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9" w:rsidRDefault="00F91049" w:rsidP="00F9104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9" w:rsidRDefault="00F91049" w:rsidP="00F9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F91049" w:rsidRDefault="00F91049" w:rsidP="00F9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91049" w:rsidRPr="003A32A5" w:rsidRDefault="00F91049" w:rsidP="00F91049">
      <w:pPr>
        <w:pStyle w:val="3"/>
        <w:jc w:val="left"/>
        <w:rPr>
          <w:sz w:val="24"/>
          <w:szCs w:val="24"/>
        </w:rPr>
      </w:pPr>
    </w:p>
    <w:p w:rsidR="00F91049" w:rsidRDefault="00F91049" w:rsidP="00F9104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F91049" w:rsidRPr="003A32A5" w:rsidRDefault="00F91049" w:rsidP="003A32A5">
      <w:pPr>
        <w:jc w:val="center"/>
      </w:pPr>
    </w:p>
    <w:p w:rsidR="00F91049" w:rsidRDefault="00F91049" w:rsidP="00F91049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1049" w:rsidRDefault="00F91049" w:rsidP="00F91049">
      <w:pPr>
        <w:rPr>
          <w:sz w:val="28"/>
          <w:szCs w:val="28"/>
        </w:rPr>
      </w:pPr>
    </w:p>
    <w:p w:rsidR="00F91049" w:rsidRDefault="007525BC" w:rsidP="00F9104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20 января 2020</w:t>
      </w:r>
      <w:r w:rsidR="00F91049">
        <w:rPr>
          <w:bCs/>
          <w:sz w:val="28"/>
          <w:szCs w:val="28"/>
        </w:rPr>
        <w:t xml:space="preserve"> года                 </w:t>
      </w:r>
      <w:r w:rsidR="00F91049">
        <w:rPr>
          <w:bCs/>
          <w:sz w:val="28"/>
          <w:szCs w:val="28"/>
        </w:rPr>
        <w:tab/>
        <w:t xml:space="preserve">                              </w:t>
      </w:r>
      <w:r w:rsidR="00F91049">
        <w:rPr>
          <w:bCs/>
          <w:sz w:val="28"/>
          <w:szCs w:val="28"/>
        </w:rPr>
        <w:tab/>
        <w:t xml:space="preserve">                                  </w:t>
      </w:r>
      <w:r w:rsidR="00B15833">
        <w:rPr>
          <w:bCs/>
          <w:sz w:val="28"/>
          <w:szCs w:val="28"/>
        </w:rPr>
        <w:t xml:space="preserve"> </w:t>
      </w:r>
      <w:r w:rsidR="00291E1B">
        <w:rPr>
          <w:bCs/>
          <w:sz w:val="28"/>
          <w:szCs w:val="28"/>
        </w:rPr>
        <w:t xml:space="preserve">  </w:t>
      </w:r>
      <w:r w:rsidR="00B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F91049">
        <w:rPr>
          <w:bCs/>
          <w:sz w:val="28"/>
          <w:szCs w:val="28"/>
        </w:rPr>
        <w:t>1</w:t>
      </w:r>
    </w:p>
    <w:p w:rsidR="00F91049" w:rsidRDefault="00F91049" w:rsidP="00F91049">
      <w:pPr>
        <w:rPr>
          <w:sz w:val="28"/>
          <w:szCs w:val="28"/>
        </w:rPr>
      </w:pPr>
    </w:p>
    <w:p w:rsidR="003A32A5" w:rsidRDefault="003A32A5" w:rsidP="00F91049">
      <w:pPr>
        <w:pStyle w:val="5"/>
        <w:rPr>
          <w:b w:val="0"/>
          <w:sz w:val="28"/>
          <w:szCs w:val="28"/>
        </w:rPr>
      </w:pPr>
    </w:p>
    <w:p w:rsidR="00F91049" w:rsidRDefault="00F91049" w:rsidP="00F9104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F91049" w:rsidRDefault="00F91049" w:rsidP="00F9104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F91049" w:rsidRDefault="00F91049" w:rsidP="00F91049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F91049" w:rsidRDefault="00F91049" w:rsidP="00F91049">
      <w:pPr>
        <w:jc w:val="both"/>
        <w:rPr>
          <w:sz w:val="28"/>
          <w:szCs w:val="28"/>
        </w:rPr>
      </w:pPr>
    </w:p>
    <w:p w:rsidR="00F91049" w:rsidRDefault="00F91049" w:rsidP="00F9104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</w:t>
      </w:r>
      <w:r w:rsidR="007525BC">
        <w:rPr>
          <w:bCs/>
          <w:sz w:val="28"/>
          <w:szCs w:val="28"/>
        </w:rPr>
        <w:t>анты-Мансийска  шестого созыва 2</w:t>
      </w:r>
      <w:r>
        <w:rPr>
          <w:bCs/>
          <w:sz w:val="28"/>
          <w:szCs w:val="28"/>
        </w:rPr>
        <w:t xml:space="preserve">1 </w:t>
      </w:r>
      <w:r w:rsidR="007525BC">
        <w:rPr>
          <w:bCs/>
          <w:sz w:val="28"/>
          <w:szCs w:val="28"/>
        </w:rPr>
        <w:t xml:space="preserve">февраля </w:t>
      </w:r>
      <w:r>
        <w:rPr>
          <w:bCs/>
          <w:sz w:val="28"/>
          <w:szCs w:val="28"/>
        </w:rPr>
        <w:t>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F91049" w:rsidRDefault="00F91049" w:rsidP="00F91049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AF5EDC" w:rsidRDefault="00F5538F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E3486">
        <w:rPr>
          <w:sz w:val="28"/>
          <w:szCs w:val="28"/>
        </w:rPr>
        <w:t xml:space="preserve">О </w:t>
      </w:r>
      <w:proofErr w:type="gramStart"/>
      <w:r w:rsidR="008E3486">
        <w:rPr>
          <w:sz w:val="28"/>
          <w:szCs w:val="28"/>
        </w:rPr>
        <w:t>состоянии</w:t>
      </w:r>
      <w:proofErr w:type="gramEnd"/>
      <w:r w:rsidR="008E3486">
        <w:rPr>
          <w:sz w:val="28"/>
          <w:szCs w:val="28"/>
        </w:rPr>
        <w:t xml:space="preserve"> законности и правопорядка на территории города за 2019 год.</w:t>
      </w:r>
    </w:p>
    <w:p w:rsidR="00317344" w:rsidRDefault="00F5538F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8E3486">
        <w:rPr>
          <w:sz w:val="28"/>
          <w:szCs w:val="28"/>
        </w:rPr>
        <w:t>Ханты-Мансийская межрайонная прокуратура.</w:t>
      </w:r>
    </w:p>
    <w:p w:rsidR="00B54CF2" w:rsidRDefault="008E3486" w:rsidP="00B54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54CF2">
        <w:rPr>
          <w:sz w:val="28"/>
          <w:szCs w:val="28"/>
        </w:rPr>
        <w:t xml:space="preserve">Об отчете Главы города Ханты-Мансийска о результатах </w:t>
      </w:r>
      <w:r w:rsidR="0096727F">
        <w:rPr>
          <w:sz w:val="28"/>
          <w:szCs w:val="28"/>
        </w:rPr>
        <w:t xml:space="preserve">                              </w:t>
      </w:r>
      <w:r w:rsidR="00B54CF2">
        <w:rPr>
          <w:sz w:val="28"/>
          <w:szCs w:val="28"/>
        </w:rPr>
        <w:t xml:space="preserve">его деятельности, деятельности Администрации города Ханты-Мансийска, </w:t>
      </w:r>
      <w:r w:rsidR="0096727F">
        <w:rPr>
          <w:sz w:val="28"/>
          <w:szCs w:val="28"/>
        </w:rPr>
        <w:t xml:space="preserve">                   </w:t>
      </w:r>
      <w:r w:rsidR="00B54CF2">
        <w:rPr>
          <w:sz w:val="28"/>
          <w:szCs w:val="28"/>
        </w:rPr>
        <w:t xml:space="preserve">в том числе о решении вопросов, поставленных Думой города </w:t>
      </w:r>
      <w:r w:rsidR="0096727F">
        <w:rPr>
          <w:sz w:val="28"/>
          <w:szCs w:val="28"/>
        </w:rPr>
        <w:t xml:space="preserve">                              </w:t>
      </w:r>
      <w:r w:rsidR="00B54CF2">
        <w:rPr>
          <w:sz w:val="28"/>
          <w:szCs w:val="28"/>
        </w:rPr>
        <w:t>Ханты-Мансийска, за 2019 год</w:t>
      </w:r>
      <w:r w:rsidR="0096727F">
        <w:rPr>
          <w:sz w:val="28"/>
          <w:szCs w:val="28"/>
        </w:rPr>
        <w:t>.</w:t>
      </w:r>
    </w:p>
    <w:p w:rsidR="008E3486" w:rsidRDefault="0096727F" w:rsidP="0096727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8E3486" w:rsidRDefault="0096727F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2.3.О ходе реализации  Программы «Комплексное развитие систем коммунальной инфраструктуры города Ханты-Мансийска на 2017 – 2032 годы» за 2019 год.</w:t>
      </w:r>
    </w:p>
    <w:p w:rsidR="0096727F" w:rsidRDefault="0096727F" w:rsidP="0096727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6727F" w:rsidRDefault="0096727F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</w:t>
      </w:r>
      <w:r w:rsidR="00757A76">
        <w:rPr>
          <w:sz w:val="28"/>
          <w:szCs w:val="28"/>
        </w:rPr>
        <w:t xml:space="preserve"> в Решение Думы города </w:t>
      </w:r>
      <w:r>
        <w:rPr>
          <w:sz w:val="28"/>
          <w:szCs w:val="28"/>
        </w:rPr>
        <w:t xml:space="preserve">Ханты-Мансийска </w:t>
      </w:r>
      <w:r w:rsidR="00757A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26.09.2008 № 590 «О Правилах землепользования и застро</w:t>
      </w:r>
      <w:r w:rsidR="00757A76">
        <w:rPr>
          <w:sz w:val="28"/>
          <w:szCs w:val="28"/>
        </w:rPr>
        <w:t xml:space="preserve">йки территории города </w:t>
      </w:r>
      <w:r>
        <w:rPr>
          <w:sz w:val="28"/>
          <w:szCs w:val="28"/>
        </w:rPr>
        <w:t xml:space="preserve"> Ханты-Мансийска»</w:t>
      </w:r>
      <w:r w:rsidR="00757A76">
        <w:rPr>
          <w:sz w:val="28"/>
          <w:szCs w:val="28"/>
        </w:rPr>
        <w:t>.</w:t>
      </w:r>
    </w:p>
    <w:p w:rsidR="0096727F" w:rsidRDefault="0096727F" w:rsidP="00757A76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6727F" w:rsidRDefault="00757A76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96727F">
        <w:rPr>
          <w:sz w:val="28"/>
          <w:szCs w:val="28"/>
        </w:rPr>
        <w:t xml:space="preserve">О </w:t>
      </w:r>
      <w:proofErr w:type="gramStart"/>
      <w:r w:rsidR="0096727F">
        <w:rPr>
          <w:sz w:val="28"/>
          <w:szCs w:val="28"/>
        </w:rPr>
        <w:t>внесении</w:t>
      </w:r>
      <w:proofErr w:type="gramEnd"/>
      <w:r w:rsidR="0096727F">
        <w:rPr>
          <w:sz w:val="28"/>
          <w:szCs w:val="28"/>
        </w:rPr>
        <w:t xml:space="preserve"> изменений в Решение Думы города Ханты-Мансийска </w:t>
      </w:r>
      <w:r>
        <w:rPr>
          <w:sz w:val="28"/>
          <w:szCs w:val="28"/>
        </w:rPr>
        <w:t xml:space="preserve">                   </w:t>
      </w:r>
      <w:r w:rsidR="0096727F">
        <w:rPr>
          <w:sz w:val="28"/>
          <w:szCs w:val="28"/>
        </w:rPr>
        <w:t>от 28.11.2016 № 41-VI РД «О местных нормативах градостроительного проектирования города Ханты-Мансийска»</w:t>
      </w:r>
      <w:r>
        <w:rPr>
          <w:sz w:val="28"/>
          <w:szCs w:val="28"/>
        </w:rPr>
        <w:t>.</w:t>
      </w:r>
    </w:p>
    <w:p w:rsidR="0096727F" w:rsidRDefault="0096727F" w:rsidP="0096727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91049" w:rsidRDefault="00757A76" w:rsidP="00F91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91049">
        <w:rPr>
          <w:sz w:val="28"/>
          <w:szCs w:val="28"/>
        </w:rPr>
        <w:t xml:space="preserve">.О </w:t>
      </w:r>
      <w:proofErr w:type="gramStart"/>
      <w:r w:rsidR="00F91049">
        <w:rPr>
          <w:sz w:val="28"/>
          <w:szCs w:val="28"/>
        </w:rPr>
        <w:t>внесении</w:t>
      </w:r>
      <w:proofErr w:type="gramEnd"/>
      <w:r w:rsidR="00F91049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317344" w:rsidRDefault="00F5538F" w:rsidP="00F5538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6727F" w:rsidRDefault="00757A76" w:rsidP="00757A7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="0096727F">
        <w:rPr>
          <w:sz w:val="28"/>
          <w:szCs w:val="28"/>
        </w:rPr>
        <w:t xml:space="preserve">О деятельности Думы города </w:t>
      </w:r>
      <w:r w:rsidR="0095204D">
        <w:rPr>
          <w:sz w:val="28"/>
          <w:szCs w:val="28"/>
        </w:rPr>
        <w:t xml:space="preserve">Ханты-Мансийска </w:t>
      </w:r>
      <w:r w:rsidR="0096727F">
        <w:rPr>
          <w:sz w:val="28"/>
          <w:szCs w:val="28"/>
        </w:rPr>
        <w:t>за 2019 год</w:t>
      </w:r>
      <w:r>
        <w:rPr>
          <w:sz w:val="28"/>
          <w:szCs w:val="28"/>
        </w:rPr>
        <w:t>.</w:t>
      </w:r>
    </w:p>
    <w:p w:rsidR="0096727F" w:rsidRDefault="00757A76" w:rsidP="00757A7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F91049" w:rsidRDefault="00757A76" w:rsidP="00F9104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91049">
        <w:rPr>
          <w:sz w:val="28"/>
          <w:szCs w:val="28"/>
        </w:rPr>
        <w:t>.Разное.</w:t>
      </w:r>
    </w:p>
    <w:p w:rsidR="00F91049" w:rsidRDefault="00F91049" w:rsidP="00F91049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757A76">
        <w:rPr>
          <w:sz w:val="28"/>
          <w:szCs w:val="28"/>
        </w:rPr>
        <w:t xml:space="preserve"> не позднее 10 февраля</w:t>
      </w:r>
      <w:r w:rsidR="00F5538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  <w:proofErr w:type="gramEnd"/>
    </w:p>
    <w:p w:rsidR="00F91049" w:rsidRDefault="00F91049" w:rsidP="00F9104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 вн</w:t>
      </w:r>
      <w:r w:rsidR="00757A76">
        <w:rPr>
          <w:sz w:val="28"/>
          <w:szCs w:val="28"/>
        </w:rPr>
        <w:t>осятся не позднее 10 февраля</w:t>
      </w:r>
      <w:r w:rsidR="00F5538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 </w:t>
      </w:r>
    </w:p>
    <w:p w:rsidR="00F91049" w:rsidRDefault="00F91049" w:rsidP="00F9104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F91049" w:rsidRDefault="00F91049" w:rsidP="00F91049">
      <w:pPr>
        <w:rPr>
          <w:b/>
          <w:sz w:val="28"/>
          <w:szCs w:val="28"/>
        </w:rPr>
      </w:pPr>
    </w:p>
    <w:p w:rsidR="00F91049" w:rsidRDefault="00F91049" w:rsidP="00F91049">
      <w:pPr>
        <w:rPr>
          <w:b/>
          <w:sz w:val="28"/>
          <w:szCs w:val="28"/>
        </w:rPr>
      </w:pPr>
    </w:p>
    <w:p w:rsidR="00F91049" w:rsidRDefault="00F91049" w:rsidP="00F91049">
      <w:pPr>
        <w:rPr>
          <w:b/>
          <w:sz w:val="28"/>
          <w:szCs w:val="28"/>
        </w:rPr>
      </w:pPr>
    </w:p>
    <w:p w:rsidR="00F91049" w:rsidRDefault="00F91049" w:rsidP="00F91049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91049" w:rsidRPr="00F5538F" w:rsidRDefault="00F91049" w:rsidP="00F91049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96727F" w:rsidRDefault="0096727F" w:rsidP="00F91049">
      <w:pPr>
        <w:jc w:val="center"/>
        <w:rPr>
          <w:b/>
          <w:sz w:val="28"/>
          <w:szCs w:val="28"/>
        </w:rPr>
      </w:pPr>
    </w:p>
    <w:p w:rsidR="0096727F" w:rsidRDefault="0096727F" w:rsidP="00F91049">
      <w:pPr>
        <w:jc w:val="center"/>
        <w:rPr>
          <w:b/>
          <w:sz w:val="28"/>
          <w:szCs w:val="28"/>
        </w:rPr>
      </w:pPr>
    </w:p>
    <w:p w:rsidR="0096727F" w:rsidRDefault="0096727F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757A76" w:rsidRDefault="00757A76" w:rsidP="00F91049">
      <w:pPr>
        <w:jc w:val="center"/>
        <w:rPr>
          <w:b/>
          <w:sz w:val="28"/>
          <w:szCs w:val="28"/>
        </w:rPr>
      </w:pPr>
    </w:p>
    <w:p w:rsidR="00F91049" w:rsidRDefault="00F91049" w:rsidP="00F91049">
      <w:pPr>
        <w:rPr>
          <w:sz w:val="28"/>
          <w:szCs w:val="28"/>
        </w:rPr>
      </w:pPr>
      <w:bookmarkStart w:id="0" w:name="_GoBack"/>
      <w:bookmarkEnd w:id="0"/>
    </w:p>
    <w:p w:rsidR="00F91049" w:rsidRDefault="00F91049" w:rsidP="00F91049"/>
    <w:p w:rsidR="00E80536" w:rsidRDefault="00E80536"/>
    <w:sectPr w:rsidR="00E80536" w:rsidSect="00902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78" w:rsidRDefault="00412B78" w:rsidP="0090246D">
      <w:r>
        <w:separator/>
      </w:r>
    </w:p>
  </w:endnote>
  <w:endnote w:type="continuationSeparator" w:id="0">
    <w:p w:rsidR="00412B78" w:rsidRDefault="00412B78" w:rsidP="0090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D" w:rsidRDefault="009024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D" w:rsidRDefault="009024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D" w:rsidRDefault="009024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78" w:rsidRDefault="00412B78" w:rsidP="0090246D">
      <w:r>
        <w:separator/>
      </w:r>
    </w:p>
  </w:footnote>
  <w:footnote w:type="continuationSeparator" w:id="0">
    <w:p w:rsidR="00412B78" w:rsidRDefault="00412B78" w:rsidP="0090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D" w:rsidRDefault="009024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91378"/>
      <w:docPartObj>
        <w:docPartGallery w:val="Page Numbers (Top of Page)"/>
        <w:docPartUnique/>
      </w:docPartObj>
    </w:sdtPr>
    <w:sdtEndPr/>
    <w:sdtContent>
      <w:p w:rsidR="0090246D" w:rsidRDefault="009024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7F">
          <w:rPr>
            <w:noProof/>
          </w:rPr>
          <w:t>2</w:t>
        </w:r>
        <w:r>
          <w:fldChar w:fldCharType="end"/>
        </w:r>
      </w:p>
    </w:sdtContent>
  </w:sdt>
  <w:p w:rsidR="0090246D" w:rsidRDefault="009024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D" w:rsidRDefault="009024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FD"/>
    <w:rsid w:val="0004337F"/>
    <w:rsid w:val="00291E1B"/>
    <w:rsid w:val="00317344"/>
    <w:rsid w:val="003A32A5"/>
    <w:rsid w:val="00412B78"/>
    <w:rsid w:val="00436C8E"/>
    <w:rsid w:val="007525BC"/>
    <w:rsid w:val="00757A76"/>
    <w:rsid w:val="008E3486"/>
    <w:rsid w:val="0090246D"/>
    <w:rsid w:val="0095204D"/>
    <w:rsid w:val="0096010B"/>
    <w:rsid w:val="0096727F"/>
    <w:rsid w:val="009D7AFD"/>
    <w:rsid w:val="00AF21BE"/>
    <w:rsid w:val="00AF5EDC"/>
    <w:rsid w:val="00B15833"/>
    <w:rsid w:val="00B54CF2"/>
    <w:rsid w:val="00D461A4"/>
    <w:rsid w:val="00DC7372"/>
    <w:rsid w:val="00E80536"/>
    <w:rsid w:val="00F5538F"/>
    <w:rsid w:val="00F91049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910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1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0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67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24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4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910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1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0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67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24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4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22</cp:revision>
  <cp:lastPrinted>2020-01-20T11:14:00Z</cp:lastPrinted>
  <dcterms:created xsi:type="dcterms:W3CDTF">2019-12-24T11:21:00Z</dcterms:created>
  <dcterms:modified xsi:type="dcterms:W3CDTF">2020-01-23T04:28:00Z</dcterms:modified>
</cp:coreProperties>
</file>