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64" w:rsidRPr="00FF7E64" w:rsidRDefault="00777613" w:rsidP="00DC579B">
      <w:pPr>
        <w:jc w:val="right"/>
        <w:rPr>
          <w:sz w:val="28"/>
          <w:szCs w:val="28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B01393">
        <w:rPr>
          <w:rFonts w:eastAsia="Calibri"/>
          <w:sz w:val="26"/>
          <w:szCs w:val="26"/>
        </w:rPr>
        <w:t xml:space="preserve">                                                                            </w:t>
      </w:r>
      <w:r w:rsidR="00294BB5">
        <w:rPr>
          <w:rFonts w:eastAsia="Calibri"/>
          <w:sz w:val="26"/>
          <w:szCs w:val="26"/>
        </w:rPr>
        <w:t xml:space="preserve">   </w:t>
      </w:r>
    </w:p>
    <w:p w:rsidR="00FF7E64" w:rsidRDefault="00A86128" w:rsidP="00A86128">
      <w:pPr>
        <w:jc w:val="center"/>
        <w:rPr>
          <w:rFonts w:eastAsia="Calibri"/>
          <w:sz w:val="26"/>
          <w:szCs w:val="26"/>
        </w:rPr>
      </w:pPr>
      <w:r>
        <w:rPr>
          <w:noProof/>
        </w:rPr>
        <w:drawing>
          <wp:inline distT="0" distB="0" distL="0" distR="0" wp14:anchorId="3ED66BB0" wp14:editId="43BC261E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edi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Описание: Описание: Описание: edi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788" w:rsidRDefault="00FA4788" w:rsidP="00FF7E64">
      <w:pPr>
        <w:jc w:val="right"/>
        <w:rPr>
          <w:rFonts w:eastAsia="Calibri"/>
          <w:sz w:val="26"/>
          <w:szCs w:val="26"/>
        </w:rPr>
      </w:pPr>
    </w:p>
    <w:p w:rsidR="00FF7E64" w:rsidRDefault="00FF7E64" w:rsidP="00FF7E6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Муниципальное образование</w:t>
      </w:r>
    </w:p>
    <w:p w:rsidR="00FF7E64" w:rsidRDefault="00FF7E64" w:rsidP="00FF7E6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Ханты-Мансийского автономного округа – Югры</w:t>
      </w:r>
    </w:p>
    <w:p w:rsidR="00FF7E64" w:rsidRDefault="00FF7E64" w:rsidP="00FF7E6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городской округ город Ханты-Мансийск</w:t>
      </w:r>
    </w:p>
    <w:p w:rsidR="00FF7E64" w:rsidRDefault="00FF7E64" w:rsidP="00FF7E64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ДУМА ГОРОДА ХАНТЫ-МАНСИЙСКА</w:t>
      </w:r>
    </w:p>
    <w:p w:rsidR="00FF7E64" w:rsidRDefault="00FF7E64" w:rsidP="00FF7E64">
      <w:pPr>
        <w:jc w:val="center"/>
        <w:rPr>
          <w:rFonts w:eastAsia="Calibri"/>
          <w:b/>
          <w:sz w:val="32"/>
          <w:szCs w:val="32"/>
        </w:rPr>
      </w:pPr>
    </w:p>
    <w:p w:rsidR="00FF7E64" w:rsidRDefault="00FF7E64" w:rsidP="00FF7E64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РЕШЕНИЕ</w:t>
      </w:r>
    </w:p>
    <w:p w:rsidR="00A86128" w:rsidRDefault="00A86128" w:rsidP="00FF7E64">
      <w:pPr>
        <w:jc w:val="center"/>
        <w:rPr>
          <w:b/>
          <w:bCs/>
          <w:iCs/>
          <w:sz w:val="28"/>
          <w:szCs w:val="28"/>
        </w:rPr>
      </w:pPr>
    </w:p>
    <w:p w:rsidR="00FF7E64" w:rsidRPr="00CB6648" w:rsidRDefault="00FF7E64" w:rsidP="00FF7E64">
      <w:pPr>
        <w:jc w:val="center"/>
        <w:rPr>
          <w:b/>
          <w:bCs/>
          <w:iCs/>
          <w:sz w:val="28"/>
          <w:szCs w:val="28"/>
        </w:rPr>
      </w:pPr>
      <w:r w:rsidRPr="00CB6648">
        <w:rPr>
          <w:b/>
          <w:bCs/>
          <w:iCs/>
          <w:sz w:val="28"/>
          <w:szCs w:val="28"/>
        </w:rPr>
        <w:t xml:space="preserve">№ </w:t>
      </w:r>
      <w:r w:rsidR="00951BF3">
        <w:rPr>
          <w:b/>
          <w:bCs/>
          <w:iCs/>
          <w:sz w:val="28"/>
          <w:szCs w:val="28"/>
        </w:rPr>
        <w:t>149</w:t>
      </w:r>
      <w:r w:rsidRPr="00CB6648">
        <w:rPr>
          <w:b/>
          <w:bCs/>
          <w:iCs/>
          <w:sz w:val="28"/>
          <w:szCs w:val="28"/>
        </w:rPr>
        <w:t>-</w:t>
      </w:r>
      <w:r w:rsidRPr="00CB6648">
        <w:rPr>
          <w:b/>
          <w:bCs/>
          <w:iCs/>
          <w:sz w:val="28"/>
          <w:szCs w:val="28"/>
          <w:lang w:val="en-US"/>
        </w:rPr>
        <w:t>VI</w:t>
      </w:r>
      <w:r w:rsidRPr="00CB6648">
        <w:rPr>
          <w:b/>
          <w:bCs/>
          <w:iCs/>
          <w:sz w:val="28"/>
          <w:szCs w:val="28"/>
        </w:rPr>
        <w:t xml:space="preserve"> РД</w:t>
      </w:r>
    </w:p>
    <w:p w:rsidR="00FF7E64" w:rsidRPr="00CB6648" w:rsidRDefault="00FF7E64" w:rsidP="00A86128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</w:t>
      </w:r>
      <w:r w:rsidRPr="00CB6648">
        <w:rPr>
          <w:b/>
          <w:bCs/>
          <w:iCs/>
          <w:sz w:val="28"/>
          <w:szCs w:val="28"/>
        </w:rPr>
        <w:t xml:space="preserve">                       </w:t>
      </w:r>
      <w:r>
        <w:rPr>
          <w:b/>
          <w:bCs/>
          <w:iCs/>
          <w:sz w:val="28"/>
          <w:szCs w:val="28"/>
        </w:rPr>
        <w:t xml:space="preserve">    </w:t>
      </w:r>
      <w:r w:rsidRPr="00CB6648">
        <w:rPr>
          <w:b/>
          <w:bCs/>
          <w:iCs/>
          <w:sz w:val="28"/>
          <w:szCs w:val="28"/>
        </w:rPr>
        <w:t xml:space="preserve">       </w:t>
      </w:r>
      <w:r>
        <w:rPr>
          <w:b/>
          <w:bCs/>
          <w:iCs/>
          <w:sz w:val="28"/>
          <w:szCs w:val="28"/>
        </w:rPr>
        <w:t xml:space="preserve">   </w:t>
      </w:r>
      <w:r w:rsidRPr="00CB6648">
        <w:rPr>
          <w:b/>
          <w:bCs/>
          <w:iCs/>
          <w:sz w:val="28"/>
          <w:szCs w:val="28"/>
        </w:rPr>
        <w:t xml:space="preserve">       </w:t>
      </w:r>
      <w:r w:rsidRPr="00CB6648">
        <w:rPr>
          <w:bCs/>
          <w:i/>
          <w:iCs/>
          <w:sz w:val="28"/>
          <w:szCs w:val="28"/>
        </w:rPr>
        <w:t>Принято</w:t>
      </w:r>
    </w:p>
    <w:p w:rsidR="00FF7E64" w:rsidRPr="00CB6648" w:rsidRDefault="00A86128" w:rsidP="00A86128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29 августа 2017 года</w:t>
      </w:r>
    </w:p>
    <w:p w:rsidR="006B5542" w:rsidRPr="00FA4788" w:rsidRDefault="006B5542" w:rsidP="006B5542">
      <w:pPr>
        <w:pStyle w:val="a7"/>
        <w:rPr>
          <w:rFonts w:ascii="Times New Roman" w:hAnsi="Times New Roman"/>
          <w:sz w:val="28"/>
          <w:szCs w:val="28"/>
        </w:rPr>
      </w:pPr>
      <w:r w:rsidRPr="00FA4788">
        <w:rPr>
          <w:rFonts w:ascii="Times New Roman" w:hAnsi="Times New Roman"/>
          <w:sz w:val="28"/>
          <w:szCs w:val="28"/>
        </w:rPr>
        <w:t xml:space="preserve">О внесении изменений в Решение Думы </w:t>
      </w:r>
    </w:p>
    <w:p w:rsidR="006B5542" w:rsidRPr="00FA4788" w:rsidRDefault="006B5542" w:rsidP="006B5542">
      <w:pPr>
        <w:pStyle w:val="a7"/>
        <w:rPr>
          <w:rFonts w:ascii="Times New Roman" w:hAnsi="Times New Roman"/>
          <w:sz w:val="28"/>
          <w:szCs w:val="28"/>
        </w:rPr>
      </w:pPr>
      <w:r w:rsidRPr="00FA4788">
        <w:rPr>
          <w:rFonts w:ascii="Times New Roman" w:hAnsi="Times New Roman"/>
          <w:sz w:val="28"/>
          <w:szCs w:val="28"/>
        </w:rPr>
        <w:t xml:space="preserve">города Ханты-Мансийска </w:t>
      </w:r>
    </w:p>
    <w:p w:rsidR="006B5542" w:rsidRPr="00FA4788" w:rsidRDefault="006B5542" w:rsidP="006B5542">
      <w:pPr>
        <w:pStyle w:val="a7"/>
        <w:rPr>
          <w:rFonts w:ascii="Times New Roman" w:hAnsi="Times New Roman"/>
          <w:sz w:val="28"/>
          <w:szCs w:val="28"/>
        </w:rPr>
      </w:pPr>
      <w:r w:rsidRPr="00FA4788">
        <w:rPr>
          <w:rFonts w:ascii="Times New Roman" w:hAnsi="Times New Roman"/>
          <w:sz w:val="28"/>
          <w:szCs w:val="28"/>
        </w:rPr>
        <w:t xml:space="preserve">от 26 сентября 2008 года № 590 </w:t>
      </w:r>
    </w:p>
    <w:p w:rsidR="006B5542" w:rsidRPr="00FA4788" w:rsidRDefault="006B5542" w:rsidP="006B5542">
      <w:pPr>
        <w:pStyle w:val="a7"/>
        <w:rPr>
          <w:rFonts w:ascii="Times New Roman" w:hAnsi="Times New Roman"/>
          <w:sz w:val="28"/>
          <w:szCs w:val="28"/>
        </w:rPr>
      </w:pPr>
      <w:r w:rsidRPr="00FA4788">
        <w:rPr>
          <w:rFonts w:ascii="Times New Roman" w:hAnsi="Times New Roman"/>
          <w:sz w:val="28"/>
          <w:szCs w:val="28"/>
        </w:rPr>
        <w:t xml:space="preserve">«О Правилах землепользования и застройки </w:t>
      </w:r>
    </w:p>
    <w:p w:rsidR="006B5542" w:rsidRPr="00FA4788" w:rsidRDefault="006B5542" w:rsidP="006B5542">
      <w:pPr>
        <w:pStyle w:val="a7"/>
        <w:rPr>
          <w:rFonts w:ascii="Times New Roman" w:hAnsi="Times New Roman"/>
          <w:sz w:val="28"/>
          <w:szCs w:val="28"/>
        </w:rPr>
      </w:pPr>
      <w:r w:rsidRPr="00FA4788">
        <w:rPr>
          <w:rFonts w:ascii="Times New Roman" w:hAnsi="Times New Roman"/>
          <w:sz w:val="28"/>
          <w:szCs w:val="28"/>
        </w:rPr>
        <w:t>территории города Ханты-Мансийска»</w:t>
      </w:r>
    </w:p>
    <w:p w:rsidR="006B5542" w:rsidRPr="00FA4788" w:rsidRDefault="006B5542" w:rsidP="006B5542">
      <w:pPr>
        <w:jc w:val="both"/>
        <w:rPr>
          <w:sz w:val="28"/>
          <w:szCs w:val="28"/>
        </w:rPr>
      </w:pPr>
    </w:p>
    <w:p w:rsidR="006B5542" w:rsidRPr="00FA4788" w:rsidRDefault="006B5542" w:rsidP="006B554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4788">
        <w:rPr>
          <w:rFonts w:ascii="Times New Roman" w:hAnsi="Times New Roman"/>
          <w:sz w:val="28"/>
          <w:szCs w:val="28"/>
        </w:rPr>
        <w:t xml:space="preserve">Рассмотрев проект изменений в </w:t>
      </w:r>
      <w:r w:rsidR="00843100">
        <w:rPr>
          <w:rFonts w:ascii="Times New Roman" w:hAnsi="Times New Roman"/>
          <w:sz w:val="28"/>
          <w:szCs w:val="28"/>
        </w:rPr>
        <w:t>Р</w:t>
      </w:r>
      <w:r w:rsidRPr="00FA4788">
        <w:rPr>
          <w:rFonts w:ascii="Times New Roman" w:hAnsi="Times New Roman"/>
          <w:sz w:val="28"/>
          <w:szCs w:val="28"/>
        </w:rPr>
        <w:t>ешение Думы города Ханты-Мансийска от 26 сентября 2008 года № 590 «О Правилах землепользования и застройки территории города Ханты-Мансийска» (в редакции решений Думы города Ханты-Мансийска от</w:t>
      </w:r>
      <w:r w:rsidR="00FA4788" w:rsidRPr="00FA4788">
        <w:rPr>
          <w:rFonts w:ascii="Times New Roman" w:hAnsi="Times New Roman"/>
          <w:sz w:val="28"/>
          <w:szCs w:val="28"/>
        </w:rPr>
        <w:t xml:space="preserve">  18 декабря 2009 года  № 901, от 26 марта 2010 года  № 964, от 29 октября 2010 года  № 1046, от 17 декабря 2010 года  № 1085, от 24 июня 2011 года № 46, от 30</w:t>
      </w:r>
      <w:proofErr w:type="gramEnd"/>
      <w:r w:rsidR="00FA4788" w:rsidRPr="00FA47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4788" w:rsidRPr="00FA4788">
        <w:rPr>
          <w:rFonts w:ascii="Times New Roman" w:hAnsi="Times New Roman"/>
          <w:sz w:val="28"/>
          <w:szCs w:val="28"/>
        </w:rPr>
        <w:t xml:space="preserve">марта 2012 года № 206, от 29 июня 2012 года № 242, от 20 июля 2012 года № 256, от 04 февраля 2013 года № 344 – </w:t>
      </w:r>
      <w:r w:rsidR="00FA4788" w:rsidRPr="00FA4788">
        <w:rPr>
          <w:rFonts w:ascii="Times New Roman" w:hAnsi="Times New Roman"/>
          <w:sz w:val="28"/>
          <w:szCs w:val="28"/>
          <w:lang w:val="en-US"/>
        </w:rPr>
        <w:t>V</w:t>
      </w:r>
      <w:r w:rsidR="00FA4788" w:rsidRPr="00FA4788">
        <w:rPr>
          <w:rFonts w:ascii="Times New Roman" w:hAnsi="Times New Roman"/>
          <w:sz w:val="28"/>
          <w:szCs w:val="28"/>
        </w:rPr>
        <w:t xml:space="preserve"> РД, от 01 марта 2013 года № 358 – </w:t>
      </w:r>
      <w:r w:rsidR="00FA4788" w:rsidRPr="00FA4788">
        <w:rPr>
          <w:rFonts w:ascii="Times New Roman" w:hAnsi="Times New Roman"/>
          <w:sz w:val="28"/>
          <w:szCs w:val="28"/>
          <w:lang w:val="en-US"/>
        </w:rPr>
        <w:t>V</w:t>
      </w:r>
      <w:r w:rsidR="00FA4788" w:rsidRPr="00FA4788">
        <w:rPr>
          <w:rFonts w:ascii="Times New Roman" w:hAnsi="Times New Roman"/>
          <w:sz w:val="28"/>
          <w:szCs w:val="28"/>
        </w:rPr>
        <w:t xml:space="preserve"> РД, от 26 апреля 2013 года № 381 – </w:t>
      </w:r>
      <w:r w:rsidR="00FA4788" w:rsidRPr="00FA4788">
        <w:rPr>
          <w:rFonts w:ascii="Times New Roman" w:hAnsi="Times New Roman"/>
          <w:sz w:val="28"/>
          <w:szCs w:val="28"/>
          <w:lang w:val="en-US"/>
        </w:rPr>
        <w:t>V</w:t>
      </w:r>
      <w:r w:rsidR="00FA4788" w:rsidRPr="00FA4788">
        <w:rPr>
          <w:rFonts w:ascii="Times New Roman" w:hAnsi="Times New Roman"/>
          <w:sz w:val="28"/>
          <w:szCs w:val="28"/>
        </w:rPr>
        <w:t xml:space="preserve"> РД, от 03 июня 2013 года № 395 – </w:t>
      </w:r>
      <w:r w:rsidR="00FA4788" w:rsidRPr="00FA4788">
        <w:rPr>
          <w:rFonts w:ascii="Times New Roman" w:hAnsi="Times New Roman"/>
          <w:sz w:val="28"/>
          <w:szCs w:val="28"/>
          <w:lang w:val="en-US"/>
        </w:rPr>
        <w:t>V</w:t>
      </w:r>
      <w:r w:rsidR="00FA4788" w:rsidRPr="00FA4788">
        <w:rPr>
          <w:rFonts w:ascii="Times New Roman" w:hAnsi="Times New Roman"/>
          <w:sz w:val="28"/>
          <w:szCs w:val="28"/>
        </w:rPr>
        <w:t xml:space="preserve"> РД, от 19 июля 2013 года № 415 – </w:t>
      </w:r>
      <w:r w:rsidR="00FA4788" w:rsidRPr="00FA4788">
        <w:rPr>
          <w:rFonts w:ascii="Times New Roman" w:hAnsi="Times New Roman"/>
          <w:sz w:val="28"/>
          <w:szCs w:val="28"/>
          <w:lang w:val="en-US"/>
        </w:rPr>
        <w:t>V</w:t>
      </w:r>
      <w:r w:rsidR="00FA4788" w:rsidRPr="00FA4788">
        <w:rPr>
          <w:rFonts w:ascii="Times New Roman" w:hAnsi="Times New Roman"/>
          <w:sz w:val="28"/>
          <w:szCs w:val="28"/>
        </w:rPr>
        <w:t xml:space="preserve"> РД, от 30 сентября 2013</w:t>
      </w:r>
      <w:proofErr w:type="gramEnd"/>
      <w:r w:rsidR="00FA4788" w:rsidRPr="00FA4788">
        <w:rPr>
          <w:rFonts w:ascii="Times New Roman" w:hAnsi="Times New Roman"/>
          <w:sz w:val="28"/>
          <w:szCs w:val="28"/>
        </w:rPr>
        <w:t xml:space="preserve"> года № 429 </w:t>
      </w:r>
      <w:r w:rsidR="00FA4788" w:rsidRPr="00FA4788">
        <w:rPr>
          <w:rFonts w:ascii="Times New Roman" w:hAnsi="Times New Roman"/>
          <w:sz w:val="28"/>
          <w:szCs w:val="28"/>
          <w:lang w:val="en-US"/>
        </w:rPr>
        <w:t>V</w:t>
      </w:r>
      <w:r w:rsidR="00FA4788" w:rsidRPr="00FA4788">
        <w:rPr>
          <w:rFonts w:ascii="Times New Roman" w:hAnsi="Times New Roman"/>
          <w:sz w:val="28"/>
          <w:szCs w:val="28"/>
        </w:rPr>
        <w:t xml:space="preserve"> РД, от 28 </w:t>
      </w:r>
      <w:proofErr w:type="gramStart"/>
      <w:r w:rsidR="00FA4788" w:rsidRPr="00FA4788">
        <w:rPr>
          <w:rFonts w:ascii="Times New Roman" w:hAnsi="Times New Roman"/>
          <w:sz w:val="28"/>
          <w:szCs w:val="28"/>
        </w:rPr>
        <w:t xml:space="preserve">октября 2013 года № 439 - </w:t>
      </w:r>
      <w:r w:rsidR="00FA4788" w:rsidRPr="00FA4788">
        <w:rPr>
          <w:rFonts w:ascii="Times New Roman" w:hAnsi="Times New Roman"/>
          <w:sz w:val="28"/>
          <w:szCs w:val="28"/>
          <w:lang w:val="en-US"/>
        </w:rPr>
        <w:t>V</w:t>
      </w:r>
      <w:r w:rsidR="00FA4788" w:rsidRPr="00FA4788">
        <w:rPr>
          <w:rFonts w:ascii="Times New Roman" w:hAnsi="Times New Roman"/>
          <w:sz w:val="28"/>
          <w:szCs w:val="28"/>
        </w:rPr>
        <w:t xml:space="preserve"> РД, от 28 октября 2013 года № 440 - </w:t>
      </w:r>
      <w:r w:rsidR="00FA4788" w:rsidRPr="00FA4788">
        <w:rPr>
          <w:rFonts w:ascii="Times New Roman" w:hAnsi="Times New Roman"/>
          <w:sz w:val="28"/>
          <w:szCs w:val="28"/>
          <w:lang w:val="en-US"/>
        </w:rPr>
        <w:t>V</w:t>
      </w:r>
      <w:r w:rsidR="00FA4788" w:rsidRPr="00FA4788">
        <w:rPr>
          <w:rFonts w:ascii="Times New Roman" w:hAnsi="Times New Roman"/>
          <w:sz w:val="28"/>
          <w:szCs w:val="28"/>
        </w:rPr>
        <w:t xml:space="preserve"> РД, от 03 декабря 2013 года № 453 - </w:t>
      </w:r>
      <w:r w:rsidR="00FA4788" w:rsidRPr="00FA4788">
        <w:rPr>
          <w:rFonts w:ascii="Times New Roman" w:hAnsi="Times New Roman"/>
          <w:sz w:val="28"/>
          <w:szCs w:val="28"/>
          <w:lang w:val="en-US"/>
        </w:rPr>
        <w:t>V</w:t>
      </w:r>
      <w:r w:rsidR="00FA4788" w:rsidRPr="00FA4788">
        <w:rPr>
          <w:rFonts w:ascii="Times New Roman" w:hAnsi="Times New Roman"/>
          <w:sz w:val="28"/>
          <w:szCs w:val="28"/>
        </w:rPr>
        <w:t xml:space="preserve"> РД, от 03 февраля 2014 года № 477- </w:t>
      </w:r>
      <w:r w:rsidR="00FA4788" w:rsidRPr="00FA4788">
        <w:rPr>
          <w:rFonts w:ascii="Times New Roman" w:hAnsi="Times New Roman"/>
          <w:sz w:val="28"/>
          <w:szCs w:val="28"/>
          <w:lang w:val="en-US"/>
        </w:rPr>
        <w:t>V</w:t>
      </w:r>
      <w:r w:rsidR="00FA4788" w:rsidRPr="00FA4788">
        <w:rPr>
          <w:rFonts w:ascii="Times New Roman" w:hAnsi="Times New Roman"/>
          <w:sz w:val="28"/>
          <w:szCs w:val="28"/>
        </w:rPr>
        <w:t xml:space="preserve"> РД, от 03 марта 2014 года № 488 - </w:t>
      </w:r>
      <w:r w:rsidR="00FA4788" w:rsidRPr="00FA4788">
        <w:rPr>
          <w:rFonts w:ascii="Times New Roman" w:hAnsi="Times New Roman"/>
          <w:sz w:val="28"/>
          <w:szCs w:val="28"/>
          <w:lang w:val="en-US"/>
        </w:rPr>
        <w:t>V</w:t>
      </w:r>
      <w:r w:rsidR="00FA4788" w:rsidRPr="00FA4788">
        <w:rPr>
          <w:rFonts w:ascii="Times New Roman" w:hAnsi="Times New Roman"/>
          <w:sz w:val="28"/>
          <w:szCs w:val="28"/>
        </w:rPr>
        <w:t xml:space="preserve"> РД, от 03 марта 2014 года № 492 - </w:t>
      </w:r>
      <w:r w:rsidR="00FA4788" w:rsidRPr="00FA4788">
        <w:rPr>
          <w:rFonts w:ascii="Times New Roman" w:hAnsi="Times New Roman"/>
          <w:sz w:val="28"/>
          <w:szCs w:val="28"/>
          <w:lang w:val="en-US"/>
        </w:rPr>
        <w:t>V</w:t>
      </w:r>
      <w:r w:rsidR="00FA4788" w:rsidRPr="00FA4788">
        <w:rPr>
          <w:rFonts w:ascii="Times New Roman" w:hAnsi="Times New Roman"/>
          <w:sz w:val="28"/>
          <w:szCs w:val="28"/>
        </w:rPr>
        <w:t xml:space="preserve"> РД, от 30 ноября 2015 года № 726-</w:t>
      </w:r>
      <w:r w:rsidR="00FA4788" w:rsidRPr="00FA4788">
        <w:rPr>
          <w:rFonts w:ascii="Times New Roman" w:hAnsi="Times New Roman"/>
          <w:sz w:val="28"/>
          <w:szCs w:val="28"/>
          <w:lang w:val="en-US"/>
        </w:rPr>
        <w:t>V</w:t>
      </w:r>
      <w:r w:rsidR="00FA4788" w:rsidRPr="00FA4788">
        <w:rPr>
          <w:rFonts w:ascii="Times New Roman" w:hAnsi="Times New Roman"/>
          <w:sz w:val="28"/>
          <w:szCs w:val="28"/>
        </w:rPr>
        <w:t xml:space="preserve"> РД, от 24 июня 2016 года № 831 - </w:t>
      </w:r>
      <w:r w:rsidR="00FA4788" w:rsidRPr="00FA4788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="00FA4788" w:rsidRPr="00FA47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4788" w:rsidRPr="00FA4788">
        <w:rPr>
          <w:rFonts w:ascii="Times New Roman" w:hAnsi="Times New Roman"/>
          <w:sz w:val="28"/>
          <w:szCs w:val="28"/>
        </w:rPr>
        <w:t xml:space="preserve">РД, </w:t>
      </w:r>
      <w:r w:rsidR="00FA4788" w:rsidRPr="00FA4788">
        <w:rPr>
          <w:rFonts w:ascii="Times New Roman" w:hAnsi="Times New Roman"/>
          <w:color w:val="000000" w:themeColor="text1"/>
          <w:sz w:val="28"/>
          <w:szCs w:val="28"/>
        </w:rPr>
        <w:t xml:space="preserve">от 20 декабря 2016 года </w:t>
      </w:r>
      <w:hyperlink r:id="rId8" w:history="1">
        <w:r w:rsidR="00FA4788" w:rsidRPr="00FA4788">
          <w:rPr>
            <w:rFonts w:ascii="Times New Roman" w:hAnsi="Times New Roman"/>
            <w:color w:val="000000" w:themeColor="text1"/>
            <w:sz w:val="28"/>
            <w:szCs w:val="28"/>
          </w:rPr>
          <w:t>N 53-VI РД</w:t>
        </w:r>
      </w:hyperlink>
      <w:r w:rsidR="00FA4788" w:rsidRPr="00FA4788">
        <w:rPr>
          <w:rFonts w:ascii="Times New Roman" w:hAnsi="Times New Roman"/>
          <w:color w:val="000000" w:themeColor="text1"/>
          <w:sz w:val="28"/>
          <w:szCs w:val="28"/>
        </w:rPr>
        <w:t xml:space="preserve">, от 27 декабря 2016  года </w:t>
      </w:r>
      <w:hyperlink r:id="rId9" w:history="1">
        <w:r w:rsidR="00FA4788" w:rsidRPr="00FA4788">
          <w:rPr>
            <w:rFonts w:ascii="Times New Roman" w:hAnsi="Times New Roman"/>
            <w:sz w:val="28"/>
            <w:szCs w:val="28"/>
          </w:rPr>
          <w:t>N 63-VI РД, от 30 января 2017 года № 76-</w:t>
        </w:r>
        <w:r w:rsidR="00FA4788" w:rsidRPr="00FA4788">
          <w:rPr>
            <w:rFonts w:ascii="Times New Roman" w:eastAsia="Calibri" w:hAnsi="Times New Roman"/>
            <w:sz w:val="28"/>
            <w:szCs w:val="28"/>
          </w:rPr>
          <w:t xml:space="preserve"> </w:t>
        </w:r>
        <w:r w:rsidR="00FA4788" w:rsidRPr="00FA4788">
          <w:rPr>
            <w:rFonts w:ascii="Times New Roman" w:eastAsia="Calibri" w:hAnsi="Times New Roman"/>
            <w:sz w:val="28"/>
            <w:szCs w:val="28"/>
            <w:lang w:val="en-US"/>
          </w:rPr>
          <w:t>VI</w:t>
        </w:r>
        <w:r w:rsidR="00FA4788" w:rsidRPr="00FA4788">
          <w:rPr>
            <w:rFonts w:ascii="Times New Roman" w:eastAsia="Calibri" w:hAnsi="Times New Roman"/>
            <w:sz w:val="28"/>
            <w:szCs w:val="28"/>
          </w:rPr>
          <w:t xml:space="preserve"> РД,</w:t>
        </w:r>
        <w:r w:rsidR="00FA4788" w:rsidRPr="00FA4788">
          <w:rPr>
            <w:rFonts w:ascii="Times New Roman" w:hAnsi="Times New Roman"/>
            <w:sz w:val="28"/>
            <w:szCs w:val="28"/>
          </w:rPr>
          <w:t xml:space="preserve"> от 22 февраля 2017 года </w:t>
        </w:r>
        <w:hyperlink r:id="rId10" w:history="1">
          <w:r w:rsidR="00FA4788" w:rsidRPr="00FA4788">
            <w:rPr>
              <w:rFonts w:ascii="Times New Roman" w:hAnsi="Times New Roman"/>
              <w:sz w:val="28"/>
              <w:szCs w:val="28"/>
            </w:rPr>
            <w:t>N 94-VI РД</w:t>
          </w:r>
        </w:hyperlink>
        <w:r w:rsidR="00FA4788" w:rsidRPr="00FA4788">
          <w:rPr>
            <w:rFonts w:ascii="Times New Roman" w:hAnsi="Times New Roman"/>
            <w:sz w:val="28"/>
            <w:szCs w:val="28"/>
          </w:rPr>
          <w:t xml:space="preserve">, от 28 апреля 2017 года </w:t>
        </w:r>
        <w:hyperlink r:id="rId11" w:history="1">
          <w:r w:rsidR="00FA4788" w:rsidRPr="00FA4788">
            <w:rPr>
              <w:rFonts w:ascii="Times New Roman" w:hAnsi="Times New Roman"/>
              <w:sz w:val="28"/>
              <w:szCs w:val="28"/>
            </w:rPr>
            <w:t>N 123-VI РД</w:t>
          </w:r>
        </w:hyperlink>
        <w:r w:rsidR="00FA4788" w:rsidRPr="00FA4788">
          <w:rPr>
            <w:rFonts w:ascii="Times New Roman" w:hAnsi="Times New Roman"/>
            <w:sz w:val="28"/>
            <w:szCs w:val="28"/>
          </w:rPr>
          <w:t xml:space="preserve">, от 30 июня 2017 года </w:t>
        </w:r>
        <w:hyperlink r:id="rId12" w:history="1">
          <w:r w:rsidR="00FA4788" w:rsidRPr="00FA4788">
            <w:rPr>
              <w:rFonts w:ascii="Times New Roman" w:hAnsi="Times New Roman"/>
              <w:sz w:val="28"/>
              <w:szCs w:val="28"/>
            </w:rPr>
            <w:t>N 142-VI РД</w:t>
          </w:r>
        </w:hyperlink>
      </w:hyperlink>
      <w:r w:rsidRPr="00FA4788">
        <w:rPr>
          <w:rFonts w:ascii="Times New Roman" w:eastAsia="Calibri" w:hAnsi="Times New Roman"/>
          <w:sz w:val="28"/>
          <w:szCs w:val="28"/>
        </w:rPr>
        <w:t xml:space="preserve">), </w:t>
      </w:r>
      <w:r w:rsidRPr="00FA4788">
        <w:rPr>
          <w:rFonts w:ascii="Times New Roman" w:hAnsi="Times New Roman"/>
          <w:sz w:val="28"/>
          <w:szCs w:val="28"/>
        </w:rPr>
        <w:t>учитывая результаты публичных слушаний</w:t>
      </w:r>
      <w:r w:rsidR="00FA4788">
        <w:rPr>
          <w:rFonts w:ascii="Times New Roman" w:hAnsi="Times New Roman"/>
          <w:sz w:val="28"/>
          <w:szCs w:val="28"/>
        </w:rPr>
        <w:t xml:space="preserve"> от </w:t>
      </w:r>
      <w:r w:rsidR="00A86128">
        <w:rPr>
          <w:rFonts w:ascii="Times New Roman" w:hAnsi="Times New Roman"/>
          <w:sz w:val="28"/>
          <w:szCs w:val="28"/>
        </w:rPr>
        <w:t>25</w:t>
      </w:r>
      <w:r w:rsidR="00FA4788">
        <w:rPr>
          <w:rFonts w:ascii="Times New Roman" w:hAnsi="Times New Roman"/>
          <w:sz w:val="28"/>
          <w:szCs w:val="28"/>
        </w:rPr>
        <w:t xml:space="preserve"> </w:t>
      </w:r>
      <w:r w:rsidR="00843100">
        <w:rPr>
          <w:rFonts w:ascii="Times New Roman" w:hAnsi="Times New Roman"/>
          <w:sz w:val="28"/>
          <w:szCs w:val="28"/>
        </w:rPr>
        <w:t>июля</w:t>
      </w:r>
      <w:r w:rsidR="004C1BEC">
        <w:rPr>
          <w:rFonts w:ascii="Times New Roman" w:hAnsi="Times New Roman"/>
          <w:sz w:val="28"/>
          <w:szCs w:val="28"/>
        </w:rPr>
        <w:t xml:space="preserve"> 2017</w:t>
      </w:r>
      <w:r w:rsidR="00FA4788">
        <w:rPr>
          <w:rFonts w:ascii="Times New Roman" w:hAnsi="Times New Roman"/>
          <w:sz w:val="28"/>
          <w:szCs w:val="28"/>
        </w:rPr>
        <w:t xml:space="preserve"> года</w:t>
      </w:r>
      <w:r w:rsidRPr="00FA4788">
        <w:rPr>
          <w:rFonts w:ascii="Times New Roman" w:hAnsi="Times New Roman"/>
          <w:sz w:val="28"/>
          <w:szCs w:val="28"/>
        </w:rPr>
        <w:t>, руководствуясь частью 1 статьи 69 Устава города Ханты-Мансийска,</w:t>
      </w:r>
      <w:proofErr w:type="gramEnd"/>
    </w:p>
    <w:p w:rsidR="006B5542" w:rsidRPr="00FA4788" w:rsidRDefault="006B5542" w:rsidP="006B554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5542" w:rsidRPr="00FA4788" w:rsidRDefault="006B5542" w:rsidP="006B554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A4788">
        <w:rPr>
          <w:rFonts w:ascii="Times New Roman" w:hAnsi="Times New Roman"/>
          <w:sz w:val="28"/>
          <w:szCs w:val="28"/>
        </w:rPr>
        <w:t>Дума города Ханты-Мансийска РЕШИЛА:</w:t>
      </w:r>
    </w:p>
    <w:p w:rsidR="006B5542" w:rsidRPr="00FA4788" w:rsidRDefault="006B5542" w:rsidP="006B554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5542" w:rsidRPr="00FA4788" w:rsidRDefault="006B5542" w:rsidP="006B5542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A4788">
        <w:rPr>
          <w:rFonts w:ascii="Times New Roman" w:hAnsi="Times New Roman"/>
          <w:sz w:val="28"/>
          <w:szCs w:val="28"/>
        </w:rPr>
        <w:lastRenderedPageBreak/>
        <w:t xml:space="preserve">1.Внести изменения в </w:t>
      </w:r>
      <w:r w:rsidR="00843100">
        <w:rPr>
          <w:rFonts w:ascii="Times New Roman" w:hAnsi="Times New Roman"/>
          <w:sz w:val="28"/>
          <w:szCs w:val="28"/>
        </w:rPr>
        <w:t>Р</w:t>
      </w:r>
      <w:r w:rsidRPr="00FA4788">
        <w:rPr>
          <w:rFonts w:ascii="Times New Roman" w:hAnsi="Times New Roman"/>
          <w:sz w:val="28"/>
          <w:szCs w:val="28"/>
        </w:rPr>
        <w:t>ешение Думы города Ханты-Мансийска от 26 сентября 2008 года № 590 «О Правилах землепользования и застройки территории города Ханты-Мансийска» согласно приложению к настоящему Решению.</w:t>
      </w:r>
    </w:p>
    <w:p w:rsidR="006B5542" w:rsidRPr="00FA4788" w:rsidRDefault="006B5542" w:rsidP="006B5542">
      <w:pPr>
        <w:ind w:firstLine="708"/>
        <w:jc w:val="both"/>
        <w:rPr>
          <w:sz w:val="28"/>
          <w:szCs w:val="28"/>
        </w:rPr>
      </w:pPr>
      <w:r w:rsidRPr="00FA4788">
        <w:rPr>
          <w:sz w:val="28"/>
          <w:szCs w:val="28"/>
        </w:rPr>
        <w:t>2.Настоящее Решение вступает в силу после дня его официального опубликования.</w:t>
      </w:r>
    </w:p>
    <w:p w:rsidR="006B5542" w:rsidRDefault="006B5542" w:rsidP="006B5542">
      <w:pPr>
        <w:rPr>
          <w:sz w:val="28"/>
          <w:szCs w:val="28"/>
        </w:rPr>
      </w:pPr>
    </w:p>
    <w:p w:rsidR="00FA4788" w:rsidRPr="00FA4788" w:rsidRDefault="00FA4788" w:rsidP="006B554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B5542" w:rsidRPr="00FA4788" w:rsidTr="009D11C2">
        <w:trPr>
          <w:trHeight w:val="80"/>
        </w:trPr>
        <w:tc>
          <w:tcPr>
            <w:tcW w:w="4785" w:type="dxa"/>
            <w:shd w:val="clear" w:color="auto" w:fill="auto"/>
          </w:tcPr>
          <w:p w:rsidR="00663395" w:rsidRDefault="006B5542" w:rsidP="009D11C2">
            <w:pPr>
              <w:rPr>
                <w:b/>
                <w:sz w:val="28"/>
                <w:szCs w:val="28"/>
              </w:rPr>
            </w:pPr>
            <w:r w:rsidRPr="00FA4788">
              <w:rPr>
                <w:b/>
                <w:sz w:val="28"/>
                <w:szCs w:val="28"/>
              </w:rPr>
              <w:t xml:space="preserve">Председатель </w:t>
            </w:r>
          </w:p>
          <w:p w:rsidR="006B5542" w:rsidRPr="00FA4788" w:rsidRDefault="006B5542" w:rsidP="009D11C2">
            <w:pPr>
              <w:rPr>
                <w:b/>
                <w:sz w:val="28"/>
                <w:szCs w:val="28"/>
              </w:rPr>
            </w:pPr>
            <w:r w:rsidRPr="00FA4788">
              <w:rPr>
                <w:b/>
                <w:sz w:val="28"/>
                <w:szCs w:val="28"/>
              </w:rPr>
              <w:t>Думы</w:t>
            </w:r>
            <w:r w:rsidR="00663395">
              <w:rPr>
                <w:b/>
                <w:sz w:val="28"/>
                <w:szCs w:val="28"/>
              </w:rPr>
              <w:t xml:space="preserve"> </w:t>
            </w:r>
            <w:r w:rsidRPr="00FA4788">
              <w:rPr>
                <w:b/>
                <w:sz w:val="28"/>
                <w:szCs w:val="28"/>
              </w:rPr>
              <w:t>города Ханты-Мансийска</w:t>
            </w:r>
          </w:p>
          <w:p w:rsidR="00DC579B" w:rsidRDefault="00DC579B" w:rsidP="009D11C2">
            <w:pPr>
              <w:rPr>
                <w:b/>
                <w:sz w:val="28"/>
                <w:szCs w:val="28"/>
              </w:rPr>
            </w:pPr>
          </w:p>
          <w:p w:rsidR="006B5542" w:rsidRPr="00FA4788" w:rsidRDefault="00663395" w:rsidP="009D1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</w:t>
            </w:r>
            <w:proofErr w:type="spellStart"/>
            <w:r w:rsidR="006B5542" w:rsidRPr="00FA4788">
              <w:rPr>
                <w:b/>
                <w:sz w:val="28"/>
                <w:szCs w:val="28"/>
              </w:rPr>
              <w:t>К.Л.Пенчуков</w:t>
            </w:r>
            <w:proofErr w:type="spellEnd"/>
            <w:r w:rsidR="006B5542" w:rsidRPr="00FA4788">
              <w:rPr>
                <w:b/>
                <w:sz w:val="28"/>
                <w:szCs w:val="28"/>
              </w:rPr>
              <w:t xml:space="preserve"> </w:t>
            </w:r>
          </w:p>
          <w:p w:rsidR="006B5542" w:rsidRPr="00FA4788" w:rsidRDefault="006B5542" w:rsidP="009D11C2">
            <w:pPr>
              <w:rPr>
                <w:i/>
                <w:sz w:val="28"/>
                <w:szCs w:val="28"/>
              </w:rPr>
            </w:pPr>
          </w:p>
          <w:p w:rsidR="006B5542" w:rsidRPr="00A86128" w:rsidRDefault="00663395" w:rsidP="009D11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</w:t>
            </w:r>
            <w:r w:rsidR="006B5542" w:rsidRPr="00A86128">
              <w:rPr>
                <w:i/>
                <w:sz w:val="28"/>
                <w:szCs w:val="28"/>
              </w:rPr>
              <w:t>Подписано</w:t>
            </w:r>
          </w:p>
          <w:p w:rsidR="006B5542" w:rsidRPr="00A86128" w:rsidRDefault="00663395" w:rsidP="009D11C2">
            <w:pPr>
              <w:rPr>
                <w:i/>
                <w:sz w:val="28"/>
                <w:szCs w:val="28"/>
              </w:rPr>
            </w:pPr>
            <w:r w:rsidRPr="00A86128">
              <w:rPr>
                <w:i/>
                <w:sz w:val="28"/>
                <w:szCs w:val="28"/>
              </w:rPr>
              <w:t xml:space="preserve">           </w:t>
            </w:r>
            <w:r w:rsidR="00A86128" w:rsidRPr="00A86128">
              <w:rPr>
                <w:i/>
                <w:sz w:val="28"/>
                <w:szCs w:val="28"/>
              </w:rPr>
              <w:t xml:space="preserve">           29 августа 2017 года</w:t>
            </w:r>
          </w:p>
          <w:p w:rsidR="006B5542" w:rsidRPr="00FA4788" w:rsidRDefault="006B5542" w:rsidP="009D11C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63395" w:rsidRDefault="00663395" w:rsidP="009D1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6B5542" w:rsidRPr="00FA4788">
              <w:rPr>
                <w:b/>
                <w:sz w:val="28"/>
                <w:szCs w:val="28"/>
              </w:rPr>
              <w:t xml:space="preserve">Глава </w:t>
            </w:r>
          </w:p>
          <w:p w:rsidR="006B5542" w:rsidRPr="00FA4788" w:rsidRDefault="00663395" w:rsidP="009D1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6B5542" w:rsidRPr="00FA4788">
              <w:rPr>
                <w:b/>
                <w:sz w:val="28"/>
                <w:szCs w:val="28"/>
              </w:rPr>
              <w:t>города Ханты-Мансийска</w:t>
            </w:r>
          </w:p>
          <w:p w:rsidR="006B5542" w:rsidRPr="00FA4788" w:rsidRDefault="006B5542" w:rsidP="009D11C2">
            <w:pPr>
              <w:rPr>
                <w:b/>
                <w:sz w:val="28"/>
                <w:szCs w:val="28"/>
              </w:rPr>
            </w:pPr>
          </w:p>
          <w:p w:rsidR="00663395" w:rsidRPr="00FA4788" w:rsidRDefault="00663395" w:rsidP="006633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________________</w:t>
            </w:r>
            <w:proofErr w:type="spellStart"/>
            <w:r w:rsidRPr="00FA4788">
              <w:rPr>
                <w:b/>
                <w:sz w:val="28"/>
                <w:szCs w:val="28"/>
              </w:rPr>
              <w:t>М.П.Ряшин</w:t>
            </w:r>
            <w:proofErr w:type="spellEnd"/>
            <w:r w:rsidRPr="00FA4788">
              <w:rPr>
                <w:b/>
                <w:sz w:val="28"/>
                <w:szCs w:val="28"/>
              </w:rPr>
              <w:t xml:space="preserve"> </w:t>
            </w:r>
          </w:p>
          <w:p w:rsidR="00DC579B" w:rsidRDefault="00DC579B" w:rsidP="009D11C2">
            <w:pPr>
              <w:rPr>
                <w:b/>
                <w:sz w:val="28"/>
                <w:szCs w:val="28"/>
              </w:rPr>
            </w:pPr>
          </w:p>
          <w:p w:rsidR="00663395" w:rsidRPr="00FA4788" w:rsidRDefault="00663395" w:rsidP="0066339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</w:t>
            </w:r>
            <w:r w:rsidRPr="00FA4788">
              <w:rPr>
                <w:i/>
                <w:sz w:val="28"/>
                <w:szCs w:val="28"/>
              </w:rPr>
              <w:t>Подписано</w:t>
            </w:r>
          </w:p>
          <w:p w:rsidR="00663395" w:rsidRPr="00951BF3" w:rsidRDefault="00663395" w:rsidP="00663395">
            <w:pPr>
              <w:rPr>
                <w:i/>
                <w:sz w:val="28"/>
                <w:szCs w:val="28"/>
              </w:rPr>
            </w:pPr>
            <w:r w:rsidRPr="00951BF3">
              <w:rPr>
                <w:i/>
                <w:sz w:val="28"/>
                <w:szCs w:val="28"/>
              </w:rPr>
              <w:t xml:space="preserve">                 </w:t>
            </w:r>
            <w:r w:rsidR="00951BF3" w:rsidRPr="00951BF3">
              <w:rPr>
                <w:i/>
                <w:sz w:val="28"/>
                <w:szCs w:val="28"/>
              </w:rPr>
              <w:t xml:space="preserve">      </w:t>
            </w:r>
            <w:r w:rsidR="00951BF3">
              <w:rPr>
                <w:i/>
                <w:sz w:val="28"/>
                <w:szCs w:val="28"/>
              </w:rPr>
              <w:t xml:space="preserve">    </w:t>
            </w:r>
            <w:r w:rsidR="00951BF3" w:rsidRPr="00951BF3">
              <w:rPr>
                <w:i/>
                <w:sz w:val="28"/>
                <w:szCs w:val="28"/>
              </w:rPr>
              <w:t xml:space="preserve"> 29 августа 2017 года</w:t>
            </w:r>
            <w:r w:rsidRPr="00951BF3">
              <w:rPr>
                <w:i/>
                <w:sz w:val="28"/>
                <w:szCs w:val="28"/>
              </w:rPr>
              <w:t xml:space="preserve">          </w:t>
            </w:r>
          </w:p>
          <w:p w:rsidR="006B5542" w:rsidRPr="00B01FF8" w:rsidRDefault="006B5542" w:rsidP="009D11C2">
            <w:pPr>
              <w:rPr>
                <w:sz w:val="28"/>
                <w:szCs w:val="28"/>
              </w:rPr>
            </w:pPr>
          </w:p>
          <w:p w:rsidR="006B5542" w:rsidRPr="00FA4788" w:rsidRDefault="006B5542" w:rsidP="00663395">
            <w:pPr>
              <w:rPr>
                <w:sz w:val="28"/>
                <w:szCs w:val="28"/>
              </w:rPr>
            </w:pPr>
          </w:p>
        </w:tc>
      </w:tr>
    </w:tbl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FA4788" w:rsidRDefault="00FA4788" w:rsidP="00FF7E64">
      <w:pPr>
        <w:ind w:left="709"/>
        <w:jc w:val="right"/>
      </w:pPr>
    </w:p>
    <w:p w:rsidR="00294BB5" w:rsidRDefault="00294BB5" w:rsidP="00FF7E64">
      <w:pPr>
        <w:ind w:left="709"/>
        <w:jc w:val="right"/>
      </w:pPr>
    </w:p>
    <w:p w:rsidR="00294BB5" w:rsidRDefault="00294BB5" w:rsidP="00FF7E64">
      <w:pPr>
        <w:ind w:left="709"/>
        <w:jc w:val="right"/>
      </w:pPr>
    </w:p>
    <w:p w:rsidR="00777613" w:rsidRDefault="00FF7E64" w:rsidP="00FF7E64">
      <w:pPr>
        <w:ind w:left="709"/>
        <w:jc w:val="right"/>
        <w:rPr>
          <w:sz w:val="28"/>
          <w:szCs w:val="28"/>
        </w:rPr>
      </w:pPr>
      <w:r w:rsidRPr="00777613">
        <w:rPr>
          <w:sz w:val="28"/>
          <w:szCs w:val="28"/>
        </w:rPr>
        <w:t xml:space="preserve">Приложение </w:t>
      </w:r>
    </w:p>
    <w:p w:rsidR="00FF7E64" w:rsidRPr="00777613" w:rsidRDefault="00FF7E64" w:rsidP="00777613">
      <w:pPr>
        <w:ind w:left="709"/>
        <w:jc w:val="right"/>
        <w:rPr>
          <w:sz w:val="28"/>
          <w:szCs w:val="28"/>
        </w:rPr>
      </w:pPr>
      <w:r w:rsidRPr="00777613">
        <w:rPr>
          <w:sz w:val="28"/>
          <w:szCs w:val="28"/>
        </w:rPr>
        <w:t>к Решению</w:t>
      </w:r>
      <w:r w:rsidR="00777613" w:rsidRPr="00777613">
        <w:rPr>
          <w:sz w:val="28"/>
          <w:szCs w:val="28"/>
        </w:rPr>
        <w:t xml:space="preserve"> Думы города Ханты-Мансийска</w:t>
      </w:r>
    </w:p>
    <w:p w:rsidR="00FF7E64" w:rsidRPr="00777613" w:rsidRDefault="00951BF3" w:rsidP="00777613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 августа 2017 года </w:t>
      </w:r>
      <w:bookmarkStart w:id="0" w:name="_GoBack"/>
      <w:bookmarkEnd w:id="0"/>
      <w:r>
        <w:rPr>
          <w:sz w:val="28"/>
          <w:szCs w:val="28"/>
        </w:rPr>
        <w:t xml:space="preserve"> №149</w:t>
      </w:r>
      <w:r w:rsidR="00777613">
        <w:rPr>
          <w:sz w:val="28"/>
          <w:szCs w:val="28"/>
        </w:rPr>
        <w:t>-</w:t>
      </w:r>
      <w:r w:rsidR="00777613">
        <w:rPr>
          <w:sz w:val="28"/>
          <w:szCs w:val="28"/>
          <w:lang w:val="en-US"/>
        </w:rPr>
        <w:t>VI</w:t>
      </w:r>
      <w:r w:rsidR="00777613">
        <w:rPr>
          <w:sz w:val="28"/>
          <w:szCs w:val="28"/>
        </w:rPr>
        <w:t xml:space="preserve"> РД</w:t>
      </w:r>
    </w:p>
    <w:p w:rsidR="00FF7E64" w:rsidRDefault="00FF7E64" w:rsidP="00777613">
      <w:pPr>
        <w:jc w:val="right"/>
        <w:rPr>
          <w:sz w:val="28"/>
          <w:szCs w:val="28"/>
        </w:rPr>
      </w:pPr>
    </w:p>
    <w:p w:rsidR="00777613" w:rsidRPr="00777613" w:rsidRDefault="00777613" w:rsidP="00777613">
      <w:pPr>
        <w:jc w:val="right"/>
        <w:rPr>
          <w:sz w:val="28"/>
          <w:szCs w:val="28"/>
        </w:rPr>
      </w:pPr>
    </w:p>
    <w:p w:rsidR="006B5542" w:rsidRDefault="006B5542" w:rsidP="006B5542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6B5542" w:rsidRPr="007645B6" w:rsidRDefault="006B5542" w:rsidP="006B5542">
      <w:pPr>
        <w:jc w:val="center"/>
        <w:rPr>
          <w:sz w:val="28"/>
          <w:szCs w:val="28"/>
        </w:rPr>
      </w:pPr>
      <w:r w:rsidRPr="007645B6">
        <w:rPr>
          <w:sz w:val="28"/>
          <w:szCs w:val="28"/>
        </w:rPr>
        <w:t xml:space="preserve">в Решение Думы города Ханты-Мансийска </w:t>
      </w:r>
    </w:p>
    <w:p w:rsidR="006B5542" w:rsidRPr="007645B6" w:rsidRDefault="006B5542" w:rsidP="006B5542">
      <w:pPr>
        <w:jc w:val="center"/>
        <w:rPr>
          <w:sz w:val="28"/>
          <w:szCs w:val="28"/>
        </w:rPr>
      </w:pPr>
      <w:r w:rsidRPr="007645B6">
        <w:rPr>
          <w:sz w:val="28"/>
          <w:szCs w:val="28"/>
        </w:rPr>
        <w:t>от 26 сентября 2008 года№ 590 «О Правилах землепользования и застройки</w:t>
      </w:r>
    </w:p>
    <w:p w:rsidR="006B5542" w:rsidRDefault="006B5542" w:rsidP="006B5542">
      <w:pPr>
        <w:jc w:val="center"/>
        <w:rPr>
          <w:sz w:val="28"/>
          <w:szCs w:val="28"/>
        </w:rPr>
      </w:pPr>
      <w:r w:rsidRPr="007645B6">
        <w:rPr>
          <w:sz w:val="28"/>
          <w:szCs w:val="28"/>
        </w:rPr>
        <w:t xml:space="preserve">территории города Ханты-Мансийска» </w:t>
      </w:r>
    </w:p>
    <w:p w:rsidR="00FA4788" w:rsidRDefault="00FA4788" w:rsidP="006B5542">
      <w:pPr>
        <w:jc w:val="center"/>
        <w:rPr>
          <w:sz w:val="28"/>
          <w:szCs w:val="28"/>
        </w:rPr>
      </w:pPr>
    </w:p>
    <w:p w:rsidR="00FA4788" w:rsidRDefault="00FA4788" w:rsidP="00B461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приложении к Решению Думы города Ханты-Мансийска от </w:t>
      </w:r>
      <w:r w:rsidR="00B46157" w:rsidRPr="007645B6">
        <w:rPr>
          <w:sz w:val="28"/>
          <w:szCs w:val="28"/>
        </w:rPr>
        <w:t>26 сентября 2008 года№ 590 «О Правилах землепользования и застройки</w:t>
      </w:r>
      <w:r w:rsidR="00B46157">
        <w:rPr>
          <w:sz w:val="28"/>
          <w:szCs w:val="28"/>
        </w:rPr>
        <w:t xml:space="preserve"> </w:t>
      </w:r>
      <w:r w:rsidR="00B46157" w:rsidRPr="007645B6">
        <w:rPr>
          <w:sz w:val="28"/>
          <w:szCs w:val="28"/>
        </w:rPr>
        <w:t>территории города Ханты-Мансийска</w:t>
      </w:r>
      <w:r w:rsidR="00B46157">
        <w:rPr>
          <w:sz w:val="28"/>
          <w:szCs w:val="28"/>
        </w:rPr>
        <w:t>» (далее - Правила):</w:t>
      </w:r>
    </w:p>
    <w:p w:rsidR="00FF7E64" w:rsidRDefault="00FF7E64" w:rsidP="00FF7E64">
      <w:pPr>
        <w:rPr>
          <w:sz w:val="28"/>
          <w:szCs w:val="28"/>
        </w:rPr>
      </w:pPr>
    </w:p>
    <w:p w:rsidR="00294BB5" w:rsidRPr="00676E9E" w:rsidRDefault="00294BB5" w:rsidP="00294BB5">
      <w:pPr>
        <w:pStyle w:val="aa"/>
        <w:numPr>
          <w:ilvl w:val="0"/>
          <w:numId w:val="4"/>
        </w:numPr>
        <w:ind w:left="0" w:firstLine="0"/>
        <w:jc w:val="both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Таблицу п</w:t>
      </w:r>
      <w:r w:rsidRPr="00676E9E">
        <w:rPr>
          <w:rStyle w:val="FontStyle11"/>
          <w:rFonts w:eastAsia="Arial Unicode MS"/>
          <w:sz w:val="28"/>
          <w:szCs w:val="28"/>
        </w:rPr>
        <w:t>ункт</w:t>
      </w:r>
      <w:r>
        <w:rPr>
          <w:rStyle w:val="FontStyle11"/>
          <w:rFonts w:eastAsia="Arial Unicode MS"/>
          <w:sz w:val="28"/>
          <w:szCs w:val="28"/>
        </w:rPr>
        <w:t>а</w:t>
      </w:r>
      <w:r w:rsidRPr="00676E9E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>1</w:t>
      </w:r>
      <w:r w:rsidRPr="00676E9E">
        <w:rPr>
          <w:rStyle w:val="FontStyle11"/>
          <w:rFonts w:eastAsia="Arial Unicode MS"/>
          <w:sz w:val="28"/>
          <w:szCs w:val="28"/>
        </w:rPr>
        <w:t xml:space="preserve"> «</w:t>
      </w:r>
      <w:r>
        <w:rPr>
          <w:rStyle w:val="FontStyle11"/>
          <w:rFonts w:eastAsia="Arial Unicode MS"/>
          <w:sz w:val="28"/>
          <w:szCs w:val="28"/>
        </w:rPr>
        <w:t>ОСНОВНЫЕ</w:t>
      </w:r>
      <w:r w:rsidRPr="00676E9E">
        <w:rPr>
          <w:rStyle w:val="FontStyle11"/>
          <w:rFonts w:eastAsia="Arial Unicode MS"/>
          <w:sz w:val="28"/>
          <w:szCs w:val="28"/>
        </w:rPr>
        <w:t xml:space="preserve"> ВИДЫ И ПАРАМЕТРЫ </w:t>
      </w:r>
      <w:r>
        <w:rPr>
          <w:rStyle w:val="FontStyle11"/>
          <w:rFonts w:eastAsia="Arial Unicode MS"/>
          <w:sz w:val="28"/>
          <w:szCs w:val="28"/>
        </w:rPr>
        <w:t xml:space="preserve">РАЗРЕШЕННОГО </w:t>
      </w:r>
      <w:r w:rsidRPr="00676E9E">
        <w:rPr>
          <w:rStyle w:val="FontStyle11"/>
          <w:rFonts w:eastAsia="Arial Unicode MS"/>
          <w:sz w:val="28"/>
          <w:szCs w:val="28"/>
        </w:rPr>
        <w:t>ИСПОЛЬЗОВАНИЯ ЗЕМЕЛЬНЫХ УЧАСТКОВ И ОБЪЕКТОВ КАПИТАЛЬНОГО СТРОИТЕЛЬСТВА» раздел</w:t>
      </w:r>
      <w:r>
        <w:rPr>
          <w:rStyle w:val="FontStyle11"/>
          <w:rFonts w:eastAsia="Arial Unicode MS"/>
          <w:sz w:val="28"/>
          <w:szCs w:val="28"/>
        </w:rPr>
        <w:t xml:space="preserve">а </w:t>
      </w:r>
      <w:r w:rsidRPr="00676E9E">
        <w:rPr>
          <w:rStyle w:val="FontStyle11"/>
          <w:rFonts w:eastAsia="Arial Unicode MS"/>
          <w:sz w:val="28"/>
          <w:szCs w:val="28"/>
        </w:rPr>
        <w:t>«</w:t>
      </w:r>
      <w:r>
        <w:rPr>
          <w:sz w:val="28"/>
          <w:szCs w:val="28"/>
        </w:rPr>
        <w:t>З</w:t>
      </w:r>
      <w:r w:rsidRPr="00CD2FA4">
        <w:rPr>
          <w:sz w:val="28"/>
          <w:szCs w:val="28"/>
        </w:rPr>
        <w:t>он</w:t>
      </w:r>
      <w:r>
        <w:rPr>
          <w:sz w:val="28"/>
          <w:szCs w:val="28"/>
        </w:rPr>
        <w:t>а</w:t>
      </w:r>
      <w:r w:rsidRPr="00CD2FA4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индивидуальной жилой </w:t>
      </w:r>
      <w:r w:rsidR="00843100">
        <w:rPr>
          <w:rFonts w:ascii="Times New Roman CYR" w:hAnsi="Times New Roman CYR" w:cs="Times New Roman CYR"/>
          <w:bCs/>
          <w:sz w:val="28"/>
          <w:szCs w:val="28"/>
        </w:rPr>
        <w:t>застройки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(ЖЗ 106)» планировочного микрорайона 2:2:3 планировочного района 2:2 </w:t>
      </w:r>
      <w:r>
        <w:rPr>
          <w:rStyle w:val="FontStyle11"/>
          <w:rFonts w:eastAsia="Arial Unicode MS"/>
          <w:sz w:val="28"/>
          <w:szCs w:val="28"/>
        </w:rPr>
        <w:t>статьи 34</w:t>
      </w:r>
      <w:r w:rsidRPr="00676E9E">
        <w:rPr>
          <w:rStyle w:val="FontStyle11"/>
          <w:rFonts w:eastAsia="Arial Unicode MS"/>
          <w:sz w:val="28"/>
          <w:szCs w:val="28"/>
        </w:rPr>
        <w:t xml:space="preserve"> </w:t>
      </w:r>
      <w:r>
        <w:rPr>
          <w:rStyle w:val="FontStyle11"/>
          <w:rFonts w:eastAsia="Arial Unicode MS"/>
          <w:sz w:val="28"/>
          <w:szCs w:val="28"/>
        </w:rPr>
        <w:t xml:space="preserve">Правил </w:t>
      </w:r>
      <w:r w:rsidRPr="00676E9E">
        <w:rPr>
          <w:rStyle w:val="FontStyle11"/>
          <w:rFonts w:eastAsia="Arial Unicode MS"/>
          <w:sz w:val="28"/>
          <w:szCs w:val="28"/>
        </w:rPr>
        <w:t xml:space="preserve">дополнить строкой следующего содержания: </w:t>
      </w:r>
    </w:p>
    <w:p w:rsidR="00294BB5" w:rsidRDefault="00294BB5" w:rsidP="00294BB5">
      <w:pPr>
        <w:jc w:val="both"/>
        <w:rPr>
          <w:rStyle w:val="FontStyle11"/>
          <w:rFonts w:eastAsia="Arial Unicode MS"/>
          <w:sz w:val="28"/>
          <w:szCs w:val="28"/>
        </w:rPr>
      </w:pPr>
      <w:r w:rsidRPr="00676E9E">
        <w:rPr>
          <w:rStyle w:val="FontStyle11"/>
          <w:rFonts w:eastAsia="Arial Unicode MS"/>
          <w:sz w:val="28"/>
          <w:szCs w:val="28"/>
        </w:rPr>
        <w:t>«</w:t>
      </w: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4173"/>
      </w:tblGrid>
      <w:tr w:rsidR="00294BB5" w:rsidRPr="00F8356E" w:rsidTr="00C00E09">
        <w:trPr>
          <w:trHeight w:val="1"/>
        </w:trPr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94BB5" w:rsidRPr="00294BB5" w:rsidRDefault="00294BB5" w:rsidP="00C00E0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94BB5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94BB5" w:rsidRPr="00F8356E" w:rsidRDefault="00294BB5" w:rsidP="00C00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56E">
              <w:rPr>
                <w:sz w:val="20"/>
                <w:szCs w:val="20"/>
              </w:rPr>
              <w:t>Отступ от красной линии улиц - 5 м.</w:t>
            </w:r>
          </w:p>
          <w:p w:rsidR="00294BB5" w:rsidRPr="00F8356E" w:rsidRDefault="00294BB5" w:rsidP="00C00E09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F8356E">
              <w:rPr>
                <w:sz w:val="20"/>
                <w:szCs w:val="20"/>
              </w:rPr>
              <w:t>Допускается размещение жилых зданий по красным линиям в условиях реконструкции сложившейся застройки.</w:t>
            </w:r>
          </w:p>
          <w:p w:rsidR="0033281C" w:rsidRPr="0033281C" w:rsidRDefault="0033281C" w:rsidP="00C00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81C">
              <w:rPr>
                <w:sz w:val="20"/>
                <w:szCs w:val="20"/>
              </w:rPr>
              <w:t xml:space="preserve">Высота </w:t>
            </w:r>
            <w:r>
              <w:rPr>
                <w:sz w:val="20"/>
                <w:szCs w:val="20"/>
              </w:rPr>
              <w:t xml:space="preserve">- </w:t>
            </w:r>
            <w:r w:rsidRPr="0033281C">
              <w:rPr>
                <w:sz w:val="20"/>
                <w:szCs w:val="20"/>
              </w:rPr>
              <w:t xml:space="preserve">до 4 этажей, включая </w:t>
            </w:r>
            <w:proofErr w:type="gramStart"/>
            <w:r w:rsidRPr="0033281C">
              <w:rPr>
                <w:sz w:val="20"/>
                <w:szCs w:val="20"/>
              </w:rPr>
              <w:t>мансардный</w:t>
            </w:r>
            <w:proofErr w:type="gramEnd"/>
            <w:r w:rsidRPr="0033281C">
              <w:rPr>
                <w:sz w:val="20"/>
                <w:szCs w:val="20"/>
              </w:rPr>
              <w:t xml:space="preserve"> </w:t>
            </w:r>
          </w:p>
          <w:p w:rsidR="00294BB5" w:rsidRPr="00F8356E" w:rsidRDefault="00294BB5" w:rsidP="00C00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56E">
              <w:rPr>
                <w:sz w:val="20"/>
                <w:szCs w:val="20"/>
              </w:rPr>
              <w:t>Максимальный процент застройки - 40.</w:t>
            </w:r>
          </w:p>
          <w:p w:rsidR="00294BB5" w:rsidRPr="00F8356E" w:rsidRDefault="00294BB5" w:rsidP="00C00E09">
            <w:pPr>
              <w:jc w:val="both"/>
              <w:rPr>
                <w:sz w:val="20"/>
                <w:szCs w:val="20"/>
              </w:rPr>
            </w:pPr>
            <w:r w:rsidRPr="00F8356E">
              <w:rPr>
                <w:rFonts w:ascii="Times New Roman CYR" w:hAnsi="Times New Roman CYR" w:cs="Times New Roman CYR"/>
                <w:sz w:val="20"/>
                <w:szCs w:val="20"/>
              </w:rPr>
              <w:t xml:space="preserve">Минимальная площадь участка – </w:t>
            </w:r>
            <w:r w:rsidRPr="00F8356E">
              <w:rPr>
                <w:sz w:val="20"/>
                <w:szCs w:val="20"/>
              </w:rPr>
              <w:t>не подлежит установлению</w:t>
            </w:r>
          </w:p>
          <w:p w:rsidR="00294BB5" w:rsidRPr="00F8356E" w:rsidRDefault="00294BB5" w:rsidP="00C00E09">
            <w:pPr>
              <w:jc w:val="both"/>
              <w:rPr>
                <w:sz w:val="20"/>
                <w:szCs w:val="20"/>
              </w:rPr>
            </w:pPr>
            <w:r w:rsidRPr="00F8356E">
              <w:rPr>
                <w:rFonts w:ascii="Times New Roman CYR" w:hAnsi="Times New Roman CYR" w:cs="Times New Roman CYR"/>
                <w:sz w:val="20"/>
                <w:szCs w:val="20"/>
              </w:rPr>
              <w:t>М</w:t>
            </w:r>
            <w:r w:rsidR="0033281C">
              <w:rPr>
                <w:rFonts w:ascii="Times New Roman CYR" w:hAnsi="Times New Roman CYR" w:cs="Times New Roman CYR"/>
                <w:sz w:val="20"/>
                <w:szCs w:val="20"/>
              </w:rPr>
              <w:t>акс</w:t>
            </w:r>
            <w:r w:rsidRPr="00F8356E">
              <w:rPr>
                <w:rFonts w:ascii="Times New Roman CYR" w:hAnsi="Times New Roman CYR" w:cs="Times New Roman CYR"/>
                <w:sz w:val="20"/>
                <w:szCs w:val="20"/>
              </w:rPr>
              <w:t xml:space="preserve">имальная площадь участка – </w:t>
            </w:r>
            <w:r w:rsidRPr="00F8356E">
              <w:rPr>
                <w:sz w:val="20"/>
                <w:szCs w:val="20"/>
              </w:rPr>
              <w:t>не подлежит установлению</w:t>
            </w:r>
          </w:p>
          <w:p w:rsidR="00294BB5" w:rsidRPr="00F8356E" w:rsidRDefault="00294BB5" w:rsidP="00C00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56E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Расстояние от границ смежного земельного участка до хозяйственных построек - </w:t>
            </w:r>
            <w:r w:rsidRPr="00F8356E">
              <w:rPr>
                <w:sz w:val="20"/>
                <w:szCs w:val="20"/>
              </w:rPr>
              <w:t>не подлежит установлению</w:t>
            </w:r>
          </w:p>
        </w:tc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94BB5" w:rsidRPr="00F8356E" w:rsidRDefault="00294BB5" w:rsidP="00C00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56E">
              <w:rPr>
                <w:sz w:val="20"/>
                <w:szCs w:val="20"/>
              </w:rPr>
              <w:t>Строительство, реконструкцию осуществлять по утвержденному проекту планировки и межевания территории.</w:t>
            </w:r>
          </w:p>
          <w:p w:rsidR="00294BB5" w:rsidRPr="00F8356E" w:rsidRDefault="00294BB5" w:rsidP="00C00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56E">
              <w:rPr>
                <w:sz w:val="20"/>
                <w:szCs w:val="20"/>
              </w:rPr>
              <w:t>При строительстве,</w:t>
            </w:r>
          </w:p>
          <w:p w:rsidR="00294BB5" w:rsidRPr="00F8356E" w:rsidRDefault="00294BB5" w:rsidP="00C00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56E">
              <w:rPr>
                <w:sz w:val="20"/>
                <w:szCs w:val="20"/>
              </w:rPr>
              <w:t>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      </w:r>
          </w:p>
          <w:p w:rsidR="00294BB5" w:rsidRPr="00F8356E" w:rsidRDefault="00294BB5" w:rsidP="00C00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56E">
              <w:rPr>
                <w:sz w:val="20"/>
                <w:szCs w:val="20"/>
              </w:rPr>
              <w:t>Цветовая гамма фасадов зданий, строений, сооружений, а также изменение цветового тона фасадов при строительстве, реконструкции, капитальном ремонте согласовывается в установленном порядке</w:t>
            </w:r>
          </w:p>
          <w:p w:rsidR="00294BB5" w:rsidRPr="00F8356E" w:rsidRDefault="00294BB5" w:rsidP="00C00E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356E">
              <w:rPr>
                <w:sz w:val="20"/>
                <w:szCs w:val="20"/>
              </w:rPr>
              <w:t>Установка антенны на крыше жилого дома и распределительной системы по квартирам в целях обеспечения приема общероссийских обязательных общедоступных каналов телерадиовещания.</w:t>
            </w:r>
          </w:p>
        </w:tc>
      </w:tr>
    </w:tbl>
    <w:p w:rsidR="00294BB5" w:rsidRDefault="00294BB5" w:rsidP="00294BB5">
      <w:pPr>
        <w:jc w:val="right"/>
        <w:rPr>
          <w:rStyle w:val="FontStyle11"/>
          <w:rFonts w:eastAsia="Arial Unicode MS"/>
          <w:sz w:val="28"/>
          <w:szCs w:val="28"/>
        </w:rPr>
      </w:pPr>
      <w:r>
        <w:rPr>
          <w:rStyle w:val="FontStyle11"/>
          <w:rFonts w:eastAsia="Arial Unicode MS"/>
          <w:sz w:val="28"/>
          <w:szCs w:val="28"/>
        </w:rPr>
        <w:t>».</w:t>
      </w:r>
    </w:p>
    <w:p w:rsidR="00294BB5" w:rsidRDefault="00294BB5" w:rsidP="00294BB5">
      <w:pPr>
        <w:jc w:val="right"/>
        <w:rPr>
          <w:rStyle w:val="FontStyle11"/>
          <w:rFonts w:eastAsia="Arial Unicode MS"/>
          <w:sz w:val="28"/>
          <w:szCs w:val="28"/>
        </w:rPr>
      </w:pPr>
    </w:p>
    <w:p w:rsidR="00294BB5" w:rsidRPr="0033281C" w:rsidRDefault="00294BB5" w:rsidP="00294BB5">
      <w:pPr>
        <w:pStyle w:val="aa"/>
        <w:numPr>
          <w:ilvl w:val="0"/>
          <w:numId w:val="4"/>
        </w:numPr>
        <w:ind w:left="0" w:firstLine="0"/>
        <w:jc w:val="both"/>
        <w:rPr>
          <w:rFonts w:eastAsia="Arial Unicode MS"/>
          <w:sz w:val="28"/>
          <w:szCs w:val="28"/>
        </w:rPr>
      </w:pPr>
      <w:r w:rsidRPr="0033281C">
        <w:rPr>
          <w:rFonts w:eastAsia="Arial Unicode MS"/>
          <w:sz w:val="28"/>
          <w:szCs w:val="28"/>
        </w:rPr>
        <w:t xml:space="preserve">Приложение к Правилам «Карта градостроительного зонирования. </w:t>
      </w:r>
      <w:proofErr w:type="gramStart"/>
      <w:r w:rsidRPr="0033281C">
        <w:rPr>
          <w:rFonts w:eastAsia="Arial Unicode MS"/>
          <w:sz w:val="28"/>
          <w:szCs w:val="28"/>
        </w:rPr>
        <w:t>Границы территориальных зон городского округа» изложить в редакции согласно прило</w:t>
      </w:r>
      <w:r w:rsidR="00777613">
        <w:rPr>
          <w:rFonts w:eastAsia="Arial Unicode MS"/>
          <w:sz w:val="28"/>
          <w:szCs w:val="28"/>
        </w:rPr>
        <w:t xml:space="preserve">жению 1 к настоящим Изменениям </w:t>
      </w:r>
      <w:r w:rsidRPr="0033281C">
        <w:rPr>
          <w:rFonts w:eastAsia="Arial Unicode MS"/>
          <w:sz w:val="28"/>
          <w:szCs w:val="28"/>
        </w:rPr>
        <w:t xml:space="preserve">с учетом изменения границ </w:t>
      </w:r>
      <w:r w:rsidRPr="0033281C">
        <w:rPr>
          <w:rFonts w:eastAsia="Arial Unicode MS"/>
          <w:sz w:val="28"/>
          <w:szCs w:val="28"/>
        </w:rPr>
        <w:lastRenderedPageBreak/>
        <w:t>территориальной зоны</w:t>
      </w:r>
      <w:r w:rsidR="0033281C">
        <w:rPr>
          <w:rFonts w:eastAsia="Arial Unicode MS"/>
          <w:sz w:val="28"/>
          <w:szCs w:val="28"/>
        </w:rPr>
        <w:t xml:space="preserve"> </w:t>
      </w:r>
      <w:r w:rsidR="00777613">
        <w:rPr>
          <w:rFonts w:ascii="Times New Roman CYR" w:hAnsi="Times New Roman CYR" w:cs="Times New Roman CYR"/>
          <w:bCs/>
          <w:sz w:val="28"/>
          <w:szCs w:val="28"/>
        </w:rPr>
        <w:t>индивидуальной жилой застройки</w:t>
      </w:r>
      <w:r w:rsidRPr="0033281C">
        <w:rPr>
          <w:rFonts w:ascii="Times New Roman CYR" w:hAnsi="Times New Roman CYR" w:cs="Times New Roman CYR"/>
          <w:bCs/>
          <w:sz w:val="28"/>
          <w:szCs w:val="28"/>
        </w:rPr>
        <w:t xml:space="preserve"> (ЖЗ 106) </w:t>
      </w:r>
      <w:r w:rsidRPr="0033281C">
        <w:rPr>
          <w:sz w:val="28"/>
          <w:szCs w:val="28"/>
        </w:rPr>
        <w:t>планировочного микрорайона 2:2:3 планировочного района 2:2 за счет зоны социально-бытового назначения (ОДЗ 202), зоны торгового назначения (ОДЗ 203), зоны здравоохранения (ОДЗ 207), согласно приложению 2 к настоящим изменениям.</w:t>
      </w:r>
      <w:proofErr w:type="gramEnd"/>
    </w:p>
    <w:p w:rsidR="00294BB5" w:rsidRDefault="00294BB5" w:rsidP="00294BB5">
      <w:pPr>
        <w:jc w:val="center"/>
        <w:rPr>
          <w:sz w:val="28"/>
          <w:szCs w:val="28"/>
        </w:rPr>
      </w:pPr>
    </w:p>
    <w:p w:rsidR="00294BB5" w:rsidRDefault="00294BB5" w:rsidP="00294BB5">
      <w:pPr>
        <w:jc w:val="center"/>
        <w:rPr>
          <w:sz w:val="28"/>
          <w:szCs w:val="28"/>
        </w:rPr>
      </w:pPr>
    </w:p>
    <w:p w:rsidR="006B5542" w:rsidRDefault="006B5542" w:rsidP="000B37BE">
      <w:pPr>
        <w:jc w:val="center"/>
        <w:rPr>
          <w:sz w:val="28"/>
          <w:szCs w:val="28"/>
        </w:rPr>
      </w:pPr>
    </w:p>
    <w:p w:rsidR="006B5542" w:rsidRDefault="006B5542" w:rsidP="000B37BE">
      <w:pPr>
        <w:jc w:val="center"/>
        <w:rPr>
          <w:sz w:val="28"/>
          <w:szCs w:val="28"/>
        </w:rPr>
      </w:pPr>
    </w:p>
    <w:p w:rsidR="006B5542" w:rsidRDefault="006B5542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294BB5" w:rsidRDefault="00294BB5" w:rsidP="000B37BE">
      <w:pPr>
        <w:jc w:val="center"/>
        <w:rPr>
          <w:sz w:val="28"/>
          <w:szCs w:val="28"/>
        </w:rPr>
      </w:pPr>
    </w:p>
    <w:p w:rsidR="004A218B" w:rsidRDefault="004A218B" w:rsidP="006B5542">
      <w:pPr>
        <w:tabs>
          <w:tab w:val="left" w:pos="9356"/>
        </w:tabs>
        <w:ind w:left="3402" w:right="284"/>
        <w:jc w:val="right"/>
        <w:rPr>
          <w:sz w:val="28"/>
          <w:szCs w:val="28"/>
        </w:rPr>
      </w:pPr>
    </w:p>
    <w:p w:rsidR="006B5542" w:rsidRDefault="006B5542" w:rsidP="006B5542">
      <w:pPr>
        <w:tabs>
          <w:tab w:val="left" w:pos="9356"/>
        </w:tabs>
        <w:ind w:left="3402" w:right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B5542" w:rsidRDefault="006B5542" w:rsidP="006B5542">
      <w:pPr>
        <w:tabs>
          <w:tab w:val="left" w:pos="9356"/>
        </w:tabs>
        <w:ind w:left="3402" w:right="284"/>
        <w:jc w:val="right"/>
        <w:rPr>
          <w:sz w:val="28"/>
          <w:szCs w:val="28"/>
        </w:rPr>
      </w:pPr>
      <w:r>
        <w:rPr>
          <w:sz w:val="28"/>
          <w:szCs w:val="28"/>
        </w:rPr>
        <w:t>к изменениям в Правила землепользования</w:t>
      </w:r>
    </w:p>
    <w:p w:rsidR="006B5542" w:rsidRDefault="006B5542" w:rsidP="006B5542">
      <w:pPr>
        <w:tabs>
          <w:tab w:val="left" w:pos="9356"/>
        </w:tabs>
        <w:ind w:left="3402" w:right="284"/>
        <w:jc w:val="right"/>
        <w:rPr>
          <w:sz w:val="28"/>
          <w:szCs w:val="28"/>
        </w:rPr>
      </w:pPr>
      <w:r>
        <w:rPr>
          <w:sz w:val="28"/>
          <w:szCs w:val="28"/>
        </w:rPr>
        <w:t>и застройки территории города Ханты-Мансийска</w:t>
      </w:r>
    </w:p>
    <w:p w:rsidR="006B5542" w:rsidRDefault="006B5542" w:rsidP="006B5542">
      <w:pPr>
        <w:tabs>
          <w:tab w:val="left" w:pos="9639"/>
        </w:tabs>
        <w:ind w:left="4536" w:right="284"/>
        <w:jc w:val="right"/>
        <w:rPr>
          <w:sz w:val="28"/>
          <w:szCs w:val="28"/>
        </w:rPr>
      </w:pPr>
    </w:p>
    <w:p w:rsidR="006B5542" w:rsidRDefault="006B5542" w:rsidP="006B5542">
      <w:pPr>
        <w:ind w:left="3540" w:firstLine="708"/>
        <w:jc w:val="center"/>
        <w:rPr>
          <w:sz w:val="28"/>
          <w:szCs w:val="28"/>
        </w:rPr>
      </w:pPr>
    </w:p>
    <w:tbl>
      <w:tblPr>
        <w:tblW w:w="995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6"/>
      </w:tblGrid>
      <w:tr w:rsidR="006B5542" w:rsidRPr="0007246D" w:rsidTr="009D11C2">
        <w:trPr>
          <w:trHeight w:val="7740"/>
        </w:trPr>
        <w:tc>
          <w:tcPr>
            <w:tcW w:w="9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42" w:rsidRPr="0007246D" w:rsidRDefault="006B5542" w:rsidP="009D11C2">
            <w:pPr>
              <w:jc w:val="center"/>
              <w:rPr>
                <w:sz w:val="28"/>
                <w:szCs w:val="28"/>
              </w:rPr>
            </w:pPr>
          </w:p>
          <w:p w:rsidR="006B5542" w:rsidRPr="0007246D" w:rsidRDefault="00294BB5" w:rsidP="009D11C2">
            <w:pPr>
              <w:ind w:right="303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29350" cy="5368282"/>
                  <wp:effectExtent l="0" t="0" r="0" b="4445"/>
                  <wp:docPr id="3" name="Рисунок 3" descr="C:\Users\Petrova1\Desktop\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trova1\Desktop\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041" cy="536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0C3" w:rsidRDefault="006530C3" w:rsidP="000B37BE">
      <w:pPr>
        <w:rPr>
          <w:rFonts w:ascii="Arial" w:hAnsi="Arial" w:cs="Arial"/>
        </w:rPr>
      </w:pPr>
    </w:p>
    <w:sectPr w:rsidR="006530C3" w:rsidSect="00FA4788">
      <w:pgSz w:w="11906" w:h="16838"/>
      <w:pgMar w:top="1276" w:right="56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EFF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02D8F"/>
    <w:multiLevelType w:val="hybridMultilevel"/>
    <w:tmpl w:val="545CCE1E"/>
    <w:lvl w:ilvl="0" w:tplc="14FC660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C0F32"/>
    <w:multiLevelType w:val="hybridMultilevel"/>
    <w:tmpl w:val="958822F0"/>
    <w:lvl w:ilvl="0" w:tplc="CE32FBC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BC03E7"/>
    <w:multiLevelType w:val="hybridMultilevel"/>
    <w:tmpl w:val="4BCC506E"/>
    <w:lvl w:ilvl="0" w:tplc="F474A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9601CE"/>
    <w:multiLevelType w:val="multilevel"/>
    <w:tmpl w:val="F2762E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5574FED"/>
    <w:multiLevelType w:val="hybridMultilevel"/>
    <w:tmpl w:val="8BE0A0AA"/>
    <w:lvl w:ilvl="0" w:tplc="46A80E8C">
      <w:start w:val="1"/>
      <w:numFmt w:val="decimal"/>
      <w:lvlText w:val="%1."/>
      <w:lvlJc w:val="left"/>
      <w:pPr>
        <w:ind w:left="1743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886638"/>
    <w:multiLevelType w:val="hybridMultilevel"/>
    <w:tmpl w:val="572C99B2"/>
    <w:lvl w:ilvl="0" w:tplc="C8AE6E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B"/>
    <w:rsid w:val="00062AB5"/>
    <w:rsid w:val="000768CE"/>
    <w:rsid w:val="000975DB"/>
    <w:rsid w:val="000A3E6D"/>
    <w:rsid w:val="000B37BE"/>
    <w:rsid w:val="000B6BC5"/>
    <w:rsid w:val="000D2B7D"/>
    <w:rsid w:val="000E57B9"/>
    <w:rsid w:val="000F4C62"/>
    <w:rsid w:val="001002D6"/>
    <w:rsid w:val="001B3B1D"/>
    <w:rsid w:val="001C43D0"/>
    <w:rsid w:val="001C74FB"/>
    <w:rsid w:val="002002B7"/>
    <w:rsid w:val="002345AC"/>
    <w:rsid w:val="002652A2"/>
    <w:rsid w:val="0027474F"/>
    <w:rsid w:val="00280A61"/>
    <w:rsid w:val="002927A6"/>
    <w:rsid w:val="00294BB5"/>
    <w:rsid w:val="002A1F2B"/>
    <w:rsid w:val="00321085"/>
    <w:rsid w:val="0033281C"/>
    <w:rsid w:val="003719EB"/>
    <w:rsid w:val="0038160C"/>
    <w:rsid w:val="00392AD2"/>
    <w:rsid w:val="0039398C"/>
    <w:rsid w:val="003E60BD"/>
    <w:rsid w:val="00413157"/>
    <w:rsid w:val="00424F35"/>
    <w:rsid w:val="00437AE5"/>
    <w:rsid w:val="00466364"/>
    <w:rsid w:val="004A218B"/>
    <w:rsid w:val="004C172D"/>
    <w:rsid w:val="004C1BEC"/>
    <w:rsid w:val="004C6AA7"/>
    <w:rsid w:val="00570485"/>
    <w:rsid w:val="00584C37"/>
    <w:rsid w:val="00585288"/>
    <w:rsid w:val="00595AEB"/>
    <w:rsid w:val="005B13BE"/>
    <w:rsid w:val="005C6C5E"/>
    <w:rsid w:val="006035A3"/>
    <w:rsid w:val="00617308"/>
    <w:rsid w:val="00646B78"/>
    <w:rsid w:val="006530C3"/>
    <w:rsid w:val="00663395"/>
    <w:rsid w:val="00676E9E"/>
    <w:rsid w:val="006B5542"/>
    <w:rsid w:val="006C05DC"/>
    <w:rsid w:val="006D3C3D"/>
    <w:rsid w:val="00734C5A"/>
    <w:rsid w:val="00770870"/>
    <w:rsid w:val="00777613"/>
    <w:rsid w:val="007C4104"/>
    <w:rsid w:val="008214D9"/>
    <w:rsid w:val="0083142B"/>
    <w:rsid w:val="00843100"/>
    <w:rsid w:val="00887FD9"/>
    <w:rsid w:val="008E057F"/>
    <w:rsid w:val="00925C5B"/>
    <w:rsid w:val="00951BF3"/>
    <w:rsid w:val="0096018E"/>
    <w:rsid w:val="00964672"/>
    <w:rsid w:val="00976832"/>
    <w:rsid w:val="0098571F"/>
    <w:rsid w:val="009A4A3B"/>
    <w:rsid w:val="009A7B8E"/>
    <w:rsid w:val="009B0A61"/>
    <w:rsid w:val="009B6FAD"/>
    <w:rsid w:val="00A0625B"/>
    <w:rsid w:val="00A32E41"/>
    <w:rsid w:val="00A472FC"/>
    <w:rsid w:val="00A86128"/>
    <w:rsid w:val="00AA67AF"/>
    <w:rsid w:val="00AB654A"/>
    <w:rsid w:val="00B01393"/>
    <w:rsid w:val="00B01FF8"/>
    <w:rsid w:val="00B46157"/>
    <w:rsid w:val="00BB4336"/>
    <w:rsid w:val="00BF624C"/>
    <w:rsid w:val="00BF7AD0"/>
    <w:rsid w:val="00C136BC"/>
    <w:rsid w:val="00C26F5B"/>
    <w:rsid w:val="00C358A9"/>
    <w:rsid w:val="00C557F1"/>
    <w:rsid w:val="00C94C34"/>
    <w:rsid w:val="00CB4784"/>
    <w:rsid w:val="00CE4369"/>
    <w:rsid w:val="00D00A18"/>
    <w:rsid w:val="00D668AF"/>
    <w:rsid w:val="00D83118"/>
    <w:rsid w:val="00DB27C9"/>
    <w:rsid w:val="00DC1C3E"/>
    <w:rsid w:val="00DC579B"/>
    <w:rsid w:val="00DF5B03"/>
    <w:rsid w:val="00E4476E"/>
    <w:rsid w:val="00E91A8C"/>
    <w:rsid w:val="00E97FDA"/>
    <w:rsid w:val="00EA2760"/>
    <w:rsid w:val="00ED2FDC"/>
    <w:rsid w:val="00EE30FD"/>
    <w:rsid w:val="00EE7C16"/>
    <w:rsid w:val="00EF3794"/>
    <w:rsid w:val="00F169ED"/>
    <w:rsid w:val="00F2021A"/>
    <w:rsid w:val="00FA4788"/>
    <w:rsid w:val="00FC27B9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F9D8A89221791402F238027906EBC5A2AD46B6AA4FD297AD6D1966CFC151339BEEC6B07457B768607080FBlBc3E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ACD79B91F83D695B2DDCE6114F0CB29FA88B8545A0DA6D2D4A1790FE0A270EBAE7EDCB2D04906353569348Bn7Q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CD79B91F83D695B2DDCE6114F0CB29FA88B8545A0DA5D3D6A7790FE0A270EBAE7EDCB2D04906353569348Bn7Q5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ACD79B91F83D695B2DDCE6114F0CB29FA88B8545A0CA3D2D4A4790FE0A270EBAE7EDCB2D04906353569348Bn7Q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F9D8A89221791402F238027906EBC5A2AD46B6AA4FD29AAF6D1966CFC151339BEEC6B07457B768607080FBlBc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D6AB-0DAF-4FC2-9946-6C4E4F3A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14</cp:revision>
  <cp:lastPrinted>2017-08-29T07:11:00Z</cp:lastPrinted>
  <dcterms:created xsi:type="dcterms:W3CDTF">2017-06-08T07:08:00Z</dcterms:created>
  <dcterms:modified xsi:type="dcterms:W3CDTF">2017-08-29T10:34:00Z</dcterms:modified>
</cp:coreProperties>
</file>