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95" w:rsidRPr="00B85819" w:rsidRDefault="00066795" w:rsidP="00C91D5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81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91D5E" w:rsidRPr="00C91D5E" w:rsidRDefault="00C91D5E" w:rsidP="00C91D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91D5E" w:rsidRPr="00C91D5E" w:rsidRDefault="00C91D5E" w:rsidP="00C91D5E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bCs/>
          <w:iCs/>
          <w:sz w:val="28"/>
          <w:szCs w:val="28"/>
        </w:rPr>
        <w:t>от 26 апреля 2019 года № 333-</w:t>
      </w:r>
      <w:r w:rsidRPr="00C91D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C91D5E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66795" w:rsidRPr="00B85819" w:rsidRDefault="00066795" w:rsidP="00066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95" w:rsidRPr="00034784" w:rsidRDefault="00066795" w:rsidP="00066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784">
        <w:rPr>
          <w:rFonts w:ascii="Times New Roman" w:hAnsi="Times New Roman" w:cs="Times New Roman"/>
          <w:b/>
          <w:bCs/>
          <w:sz w:val="28"/>
          <w:szCs w:val="28"/>
        </w:rPr>
        <w:t>Показатели расходов бюджета города Ханты-Мансийска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34784">
        <w:rPr>
          <w:rFonts w:ascii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066795" w:rsidRPr="00034784" w:rsidRDefault="006813B9" w:rsidP="0006679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066795" w:rsidRPr="00034784">
        <w:rPr>
          <w:rFonts w:ascii="Times New Roman" w:hAnsi="Times New Roman" w:cs="Times New Roman"/>
          <w:bCs/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2992"/>
        <w:gridCol w:w="1138"/>
        <w:gridCol w:w="900"/>
        <w:gridCol w:w="1121"/>
        <w:gridCol w:w="1261"/>
        <w:gridCol w:w="990"/>
        <w:gridCol w:w="1536"/>
      </w:tblGrid>
      <w:tr w:rsidR="00066795" w:rsidRPr="000667C8" w:rsidTr="006813B9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(распорядителя)  бюджетных средств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 (ЦСР)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39 405 518,77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39 195 318,77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26 724 092,18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26 724 092,18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26 724 092,18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17 989 989,56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14 971 483,87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14 971 483,87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2 983 133,69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2 983 133,69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35 372,00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35 372,00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143 675,00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143 675,00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143 675,00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4 986 159,92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4 986 159,92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4 986 159,92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3 604 267,70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3 604 267,70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3 604 267,70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8 892 112,96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8 892 112,96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8 892 112,96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6 486 559,02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6 233 872,72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6 233 872,72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252 686,30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252 686,30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2 405 553,94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2 405 553,94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2 405 553,94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3 579 113,63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3 579 113,63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2 995 504,60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2 995 504,60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1 017 204,60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1 017 204,60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1 978 300,00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1 978 300,00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E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1 051 400 </w:t>
            </w:r>
            <w:r w:rsidR="00EA38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05,51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419 791 228,83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205 390 708,24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205 390 708,24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182 715,00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182 715,00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208 843 187,21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3 559 606,94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правонарушений" муниципальной программы "Профилактика правонарушений в сфере обеспечения общественной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3 517 446,94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3 517 446,94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3 517 446,94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3 347 847,94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3 347 847,94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169 599,00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169 599,00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мероприятий по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информационной антинаркотической пропаганде"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изготовлению и распространению печатной продукции, видеороликов, баннеров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205 283 580,27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202 149 254,35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172 973 958,94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125 087 815,71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125 087 815,71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46 707 974,73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46 707 974,73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1 178 168,50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1 178 168,50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20 136 632,22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14 915 882,73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14 915 882,73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3 109 448,74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3 109 448,74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1 099 674,00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1 099 674,00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1 011 626,75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77 475,00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934 151,75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8 782 563,19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7 627 832,54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7 627 832,54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1 154 730,65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1 154 730,65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256 100,00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118 893 820,24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10 281 245,83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10 281 245,83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10 281 245,83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9 221 000,00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6 865 226,40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6 865 226,40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2 355 773,60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2 355 773,60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26005D9300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1 060 245,83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26005D9300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1 060 245,83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26005D9300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1 060 245,83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106 022 431,41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106 022 431,41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13 743 964,73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92 278 466,68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92 278 466,68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92 278 466,68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81 720 075,08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81 720 075,08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10 203 777,31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10 203 777,31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354 614,29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344 614,29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2 590 143,00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2 590 143,00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2 590 143,00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90 143,00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общественного порядка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42 100,00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18 043,00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6 043,00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6 043,00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158 199 646,92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11 674 221,48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11 674 221,48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11 674 221,48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в рамках подпрограммы "Развитие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растениеводства, переработки и реализации продукции растениеводства"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2720184140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2720184140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2720184140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11 635 081,48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6 345 178,75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6 345 178,75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6 345 178,75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2720484180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5 289 902,73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2720484180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5 289 902,73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2720484180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5 289 902,73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102 940 706,55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102 940 706,55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"Повышение комплексной безопасности дорожного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движения и устойчивости транспортной системы"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14 205 577,46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9 634 958,78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5 488 958,83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4 988 958,83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4 988 958,83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4 988 958,83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конкурса «Лучший электронный муниципалитет»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1600185280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1600185280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1600185280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29 379 141,43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18 870 987,22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3 880 985,00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3 880 985,00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2 680 985,00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2 680 985,00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5 547 750,00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5 547 750,00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2 630 000,00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2 917 750,00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2 917 750,00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10 508 154,21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5 860 243,53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2 238 699,95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548 173,60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548 173,60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548 173,60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1 511 000,00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558 150,00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558 150,00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952 850,00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952 850,00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 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расках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79 526,35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29 376,32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29 376,32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50 150,03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50 150,03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3 621 543,58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67 293,50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67 293,50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67 293,50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3 151 537,57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3 151 537,57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3 151 537,57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402 712,51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402 712,51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402 712,51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поддержку малого и среднего предпринимательства в рамках подпрограммы "Развитие субъектов малого и среднего предпринимательства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2720584190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2720584190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2720584190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3 937 622,76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398 000,00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реализации подпрограммы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292 949,20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199 598,20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199 598,20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199 598,20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93 351,00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93 351,00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93 351,00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187 486 207,57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181 416 667,57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180 983 667,57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69 506 434,24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69 506 434,24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44 606 313,94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44 606 313,94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44 606 313,94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424 500,00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424 500,00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424 500,00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16 478 920,00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16 478 920,00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16 478 920,00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179 410,00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179 410,00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179 410,00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06101L5190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215 984,27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06101L5190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215 984,27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06101L5190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215 984,27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74 911,76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74 911,76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74 911,76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7 062 394,27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7 062 394,27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7 062 394,27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464 000,00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464 000,00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111 477 233,33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111 477 233,33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75 375 853,28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75 375 853,28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75 375 853,28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22 772 080,00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22 772 080,00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22 772 080,00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3 409 837,20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3 409 837,20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3 409 837,20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9 759 462,85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9 759 462,85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9 759 462,85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6 069 540,00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170 940,00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5 898 600,00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5 898 600,00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0610284100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0610284100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0610284100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121 247 721,63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116 126,01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116 126,01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8 268 969,23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8 268 969,23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21 658 689,21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21 658 689,21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1 005 395,95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1 005 395,95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90 198 541,23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89 713 441,23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85 730 491,23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60 342 368,69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60 342 368,69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906 726,82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906 726,82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59 435 641,87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59 435 641,87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22 201 673,33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22 201 673,33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17 422 473,33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17 422 473,33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4 779 200,00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4 779 200,00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1 953 004,21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1 953 004,21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83 076,04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83 076,04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1 869 928,17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1 869 928,17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1 233 445,00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1 233 445,00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1 088 445,00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1 088 445,00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3 982 950,00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3 982 950,00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3 783 000,00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3 783 000,00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3 783 000,00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199 950,00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199 950,00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199 950,00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45 782 180,32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6 645 631,01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6 520 791,01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4 120 791,01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4 120 791,01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99 986,00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99 986,00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4 020 805,01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4 020 805,01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имиджевой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469 000,00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71 899 025,84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64 736 693,59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58 284 893,35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58 284 893,35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823 202,67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823 202,67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6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1 047 107 229,47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199 681 581,00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199 681 581,00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199 681 581,00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101 178 089,13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67 214 074,00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67 214 074,00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67 214 074,00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33 964 015,13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23 868 087,52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23 868 087,52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10 095 927,61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9 289 818,61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806 109,00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98 503 491,87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38 874 061,63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36 442 427,63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36 442 427,63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2 430 369,00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2 430 369,00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1 265,00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55 979 639,13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54 993 313,59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54 993 313,59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985 761,54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985 761,54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564,00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564,00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3 649 791,11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3 649 791,11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3 649 791,11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15 261 539,86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"Основные направления развития в области управления и распоряжения муниципальной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13 176 736,13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12 196 736,13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12 196 736,13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10 118 836,21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10 118 836,21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10 118 836,21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2 077 899,92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2 077 899,92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2 077 899,92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749 715 526,41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749 702 826,41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739 343 147,31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739 343 147,31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658 015 401,08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658 015 401,08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658 015 401,08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09001S2172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81 327 746,23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09001S2172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81 327 746,23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09001S2172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81 327 746,23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0900484220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0900484220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0900484220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82 448 582,20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23 967 401,20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23 967 401,20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3 163 608,00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1 387 260,00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1 387 260,00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1 387 260,00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58 481 181,00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доступным и комфортным жильем жителей города Ханты-Мансийска"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58 481 181,00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58 481 181,00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детям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ставшимся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49 272 687,67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49 272 687,67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49 272 687,67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9 208 493,33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9 208 493,33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9 208 493,33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3 896 222 766,01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1 409 591,23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1 136 997,53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1 136 997,53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1 136 997,53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3 829 544 706,02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1 545 658 854,40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1 545 658 854,40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1 545 658 854,40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проекта, признанного победителем конкурсного отбора образовательных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организаций, имеющих статус региональных инновационных площадок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1 545 358 854,40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34 032 113,65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34 032 113,65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31 865 748,49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2 166 365,16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13 644 000,00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13 644 000,00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13 644 000,00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1 229 750 584,30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1 229 750 584,30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1 164 195 147,30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65 555 437,00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72 838 568,00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72 838 568,00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72 838 568,00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512 681,69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512 681,69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442 656,44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70 025,25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1 298 500,00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1 298 500,00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1 298 500,00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193 282 406,76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193 282 406,76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178 429 849,36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14 852 557,40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1 786 224 443,89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1 786 224 443,89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1 781 331 599,59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1 781 031 599,59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225 714 763,22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225 714 763,22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225 714 763,22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местных бюджетов по организации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65 459 105,31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65 459 105,31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6 495 753,50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58 963 351,81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88 397 580,98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88 397 580,98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4 257 958,17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84 139 622,81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1 393 079 317,08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1 393 079 317,08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1 393 079 317,08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по организации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8 380 833,00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8 380 833,00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8 380 833,00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317 811 103,81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317 811 103,81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317 811 103,81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266 597 310,82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212 106 301,99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212 106 301,99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212 106 301,99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33 592 800,00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33 592 800,00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33 592 800,00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оказание государственной поддержки системы дополнительного образования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3 266 294,54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3 266 294,54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3 266 294,54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1 235 000,00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1 235 000,00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указов Президента Российской Федерации от  1 июня 2012 года № 761 "О национальной стратегии действий в интересах детей на 2012–2017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14 396 914,29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14 396 914,29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14 396 914,29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9 828 603,82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244 916,00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244 916,00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9 583 687,82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6 735 402,14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2 848 285,68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10 229 199,93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10 229 199,93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2 823 573,81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7 405 626,12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25 946 046,20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25 946 046,20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25 946 046,20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6 819 466,62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6 819 466,62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1 882 382,54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4 937 084,08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(инициативное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1 560 800,00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1 560 800,00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1 560 800,00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125 466 187,35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123 671 187,35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10 303 699,64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4 286 346,79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 в рамках подпрограммы "Общее образование. Дополнительное образование детей"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3 786 346,79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3 766 346,79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3 766 346,79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6 017 352,85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4 749 995,00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4 749 995,00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4 749 995,00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1 267 357,85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267 357,85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267 357,85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209 000,00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818 154,75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406 954,75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406 954,75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406 954,75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396 954,75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Профилактика детского дорожно-транспортного травматизма"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 в рамках подпрограммы "Допризывная подготовка обучающихся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111 810 332,96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21 547 674,41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21 547 674,41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21 474 098,82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21 474 098,82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62 575,59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62 575,59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полномочий органов местного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города Ханты-Мансийска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90 262 658,55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90 165 728,95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85 732 752,91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85 732 752,91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4 403 205,12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4 403 205,12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22 575,00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22 575,00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7 195,92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7 195,92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66 929,60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66 929,60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66 929,60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63 824 059,80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201 908 911,69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349 333,69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349 333,69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349 333,69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 проведение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аправленных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3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1 231 432,23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20 637 403,54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20 637 403,54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1 394 867,52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1 394 867,52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1 394 867,52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836 920,51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836 920,51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836 920,51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557 947,01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557 947,01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557 947,01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150 505,05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автономного округа - Югры в период их проведения"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150 505,05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1 505,05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1 505,05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1 505,05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18 894 170,97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9 677 301,00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8 999 301,00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8 999 301,00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8 999 301,00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 (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178 215 464,95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145 767 981,19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145 767 981,19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2 961 027,00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2 653 027,00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1 264 000,00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05103S2110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66 527,00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05103S2110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66 527,00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05103S2110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66 527,00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142 806 954,19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142 806 954,19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140 162 654,19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140 162 654,19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140 162 654,19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1 644 300,00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1 644 300,00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1 644 300,00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32 447 483,76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32 447 483,76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13 753 329,69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1 310 022,00</w:t>
            </w:r>
          </w:p>
        </w:tc>
      </w:tr>
      <w:tr w:rsidR="00066795" w:rsidRPr="000667C8" w:rsidTr="006813B9">
        <w:trPr>
          <w:trHeight w:val="25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955 872,00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955 872,00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955 872,00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проведение физкультурных мероприятий в рамках "Программы выходного дня"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;(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инициативное бюджетирование)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354 150,00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354 150,00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354 150,00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или) проектов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18 694 154,07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18 694 154,07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18 428 222,07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18 428 222,07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18 428 222,07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265 932,00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265 932,00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265 932,00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86 021 141,72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86 021 141,72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28 604 969,99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28 604 969,99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28 422 479,99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28 422 479,99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26 271 772,71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26 271 772,71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2 150 707,28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2 150 707,28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EA389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8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1 471 343 233,10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16 695 643,50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3 176 944,21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иквидации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1 301 694,21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1 301 694,21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1 301 694,21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148 207,38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148 207,38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148 207,38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1 153 486,83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1 153 486,83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1 153 486,83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13 518 699,29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13 518 699,29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13 518 699,29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6 829 205,74</w:t>
            </w:r>
          </w:p>
        </w:tc>
      </w:tr>
      <w:tr w:rsidR="00066795" w:rsidRPr="000667C8" w:rsidTr="006813B9">
        <w:trPr>
          <w:trHeight w:val="31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4 083 028,88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4 083 028,88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4 083 028,88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0310182290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2 196 941,49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0310182290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2 196 941,49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0310182290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2 196 941,49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03101S2290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549 235,37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03101S2290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549 235,37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03101S2290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549 235,37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6 689 493,55</w:t>
            </w:r>
          </w:p>
        </w:tc>
      </w:tr>
      <w:tr w:rsidR="00066795" w:rsidRPr="000667C8" w:rsidTr="006813B9">
        <w:trPr>
          <w:trHeight w:val="48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2 364 193,55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2 364 193,55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2 364 193,55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модернизацию, обеспечение функционирования систем видеонаблюдения с целью повышения безопасности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3 460 240,00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3 460 240,00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3 460 240,00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865 060,00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865 060,00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865 060,00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718 127 999,08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2720884200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2720884200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2720884200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604 479 139,65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260 031 186,53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260 031 186,53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257 430 874,66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257 430 874,66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257 430 874,66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2 600 311,87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2 600 311,87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2 600 311,87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54 025 343,47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54 025 343,47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51 324 076,30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51 324 076,30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51 324 076,30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2 701 267,17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2 701 267,17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2 701 267,17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112 652 102,03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111 541 102,03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111 541 102,03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58 350 561,80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58 350 561,80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58 350 561,80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53 034 140,23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52 267 108,31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52 267 108,31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432 857,92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432 857,92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334 174,00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334 174,00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620 400 764,31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42 677 440,09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42 677 440,09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42 677 440,09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30 809 298,07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11 734 406,61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11 734 406,61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19 074 891,46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19 074 891,46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11 868 142,02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11 868 142,02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11 868 142,02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98 134 037,88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44 817 859,20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44 817 859,20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42 848 530,00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1110282591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38 563 677,00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1110282591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38 563 677,00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1110282591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38 563 677,00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11102S2591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4 284 853,00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11102S2591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4 284 853,00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11102S2591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4 284 853,00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"Увеличение мощности ливневой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канализационной-насосной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станции по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нгельса путем монтажа высокопроизводительного насосного оборудования"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53 316 178,68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53 316 178,68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18 257 431,15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17 257 431,15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17 257 431,15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35 058 747,53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35 058 747,53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35 058 747,53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426 477 459,13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243 523 254,44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176 862 464,15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82 096 480,17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82 096 480,17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82 096 480,17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132 400,00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132 400,00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132 400,00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94 633 583,98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93 985 342,49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93 985 342,49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648 241,49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648 241,49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66 660 790,29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1200582600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26 069 800,00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1200582600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26 069 800,00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1200582600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26 069 800,00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16 116 568,06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16 116 568,06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16 116 568,06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12005L5550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21 577 777,78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12005L5550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21 577 777,78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12005L5550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21 577 777,78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12005S2600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2 896 644,45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12005S2600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2 896 644,45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12005S2600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2 896 644,45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180 044 446,93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22 881 387,24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22 652 573,35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16 308 986,35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16 308 986,35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6 343 587,00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6 343 587,00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228 813,89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164 737,25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164 737,25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64 076,64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64 076,64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157 163 059,69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155 591 429,09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101 614 429,09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101 614 429,09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53 977 000,00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53 977 000,00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1 571 630,60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1 026 408,38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1 026 408,38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545 222,22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545 222,22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39 669 811,32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39 669 811,32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13 369 065,39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13 369 065,39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72 950,50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67 545,50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5 405,00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105 319 605,56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35 352 099,88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35 352 099,88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35 352 099,88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55 370 466,61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55 370 466,61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55 370 466,61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13 384 768,07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13 384 768,07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13 384 768,07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1 032 842,34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мероприятий по организации отдыха и оздоровления детей в каникулярный период 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внеурочное время на спортивных дворовых площадках и хоккейных кортах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25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461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754 842 770,36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256 973 947,37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168 115 680,89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14 319 314,41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14 319 314,41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14 176 121,27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14 176 121,27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14 176 121,27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143 193,14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143 193,14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143 193,14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153 796 366,48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153 796 366,48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42 057 939,42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42 057 939,42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42 057 939,42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103 432 659,28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103 432 659,28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103 432 659,28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8 305 767,78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8 305 767,78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8 305 767,78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88 541 829,38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 (инициативное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 (инициативное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88 441 829,38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80 632 955,38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49 419 850,56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33 677 051,19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33 677 051,19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13 961 281,87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13 961 281,87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1 781 517,50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429 560,00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1 351 957,50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31 213 104,82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30 918 875,82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30 918 875,82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243 805,00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243 805,00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50 424,00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50 424,00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493 808 802,30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109 601 863,30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109 601 863,30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109 601 863,30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2400182180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82 183 697,47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2400182180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82 183 697,47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2400182180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82 183 697,47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24001S2180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27 394 565,83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24001S2180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27 394 565,83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24001S2180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27 394 565,83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384 206 939,00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384 206 939,00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384 206 939,00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0900582176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160 304 405,95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0900582176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160 304 405,95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0900582176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160 304 405,95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199 735 582,09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199 735 582,09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199 735 582,09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09005S2176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24 166 950,96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09005S2176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24 166 950,96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09005S2176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24 166 950,96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2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EA389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8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8 620 151 402,47</w:t>
            </w:r>
          </w:p>
        </w:tc>
      </w:tr>
    </w:tbl>
    <w:p w:rsidR="00066795" w:rsidRPr="008E6B28" w:rsidRDefault="00066795" w:rsidP="00066795">
      <w:pPr>
        <w:rPr>
          <w:rFonts w:ascii="Times New Roman" w:hAnsi="Times New Roman" w:cs="Times New Roman"/>
          <w:sz w:val="20"/>
          <w:szCs w:val="20"/>
        </w:rPr>
      </w:pPr>
    </w:p>
    <w:p w:rsidR="00066795" w:rsidRDefault="00066795"/>
    <w:p w:rsidR="00EA3898" w:rsidRDefault="00EA3898"/>
    <w:p w:rsidR="00EA3898" w:rsidRDefault="00EA3898"/>
    <w:p w:rsidR="00EA3898" w:rsidRDefault="00EA3898"/>
    <w:sectPr w:rsidR="00EA3898" w:rsidSect="003842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0E" w:rsidRDefault="004E270E" w:rsidP="00D96C05">
      <w:pPr>
        <w:spacing w:after="0" w:line="240" w:lineRule="auto"/>
      </w:pPr>
      <w:r>
        <w:separator/>
      </w:r>
    </w:p>
  </w:endnote>
  <w:endnote w:type="continuationSeparator" w:id="0">
    <w:p w:rsidR="004E270E" w:rsidRDefault="004E270E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0E" w:rsidRDefault="004E270E" w:rsidP="00D96C05">
      <w:pPr>
        <w:spacing w:after="0" w:line="240" w:lineRule="auto"/>
      </w:pPr>
      <w:r>
        <w:separator/>
      </w:r>
    </w:p>
  </w:footnote>
  <w:footnote w:type="continuationSeparator" w:id="0">
    <w:p w:rsidR="004E270E" w:rsidRDefault="004E270E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915121"/>
      <w:docPartObj>
        <w:docPartGallery w:val="Page Numbers (Top of Page)"/>
        <w:docPartUnique/>
      </w:docPartObj>
    </w:sdtPr>
    <w:sdtContent>
      <w:p w:rsidR="006D2499" w:rsidRDefault="00CC739C">
        <w:pPr>
          <w:pStyle w:val="a3"/>
          <w:jc w:val="center"/>
        </w:pPr>
        <w:r>
          <w:fldChar w:fldCharType="begin"/>
        </w:r>
        <w:r w:rsidR="006D2499">
          <w:instrText>PAGE   \* MERGEFORMAT</w:instrText>
        </w:r>
        <w:r>
          <w:fldChar w:fldCharType="separate"/>
        </w:r>
        <w:r w:rsidR="005F4ED0">
          <w:rPr>
            <w:noProof/>
          </w:rPr>
          <w:t>122</w:t>
        </w:r>
        <w:r>
          <w:fldChar w:fldCharType="end"/>
        </w:r>
      </w:p>
    </w:sdtContent>
  </w:sdt>
  <w:p w:rsidR="006D2499" w:rsidRDefault="006D2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C05"/>
    <w:rsid w:val="00000BE3"/>
    <w:rsid w:val="000152AE"/>
    <w:rsid w:val="00066795"/>
    <w:rsid w:val="000B18A4"/>
    <w:rsid w:val="001437D0"/>
    <w:rsid w:val="00181296"/>
    <w:rsid w:val="002004B4"/>
    <w:rsid w:val="00293133"/>
    <w:rsid w:val="002B5895"/>
    <w:rsid w:val="00360847"/>
    <w:rsid w:val="0038422B"/>
    <w:rsid w:val="003A24C9"/>
    <w:rsid w:val="003E4BC7"/>
    <w:rsid w:val="003E64CC"/>
    <w:rsid w:val="004E270E"/>
    <w:rsid w:val="00511A7F"/>
    <w:rsid w:val="005354A7"/>
    <w:rsid w:val="005F4ED0"/>
    <w:rsid w:val="006141FB"/>
    <w:rsid w:val="006813B9"/>
    <w:rsid w:val="006A1B06"/>
    <w:rsid w:val="006C15F3"/>
    <w:rsid w:val="006D2499"/>
    <w:rsid w:val="00700477"/>
    <w:rsid w:val="007C238B"/>
    <w:rsid w:val="007C64F5"/>
    <w:rsid w:val="007D59FF"/>
    <w:rsid w:val="008228D4"/>
    <w:rsid w:val="00891FB3"/>
    <w:rsid w:val="00980B3C"/>
    <w:rsid w:val="00981D87"/>
    <w:rsid w:val="00984E69"/>
    <w:rsid w:val="009C5AC4"/>
    <w:rsid w:val="00BA06C8"/>
    <w:rsid w:val="00BA08CA"/>
    <w:rsid w:val="00C221BD"/>
    <w:rsid w:val="00C91D5E"/>
    <w:rsid w:val="00CC739C"/>
    <w:rsid w:val="00D22B7D"/>
    <w:rsid w:val="00D72C17"/>
    <w:rsid w:val="00D96C05"/>
    <w:rsid w:val="00D9796A"/>
    <w:rsid w:val="00EA3898"/>
    <w:rsid w:val="00F05271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122</Pages>
  <Words>32590</Words>
  <Characters>185765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PavlovskayaTA</cp:lastModifiedBy>
  <cp:revision>3</cp:revision>
  <cp:lastPrinted>2019-04-30T04:05:00Z</cp:lastPrinted>
  <dcterms:created xsi:type="dcterms:W3CDTF">2019-04-30T04:06:00Z</dcterms:created>
  <dcterms:modified xsi:type="dcterms:W3CDTF">2019-04-30T04:20:00Z</dcterms:modified>
</cp:coreProperties>
</file>