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A90C90"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к</w:t>
      </w:r>
      <w:r w:rsidR="00616FC1">
        <w:rPr>
          <w:rFonts w:ascii="Times New Roman" w:hAnsi="Times New Roman" w:cs="Times New Roman"/>
          <w:b/>
          <w:sz w:val="28"/>
          <w:szCs w:val="28"/>
        </w:rPr>
        <w:t xml:space="preserve"> </w:t>
      </w:r>
      <w:r>
        <w:rPr>
          <w:rFonts w:ascii="Times New Roman" w:hAnsi="Times New Roman" w:cs="Times New Roman"/>
          <w:b/>
          <w:sz w:val="28"/>
          <w:szCs w:val="28"/>
        </w:rPr>
        <w:t>решению</w:t>
      </w:r>
      <w:r w:rsidR="002713F5">
        <w:rPr>
          <w:rFonts w:ascii="Times New Roman" w:hAnsi="Times New Roman" w:cs="Times New Roman"/>
          <w:b/>
          <w:sz w:val="28"/>
          <w:szCs w:val="28"/>
        </w:rPr>
        <w:t xml:space="preserve"> Думы</w:t>
      </w:r>
      <w:r w:rsidR="00616FC1">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proofErr w:type="gramStart"/>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proofErr w:type="gramEnd"/>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EB17B4">
        <w:rPr>
          <w:rFonts w:ascii="Times New Roman" w:hAnsi="Times New Roman" w:cs="Times New Roman"/>
          <w:sz w:val="28"/>
          <w:szCs w:val="28"/>
        </w:rPr>
        <w:t>первый квартал</w:t>
      </w:r>
      <w:r>
        <w:rPr>
          <w:rFonts w:ascii="Times New Roman" w:hAnsi="Times New Roman" w:cs="Times New Roman"/>
          <w:sz w:val="28"/>
          <w:szCs w:val="28"/>
        </w:rPr>
        <w:t xml:space="preserve"> 20</w:t>
      </w:r>
      <w:r w:rsidR="00EB17B4">
        <w:rPr>
          <w:rFonts w:ascii="Times New Roman" w:hAnsi="Times New Roman" w:cs="Times New Roman"/>
          <w:sz w:val="28"/>
          <w:szCs w:val="28"/>
        </w:rPr>
        <w:t>20</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616FC1" w:rsidRDefault="00616FC1" w:rsidP="008E3D9C">
      <w:pPr>
        <w:spacing w:after="0" w:line="240" w:lineRule="auto"/>
        <w:ind w:firstLine="709"/>
        <w:jc w:val="both"/>
        <w:rPr>
          <w:rFonts w:ascii="Times New Roman" w:hAnsi="Times New Roman" w:cs="Times New Roman"/>
          <w:b/>
          <w:sz w:val="16"/>
          <w:szCs w:val="16"/>
        </w:rPr>
      </w:pPr>
    </w:p>
    <w:p w:rsidR="00C46848" w:rsidRPr="00CF5874" w:rsidRDefault="00C46848" w:rsidP="008E3D9C">
      <w:pPr>
        <w:spacing w:after="0" w:line="240" w:lineRule="auto"/>
        <w:ind w:firstLine="709"/>
        <w:jc w:val="both"/>
        <w:rPr>
          <w:rFonts w:ascii="Times New Roman" w:hAnsi="Times New Roman" w:cs="Times New Roman"/>
          <w:b/>
          <w:sz w:val="16"/>
          <w:szCs w:val="16"/>
        </w:rPr>
      </w:pPr>
    </w:p>
    <w:p w:rsidR="007025BC" w:rsidRPr="00943557" w:rsidRDefault="00D74A3B" w:rsidP="00192E59">
      <w:pPr>
        <w:autoSpaceDE w:val="0"/>
        <w:autoSpaceDN w:val="0"/>
        <w:adjustRightInd w:val="0"/>
        <w:spacing w:after="0"/>
        <w:ind w:firstLine="709"/>
        <w:jc w:val="both"/>
        <w:rPr>
          <w:rFonts w:ascii="Times New Roman" w:hAnsi="Times New Roman" w:cs="Times New Roman"/>
          <w:sz w:val="28"/>
          <w:szCs w:val="28"/>
        </w:rPr>
      </w:pPr>
      <w:r w:rsidRPr="00943557">
        <w:rPr>
          <w:rFonts w:ascii="Times New Roman" w:hAnsi="Times New Roman" w:cs="Times New Roman"/>
          <w:sz w:val="28"/>
          <w:szCs w:val="28"/>
        </w:rPr>
        <w:t xml:space="preserve">Отчёт об исполнении бюджета за </w:t>
      </w:r>
      <w:r w:rsidR="00EB17B4">
        <w:rPr>
          <w:rFonts w:ascii="Times New Roman" w:hAnsi="Times New Roman" w:cs="Times New Roman"/>
          <w:sz w:val="28"/>
          <w:szCs w:val="28"/>
        </w:rPr>
        <w:t>первый квартал</w:t>
      </w:r>
      <w:r w:rsidR="00943557" w:rsidRPr="00943557">
        <w:rPr>
          <w:rFonts w:ascii="Times New Roman" w:hAnsi="Times New Roman" w:cs="Times New Roman"/>
          <w:sz w:val="28"/>
          <w:szCs w:val="28"/>
        </w:rPr>
        <w:t xml:space="preserve"> </w:t>
      </w:r>
      <w:r w:rsidRPr="00943557">
        <w:rPr>
          <w:rFonts w:ascii="Times New Roman" w:hAnsi="Times New Roman" w:cs="Times New Roman"/>
          <w:sz w:val="28"/>
          <w:szCs w:val="28"/>
        </w:rPr>
        <w:t>20</w:t>
      </w:r>
      <w:r w:rsidR="00EB17B4">
        <w:rPr>
          <w:rFonts w:ascii="Times New Roman" w:hAnsi="Times New Roman" w:cs="Times New Roman"/>
          <w:sz w:val="28"/>
          <w:szCs w:val="28"/>
        </w:rPr>
        <w:t>20</w:t>
      </w:r>
      <w:r w:rsidRPr="00943557">
        <w:rPr>
          <w:rFonts w:ascii="Times New Roman" w:hAnsi="Times New Roman" w:cs="Times New Roman"/>
          <w:sz w:val="28"/>
          <w:szCs w:val="28"/>
        </w:rPr>
        <w:t xml:space="preserve"> года подготовлен в </w:t>
      </w:r>
      <w:r w:rsidR="00633748" w:rsidRPr="00943557">
        <w:rPr>
          <w:rFonts w:ascii="Times New Roman" w:hAnsi="Times New Roman" w:cs="Times New Roman"/>
          <w:sz w:val="28"/>
          <w:szCs w:val="28"/>
        </w:rPr>
        <w:t>соответствии со с</w:t>
      </w:r>
      <w:bookmarkStart w:id="0" w:name="_GoBack"/>
      <w:bookmarkEnd w:id="0"/>
      <w:r w:rsidR="00633748" w:rsidRPr="00943557">
        <w:rPr>
          <w:rFonts w:ascii="Times New Roman" w:hAnsi="Times New Roman" w:cs="Times New Roman"/>
          <w:sz w:val="28"/>
          <w:szCs w:val="28"/>
        </w:rPr>
        <w:t xml:space="preserve">татьями 264.1 </w:t>
      </w:r>
      <w:r w:rsidRPr="00943557">
        <w:rPr>
          <w:rFonts w:ascii="Times New Roman" w:hAnsi="Times New Roman" w:cs="Times New Roman"/>
          <w:sz w:val="28"/>
          <w:szCs w:val="28"/>
        </w:rPr>
        <w:t>и 264.2 Бюджетного кодекса Российской Федерации, решени</w:t>
      </w:r>
      <w:r w:rsidR="00633748" w:rsidRPr="00943557">
        <w:rPr>
          <w:rFonts w:ascii="Times New Roman" w:hAnsi="Times New Roman" w:cs="Times New Roman"/>
          <w:sz w:val="28"/>
          <w:szCs w:val="28"/>
        </w:rPr>
        <w:t>ем Думы города Ханты-Мансийска</w:t>
      </w:r>
      <w:r w:rsidR="00633748" w:rsidRPr="00943557">
        <w:rPr>
          <w:rFonts w:ascii="Times New Roman" w:hAnsi="Times New Roman" w:cs="Times New Roman"/>
          <w:sz w:val="28"/>
          <w:szCs w:val="28"/>
        </w:rPr>
        <w:br/>
      </w:r>
      <w:r w:rsidRPr="00943557">
        <w:rPr>
          <w:rFonts w:ascii="Times New Roman" w:eastAsia="Times New Roman" w:hAnsi="Times New Roman" w:cs="Times New Roman"/>
          <w:sz w:val="28"/>
          <w:szCs w:val="28"/>
        </w:rPr>
        <w:t xml:space="preserve">№ </w:t>
      </w:r>
      <w:r w:rsidR="007025BC" w:rsidRPr="00943557">
        <w:rPr>
          <w:rFonts w:ascii="Times New Roman" w:eastAsia="Times New Roman" w:hAnsi="Times New Roman" w:cs="Times New Roman"/>
          <w:sz w:val="28"/>
          <w:szCs w:val="28"/>
        </w:rPr>
        <w:t>141</w:t>
      </w:r>
      <w:r w:rsidRPr="00943557">
        <w:rPr>
          <w:rFonts w:ascii="Times New Roman" w:eastAsia="Times New Roman" w:hAnsi="Times New Roman" w:cs="Times New Roman"/>
          <w:sz w:val="28"/>
          <w:szCs w:val="28"/>
        </w:rPr>
        <w:t>-</w:t>
      </w:r>
      <w:r w:rsidRPr="00943557">
        <w:rPr>
          <w:rFonts w:ascii="Times New Roman" w:eastAsia="Times New Roman" w:hAnsi="Times New Roman" w:cs="Times New Roman"/>
          <w:sz w:val="28"/>
          <w:szCs w:val="28"/>
          <w:lang w:val="en-US"/>
        </w:rPr>
        <w:t>V</w:t>
      </w:r>
      <w:r w:rsidR="007025BC" w:rsidRPr="00943557">
        <w:rPr>
          <w:rFonts w:ascii="Times New Roman" w:eastAsia="Times New Roman" w:hAnsi="Times New Roman" w:cs="Times New Roman"/>
          <w:sz w:val="28"/>
          <w:szCs w:val="28"/>
          <w:lang w:val="en-US"/>
        </w:rPr>
        <w:t>I</w:t>
      </w:r>
      <w:r w:rsidR="008E3D9C" w:rsidRPr="00943557">
        <w:rPr>
          <w:rFonts w:ascii="Times New Roman" w:eastAsia="Times New Roman" w:hAnsi="Times New Roman" w:cs="Times New Roman"/>
          <w:sz w:val="28"/>
          <w:szCs w:val="28"/>
        </w:rPr>
        <w:t xml:space="preserve"> РД </w:t>
      </w:r>
      <w:r w:rsidRPr="00943557">
        <w:rPr>
          <w:rFonts w:ascii="Times New Roman" w:eastAsia="Times New Roman" w:hAnsi="Times New Roman" w:cs="Times New Roman"/>
          <w:sz w:val="28"/>
          <w:szCs w:val="28"/>
        </w:rPr>
        <w:t xml:space="preserve">от </w:t>
      </w:r>
      <w:r w:rsidR="007025BC" w:rsidRPr="00943557">
        <w:rPr>
          <w:rFonts w:ascii="Times New Roman" w:eastAsia="Times New Roman" w:hAnsi="Times New Roman" w:cs="Times New Roman"/>
          <w:sz w:val="28"/>
          <w:szCs w:val="28"/>
        </w:rPr>
        <w:t xml:space="preserve">30.06.2017 </w:t>
      </w:r>
      <w:r w:rsidR="008E3D9C" w:rsidRPr="00943557">
        <w:rPr>
          <w:rFonts w:ascii="Times New Roman" w:hAnsi="Times New Roman" w:cs="Times New Roman"/>
          <w:sz w:val="28"/>
          <w:szCs w:val="28"/>
        </w:rPr>
        <w:t xml:space="preserve">«О </w:t>
      </w:r>
      <w:proofErr w:type="gramStart"/>
      <w:r w:rsidR="008E3D9C" w:rsidRPr="00943557">
        <w:rPr>
          <w:rFonts w:ascii="Times New Roman" w:hAnsi="Times New Roman" w:cs="Times New Roman"/>
          <w:sz w:val="28"/>
          <w:szCs w:val="28"/>
        </w:rPr>
        <w:t>Положении</w:t>
      </w:r>
      <w:proofErr w:type="gramEnd"/>
      <w:r w:rsidR="008E3D9C" w:rsidRPr="00943557">
        <w:rPr>
          <w:rFonts w:ascii="Times New Roman" w:hAnsi="Times New Roman" w:cs="Times New Roman"/>
          <w:sz w:val="28"/>
          <w:szCs w:val="28"/>
        </w:rPr>
        <w:t xml:space="preserve"> об </w:t>
      </w:r>
      <w:r w:rsidRPr="00943557">
        <w:rPr>
          <w:rFonts w:ascii="Times New Roman" w:hAnsi="Times New Roman" w:cs="Times New Roman"/>
          <w:sz w:val="28"/>
          <w:szCs w:val="28"/>
        </w:rPr>
        <w:t>отдельных вопросах организации и осуществлен</w:t>
      </w:r>
      <w:r w:rsidR="008E3D9C" w:rsidRPr="00943557">
        <w:rPr>
          <w:rFonts w:ascii="Times New Roman" w:hAnsi="Times New Roman" w:cs="Times New Roman"/>
          <w:sz w:val="28"/>
          <w:szCs w:val="28"/>
        </w:rPr>
        <w:t>ия бюджетного процесса в городе</w:t>
      </w:r>
      <w:r w:rsidR="008E3D9C" w:rsidRPr="00943557">
        <w:rPr>
          <w:rFonts w:ascii="Times New Roman" w:hAnsi="Times New Roman" w:cs="Times New Roman"/>
          <w:sz w:val="28"/>
          <w:szCs w:val="28"/>
        </w:rPr>
        <w:br/>
      </w:r>
      <w:r w:rsidRPr="00943557">
        <w:rPr>
          <w:rFonts w:ascii="Times New Roman" w:hAnsi="Times New Roman" w:cs="Times New Roman"/>
          <w:sz w:val="28"/>
          <w:szCs w:val="28"/>
        </w:rPr>
        <w:t>Ханты-Мансийске»</w:t>
      </w:r>
      <w:r w:rsidR="007025BC" w:rsidRPr="00943557">
        <w:rPr>
          <w:rFonts w:ascii="Times New Roman" w:hAnsi="Times New Roman" w:cs="Times New Roman"/>
          <w:sz w:val="28"/>
          <w:szCs w:val="28"/>
        </w:rPr>
        <w:t>.</w:t>
      </w:r>
    </w:p>
    <w:p w:rsidR="00D74A3B" w:rsidRPr="00943557" w:rsidRDefault="00D74A3B" w:rsidP="00192E59">
      <w:pPr>
        <w:autoSpaceDE w:val="0"/>
        <w:autoSpaceDN w:val="0"/>
        <w:adjustRightInd w:val="0"/>
        <w:spacing w:after="0"/>
        <w:ind w:firstLine="709"/>
        <w:jc w:val="both"/>
        <w:rPr>
          <w:rFonts w:ascii="Times New Roman" w:hAnsi="Times New Roman" w:cs="Times New Roman"/>
          <w:sz w:val="28"/>
          <w:szCs w:val="28"/>
        </w:rPr>
      </w:pPr>
      <w:r w:rsidRPr="00943557">
        <w:rPr>
          <w:rFonts w:ascii="Times New Roman" w:hAnsi="Times New Roman" w:cs="Times New Roman"/>
          <w:sz w:val="28"/>
          <w:szCs w:val="28"/>
        </w:rPr>
        <w:t xml:space="preserve">Отчёт об исполнении бюджета города за </w:t>
      </w:r>
      <w:r w:rsidR="00EB17B4">
        <w:rPr>
          <w:rFonts w:ascii="Times New Roman" w:hAnsi="Times New Roman" w:cs="Times New Roman"/>
          <w:sz w:val="28"/>
          <w:szCs w:val="28"/>
        </w:rPr>
        <w:t>первый квартал</w:t>
      </w:r>
      <w:r w:rsidR="00A21010" w:rsidRPr="00943557">
        <w:rPr>
          <w:rFonts w:ascii="Times New Roman" w:hAnsi="Times New Roman" w:cs="Times New Roman"/>
          <w:sz w:val="28"/>
          <w:szCs w:val="28"/>
        </w:rPr>
        <w:t xml:space="preserve"> 20</w:t>
      </w:r>
      <w:r w:rsidR="00EB17B4">
        <w:rPr>
          <w:rFonts w:ascii="Times New Roman" w:hAnsi="Times New Roman" w:cs="Times New Roman"/>
          <w:sz w:val="28"/>
          <w:szCs w:val="28"/>
        </w:rPr>
        <w:t>20</w:t>
      </w:r>
      <w:r w:rsidR="00A21010" w:rsidRPr="00943557">
        <w:rPr>
          <w:rFonts w:ascii="Times New Roman" w:hAnsi="Times New Roman" w:cs="Times New Roman"/>
          <w:sz w:val="28"/>
          <w:szCs w:val="28"/>
        </w:rPr>
        <w:t xml:space="preserve"> года </w:t>
      </w:r>
      <w:r w:rsidRPr="00943557">
        <w:rPr>
          <w:rFonts w:ascii="Times New Roman" w:hAnsi="Times New Roman" w:cs="Times New Roman"/>
          <w:sz w:val="28"/>
          <w:szCs w:val="28"/>
        </w:rPr>
        <w:t>соста</w:t>
      </w:r>
      <w:r w:rsidR="00F606AA" w:rsidRPr="00943557">
        <w:rPr>
          <w:rFonts w:ascii="Times New Roman" w:hAnsi="Times New Roman" w:cs="Times New Roman"/>
          <w:sz w:val="28"/>
          <w:szCs w:val="28"/>
        </w:rPr>
        <w:t xml:space="preserve">влен в соответствии с приказом </w:t>
      </w:r>
      <w:r w:rsidRPr="00943557">
        <w:rPr>
          <w:rFonts w:ascii="Times New Roman" w:hAnsi="Times New Roman" w:cs="Times New Roman"/>
          <w:sz w:val="28"/>
          <w:szCs w:val="28"/>
        </w:rPr>
        <w:t>Министерства Финансов Российской Федерации</w:t>
      </w:r>
      <w:r w:rsidR="008E3D9C" w:rsidRPr="00943557">
        <w:rPr>
          <w:rFonts w:ascii="Times New Roman" w:hAnsi="Times New Roman" w:cs="Times New Roman"/>
          <w:sz w:val="28"/>
          <w:szCs w:val="28"/>
        </w:rPr>
        <w:t xml:space="preserve"> от </w:t>
      </w:r>
      <w:r w:rsidRPr="00943557">
        <w:rPr>
          <w:rFonts w:ascii="Times New Roman" w:hAnsi="Times New Roman" w:cs="Times New Roman"/>
          <w:sz w:val="28"/>
          <w:szCs w:val="28"/>
        </w:rPr>
        <w:t>2</w:t>
      </w:r>
      <w:r w:rsidR="00762834" w:rsidRPr="00943557">
        <w:rPr>
          <w:rFonts w:ascii="Times New Roman" w:hAnsi="Times New Roman" w:cs="Times New Roman"/>
          <w:sz w:val="28"/>
          <w:szCs w:val="28"/>
        </w:rPr>
        <w:t>8</w:t>
      </w:r>
      <w:r w:rsidR="008E3D9C" w:rsidRPr="00943557">
        <w:rPr>
          <w:rFonts w:ascii="Times New Roman" w:hAnsi="Times New Roman" w:cs="Times New Roman"/>
          <w:sz w:val="28"/>
          <w:szCs w:val="28"/>
        </w:rPr>
        <w:t>.12.</w:t>
      </w:r>
      <w:r w:rsidRPr="00943557">
        <w:rPr>
          <w:rFonts w:ascii="Times New Roman" w:hAnsi="Times New Roman" w:cs="Times New Roman"/>
          <w:sz w:val="28"/>
          <w:szCs w:val="28"/>
        </w:rPr>
        <w:t xml:space="preserve">2010 </w:t>
      </w:r>
      <w:r w:rsidR="008E3D9C" w:rsidRPr="00943557">
        <w:rPr>
          <w:rFonts w:ascii="Times New Roman" w:hAnsi="Times New Roman" w:cs="Times New Roman"/>
          <w:sz w:val="28"/>
          <w:szCs w:val="28"/>
        </w:rPr>
        <w:t>№</w:t>
      </w:r>
      <w:r w:rsidRPr="00943557">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943557" w:rsidRDefault="00D74A3B" w:rsidP="00192E59">
      <w:pPr>
        <w:pStyle w:val="ConsPlusNormal"/>
        <w:spacing w:line="276" w:lineRule="auto"/>
        <w:ind w:firstLine="709"/>
        <w:jc w:val="both"/>
        <w:rPr>
          <w:rFonts w:ascii="Times New Roman" w:hAnsi="Times New Roman" w:cs="Times New Roman"/>
          <w:sz w:val="28"/>
          <w:szCs w:val="28"/>
        </w:rPr>
      </w:pPr>
      <w:r w:rsidRPr="00943557">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20B67" w:rsidRPr="00CC5626" w:rsidRDefault="00D74A3B" w:rsidP="00920B67">
      <w:pPr>
        <w:autoSpaceDE w:val="0"/>
        <w:autoSpaceDN w:val="0"/>
        <w:adjustRightInd w:val="0"/>
        <w:spacing w:after="0"/>
        <w:ind w:firstLine="540"/>
        <w:jc w:val="both"/>
        <w:rPr>
          <w:rFonts w:ascii="Times New Roman" w:eastAsia="Times New Roman" w:hAnsi="Times New Roman" w:cs="Times New Roman"/>
          <w:sz w:val="28"/>
          <w:szCs w:val="28"/>
        </w:rPr>
      </w:pPr>
      <w:r w:rsidRPr="00EE7D81">
        <w:rPr>
          <w:rFonts w:ascii="Times New Roman" w:hAnsi="Times New Roman" w:cs="Times New Roman"/>
          <w:sz w:val="28"/>
          <w:szCs w:val="28"/>
        </w:rPr>
        <w:t>В представленном отч</w:t>
      </w:r>
      <w:r w:rsidR="001960C0" w:rsidRPr="00EE7D81">
        <w:rPr>
          <w:rFonts w:ascii="Times New Roman" w:hAnsi="Times New Roman" w:cs="Times New Roman"/>
          <w:sz w:val="28"/>
          <w:szCs w:val="28"/>
        </w:rPr>
        <w:t>е</w:t>
      </w:r>
      <w:r w:rsidRPr="00EE7D81">
        <w:rPr>
          <w:rFonts w:ascii="Times New Roman" w:hAnsi="Times New Roman" w:cs="Times New Roman"/>
          <w:sz w:val="28"/>
          <w:szCs w:val="28"/>
        </w:rPr>
        <w:t xml:space="preserve">те уточнённые бюджетные назначения отличаются от плана, </w:t>
      </w:r>
      <w:r w:rsidR="00B55D53" w:rsidRPr="00EE7D81">
        <w:rPr>
          <w:rFonts w:ascii="Times New Roman" w:hAnsi="Times New Roman" w:cs="Times New Roman"/>
          <w:sz w:val="28"/>
          <w:szCs w:val="28"/>
        </w:rPr>
        <w:t>утвержденного</w:t>
      </w:r>
      <w:r w:rsidRPr="00EE7D81">
        <w:rPr>
          <w:rFonts w:ascii="Times New Roman" w:hAnsi="Times New Roman" w:cs="Times New Roman"/>
          <w:sz w:val="28"/>
          <w:szCs w:val="28"/>
        </w:rPr>
        <w:t xml:space="preserve"> Решением Думы города</w:t>
      </w:r>
      <w:r w:rsidR="00233B2F" w:rsidRPr="00EE7D81">
        <w:rPr>
          <w:rFonts w:ascii="Times New Roman" w:hAnsi="Times New Roman" w:cs="Times New Roman"/>
          <w:sz w:val="28"/>
          <w:szCs w:val="28"/>
        </w:rPr>
        <w:br/>
      </w:r>
      <w:r w:rsidRPr="00EE7D81">
        <w:rPr>
          <w:rFonts w:ascii="Times New Roman" w:hAnsi="Times New Roman" w:cs="Times New Roman"/>
          <w:sz w:val="28"/>
          <w:szCs w:val="28"/>
        </w:rPr>
        <w:t xml:space="preserve">Ханты-Мансийска </w:t>
      </w:r>
      <w:r w:rsidR="00EE7D81" w:rsidRPr="00EE7D81">
        <w:rPr>
          <w:rFonts w:ascii="Times New Roman" w:hAnsi="Times New Roman" w:cs="Times New Roman"/>
          <w:sz w:val="28"/>
          <w:szCs w:val="28"/>
        </w:rPr>
        <w:t>от</w:t>
      </w:r>
      <w:r w:rsidR="00EE7D81" w:rsidRPr="00EE7D81">
        <w:rPr>
          <w:rFonts w:ascii="Times New Roman" w:eastAsia="Times New Roman" w:hAnsi="Times New Roman" w:cs="Times New Roman"/>
          <w:sz w:val="28"/>
          <w:szCs w:val="28"/>
        </w:rPr>
        <w:t xml:space="preserve"> 20.12.2019 № 385-</w:t>
      </w:r>
      <w:r w:rsidR="00EE7D81" w:rsidRPr="00EE7D81">
        <w:rPr>
          <w:rFonts w:ascii="Times New Roman" w:eastAsia="Times New Roman" w:hAnsi="Times New Roman" w:cs="Times New Roman"/>
          <w:sz w:val="28"/>
          <w:szCs w:val="28"/>
          <w:lang w:val="en-US"/>
        </w:rPr>
        <w:t>VI</w:t>
      </w:r>
      <w:r w:rsidR="00EE7D81" w:rsidRPr="00EE7D81">
        <w:rPr>
          <w:rFonts w:ascii="Times New Roman" w:eastAsia="Times New Roman" w:hAnsi="Times New Roman" w:cs="Times New Roman"/>
          <w:sz w:val="28"/>
          <w:szCs w:val="28"/>
        </w:rPr>
        <w:t xml:space="preserve"> РД</w:t>
      </w:r>
      <w:r w:rsidR="00233B2F" w:rsidRPr="00EE7D81">
        <w:rPr>
          <w:rFonts w:ascii="Times New Roman" w:hAnsi="Times New Roman" w:cs="Times New Roman"/>
          <w:sz w:val="28"/>
          <w:szCs w:val="28"/>
        </w:rPr>
        <w:t xml:space="preserve">. </w:t>
      </w:r>
      <w:r w:rsidRPr="00EE7D81">
        <w:rPr>
          <w:rFonts w:ascii="Times New Roman" w:hAnsi="Times New Roman" w:cs="Times New Roman"/>
          <w:sz w:val="28"/>
          <w:szCs w:val="28"/>
        </w:rPr>
        <w:t>В соответствии со стать</w:t>
      </w:r>
      <w:r w:rsidR="00F606AA" w:rsidRPr="00EE7D81">
        <w:rPr>
          <w:rFonts w:ascii="Times New Roman" w:hAnsi="Times New Roman" w:cs="Times New Roman"/>
          <w:sz w:val="28"/>
          <w:szCs w:val="28"/>
        </w:rPr>
        <w:t>е</w:t>
      </w:r>
      <w:r w:rsidRPr="00EE7D81">
        <w:rPr>
          <w:rFonts w:ascii="Times New Roman" w:hAnsi="Times New Roman" w:cs="Times New Roman"/>
          <w:sz w:val="28"/>
          <w:szCs w:val="28"/>
        </w:rPr>
        <w:t>й 217 Бюджетного кодекса Р</w:t>
      </w:r>
      <w:r w:rsidR="00233B2F" w:rsidRPr="00EE7D81">
        <w:rPr>
          <w:rFonts w:ascii="Times New Roman" w:hAnsi="Times New Roman" w:cs="Times New Roman"/>
          <w:sz w:val="28"/>
          <w:szCs w:val="28"/>
        </w:rPr>
        <w:t>оссийской Федерации</w:t>
      </w:r>
      <w:r w:rsidR="002B1006" w:rsidRPr="00EE7D81">
        <w:rPr>
          <w:rFonts w:ascii="Times New Roman" w:hAnsi="Times New Roman" w:cs="Times New Roman"/>
          <w:sz w:val="28"/>
          <w:szCs w:val="28"/>
        </w:rPr>
        <w:t>, стать</w:t>
      </w:r>
      <w:r w:rsidR="001960C0" w:rsidRPr="00EE7D81">
        <w:rPr>
          <w:rFonts w:ascii="Times New Roman" w:hAnsi="Times New Roman" w:cs="Times New Roman"/>
          <w:sz w:val="28"/>
          <w:szCs w:val="28"/>
        </w:rPr>
        <w:t>е</w:t>
      </w:r>
      <w:r w:rsidR="002B1006" w:rsidRPr="00EE7D81">
        <w:rPr>
          <w:rFonts w:ascii="Times New Roman" w:hAnsi="Times New Roman" w:cs="Times New Roman"/>
          <w:sz w:val="28"/>
          <w:szCs w:val="28"/>
        </w:rPr>
        <w:t>й 1</w:t>
      </w:r>
      <w:r w:rsidR="00EE7D81" w:rsidRPr="00EE7D81">
        <w:rPr>
          <w:rFonts w:ascii="Times New Roman" w:hAnsi="Times New Roman" w:cs="Times New Roman"/>
          <w:sz w:val="28"/>
          <w:szCs w:val="28"/>
        </w:rPr>
        <w:t>5</w:t>
      </w:r>
      <w:r w:rsidR="002B1006" w:rsidRPr="00EE7D81">
        <w:rPr>
          <w:rFonts w:ascii="Times New Roman" w:hAnsi="Times New Roman" w:cs="Times New Roman"/>
          <w:sz w:val="28"/>
          <w:szCs w:val="28"/>
        </w:rPr>
        <w:t xml:space="preserve"> Решения</w:t>
      </w:r>
      <w:r w:rsidRPr="00EE7D81">
        <w:rPr>
          <w:rFonts w:ascii="Times New Roman" w:hAnsi="Times New Roman" w:cs="Times New Roman"/>
          <w:sz w:val="28"/>
          <w:szCs w:val="28"/>
        </w:rPr>
        <w:t xml:space="preserve"> </w:t>
      </w:r>
      <w:r w:rsidR="00233B2F" w:rsidRPr="00EE7D81">
        <w:rPr>
          <w:rFonts w:ascii="Times New Roman" w:eastAsia="Times New Roman" w:hAnsi="Times New Roman" w:cs="Times New Roman"/>
          <w:sz w:val="28"/>
          <w:szCs w:val="28"/>
        </w:rPr>
        <w:t xml:space="preserve">Думы города </w:t>
      </w:r>
      <w:r w:rsidR="002B1006" w:rsidRPr="00EE7D81">
        <w:rPr>
          <w:rFonts w:ascii="Times New Roman" w:eastAsia="Times New Roman" w:hAnsi="Times New Roman" w:cs="Times New Roman"/>
          <w:sz w:val="28"/>
          <w:szCs w:val="28"/>
        </w:rPr>
        <w:t xml:space="preserve">Ханты-Мансийска от </w:t>
      </w:r>
      <w:r w:rsidR="00EE7D81" w:rsidRPr="00EE7D81">
        <w:rPr>
          <w:rFonts w:ascii="Times New Roman" w:eastAsia="Times New Roman" w:hAnsi="Times New Roman" w:cs="Times New Roman"/>
          <w:sz w:val="28"/>
          <w:szCs w:val="28"/>
        </w:rPr>
        <w:t>20</w:t>
      </w:r>
      <w:r w:rsidR="00B55D53" w:rsidRPr="00EE7D81">
        <w:rPr>
          <w:rFonts w:ascii="Times New Roman" w:eastAsia="Times New Roman" w:hAnsi="Times New Roman" w:cs="Times New Roman"/>
          <w:sz w:val="28"/>
          <w:szCs w:val="28"/>
        </w:rPr>
        <w:t>.12</w:t>
      </w:r>
      <w:r w:rsidR="002B1006" w:rsidRPr="00EE7D81">
        <w:rPr>
          <w:rFonts w:ascii="Times New Roman" w:eastAsia="Times New Roman" w:hAnsi="Times New Roman" w:cs="Times New Roman"/>
          <w:sz w:val="28"/>
          <w:szCs w:val="28"/>
        </w:rPr>
        <w:t>.201</w:t>
      </w:r>
      <w:r w:rsidR="00EE7D81" w:rsidRPr="00EE7D81">
        <w:rPr>
          <w:rFonts w:ascii="Times New Roman" w:eastAsia="Times New Roman" w:hAnsi="Times New Roman" w:cs="Times New Roman"/>
          <w:sz w:val="28"/>
          <w:szCs w:val="28"/>
        </w:rPr>
        <w:t>9</w:t>
      </w:r>
      <w:r w:rsidR="002B1006" w:rsidRPr="00EE7D81">
        <w:rPr>
          <w:rFonts w:ascii="Times New Roman" w:eastAsia="Times New Roman" w:hAnsi="Times New Roman" w:cs="Times New Roman"/>
          <w:sz w:val="28"/>
          <w:szCs w:val="28"/>
        </w:rPr>
        <w:t xml:space="preserve"> № </w:t>
      </w:r>
      <w:r w:rsidR="00EE7D81" w:rsidRPr="00EE7D81">
        <w:rPr>
          <w:rFonts w:ascii="Times New Roman" w:eastAsia="Times New Roman" w:hAnsi="Times New Roman" w:cs="Times New Roman"/>
          <w:sz w:val="28"/>
          <w:szCs w:val="28"/>
        </w:rPr>
        <w:t>385</w:t>
      </w:r>
      <w:r w:rsidR="002B1006" w:rsidRPr="00EE7D81">
        <w:rPr>
          <w:rFonts w:ascii="Times New Roman" w:eastAsia="Times New Roman" w:hAnsi="Times New Roman" w:cs="Times New Roman"/>
          <w:sz w:val="28"/>
          <w:szCs w:val="28"/>
        </w:rPr>
        <w:t>-</w:t>
      </w:r>
      <w:r w:rsidR="002B1006" w:rsidRPr="00EE7D81">
        <w:rPr>
          <w:rFonts w:ascii="Times New Roman" w:eastAsia="Times New Roman" w:hAnsi="Times New Roman" w:cs="Times New Roman"/>
          <w:sz w:val="28"/>
          <w:szCs w:val="28"/>
          <w:lang w:val="en-US"/>
        </w:rPr>
        <w:t>VI</w:t>
      </w:r>
      <w:r w:rsidR="00233B2F" w:rsidRPr="00EE7D81">
        <w:rPr>
          <w:rFonts w:ascii="Times New Roman" w:eastAsia="Times New Roman" w:hAnsi="Times New Roman" w:cs="Times New Roman"/>
          <w:sz w:val="28"/>
          <w:szCs w:val="28"/>
        </w:rPr>
        <w:t xml:space="preserve"> РД «О бюджете города </w:t>
      </w:r>
      <w:r w:rsidR="00EE7D81" w:rsidRPr="00EE7D81">
        <w:rPr>
          <w:rFonts w:ascii="Times New Roman" w:eastAsia="Times New Roman" w:hAnsi="Times New Roman" w:cs="Times New Roman"/>
          <w:sz w:val="28"/>
          <w:szCs w:val="28"/>
        </w:rPr>
        <w:t>Ханты-Мансийска на 2020</w:t>
      </w:r>
      <w:r w:rsidR="00233B2F" w:rsidRPr="00EE7D81">
        <w:rPr>
          <w:rFonts w:ascii="Times New Roman" w:eastAsia="Times New Roman" w:hAnsi="Times New Roman" w:cs="Times New Roman"/>
          <w:sz w:val="28"/>
          <w:szCs w:val="28"/>
        </w:rPr>
        <w:t xml:space="preserve"> год и плановый период</w:t>
      </w:r>
      <w:r w:rsidR="00233B2F" w:rsidRPr="00EE7D81">
        <w:rPr>
          <w:rFonts w:ascii="Times New Roman" w:eastAsia="Times New Roman" w:hAnsi="Times New Roman" w:cs="Times New Roman"/>
          <w:sz w:val="28"/>
          <w:szCs w:val="28"/>
        </w:rPr>
        <w:br/>
      </w:r>
      <w:r w:rsidR="002B1006" w:rsidRPr="00EE7D81">
        <w:rPr>
          <w:rFonts w:ascii="Times New Roman" w:eastAsia="Times New Roman" w:hAnsi="Times New Roman" w:cs="Times New Roman"/>
          <w:sz w:val="28"/>
          <w:szCs w:val="28"/>
        </w:rPr>
        <w:t>20</w:t>
      </w:r>
      <w:r w:rsidR="00EE7D81" w:rsidRPr="00EE7D81">
        <w:rPr>
          <w:rFonts w:ascii="Times New Roman" w:eastAsia="Times New Roman" w:hAnsi="Times New Roman" w:cs="Times New Roman"/>
          <w:sz w:val="28"/>
          <w:szCs w:val="28"/>
        </w:rPr>
        <w:t>21</w:t>
      </w:r>
      <w:r w:rsidR="002B1006" w:rsidRPr="00EE7D81">
        <w:rPr>
          <w:rFonts w:ascii="Times New Roman" w:eastAsia="Times New Roman" w:hAnsi="Times New Roman" w:cs="Times New Roman"/>
          <w:sz w:val="28"/>
          <w:szCs w:val="28"/>
        </w:rPr>
        <w:t xml:space="preserve"> и 20</w:t>
      </w:r>
      <w:r w:rsidR="00762834" w:rsidRPr="00EE7D81">
        <w:rPr>
          <w:rFonts w:ascii="Times New Roman" w:eastAsia="Times New Roman" w:hAnsi="Times New Roman" w:cs="Times New Roman"/>
          <w:sz w:val="28"/>
          <w:szCs w:val="28"/>
        </w:rPr>
        <w:t>2</w:t>
      </w:r>
      <w:r w:rsidR="00EE7D81" w:rsidRPr="00EE7D81">
        <w:rPr>
          <w:rFonts w:ascii="Times New Roman" w:eastAsia="Times New Roman" w:hAnsi="Times New Roman" w:cs="Times New Roman"/>
          <w:sz w:val="28"/>
          <w:szCs w:val="28"/>
        </w:rPr>
        <w:t>2</w:t>
      </w:r>
      <w:r w:rsidR="002B1006" w:rsidRPr="00EE7D81">
        <w:rPr>
          <w:rFonts w:ascii="Times New Roman" w:eastAsia="Times New Roman" w:hAnsi="Times New Roman" w:cs="Times New Roman"/>
          <w:sz w:val="28"/>
          <w:szCs w:val="28"/>
        </w:rPr>
        <w:t xml:space="preserve"> годов» </w:t>
      </w:r>
      <w:r w:rsidRPr="00EE7D81">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w:t>
      </w:r>
      <w:r w:rsidRPr="00CC5626">
        <w:rPr>
          <w:rFonts w:ascii="Times New Roman" w:hAnsi="Times New Roman" w:cs="Times New Roman"/>
          <w:sz w:val="28"/>
          <w:szCs w:val="28"/>
        </w:rPr>
        <w:t xml:space="preserve">в связи </w:t>
      </w:r>
      <w:proofErr w:type="gramStart"/>
      <w:r w:rsidRPr="00CC5626">
        <w:rPr>
          <w:rFonts w:ascii="Times New Roman" w:hAnsi="Times New Roman" w:cs="Times New Roman"/>
          <w:sz w:val="28"/>
          <w:szCs w:val="28"/>
        </w:rPr>
        <w:t>с</w:t>
      </w:r>
      <w:proofErr w:type="gramEnd"/>
      <w:r w:rsidRPr="00CC5626">
        <w:rPr>
          <w:rFonts w:ascii="Times New Roman" w:hAnsi="Times New Roman" w:cs="Times New Roman"/>
          <w:sz w:val="28"/>
          <w:szCs w:val="28"/>
        </w:rPr>
        <w:t xml:space="preserve"> </w:t>
      </w:r>
      <w:proofErr w:type="gramStart"/>
      <w:r w:rsidRPr="00CC5626">
        <w:rPr>
          <w:rFonts w:ascii="Times New Roman" w:hAnsi="Times New Roman" w:cs="Times New Roman"/>
          <w:sz w:val="28"/>
          <w:szCs w:val="28"/>
        </w:rPr>
        <w:t xml:space="preserve">поступлением </w:t>
      </w:r>
      <w:r w:rsidR="00E772D0" w:rsidRPr="00CC5626">
        <w:rPr>
          <w:rFonts w:ascii="Times New Roman" w:hAnsi="Times New Roman" w:cs="Times New Roman"/>
          <w:sz w:val="28"/>
          <w:szCs w:val="28"/>
        </w:rPr>
        <w:t>иных межбюджетных трансфертов</w:t>
      </w:r>
      <w:r w:rsidRPr="00CC5626">
        <w:rPr>
          <w:rFonts w:ascii="Times New Roman" w:hAnsi="Times New Roman" w:cs="Times New Roman"/>
          <w:sz w:val="28"/>
          <w:szCs w:val="28"/>
        </w:rPr>
        <w:t xml:space="preserve"> из бюджета Ханты-М</w:t>
      </w:r>
      <w:r w:rsidR="00233B2F" w:rsidRPr="00CC5626">
        <w:rPr>
          <w:rFonts w:ascii="Times New Roman" w:hAnsi="Times New Roman" w:cs="Times New Roman"/>
          <w:sz w:val="28"/>
          <w:szCs w:val="28"/>
        </w:rPr>
        <w:t xml:space="preserve">ансийского автономного округа, </w:t>
      </w:r>
      <w:r w:rsidRPr="00CC5626">
        <w:rPr>
          <w:rFonts w:ascii="Times New Roman" w:hAnsi="Times New Roman" w:cs="Times New Roman"/>
          <w:sz w:val="28"/>
          <w:szCs w:val="28"/>
        </w:rPr>
        <w:t>имеющих целевое назначение,</w:t>
      </w:r>
      <w:r w:rsidR="0004199D" w:rsidRPr="00CC5626">
        <w:rPr>
          <w:rFonts w:ascii="Times New Roman" w:hAnsi="Times New Roman" w:cs="Times New Roman"/>
          <w:sz w:val="28"/>
          <w:szCs w:val="28"/>
        </w:rPr>
        <w:t xml:space="preserve"> </w:t>
      </w:r>
      <w:r w:rsidRPr="00CC5626">
        <w:rPr>
          <w:rFonts w:ascii="Times New Roman" w:hAnsi="Times New Roman" w:cs="Times New Roman"/>
          <w:sz w:val="28"/>
          <w:szCs w:val="28"/>
        </w:rPr>
        <w:t>сверх объемов, утвержденных Решением Думы города Ха</w:t>
      </w:r>
      <w:r w:rsidR="00233B2F" w:rsidRPr="00CC5626">
        <w:rPr>
          <w:rFonts w:ascii="Times New Roman" w:hAnsi="Times New Roman" w:cs="Times New Roman"/>
          <w:sz w:val="28"/>
          <w:szCs w:val="28"/>
        </w:rPr>
        <w:t>нты-Мансийска «О бюджете</w:t>
      </w:r>
      <w:r w:rsidR="00E75426" w:rsidRPr="00CC5626">
        <w:rPr>
          <w:rFonts w:ascii="Times New Roman" w:hAnsi="Times New Roman" w:cs="Times New Roman"/>
          <w:sz w:val="28"/>
          <w:szCs w:val="28"/>
        </w:rPr>
        <w:t xml:space="preserve"> </w:t>
      </w:r>
      <w:r w:rsidR="00233B2F" w:rsidRPr="00CC5626">
        <w:rPr>
          <w:rFonts w:ascii="Times New Roman" w:hAnsi="Times New Roman" w:cs="Times New Roman"/>
          <w:sz w:val="28"/>
          <w:szCs w:val="28"/>
        </w:rPr>
        <w:t>города</w:t>
      </w:r>
      <w:r w:rsidR="00E75426" w:rsidRPr="00CC5626">
        <w:rPr>
          <w:rFonts w:ascii="Times New Roman" w:hAnsi="Times New Roman" w:cs="Times New Roman"/>
          <w:sz w:val="28"/>
          <w:szCs w:val="28"/>
        </w:rPr>
        <w:t xml:space="preserve"> </w:t>
      </w:r>
      <w:r w:rsidR="00EE7D81" w:rsidRPr="00CC5626">
        <w:rPr>
          <w:rFonts w:ascii="Times New Roman" w:hAnsi="Times New Roman" w:cs="Times New Roman"/>
          <w:sz w:val="28"/>
          <w:szCs w:val="28"/>
        </w:rPr>
        <w:t>Ханты-Мансийска на 2020</w:t>
      </w:r>
      <w:r w:rsidRPr="00CC5626">
        <w:rPr>
          <w:rFonts w:ascii="Times New Roman" w:hAnsi="Times New Roman" w:cs="Times New Roman"/>
          <w:sz w:val="28"/>
          <w:szCs w:val="28"/>
        </w:rPr>
        <w:t xml:space="preserve"> год и плановый период</w:t>
      </w:r>
      <w:r w:rsidR="00EE7D81" w:rsidRPr="00CC5626">
        <w:rPr>
          <w:rFonts w:ascii="Times New Roman" w:hAnsi="Times New Roman" w:cs="Times New Roman"/>
          <w:sz w:val="28"/>
          <w:szCs w:val="28"/>
        </w:rPr>
        <w:t xml:space="preserve"> 2021</w:t>
      </w:r>
      <w:r w:rsidR="00762834" w:rsidRPr="00CC5626">
        <w:rPr>
          <w:rFonts w:ascii="Times New Roman" w:hAnsi="Times New Roman" w:cs="Times New Roman"/>
          <w:sz w:val="28"/>
          <w:szCs w:val="28"/>
        </w:rPr>
        <w:t xml:space="preserve"> </w:t>
      </w:r>
      <w:r w:rsidR="00EC70A8" w:rsidRPr="00CC5626">
        <w:rPr>
          <w:rFonts w:ascii="Times New Roman" w:hAnsi="Times New Roman" w:cs="Times New Roman"/>
          <w:sz w:val="28"/>
          <w:szCs w:val="28"/>
        </w:rPr>
        <w:t xml:space="preserve">и </w:t>
      </w:r>
      <w:r w:rsidR="00762834" w:rsidRPr="00CC5626">
        <w:rPr>
          <w:rFonts w:ascii="Times New Roman" w:hAnsi="Times New Roman" w:cs="Times New Roman"/>
          <w:sz w:val="28"/>
          <w:szCs w:val="28"/>
        </w:rPr>
        <w:t>202</w:t>
      </w:r>
      <w:r w:rsidR="00EE7D81" w:rsidRPr="00CC5626">
        <w:rPr>
          <w:rFonts w:ascii="Times New Roman" w:hAnsi="Times New Roman" w:cs="Times New Roman"/>
          <w:sz w:val="28"/>
          <w:szCs w:val="28"/>
        </w:rPr>
        <w:t>2</w:t>
      </w:r>
      <w:r w:rsidR="00E75426" w:rsidRPr="00CC5626">
        <w:rPr>
          <w:rFonts w:ascii="Times New Roman" w:hAnsi="Times New Roman" w:cs="Times New Roman"/>
          <w:sz w:val="28"/>
          <w:szCs w:val="28"/>
        </w:rPr>
        <w:t xml:space="preserve"> </w:t>
      </w:r>
      <w:r w:rsidR="00762834" w:rsidRPr="00CC5626">
        <w:rPr>
          <w:rFonts w:ascii="Times New Roman" w:hAnsi="Times New Roman" w:cs="Times New Roman"/>
          <w:sz w:val="28"/>
          <w:szCs w:val="28"/>
        </w:rPr>
        <w:t>годов</w:t>
      </w:r>
      <w:r w:rsidR="004A6DA8" w:rsidRPr="00CC5626">
        <w:rPr>
          <w:rFonts w:ascii="Times New Roman" w:hAnsi="Times New Roman" w:cs="Times New Roman"/>
          <w:sz w:val="28"/>
          <w:szCs w:val="28"/>
        </w:rPr>
        <w:t>»</w:t>
      </w:r>
      <w:r w:rsidR="00E75426" w:rsidRPr="00CC5626">
        <w:rPr>
          <w:rFonts w:ascii="Times New Roman" w:hAnsi="Times New Roman" w:cs="Times New Roman"/>
          <w:sz w:val="28"/>
          <w:szCs w:val="28"/>
        </w:rPr>
        <w:t xml:space="preserve"> </w:t>
      </w:r>
      <w:r w:rsidR="004A6DA8" w:rsidRPr="00CC5626">
        <w:rPr>
          <w:rFonts w:ascii="Times New Roman" w:hAnsi="Times New Roman" w:cs="Times New Roman"/>
          <w:sz w:val="28"/>
          <w:szCs w:val="28"/>
        </w:rPr>
        <w:t>п</w:t>
      </w:r>
      <w:r w:rsidR="00F606AA" w:rsidRPr="00CC5626">
        <w:rPr>
          <w:rFonts w:ascii="Times New Roman" w:hAnsi="Times New Roman" w:cs="Times New Roman"/>
          <w:sz w:val="28"/>
          <w:szCs w:val="28"/>
        </w:rPr>
        <w:t>о доходам</w:t>
      </w:r>
      <w:r w:rsidR="00DA62C2" w:rsidRPr="00CC5626">
        <w:rPr>
          <w:rFonts w:ascii="Times New Roman" w:hAnsi="Times New Roman" w:cs="Times New Roman"/>
          <w:sz w:val="28"/>
          <w:szCs w:val="28"/>
        </w:rPr>
        <w:t xml:space="preserve"> </w:t>
      </w:r>
      <w:r w:rsidR="000B2B46" w:rsidRPr="00CC5626">
        <w:rPr>
          <w:rFonts w:ascii="Times New Roman" w:hAnsi="Times New Roman" w:cs="Times New Roman"/>
          <w:sz w:val="28"/>
          <w:szCs w:val="28"/>
        </w:rPr>
        <w:t xml:space="preserve">на </w:t>
      </w:r>
      <w:r w:rsidR="000B2B46" w:rsidRPr="00271426">
        <w:rPr>
          <w:rFonts w:ascii="Times New Roman" w:hAnsi="Times New Roman" w:cs="Times New Roman"/>
          <w:sz w:val="28"/>
          <w:szCs w:val="28"/>
        </w:rPr>
        <w:t xml:space="preserve">сумму </w:t>
      </w:r>
      <w:r w:rsidR="00271426" w:rsidRPr="00271426">
        <w:rPr>
          <w:rFonts w:ascii="Times New Roman" w:eastAsia="Times New Roman" w:hAnsi="Times New Roman" w:cs="Times New Roman"/>
          <w:sz w:val="28"/>
          <w:szCs w:val="28"/>
        </w:rPr>
        <w:t>1 535 156,9</w:t>
      </w:r>
      <w:r w:rsidR="00BE5078" w:rsidRPr="00271426">
        <w:rPr>
          <w:rFonts w:ascii="Times New Roman" w:eastAsia="Times New Roman" w:hAnsi="Times New Roman" w:cs="Times New Roman"/>
          <w:sz w:val="28"/>
          <w:szCs w:val="28"/>
        </w:rPr>
        <w:t> </w:t>
      </w:r>
      <w:r w:rsidR="000B2B46" w:rsidRPr="00271426">
        <w:rPr>
          <w:rFonts w:ascii="Times New Roman" w:hAnsi="Times New Roman" w:cs="Times New Roman"/>
          <w:sz w:val="28"/>
          <w:szCs w:val="28"/>
        </w:rPr>
        <w:t xml:space="preserve">тыс. рублей </w:t>
      </w:r>
      <w:r w:rsidR="00DA62C2" w:rsidRPr="00271426">
        <w:rPr>
          <w:rFonts w:ascii="Times New Roman" w:hAnsi="Times New Roman" w:cs="Times New Roman"/>
          <w:sz w:val="28"/>
          <w:szCs w:val="28"/>
        </w:rPr>
        <w:t>и расходам</w:t>
      </w:r>
      <w:r w:rsidR="00F606AA" w:rsidRPr="00271426">
        <w:rPr>
          <w:rFonts w:ascii="Times New Roman" w:hAnsi="Times New Roman" w:cs="Times New Roman"/>
          <w:sz w:val="28"/>
          <w:szCs w:val="28"/>
        </w:rPr>
        <w:t xml:space="preserve"> на </w:t>
      </w:r>
      <w:r w:rsidRPr="00271426">
        <w:rPr>
          <w:rFonts w:ascii="Times New Roman" w:hAnsi="Times New Roman" w:cs="Times New Roman"/>
          <w:sz w:val="28"/>
          <w:szCs w:val="28"/>
        </w:rPr>
        <w:t xml:space="preserve">сумму </w:t>
      </w:r>
      <w:r w:rsidR="00CC5626" w:rsidRPr="00271426">
        <w:rPr>
          <w:rFonts w:ascii="Times New Roman" w:eastAsia="Times New Roman" w:hAnsi="Times New Roman" w:cs="Times New Roman"/>
          <w:sz w:val="28"/>
          <w:szCs w:val="28"/>
        </w:rPr>
        <w:t>1 561 790,5</w:t>
      </w:r>
      <w:r w:rsidRPr="00271426">
        <w:rPr>
          <w:rFonts w:ascii="Times New Roman" w:eastAsia="Times New Roman" w:hAnsi="Times New Roman" w:cs="Times New Roman"/>
          <w:sz w:val="28"/>
          <w:szCs w:val="28"/>
        </w:rPr>
        <w:t> </w:t>
      </w:r>
      <w:r w:rsidR="002B1006" w:rsidRPr="00271426">
        <w:rPr>
          <w:rFonts w:ascii="Times New Roman" w:eastAsia="Times New Roman" w:hAnsi="Times New Roman" w:cs="Times New Roman"/>
          <w:sz w:val="28"/>
          <w:szCs w:val="28"/>
        </w:rPr>
        <w:t>тыс.</w:t>
      </w:r>
      <w:r w:rsidR="00EC70A8" w:rsidRPr="00271426">
        <w:rPr>
          <w:rFonts w:ascii="Times New Roman" w:eastAsia="Times New Roman" w:hAnsi="Times New Roman" w:cs="Times New Roman"/>
          <w:sz w:val="28"/>
          <w:szCs w:val="28"/>
        </w:rPr>
        <w:t xml:space="preserve"> </w:t>
      </w:r>
      <w:r w:rsidR="00233B2F" w:rsidRPr="00271426">
        <w:rPr>
          <w:rFonts w:ascii="Times New Roman" w:hAnsi="Times New Roman" w:cs="Times New Roman"/>
          <w:sz w:val="28"/>
          <w:szCs w:val="28"/>
        </w:rPr>
        <w:t>рублей</w:t>
      </w:r>
      <w:r w:rsidRPr="00271426">
        <w:rPr>
          <w:rFonts w:ascii="Times New Roman" w:hAnsi="Times New Roman" w:cs="Times New Roman"/>
          <w:sz w:val="28"/>
          <w:szCs w:val="28"/>
        </w:rPr>
        <w:t>.</w:t>
      </w:r>
      <w:r w:rsidR="00271985" w:rsidRPr="00CC5626">
        <w:rPr>
          <w:rFonts w:ascii="Times New Roman" w:eastAsia="Times New Roman" w:hAnsi="Times New Roman" w:cs="Times New Roman"/>
          <w:sz w:val="28"/>
          <w:szCs w:val="28"/>
        </w:rPr>
        <w:t xml:space="preserve"> </w:t>
      </w:r>
      <w:proofErr w:type="gramEnd"/>
    </w:p>
    <w:p w:rsidR="003B53D3" w:rsidRPr="003B53D3" w:rsidRDefault="004A2C81" w:rsidP="003B53D3">
      <w:pPr>
        <w:autoSpaceDE w:val="0"/>
        <w:autoSpaceDN w:val="0"/>
        <w:adjustRightInd w:val="0"/>
        <w:spacing w:after="0"/>
        <w:ind w:firstLine="540"/>
        <w:jc w:val="both"/>
        <w:rPr>
          <w:rFonts w:ascii="Times New Roman" w:eastAsia="Times New Roman" w:hAnsi="Times New Roman" w:cs="Times New Roman"/>
          <w:sz w:val="28"/>
          <w:szCs w:val="28"/>
        </w:rPr>
      </w:pPr>
      <w:r w:rsidRPr="003B53D3">
        <w:rPr>
          <w:rFonts w:ascii="Times New Roman" w:hAnsi="Times New Roman" w:cs="Times New Roman"/>
          <w:sz w:val="28"/>
          <w:szCs w:val="28"/>
        </w:rPr>
        <w:t xml:space="preserve">Разница в корректировках доходной и расходной части бюджета сложилась в сумме </w:t>
      </w:r>
      <w:r w:rsidR="00271426" w:rsidRPr="003B53D3">
        <w:rPr>
          <w:rFonts w:ascii="Times New Roman" w:hAnsi="Times New Roman" w:cs="Times New Roman"/>
          <w:sz w:val="28"/>
          <w:szCs w:val="28"/>
        </w:rPr>
        <w:t>26 633,5</w:t>
      </w:r>
      <w:r w:rsidRPr="003B53D3">
        <w:rPr>
          <w:rFonts w:ascii="Times New Roman" w:eastAsia="Times New Roman" w:hAnsi="Times New Roman" w:cs="Times New Roman"/>
          <w:sz w:val="28"/>
          <w:szCs w:val="28"/>
        </w:rPr>
        <w:t xml:space="preserve"> тыс. рублей в связи с </w:t>
      </w:r>
      <w:r w:rsidR="003B53D3" w:rsidRPr="003B53D3">
        <w:rPr>
          <w:rFonts w:ascii="Times New Roman" w:eastAsia="Times New Roman" w:hAnsi="Times New Roman" w:cs="Times New Roman"/>
          <w:sz w:val="28"/>
          <w:szCs w:val="28"/>
        </w:rPr>
        <w:t xml:space="preserve">возвратом неиспользованных остатков средств иных межбюджетных трансфертов за </w:t>
      </w:r>
      <w:r w:rsidR="003B53D3" w:rsidRPr="003B53D3">
        <w:rPr>
          <w:rFonts w:ascii="Times New Roman" w:eastAsia="Times New Roman" w:hAnsi="Times New Roman" w:cs="Times New Roman"/>
          <w:sz w:val="28"/>
          <w:szCs w:val="28"/>
        </w:rPr>
        <w:lastRenderedPageBreak/>
        <w:t>счет средств резервного фонда Правительства Ханты-Мансийского автономного округа – Югры по Распоряжению Правительств</w:t>
      </w:r>
      <w:proofErr w:type="gramStart"/>
      <w:r w:rsidR="003B53D3" w:rsidRPr="003B53D3">
        <w:rPr>
          <w:rFonts w:ascii="Times New Roman" w:eastAsia="Times New Roman" w:hAnsi="Times New Roman" w:cs="Times New Roman"/>
          <w:sz w:val="28"/>
          <w:szCs w:val="28"/>
        </w:rPr>
        <w:t>а АО о</w:t>
      </w:r>
      <w:proofErr w:type="gramEnd"/>
      <w:r w:rsidR="003B53D3" w:rsidRPr="003B53D3">
        <w:rPr>
          <w:rFonts w:ascii="Times New Roman" w:eastAsia="Times New Roman" w:hAnsi="Times New Roman" w:cs="Times New Roman"/>
          <w:sz w:val="28"/>
          <w:szCs w:val="28"/>
        </w:rPr>
        <w:t>т 21.02.2020 № 85-рп.</w:t>
      </w:r>
    </w:p>
    <w:p w:rsidR="00D74A3B" w:rsidRPr="00CC5626" w:rsidRDefault="00D74A3B" w:rsidP="003B53D3">
      <w:pPr>
        <w:autoSpaceDE w:val="0"/>
        <w:autoSpaceDN w:val="0"/>
        <w:adjustRightInd w:val="0"/>
        <w:spacing w:after="0"/>
        <w:ind w:firstLine="540"/>
        <w:jc w:val="both"/>
        <w:rPr>
          <w:rFonts w:ascii="Times New Roman" w:hAnsi="Times New Roman" w:cs="Times New Roman"/>
          <w:sz w:val="28"/>
          <w:szCs w:val="28"/>
        </w:rPr>
      </w:pPr>
      <w:r w:rsidRPr="00CC5626">
        <w:rPr>
          <w:rFonts w:ascii="Times New Roman" w:hAnsi="Times New Roman" w:cs="Times New Roman"/>
          <w:sz w:val="28"/>
          <w:szCs w:val="28"/>
        </w:rPr>
        <w:t>Изменения, внес</w:t>
      </w:r>
      <w:r w:rsidR="001960C0" w:rsidRPr="00CC5626">
        <w:rPr>
          <w:rFonts w:ascii="Times New Roman" w:hAnsi="Times New Roman" w:cs="Times New Roman"/>
          <w:sz w:val="28"/>
          <w:szCs w:val="28"/>
        </w:rPr>
        <w:t>е</w:t>
      </w:r>
      <w:r w:rsidRPr="00CC5626">
        <w:rPr>
          <w:rFonts w:ascii="Times New Roman" w:hAnsi="Times New Roman" w:cs="Times New Roman"/>
          <w:sz w:val="28"/>
          <w:szCs w:val="28"/>
        </w:rPr>
        <w:t>нные в роспись бюджета города Ханты</w:t>
      </w:r>
      <w:r w:rsidR="007025BC" w:rsidRPr="00CC5626">
        <w:rPr>
          <w:rFonts w:ascii="Times New Roman" w:hAnsi="Times New Roman" w:cs="Times New Roman"/>
          <w:sz w:val="28"/>
          <w:szCs w:val="28"/>
        </w:rPr>
        <w:t xml:space="preserve">-Мансийска, </w:t>
      </w:r>
      <w:r w:rsidRPr="00CC5626">
        <w:rPr>
          <w:rFonts w:ascii="Times New Roman" w:hAnsi="Times New Roman" w:cs="Times New Roman"/>
          <w:sz w:val="28"/>
          <w:szCs w:val="28"/>
        </w:rPr>
        <w:t>отражены в таблице:</w:t>
      </w:r>
    </w:p>
    <w:tbl>
      <w:tblPr>
        <w:tblW w:w="9278" w:type="dxa"/>
        <w:tblInd w:w="93" w:type="dxa"/>
        <w:tblLook w:val="04A0" w:firstRow="1" w:lastRow="0" w:firstColumn="1" w:lastColumn="0" w:noHBand="0" w:noVBand="1"/>
      </w:tblPr>
      <w:tblGrid>
        <w:gridCol w:w="5118"/>
        <w:gridCol w:w="2080"/>
        <w:gridCol w:w="2080"/>
      </w:tblGrid>
      <w:tr w:rsidR="00CC5626" w:rsidRPr="00CC5626" w:rsidTr="00CC5626">
        <w:trPr>
          <w:trHeight w:val="525"/>
        </w:trPr>
        <w:tc>
          <w:tcPr>
            <w:tcW w:w="5118" w:type="dxa"/>
            <w:tcBorders>
              <w:top w:val="nil"/>
              <w:left w:val="nil"/>
              <w:bottom w:val="nil"/>
              <w:right w:val="nil"/>
            </w:tcBorders>
            <w:shd w:val="clear" w:color="auto" w:fill="auto"/>
            <w:noWrap/>
            <w:vAlign w:val="bottom"/>
            <w:hideMark/>
          </w:tcPr>
          <w:p w:rsidR="00CC5626" w:rsidRPr="00CC5626" w:rsidRDefault="00CC5626" w:rsidP="00CC5626">
            <w:pPr>
              <w:spacing w:after="0" w:line="240" w:lineRule="auto"/>
              <w:rPr>
                <w:rFonts w:ascii="Times New Roman" w:eastAsia="Times New Roman" w:hAnsi="Times New Roman" w:cs="Times New Roman"/>
                <w:sz w:val="24"/>
                <w:szCs w:val="24"/>
              </w:rPr>
            </w:pPr>
          </w:p>
        </w:tc>
        <w:tc>
          <w:tcPr>
            <w:tcW w:w="2080" w:type="dxa"/>
            <w:tcBorders>
              <w:top w:val="nil"/>
              <w:left w:val="nil"/>
              <w:bottom w:val="nil"/>
              <w:right w:val="nil"/>
            </w:tcBorders>
            <w:shd w:val="clear" w:color="auto" w:fill="auto"/>
            <w:noWrap/>
            <w:vAlign w:val="bottom"/>
            <w:hideMark/>
          </w:tcPr>
          <w:p w:rsidR="00CC5626" w:rsidRPr="00CC5626" w:rsidRDefault="00CC5626" w:rsidP="00CC5626">
            <w:pPr>
              <w:spacing w:after="0" w:line="240" w:lineRule="auto"/>
              <w:rPr>
                <w:rFonts w:ascii="Times New Roman" w:eastAsia="Times New Roman" w:hAnsi="Times New Roman" w:cs="Times New Roman"/>
                <w:sz w:val="24"/>
                <w:szCs w:val="24"/>
              </w:rPr>
            </w:pPr>
          </w:p>
        </w:tc>
        <w:tc>
          <w:tcPr>
            <w:tcW w:w="2080" w:type="dxa"/>
            <w:tcBorders>
              <w:top w:val="nil"/>
              <w:left w:val="nil"/>
              <w:bottom w:val="nil"/>
              <w:right w:val="nil"/>
            </w:tcBorders>
            <w:shd w:val="clear" w:color="auto" w:fill="auto"/>
            <w:noWrap/>
            <w:vAlign w:val="bottom"/>
            <w:hideMark/>
          </w:tcPr>
          <w:p w:rsidR="00CC5626" w:rsidRPr="00CC5626" w:rsidRDefault="00CC5626" w:rsidP="00CC5626">
            <w:pPr>
              <w:spacing w:after="0" w:line="240" w:lineRule="auto"/>
              <w:jc w:val="right"/>
              <w:rPr>
                <w:rFonts w:ascii="Times New Roman" w:eastAsia="Times New Roman" w:hAnsi="Times New Roman" w:cs="Times New Roman"/>
                <w:sz w:val="24"/>
                <w:szCs w:val="24"/>
              </w:rPr>
            </w:pPr>
            <w:r w:rsidRPr="00CC5626">
              <w:rPr>
                <w:rFonts w:ascii="Times New Roman" w:eastAsia="Times New Roman" w:hAnsi="Times New Roman" w:cs="Times New Roman"/>
                <w:sz w:val="24"/>
                <w:szCs w:val="24"/>
              </w:rPr>
              <w:t>рублей</w:t>
            </w:r>
          </w:p>
        </w:tc>
      </w:tr>
      <w:tr w:rsidR="00CC5626" w:rsidRPr="00CC5626" w:rsidTr="00CC5626">
        <w:trPr>
          <w:trHeight w:val="94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626" w:rsidRPr="00CC5626" w:rsidRDefault="00CC5626" w:rsidP="00CC5626">
            <w:pPr>
              <w:spacing w:after="0" w:line="240" w:lineRule="auto"/>
              <w:jc w:val="center"/>
              <w:rPr>
                <w:rFonts w:ascii="Times New Roman" w:eastAsia="Times New Roman" w:hAnsi="Times New Roman" w:cs="Times New Roman"/>
                <w:sz w:val="24"/>
                <w:szCs w:val="24"/>
              </w:rPr>
            </w:pPr>
            <w:r w:rsidRPr="00CC5626">
              <w:rPr>
                <w:rFonts w:ascii="Times New Roman" w:eastAsia="Times New Roman" w:hAnsi="Times New Roman" w:cs="Times New Roman"/>
                <w:sz w:val="24"/>
                <w:szCs w:val="24"/>
              </w:rPr>
              <w:t>Наименование</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C5626" w:rsidRPr="00CC5626" w:rsidRDefault="00CC5626" w:rsidP="00CC5626">
            <w:pPr>
              <w:spacing w:after="0" w:line="240" w:lineRule="auto"/>
              <w:jc w:val="center"/>
              <w:rPr>
                <w:rFonts w:ascii="Times New Roman" w:eastAsia="Times New Roman" w:hAnsi="Times New Roman" w:cs="Times New Roman"/>
                <w:color w:val="000000"/>
                <w:sz w:val="24"/>
                <w:szCs w:val="24"/>
              </w:rPr>
            </w:pPr>
            <w:r w:rsidRPr="00CC5626">
              <w:rPr>
                <w:rFonts w:ascii="Times New Roman" w:eastAsia="Times New Roman" w:hAnsi="Times New Roman" w:cs="Times New Roman"/>
                <w:color w:val="000000"/>
                <w:sz w:val="24"/>
                <w:szCs w:val="24"/>
              </w:rPr>
              <w:t xml:space="preserve">Изменение доходной части бюджета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C5626" w:rsidRPr="00CC5626" w:rsidRDefault="00CC5626" w:rsidP="00CC5626">
            <w:pPr>
              <w:spacing w:after="0" w:line="240" w:lineRule="auto"/>
              <w:jc w:val="center"/>
              <w:rPr>
                <w:rFonts w:ascii="Times New Roman" w:eastAsia="Times New Roman" w:hAnsi="Times New Roman" w:cs="Times New Roman"/>
                <w:color w:val="000000"/>
                <w:sz w:val="24"/>
                <w:szCs w:val="24"/>
              </w:rPr>
            </w:pPr>
            <w:r w:rsidRPr="00CC5626">
              <w:rPr>
                <w:rFonts w:ascii="Times New Roman" w:eastAsia="Times New Roman" w:hAnsi="Times New Roman" w:cs="Times New Roman"/>
                <w:color w:val="000000"/>
                <w:sz w:val="24"/>
                <w:szCs w:val="24"/>
              </w:rPr>
              <w:t xml:space="preserve">Изменение расходной части бюджета </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t>030501;Муниципальная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(федеральный бюджет)</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030902;Муниципальная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(федеральный бюджет)</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23 094,00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23 094,00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030903;Муниципальная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поступивших от Фонда содействия реформирования жилищно-коммунального хозяйства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172 151 000,00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172 151 000,00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lastRenderedPageBreak/>
              <w:t>040506;Муниципальная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-10,00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-10,00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040712;Муниципальная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приобретение, создание в соответствии с концессионными соглашениями, соглашениями о </w:t>
            </w:r>
            <w:proofErr w:type="spellStart"/>
            <w:r w:rsidRPr="00271426">
              <w:rPr>
                <w:rFonts w:ascii="Times New Roman" w:eastAsia="Times New Roman" w:hAnsi="Times New Roman" w:cs="Times New Roman"/>
                <w:sz w:val="24"/>
                <w:szCs w:val="24"/>
              </w:rPr>
              <w:t>муниципально</w:t>
            </w:r>
            <w:proofErr w:type="spellEnd"/>
            <w:r w:rsidRPr="00271426">
              <w:rPr>
                <w:rFonts w:ascii="Times New Roman" w:eastAsia="Times New Roman" w:hAnsi="Times New Roman" w:cs="Times New Roman"/>
                <w:sz w:val="24"/>
                <w:szCs w:val="24"/>
              </w:rPr>
              <w:t>-частном партнерстве объектов недвижимого имущества для размещения общеобразовательных организаций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110 356 000,00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110 356 000,00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040713;Муниципальная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строительство и реконструкцию общеобразовательных организаций Средняя общеобразовательная школа «Гимназия № 1» в г. Ханты-Мансийске. Блок 2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21 861 400,00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21 861 400,00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040714;Муниципальная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строительство и реконструкцию общеобразовательных организаций II-я очередь МБОУ СОШ № 8 в городе Ханты-Мансийске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0,00</w:t>
            </w:r>
          </w:p>
        </w:tc>
      </w:tr>
      <w:tr w:rsidR="00CC56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 xml:space="preserve">040716;Муниципальная программа "Развитие образования в городе Ханты-Мансийске" Подпрограмма "Общее образование. </w:t>
            </w:r>
            <w:proofErr w:type="gramStart"/>
            <w:r w:rsidRPr="00271426">
              <w:rPr>
                <w:rFonts w:ascii="Times New Roman" w:eastAsia="Times New Roman" w:hAnsi="Times New Roman" w:cs="Times New Roman"/>
                <w:sz w:val="24"/>
                <w:szCs w:val="24"/>
              </w:rPr>
              <w:t>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w:t>
            </w:r>
            <w:r w:rsidR="00271426" w:rsidRPr="00271426">
              <w:rPr>
                <w:rFonts w:ascii="Times New Roman" w:eastAsia="Times New Roman" w:hAnsi="Times New Roman" w:cs="Times New Roman"/>
                <w:sz w:val="24"/>
                <w:szCs w:val="24"/>
              </w:rPr>
              <w:t>14 094 100,00</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14 094 100,00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040908;Муниципальная программа "Обеспечение доступным и комфортным жильем жителей города Ханты-Мансийска"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472 799,00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472 799,00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040913;Муниципальная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бюджета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164 023 300,00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164 023 300,00</w:t>
            </w:r>
          </w:p>
        </w:tc>
      </w:tr>
      <w:tr w:rsidR="00271426" w:rsidRPr="00271426" w:rsidTr="00CC5626">
        <w:trPr>
          <w:trHeight w:val="11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041206;Муниципальная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поддержку государственных программ субъектов Российской Федерации и муниципальных программ формирования современной городской среды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-38,46</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-38,46</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lastRenderedPageBreak/>
              <w:t xml:space="preserve">041207;Муниципальная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благоустройство территорий муниципальных образований Цель: </w:t>
            </w:r>
            <w:proofErr w:type="spellStart"/>
            <w:r w:rsidRPr="00271426">
              <w:rPr>
                <w:rFonts w:ascii="Times New Roman" w:eastAsia="Times New Roman" w:hAnsi="Times New Roman" w:cs="Times New Roman"/>
                <w:sz w:val="24"/>
                <w:szCs w:val="24"/>
              </w:rPr>
              <w:t>софинансирование</w:t>
            </w:r>
            <w:proofErr w:type="spellEnd"/>
            <w:r w:rsidRPr="00271426">
              <w:rPr>
                <w:rFonts w:ascii="Times New Roman" w:eastAsia="Times New Roman" w:hAnsi="Times New Roman" w:cs="Times New Roman"/>
                <w:sz w:val="24"/>
                <w:szCs w:val="24"/>
              </w:rPr>
              <w:t xml:space="preserve"> мероприятий подпрограммы "Формирование комфортной городской среды" государственной программы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5 октября 2018 года N 347-п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183 970 300,00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183 970 300,00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041210;Муниципальная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w:t>
            </w:r>
            <w:proofErr w:type="spellStart"/>
            <w:r w:rsidRPr="00271426">
              <w:rPr>
                <w:rFonts w:ascii="Times New Roman" w:eastAsia="Times New Roman" w:hAnsi="Times New Roman" w:cs="Times New Roman"/>
                <w:sz w:val="24"/>
                <w:szCs w:val="24"/>
              </w:rPr>
              <w:t>услугами</w:t>
            </w:r>
            <w:proofErr w:type="gramStart"/>
            <w:r w:rsidRPr="00271426">
              <w:rPr>
                <w:rFonts w:ascii="Times New Roman" w:eastAsia="Times New Roman" w:hAnsi="Times New Roman" w:cs="Times New Roman"/>
                <w:sz w:val="24"/>
                <w:szCs w:val="24"/>
              </w:rPr>
              <w:t>"С</w:t>
            </w:r>
            <w:proofErr w:type="gramEnd"/>
            <w:r w:rsidRPr="00271426">
              <w:rPr>
                <w:rFonts w:ascii="Times New Roman" w:eastAsia="Times New Roman" w:hAnsi="Times New Roman" w:cs="Times New Roman"/>
                <w:sz w:val="24"/>
                <w:szCs w:val="24"/>
              </w:rPr>
              <w:t>убсидии</w:t>
            </w:r>
            <w:proofErr w:type="spellEnd"/>
            <w:r w:rsidRPr="00271426">
              <w:rPr>
                <w:rFonts w:ascii="Times New Roman" w:eastAsia="Times New Roman" w:hAnsi="Times New Roman" w:cs="Times New Roman"/>
                <w:sz w:val="24"/>
                <w:szCs w:val="24"/>
              </w:rPr>
              <w:t xml:space="preserve">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1 022 000,00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1 022 000,00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041508;Муниципальная программа "Развитие транспортной системы города Ханты-Мансийска"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Жилой комплекс «Иртыш» в микрорайоне </w:t>
            </w:r>
            <w:proofErr w:type="spellStart"/>
            <w:r w:rsidRPr="00271426">
              <w:rPr>
                <w:rFonts w:ascii="Times New Roman" w:eastAsia="Times New Roman" w:hAnsi="Times New Roman" w:cs="Times New Roman"/>
                <w:sz w:val="24"/>
                <w:szCs w:val="24"/>
              </w:rPr>
              <w:t>Гидронамыв</w:t>
            </w:r>
            <w:proofErr w:type="spellEnd"/>
            <w:r w:rsidRPr="00271426">
              <w:rPr>
                <w:rFonts w:ascii="Times New Roman" w:eastAsia="Times New Roman" w:hAnsi="Times New Roman" w:cs="Times New Roman"/>
                <w:sz w:val="24"/>
                <w:szCs w:val="24"/>
              </w:rPr>
              <w:t>. Строительство улиц и дорог. 2 этап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75 204 000,00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75 204 000,00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042406;Муниципальная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Субсидии на </w:t>
            </w:r>
            <w:r w:rsidRPr="00271426">
              <w:rPr>
                <w:rFonts w:ascii="Times New Roman" w:eastAsia="Times New Roman" w:hAnsi="Times New Roman" w:cs="Times New Roman"/>
                <w:sz w:val="24"/>
                <w:szCs w:val="24"/>
              </w:rPr>
              <w:lastRenderedPageBreak/>
              <w:t>реконструкцию, расширение, модернизацию, строительство коммунальных объектов "Строительство инженерных сетей в микрорайоне "Береговая зона"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351 967 600,00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351 967 600,00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042501;Муниципальная программа "Молодежь города Ханты-Мансийска" Основное мероприятие "Строительство, реконструкция зданий для размещения учреждений молодежной политики" 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 "Образовательно-молодежный центр с блоком питания"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336 874 900,00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336 874 900,00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042701;Муниципальная программа "Развитие отдельных секторов экономики города Ханты-Мансийска" Подпрограмма "Развитие субъектов малого и среднего предпринимательства на территории города Ханты-Мансийска" Основное мероприятие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Субсидии на поддержку малого и среднего предпринимательства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420 700,00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420 700,00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050902;Муниципальная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-3 542 800,00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-3 542 800,00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060701;Муниципальная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w:t>
            </w:r>
            <w:r w:rsidRPr="00271426">
              <w:rPr>
                <w:rFonts w:ascii="Times New Roman" w:eastAsia="Times New Roman" w:hAnsi="Times New Roman" w:cs="Times New Roman"/>
                <w:sz w:val="24"/>
                <w:szCs w:val="24"/>
              </w:rPr>
              <w:lastRenderedPageBreak/>
              <w:t xml:space="preserve">расположенных на территории города Ханты-Мансийска" Единая субвенция для обеспечения государственных гарантий на получение образования и </w:t>
            </w:r>
            <w:proofErr w:type="gramStart"/>
            <w:r w:rsidRPr="00271426">
              <w:rPr>
                <w:rFonts w:ascii="Times New Roman" w:eastAsia="Times New Roman" w:hAnsi="Times New Roman" w:cs="Times New Roman"/>
                <w:sz w:val="24"/>
                <w:szCs w:val="24"/>
              </w:rPr>
              <w:t>осуществления</w:t>
            </w:r>
            <w:proofErr w:type="gramEnd"/>
            <w:r w:rsidRPr="00271426">
              <w:rPr>
                <w:rFonts w:ascii="Times New Roman" w:eastAsia="Times New Roman" w:hAnsi="Times New Roman" w:cs="Times New Roman"/>
                <w:sz w:val="24"/>
                <w:szCs w:val="2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(дошкольное образование)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39 844 210,00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39 844 210,00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 xml:space="preserve">060702;Муниципальная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Единая субвенция для обеспечения государственных гарантий на получение образования и </w:t>
            </w:r>
            <w:proofErr w:type="gramStart"/>
            <w:r w:rsidRPr="00271426">
              <w:rPr>
                <w:rFonts w:ascii="Times New Roman" w:eastAsia="Times New Roman" w:hAnsi="Times New Roman" w:cs="Times New Roman"/>
                <w:sz w:val="24"/>
                <w:szCs w:val="24"/>
              </w:rPr>
              <w:t>осуществления</w:t>
            </w:r>
            <w:proofErr w:type="gramEnd"/>
            <w:r w:rsidRPr="00271426">
              <w:rPr>
                <w:rFonts w:ascii="Times New Roman" w:eastAsia="Times New Roman" w:hAnsi="Times New Roman" w:cs="Times New Roman"/>
                <w:sz w:val="24"/>
                <w:szCs w:val="2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(общее образование)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16 836 790,00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16 836 790,00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t>060903;Муниципальная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-8 266 600,00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-8 266 600,00</w:t>
            </w:r>
          </w:p>
        </w:tc>
      </w:tr>
      <w:tr w:rsidR="00271426" w:rsidRPr="00271426" w:rsidTr="00EC55D7">
        <w:trPr>
          <w:trHeight w:val="1238"/>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061201;Муниципальная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услугами" Субвенции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w:t>
            </w:r>
            <w:r w:rsidRPr="00271426">
              <w:rPr>
                <w:rFonts w:ascii="Times New Roman" w:eastAsia="Times New Roman" w:hAnsi="Times New Roman" w:cs="Times New Roman"/>
                <w:sz w:val="24"/>
                <w:szCs w:val="24"/>
              </w:rPr>
              <w:lastRenderedPageBreak/>
              <w:t>Югры по социально ориентированным тарифам и сжиженного газа по социально-ориентированным розничным ценам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lastRenderedPageBreak/>
              <w:t>-1 704 200,00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color w:val="FF0000"/>
                <w:sz w:val="24"/>
                <w:szCs w:val="24"/>
              </w:rPr>
              <w:t>-1 704 200,00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070702;Муниципальная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30 076 200,00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30 076 200,00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080529;</w:t>
            </w:r>
            <w:proofErr w:type="gramStart"/>
            <w:r w:rsidRPr="00271426">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w:t>
            </w:r>
            <w:proofErr w:type="gramEnd"/>
            <w:r w:rsidRPr="00271426">
              <w:rPr>
                <w:rFonts w:ascii="Times New Roman" w:eastAsia="Times New Roman" w:hAnsi="Times New Roman" w:cs="Times New Roman"/>
                <w:sz w:val="24"/>
                <w:szCs w:val="24"/>
              </w:rPr>
              <w:t xml:space="preserve"> помощи на участие в спортивных соревнованиях по боксу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r>
      <w:tr w:rsidR="00271426" w:rsidRPr="00271426" w:rsidTr="006C433F">
        <w:trPr>
          <w:trHeight w:val="529"/>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080530;Муниципальная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"Спортивная школа олимпийского резерва", г. Ханты-Мансийск Цель: оказание финансовой помощи на приобретение спортивного инвентаря, спортивной экипировки (бюджет </w:t>
            </w:r>
            <w:r w:rsidRPr="00271426">
              <w:rPr>
                <w:rFonts w:ascii="Times New Roman" w:eastAsia="Times New Roman" w:hAnsi="Times New Roman" w:cs="Times New Roman"/>
                <w:sz w:val="24"/>
                <w:szCs w:val="24"/>
              </w:rPr>
              <w:lastRenderedPageBreak/>
              <w:t>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150 000,00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150 000,00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080604;</w:t>
            </w:r>
            <w:proofErr w:type="gramStart"/>
            <w:r w:rsidRPr="00271426">
              <w:rPr>
                <w:rFonts w:ascii="Times New Roman" w:eastAsia="Times New Roman" w:hAnsi="Times New Roman" w:cs="Times New Roman"/>
                <w:sz w:val="24"/>
                <w:szCs w:val="24"/>
              </w:rPr>
              <w:t xml:space="preserve">Муниципальная программа "Развитие культуры в городе Ханты-Мансийске" Подпрограмма "Обеспечение прав граждан на доступ к культурным ценностям и информации" Основное мероприятие "Развитие библиотечного дела" Иные межбюджетные трансферты на финансирование наказов избирателей депутатам Думы ХМАО-Югры Муниципальное бюджетное учреждение "Городская централизованная библиотечная система", г. Ханты-Мансийск </w:t>
            </w:r>
            <w:r w:rsidRPr="00271426">
              <w:rPr>
                <w:rFonts w:ascii="Times New Roman" w:eastAsia="Times New Roman" w:hAnsi="Times New Roman" w:cs="Times New Roman"/>
                <w:sz w:val="24"/>
                <w:szCs w:val="24"/>
              </w:rPr>
              <w:br/>
              <w:t>Цель: оказание финансовой помощи на издание сборника стихотворений, перевод книги "Путешествие в потусторонний мир по следам Евы Шмидт</w:t>
            </w:r>
            <w:proofErr w:type="gramEnd"/>
            <w:r w:rsidRPr="00271426">
              <w:rPr>
                <w:rFonts w:ascii="Times New Roman" w:eastAsia="Times New Roman" w:hAnsi="Times New Roman" w:cs="Times New Roman"/>
                <w:sz w:val="24"/>
                <w:szCs w:val="24"/>
              </w:rPr>
              <w:t>"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414 000,00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414 000,00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080754;Муниципальная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 6 имени Сирина Николая Ивановича", Цель: оказание финансовой помощи на приобретение учебно-методического комплекта в рамках реализуемой программы "Истоки"(бюджет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r>
      <w:tr w:rsidR="00271426" w:rsidRPr="00271426" w:rsidTr="006C433F">
        <w:trPr>
          <w:trHeight w:val="671"/>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t xml:space="preserve">080755;Муниципальная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сценических костюмов для </w:t>
            </w:r>
            <w:r w:rsidRPr="00271426">
              <w:rPr>
                <w:rFonts w:ascii="Times New Roman" w:eastAsia="Times New Roman" w:hAnsi="Times New Roman" w:cs="Times New Roman"/>
                <w:sz w:val="24"/>
                <w:szCs w:val="24"/>
              </w:rPr>
              <w:lastRenderedPageBreak/>
              <w:t>дошкольного отделения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500 000,00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500 000,00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lastRenderedPageBreak/>
              <w:t>080756;Муниципальная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мебели, штор, карнизов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1 000 000,00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t>080757;Муниципальная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Ханты-Мансийск Цель: оказание финансовой помощи на приобретение юнармейской формы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080758;Муниципальная программа "Развитие образования в городе Ханты-Мансийске" Подпрограмма "Допризывная подготовка обучающихся" Основное мероприятие "Создание условий для развития гражданск</w:t>
            </w:r>
            <w:proofErr w:type="gramStart"/>
            <w:r w:rsidRPr="00271426">
              <w:rPr>
                <w:rFonts w:ascii="Times New Roman" w:eastAsia="Times New Roman" w:hAnsi="Times New Roman" w:cs="Times New Roman"/>
                <w:sz w:val="24"/>
                <w:szCs w:val="24"/>
              </w:rPr>
              <w:t>о-</w:t>
            </w:r>
            <w:proofErr w:type="gramEnd"/>
            <w:r w:rsidRPr="00271426">
              <w:rPr>
                <w:rFonts w:ascii="Times New Roman" w:eastAsia="Times New Roman" w:hAnsi="Times New Roman" w:cs="Times New Roman"/>
                <w:sz w:val="24"/>
                <w:szCs w:val="24"/>
              </w:rPr>
              <w:t>, военно-патриотических качеств обучающихся"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w:t>
            </w:r>
            <w:proofErr w:type="spellStart"/>
            <w:r w:rsidRPr="00271426">
              <w:rPr>
                <w:rFonts w:ascii="Times New Roman" w:eastAsia="Times New Roman" w:hAnsi="Times New Roman" w:cs="Times New Roman"/>
                <w:sz w:val="24"/>
                <w:szCs w:val="24"/>
              </w:rPr>
              <w:t>Мансийск,Цель</w:t>
            </w:r>
            <w:proofErr w:type="spellEnd"/>
            <w:r w:rsidRPr="00271426">
              <w:rPr>
                <w:rFonts w:ascii="Times New Roman" w:eastAsia="Times New Roman" w:hAnsi="Times New Roman" w:cs="Times New Roman"/>
                <w:sz w:val="24"/>
                <w:szCs w:val="24"/>
              </w:rPr>
              <w:t>: оказание финансовой помощи на реализацию проекта "Дорогами Победы", посвященного 75-й годовщине со Дня Победы в Великой Отечественной войне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080759;</w:t>
            </w:r>
            <w:proofErr w:type="gramStart"/>
            <w:r w:rsidRPr="00271426">
              <w:rPr>
                <w:rFonts w:ascii="Times New Roman" w:eastAsia="Times New Roman" w:hAnsi="Times New Roman" w:cs="Times New Roman"/>
                <w:sz w:val="24"/>
                <w:szCs w:val="24"/>
              </w:rPr>
              <w:t>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1 имени Созонова Юрия Георгиевича", г. Ханты-Мансийск, Цель: оказание финансовой помощи на приобретение и установку кондиционеров с зимним комплектом, учебно-наглядного оборудования</w:t>
            </w:r>
            <w:proofErr w:type="gramEnd"/>
            <w:r w:rsidRPr="00271426">
              <w:rPr>
                <w:rFonts w:ascii="Times New Roman" w:eastAsia="Times New Roman" w:hAnsi="Times New Roman" w:cs="Times New Roman"/>
                <w:sz w:val="24"/>
                <w:szCs w:val="24"/>
              </w:rPr>
              <w:t xml:space="preserve">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CC5626">
        <w:trPr>
          <w:trHeight w:val="22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080760;Муниципальная программа "Развитие образования в городе Ханты-Мансийске" Подпрограмма "Общее образование. </w:t>
            </w:r>
            <w:proofErr w:type="gramStart"/>
            <w:r w:rsidRPr="00271426">
              <w:rPr>
                <w:rFonts w:ascii="Times New Roman" w:eastAsia="Times New Roman" w:hAnsi="Times New Roman" w:cs="Times New Roman"/>
                <w:sz w:val="24"/>
                <w:szCs w:val="24"/>
              </w:rPr>
              <w:t xml:space="preserve">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6 имени Сирина Николая Ивановича", г. Ханты-Мансийск, Цель: оказание финансовой помощи на пополнение библиотечного фонда </w:t>
            </w:r>
            <w:r w:rsidRPr="00271426">
              <w:rPr>
                <w:rFonts w:ascii="Times New Roman" w:eastAsia="Times New Roman" w:hAnsi="Times New Roman" w:cs="Times New Roman"/>
                <w:sz w:val="24"/>
                <w:szCs w:val="24"/>
              </w:rPr>
              <w:br/>
              <w:t xml:space="preserve">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6C433F">
        <w:trPr>
          <w:trHeight w:val="813"/>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080761;</w:t>
            </w:r>
            <w:proofErr w:type="gramStart"/>
            <w:r w:rsidRPr="00271426">
              <w:rPr>
                <w:rFonts w:ascii="Times New Roman" w:eastAsia="Times New Roman" w:hAnsi="Times New Roman" w:cs="Times New Roman"/>
                <w:sz w:val="24"/>
                <w:szCs w:val="24"/>
              </w:rPr>
              <w:t xml:space="preserve">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приобретение мебели, спортивного </w:t>
            </w:r>
            <w:r w:rsidRPr="00271426">
              <w:rPr>
                <w:rFonts w:ascii="Times New Roman" w:eastAsia="Times New Roman" w:hAnsi="Times New Roman" w:cs="Times New Roman"/>
                <w:sz w:val="24"/>
                <w:szCs w:val="24"/>
              </w:rPr>
              <w:lastRenderedPageBreak/>
              <w:t>инвентаря, бытовой техники, электрических приборов  (бюджет</w:t>
            </w:r>
            <w:proofErr w:type="gramEnd"/>
            <w:r w:rsidRPr="00271426">
              <w:rPr>
                <w:rFonts w:ascii="Times New Roman" w:eastAsia="Times New Roman" w:hAnsi="Times New Roman" w:cs="Times New Roman"/>
                <w:sz w:val="24"/>
                <w:szCs w:val="24"/>
              </w:rPr>
              <w:t xml:space="preserve">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300 000,00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300 000,00</w:t>
            </w:r>
          </w:p>
        </w:tc>
      </w:tr>
      <w:tr w:rsidR="00CC56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lastRenderedPageBreak/>
              <w:t>080762;Муниципальная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8", г. Ханты-Мансийск, Цель: оказание финансовой помощи на приобретение сценических костюмов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w:t>
            </w:r>
            <w:r w:rsidR="00271426" w:rsidRPr="00271426">
              <w:rPr>
                <w:rFonts w:ascii="Times New Roman" w:eastAsia="Times New Roman" w:hAnsi="Times New Roman" w:cs="Times New Roman"/>
                <w:sz w:val="24"/>
                <w:szCs w:val="24"/>
              </w:rPr>
              <w:t>250 000,00</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250 000,00</w:t>
            </w:r>
          </w:p>
        </w:tc>
      </w:tr>
      <w:tr w:rsidR="00271426" w:rsidRPr="00271426" w:rsidTr="00CC5626">
        <w:trPr>
          <w:trHeight w:val="204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t xml:space="preserve">080763;Муниципальная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w:t>
            </w:r>
            <w:r w:rsidRPr="00271426">
              <w:rPr>
                <w:rFonts w:ascii="Times New Roman" w:eastAsia="Times New Roman" w:hAnsi="Times New Roman" w:cs="Times New Roman"/>
                <w:sz w:val="24"/>
                <w:szCs w:val="24"/>
              </w:rPr>
              <w:br/>
              <w:t xml:space="preserve">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r>
      <w:tr w:rsidR="00271426" w:rsidRPr="00271426" w:rsidTr="00CC5626">
        <w:trPr>
          <w:trHeight w:val="18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proofErr w:type="gramStart"/>
            <w:r w:rsidRPr="00271426">
              <w:rPr>
                <w:rFonts w:ascii="Times New Roman" w:eastAsia="Times New Roman" w:hAnsi="Times New Roman" w:cs="Times New Roman"/>
                <w:sz w:val="24"/>
                <w:szCs w:val="24"/>
              </w:rPr>
              <w:t>080764;Муниципальная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"Межшкольный учебный комбинат", г. Ханты-Мансийск, Цель: оказание финансовой помощи на приобретение компьютерной техники (бюджет автономного округа)</w:t>
            </w:r>
            <w:proofErr w:type="gramEnd"/>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240 000,00</w:t>
            </w:r>
          </w:p>
        </w:tc>
      </w:tr>
      <w:tr w:rsidR="00271426" w:rsidRPr="00271426" w:rsidTr="00CC5626">
        <w:trPr>
          <w:trHeight w:val="24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 xml:space="preserve">080765;Муниципальная программа "Развитие образования в городе Ханты-Мансийске" Подпрограмма "Общее образование. </w:t>
            </w:r>
            <w:proofErr w:type="gramStart"/>
            <w:r w:rsidRPr="00271426">
              <w:rPr>
                <w:rFonts w:ascii="Times New Roman" w:eastAsia="Times New Roman" w:hAnsi="Times New Roman" w:cs="Times New Roman"/>
                <w:sz w:val="24"/>
                <w:szCs w:val="24"/>
              </w:rPr>
              <w:t>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"Станция юных натуралистов", г. Ханты-Мансийск, Цель: оказание финансовой помощи на организацию поездки воспитанника учреждения и сопровождающего в г. Москву для участия во Всероссийском конкурсе юных исследователей окружающей</w:t>
            </w:r>
            <w:proofErr w:type="gramEnd"/>
            <w:r w:rsidRPr="00271426">
              <w:rPr>
                <w:rFonts w:ascii="Times New Roman" w:eastAsia="Times New Roman" w:hAnsi="Times New Roman" w:cs="Times New Roman"/>
                <w:sz w:val="24"/>
                <w:szCs w:val="24"/>
              </w:rPr>
              <w:t xml:space="preserve"> среды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100 000,00</w:t>
            </w:r>
          </w:p>
        </w:tc>
      </w:tr>
      <w:tr w:rsidR="00271426" w:rsidRPr="00271426" w:rsidTr="00CC5626">
        <w:trPr>
          <w:trHeight w:val="136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081205;Муниципальная программа "Развитие жилищного и дорожного хозяйства, благоустройство города Ханты-Мансийска" Основное мероприятие "Обеспечение санитарного состояния и благоустройство, озеленение территории" Иные межбюджетные трансферты за счет средств резервного фонда Правительства Ханты-Мансийского автономного округа – Югры на обустройство  мест (площадок) накопления твердых коммунальных отходов.</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24 668 200,00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24 668 200,00</w:t>
            </w:r>
          </w:p>
        </w:tc>
      </w:tr>
      <w:tr w:rsidR="00271426" w:rsidRPr="00271426"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271426" w:rsidRPr="00271426" w:rsidRDefault="00271426" w:rsidP="002714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082513;Муниципальная программа "Молодежь города Ханты-Мансийска" Основное мероприятие "Организация и проведение мероприятий в сфере молодежной политики" Иные межбюджетные трансферты на финансирование наказов избирателей депутатам Думы ХМАО-Югры Муниципальное бюджетное учреждение "Молодежный центр" Цель: оказание финансовой помощи на организацию и проведение III Городского молодежного форума "Ханты-Мансийск - территория добра" (бюджет автономного округа)</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c>
          <w:tcPr>
            <w:tcW w:w="2080" w:type="dxa"/>
            <w:tcBorders>
              <w:top w:val="nil"/>
              <w:left w:val="nil"/>
              <w:bottom w:val="single" w:sz="4" w:space="0" w:color="auto"/>
              <w:right w:val="single" w:sz="4" w:space="0" w:color="auto"/>
            </w:tcBorders>
            <w:shd w:val="clear" w:color="auto" w:fill="auto"/>
            <w:noWrap/>
            <w:vAlign w:val="bottom"/>
            <w:hideMark/>
          </w:tcPr>
          <w:p w:rsidR="00271426" w:rsidRPr="00271426" w:rsidRDefault="00271426" w:rsidP="00271426">
            <w:pPr>
              <w:spacing w:after="0" w:line="240" w:lineRule="auto"/>
              <w:jc w:val="right"/>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200 000,00</w:t>
            </w:r>
          </w:p>
        </w:tc>
      </w:tr>
      <w:tr w:rsidR="00CC5626" w:rsidRPr="001D2471" w:rsidTr="00CC5626">
        <w:trPr>
          <w:trHeight w:val="159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t xml:space="preserve">120301;Муниципальная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Иные </w:t>
            </w:r>
            <w:r w:rsidRPr="00271426">
              <w:rPr>
                <w:rFonts w:ascii="Times New Roman" w:eastAsia="Times New Roman" w:hAnsi="Times New Roman" w:cs="Times New Roman"/>
                <w:sz w:val="24"/>
                <w:szCs w:val="24"/>
              </w:rPr>
              <w:lastRenderedPageBreak/>
              <w:t>межбюджетные трансферты за счет средств резервного фонда Правительства Ханты-Мансийского автономного округа – Югры по Распоряжению Правительств</w:t>
            </w:r>
            <w:proofErr w:type="gramStart"/>
            <w:r w:rsidRPr="00271426">
              <w:rPr>
                <w:rFonts w:ascii="Times New Roman" w:eastAsia="Times New Roman" w:hAnsi="Times New Roman" w:cs="Times New Roman"/>
                <w:sz w:val="24"/>
                <w:szCs w:val="24"/>
              </w:rPr>
              <w:t>а АО о</w:t>
            </w:r>
            <w:proofErr w:type="gramEnd"/>
            <w:r w:rsidRPr="00271426">
              <w:rPr>
                <w:rFonts w:ascii="Times New Roman" w:eastAsia="Times New Roman" w:hAnsi="Times New Roman" w:cs="Times New Roman"/>
                <w:sz w:val="24"/>
                <w:szCs w:val="24"/>
              </w:rPr>
              <w:t>т 21.02.2020 № 85-рп.</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rPr>
                <w:rFonts w:ascii="Times New Roman" w:eastAsia="Times New Roman" w:hAnsi="Times New Roman" w:cs="Times New Roman"/>
                <w:sz w:val="24"/>
                <w:szCs w:val="24"/>
              </w:rPr>
            </w:pPr>
            <w:r w:rsidRPr="00271426">
              <w:rPr>
                <w:rFonts w:ascii="Times New Roman" w:eastAsia="Times New Roman" w:hAnsi="Times New Roman" w:cs="Times New Roman"/>
                <w:sz w:val="24"/>
                <w:szCs w:val="24"/>
              </w:rPr>
              <w:lastRenderedPageBreak/>
              <w:t> </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1D2471" w:rsidRDefault="00CC5626" w:rsidP="00CC5626">
            <w:pPr>
              <w:spacing w:after="0" w:line="240" w:lineRule="auto"/>
              <w:jc w:val="right"/>
              <w:rPr>
                <w:rFonts w:ascii="Times New Roman" w:eastAsia="Times New Roman" w:hAnsi="Times New Roman" w:cs="Times New Roman"/>
                <w:sz w:val="24"/>
                <w:szCs w:val="24"/>
              </w:rPr>
            </w:pPr>
            <w:r w:rsidRPr="001D2471">
              <w:rPr>
                <w:rFonts w:ascii="Times New Roman" w:eastAsia="Times New Roman" w:hAnsi="Times New Roman" w:cs="Times New Roman"/>
                <w:sz w:val="24"/>
                <w:szCs w:val="24"/>
              </w:rPr>
              <w:t>26 633 574,15</w:t>
            </w:r>
          </w:p>
        </w:tc>
      </w:tr>
      <w:tr w:rsidR="00CC5626" w:rsidRPr="00CC5626" w:rsidTr="00CC5626">
        <w:trPr>
          <w:trHeight w:val="31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CC5626" w:rsidRPr="00271426" w:rsidRDefault="00CC5626" w:rsidP="00CC5626">
            <w:pPr>
              <w:spacing w:after="0" w:line="240" w:lineRule="auto"/>
              <w:rPr>
                <w:rFonts w:ascii="Times New Roman" w:eastAsia="Times New Roman" w:hAnsi="Times New Roman" w:cs="Times New Roman"/>
                <w:b/>
                <w:bCs/>
                <w:sz w:val="24"/>
                <w:szCs w:val="24"/>
              </w:rPr>
            </w:pPr>
            <w:r w:rsidRPr="00271426">
              <w:rPr>
                <w:rFonts w:ascii="Times New Roman" w:eastAsia="Times New Roman" w:hAnsi="Times New Roman" w:cs="Times New Roman"/>
                <w:b/>
                <w:bCs/>
                <w:sz w:val="24"/>
                <w:szCs w:val="24"/>
              </w:rPr>
              <w:lastRenderedPageBreak/>
              <w:t>Итого:</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271426" w:rsidRDefault="00271426" w:rsidP="00271426">
            <w:pPr>
              <w:spacing w:after="0" w:line="240" w:lineRule="auto"/>
              <w:jc w:val="center"/>
              <w:rPr>
                <w:rFonts w:ascii="Times New Roman" w:eastAsia="Times New Roman" w:hAnsi="Times New Roman" w:cs="Times New Roman"/>
                <w:b/>
                <w:bCs/>
                <w:sz w:val="24"/>
                <w:szCs w:val="24"/>
              </w:rPr>
            </w:pPr>
            <w:r w:rsidRPr="00271426">
              <w:rPr>
                <w:rFonts w:ascii="Times New Roman" w:eastAsia="Times New Roman" w:hAnsi="Times New Roman" w:cs="Times New Roman"/>
                <w:b/>
                <w:bCs/>
                <w:sz w:val="24"/>
                <w:szCs w:val="24"/>
              </w:rPr>
              <w:t>1 535 156 954,54</w:t>
            </w:r>
            <w:r w:rsidR="00CC5626" w:rsidRPr="00271426">
              <w:rPr>
                <w:rFonts w:ascii="Times New Roman" w:eastAsia="Times New Roman" w:hAnsi="Times New Roman" w:cs="Times New Roman"/>
                <w:b/>
                <w:bCs/>
                <w:sz w:val="24"/>
                <w:szCs w:val="24"/>
              </w:rPr>
              <w:t xml:space="preserve"> </w:t>
            </w:r>
          </w:p>
        </w:tc>
        <w:tc>
          <w:tcPr>
            <w:tcW w:w="2080" w:type="dxa"/>
            <w:tcBorders>
              <w:top w:val="nil"/>
              <w:left w:val="nil"/>
              <w:bottom w:val="single" w:sz="4" w:space="0" w:color="auto"/>
              <w:right w:val="single" w:sz="4" w:space="0" w:color="auto"/>
            </w:tcBorders>
            <w:shd w:val="clear" w:color="auto" w:fill="auto"/>
            <w:noWrap/>
            <w:vAlign w:val="bottom"/>
            <w:hideMark/>
          </w:tcPr>
          <w:p w:rsidR="00CC5626" w:rsidRPr="00CC5626" w:rsidRDefault="00CC5626" w:rsidP="00CC5626">
            <w:pPr>
              <w:spacing w:after="0" w:line="240" w:lineRule="auto"/>
              <w:jc w:val="center"/>
              <w:rPr>
                <w:rFonts w:ascii="Times New Roman" w:eastAsia="Times New Roman" w:hAnsi="Times New Roman" w:cs="Times New Roman"/>
                <w:b/>
                <w:bCs/>
                <w:sz w:val="24"/>
                <w:szCs w:val="24"/>
              </w:rPr>
            </w:pPr>
            <w:r w:rsidRPr="00271426">
              <w:rPr>
                <w:rFonts w:ascii="Times New Roman" w:eastAsia="Times New Roman" w:hAnsi="Times New Roman" w:cs="Times New Roman"/>
                <w:b/>
                <w:bCs/>
                <w:sz w:val="24"/>
                <w:szCs w:val="24"/>
              </w:rPr>
              <w:t>1 561 790 528,69</w:t>
            </w:r>
            <w:r w:rsidRPr="00CC5626">
              <w:rPr>
                <w:rFonts w:ascii="Times New Roman" w:eastAsia="Times New Roman" w:hAnsi="Times New Roman" w:cs="Times New Roman"/>
                <w:b/>
                <w:bCs/>
                <w:sz w:val="24"/>
                <w:szCs w:val="24"/>
              </w:rPr>
              <w:t xml:space="preserve"> </w:t>
            </w:r>
          </w:p>
        </w:tc>
      </w:tr>
    </w:tbl>
    <w:p w:rsidR="004F3EBF" w:rsidRPr="00AC21FB" w:rsidRDefault="004F3EBF" w:rsidP="00CC5626">
      <w:pPr>
        <w:rPr>
          <w:rFonts w:ascii="Times New Roman" w:hAnsi="Times New Roman" w:cs="Times New Roman"/>
          <w:b/>
          <w:sz w:val="28"/>
          <w:szCs w:val="28"/>
          <w:u w:val="single"/>
        </w:rPr>
      </w:pPr>
    </w:p>
    <w:p w:rsidR="004F3EBF" w:rsidRPr="00AC21FB" w:rsidRDefault="00D74A3B" w:rsidP="00CC5626">
      <w:pPr>
        <w:ind w:firstLine="851"/>
        <w:jc w:val="center"/>
        <w:rPr>
          <w:rFonts w:ascii="Times New Roman" w:hAnsi="Times New Roman" w:cs="Times New Roman"/>
          <w:b/>
          <w:sz w:val="28"/>
          <w:szCs w:val="28"/>
          <w:u w:val="single"/>
        </w:rPr>
      </w:pPr>
      <w:r w:rsidRPr="00AC21FB">
        <w:rPr>
          <w:rFonts w:ascii="Times New Roman" w:hAnsi="Times New Roman" w:cs="Times New Roman"/>
          <w:b/>
          <w:sz w:val="28"/>
          <w:szCs w:val="28"/>
          <w:u w:val="single"/>
        </w:rPr>
        <w:t>ДОХОДЫ</w:t>
      </w:r>
    </w:p>
    <w:p w:rsidR="00D74A3B" w:rsidRPr="00CC7F24" w:rsidRDefault="00AC21FB" w:rsidP="00070F59">
      <w:pPr>
        <w:shd w:val="clear" w:color="auto" w:fill="FFFFFF"/>
        <w:spacing w:before="163"/>
        <w:ind w:firstLine="851"/>
        <w:jc w:val="both"/>
        <w:rPr>
          <w:rFonts w:ascii="Times New Roman" w:hAnsi="Times New Roman" w:cs="Times New Roman"/>
          <w:color w:val="000000"/>
          <w:spacing w:val="-2"/>
          <w:sz w:val="28"/>
          <w:szCs w:val="28"/>
        </w:rPr>
      </w:pPr>
      <w:proofErr w:type="gramStart"/>
      <w:r w:rsidRPr="00AC21FB">
        <w:rPr>
          <w:rFonts w:ascii="Times New Roman" w:hAnsi="Times New Roman" w:cs="Times New Roman"/>
          <w:color w:val="000000"/>
          <w:spacing w:val="7"/>
          <w:sz w:val="28"/>
          <w:szCs w:val="28"/>
        </w:rPr>
        <w:t xml:space="preserve">По состоянию на 01 апреля </w:t>
      </w:r>
      <w:r w:rsidR="00D74A3B" w:rsidRPr="00AC21FB">
        <w:rPr>
          <w:rFonts w:ascii="Times New Roman" w:hAnsi="Times New Roman" w:cs="Times New Roman"/>
          <w:color w:val="000000"/>
          <w:spacing w:val="7"/>
          <w:sz w:val="28"/>
          <w:szCs w:val="28"/>
        </w:rPr>
        <w:t>20</w:t>
      </w:r>
      <w:r w:rsidRPr="00AC21FB">
        <w:rPr>
          <w:rFonts w:ascii="Times New Roman" w:hAnsi="Times New Roman" w:cs="Times New Roman"/>
          <w:color w:val="000000"/>
          <w:spacing w:val="7"/>
          <w:sz w:val="28"/>
          <w:szCs w:val="28"/>
        </w:rPr>
        <w:t>20</w:t>
      </w:r>
      <w:r w:rsidR="00D74A3B" w:rsidRPr="00AC21FB">
        <w:rPr>
          <w:rFonts w:ascii="Times New Roman" w:hAnsi="Times New Roman" w:cs="Times New Roman"/>
          <w:color w:val="000000"/>
          <w:spacing w:val="7"/>
          <w:sz w:val="28"/>
          <w:szCs w:val="28"/>
        </w:rPr>
        <w:t xml:space="preserve"> года в бюджет города Ханты-Мансийска поступили доходы в сумме </w:t>
      </w:r>
      <w:r w:rsidRPr="00AC21FB">
        <w:rPr>
          <w:rFonts w:ascii="Times New Roman" w:hAnsi="Times New Roman" w:cs="Times New Roman"/>
          <w:color w:val="000000"/>
          <w:spacing w:val="7"/>
          <w:sz w:val="28"/>
          <w:szCs w:val="28"/>
        </w:rPr>
        <w:t>2 031 137,9</w:t>
      </w:r>
      <w:r w:rsidR="00D74A3B" w:rsidRPr="00AC21FB">
        <w:rPr>
          <w:rFonts w:ascii="Times New Roman" w:hAnsi="Times New Roman" w:cs="Times New Roman"/>
          <w:color w:val="000000"/>
          <w:spacing w:val="7"/>
          <w:sz w:val="28"/>
          <w:szCs w:val="28"/>
        </w:rPr>
        <w:t xml:space="preserve"> тыс. </w:t>
      </w:r>
      <w:r w:rsidR="00D74A3B" w:rsidRPr="00AC21FB">
        <w:rPr>
          <w:rFonts w:ascii="Times New Roman" w:hAnsi="Times New Roman" w:cs="Times New Roman"/>
          <w:bCs/>
          <w:color w:val="000000"/>
          <w:spacing w:val="-2"/>
          <w:sz w:val="28"/>
          <w:szCs w:val="28"/>
        </w:rPr>
        <w:t>руб</w:t>
      </w:r>
      <w:r w:rsidR="00D85707" w:rsidRPr="00AC21FB">
        <w:rPr>
          <w:rFonts w:ascii="Times New Roman" w:hAnsi="Times New Roman" w:cs="Times New Roman"/>
          <w:bCs/>
          <w:color w:val="000000"/>
          <w:spacing w:val="-2"/>
          <w:sz w:val="28"/>
          <w:szCs w:val="28"/>
        </w:rPr>
        <w:t>лей</w:t>
      </w:r>
      <w:r w:rsidR="00D74A3B" w:rsidRPr="00AC21FB">
        <w:rPr>
          <w:rFonts w:ascii="Times New Roman" w:hAnsi="Times New Roman" w:cs="Times New Roman"/>
          <w:bCs/>
          <w:color w:val="000000"/>
          <w:spacing w:val="-2"/>
          <w:sz w:val="28"/>
          <w:szCs w:val="28"/>
        </w:rPr>
        <w:t xml:space="preserve"> при уточнённом  плане на 20</w:t>
      </w:r>
      <w:r w:rsidRPr="00AC21FB">
        <w:rPr>
          <w:rFonts w:ascii="Times New Roman" w:hAnsi="Times New Roman" w:cs="Times New Roman"/>
          <w:bCs/>
          <w:color w:val="000000"/>
          <w:spacing w:val="-2"/>
          <w:sz w:val="28"/>
          <w:szCs w:val="28"/>
        </w:rPr>
        <w:t>20</w:t>
      </w:r>
      <w:r w:rsidR="00D74A3B" w:rsidRPr="00AC21FB">
        <w:rPr>
          <w:rFonts w:ascii="Times New Roman" w:hAnsi="Times New Roman" w:cs="Times New Roman"/>
          <w:bCs/>
          <w:color w:val="000000"/>
          <w:spacing w:val="-2"/>
          <w:sz w:val="28"/>
          <w:szCs w:val="28"/>
        </w:rPr>
        <w:t xml:space="preserve"> год в сумме </w:t>
      </w:r>
      <w:r w:rsidRPr="00AC21FB">
        <w:rPr>
          <w:rFonts w:ascii="Times New Roman" w:hAnsi="Times New Roman" w:cs="Times New Roman"/>
          <w:bCs/>
          <w:color w:val="000000"/>
          <w:spacing w:val="-2"/>
          <w:sz w:val="28"/>
          <w:szCs w:val="28"/>
        </w:rPr>
        <w:t>13 229 147,3</w:t>
      </w:r>
      <w:r w:rsidR="00D74A3B" w:rsidRPr="00AC21FB">
        <w:rPr>
          <w:rFonts w:ascii="Times New Roman" w:hAnsi="Times New Roman" w:cs="Times New Roman"/>
          <w:bCs/>
          <w:color w:val="000000"/>
          <w:spacing w:val="-2"/>
          <w:sz w:val="28"/>
          <w:szCs w:val="28"/>
        </w:rPr>
        <w:t xml:space="preserve"> тыс. рублей, тем самым </w:t>
      </w:r>
      <w:r w:rsidR="00A83239" w:rsidRPr="00AC21FB">
        <w:rPr>
          <w:rFonts w:ascii="Times New Roman" w:hAnsi="Times New Roman" w:cs="Times New Roman"/>
          <w:bCs/>
          <w:color w:val="000000"/>
          <w:spacing w:val="-2"/>
          <w:sz w:val="28"/>
          <w:szCs w:val="28"/>
        </w:rPr>
        <w:t>плановые</w:t>
      </w:r>
      <w:r w:rsidR="00D74A3B" w:rsidRPr="00AC21FB">
        <w:rPr>
          <w:rFonts w:ascii="Times New Roman" w:hAnsi="Times New Roman" w:cs="Times New Roman"/>
          <w:bCs/>
          <w:color w:val="000000"/>
          <w:spacing w:val="-2"/>
          <w:sz w:val="28"/>
          <w:szCs w:val="28"/>
        </w:rPr>
        <w:t xml:space="preserve"> назначения исполнены на </w:t>
      </w:r>
      <w:r w:rsidRPr="00AC21FB">
        <w:rPr>
          <w:rFonts w:ascii="Times New Roman" w:hAnsi="Times New Roman" w:cs="Times New Roman"/>
          <w:bCs/>
          <w:color w:val="000000"/>
          <w:spacing w:val="-2"/>
          <w:sz w:val="28"/>
          <w:szCs w:val="28"/>
        </w:rPr>
        <w:t>15,4</w:t>
      </w:r>
      <w:r w:rsidR="001960C0" w:rsidRPr="00AC21FB">
        <w:rPr>
          <w:rFonts w:ascii="Times New Roman" w:hAnsi="Times New Roman" w:cs="Times New Roman"/>
          <w:color w:val="000000"/>
          <w:spacing w:val="-2"/>
          <w:sz w:val="28"/>
          <w:szCs w:val="28"/>
        </w:rPr>
        <w:t xml:space="preserve">%. </w:t>
      </w:r>
      <w:r w:rsidR="00D74A3B" w:rsidRPr="00AC21FB">
        <w:rPr>
          <w:rFonts w:ascii="Times New Roman" w:hAnsi="Times New Roman" w:cs="Times New Roman"/>
          <w:color w:val="000000"/>
          <w:spacing w:val="-2"/>
          <w:sz w:val="28"/>
          <w:szCs w:val="28"/>
        </w:rPr>
        <w:t xml:space="preserve">Кассовый план по поступлениям доходов, установленный на </w:t>
      </w:r>
      <w:r w:rsidRPr="00AC21FB">
        <w:rPr>
          <w:rFonts w:ascii="Times New Roman" w:hAnsi="Times New Roman" w:cs="Times New Roman"/>
          <w:color w:val="000000"/>
          <w:spacing w:val="7"/>
          <w:sz w:val="28"/>
          <w:szCs w:val="28"/>
        </w:rPr>
        <w:t xml:space="preserve">первый квартал </w:t>
      </w:r>
      <w:r w:rsidR="00D74A3B" w:rsidRPr="00AC21FB">
        <w:rPr>
          <w:rFonts w:ascii="Times New Roman" w:hAnsi="Times New Roman" w:cs="Times New Roman"/>
          <w:color w:val="000000"/>
          <w:spacing w:val="7"/>
          <w:sz w:val="28"/>
          <w:szCs w:val="28"/>
        </w:rPr>
        <w:t>20</w:t>
      </w:r>
      <w:r w:rsidRPr="00AC21FB">
        <w:rPr>
          <w:rFonts w:ascii="Times New Roman" w:hAnsi="Times New Roman" w:cs="Times New Roman"/>
          <w:color w:val="000000"/>
          <w:spacing w:val="7"/>
          <w:sz w:val="28"/>
          <w:szCs w:val="28"/>
        </w:rPr>
        <w:t>20</w:t>
      </w:r>
      <w:r w:rsidR="00D74A3B" w:rsidRPr="00AC21FB">
        <w:rPr>
          <w:rFonts w:ascii="Times New Roman" w:hAnsi="Times New Roman" w:cs="Times New Roman"/>
          <w:color w:val="000000"/>
          <w:spacing w:val="7"/>
          <w:sz w:val="28"/>
          <w:szCs w:val="28"/>
        </w:rPr>
        <w:t xml:space="preserve"> года</w:t>
      </w:r>
      <w:r w:rsidR="00D74A3B" w:rsidRPr="00AC21FB">
        <w:rPr>
          <w:rFonts w:ascii="Times New Roman" w:hAnsi="Times New Roman" w:cs="Times New Roman"/>
          <w:color w:val="000000"/>
          <w:spacing w:val="-2"/>
          <w:sz w:val="28"/>
          <w:szCs w:val="28"/>
        </w:rPr>
        <w:t xml:space="preserve">, выполнен на </w:t>
      </w:r>
      <w:r w:rsidRPr="00CC7F24">
        <w:rPr>
          <w:rFonts w:ascii="Times New Roman" w:hAnsi="Times New Roman" w:cs="Times New Roman"/>
          <w:color w:val="000000"/>
          <w:spacing w:val="-2"/>
          <w:sz w:val="28"/>
          <w:szCs w:val="28"/>
        </w:rPr>
        <w:t>106,6</w:t>
      </w:r>
      <w:r w:rsidR="00D74A3B" w:rsidRPr="00CC7F24">
        <w:rPr>
          <w:rFonts w:ascii="Times New Roman" w:hAnsi="Times New Roman" w:cs="Times New Roman"/>
          <w:color w:val="000000"/>
          <w:spacing w:val="-2"/>
          <w:sz w:val="28"/>
          <w:szCs w:val="28"/>
        </w:rPr>
        <w:t xml:space="preserve">%. </w:t>
      </w:r>
      <w:proofErr w:type="gramEnd"/>
    </w:p>
    <w:p w:rsidR="00D74A3B" w:rsidRPr="00CC7F24" w:rsidRDefault="004D4819" w:rsidP="00E130D9">
      <w:pPr>
        <w:shd w:val="clear" w:color="auto" w:fill="FFFFFF"/>
        <w:spacing w:after="0"/>
        <w:ind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За отчётный период </w:t>
      </w:r>
      <w:r w:rsidR="00D74A3B" w:rsidRPr="00CC7F24">
        <w:rPr>
          <w:rFonts w:ascii="Times New Roman" w:hAnsi="Times New Roman" w:cs="Times New Roman"/>
          <w:color w:val="000000"/>
          <w:spacing w:val="-2"/>
          <w:sz w:val="28"/>
          <w:szCs w:val="28"/>
        </w:rPr>
        <w:t xml:space="preserve">доходы бюджета города сложились </w:t>
      </w:r>
      <w:proofErr w:type="gramStart"/>
      <w:r w:rsidR="00D74A3B" w:rsidRPr="00CC7F24">
        <w:rPr>
          <w:rFonts w:ascii="Times New Roman" w:hAnsi="Times New Roman" w:cs="Times New Roman"/>
          <w:color w:val="000000"/>
          <w:spacing w:val="-2"/>
          <w:sz w:val="28"/>
          <w:szCs w:val="28"/>
        </w:rPr>
        <w:t>из</w:t>
      </w:r>
      <w:proofErr w:type="gramEnd"/>
      <w:r w:rsidR="00D74A3B" w:rsidRPr="00CC7F24">
        <w:rPr>
          <w:rFonts w:ascii="Times New Roman" w:hAnsi="Times New Roman" w:cs="Times New Roman"/>
          <w:color w:val="000000"/>
          <w:spacing w:val="-2"/>
          <w:sz w:val="28"/>
          <w:szCs w:val="28"/>
        </w:rPr>
        <w:t>:</w:t>
      </w:r>
    </w:p>
    <w:p w:rsidR="00D74A3B" w:rsidRPr="00CC7F24"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налоговых доходов, поступивших в сумме </w:t>
      </w:r>
      <w:r w:rsidR="00AC21FB" w:rsidRPr="00CC7F24">
        <w:rPr>
          <w:rFonts w:ascii="Times New Roman" w:hAnsi="Times New Roman" w:cs="Times New Roman"/>
          <w:color w:val="000000"/>
          <w:spacing w:val="-2"/>
          <w:sz w:val="28"/>
          <w:szCs w:val="28"/>
        </w:rPr>
        <w:t>828 179,8</w:t>
      </w:r>
      <w:r w:rsidRPr="00CC7F24">
        <w:rPr>
          <w:rFonts w:ascii="Times New Roman CYR" w:eastAsia="Times New Roman" w:hAnsi="Times New Roman CYR" w:cs="Times New Roman CYR"/>
          <w:sz w:val="28"/>
          <w:szCs w:val="28"/>
        </w:rPr>
        <w:t xml:space="preserve"> </w:t>
      </w:r>
      <w:r w:rsidRPr="00CC7F24">
        <w:rPr>
          <w:rFonts w:ascii="Times New Roman" w:eastAsia="Times New Roman" w:hAnsi="Times New Roman" w:cs="Times New Roman"/>
          <w:sz w:val="28"/>
          <w:szCs w:val="28"/>
        </w:rPr>
        <w:t xml:space="preserve">тыс. </w:t>
      </w:r>
      <w:r w:rsidRPr="00CC7F24">
        <w:rPr>
          <w:rFonts w:ascii="Times New Roman" w:hAnsi="Times New Roman" w:cs="Times New Roman"/>
          <w:color w:val="000000"/>
          <w:spacing w:val="-2"/>
          <w:sz w:val="28"/>
          <w:szCs w:val="28"/>
        </w:rPr>
        <w:t>рублей,  их удельный ве</w:t>
      </w:r>
      <w:r w:rsidR="001960C0" w:rsidRPr="00CC7F24">
        <w:rPr>
          <w:rFonts w:ascii="Times New Roman" w:hAnsi="Times New Roman" w:cs="Times New Roman"/>
          <w:color w:val="000000"/>
          <w:spacing w:val="-2"/>
          <w:sz w:val="28"/>
          <w:szCs w:val="28"/>
        </w:rPr>
        <w:t xml:space="preserve">с в структуре доходов  бюджета </w:t>
      </w:r>
      <w:r w:rsidRPr="00CC7F24">
        <w:rPr>
          <w:rFonts w:ascii="Times New Roman" w:hAnsi="Times New Roman" w:cs="Times New Roman"/>
          <w:color w:val="000000"/>
          <w:spacing w:val="-2"/>
          <w:sz w:val="28"/>
          <w:szCs w:val="28"/>
        </w:rPr>
        <w:t xml:space="preserve">составил </w:t>
      </w:r>
      <w:r w:rsidR="00AC21FB" w:rsidRPr="00CC7F24">
        <w:rPr>
          <w:rFonts w:ascii="Times New Roman" w:hAnsi="Times New Roman" w:cs="Times New Roman"/>
          <w:color w:val="000000"/>
          <w:spacing w:val="-2"/>
          <w:sz w:val="28"/>
          <w:szCs w:val="28"/>
        </w:rPr>
        <w:t>41</w:t>
      </w:r>
      <w:r w:rsidRPr="00CC7F24">
        <w:rPr>
          <w:rFonts w:ascii="Times New Roman" w:hAnsi="Times New Roman" w:cs="Times New Roman"/>
          <w:color w:val="000000"/>
          <w:spacing w:val="-2"/>
          <w:sz w:val="28"/>
          <w:szCs w:val="28"/>
        </w:rPr>
        <w:t>%;</w:t>
      </w:r>
    </w:p>
    <w:p w:rsidR="00D74A3B" w:rsidRPr="00CC7F24"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неналоговых доходов в сумме </w:t>
      </w:r>
      <w:r w:rsidR="00CC7F24" w:rsidRPr="00CC7F24">
        <w:rPr>
          <w:rFonts w:ascii="Times New Roman" w:eastAsia="Times New Roman" w:hAnsi="Times New Roman" w:cs="Times New Roman"/>
          <w:sz w:val="28"/>
          <w:szCs w:val="28"/>
        </w:rPr>
        <w:t>99 923,1</w:t>
      </w:r>
      <w:r w:rsidR="00E9533E" w:rsidRPr="00CC7F24">
        <w:rPr>
          <w:rFonts w:ascii="Times New Roman" w:eastAsia="Times New Roman" w:hAnsi="Times New Roman" w:cs="Times New Roman"/>
          <w:sz w:val="28"/>
          <w:szCs w:val="28"/>
        </w:rPr>
        <w:t xml:space="preserve"> </w:t>
      </w:r>
      <w:r w:rsidRPr="00CC7F24">
        <w:rPr>
          <w:rFonts w:ascii="Times New Roman" w:hAnsi="Times New Roman" w:cs="Times New Roman"/>
          <w:color w:val="000000"/>
          <w:spacing w:val="-2"/>
          <w:sz w:val="28"/>
          <w:szCs w:val="28"/>
        </w:rPr>
        <w:t>тыс. ру</w:t>
      </w:r>
      <w:r w:rsidR="001960C0" w:rsidRPr="00CC7F24">
        <w:rPr>
          <w:rFonts w:ascii="Times New Roman" w:hAnsi="Times New Roman" w:cs="Times New Roman"/>
          <w:color w:val="000000"/>
          <w:spacing w:val="-2"/>
          <w:sz w:val="28"/>
          <w:szCs w:val="28"/>
        </w:rPr>
        <w:t xml:space="preserve">блей, занимающих в структуре </w:t>
      </w:r>
      <w:r w:rsidRPr="00CC7F24">
        <w:rPr>
          <w:rFonts w:ascii="Times New Roman" w:hAnsi="Times New Roman" w:cs="Times New Roman"/>
          <w:color w:val="000000"/>
          <w:spacing w:val="-2"/>
          <w:sz w:val="28"/>
          <w:szCs w:val="28"/>
        </w:rPr>
        <w:t xml:space="preserve">бюджета </w:t>
      </w:r>
      <w:r w:rsidR="00CC7F24" w:rsidRPr="00CC7F24">
        <w:rPr>
          <w:rFonts w:ascii="Times New Roman" w:hAnsi="Times New Roman" w:cs="Times New Roman"/>
          <w:color w:val="000000"/>
          <w:spacing w:val="-2"/>
          <w:sz w:val="28"/>
          <w:szCs w:val="28"/>
        </w:rPr>
        <w:t>4</w:t>
      </w:r>
      <w:r w:rsidRPr="00CC7F24">
        <w:rPr>
          <w:rFonts w:ascii="Times New Roman" w:hAnsi="Times New Roman" w:cs="Times New Roman"/>
          <w:color w:val="000000"/>
          <w:spacing w:val="-2"/>
          <w:sz w:val="28"/>
          <w:szCs w:val="28"/>
        </w:rPr>
        <w:t>%;</w:t>
      </w:r>
    </w:p>
    <w:p w:rsidR="00D74A3B" w:rsidRPr="00CC7F24" w:rsidRDefault="00D74A3B" w:rsidP="00E130D9">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CC7F24">
        <w:rPr>
          <w:rFonts w:ascii="Times New Roman" w:hAnsi="Times New Roman" w:cs="Times New Roman"/>
          <w:color w:val="000000"/>
          <w:spacing w:val="-2"/>
          <w:sz w:val="28"/>
          <w:szCs w:val="28"/>
        </w:rPr>
        <w:t xml:space="preserve">безвозмездных поступлений в сумме </w:t>
      </w:r>
      <w:r w:rsidR="00CC7F24" w:rsidRPr="00CC7F24">
        <w:rPr>
          <w:rFonts w:ascii="Times New Roman" w:hAnsi="Times New Roman" w:cs="Times New Roman"/>
          <w:color w:val="000000"/>
          <w:spacing w:val="-2"/>
          <w:sz w:val="28"/>
          <w:szCs w:val="28"/>
        </w:rPr>
        <w:t>1 103 035,0</w:t>
      </w:r>
      <w:r w:rsidRPr="00CC7F24">
        <w:rPr>
          <w:rFonts w:ascii="Times New Roman" w:eastAsia="Times New Roman" w:hAnsi="Times New Roman" w:cs="Times New Roman"/>
          <w:sz w:val="28"/>
          <w:szCs w:val="28"/>
        </w:rPr>
        <w:t xml:space="preserve"> тыс. </w:t>
      </w:r>
      <w:r w:rsidRPr="00CC7F24">
        <w:rPr>
          <w:rFonts w:ascii="Times New Roman" w:hAnsi="Times New Roman" w:cs="Times New Roman"/>
          <w:color w:val="000000"/>
          <w:spacing w:val="-2"/>
          <w:sz w:val="28"/>
          <w:szCs w:val="28"/>
        </w:rPr>
        <w:t xml:space="preserve">рублей, занимающих </w:t>
      </w:r>
      <w:r w:rsidR="00E130D9" w:rsidRPr="00CC7F24">
        <w:rPr>
          <w:rFonts w:ascii="Times New Roman" w:hAnsi="Times New Roman" w:cs="Times New Roman"/>
          <w:color w:val="000000"/>
          <w:spacing w:val="-2"/>
          <w:sz w:val="28"/>
          <w:szCs w:val="28"/>
        </w:rPr>
        <w:t>5</w:t>
      </w:r>
      <w:r w:rsidR="00CC7F24" w:rsidRPr="00CC7F24">
        <w:rPr>
          <w:rFonts w:ascii="Times New Roman" w:hAnsi="Times New Roman" w:cs="Times New Roman"/>
          <w:color w:val="000000"/>
          <w:spacing w:val="-2"/>
          <w:sz w:val="28"/>
          <w:szCs w:val="28"/>
        </w:rPr>
        <w:t>5</w:t>
      </w:r>
      <w:r w:rsidRPr="00CC7F24">
        <w:rPr>
          <w:rFonts w:ascii="Times New Roman" w:hAnsi="Times New Roman" w:cs="Times New Roman"/>
          <w:color w:val="000000"/>
          <w:spacing w:val="-2"/>
          <w:sz w:val="28"/>
          <w:szCs w:val="28"/>
        </w:rPr>
        <w:t>% в структуре доходов бюджета.</w:t>
      </w:r>
    </w:p>
    <w:p w:rsidR="004F3EBF" w:rsidRPr="00EB17B4" w:rsidRDefault="004F3EBF" w:rsidP="004F3EBF">
      <w:pPr>
        <w:shd w:val="clear" w:color="auto" w:fill="FFFFFF"/>
        <w:spacing w:after="0"/>
        <w:ind w:left="851"/>
        <w:jc w:val="both"/>
        <w:rPr>
          <w:rFonts w:ascii="Times New Roman" w:hAnsi="Times New Roman" w:cs="Times New Roman"/>
          <w:color w:val="000000"/>
          <w:spacing w:val="-2"/>
          <w:sz w:val="28"/>
          <w:szCs w:val="28"/>
          <w:highlight w:val="yellow"/>
        </w:rPr>
      </w:pPr>
    </w:p>
    <w:p w:rsidR="00D74A3B" w:rsidRPr="00EB17B4" w:rsidRDefault="00D74A3B" w:rsidP="00E130D9">
      <w:pPr>
        <w:shd w:val="clear" w:color="auto" w:fill="FFFFFF"/>
        <w:spacing w:after="0"/>
        <w:ind w:firstLine="851"/>
        <w:rPr>
          <w:rFonts w:ascii="Times New Roman" w:hAnsi="Times New Roman" w:cs="Times New Roman"/>
          <w:b/>
          <w:color w:val="000000"/>
          <w:spacing w:val="-2"/>
          <w:sz w:val="28"/>
          <w:szCs w:val="28"/>
          <w:highlight w:val="yellow"/>
        </w:rPr>
      </w:pPr>
    </w:p>
    <w:p w:rsidR="00A1440A" w:rsidRPr="003942C1" w:rsidRDefault="009A0A39" w:rsidP="00F02A83">
      <w:pPr>
        <w:shd w:val="clear" w:color="auto" w:fill="FFFFFF"/>
        <w:spacing w:after="0"/>
        <w:ind w:firstLine="851"/>
        <w:jc w:val="center"/>
        <w:rPr>
          <w:rFonts w:ascii="Times New Roman" w:hAnsi="Times New Roman" w:cs="Times New Roman"/>
          <w:b/>
          <w:color w:val="000000"/>
          <w:spacing w:val="-2"/>
          <w:sz w:val="28"/>
          <w:szCs w:val="28"/>
        </w:rPr>
      </w:pPr>
      <w:r w:rsidRPr="003942C1">
        <w:rPr>
          <w:rFonts w:ascii="Times New Roman" w:hAnsi="Times New Roman" w:cs="Times New Roman"/>
          <w:b/>
          <w:color w:val="000000"/>
          <w:spacing w:val="-2"/>
          <w:sz w:val="28"/>
          <w:szCs w:val="28"/>
        </w:rPr>
        <w:t xml:space="preserve">Доходы </w:t>
      </w:r>
      <w:r w:rsidR="00D74A3B" w:rsidRPr="003942C1">
        <w:rPr>
          <w:rFonts w:ascii="Times New Roman" w:hAnsi="Times New Roman" w:cs="Times New Roman"/>
          <w:b/>
          <w:color w:val="000000"/>
          <w:spacing w:val="-2"/>
          <w:sz w:val="28"/>
          <w:szCs w:val="28"/>
        </w:rPr>
        <w:t xml:space="preserve">бюджета города Ханты-Мансийска </w:t>
      </w:r>
      <w:proofErr w:type="gramStart"/>
      <w:r w:rsidR="00D74A3B" w:rsidRPr="003942C1">
        <w:rPr>
          <w:rFonts w:ascii="Times New Roman" w:hAnsi="Times New Roman" w:cs="Times New Roman"/>
          <w:b/>
          <w:color w:val="000000"/>
          <w:spacing w:val="-2"/>
          <w:sz w:val="28"/>
          <w:szCs w:val="28"/>
        </w:rPr>
        <w:t>за</w:t>
      </w:r>
      <w:proofErr w:type="gramEnd"/>
      <w:r w:rsidR="00D74A3B" w:rsidRPr="003942C1">
        <w:rPr>
          <w:rFonts w:ascii="Times New Roman" w:hAnsi="Times New Roman" w:cs="Times New Roman"/>
          <w:b/>
          <w:color w:val="000000"/>
          <w:spacing w:val="-2"/>
          <w:sz w:val="28"/>
          <w:szCs w:val="28"/>
        </w:rPr>
        <w:t xml:space="preserve">  </w:t>
      </w:r>
    </w:p>
    <w:p w:rsidR="00D74A3B" w:rsidRPr="003942C1" w:rsidRDefault="00CC7F24" w:rsidP="00F02A83">
      <w:pPr>
        <w:shd w:val="clear" w:color="auto" w:fill="FFFFFF"/>
        <w:spacing w:after="0"/>
        <w:ind w:firstLine="851"/>
        <w:jc w:val="center"/>
        <w:rPr>
          <w:rFonts w:ascii="Times New Roman" w:hAnsi="Times New Roman" w:cs="Times New Roman"/>
          <w:b/>
          <w:color w:val="000000"/>
          <w:spacing w:val="-2"/>
          <w:sz w:val="28"/>
          <w:szCs w:val="28"/>
        </w:rPr>
      </w:pPr>
      <w:r w:rsidRPr="003942C1">
        <w:rPr>
          <w:rFonts w:ascii="Times New Roman" w:hAnsi="Times New Roman" w:cs="Times New Roman"/>
          <w:b/>
          <w:color w:val="000000"/>
          <w:spacing w:val="7"/>
          <w:sz w:val="28"/>
          <w:szCs w:val="28"/>
        </w:rPr>
        <w:t>первый квартал</w:t>
      </w:r>
      <w:r w:rsidR="004F7FFA" w:rsidRPr="003942C1">
        <w:rPr>
          <w:rFonts w:ascii="Times New Roman" w:hAnsi="Times New Roman" w:cs="Times New Roman"/>
          <w:b/>
          <w:color w:val="000000"/>
          <w:spacing w:val="7"/>
          <w:sz w:val="28"/>
          <w:szCs w:val="28"/>
        </w:rPr>
        <w:t xml:space="preserve"> </w:t>
      </w:r>
      <w:r w:rsidR="00D74A3B" w:rsidRPr="003942C1">
        <w:rPr>
          <w:rFonts w:ascii="Times New Roman" w:hAnsi="Times New Roman" w:cs="Times New Roman"/>
          <w:b/>
          <w:color w:val="000000"/>
          <w:spacing w:val="-2"/>
          <w:sz w:val="28"/>
          <w:szCs w:val="28"/>
        </w:rPr>
        <w:t>20</w:t>
      </w:r>
      <w:r w:rsidRPr="003942C1">
        <w:rPr>
          <w:rFonts w:ascii="Times New Roman" w:hAnsi="Times New Roman" w:cs="Times New Roman"/>
          <w:b/>
          <w:color w:val="000000"/>
          <w:spacing w:val="-2"/>
          <w:sz w:val="28"/>
          <w:szCs w:val="28"/>
        </w:rPr>
        <w:t>20</w:t>
      </w:r>
      <w:r w:rsidR="00D74A3B" w:rsidRPr="003942C1">
        <w:rPr>
          <w:rFonts w:ascii="Times New Roman" w:hAnsi="Times New Roman" w:cs="Times New Roman"/>
          <w:b/>
          <w:color w:val="000000"/>
          <w:spacing w:val="-2"/>
          <w:sz w:val="28"/>
          <w:szCs w:val="28"/>
        </w:rPr>
        <w:t xml:space="preserve"> года</w:t>
      </w:r>
    </w:p>
    <w:p w:rsidR="004F3EBF" w:rsidRPr="003942C1" w:rsidRDefault="004F3EBF" w:rsidP="00F02A83">
      <w:pPr>
        <w:shd w:val="clear" w:color="auto" w:fill="FFFFFF"/>
        <w:spacing w:after="0"/>
        <w:ind w:firstLine="851"/>
        <w:jc w:val="center"/>
        <w:rPr>
          <w:rFonts w:ascii="Times New Roman" w:hAnsi="Times New Roman" w:cs="Times New Roman"/>
          <w:b/>
          <w:color w:val="000000"/>
          <w:spacing w:val="-2"/>
          <w:sz w:val="28"/>
          <w:szCs w:val="28"/>
        </w:rPr>
      </w:pPr>
    </w:p>
    <w:p w:rsidR="00A1440A" w:rsidRPr="003942C1" w:rsidRDefault="00A22DDC" w:rsidP="00DF2482">
      <w:pPr>
        <w:shd w:val="clear" w:color="auto" w:fill="FFFFFF"/>
        <w:spacing w:after="0"/>
        <w:ind w:firstLine="851"/>
        <w:jc w:val="right"/>
        <w:rPr>
          <w:rFonts w:ascii="Times New Roman" w:hAnsi="Times New Roman" w:cs="Times New Roman"/>
          <w:color w:val="000000"/>
          <w:spacing w:val="-2"/>
          <w:sz w:val="24"/>
          <w:szCs w:val="24"/>
        </w:rPr>
      </w:pPr>
      <w:r w:rsidRPr="003942C1">
        <w:rPr>
          <w:rFonts w:ascii="Times New Roman" w:hAnsi="Times New Roman" w:cs="Times New Roman"/>
          <w:color w:val="000000"/>
          <w:spacing w:val="-2"/>
          <w:sz w:val="24"/>
          <w:szCs w:val="24"/>
        </w:rPr>
        <w:t xml:space="preserve">  </w:t>
      </w:r>
      <w:r w:rsidR="005B3B89" w:rsidRPr="003942C1">
        <w:rPr>
          <w:rFonts w:ascii="Times New Roman" w:hAnsi="Times New Roman" w:cs="Times New Roman"/>
          <w:color w:val="000000"/>
          <w:spacing w:val="-2"/>
          <w:sz w:val="24"/>
          <w:szCs w:val="24"/>
        </w:rPr>
        <w:t xml:space="preserve">      </w:t>
      </w:r>
      <w:r w:rsidRPr="003942C1">
        <w:rPr>
          <w:rFonts w:ascii="Times New Roman" w:hAnsi="Times New Roman" w:cs="Times New Roman"/>
          <w:color w:val="000000"/>
          <w:spacing w:val="-2"/>
          <w:sz w:val="24"/>
          <w:szCs w:val="24"/>
        </w:rPr>
        <w:t xml:space="preserve">  </w:t>
      </w:r>
      <w:r w:rsidR="00DF2482" w:rsidRPr="003942C1">
        <w:rPr>
          <w:rFonts w:ascii="Times New Roman" w:hAnsi="Times New Roman" w:cs="Times New Roman"/>
          <w:color w:val="000000"/>
          <w:spacing w:val="-2"/>
          <w:sz w:val="24"/>
          <w:szCs w:val="24"/>
        </w:rPr>
        <w:t xml:space="preserve">        </w:t>
      </w:r>
      <w:r w:rsidRPr="003942C1">
        <w:rPr>
          <w:rFonts w:ascii="Times New Roman" w:hAnsi="Times New Roman" w:cs="Times New Roman"/>
          <w:color w:val="000000"/>
          <w:spacing w:val="-2"/>
          <w:sz w:val="24"/>
          <w:szCs w:val="24"/>
        </w:rPr>
        <w:t xml:space="preserve"> </w:t>
      </w:r>
      <w:r w:rsidR="00D74A3B" w:rsidRPr="003942C1">
        <w:rPr>
          <w:rFonts w:ascii="Times New Roman" w:hAnsi="Times New Roman" w:cs="Times New Roman"/>
          <w:color w:val="000000"/>
          <w:spacing w:val="-2"/>
          <w:sz w:val="24"/>
          <w:szCs w:val="24"/>
        </w:rPr>
        <w:t xml:space="preserve"> (тыс. рублей) </w:t>
      </w:r>
    </w:p>
    <w:tbl>
      <w:tblPr>
        <w:tblW w:w="9220" w:type="dxa"/>
        <w:tblInd w:w="93" w:type="dxa"/>
        <w:tblLayout w:type="fixed"/>
        <w:tblLook w:val="04A0" w:firstRow="1" w:lastRow="0" w:firstColumn="1" w:lastColumn="0" w:noHBand="0" w:noVBand="1"/>
      </w:tblPr>
      <w:tblGrid>
        <w:gridCol w:w="3134"/>
        <w:gridCol w:w="1276"/>
        <w:gridCol w:w="1276"/>
        <w:gridCol w:w="1180"/>
        <w:gridCol w:w="1229"/>
        <w:gridCol w:w="1125"/>
      </w:tblGrid>
      <w:tr w:rsidR="003942C1" w:rsidRPr="003942C1" w:rsidTr="003942C1">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Исполнено на 01.04.2019 года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Уточненный план на 2020 год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Кассовый пла</w:t>
            </w:r>
            <w:r>
              <w:rPr>
                <w:rFonts w:ascii="Times New Roman CYR" w:eastAsia="Times New Roman" w:hAnsi="Times New Roman CYR" w:cs="Times New Roman CYR"/>
                <w:bCs/>
                <w:sz w:val="18"/>
                <w:szCs w:val="18"/>
              </w:rPr>
              <w:t xml:space="preserve">н по состоянию на 01.04.2020 </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Исполнено на 01.04.2020 года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исполнения кас</w:t>
            </w:r>
            <w:r>
              <w:rPr>
                <w:rFonts w:ascii="Times New Roman CYR" w:eastAsia="Times New Roman" w:hAnsi="Times New Roman CYR" w:cs="Times New Roman CYR"/>
                <w:bCs/>
                <w:sz w:val="18"/>
                <w:szCs w:val="18"/>
              </w:rPr>
              <w:t xml:space="preserve">сового плана на 01.04.2020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599 404,9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2 902 409,3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617 033,2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666 120,7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108,0%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6 338,6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24 480,7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6 120,2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5 864,7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95,8%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89 938,8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474 224,0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92 949,1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117 427,8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126,3%</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УСНО</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65 119,3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388 864,0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69 040,2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90 540,6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131,1%</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ЕНВД</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16 633,5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57 659,0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14 523,3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15 829,4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109,0%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ЕСХН</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41,1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1 500,0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1 000,0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503,7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50,4%</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8 144,9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26 201,0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8 385,6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10 554,1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125,9%</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lastRenderedPageBreak/>
              <w:t>Налоги на имущество</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16 984,8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154 084,2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20 344,0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31 260,8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153,7%</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1 502,5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42 391,0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2 181,7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1 834,2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84,1%</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Транспортный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33 633,2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4 915,2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5 420,6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110,3%</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Земельный налог</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15 482,3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78 060,0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13 247,1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24 006,0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181,2%</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Земельный налог с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14 009,6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61 581,0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11 534,2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23 388,0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202,8%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1 472,7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16 479,0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1 712,9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618,0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36,1%</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Государственная пошлина, сборы</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5 517,4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29 103,0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5 763,3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7 505,6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130,2%</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Задолженность и перерасчёты по отменённым налогам</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0,2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0,2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Доходы от имущества, находящегося в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19 467,4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118 974,8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13 000,0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31 776,6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244,4%</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Платежи за пользование природными ресурсами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1 544,6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5 200,0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1 300,0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5 645,3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434,3%</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Доходы от оказания платных услуг и компенсация затрат государства</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9 055,1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888,0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220,0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12 417,9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5644,5%</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8 908,4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37 805,0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4 810,0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33 984,0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706,5%</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13 428,7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2 769,0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687,0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15 957,8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2322,8%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Прочие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12,6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560,0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122,2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141,5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115,8%</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Итого собственные доходы без учёта безвозмездных поступлений</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770 576,3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3 750 498,0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762 349,0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928 102,9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121,7%</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в числе собственных доходов - налоговые доходы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718 184,7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3 584 301,2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742 209,8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828 179,8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111,6%</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в числе собственных доходов - неналоговые доходы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52 391,6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166 196,8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20 139,2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99 923,1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496,2%</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870 845,4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9 478 649,3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1 142 598,3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1 103 035,0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96,5%</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Дотации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1 807,9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14 862,4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2 972,4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2 972,4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190 128,1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5 597 189,6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407 830,6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407 830,6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Субвенции</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696 093,5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3 804 643,0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701 637,0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701 637,0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1 210,0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61 704,3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30 158,3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30 158,3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100,0%</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Прочие безвозмездные</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250,0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50,7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Возврат остатков субсидий и субвенций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18 394,1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39 512,6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ВСЕГО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1 641 421,7   </w:t>
            </w: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13 229 147,3   </w:t>
            </w: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1 904 947,3   </w:t>
            </w: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 xml:space="preserve"> 2 031 137,9   </w:t>
            </w: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r w:rsidRPr="003942C1">
              <w:rPr>
                <w:rFonts w:ascii="Times New Roman CYR" w:eastAsia="Times New Roman" w:hAnsi="Times New Roman CYR" w:cs="Times New Roman CYR"/>
                <w:bCs/>
                <w:sz w:val="18"/>
                <w:szCs w:val="18"/>
              </w:rPr>
              <w:t>106,6%</w:t>
            </w:r>
          </w:p>
        </w:tc>
      </w:tr>
      <w:tr w:rsidR="003942C1" w:rsidRPr="003942C1" w:rsidTr="003942C1">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rPr>
                <w:rFonts w:ascii="Times New Roman CYR" w:eastAsia="Times New Roman" w:hAnsi="Times New Roman CYR" w:cs="Times New Roman CYR"/>
                <w:bCs/>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180"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229" w:type="dxa"/>
            <w:tcBorders>
              <w:top w:val="nil"/>
              <w:left w:val="nil"/>
              <w:bottom w:val="single" w:sz="4" w:space="0" w:color="auto"/>
              <w:right w:val="single" w:sz="4" w:space="0" w:color="auto"/>
            </w:tcBorders>
            <w:shd w:val="clear" w:color="auto" w:fill="auto"/>
            <w:noWrap/>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c>
          <w:tcPr>
            <w:tcW w:w="1125" w:type="dxa"/>
            <w:tcBorders>
              <w:top w:val="nil"/>
              <w:left w:val="nil"/>
              <w:bottom w:val="single" w:sz="4" w:space="0" w:color="auto"/>
              <w:right w:val="single" w:sz="4" w:space="0" w:color="auto"/>
            </w:tcBorders>
            <w:shd w:val="clear" w:color="auto" w:fill="auto"/>
            <w:vAlign w:val="center"/>
            <w:hideMark/>
          </w:tcPr>
          <w:p w:rsidR="003942C1" w:rsidRPr="003942C1" w:rsidRDefault="003942C1" w:rsidP="003942C1">
            <w:pPr>
              <w:spacing w:after="0" w:line="240" w:lineRule="auto"/>
              <w:jc w:val="center"/>
              <w:rPr>
                <w:rFonts w:ascii="Times New Roman CYR" w:eastAsia="Times New Roman" w:hAnsi="Times New Roman CYR" w:cs="Times New Roman CYR"/>
                <w:bCs/>
                <w:sz w:val="18"/>
                <w:szCs w:val="18"/>
              </w:rPr>
            </w:pPr>
          </w:p>
        </w:tc>
      </w:tr>
    </w:tbl>
    <w:p w:rsidR="00A1440A" w:rsidRPr="003942C1" w:rsidRDefault="00A1440A" w:rsidP="00070F59">
      <w:pPr>
        <w:shd w:val="clear" w:color="auto" w:fill="FFFFFF"/>
        <w:spacing w:after="0"/>
        <w:ind w:firstLine="851"/>
        <w:jc w:val="right"/>
        <w:rPr>
          <w:rFonts w:ascii="Times New Roman" w:hAnsi="Times New Roman" w:cs="Times New Roman"/>
          <w:color w:val="000000"/>
          <w:spacing w:val="-2"/>
          <w:sz w:val="24"/>
          <w:szCs w:val="24"/>
        </w:rPr>
      </w:pPr>
    </w:p>
    <w:p w:rsidR="00A1440A" w:rsidRPr="003942C1" w:rsidRDefault="00A1440A" w:rsidP="00070F59">
      <w:pPr>
        <w:shd w:val="clear" w:color="auto" w:fill="FFFFFF"/>
        <w:spacing w:after="0"/>
        <w:ind w:firstLine="851"/>
        <w:jc w:val="right"/>
        <w:rPr>
          <w:rFonts w:ascii="Times New Roman" w:hAnsi="Times New Roman" w:cs="Times New Roman"/>
          <w:color w:val="000000"/>
          <w:spacing w:val="-2"/>
          <w:sz w:val="24"/>
          <w:szCs w:val="24"/>
        </w:rPr>
      </w:pPr>
    </w:p>
    <w:p w:rsidR="00D74A3B" w:rsidRPr="001523AE" w:rsidRDefault="00D74A3B" w:rsidP="00D74A3B">
      <w:pPr>
        <w:shd w:val="clear" w:color="auto" w:fill="FFFFFF"/>
        <w:spacing w:before="163" w:after="0"/>
        <w:ind w:firstLine="708"/>
        <w:jc w:val="both"/>
        <w:rPr>
          <w:rFonts w:ascii="Times New Roman" w:eastAsia="Times New Roman" w:hAnsi="Times New Roman" w:cs="Times New Roman"/>
          <w:sz w:val="28"/>
          <w:szCs w:val="28"/>
        </w:rPr>
      </w:pPr>
      <w:r w:rsidRPr="001523AE">
        <w:rPr>
          <w:rFonts w:ascii="Times New Roman" w:eastAsia="Times New Roman" w:hAnsi="Times New Roman" w:cs="Times New Roman"/>
          <w:b/>
          <w:sz w:val="28"/>
          <w:szCs w:val="28"/>
        </w:rPr>
        <w:t>Налоговые доходы</w:t>
      </w:r>
      <w:r w:rsidRPr="001523AE">
        <w:rPr>
          <w:rFonts w:ascii="Times New Roman" w:eastAsia="Times New Roman" w:hAnsi="Times New Roman" w:cs="Times New Roman"/>
          <w:sz w:val="28"/>
          <w:szCs w:val="28"/>
        </w:rPr>
        <w:t xml:space="preserve"> </w:t>
      </w:r>
      <w:r w:rsidR="00A22DDC" w:rsidRPr="001523AE">
        <w:rPr>
          <w:rFonts w:ascii="Times New Roman" w:eastAsia="Times New Roman" w:hAnsi="Times New Roman" w:cs="Times New Roman"/>
          <w:sz w:val="28"/>
          <w:szCs w:val="28"/>
        </w:rPr>
        <w:t xml:space="preserve">за отчетный период </w:t>
      </w:r>
      <w:r w:rsidRPr="001523AE">
        <w:rPr>
          <w:rFonts w:ascii="Times New Roman" w:eastAsia="Times New Roman" w:hAnsi="Times New Roman" w:cs="Times New Roman"/>
          <w:sz w:val="28"/>
          <w:szCs w:val="28"/>
        </w:rPr>
        <w:t xml:space="preserve">поступили в сумме </w:t>
      </w:r>
      <w:r w:rsidR="00AB6E32" w:rsidRPr="001523AE">
        <w:rPr>
          <w:rFonts w:ascii="Times New Roman" w:eastAsia="Times New Roman" w:hAnsi="Times New Roman" w:cs="Times New Roman"/>
          <w:sz w:val="28"/>
          <w:szCs w:val="28"/>
        </w:rPr>
        <w:t xml:space="preserve">               </w:t>
      </w:r>
      <w:r w:rsidR="001523AE" w:rsidRPr="001523AE">
        <w:rPr>
          <w:rFonts w:ascii="Times New Roman" w:eastAsia="Times New Roman" w:hAnsi="Times New Roman" w:cs="Times New Roman"/>
          <w:sz w:val="28"/>
          <w:szCs w:val="28"/>
        </w:rPr>
        <w:t>828 179,8</w:t>
      </w:r>
      <w:r w:rsidRPr="001523AE">
        <w:rPr>
          <w:rFonts w:ascii="Times New Roman" w:eastAsia="Times New Roman" w:hAnsi="Times New Roman" w:cs="Times New Roman"/>
          <w:sz w:val="28"/>
          <w:szCs w:val="28"/>
        </w:rPr>
        <w:t xml:space="preserve"> тыс. рублей, что составило </w:t>
      </w:r>
      <w:r w:rsidR="001523AE" w:rsidRPr="001523AE">
        <w:rPr>
          <w:rFonts w:ascii="Times New Roman" w:eastAsia="Times New Roman" w:hAnsi="Times New Roman" w:cs="Times New Roman"/>
          <w:sz w:val="28"/>
          <w:szCs w:val="28"/>
        </w:rPr>
        <w:t>23,1</w:t>
      </w:r>
      <w:r w:rsidRPr="001523AE">
        <w:rPr>
          <w:rFonts w:ascii="Times New Roman" w:eastAsia="Times New Roman" w:hAnsi="Times New Roman" w:cs="Times New Roman"/>
          <w:sz w:val="28"/>
          <w:szCs w:val="28"/>
        </w:rPr>
        <w:t>% выполнения плана</w:t>
      </w:r>
      <w:r w:rsidR="00915E98" w:rsidRPr="001523AE">
        <w:rPr>
          <w:rFonts w:ascii="Times New Roman" w:eastAsia="Times New Roman" w:hAnsi="Times New Roman" w:cs="Times New Roman"/>
          <w:sz w:val="28"/>
          <w:szCs w:val="28"/>
        </w:rPr>
        <w:t>, установленного</w:t>
      </w:r>
      <w:r w:rsidRPr="001523AE">
        <w:rPr>
          <w:rFonts w:ascii="Times New Roman" w:eastAsia="Times New Roman" w:hAnsi="Times New Roman" w:cs="Times New Roman"/>
          <w:sz w:val="28"/>
          <w:szCs w:val="28"/>
        </w:rPr>
        <w:t xml:space="preserve"> на 20</w:t>
      </w:r>
      <w:r w:rsidR="001523AE" w:rsidRPr="001523AE">
        <w:rPr>
          <w:rFonts w:ascii="Times New Roman" w:eastAsia="Times New Roman" w:hAnsi="Times New Roman" w:cs="Times New Roman"/>
          <w:sz w:val="28"/>
          <w:szCs w:val="28"/>
        </w:rPr>
        <w:t>20</w:t>
      </w:r>
      <w:r w:rsidRPr="001523AE">
        <w:rPr>
          <w:rFonts w:ascii="Times New Roman" w:eastAsia="Times New Roman" w:hAnsi="Times New Roman" w:cs="Times New Roman"/>
          <w:sz w:val="28"/>
          <w:szCs w:val="28"/>
        </w:rPr>
        <w:t xml:space="preserve"> год и </w:t>
      </w:r>
      <w:r w:rsidR="001523AE" w:rsidRPr="001523AE">
        <w:rPr>
          <w:rFonts w:ascii="Times New Roman" w:eastAsia="Times New Roman" w:hAnsi="Times New Roman" w:cs="Times New Roman"/>
          <w:sz w:val="28"/>
          <w:szCs w:val="28"/>
        </w:rPr>
        <w:t>111,6</w:t>
      </w:r>
      <w:r w:rsidRPr="001523AE">
        <w:rPr>
          <w:rFonts w:ascii="Times New Roman" w:eastAsia="Times New Roman" w:hAnsi="Times New Roman" w:cs="Times New Roman"/>
          <w:sz w:val="28"/>
          <w:szCs w:val="28"/>
        </w:rPr>
        <w:t>% кассового плана</w:t>
      </w:r>
      <w:r w:rsidR="009710AB" w:rsidRPr="001523AE">
        <w:rPr>
          <w:rFonts w:ascii="Times New Roman" w:eastAsia="Times New Roman" w:hAnsi="Times New Roman" w:cs="Times New Roman"/>
          <w:sz w:val="28"/>
          <w:szCs w:val="28"/>
        </w:rPr>
        <w:t>, установленного</w:t>
      </w:r>
      <w:r w:rsidRPr="001523AE">
        <w:rPr>
          <w:rFonts w:ascii="Times New Roman" w:eastAsia="Times New Roman" w:hAnsi="Times New Roman" w:cs="Times New Roman"/>
          <w:sz w:val="28"/>
          <w:szCs w:val="28"/>
        </w:rPr>
        <w:t xml:space="preserve"> на </w:t>
      </w:r>
      <w:r w:rsidR="001523AE" w:rsidRPr="001523AE">
        <w:rPr>
          <w:rFonts w:ascii="Times New Roman" w:eastAsia="Times New Roman" w:hAnsi="Times New Roman" w:cs="Times New Roman"/>
          <w:sz w:val="28"/>
          <w:szCs w:val="28"/>
        </w:rPr>
        <w:t>первый квартал</w:t>
      </w:r>
      <w:r w:rsidR="006271B6" w:rsidRPr="001523AE">
        <w:rPr>
          <w:rFonts w:ascii="Times New Roman" w:eastAsia="Times New Roman" w:hAnsi="Times New Roman" w:cs="Times New Roman"/>
          <w:sz w:val="28"/>
          <w:szCs w:val="28"/>
        </w:rPr>
        <w:t xml:space="preserve"> </w:t>
      </w:r>
      <w:r w:rsidRPr="001523AE">
        <w:rPr>
          <w:rFonts w:ascii="Times New Roman" w:eastAsia="Times New Roman" w:hAnsi="Times New Roman" w:cs="Times New Roman"/>
          <w:sz w:val="28"/>
          <w:szCs w:val="28"/>
        </w:rPr>
        <w:t>20</w:t>
      </w:r>
      <w:r w:rsidR="001523AE" w:rsidRPr="001523AE">
        <w:rPr>
          <w:rFonts w:ascii="Times New Roman" w:eastAsia="Times New Roman" w:hAnsi="Times New Roman" w:cs="Times New Roman"/>
          <w:sz w:val="28"/>
          <w:szCs w:val="28"/>
        </w:rPr>
        <w:t>20</w:t>
      </w:r>
      <w:r w:rsidRPr="001523AE">
        <w:rPr>
          <w:rFonts w:ascii="Times New Roman" w:eastAsia="Times New Roman" w:hAnsi="Times New Roman" w:cs="Times New Roman"/>
          <w:sz w:val="28"/>
          <w:szCs w:val="28"/>
        </w:rPr>
        <w:t xml:space="preserve"> года. В 201</w:t>
      </w:r>
      <w:r w:rsidR="001523AE" w:rsidRPr="001523AE">
        <w:rPr>
          <w:rFonts w:ascii="Times New Roman" w:eastAsia="Times New Roman" w:hAnsi="Times New Roman" w:cs="Times New Roman"/>
          <w:sz w:val="28"/>
          <w:szCs w:val="28"/>
        </w:rPr>
        <w:t>9</w:t>
      </w:r>
      <w:r w:rsidRPr="001523AE">
        <w:rPr>
          <w:rFonts w:ascii="Times New Roman" w:eastAsia="Times New Roman" w:hAnsi="Times New Roman" w:cs="Times New Roman"/>
          <w:sz w:val="28"/>
          <w:szCs w:val="28"/>
        </w:rPr>
        <w:t xml:space="preserve"> году за аналогичный период налоговые доходы поступили в сумме </w:t>
      </w:r>
      <w:r w:rsidR="001523AE" w:rsidRPr="001523AE">
        <w:rPr>
          <w:rFonts w:ascii="Times New Roman" w:eastAsia="Times New Roman" w:hAnsi="Times New Roman" w:cs="Times New Roman"/>
          <w:sz w:val="28"/>
          <w:szCs w:val="28"/>
        </w:rPr>
        <w:t>718 184,7</w:t>
      </w:r>
      <w:r w:rsidRPr="001523AE">
        <w:rPr>
          <w:rFonts w:ascii="Times New Roman" w:eastAsia="Times New Roman" w:hAnsi="Times New Roman" w:cs="Times New Roman"/>
          <w:sz w:val="28"/>
          <w:szCs w:val="28"/>
        </w:rPr>
        <w:t xml:space="preserve"> тыс. рублей,</w:t>
      </w:r>
      <w:r w:rsidR="009710AB" w:rsidRPr="001523AE">
        <w:rPr>
          <w:rFonts w:ascii="Times New Roman" w:eastAsia="Times New Roman" w:hAnsi="Times New Roman" w:cs="Times New Roman"/>
          <w:sz w:val="28"/>
          <w:szCs w:val="28"/>
        </w:rPr>
        <w:t xml:space="preserve"> таким образом, поступления 20</w:t>
      </w:r>
      <w:r w:rsidR="001523AE" w:rsidRPr="001523AE">
        <w:rPr>
          <w:rFonts w:ascii="Times New Roman" w:eastAsia="Times New Roman" w:hAnsi="Times New Roman" w:cs="Times New Roman"/>
          <w:sz w:val="28"/>
          <w:szCs w:val="28"/>
        </w:rPr>
        <w:t>20</w:t>
      </w:r>
      <w:r w:rsidRPr="001523AE">
        <w:rPr>
          <w:rFonts w:ascii="Times New Roman" w:eastAsia="Times New Roman" w:hAnsi="Times New Roman" w:cs="Times New Roman"/>
          <w:sz w:val="28"/>
          <w:szCs w:val="28"/>
        </w:rPr>
        <w:t xml:space="preserve"> года выше поступлений </w:t>
      </w:r>
      <w:r w:rsidR="00C01342">
        <w:rPr>
          <w:rFonts w:ascii="Times New Roman" w:eastAsia="Times New Roman" w:hAnsi="Times New Roman" w:cs="Times New Roman"/>
          <w:sz w:val="28"/>
          <w:szCs w:val="28"/>
        </w:rPr>
        <w:t>аналогичного</w:t>
      </w:r>
      <w:r w:rsidRPr="001523AE">
        <w:rPr>
          <w:rFonts w:ascii="Times New Roman" w:eastAsia="Times New Roman" w:hAnsi="Times New Roman" w:cs="Times New Roman"/>
          <w:sz w:val="28"/>
          <w:szCs w:val="28"/>
        </w:rPr>
        <w:t xml:space="preserve"> периода </w:t>
      </w:r>
      <w:r w:rsidR="00C01342">
        <w:rPr>
          <w:rFonts w:ascii="Times New Roman" w:eastAsia="Times New Roman" w:hAnsi="Times New Roman" w:cs="Times New Roman"/>
          <w:sz w:val="28"/>
          <w:szCs w:val="28"/>
        </w:rPr>
        <w:t xml:space="preserve">2019 года </w:t>
      </w:r>
      <w:r w:rsidRPr="001523AE">
        <w:rPr>
          <w:rFonts w:ascii="Times New Roman" w:eastAsia="Times New Roman" w:hAnsi="Times New Roman" w:cs="Times New Roman"/>
          <w:sz w:val="28"/>
          <w:szCs w:val="28"/>
        </w:rPr>
        <w:t xml:space="preserve">на </w:t>
      </w:r>
      <w:r w:rsidR="001523AE" w:rsidRPr="001523AE">
        <w:rPr>
          <w:rFonts w:ascii="Times New Roman" w:eastAsia="Times New Roman" w:hAnsi="Times New Roman" w:cs="Times New Roman"/>
          <w:sz w:val="28"/>
          <w:szCs w:val="28"/>
        </w:rPr>
        <w:t>15,3</w:t>
      </w:r>
      <w:r w:rsidRPr="001523AE">
        <w:rPr>
          <w:rFonts w:ascii="Times New Roman" w:eastAsia="Times New Roman" w:hAnsi="Times New Roman" w:cs="Times New Roman"/>
          <w:sz w:val="28"/>
          <w:szCs w:val="28"/>
        </w:rPr>
        <w:t>%.</w:t>
      </w:r>
    </w:p>
    <w:p w:rsidR="00D74A3B" w:rsidRPr="00DD2D19" w:rsidRDefault="00D74A3B" w:rsidP="00D74A3B">
      <w:pPr>
        <w:jc w:val="both"/>
        <w:rPr>
          <w:rFonts w:ascii="Times New Roman" w:eastAsia="Times New Roman" w:hAnsi="Times New Roman" w:cs="Times New Roman"/>
          <w:sz w:val="28"/>
          <w:szCs w:val="28"/>
        </w:rPr>
      </w:pPr>
      <w:r w:rsidRPr="00DD2D19">
        <w:rPr>
          <w:rFonts w:ascii="Times New Roman" w:eastAsia="Times New Roman" w:hAnsi="Times New Roman" w:cs="Times New Roman"/>
          <w:sz w:val="28"/>
          <w:szCs w:val="28"/>
        </w:rPr>
        <w:lastRenderedPageBreak/>
        <w:tab/>
      </w:r>
      <w:r w:rsidRPr="00DD2D19">
        <w:rPr>
          <w:rFonts w:ascii="Times New Roman" w:eastAsia="Times New Roman" w:hAnsi="Times New Roman" w:cs="Times New Roman"/>
          <w:noProof/>
          <w:sz w:val="28"/>
          <w:szCs w:val="28"/>
        </w:rPr>
        <w:drawing>
          <wp:inline distT="0" distB="0" distL="0" distR="0" wp14:anchorId="061DF106" wp14:editId="45B41ECA">
            <wp:extent cx="5947576" cy="391204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5C91" w:rsidRPr="003F1208" w:rsidRDefault="00D74A3B" w:rsidP="00B87691">
      <w:pPr>
        <w:ind w:firstLine="567"/>
        <w:jc w:val="both"/>
        <w:rPr>
          <w:rFonts w:ascii="Times New Roman" w:hAnsi="Times New Roman" w:cs="Times New Roman"/>
          <w:sz w:val="28"/>
          <w:szCs w:val="28"/>
        </w:rPr>
      </w:pPr>
      <w:r w:rsidRPr="003B10B4">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0256E2" w:rsidRPr="003B10B4">
        <w:rPr>
          <w:rFonts w:ascii="Times New Roman" w:eastAsia="Times New Roman" w:hAnsi="Times New Roman" w:cs="Times New Roman"/>
          <w:sz w:val="28"/>
          <w:szCs w:val="28"/>
        </w:rPr>
        <w:t>1</w:t>
      </w:r>
      <w:r w:rsidRPr="003B10B4">
        <w:rPr>
          <w:rFonts w:ascii="Times New Roman" w:eastAsia="Times New Roman" w:hAnsi="Times New Roman" w:cs="Times New Roman"/>
          <w:sz w:val="28"/>
          <w:szCs w:val="28"/>
        </w:rPr>
        <w:t xml:space="preserve">% </w:t>
      </w:r>
      <w:r w:rsidR="001E5C91" w:rsidRPr="003B10B4">
        <w:rPr>
          <w:rFonts w:ascii="Times New Roman" w:hAnsi="Times New Roman" w:cs="Times New Roman"/>
          <w:sz w:val="28"/>
          <w:szCs w:val="28"/>
        </w:rPr>
        <w:t xml:space="preserve">поступил в сумме </w:t>
      </w:r>
      <w:r w:rsidR="003B10B4" w:rsidRPr="003B10B4">
        <w:rPr>
          <w:rFonts w:ascii="Times New Roman" w:hAnsi="Times New Roman" w:cs="Times New Roman"/>
          <w:sz w:val="28"/>
          <w:szCs w:val="28"/>
        </w:rPr>
        <w:t xml:space="preserve">666 120,7 </w:t>
      </w:r>
      <w:r w:rsidR="001E5C91" w:rsidRPr="003B10B4">
        <w:rPr>
          <w:rFonts w:ascii="Times New Roman" w:hAnsi="Times New Roman" w:cs="Times New Roman"/>
          <w:sz w:val="28"/>
          <w:szCs w:val="28"/>
        </w:rPr>
        <w:t xml:space="preserve">тыс. рублей, что составляет </w:t>
      </w:r>
      <w:r w:rsidR="003B10B4" w:rsidRPr="003B10B4">
        <w:rPr>
          <w:rFonts w:ascii="Times New Roman" w:hAnsi="Times New Roman" w:cs="Times New Roman"/>
          <w:sz w:val="28"/>
          <w:szCs w:val="28"/>
        </w:rPr>
        <w:t>23,0</w:t>
      </w:r>
      <w:r w:rsidR="001E5C91" w:rsidRPr="003B10B4">
        <w:rPr>
          <w:rFonts w:ascii="Times New Roman" w:hAnsi="Times New Roman" w:cs="Times New Roman"/>
          <w:sz w:val="28"/>
          <w:szCs w:val="28"/>
        </w:rPr>
        <w:t>% от плановых назначений 20</w:t>
      </w:r>
      <w:r w:rsidR="003B10B4" w:rsidRP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года. Кассовый план, установленный на 01.</w:t>
      </w:r>
      <w:r w:rsidR="003B10B4" w:rsidRPr="003B10B4">
        <w:rPr>
          <w:rFonts w:ascii="Times New Roman" w:hAnsi="Times New Roman" w:cs="Times New Roman"/>
          <w:sz w:val="28"/>
          <w:szCs w:val="28"/>
        </w:rPr>
        <w:t>04</w:t>
      </w:r>
      <w:r w:rsidR="001E5C91" w:rsidRPr="003B10B4">
        <w:rPr>
          <w:rFonts w:ascii="Times New Roman" w:hAnsi="Times New Roman" w:cs="Times New Roman"/>
          <w:sz w:val="28"/>
          <w:szCs w:val="28"/>
        </w:rPr>
        <w:t>.20</w:t>
      </w:r>
      <w:r w:rsidR="003B10B4" w:rsidRP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года, исполнен на 10</w:t>
      </w:r>
      <w:r w:rsidR="003B10B4" w:rsidRPr="003B10B4">
        <w:rPr>
          <w:rFonts w:ascii="Times New Roman" w:hAnsi="Times New Roman" w:cs="Times New Roman"/>
          <w:sz w:val="28"/>
          <w:szCs w:val="28"/>
        </w:rPr>
        <w:t>8</w:t>
      </w:r>
      <w:r w:rsidR="001E5C91" w:rsidRPr="003B10B4">
        <w:rPr>
          <w:rFonts w:ascii="Times New Roman" w:hAnsi="Times New Roman" w:cs="Times New Roman"/>
          <w:sz w:val="28"/>
          <w:szCs w:val="28"/>
        </w:rPr>
        <w:t>,</w:t>
      </w:r>
      <w:r w:rsidR="003B10B4" w:rsidRPr="003B10B4">
        <w:rPr>
          <w:rFonts w:ascii="Times New Roman" w:hAnsi="Times New Roman" w:cs="Times New Roman"/>
          <w:sz w:val="28"/>
          <w:szCs w:val="28"/>
        </w:rPr>
        <w:t>0</w:t>
      </w:r>
      <w:r w:rsidR="001E5C91" w:rsidRPr="003B10B4">
        <w:rPr>
          <w:rFonts w:ascii="Times New Roman" w:hAnsi="Times New Roman" w:cs="Times New Roman"/>
          <w:sz w:val="28"/>
          <w:szCs w:val="28"/>
        </w:rPr>
        <w:t xml:space="preserve">%. По отношению к аналогичному периоду прошлого года наблюдается увеличение поступлений на </w:t>
      </w:r>
      <w:r w:rsidR="003B10B4" w:rsidRPr="003B10B4">
        <w:rPr>
          <w:rFonts w:ascii="Times New Roman" w:hAnsi="Times New Roman" w:cs="Times New Roman"/>
          <w:sz w:val="28"/>
          <w:szCs w:val="28"/>
        </w:rPr>
        <w:t>111,1</w:t>
      </w:r>
      <w:r w:rsidR="001E5C91" w:rsidRPr="003B10B4">
        <w:rPr>
          <w:rFonts w:ascii="Times New Roman" w:hAnsi="Times New Roman" w:cs="Times New Roman"/>
          <w:sz w:val="28"/>
          <w:szCs w:val="28"/>
        </w:rPr>
        <w:t xml:space="preserve">% или на </w:t>
      </w:r>
      <w:r w:rsidR="003B10B4" w:rsidRPr="003B10B4">
        <w:rPr>
          <w:rFonts w:ascii="Times New Roman" w:hAnsi="Times New Roman" w:cs="Times New Roman"/>
          <w:sz w:val="28"/>
          <w:szCs w:val="28"/>
        </w:rPr>
        <w:t>66 715,8</w:t>
      </w:r>
      <w:r w:rsidR="001E5C91" w:rsidRPr="003B10B4">
        <w:rPr>
          <w:rFonts w:ascii="Times New Roman" w:hAnsi="Times New Roman" w:cs="Times New Roman"/>
          <w:sz w:val="28"/>
          <w:szCs w:val="28"/>
        </w:rPr>
        <w:t xml:space="preserve"> тыс. рублей</w:t>
      </w:r>
      <w:r w:rsidR="006272BD" w:rsidRPr="003B10B4">
        <w:rPr>
          <w:rFonts w:ascii="Times New Roman" w:hAnsi="Times New Roman" w:cs="Times New Roman"/>
          <w:sz w:val="28"/>
          <w:szCs w:val="28"/>
        </w:rPr>
        <w:t>.</w:t>
      </w:r>
      <w:r w:rsidR="001E5C91" w:rsidRPr="003B10B4">
        <w:rPr>
          <w:rFonts w:ascii="Times New Roman" w:hAnsi="Times New Roman" w:cs="Times New Roman"/>
          <w:sz w:val="28"/>
          <w:szCs w:val="28"/>
        </w:rPr>
        <w:t xml:space="preserve"> Норматив отчислений в 20</w:t>
      </w:r>
      <w:r w:rsidR="003B10B4" w:rsidRP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году составл</w:t>
      </w:r>
      <w:r w:rsidR="00F91EA3" w:rsidRPr="003B10B4">
        <w:rPr>
          <w:rFonts w:ascii="Times New Roman" w:hAnsi="Times New Roman" w:cs="Times New Roman"/>
          <w:sz w:val="28"/>
          <w:szCs w:val="28"/>
        </w:rPr>
        <w:t>яет</w:t>
      </w:r>
      <w:r w:rsidR="001E5C91" w:rsidRPr="003B10B4">
        <w:rPr>
          <w:rFonts w:ascii="Times New Roman" w:hAnsi="Times New Roman" w:cs="Times New Roman"/>
          <w:sz w:val="28"/>
          <w:szCs w:val="28"/>
        </w:rPr>
        <w:t xml:space="preserve"> </w:t>
      </w:r>
      <w:r w:rsidR="003B10B4" w:rsidRPr="003B10B4">
        <w:rPr>
          <w:rFonts w:ascii="Times New Roman" w:hAnsi="Times New Roman" w:cs="Times New Roman"/>
          <w:sz w:val="28"/>
          <w:szCs w:val="28"/>
        </w:rPr>
        <w:t>47,35</w:t>
      </w:r>
      <w:r w:rsidR="001E5C91" w:rsidRPr="003B10B4">
        <w:rPr>
          <w:rFonts w:ascii="Times New Roman" w:hAnsi="Times New Roman" w:cs="Times New Roman"/>
          <w:sz w:val="28"/>
          <w:szCs w:val="28"/>
        </w:rPr>
        <w:t>%, в 201</w:t>
      </w:r>
      <w:r w:rsidR="003B10B4" w:rsidRPr="003B10B4">
        <w:rPr>
          <w:rFonts w:ascii="Times New Roman" w:hAnsi="Times New Roman" w:cs="Times New Roman"/>
          <w:sz w:val="28"/>
          <w:szCs w:val="28"/>
        </w:rPr>
        <w:t>9</w:t>
      </w:r>
      <w:r w:rsidR="001E5C91" w:rsidRPr="003B10B4">
        <w:rPr>
          <w:rFonts w:ascii="Times New Roman" w:hAnsi="Times New Roman" w:cs="Times New Roman"/>
          <w:sz w:val="28"/>
          <w:szCs w:val="28"/>
        </w:rPr>
        <w:t xml:space="preserve"> году составля</w:t>
      </w:r>
      <w:r w:rsidR="00F91EA3" w:rsidRPr="003B10B4">
        <w:rPr>
          <w:rFonts w:ascii="Times New Roman" w:hAnsi="Times New Roman" w:cs="Times New Roman"/>
          <w:sz w:val="28"/>
          <w:szCs w:val="28"/>
        </w:rPr>
        <w:t>л</w:t>
      </w:r>
      <w:r w:rsidR="001E5C91" w:rsidRPr="003B10B4">
        <w:rPr>
          <w:rFonts w:ascii="Times New Roman" w:hAnsi="Times New Roman" w:cs="Times New Roman"/>
          <w:sz w:val="28"/>
          <w:szCs w:val="28"/>
        </w:rPr>
        <w:t xml:space="preserve"> </w:t>
      </w:r>
      <w:r w:rsidR="003B10B4" w:rsidRPr="003B10B4">
        <w:rPr>
          <w:rFonts w:ascii="Times New Roman" w:hAnsi="Times New Roman" w:cs="Times New Roman"/>
          <w:sz w:val="28"/>
          <w:szCs w:val="28"/>
        </w:rPr>
        <w:t>48,69</w:t>
      </w:r>
      <w:r w:rsidR="001E5C91" w:rsidRPr="003B10B4">
        <w:rPr>
          <w:rFonts w:ascii="Times New Roman" w:hAnsi="Times New Roman" w:cs="Times New Roman"/>
          <w:sz w:val="28"/>
          <w:szCs w:val="28"/>
        </w:rPr>
        <w:t>%. В сопоставимых условиях 20</w:t>
      </w:r>
      <w:r w:rsidR="003B10B4">
        <w:rPr>
          <w:rFonts w:ascii="Times New Roman" w:hAnsi="Times New Roman" w:cs="Times New Roman"/>
          <w:sz w:val="28"/>
          <w:szCs w:val="28"/>
        </w:rPr>
        <w:t>20</w:t>
      </w:r>
      <w:r w:rsidR="001E5C91" w:rsidRPr="003B10B4">
        <w:rPr>
          <w:rFonts w:ascii="Times New Roman" w:hAnsi="Times New Roman" w:cs="Times New Roman"/>
          <w:sz w:val="28"/>
          <w:szCs w:val="28"/>
        </w:rPr>
        <w:t xml:space="preserve"> года рост поступлений налога на доходы </w:t>
      </w:r>
      <w:r w:rsidR="001E5C91" w:rsidRPr="003F1208">
        <w:rPr>
          <w:rFonts w:ascii="Times New Roman" w:hAnsi="Times New Roman" w:cs="Times New Roman"/>
          <w:sz w:val="28"/>
          <w:szCs w:val="28"/>
        </w:rPr>
        <w:t xml:space="preserve">физических лиц составил </w:t>
      </w:r>
      <w:r w:rsidR="003B10B4" w:rsidRPr="003F1208">
        <w:rPr>
          <w:rFonts w:ascii="Times New Roman" w:hAnsi="Times New Roman" w:cs="Times New Roman"/>
          <w:sz w:val="28"/>
          <w:szCs w:val="28"/>
        </w:rPr>
        <w:t>114,3</w:t>
      </w:r>
      <w:r w:rsidR="001E5C91" w:rsidRPr="003F1208">
        <w:rPr>
          <w:rFonts w:ascii="Times New Roman" w:hAnsi="Times New Roman" w:cs="Times New Roman"/>
          <w:sz w:val="28"/>
          <w:szCs w:val="28"/>
        </w:rPr>
        <w:t>%.</w:t>
      </w:r>
    </w:p>
    <w:p w:rsidR="00D74A3B" w:rsidRPr="003F1208" w:rsidRDefault="00D74A3B" w:rsidP="00D74A3B">
      <w:pPr>
        <w:ind w:firstLine="708"/>
        <w:jc w:val="both"/>
        <w:rPr>
          <w:rFonts w:ascii="Times New Roman" w:eastAsia="Times New Roman" w:hAnsi="Times New Roman" w:cs="Times New Roman"/>
          <w:sz w:val="28"/>
          <w:szCs w:val="28"/>
        </w:rPr>
      </w:pPr>
      <w:r w:rsidRPr="003F1208">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поступили в сумме </w:t>
      </w:r>
      <w:r w:rsidR="003F1208" w:rsidRPr="003F1208">
        <w:rPr>
          <w:rFonts w:ascii="Times New Roman" w:eastAsia="Times New Roman" w:hAnsi="Times New Roman" w:cs="Times New Roman"/>
          <w:sz w:val="28"/>
          <w:szCs w:val="28"/>
        </w:rPr>
        <w:t>5 864,7</w:t>
      </w:r>
      <w:r w:rsidRPr="003F1208">
        <w:rPr>
          <w:rFonts w:ascii="Times New Roman" w:eastAsia="Times New Roman" w:hAnsi="Times New Roman" w:cs="Times New Roman"/>
          <w:sz w:val="28"/>
          <w:szCs w:val="28"/>
        </w:rPr>
        <w:t xml:space="preserve"> тыс. руб</w:t>
      </w:r>
      <w:r w:rsidR="001E5F4B" w:rsidRPr="003F1208">
        <w:rPr>
          <w:rFonts w:ascii="Times New Roman" w:eastAsia="Times New Roman" w:hAnsi="Times New Roman" w:cs="Times New Roman"/>
          <w:sz w:val="28"/>
          <w:szCs w:val="28"/>
        </w:rPr>
        <w:t>лей</w:t>
      </w:r>
      <w:r w:rsidRPr="003F1208">
        <w:rPr>
          <w:rFonts w:ascii="Times New Roman" w:eastAsia="Times New Roman" w:hAnsi="Times New Roman" w:cs="Times New Roman"/>
          <w:sz w:val="28"/>
          <w:szCs w:val="28"/>
        </w:rPr>
        <w:t>, плановые назначения 20</w:t>
      </w:r>
      <w:r w:rsidR="003F1208" w:rsidRPr="003F1208">
        <w:rPr>
          <w:rFonts w:ascii="Times New Roman" w:eastAsia="Times New Roman" w:hAnsi="Times New Roman" w:cs="Times New Roman"/>
          <w:sz w:val="28"/>
          <w:szCs w:val="28"/>
        </w:rPr>
        <w:t>20</w:t>
      </w:r>
      <w:r w:rsidRPr="003F1208">
        <w:rPr>
          <w:rFonts w:ascii="Times New Roman" w:eastAsia="Times New Roman" w:hAnsi="Times New Roman" w:cs="Times New Roman"/>
          <w:sz w:val="28"/>
          <w:szCs w:val="28"/>
        </w:rPr>
        <w:t xml:space="preserve"> год</w:t>
      </w:r>
      <w:r w:rsidR="00B87691" w:rsidRPr="003F1208">
        <w:rPr>
          <w:rFonts w:ascii="Times New Roman" w:eastAsia="Times New Roman" w:hAnsi="Times New Roman" w:cs="Times New Roman"/>
          <w:sz w:val="28"/>
          <w:szCs w:val="28"/>
        </w:rPr>
        <w:t>а исполнены</w:t>
      </w:r>
      <w:r w:rsidRPr="003F1208">
        <w:rPr>
          <w:rFonts w:ascii="Times New Roman" w:eastAsia="Times New Roman" w:hAnsi="Times New Roman" w:cs="Times New Roman"/>
          <w:sz w:val="28"/>
          <w:szCs w:val="28"/>
        </w:rPr>
        <w:t xml:space="preserve"> на </w:t>
      </w:r>
      <w:r w:rsidR="003F1208" w:rsidRPr="003F1208">
        <w:rPr>
          <w:rFonts w:ascii="Times New Roman" w:eastAsia="Times New Roman" w:hAnsi="Times New Roman" w:cs="Times New Roman"/>
          <w:sz w:val="28"/>
          <w:szCs w:val="28"/>
        </w:rPr>
        <w:t>24,0</w:t>
      </w:r>
      <w:r w:rsidRPr="003F1208">
        <w:rPr>
          <w:rFonts w:ascii="Times New Roman" w:eastAsia="Times New Roman" w:hAnsi="Times New Roman" w:cs="Times New Roman"/>
          <w:sz w:val="28"/>
          <w:szCs w:val="28"/>
        </w:rPr>
        <w:t>%</w:t>
      </w:r>
      <w:r w:rsidR="00B87691" w:rsidRPr="003F1208">
        <w:rPr>
          <w:rFonts w:ascii="Times New Roman" w:eastAsia="Times New Roman" w:hAnsi="Times New Roman" w:cs="Times New Roman"/>
          <w:sz w:val="28"/>
          <w:szCs w:val="28"/>
        </w:rPr>
        <w:t xml:space="preserve">, </w:t>
      </w:r>
      <w:proofErr w:type="gramStart"/>
      <w:r w:rsidR="00B87691" w:rsidRPr="003F1208">
        <w:rPr>
          <w:rFonts w:ascii="Times New Roman" w:eastAsia="Times New Roman" w:hAnsi="Times New Roman" w:cs="Times New Roman"/>
          <w:sz w:val="28"/>
          <w:szCs w:val="28"/>
        </w:rPr>
        <w:t xml:space="preserve">кассовый план, установленный на </w:t>
      </w:r>
      <w:r w:rsidR="00B55861" w:rsidRPr="003F1208">
        <w:rPr>
          <w:rFonts w:ascii="Times New Roman" w:eastAsia="Times New Roman" w:hAnsi="Times New Roman" w:cs="Times New Roman"/>
          <w:sz w:val="28"/>
          <w:szCs w:val="28"/>
        </w:rPr>
        <w:t>01.</w:t>
      </w:r>
      <w:r w:rsidR="003F1208" w:rsidRPr="003F1208">
        <w:rPr>
          <w:rFonts w:ascii="Times New Roman" w:eastAsia="Times New Roman" w:hAnsi="Times New Roman" w:cs="Times New Roman"/>
          <w:sz w:val="28"/>
          <w:szCs w:val="28"/>
        </w:rPr>
        <w:t>04</w:t>
      </w:r>
      <w:r w:rsidR="00B55861" w:rsidRPr="003F1208">
        <w:rPr>
          <w:rFonts w:ascii="Times New Roman" w:eastAsia="Times New Roman" w:hAnsi="Times New Roman" w:cs="Times New Roman"/>
          <w:sz w:val="28"/>
          <w:szCs w:val="28"/>
        </w:rPr>
        <w:t>.</w:t>
      </w:r>
      <w:r w:rsidR="00B87691" w:rsidRPr="003F1208">
        <w:rPr>
          <w:rFonts w:ascii="Times New Roman" w:eastAsia="Times New Roman" w:hAnsi="Times New Roman" w:cs="Times New Roman"/>
          <w:sz w:val="28"/>
          <w:szCs w:val="28"/>
        </w:rPr>
        <w:t>20</w:t>
      </w:r>
      <w:r w:rsidR="003F1208" w:rsidRPr="003F1208">
        <w:rPr>
          <w:rFonts w:ascii="Times New Roman" w:eastAsia="Times New Roman" w:hAnsi="Times New Roman" w:cs="Times New Roman"/>
          <w:sz w:val="28"/>
          <w:szCs w:val="28"/>
        </w:rPr>
        <w:t>20</w:t>
      </w:r>
      <w:r w:rsidR="00B87691" w:rsidRPr="003F1208">
        <w:rPr>
          <w:rFonts w:ascii="Times New Roman" w:eastAsia="Times New Roman" w:hAnsi="Times New Roman" w:cs="Times New Roman"/>
          <w:sz w:val="28"/>
          <w:szCs w:val="28"/>
        </w:rPr>
        <w:t xml:space="preserve"> года выполнен</w:t>
      </w:r>
      <w:proofErr w:type="gramEnd"/>
      <w:r w:rsidR="00B87691" w:rsidRPr="003F1208">
        <w:rPr>
          <w:rFonts w:ascii="Times New Roman" w:eastAsia="Times New Roman" w:hAnsi="Times New Roman" w:cs="Times New Roman"/>
          <w:sz w:val="28"/>
          <w:szCs w:val="28"/>
        </w:rPr>
        <w:t xml:space="preserve"> на </w:t>
      </w:r>
      <w:r w:rsidR="003F1208" w:rsidRPr="003F1208">
        <w:rPr>
          <w:rFonts w:ascii="Times New Roman" w:eastAsia="Times New Roman" w:hAnsi="Times New Roman" w:cs="Times New Roman"/>
          <w:sz w:val="28"/>
          <w:szCs w:val="28"/>
        </w:rPr>
        <w:t>95,8</w:t>
      </w:r>
      <w:r w:rsidR="00B87691" w:rsidRPr="003F1208">
        <w:rPr>
          <w:rFonts w:ascii="Times New Roman" w:eastAsia="Times New Roman" w:hAnsi="Times New Roman" w:cs="Times New Roman"/>
          <w:sz w:val="28"/>
          <w:szCs w:val="28"/>
        </w:rPr>
        <w:t>%</w:t>
      </w:r>
      <w:r w:rsidRPr="003F1208">
        <w:rPr>
          <w:rFonts w:ascii="Times New Roman" w:eastAsia="Times New Roman" w:hAnsi="Times New Roman" w:cs="Times New Roman"/>
          <w:sz w:val="28"/>
          <w:szCs w:val="28"/>
        </w:rPr>
        <w:t xml:space="preserve">. </w:t>
      </w:r>
      <w:r w:rsidR="00522A1C" w:rsidRPr="003F1208">
        <w:rPr>
          <w:rFonts w:ascii="Times New Roman" w:eastAsia="Times New Roman" w:hAnsi="Times New Roman" w:cs="Times New Roman"/>
          <w:sz w:val="28"/>
          <w:szCs w:val="28"/>
        </w:rPr>
        <w:t>По сравнению с аналогичным периодом 201</w:t>
      </w:r>
      <w:r w:rsidR="003F1208" w:rsidRPr="003F1208">
        <w:rPr>
          <w:rFonts w:ascii="Times New Roman" w:eastAsia="Times New Roman" w:hAnsi="Times New Roman" w:cs="Times New Roman"/>
          <w:sz w:val="28"/>
          <w:szCs w:val="28"/>
        </w:rPr>
        <w:t>9</w:t>
      </w:r>
      <w:r w:rsidR="00522A1C" w:rsidRPr="003F1208">
        <w:rPr>
          <w:rFonts w:ascii="Times New Roman" w:eastAsia="Times New Roman" w:hAnsi="Times New Roman" w:cs="Times New Roman"/>
          <w:sz w:val="28"/>
          <w:szCs w:val="28"/>
        </w:rPr>
        <w:t xml:space="preserve"> года поступление акцизов </w:t>
      </w:r>
      <w:r w:rsidR="003F1208" w:rsidRPr="003F1208">
        <w:rPr>
          <w:rFonts w:ascii="Times New Roman" w:eastAsia="Times New Roman" w:hAnsi="Times New Roman" w:cs="Times New Roman"/>
          <w:sz w:val="28"/>
          <w:szCs w:val="28"/>
        </w:rPr>
        <w:t>снизились</w:t>
      </w:r>
      <w:r w:rsidR="00522A1C" w:rsidRPr="003F1208">
        <w:rPr>
          <w:rFonts w:ascii="Times New Roman" w:eastAsia="Times New Roman" w:hAnsi="Times New Roman" w:cs="Times New Roman"/>
          <w:sz w:val="28"/>
          <w:szCs w:val="28"/>
        </w:rPr>
        <w:t xml:space="preserve"> на </w:t>
      </w:r>
      <w:r w:rsidR="003F1208" w:rsidRPr="003F1208">
        <w:rPr>
          <w:rFonts w:ascii="Times New Roman" w:eastAsia="Times New Roman" w:hAnsi="Times New Roman" w:cs="Times New Roman"/>
          <w:sz w:val="28"/>
          <w:szCs w:val="28"/>
        </w:rPr>
        <w:t>7,5</w:t>
      </w:r>
      <w:r w:rsidR="00522A1C" w:rsidRPr="003F1208">
        <w:rPr>
          <w:rFonts w:ascii="Times New Roman" w:eastAsia="Times New Roman" w:hAnsi="Times New Roman" w:cs="Times New Roman"/>
          <w:sz w:val="28"/>
          <w:szCs w:val="28"/>
        </w:rPr>
        <w:t xml:space="preserve">%. </w:t>
      </w:r>
    </w:p>
    <w:p w:rsidR="00D74A3B" w:rsidRPr="00571F4C" w:rsidRDefault="00D74A3B" w:rsidP="00D74A3B">
      <w:pPr>
        <w:ind w:firstLine="708"/>
        <w:jc w:val="both"/>
        <w:rPr>
          <w:rFonts w:ascii="Times New Roman" w:eastAsia="Times New Roman" w:hAnsi="Times New Roman" w:cs="Times New Roman"/>
          <w:sz w:val="28"/>
          <w:szCs w:val="28"/>
        </w:rPr>
      </w:pPr>
      <w:r w:rsidRPr="00571F4C">
        <w:rPr>
          <w:rFonts w:ascii="Times New Roman" w:eastAsia="Times New Roman" w:hAnsi="Times New Roman" w:cs="Times New Roman"/>
          <w:sz w:val="28"/>
          <w:szCs w:val="28"/>
        </w:rPr>
        <w:t xml:space="preserve">Налоги на совокупный доход поступили в сумме </w:t>
      </w:r>
      <w:r w:rsidR="003F1208" w:rsidRPr="00571F4C">
        <w:rPr>
          <w:rFonts w:ascii="Times New Roman" w:eastAsia="Times New Roman" w:hAnsi="Times New Roman" w:cs="Times New Roman"/>
          <w:sz w:val="28"/>
          <w:szCs w:val="28"/>
        </w:rPr>
        <w:t>117 427,8</w:t>
      </w:r>
      <w:r w:rsidRPr="00571F4C">
        <w:rPr>
          <w:rFonts w:ascii="Times New Roman" w:eastAsia="Times New Roman" w:hAnsi="Times New Roman" w:cs="Times New Roman"/>
          <w:sz w:val="28"/>
          <w:szCs w:val="28"/>
        </w:rPr>
        <w:t xml:space="preserve"> тыс. рублей, что составляет </w:t>
      </w:r>
      <w:r w:rsidR="003F1208" w:rsidRPr="00571F4C">
        <w:rPr>
          <w:rFonts w:ascii="Times New Roman" w:eastAsia="Times New Roman" w:hAnsi="Times New Roman" w:cs="Times New Roman"/>
          <w:sz w:val="28"/>
          <w:szCs w:val="28"/>
        </w:rPr>
        <w:t>24,8</w:t>
      </w:r>
      <w:r w:rsidR="00522A1C" w:rsidRPr="00571F4C">
        <w:rPr>
          <w:rFonts w:ascii="Times New Roman" w:eastAsia="Times New Roman" w:hAnsi="Times New Roman" w:cs="Times New Roman"/>
          <w:sz w:val="28"/>
          <w:szCs w:val="28"/>
        </w:rPr>
        <w:t>% плановых назначений 20</w:t>
      </w:r>
      <w:r w:rsidR="003F1208"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w:t>
      </w:r>
      <w:proofErr w:type="gramStart"/>
      <w:r w:rsidRPr="00571F4C">
        <w:rPr>
          <w:rFonts w:ascii="Times New Roman" w:eastAsia="Times New Roman" w:hAnsi="Times New Roman" w:cs="Times New Roman"/>
          <w:sz w:val="28"/>
          <w:szCs w:val="28"/>
        </w:rPr>
        <w:t>кассовый план</w:t>
      </w:r>
      <w:r w:rsidR="00A62FA0" w:rsidRPr="00571F4C">
        <w:rPr>
          <w:rFonts w:ascii="Times New Roman" w:eastAsia="Times New Roman" w:hAnsi="Times New Roman" w:cs="Times New Roman"/>
          <w:sz w:val="28"/>
          <w:szCs w:val="28"/>
        </w:rPr>
        <w:t>, установленный</w:t>
      </w:r>
      <w:r w:rsidRPr="00571F4C">
        <w:rPr>
          <w:rFonts w:ascii="Times New Roman" w:eastAsia="Times New Roman" w:hAnsi="Times New Roman" w:cs="Times New Roman"/>
          <w:sz w:val="28"/>
          <w:szCs w:val="28"/>
        </w:rPr>
        <w:t xml:space="preserve"> на </w:t>
      </w:r>
      <w:r w:rsidR="003F1208" w:rsidRPr="00571F4C">
        <w:rPr>
          <w:rFonts w:ascii="Times New Roman" w:eastAsia="Times New Roman" w:hAnsi="Times New Roman" w:cs="Times New Roman"/>
          <w:sz w:val="28"/>
          <w:szCs w:val="28"/>
        </w:rPr>
        <w:t>первый квартал</w:t>
      </w:r>
      <w:r w:rsidR="00EA65D6" w:rsidRPr="00571F4C">
        <w:rPr>
          <w:rFonts w:ascii="Times New Roman" w:eastAsia="Times New Roman" w:hAnsi="Times New Roman" w:cs="Times New Roman"/>
          <w:sz w:val="28"/>
          <w:szCs w:val="28"/>
        </w:rPr>
        <w:t xml:space="preserve"> </w:t>
      </w:r>
      <w:r w:rsidRPr="00571F4C">
        <w:rPr>
          <w:rFonts w:ascii="Times New Roman" w:eastAsia="Times New Roman" w:hAnsi="Times New Roman" w:cs="Times New Roman"/>
          <w:sz w:val="28"/>
          <w:szCs w:val="28"/>
        </w:rPr>
        <w:t>20</w:t>
      </w:r>
      <w:r w:rsidR="003F1208"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выполнен</w:t>
      </w:r>
      <w:proofErr w:type="gramEnd"/>
      <w:r w:rsidRPr="00571F4C">
        <w:rPr>
          <w:rFonts w:ascii="Times New Roman" w:eastAsia="Times New Roman" w:hAnsi="Times New Roman" w:cs="Times New Roman"/>
          <w:sz w:val="28"/>
          <w:szCs w:val="28"/>
        </w:rPr>
        <w:t xml:space="preserve"> на </w:t>
      </w:r>
      <w:r w:rsidR="00571F4C" w:rsidRPr="00571F4C">
        <w:rPr>
          <w:rFonts w:ascii="Times New Roman" w:eastAsia="Times New Roman" w:hAnsi="Times New Roman" w:cs="Times New Roman"/>
          <w:sz w:val="28"/>
          <w:szCs w:val="28"/>
        </w:rPr>
        <w:t>126,3</w:t>
      </w:r>
      <w:r w:rsidRPr="00571F4C">
        <w:rPr>
          <w:rFonts w:ascii="Times New Roman" w:eastAsia="Times New Roman" w:hAnsi="Times New Roman" w:cs="Times New Roman"/>
          <w:sz w:val="28"/>
          <w:szCs w:val="28"/>
        </w:rPr>
        <w:t xml:space="preserve">%. </w:t>
      </w:r>
    </w:p>
    <w:p w:rsidR="00D74A3B" w:rsidRPr="00571F4C" w:rsidRDefault="00D74A3B" w:rsidP="00D74A3B">
      <w:pPr>
        <w:ind w:firstLine="709"/>
        <w:jc w:val="both"/>
        <w:rPr>
          <w:rFonts w:ascii="Times New Roman" w:hAnsi="Times New Roman"/>
          <w:sz w:val="28"/>
          <w:szCs w:val="28"/>
        </w:rPr>
      </w:pPr>
      <w:r w:rsidRPr="00571F4C">
        <w:rPr>
          <w:rFonts w:ascii="Times New Roman" w:eastAsia="Times New Roman" w:hAnsi="Times New Roman" w:cs="Times New Roman"/>
          <w:sz w:val="28"/>
          <w:szCs w:val="28"/>
        </w:rPr>
        <w:lastRenderedPageBreak/>
        <w:t xml:space="preserve">Налоги на имущество поступили в сумме </w:t>
      </w:r>
      <w:r w:rsidR="00571F4C" w:rsidRPr="00571F4C">
        <w:rPr>
          <w:rFonts w:ascii="Times New Roman" w:eastAsia="Times New Roman" w:hAnsi="Times New Roman" w:cs="Times New Roman"/>
          <w:sz w:val="28"/>
          <w:szCs w:val="28"/>
        </w:rPr>
        <w:t>31 260,8</w:t>
      </w:r>
      <w:r w:rsidRPr="00571F4C">
        <w:rPr>
          <w:rFonts w:ascii="Times New Roman" w:eastAsia="Times New Roman" w:hAnsi="Times New Roman" w:cs="Times New Roman"/>
          <w:sz w:val="28"/>
          <w:szCs w:val="28"/>
        </w:rPr>
        <w:t xml:space="preserve"> тыс. рублей, тем самым плановые назначения 20</w:t>
      </w:r>
      <w:r w:rsidR="00571F4C"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исполнены на </w:t>
      </w:r>
      <w:r w:rsidR="00571F4C" w:rsidRPr="00571F4C">
        <w:rPr>
          <w:rFonts w:ascii="Times New Roman" w:eastAsia="Times New Roman" w:hAnsi="Times New Roman" w:cs="Times New Roman"/>
          <w:sz w:val="28"/>
          <w:szCs w:val="28"/>
        </w:rPr>
        <w:t>20,3</w:t>
      </w:r>
      <w:r w:rsidRPr="00571F4C">
        <w:rPr>
          <w:rFonts w:ascii="Times New Roman" w:eastAsia="Times New Roman" w:hAnsi="Times New Roman" w:cs="Times New Roman"/>
          <w:sz w:val="28"/>
          <w:szCs w:val="28"/>
        </w:rPr>
        <w:t>%, кассовый план</w:t>
      </w:r>
      <w:r w:rsidR="00203D47" w:rsidRPr="00571F4C">
        <w:rPr>
          <w:rFonts w:ascii="Times New Roman" w:eastAsia="Times New Roman" w:hAnsi="Times New Roman" w:cs="Times New Roman"/>
          <w:sz w:val="28"/>
          <w:szCs w:val="28"/>
        </w:rPr>
        <w:t xml:space="preserve">, установленный на </w:t>
      </w:r>
      <w:proofErr w:type="gramStart"/>
      <w:r w:rsidR="00203D47" w:rsidRPr="00571F4C">
        <w:rPr>
          <w:rFonts w:ascii="Times New Roman" w:eastAsia="Times New Roman" w:hAnsi="Times New Roman" w:cs="Times New Roman"/>
          <w:sz w:val="28"/>
          <w:szCs w:val="28"/>
        </w:rPr>
        <w:t>01.</w:t>
      </w:r>
      <w:r w:rsidR="00571F4C" w:rsidRPr="00571F4C">
        <w:rPr>
          <w:rFonts w:ascii="Times New Roman" w:eastAsia="Times New Roman" w:hAnsi="Times New Roman" w:cs="Times New Roman"/>
          <w:sz w:val="28"/>
          <w:szCs w:val="28"/>
        </w:rPr>
        <w:t>04</w:t>
      </w:r>
      <w:r w:rsidR="00203D47" w:rsidRPr="00571F4C">
        <w:rPr>
          <w:rFonts w:ascii="Times New Roman" w:eastAsia="Times New Roman" w:hAnsi="Times New Roman" w:cs="Times New Roman"/>
          <w:sz w:val="28"/>
          <w:szCs w:val="28"/>
        </w:rPr>
        <w:t>.20</w:t>
      </w:r>
      <w:r w:rsidR="00571F4C"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выполнен на</w:t>
      </w:r>
      <w:proofErr w:type="gramEnd"/>
      <w:r w:rsidRPr="00571F4C">
        <w:rPr>
          <w:rFonts w:ascii="Times New Roman" w:eastAsia="Times New Roman" w:hAnsi="Times New Roman" w:cs="Times New Roman"/>
          <w:sz w:val="28"/>
          <w:szCs w:val="28"/>
        </w:rPr>
        <w:t xml:space="preserve"> </w:t>
      </w:r>
      <w:r w:rsidR="00571F4C" w:rsidRPr="00571F4C">
        <w:rPr>
          <w:rFonts w:ascii="Times New Roman" w:eastAsia="Times New Roman" w:hAnsi="Times New Roman" w:cs="Times New Roman"/>
          <w:sz w:val="28"/>
          <w:szCs w:val="28"/>
        </w:rPr>
        <w:t>153,7</w:t>
      </w:r>
      <w:r w:rsidRPr="00571F4C">
        <w:rPr>
          <w:rFonts w:ascii="Times New Roman" w:eastAsia="Times New Roman" w:hAnsi="Times New Roman" w:cs="Times New Roman"/>
          <w:sz w:val="28"/>
          <w:szCs w:val="28"/>
        </w:rPr>
        <w:t xml:space="preserve">%. </w:t>
      </w:r>
    </w:p>
    <w:p w:rsidR="00203D47" w:rsidRPr="00261BA2" w:rsidRDefault="00D74A3B" w:rsidP="00D74A3B">
      <w:pPr>
        <w:ind w:firstLine="708"/>
        <w:jc w:val="both"/>
        <w:rPr>
          <w:rFonts w:ascii="Times New Roman" w:eastAsia="Times New Roman" w:hAnsi="Times New Roman" w:cs="Times New Roman"/>
          <w:sz w:val="28"/>
          <w:szCs w:val="28"/>
        </w:rPr>
      </w:pPr>
      <w:r w:rsidRPr="00571F4C">
        <w:rPr>
          <w:rFonts w:ascii="Times New Roman" w:hAnsi="Times New Roman" w:cs="Times New Roman"/>
          <w:sz w:val="28"/>
          <w:szCs w:val="28"/>
        </w:rPr>
        <w:t>Государствен</w:t>
      </w:r>
      <w:r w:rsidR="00203D47" w:rsidRPr="00571F4C">
        <w:rPr>
          <w:rFonts w:ascii="Times New Roman" w:hAnsi="Times New Roman" w:cs="Times New Roman"/>
          <w:sz w:val="28"/>
          <w:szCs w:val="28"/>
        </w:rPr>
        <w:t>ная пошлина по состоянию на 01.</w:t>
      </w:r>
      <w:r w:rsidR="00571F4C" w:rsidRPr="00571F4C">
        <w:rPr>
          <w:rFonts w:ascii="Times New Roman" w:hAnsi="Times New Roman" w:cs="Times New Roman"/>
          <w:sz w:val="28"/>
          <w:szCs w:val="28"/>
        </w:rPr>
        <w:t>04</w:t>
      </w:r>
      <w:r w:rsidRPr="00571F4C">
        <w:rPr>
          <w:rFonts w:ascii="Times New Roman" w:hAnsi="Times New Roman" w:cs="Times New Roman"/>
          <w:sz w:val="28"/>
          <w:szCs w:val="28"/>
        </w:rPr>
        <w:t>.20</w:t>
      </w:r>
      <w:r w:rsidR="00571F4C" w:rsidRPr="00571F4C">
        <w:rPr>
          <w:rFonts w:ascii="Times New Roman" w:hAnsi="Times New Roman" w:cs="Times New Roman"/>
          <w:sz w:val="28"/>
          <w:szCs w:val="28"/>
        </w:rPr>
        <w:t>20</w:t>
      </w:r>
      <w:r w:rsidRPr="00571F4C">
        <w:rPr>
          <w:rFonts w:ascii="Times New Roman" w:hAnsi="Times New Roman" w:cs="Times New Roman"/>
          <w:sz w:val="28"/>
          <w:szCs w:val="28"/>
        </w:rPr>
        <w:t xml:space="preserve"> поступила в сумме </w:t>
      </w:r>
      <w:r w:rsidR="00571F4C" w:rsidRPr="00571F4C">
        <w:rPr>
          <w:rFonts w:ascii="Times New Roman" w:hAnsi="Times New Roman" w:cs="Times New Roman"/>
          <w:sz w:val="28"/>
          <w:szCs w:val="28"/>
        </w:rPr>
        <w:t>7 505,6 тыс. рублей,</w:t>
      </w:r>
      <w:r w:rsidRPr="00571F4C">
        <w:rPr>
          <w:rFonts w:ascii="Times New Roman" w:hAnsi="Times New Roman" w:cs="Times New Roman"/>
          <w:sz w:val="28"/>
          <w:szCs w:val="28"/>
        </w:rPr>
        <w:t xml:space="preserve"> </w:t>
      </w:r>
      <w:r w:rsidR="00571F4C" w:rsidRPr="00571F4C">
        <w:rPr>
          <w:rFonts w:ascii="Times New Roman" w:eastAsia="Times New Roman" w:hAnsi="Times New Roman" w:cs="Times New Roman"/>
          <w:sz w:val="28"/>
          <w:szCs w:val="28"/>
        </w:rPr>
        <w:t xml:space="preserve">что составляет 25,8% плановых назначений 2020 года. </w:t>
      </w:r>
      <w:proofErr w:type="gramStart"/>
      <w:r w:rsidRPr="00571F4C">
        <w:rPr>
          <w:rFonts w:ascii="Times New Roman" w:eastAsia="Times New Roman" w:hAnsi="Times New Roman" w:cs="Times New Roman"/>
          <w:sz w:val="28"/>
          <w:szCs w:val="28"/>
        </w:rPr>
        <w:t>Кассовый план</w:t>
      </w:r>
      <w:r w:rsidR="00B55861" w:rsidRPr="00571F4C">
        <w:rPr>
          <w:rFonts w:ascii="Times New Roman" w:eastAsia="Times New Roman" w:hAnsi="Times New Roman" w:cs="Times New Roman"/>
          <w:sz w:val="28"/>
          <w:szCs w:val="28"/>
        </w:rPr>
        <w:t>, установленный</w:t>
      </w:r>
      <w:r w:rsidRPr="00571F4C">
        <w:rPr>
          <w:rFonts w:ascii="Times New Roman" w:eastAsia="Times New Roman" w:hAnsi="Times New Roman" w:cs="Times New Roman"/>
          <w:sz w:val="28"/>
          <w:szCs w:val="28"/>
        </w:rPr>
        <w:t xml:space="preserve"> на </w:t>
      </w:r>
      <w:r w:rsidR="00571F4C" w:rsidRPr="00571F4C">
        <w:rPr>
          <w:rFonts w:ascii="Times New Roman" w:eastAsia="Times New Roman" w:hAnsi="Times New Roman" w:cs="Times New Roman"/>
          <w:sz w:val="28"/>
          <w:szCs w:val="28"/>
        </w:rPr>
        <w:t>первый квартал</w:t>
      </w:r>
      <w:r w:rsidRPr="00571F4C">
        <w:rPr>
          <w:rFonts w:ascii="Times New Roman" w:eastAsia="Times New Roman" w:hAnsi="Times New Roman" w:cs="Times New Roman"/>
          <w:sz w:val="28"/>
          <w:szCs w:val="28"/>
        </w:rPr>
        <w:t xml:space="preserve"> 20</w:t>
      </w:r>
      <w:r w:rsidR="00571F4C" w:rsidRPr="00571F4C">
        <w:rPr>
          <w:rFonts w:ascii="Times New Roman" w:eastAsia="Times New Roman" w:hAnsi="Times New Roman" w:cs="Times New Roman"/>
          <w:sz w:val="28"/>
          <w:szCs w:val="28"/>
        </w:rPr>
        <w:t>20</w:t>
      </w:r>
      <w:r w:rsidRPr="00571F4C">
        <w:rPr>
          <w:rFonts w:ascii="Times New Roman" w:eastAsia="Times New Roman" w:hAnsi="Times New Roman" w:cs="Times New Roman"/>
          <w:sz w:val="28"/>
          <w:szCs w:val="28"/>
        </w:rPr>
        <w:t xml:space="preserve"> года </w:t>
      </w:r>
      <w:r w:rsidRPr="00261BA2">
        <w:rPr>
          <w:rFonts w:ascii="Times New Roman" w:eastAsia="Times New Roman" w:hAnsi="Times New Roman" w:cs="Times New Roman"/>
          <w:sz w:val="28"/>
          <w:szCs w:val="28"/>
        </w:rPr>
        <w:t>выполнен</w:t>
      </w:r>
      <w:proofErr w:type="gramEnd"/>
      <w:r w:rsidRPr="00261BA2">
        <w:rPr>
          <w:rFonts w:ascii="Times New Roman" w:eastAsia="Times New Roman" w:hAnsi="Times New Roman" w:cs="Times New Roman"/>
          <w:sz w:val="28"/>
          <w:szCs w:val="28"/>
        </w:rPr>
        <w:t xml:space="preserve"> на </w:t>
      </w:r>
      <w:r w:rsidR="00571F4C" w:rsidRPr="00261BA2">
        <w:rPr>
          <w:rFonts w:ascii="Times New Roman" w:eastAsia="Times New Roman" w:hAnsi="Times New Roman" w:cs="Times New Roman"/>
          <w:sz w:val="28"/>
          <w:szCs w:val="28"/>
        </w:rPr>
        <w:t>130,2</w:t>
      </w:r>
      <w:r w:rsidRPr="00261BA2">
        <w:rPr>
          <w:rFonts w:ascii="Times New Roman" w:eastAsia="Times New Roman" w:hAnsi="Times New Roman" w:cs="Times New Roman"/>
          <w:sz w:val="28"/>
          <w:szCs w:val="28"/>
        </w:rPr>
        <w:t>%</w:t>
      </w:r>
      <w:r w:rsidR="00B55861" w:rsidRPr="00261BA2">
        <w:rPr>
          <w:rFonts w:ascii="Times New Roman" w:eastAsia="Times New Roman" w:hAnsi="Times New Roman" w:cs="Times New Roman"/>
          <w:sz w:val="28"/>
          <w:szCs w:val="28"/>
        </w:rPr>
        <w:t>.</w:t>
      </w:r>
      <w:r w:rsidR="00571F4C" w:rsidRPr="00261BA2">
        <w:rPr>
          <w:rFonts w:ascii="Times New Roman" w:eastAsia="Times New Roman" w:hAnsi="Times New Roman" w:cs="Times New Roman"/>
          <w:sz w:val="28"/>
          <w:szCs w:val="28"/>
        </w:rPr>
        <w:t xml:space="preserve"> </w:t>
      </w:r>
    </w:p>
    <w:p w:rsidR="00D74A3B" w:rsidRPr="00261BA2" w:rsidRDefault="00D74A3B" w:rsidP="00D74A3B">
      <w:pPr>
        <w:ind w:firstLine="708"/>
        <w:jc w:val="both"/>
        <w:rPr>
          <w:rFonts w:ascii="Times New Roman" w:eastAsia="Times New Roman" w:hAnsi="Times New Roman" w:cs="Times New Roman"/>
          <w:sz w:val="28"/>
          <w:szCs w:val="28"/>
        </w:rPr>
      </w:pPr>
      <w:r w:rsidRPr="00261BA2">
        <w:rPr>
          <w:rFonts w:ascii="Times New Roman" w:eastAsia="Times New Roman" w:hAnsi="Times New Roman" w:cs="Times New Roman"/>
          <w:b/>
          <w:sz w:val="28"/>
          <w:szCs w:val="28"/>
        </w:rPr>
        <w:t>Неналоговые доходы</w:t>
      </w:r>
      <w:r w:rsidRPr="00261BA2">
        <w:rPr>
          <w:rFonts w:ascii="Times New Roman" w:eastAsia="Times New Roman" w:hAnsi="Times New Roman" w:cs="Times New Roman"/>
          <w:sz w:val="28"/>
          <w:szCs w:val="28"/>
        </w:rPr>
        <w:t xml:space="preserve"> по состоянию на 1 </w:t>
      </w:r>
      <w:r w:rsidR="00261BA2" w:rsidRPr="00261BA2">
        <w:rPr>
          <w:rFonts w:ascii="Times New Roman" w:eastAsia="Times New Roman" w:hAnsi="Times New Roman" w:cs="Times New Roman"/>
          <w:sz w:val="28"/>
          <w:szCs w:val="28"/>
        </w:rPr>
        <w:t>апреля</w:t>
      </w:r>
      <w:r w:rsidRPr="00261BA2">
        <w:rPr>
          <w:rFonts w:ascii="Times New Roman" w:eastAsia="Times New Roman" w:hAnsi="Times New Roman" w:cs="Times New Roman"/>
          <w:sz w:val="28"/>
          <w:szCs w:val="28"/>
        </w:rPr>
        <w:t xml:space="preserve"> 20</w:t>
      </w:r>
      <w:r w:rsidR="00261BA2" w:rsidRPr="00261BA2">
        <w:rPr>
          <w:rFonts w:ascii="Times New Roman" w:eastAsia="Times New Roman" w:hAnsi="Times New Roman" w:cs="Times New Roman"/>
          <w:sz w:val="28"/>
          <w:szCs w:val="28"/>
        </w:rPr>
        <w:t>20</w:t>
      </w:r>
      <w:r w:rsidRPr="00261BA2">
        <w:rPr>
          <w:rFonts w:ascii="Times New Roman" w:eastAsia="Times New Roman" w:hAnsi="Times New Roman" w:cs="Times New Roman"/>
          <w:sz w:val="28"/>
          <w:szCs w:val="28"/>
        </w:rPr>
        <w:t xml:space="preserve"> года поступили в сумме </w:t>
      </w:r>
      <w:r w:rsidR="00261BA2" w:rsidRPr="00261BA2">
        <w:rPr>
          <w:rFonts w:ascii="Times New Roman" w:eastAsia="Times New Roman" w:hAnsi="Times New Roman" w:cs="Times New Roman"/>
          <w:sz w:val="28"/>
          <w:szCs w:val="28"/>
        </w:rPr>
        <w:t>99 923,1</w:t>
      </w:r>
      <w:r w:rsidRPr="00261BA2">
        <w:rPr>
          <w:rFonts w:ascii="Times New Roman" w:eastAsia="Times New Roman" w:hAnsi="Times New Roman" w:cs="Times New Roman"/>
          <w:sz w:val="28"/>
          <w:szCs w:val="28"/>
        </w:rPr>
        <w:t xml:space="preserve"> тыс. рублей, плановые назначения 20</w:t>
      </w:r>
      <w:r w:rsidR="00261BA2" w:rsidRPr="00261BA2">
        <w:rPr>
          <w:rFonts w:ascii="Times New Roman" w:eastAsia="Times New Roman" w:hAnsi="Times New Roman" w:cs="Times New Roman"/>
          <w:sz w:val="28"/>
          <w:szCs w:val="28"/>
        </w:rPr>
        <w:t>20</w:t>
      </w:r>
      <w:r w:rsidRPr="00261BA2">
        <w:rPr>
          <w:rFonts w:ascii="Times New Roman" w:eastAsia="Times New Roman" w:hAnsi="Times New Roman" w:cs="Times New Roman"/>
          <w:sz w:val="28"/>
          <w:szCs w:val="28"/>
        </w:rPr>
        <w:t xml:space="preserve"> года выполнены на </w:t>
      </w:r>
      <w:r w:rsidR="00261BA2" w:rsidRPr="00261BA2">
        <w:rPr>
          <w:rFonts w:ascii="Times New Roman" w:eastAsia="Times New Roman" w:hAnsi="Times New Roman" w:cs="Times New Roman"/>
          <w:sz w:val="28"/>
          <w:szCs w:val="28"/>
        </w:rPr>
        <w:t>60,1</w:t>
      </w:r>
      <w:r w:rsidR="009A0A39" w:rsidRPr="00261BA2">
        <w:rPr>
          <w:rFonts w:ascii="Times New Roman" w:eastAsia="Times New Roman" w:hAnsi="Times New Roman" w:cs="Times New Roman"/>
          <w:sz w:val="28"/>
          <w:szCs w:val="28"/>
        </w:rPr>
        <w:t>%</w:t>
      </w:r>
      <w:r w:rsidR="00261BA2">
        <w:rPr>
          <w:rFonts w:ascii="Times New Roman" w:eastAsia="Times New Roman" w:hAnsi="Times New Roman" w:cs="Times New Roman"/>
          <w:sz w:val="28"/>
          <w:szCs w:val="28"/>
        </w:rPr>
        <w:t>.</w:t>
      </w:r>
      <w:r w:rsidRPr="00261BA2">
        <w:rPr>
          <w:rFonts w:ascii="Times New Roman" w:eastAsia="Times New Roman" w:hAnsi="Times New Roman" w:cs="Times New Roman"/>
          <w:sz w:val="28"/>
          <w:szCs w:val="28"/>
        </w:rPr>
        <w:t xml:space="preserve"> </w:t>
      </w:r>
      <w:r w:rsidR="00261BA2">
        <w:rPr>
          <w:rFonts w:ascii="Times New Roman" w:eastAsia="Times New Roman" w:hAnsi="Times New Roman" w:cs="Times New Roman"/>
          <w:sz w:val="28"/>
          <w:szCs w:val="28"/>
        </w:rPr>
        <w:t>По сравнению с аналогичным периодом 2019 года наблюдается рост поступлений на 90,7% или на 47 531,5 тыс. рублей</w:t>
      </w:r>
      <w:r w:rsidR="00526E6F">
        <w:rPr>
          <w:rFonts w:ascii="Times New Roman" w:eastAsia="Times New Roman" w:hAnsi="Times New Roman" w:cs="Times New Roman"/>
          <w:sz w:val="28"/>
          <w:szCs w:val="28"/>
        </w:rPr>
        <w:t>.</w:t>
      </w:r>
    </w:p>
    <w:p w:rsidR="00D74A3B" w:rsidRPr="0004100D" w:rsidRDefault="00D74A3B" w:rsidP="00D74A3B">
      <w:pPr>
        <w:jc w:val="both"/>
        <w:rPr>
          <w:rFonts w:ascii="Times New Roman" w:eastAsia="Times New Roman" w:hAnsi="Times New Roman" w:cs="Times New Roman"/>
          <w:sz w:val="28"/>
          <w:szCs w:val="28"/>
        </w:rPr>
      </w:pPr>
      <w:r w:rsidRPr="0004100D">
        <w:rPr>
          <w:rFonts w:ascii="Times New Roman" w:eastAsia="Times New Roman" w:hAnsi="Times New Roman" w:cs="Times New Roman"/>
          <w:noProof/>
          <w:sz w:val="28"/>
          <w:szCs w:val="28"/>
        </w:rPr>
        <w:drawing>
          <wp:inline distT="0" distB="0" distL="0" distR="0" wp14:anchorId="2A0DFA49" wp14:editId="75478042">
            <wp:extent cx="6305550" cy="3400425"/>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4A3B" w:rsidRPr="0004100D" w:rsidRDefault="00D74A3B" w:rsidP="00D74A3B">
      <w:pPr>
        <w:ind w:firstLine="709"/>
        <w:jc w:val="both"/>
        <w:rPr>
          <w:rFonts w:ascii="Times New Roman" w:hAnsi="Times New Roman" w:cs="Times New Roman"/>
          <w:sz w:val="28"/>
          <w:szCs w:val="28"/>
        </w:rPr>
      </w:pPr>
      <w:r w:rsidRPr="0004100D">
        <w:rPr>
          <w:rFonts w:ascii="Times New Roman" w:eastAsia="Times New Roman" w:hAnsi="Times New Roman" w:cs="Times New Roman"/>
          <w:sz w:val="28"/>
          <w:szCs w:val="28"/>
        </w:rPr>
        <w:t xml:space="preserve">Доходы от имущества, находящегося в муниципальной собственности </w:t>
      </w:r>
      <w:r w:rsidR="00F22233" w:rsidRPr="0004100D">
        <w:rPr>
          <w:rFonts w:ascii="Times New Roman" w:eastAsia="Times New Roman" w:hAnsi="Times New Roman" w:cs="Times New Roman"/>
          <w:sz w:val="28"/>
          <w:szCs w:val="28"/>
        </w:rPr>
        <w:t xml:space="preserve">за отчетный период </w:t>
      </w:r>
      <w:r w:rsidRPr="0004100D">
        <w:rPr>
          <w:rFonts w:ascii="Times New Roman" w:eastAsia="Times New Roman" w:hAnsi="Times New Roman" w:cs="Times New Roman"/>
          <w:sz w:val="28"/>
          <w:szCs w:val="28"/>
        </w:rPr>
        <w:t xml:space="preserve">поступили в сумме </w:t>
      </w:r>
      <w:r w:rsidR="00261BA2" w:rsidRPr="0004100D">
        <w:rPr>
          <w:rFonts w:ascii="Times New Roman" w:eastAsia="Times New Roman" w:hAnsi="Times New Roman" w:cs="Times New Roman"/>
          <w:sz w:val="28"/>
          <w:szCs w:val="28"/>
        </w:rPr>
        <w:t>31 776,6</w:t>
      </w:r>
      <w:r w:rsidRPr="0004100D">
        <w:rPr>
          <w:rFonts w:ascii="Times New Roman" w:eastAsia="Times New Roman" w:hAnsi="Times New Roman" w:cs="Times New Roman"/>
          <w:sz w:val="28"/>
          <w:szCs w:val="28"/>
        </w:rPr>
        <w:t xml:space="preserve"> тыс. рублей, что составило </w:t>
      </w:r>
      <w:r w:rsidR="00261BA2" w:rsidRPr="0004100D">
        <w:rPr>
          <w:rFonts w:ascii="Times New Roman" w:eastAsia="Times New Roman" w:hAnsi="Times New Roman" w:cs="Times New Roman"/>
          <w:sz w:val="28"/>
          <w:szCs w:val="28"/>
        </w:rPr>
        <w:t>26,7</w:t>
      </w:r>
      <w:r w:rsidRPr="0004100D">
        <w:rPr>
          <w:rFonts w:ascii="Times New Roman" w:eastAsia="Times New Roman" w:hAnsi="Times New Roman" w:cs="Times New Roman"/>
          <w:sz w:val="28"/>
          <w:szCs w:val="28"/>
        </w:rPr>
        <w:t>% от плановых назначений на 20</w:t>
      </w:r>
      <w:r w:rsidR="00261BA2" w:rsidRPr="0004100D">
        <w:rPr>
          <w:rFonts w:ascii="Times New Roman" w:eastAsia="Times New Roman" w:hAnsi="Times New Roman" w:cs="Times New Roman"/>
          <w:sz w:val="28"/>
          <w:szCs w:val="28"/>
        </w:rPr>
        <w:t>20</w:t>
      </w:r>
      <w:r w:rsidRPr="0004100D">
        <w:rPr>
          <w:rFonts w:ascii="Times New Roman" w:eastAsia="Times New Roman" w:hAnsi="Times New Roman" w:cs="Times New Roman"/>
          <w:sz w:val="28"/>
          <w:szCs w:val="28"/>
        </w:rPr>
        <w:t xml:space="preserve"> год</w:t>
      </w:r>
      <w:r w:rsidR="00261BA2" w:rsidRPr="0004100D">
        <w:rPr>
          <w:rFonts w:ascii="Times New Roman" w:eastAsia="Times New Roman" w:hAnsi="Times New Roman" w:cs="Times New Roman"/>
          <w:sz w:val="28"/>
          <w:szCs w:val="28"/>
        </w:rPr>
        <w:t>.</w:t>
      </w:r>
      <w:r w:rsidRPr="0004100D">
        <w:rPr>
          <w:rFonts w:ascii="Times New Roman" w:eastAsia="Times New Roman" w:hAnsi="Times New Roman" w:cs="Times New Roman"/>
          <w:sz w:val="28"/>
          <w:szCs w:val="28"/>
        </w:rPr>
        <w:t xml:space="preserve"> </w:t>
      </w:r>
      <w:r w:rsidR="001E5F4B" w:rsidRPr="0004100D">
        <w:rPr>
          <w:rFonts w:ascii="Times New Roman" w:eastAsia="Times New Roman" w:hAnsi="Times New Roman" w:cs="Times New Roman"/>
          <w:sz w:val="28"/>
          <w:szCs w:val="28"/>
        </w:rPr>
        <w:t>По сравнению с аналогичным периодом прошлого года произош</w:t>
      </w:r>
      <w:r w:rsidR="00261BA2" w:rsidRPr="0004100D">
        <w:rPr>
          <w:rFonts w:ascii="Times New Roman" w:eastAsia="Times New Roman" w:hAnsi="Times New Roman" w:cs="Times New Roman"/>
          <w:sz w:val="28"/>
          <w:szCs w:val="28"/>
        </w:rPr>
        <w:t>ел</w:t>
      </w:r>
      <w:r w:rsidR="001E5F4B" w:rsidRPr="0004100D">
        <w:rPr>
          <w:rFonts w:ascii="Times New Roman" w:eastAsia="Times New Roman" w:hAnsi="Times New Roman" w:cs="Times New Roman"/>
          <w:sz w:val="28"/>
          <w:szCs w:val="28"/>
        </w:rPr>
        <w:t xml:space="preserve"> </w:t>
      </w:r>
      <w:r w:rsidR="00261BA2" w:rsidRPr="0004100D">
        <w:rPr>
          <w:rFonts w:ascii="Times New Roman" w:eastAsia="Times New Roman" w:hAnsi="Times New Roman" w:cs="Times New Roman"/>
          <w:sz w:val="28"/>
          <w:szCs w:val="28"/>
        </w:rPr>
        <w:t>рост</w:t>
      </w:r>
      <w:r w:rsidR="001E5F4B" w:rsidRPr="0004100D">
        <w:rPr>
          <w:rFonts w:ascii="Times New Roman" w:eastAsia="Times New Roman" w:hAnsi="Times New Roman" w:cs="Times New Roman"/>
          <w:sz w:val="28"/>
          <w:szCs w:val="28"/>
        </w:rPr>
        <w:t xml:space="preserve"> поступлений на </w:t>
      </w:r>
      <w:r w:rsidR="00261BA2" w:rsidRPr="0004100D">
        <w:rPr>
          <w:rFonts w:ascii="Times New Roman" w:eastAsia="Times New Roman" w:hAnsi="Times New Roman" w:cs="Times New Roman"/>
          <w:sz w:val="28"/>
          <w:szCs w:val="28"/>
        </w:rPr>
        <w:t>63,2</w:t>
      </w:r>
      <w:r w:rsidR="001E5F4B" w:rsidRPr="0004100D">
        <w:rPr>
          <w:rFonts w:ascii="Times New Roman" w:eastAsia="Times New Roman" w:hAnsi="Times New Roman" w:cs="Times New Roman"/>
          <w:sz w:val="28"/>
          <w:szCs w:val="28"/>
        </w:rPr>
        <w:t>%, в связи с поступлением в 20</w:t>
      </w:r>
      <w:r w:rsidR="00261BA2" w:rsidRPr="0004100D">
        <w:rPr>
          <w:rFonts w:ascii="Times New Roman" w:eastAsia="Times New Roman" w:hAnsi="Times New Roman" w:cs="Times New Roman"/>
          <w:sz w:val="28"/>
          <w:szCs w:val="28"/>
        </w:rPr>
        <w:t>20</w:t>
      </w:r>
      <w:r w:rsidR="001E5F4B" w:rsidRPr="0004100D">
        <w:rPr>
          <w:rFonts w:ascii="Times New Roman" w:eastAsia="Times New Roman" w:hAnsi="Times New Roman" w:cs="Times New Roman"/>
          <w:sz w:val="28"/>
          <w:szCs w:val="28"/>
        </w:rPr>
        <w:t xml:space="preserve"> году </w:t>
      </w:r>
      <w:r w:rsidR="0004100D" w:rsidRPr="0004100D">
        <w:rPr>
          <w:rFonts w:ascii="Times New Roman" w:eastAsia="Times New Roman" w:hAnsi="Times New Roman" w:cs="Times New Roman"/>
          <w:sz w:val="28"/>
          <w:szCs w:val="28"/>
        </w:rPr>
        <w:t>задолженности прошлых лет.</w:t>
      </w:r>
    </w:p>
    <w:p w:rsidR="00D74A3B" w:rsidRPr="0004100D" w:rsidRDefault="00D74A3B" w:rsidP="00D74A3B">
      <w:pPr>
        <w:ind w:firstLine="709"/>
        <w:jc w:val="both"/>
        <w:rPr>
          <w:rFonts w:ascii="Times New Roman" w:hAnsi="Times New Roman" w:cs="Times New Roman"/>
          <w:sz w:val="28"/>
          <w:szCs w:val="28"/>
        </w:rPr>
      </w:pPr>
      <w:r w:rsidRPr="0004100D">
        <w:rPr>
          <w:rFonts w:ascii="Times New Roman" w:eastAsia="Times New Roman" w:hAnsi="Times New Roman" w:cs="Times New Roman"/>
          <w:sz w:val="28"/>
          <w:szCs w:val="28"/>
        </w:rPr>
        <w:t xml:space="preserve">Платежи за пользование природными ресурсами составили </w:t>
      </w:r>
      <w:r w:rsidR="0004100D" w:rsidRPr="0004100D">
        <w:rPr>
          <w:rFonts w:ascii="Times New Roman" w:eastAsia="Times New Roman" w:hAnsi="Times New Roman" w:cs="Times New Roman"/>
          <w:sz w:val="28"/>
          <w:szCs w:val="28"/>
        </w:rPr>
        <w:t xml:space="preserve">5 645,3 </w:t>
      </w:r>
      <w:r w:rsidR="00896FD1" w:rsidRPr="0004100D">
        <w:rPr>
          <w:rFonts w:ascii="Times New Roman" w:eastAsia="Times New Roman" w:hAnsi="Times New Roman" w:cs="Times New Roman"/>
          <w:sz w:val="28"/>
          <w:szCs w:val="28"/>
        </w:rPr>
        <w:t xml:space="preserve">тыс. рублей, или </w:t>
      </w:r>
      <w:r w:rsidR="0004100D" w:rsidRPr="0004100D">
        <w:rPr>
          <w:rFonts w:ascii="Times New Roman" w:eastAsia="Times New Roman" w:hAnsi="Times New Roman" w:cs="Times New Roman"/>
          <w:sz w:val="28"/>
          <w:szCs w:val="28"/>
        </w:rPr>
        <w:t>108,6</w:t>
      </w:r>
      <w:r w:rsidRPr="0004100D">
        <w:rPr>
          <w:rFonts w:ascii="Times New Roman" w:eastAsia="Times New Roman" w:hAnsi="Times New Roman" w:cs="Times New Roman"/>
          <w:sz w:val="28"/>
          <w:szCs w:val="28"/>
        </w:rPr>
        <w:t>% выполнения плановых назначений 20</w:t>
      </w:r>
      <w:r w:rsidR="0004100D" w:rsidRPr="0004100D">
        <w:rPr>
          <w:rFonts w:ascii="Times New Roman" w:eastAsia="Times New Roman" w:hAnsi="Times New Roman" w:cs="Times New Roman"/>
          <w:sz w:val="28"/>
          <w:szCs w:val="28"/>
        </w:rPr>
        <w:t>20</w:t>
      </w:r>
      <w:r w:rsidRPr="0004100D">
        <w:rPr>
          <w:rFonts w:ascii="Times New Roman" w:eastAsia="Times New Roman" w:hAnsi="Times New Roman" w:cs="Times New Roman"/>
          <w:sz w:val="28"/>
          <w:szCs w:val="28"/>
        </w:rPr>
        <w:t xml:space="preserve"> года</w:t>
      </w:r>
      <w:r w:rsidR="00300794" w:rsidRPr="0004100D">
        <w:rPr>
          <w:rFonts w:ascii="Times New Roman" w:eastAsia="Times New Roman" w:hAnsi="Times New Roman" w:cs="Times New Roman"/>
          <w:sz w:val="28"/>
          <w:szCs w:val="28"/>
        </w:rPr>
        <w:t>.</w:t>
      </w:r>
      <w:r w:rsidRPr="0004100D">
        <w:rPr>
          <w:rFonts w:ascii="Times New Roman" w:eastAsia="Times New Roman" w:hAnsi="Times New Roman" w:cs="Times New Roman"/>
          <w:sz w:val="28"/>
          <w:szCs w:val="28"/>
        </w:rPr>
        <w:t xml:space="preserve"> </w:t>
      </w:r>
      <w:r w:rsidR="00F22233" w:rsidRPr="0004100D">
        <w:rPr>
          <w:rFonts w:ascii="Times New Roman" w:eastAsia="Times New Roman" w:hAnsi="Times New Roman" w:cs="Times New Roman"/>
          <w:sz w:val="28"/>
          <w:szCs w:val="28"/>
        </w:rPr>
        <w:t xml:space="preserve">За </w:t>
      </w:r>
      <w:r w:rsidR="00300794" w:rsidRPr="0004100D">
        <w:rPr>
          <w:rFonts w:ascii="Times New Roman" w:eastAsia="Times New Roman" w:hAnsi="Times New Roman" w:cs="Times New Roman"/>
          <w:sz w:val="28"/>
          <w:szCs w:val="28"/>
        </w:rPr>
        <w:t>аналогичны</w:t>
      </w:r>
      <w:r w:rsidR="00F22233" w:rsidRPr="0004100D">
        <w:rPr>
          <w:rFonts w:ascii="Times New Roman" w:eastAsia="Times New Roman" w:hAnsi="Times New Roman" w:cs="Times New Roman"/>
          <w:sz w:val="28"/>
          <w:szCs w:val="28"/>
        </w:rPr>
        <w:t>й</w:t>
      </w:r>
      <w:r w:rsidR="00300794" w:rsidRPr="0004100D">
        <w:rPr>
          <w:rFonts w:ascii="Times New Roman" w:eastAsia="Times New Roman" w:hAnsi="Times New Roman" w:cs="Times New Roman"/>
          <w:sz w:val="28"/>
          <w:szCs w:val="28"/>
        </w:rPr>
        <w:t xml:space="preserve"> период прошлого года платежи за пользование природными ресурсами </w:t>
      </w:r>
      <w:r w:rsidR="00F22233" w:rsidRPr="0004100D">
        <w:rPr>
          <w:rFonts w:ascii="Times New Roman" w:eastAsia="Times New Roman" w:hAnsi="Times New Roman" w:cs="Times New Roman"/>
          <w:sz w:val="28"/>
          <w:szCs w:val="28"/>
        </w:rPr>
        <w:t xml:space="preserve">составили </w:t>
      </w:r>
      <w:r w:rsidR="0004100D" w:rsidRPr="0004100D">
        <w:rPr>
          <w:rFonts w:ascii="Times New Roman" w:eastAsia="Times New Roman" w:hAnsi="Times New Roman" w:cs="Times New Roman"/>
          <w:sz w:val="28"/>
          <w:szCs w:val="28"/>
        </w:rPr>
        <w:t>1 544,6</w:t>
      </w:r>
      <w:r w:rsidR="00F22233" w:rsidRPr="0004100D">
        <w:rPr>
          <w:rFonts w:ascii="Times New Roman" w:eastAsia="Times New Roman" w:hAnsi="Times New Roman" w:cs="Times New Roman"/>
          <w:sz w:val="28"/>
          <w:szCs w:val="28"/>
        </w:rPr>
        <w:t xml:space="preserve"> </w:t>
      </w:r>
      <w:r w:rsidR="004B3455" w:rsidRPr="0004100D">
        <w:rPr>
          <w:rFonts w:ascii="Times New Roman" w:eastAsia="Times New Roman" w:hAnsi="Times New Roman" w:cs="Times New Roman"/>
          <w:sz w:val="28"/>
          <w:szCs w:val="28"/>
        </w:rPr>
        <w:t>тыс. рублей</w:t>
      </w:r>
      <w:r w:rsidR="00300794" w:rsidRPr="0004100D">
        <w:rPr>
          <w:rFonts w:ascii="Times New Roman" w:eastAsia="Times New Roman" w:hAnsi="Times New Roman" w:cs="Times New Roman"/>
          <w:sz w:val="28"/>
          <w:szCs w:val="28"/>
        </w:rPr>
        <w:t>.</w:t>
      </w:r>
      <w:r w:rsidR="0004100D" w:rsidRPr="0004100D">
        <w:rPr>
          <w:rFonts w:ascii="Times New Roman" w:eastAsia="Times New Roman" w:hAnsi="Times New Roman" w:cs="Times New Roman"/>
          <w:sz w:val="28"/>
          <w:szCs w:val="28"/>
        </w:rPr>
        <w:t xml:space="preserve"> </w:t>
      </w:r>
    </w:p>
    <w:p w:rsidR="0004100D" w:rsidRPr="001F6888" w:rsidRDefault="00D74A3B" w:rsidP="00D74A3B">
      <w:pPr>
        <w:ind w:firstLine="708"/>
        <w:jc w:val="both"/>
        <w:rPr>
          <w:rFonts w:ascii="Times New Roman" w:eastAsia="Times New Roman" w:hAnsi="Times New Roman" w:cs="Times New Roman"/>
          <w:sz w:val="28"/>
          <w:szCs w:val="28"/>
        </w:rPr>
      </w:pPr>
      <w:r w:rsidRPr="0004100D">
        <w:rPr>
          <w:rFonts w:ascii="Times New Roman" w:eastAsia="Times New Roman" w:hAnsi="Times New Roman" w:cs="Times New Roman"/>
          <w:sz w:val="28"/>
          <w:szCs w:val="28"/>
        </w:rPr>
        <w:lastRenderedPageBreak/>
        <w:t xml:space="preserve">Доходы от оказания платных услуг и компенсации затрат государства поступили в сумме </w:t>
      </w:r>
      <w:r w:rsidR="0004100D" w:rsidRPr="0004100D">
        <w:rPr>
          <w:rFonts w:ascii="Times New Roman" w:eastAsia="Times New Roman" w:hAnsi="Times New Roman" w:cs="Times New Roman"/>
          <w:sz w:val="28"/>
          <w:szCs w:val="28"/>
        </w:rPr>
        <w:t>12 417,9 тыс. рублей.</w:t>
      </w:r>
      <w:r w:rsidRPr="0004100D">
        <w:rPr>
          <w:rFonts w:ascii="Times New Roman" w:eastAsia="Times New Roman" w:hAnsi="Times New Roman" w:cs="Times New Roman"/>
          <w:sz w:val="28"/>
          <w:szCs w:val="28"/>
        </w:rPr>
        <w:t xml:space="preserve"> </w:t>
      </w:r>
      <w:r w:rsidR="003B5389" w:rsidRPr="0004100D">
        <w:rPr>
          <w:rFonts w:ascii="Times New Roman" w:eastAsia="Times New Roman" w:hAnsi="Times New Roman" w:cs="Times New Roman"/>
          <w:sz w:val="28"/>
          <w:szCs w:val="28"/>
        </w:rPr>
        <w:t>По данному коду дохода поступили средства от Югорского фонда капитального ремонта многоквартирных домов (</w:t>
      </w:r>
      <w:r w:rsidR="006833AA" w:rsidRPr="0004100D">
        <w:rPr>
          <w:rFonts w:ascii="Times New Roman" w:eastAsia="Times New Roman" w:hAnsi="Times New Roman" w:cs="Times New Roman"/>
          <w:sz w:val="28"/>
          <w:szCs w:val="28"/>
        </w:rPr>
        <w:t xml:space="preserve">возврат </w:t>
      </w:r>
      <w:r w:rsidR="0004100D">
        <w:rPr>
          <w:rFonts w:ascii="Times New Roman" w:eastAsia="Times New Roman" w:hAnsi="Times New Roman" w:cs="Times New Roman"/>
          <w:sz w:val="28"/>
          <w:szCs w:val="28"/>
        </w:rPr>
        <w:t xml:space="preserve">субсидии </w:t>
      </w:r>
      <w:r w:rsidR="0004100D" w:rsidRPr="0004100D">
        <w:rPr>
          <w:rFonts w:ascii="Times New Roman" w:eastAsia="Times New Roman" w:hAnsi="Times New Roman" w:cs="Times New Roman"/>
          <w:sz w:val="28"/>
          <w:szCs w:val="28"/>
        </w:rPr>
        <w:t xml:space="preserve">в связи с окончанием </w:t>
      </w:r>
      <w:r w:rsidR="0004100D" w:rsidRPr="001F6888">
        <w:rPr>
          <w:rFonts w:ascii="Times New Roman" w:eastAsia="Times New Roman" w:hAnsi="Times New Roman" w:cs="Times New Roman"/>
          <w:sz w:val="28"/>
          <w:szCs w:val="28"/>
        </w:rPr>
        <w:t xml:space="preserve">договора). </w:t>
      </w:r>
    </w:p>
    <w:p w:rsidR="001F6888" w:rsidRPr="001F6888" w:rsidRDefault="00D74A3B" w:rsidP="00D74A3B">
      <w:pPr>
        <w:ind w:firstLine="708"/>
        <w:jc w:val="both"/>
        <w:rPr>
          <w:rFonts w:ascii="Times New Roman" w:eastAsia="Times New Roman" w:hAnsi="Times New Roman" w:cs="Times New Roman"/>
          <w:sz w:val="28"/>
          <w:szCs w:val="28"/>
        </w:rPr>
      </w:pPr>
      <w:r w:rsidRPr="001F6888">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8050F0" w:rsidRPr="001F6888">
        <w:rPr>
          <w:rFonts w:ascii="Times New Roman" w:eastAsia="Times New Roman" w:hAnsi="Times New Roman" w:cs="Times New Roman"/>
          <w:sz w:val="28"/>
          <w:szCs w:val="28"/>
        </w:rPr>
        <w:t>33 984,0</w:t>
      </w:r>
      <w:r w:rsidRPr="001F6888">
        <w:rPr>
          <w:rFonts w:ascii="Times New Roman" w:eastAsia="Times New Roman" w:hAnsi="Times New Roman" w:cs="Times New Roman"/>
          <w:sz w:val="28"/>
          <w:szCs w:val="28"/>
        </w:rPr>
        <w:t xml:space="preserve"> тыс. рублей, что составило </w:t>
      </w:r>
      <w:r w:rsidR="008050F0" w:rsidRPr="001F6888">
        <w:rPr>
          <w:rFonts w:ascii="Times New Roman" w:eastAsia="Times New Roman" w:hAnsi="Times New Roman" w:cs="Times New Roman"/>
          <w:sz w:val="28"/>
          <w:szCs w:val="28"/>
        </w:rPr>
        <w:t>89,9</w:t>
      </w:r>
      <w:r w:rsidRPr="001F6888">
        <w:rPr>
          <w:rFonts w:ascii="Times New Roman" w:eastAsia="Times New Roman" w:hAnsi="Times New Roman" w:cs="Times New Roman"/>
          <w:sz w:val="28"/>
          <w:szCs w:val="28"/>
        </w:rPr>
        <w:t>% от плановых назначений на 20</w:t>
      </w:r>
      <w:r w:rsidR="008050F0" w:rsidRPr="001F6888">
        <w:rPr>
          <w:rFonts w:ascii="Times New Roman" w:eastAsia="Times New Roman" w:hAnsi="Times New Roman" w:cs="Times New Roman"/>
          <w:sz w:val="28"/>
          <w:szCs w:val="28"/>
        </w:rPr>
        <w:t>20</w:t>
      </w:r>
      <w:r w:rsidRPr="001F6888">
        <w:rPr>
          <w:rFonts w:ascii="Times New Roman" w:eastAsia="Times New Roman" w:hAnsi="Times New Roman" w:cs="Times New Roman"/>
          <w:sz w:val="28"/>
          <w:szCs w:val="28"/>
        </w:rPr>
        <w:t xml:space="preserve"> год. </w:t>
      </w:r>
      <w:r w:rsidR="008050F0" w:rsidRPr="001F6888">
        <w:rPr>
          <w:rFonts w:ascii="Times New Roman" w:eastAsia="Times New Roman" w:hAnsi="Times New Roman" w:cs="Times New Roman"/>
          <w:sz w:val="28"/>
          <w:szCs w:val="28"/>
        </w:rPr>
        <w:t>В</w:t>
      </w:r>
      <w:r w:rsidR="00414FF1" w:rsidRPr="001F6888">
        <w:rPr>
          <w:rFonts w:ascii="Times New Roman" w:eastAsia="Times New Roman" w:hAnsi="Times New Roman" w:cs="Times New Roman"/>
          <w:sz w:val="28"/>
          <w:szCs w:val="28"/>
        </w:rPr>
        <w:t xml:space="preserve"> аналогичн</w:t>
      </w:r>
      <w:r w:rsidR="008050F0" w:rsidRPr="001F6888">
        <w:rPr>
          <w:rFonts w:ascii="Times New Roman" w:eastAsia="Times New Roman" w:hAnsi="Times New Roman" w:cs="Times New Roman"/>
          <w:sz w:val="28"/>
          <w:szCs w:val="28"/>
        </w:rPr>
        <w:t>о</w:t>
      </w:r>
      <w:r w:rsidR="00414FF1" w:rsidRPr="001F6888">
        <w:rPr>
          <w:rFonts w:ascii="Times New Roman" w:eastAsia="Times New Roman" w:hAnsi="Times New Roman" w:cs="Times New Roman"/>
          <w:sz w:val="28"/>
          <w:szCs w:val="28"/>
        </w:rPr>
        <w:t>м период</w:t>
      </w:r>
      <w:r w:rsidR="008050F0" w:rsidRPr="001F6888">
        <w:rPr>
          <w:rFonts w:ascii="Times New Roman" w:eastAsia="Times New Roman" w:hAnsi="Times New Roman" w:cs="Times New Roman"/>
          <w:sz w:val="28"/>
          <w:szCs w:val="28"/>
        </w:rPr>
        <w:t>е</w:t>
      </w:r>
      <w:r w:rsidR="00414FF1" w:rsidRPr="001F6888">
        <w:rPr>
          <w:rFonts w:ascii="Times New Roman" w:eastAsia="Times New Roman" w:hAnsi="Times New Roman" w:cs="Times New Roman"/>
          <w:sz w:val="28"/>
          <w:szCs w:val="28"/>
        </w:rPr>
        <w:t xml:space="preserve"> прошлого года </w:t>
      </w:r>
      <w:r w:rsidR="008050F0" w:rsidRPr="001F6888">
        <w:rPr>
          <w:rFonts w:ascii="Times New Roman" w:eastAsia="Times New Roman" w:hAnsi="Times New Roman" w:cs="Times New Roman"/>
          <w:sz w:val="28"/>
          <w:szCs w:val="28"/>
        </w:rPr>
        <w:t>доходы от продажи материальных и нематериальных активов составили 8 908,4</w:t>
      </w:r>
      <w:r w:rsidR="007709BC" w:rsidRPr="001F6888">
        <w:rPr>
          <w:rFonts w:ascii="Times New Roman" w:eastAsia="Times New Roman" w:hAnsi="Times New Roman" w:cs="Times New Roman"/>
          <w:sz w:val="28"/>
          <w:szCs w:val="28"/>
        </w:rPr>
        <w:t xml:space="preserve"> тыс.</w:t>
      </w:r>
      <w:r w:rsidR="008050F0" w:rsidRPr="001F6888">
        <w:rPr>
          <w:rFonts w:ascii="Times New Roman" w:eastAsia="Times New Roman" w:hAnsi="Times New Roman" w:cs="Times New Roman"/>
          <w:sz w:val="28"/>
          <w:szCs w:val="28"/>
        </w:rPr>
        <w:t xml:space="preserve"> рублей.</w:t>
      </w:r>
      <w:r w:rsidRPr="001F6888">
        <w:rPr>
          <w:rFonts w:ascii="Times New Roman" w:eastAsia="Times New Roman" w:hAnsi="Times New Roman" w:cs="Times New Roman"/>
          <w:sz w:val="28"/>
          <w:szCs w:val="28"/>
        </w:rPr>
        <w:t xml:space="preserve"> </w:t>
      </w:r>
      <w:r w:rsidR="001F6888" w:rsidRPr="001F6888">
        <w:rPr>
          <w:rFonts w:ascii="Times New Roman" w:eastAsia="Times New Roman" w:hAnsi="Times New Roman" w:cs="Times New Roman"/>
          <w:sz w:val="28"/>
          <w:szCs w:val="28"/>
        </w:rPr>
        <w:t>Рост</w:t>
      </w:r>
      <w:r w:rsidR="003B5389" w:rsidRPr="001F6888">
        <w:rPr>
          <w:rFonts w:ascii="Times New Roman" w:eastAsia="Times New Roman" w:hAnsi="Times New Roman" w:cs="Times New Roman"/>
          <w:sz w:val="28"/>
          <w:szCs w:val="28"/>
        </w:rPr>
        <w:t xml:space="preserve"> поступлени</w:t>
      </w:r>
      <w:r w:rsidR="001F6888" w:rsidRPr="001F6888">
        <w:rPr>
          <w:rFonts w:ascii="Times New Roman" w:eastAsia="Times New Roman" w:hAnsi="Times New Roman" w:cs="Times New Roman"/>
          <w:sz w:val="28"/>
          <w:szCs w:val="28"/>
        </w:rPr>
        <w:t>й</w:t>
      </w:r>
      <w:r w:rsidR="003B5389" w:rsidRPr="001F6888">
        <w:rPr>
          <w:rFonts w:ascii="Times New Roman" w:eastAsia="Times New Roman" w:hAnsi="Times New Roman" w:cs="Times New Roman"/>
          <w:sz w:val="28"/>
          <w:szCs w:val="28"/>
        </w:rPr>
        <w:t xml:space="preserve"> в 20</w:t>
      </w:r>
      <w:r w:rsidR="001F6888" w:rsidRPr="001F6888">
        <w:rPr>
          <w:rFonts w:ascii="Times New Roman" w:eastAsia="Times New Roman" w:hAnsi="Times New Roman" w:cs="Times New Roman"/>
          <w:sz w:val="28"/>
          <w:szCs w:val="28"/>
        </w:rPr>
        <w:t>20</w:t>
      </w:r>
      <w:r w:rsidR="003B5389" w:rsidRPr="001F6888">
        <w:rPr>
          <w:rFonts w:ascii="Times New Roman" w:eastAsia="Times New Roman" w:hAnsi="Times New Roman" w:cs="Times New Roman"/>
          <w:sz w:val="28"/>
          <w:szCs w:val="28"/>
        </w:rPr>
        <w:t xml:space="preserve"> год</w:t>
      </w:r>
      <w:r w:rsidR="001F6888" w:rsidRPr="001F6888">
        <w:rPr>
          <w:rFonts w:ascii="Times New Roman" w:eastAsia="Times New Roman" w:hAnsi="Times New Roman" w:cs="Times New Roman"/>
          <w:sz w:val="28"/>
          <w:szCs w:val="28"/>
        </w:rPr>
        <w:t>у</w:t>
      </w:r>
      <w:r w:rsidR="003B5389" w:rsidRPr="001F6888">
        <w:rPr>
          <w:rFonts w:ascii="Times New Roman" w:eastAsia="Times New Roman" w:hAnsi="Times New Roman" w:cs="Times New Roman"/>
          <w:sz w:val="28"/>
          <w:szCs w:val="28"/>
        </w:rPr>
        <w:t xml:space="preserve"> </w:t>
      </w:r>
      <w:r w:rsidR="001F6888" w:rsidRPr="001F6888">
        <w:rPr>
          <w:rFonts w:ascii="Times New Roman" w:eastAsia="Times New Roman" w:hAnsi="Times New Roman" w:cs="Times New Roman"/>
          <w:sz w:val="28"/>
          <w:szCs w:val="28"/>
        </w:rPr>
        <w:t xml:space="preserve">обусловлен поступлением денежных средств по договорам  купли-продажи земельных участков, квартир. </w:t>
      </w:r>
    </w:p>
    <w:p w:rsidR="00D74A3B" w:rsidRPr="0083038B" w:rsidRDefault="00D74A3B" w:rsidP="00D74A3B">
      <w:pPr>
        <w:ind w:firstLine="708"/>
        <w:jc w:val="both"/>
        <w:rPr>
          <w:rFonts w:ascii="Times New Roman" w:eastAsia="Times New Roman" w:hAnsi="Times New Roman" w:cs="Times New Roman"/>
          <w:sz w:val="28"/>
          <w:szCs w:val="28"/>
        </w:rPr>
      </w:pPr>
      <w:r w:rsidRPr="0083038B">
        <w:rPr>
          <w:rFonts w:ascii="Times New Roman" w:eastAsia="Times New Roman" w:hAnsi="Times New Roman" w:cs="Times New Roman"/>
          <w:sz w:val="28"/>
          <w:szCs w:val="28"/>
        </w:rPr>
        <w:t xml:space="preserve">Штрафы, санкции поступили в сумме </w:t>
      </w:r>
      <w:r w:rsidR="00B06229" w:rsidRPr="0083038B">
        <w:rPr>
          <w:rFonts w:ascii="Times New Roman" w:eastAsia="Times New Roman" w:hAnsi="Times New Roman" w:cs="Times New Roman"/>
          <w:sz w:val="28"/>
          <w:szCs w:val="28"/>
        </w:rPr>
        <w:t>15 957,8</w:t>
      </w:r>
      <w:r w:rsidRPr="0083038B">
        <w:rPr>
          <w:rFonts w:ascii="Times New Roman" w:eastAsia="Times New Roman" w:hAnsi="Times New Roman" w:cs="Times New Roman"/>
          <w:sz w:val="28"/>
          <w:szCs w:val="28"/>
        </w:rPr>
        <w:t xml:space="preserve"> тыс. рублей, </w:t>
      </w:r>
      <w:proofErr w:type="gramStart"/>
      <w:r w:rsidRPr="0083038B">
        <w:rPr>
          <w:rFonts w:ascii="Times New Roman" w:eastAsia="Times New Roman" w:hAnsi="Times New Roman" w:cs="Times New Roman"/>
          <w:sz w:val="28"/>
          <w:szCs w:val="28"/>
        </w:rPr>
        <w:t>плановые назначения, установленные на 20</w:t>
      </w:r>
      <w:r w:rsidR="00B06229" w:rsidRPr="0083038B">
        <w:rPr>
          <w:rFonts w:ascii="Times New Roman" w:eastAsia="Times New Roman" w:hAnsi="Times New Roman" w:cs="Times New Roman"/>
          <w:sz w:val="28"/>
          <w:szCs w:val="28"/>
        </w:rPr>
        <w:t>20</w:t>
      </w:r>
      <w:r w:rsidRPr="0083038B">
        <w:rPr>
          <w:rFonts w:ascii="Times New Roman" w:eastAsia="Times New Roman" w:hAnsi="Times New Roman" w:cs="Times New Roman"/>
          <w:sz w:val="28"/>
          <w:szCs w:val="28"/>
        </w:rPr>
        <w:t xml:space="preserve"> год выполнены</w:t>
      </w:r>
      <w:proofErr w:type="gramEnd"/>
      <w:r w:rsidRPr="0083038B">
        <w:rPr>
          <w:rFonts w:ascii="Times New Roman" w:eastAsia="Times New Roman" w:hAnsi="Times New Roman" w:cs="Times New Roman"/>
          <w:sz w:val="28"/>
          <w:szCs w:val="28"/>
        </w:rPr>
        <w:t xml:space="preserve"> на </w:t>
      </w:r>
      <w:r w:rsidR="002F3FCF" w:rsidRPr="0083038B">
        <w:rPr>
          <w:rFonts w:ascii="Times New Roman" w:eastAsia="Times New Roman" w:hAnsi="Times New Roman" w:cs="Times New Roman"/>
          <w:sz w:val="28"/>
          <w:szCs w:val="28"/>
        </w:rPr>
        <w:t>576,3</w:t>
      </w:r>
      <w:r w:rsidRPr="0083038B">
        <w:rPr>
          <w:rFonts w:ascii="Times New Roman" w:eastAsia="Times New Roman" w:hAnsi="Times New Roman" w:cs="Times New Roman"/>
          <w:sz w:val="28"/>
          <w:szCs w:val="28"/>
        </w:rPr>
        <w:t xml:space="preserve">%. </w:t>
      </w:r>
      <w:r w:rsidR="0083038B" w:rsidRPr="0083038B">
        <w:rPr>
          <w:rFonts w:ascii="Times New Roman" w:eastAsia="Times New Roman" w:hAnsi="Times New Roman" w:cs="Times New Roman"/>
          <w:sz w:val="28"/>
          <w:szCs w:val="28"/>
        </w:rPr>
        <w:t>По данному коду доходов поступ</w:t>
      </w:r>
      <w:r w:rsidR="0083038B">
        <w:rPr>
          <w:rFonts w:ascii="Times New Roman" w:eastAsia="Times New Roman" w:hAnsi="Times New Roman" w:cs="Times New Roman"/>
          <w:sz w:val="28"/>
          <w:szCs w:val="28"/>
        </w:rPr>
        <w:t>или</w:t>
      </w:r>
      <w:r w:rsidR="0083038B" w:rsidRPr="0083038B">
        <w:rPr>
          <w:rFonts w:ascii="Times New Roman" w:eastAsia="Times New Roman" w:hAnsi="Times New Roman" w:cs="Times New Roman"/>
          <w:sz w:val="28"/>
          <w:szCs w:val="28"/>
        </w:rPr>
        <w:t xml:space="preserve"> штрафы</w:t>
      </w:r>
      <w:r w:rsidR="002F3FCF" w:rsidRPr="0083038B">
        <w:rPr>
          <w:rFonts w:ascii="Times New Roman" w:eastAsia="Times New Roman" w:hAnsi="Times New Roman" w:cs="Times New Roman"/>
          <w:sz w:val="28"/>
          <w:szCs w:val="28"/>
        </w:rPr>
        <w:t>,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0083038B" w:rsidRPr="0083038B">
        <w:rPr>
          <w:rFonts w:ascii="Times New Roman" w:eastAsia="Times New Roman" w:hAnsi="Times New Roman" w:cs="Times New Roman"/>
          <w:sz w:val="28"/>
          <w:szCs w:val="28"/>
        </w:rPr>
        <w:t>. За аналогичный период прошлого года штрафы поступили в сумме 13 428,7 тыс. рублей.</w:t>
      </w:r>
    </w:p>
    <w:p w:rsidR="00D74A3B" w:rsidRPr="0083038B" w:rsidRDefault="00D74A3B" w:rsidP="00D74A3B">
      <w:pPr>
        <w:ind w:firstLine="708"/>
        <w:jc w:val="both"/>
        <w:rPr>
          <w:rFonts w:ascii="Times New Roman" w:eastAsia="Times New Roman" w:hAnsi="Times New Roman" w:cs="Times New Roman"/>
          <w:sz w:val="28"/>
          <w:szCs w:val="28"/>
        </w:rPr>
      </w:pPr>
      <w:r w:rsidRPr="0083038B">
        <w:rPr>
          <w:rFonts w:ascii="Times New Roman" w:eastAsia="Times New Roman" w:hAnsi="Times New Roman" w:cs="Times New Roman"/>
          <w:sz w:val="28"/>
          <w:szCs w:val="28"/>
        </w:rPr>
        <w:t xml:space="preserve">Безвозмездные поступления в бюджет города </w:t>
      </w:r>
      <w:r w:rsidR="00300794" w:rsidRPr="0083038B">
        <w:rPr>
          <w:rFonts w:ascii="Times New Roman" w:eastAsia="Times New Roman" w:hAnsi="Times New Roman" w:cs="Times New Roman"/>
          <w:sz w:val="28"/>
          <w:szCs w:val="28"/>
        </w:rPr>
        <w:t>по состоянию на 01.</w:t>
      </w:r>
      <w:r w:rsidR="0083038B" w:rsidRPr="0083038B">
        <w:rPr>
          <w:rFonts w:ascii="Times New Roman" w:eastAsia="Times New Roman" w:hAnsi="Times New Roman" w:cs="Times New Roman"/>
          <w:sz w:val="28"/>
          <w:szCs w:val="28"/>
        </w:rPr>
        <w:t>04</w:t>
      </w:r>
      <w:r w:rsidR="00300794" w:rsidRPr="0083038B">
        <w:rPr>
          <w:rFonts w:ascii="Times New Roman" w:eastAsia="Times New Roman" w:hAnsi="Times New Roman" w:cs="Times New Roman"/>
          <w:sz w:val="28"/>
          <w:szCs w:val="28"/>
        </w:rPr>
        <w:t>.20</w:t>
      </w:r>
      <w:r w:rsidR="0083038B" w:rsidRPr="0083038B">
        <w:rPr>
          <w:rFonts w:ascii="Times New Roman" w:eastAsia="Times New Roman" w:hAnsi="Times New Roman" w:cs="Times New Roman"/>
          <w:sz w:val="28"/>
          <w:szCs w:val="28"/>
        </w:rPr>
        <w:t>20</w:t>
      </w:r>
      <w:r w:rsidR="00300794" w:rsidRPr="0083038B">
        <w:rPr>
          <w:rFonts w:ascii="Times New Roman" w:eastAsia="Times New Roman" w:hAnsi="Times New Roman" w:cs="Times New Roman"/>
          <w:sz w:val="28"/>
          <w:szCs w:val="28"/>
        </w:rPr>
        <w:t xml:space="preserve"> </w:t>
      </w:r>
      <w:r w:rsidRPr="0083038B">
        <w:rPr>
          <w:rFonts w:ascii="Times New Roman" w:eastAsia="Times New Roman" w:hAnsi="Times New Roman" w:cs="Times New Roman"/>
          <w:sz w:val="28"/>
          <w:szCs w:val="28"/>
        </w:rPr>
        <w:t xml:space="preserve">составили </w:t>
      </w:r>
      <w:r w:rsidR="0083038B" w:rsidRPr="0083038B">
        <w:rPr>
          <w:rFonts w:ascii="Times New Roman" w:eastAsia="Times New Roman" w:hAnsi="Times New Roman" w:cs="Times New Roman"/>
          <w:sz w:val="28"/>
          <w:szCs w:val="28"/>
        </w:rPr>
        <w:t>1 103 035,0</w:t>
      </w:r>
      <w:r w:rsidR="00505383" w:rsidRPr="0083038B">
        <w:rPr>
          <w:rFonts w:ascii="Times New Roman" w:eastAsia="Times New Roman" w:hAnsi="Times New Roman" w:cs="Times New Roman"/>
          <w:sz w:val="28"/>
          <w:szCs w:val="28"/>
        </w:rPr>
        <w:t xml:space="preserve"> </w:t>
      </w:r>
      <w:r w:rsidR="00210E69" w:rsidRPr="0083038B">
        <w:rPr>
          <w:rFonts w:ascii="Times New Roman" w:eastAsia="Times New Roman" w:hAnsi="Times New Roman" w:cs="Times New Roman"/>
          <w:sz w:val="28"/>
          <w:szCs w:val="28"/>
        </w:rPr>
        <w:t xml:space="preserve">тыс. рублей, </w:t>
      </w:r>
      <w:r w:rsidRPr="0083038B">
        <w:rPr>
          <w:rFonts w:ascii="Times New Roman" w:eastAsia="Times New Roman" w:hAnsi="Times New Roman" w:cs="Times New Roman"/>
          <w:sz w:val="28"/>
          <w:szCs w:val="28"/>
        </w:rPr>
        <w:t xml:space="preserve">что составляет </w:t>
      </w:r>
      <w:r w:rsidR="0083038B" w:rsidRPr="0083038B">
        <w:rPr>
          <w:rFonts w:ascii="Times New Roman" w:eastAsia="Times New Roman" w:hAnsi="Times New Roman" w:cs="Times New Roman"/>
          <w:sz w:val="28"/>
          <w:szCs w:val="28"/>
        </w:rPr>
        <w:t>11,6</w:t>
      </w:r>
      <w:r w:rsidRPr="0083038B">
        <w:rPr>
          <w:rFonts w:ascii="Times New Roman" w:eastAsia="Times New Roman" w:hAnsi="Times New Roman" w:cs="Times New Roman"/>
          <w:sz w:val="28"/>
          <w:szCs w:val="28"/>
        </w:rPr>
        <w:t>% от плановых назначений</w:t>
      </w:r>
      <w:r w:rsidR="0083038B" w:rsidRPr="0083038B">
        <w:rPr>
          <w:rFonts w:ascii="Times New Roman" w:eastAsia="Times New Roman" w:hAnsi="Times New Roman" w:cs="Times New Roman"/>
          <w:sz w:val="28"/>
          <w:szCs w:val="28"/>
        </w:rPr>
        <w:t>, установленных</w:t>
      </w:r>
      <w:r w:rsidRPr="0083038B">
        <w:rPr>
          <w:rFonts w:ascii="Times New Roman" w:eastAsia="Times New Roman" w:hAnsi="Times New Roman" w:cs="Times New Roman"/>
          <w:sz w:val="28"/>
          <w:szCs w:val="28"/>
        </w:rPr>
        <w:t xml:space="preserve"> на 20</w:t>
      </w:r>
      <w:r w:rsidR="0083038B" w:rsidRPr="0083038B">
        <w:rPr>
          <w:rFonts w:ascii="Times New Roman" w:eastAsia="Times New Roman" w:hAnsi="Times New Roman" w:cs="Times New Roman"/>
          <w:sz w:val="28"/>
          <w:szCs w:val="28"/>
        </w:rPr>
        <w:t>20</w:t>
      </w:r>
      <w:r w:rsidRPr="0083038B">
        <w:rPr>
          <w:rFonts w:ascii="Times New Roman" w:eastAsia="Times New Roman" w:hAnsi="Times New Roman" w:cs="Times New Roman"/>
          <w:sz w:val="28"/>
          <w:szCs w:val="28"/>
        </w:rPr>
        <w:t xml:space="preserve"> год. По сравнению с аналогичным периодом прошлого года поступлени</w:t>
      </w:r>
      <w:r w:rsidR="00D2009C" w:rsidRPr="0083038B">
        <w:rPr>
          <w:rFonts w:ascii="Times New Roman" w:eastAsia="Times New Roman" w:hAnsi="Times New Roman" w:cs="Times New Roman"/>
          <w:sz w:val="28"/>
          <w:szCs w:val="28"/>
        </w:rPr>
        <w:t xml:space="preserve">я </w:t>
      </w:r>
      <w:r w:rsidR="00210E69" w:rsidRPr="0083038B">
        <w:rPr>
          <w:rFonts w:ascii="Times New Roman" w:eastAsia="Times New Roman" w:hAnsi="Times New Roman" w:cs="Times New Roman"/>
          <w:sz w:val="28"/>
          <w:szCs w:val="28"/>
        </w:rPr>
        <w:t>выросли</w:t>
      </w:r>
      <w:r w:rsidR="00D2009C" w:rsidRPr="0083038B">
        <w:rPr>
          <w:rFonts w:ascii="Times New Roman" w:eastAsia="Times New Roman" w:hAnsi="Times New Roman" w:cs="Times New Roman"/>
          <w:sz w:val="28"/>
          <w:szCs w:val="28"/>
        </w:rPr>
        <w:t xml:space="preserve"> на </w:t>
      </w:r>
      <w:r w:rsidR="0083038B" w:rsidRPr="0083038B">
        <w:rPr>
          <w:rFonts w:ascii="Times New Roman" w:eastAsia="Times New Roman" w:hAnsi="Times New Roman" w:cs="Times New Roman"/>
          <w:sz w:val="28"/>
          <w:szCs w:val="28"/>
        </w:rPr>
        <w:t>26,7</w:t>
      </w:r>
      <w:r w:rsidR="00210E69" w:rsidRPr="0083038B">
        <w:rPr>
          <w:rFonts w:ascii="Times New Roman" w:eastAsia="Times New Roman" w:hAnsi="Times New Roman" w:cs="Times New Roman"/>
          <w:sz w:val="28"/>
          <w:szCs w:val="28"/>
        </w:rPr>
        <w:t>%</w:t>
      </w:r>
      <w:r w:rsidRPr="0083038B">
        <w:rPr>
          <w:rFonts w:ascii="Times New Roman" w:eastAsia="Times New Roman" w:hAnsi="Times New Roman" w:cs="Times New Roman"/>
          <w:sz w:val="28"/>
          <w:szCs w:val="28"/>
        </w:rPr>
        <w:t>.</w:t>
      </w:r>
    </w:p>
    <w:p w:rsidR="00D74A3B" w:rsidRPr="00EB17B4" w:rsidRDefault="00D74A3B" w:rsidP="00D74A3B">
      <w:pPr>
        <w:jc w:val="both"/>
        <w:rPr>
          <w:rFonts w:ascii="Times New Roman" w:eastAsia="Times New Roman" w:hAnsi="Times New Roman" w:cs="Times New Roman"/>
          <w:sz w:val="28"/>
          <w:szCs w:val="28"/>
          <w:highlight w:val="yellow"/>
        </w:rPr>
      </w:pPr>
      <w:r w:rsidRPr="00EB17B4">
        <w:rPr>
          <w:rFonts w:ascii="Times New Roman" w:eastAsia="Times New Roman" w:hAnsi="Times New Roman" w:cs="Times New Roman"/>
          <w:noProof/>
          <w:sz w:val="28"/>
          <w:szCs w:val="28"/>
          <w:highlight w:val="yellow"/>
        </w:rPr>
        <w:drawing>
          <wp:inline distT="0" distB="0" distL="0" distR="0" wp14:anchorId="53105797" wp14:editId="34FD202F">
            <wp:extent cx="5943600" cy="297942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7796" w:rsidRPr="00EB17B4" w:rsidRDefault="00907796" w:rsidP="00D74A3B">
      <w:pPr>
        <w:jc w:val="center"/>
        <w:rPr>
          <w:rFonts w:ascii="Times New Roman" w:eastAsia="Times New Roman" w:hAnsi="Times New Roman" w:cs="Times New Roman"/>
          <w:b/>
          <w:sz w:val="28"/>
          <w:szCs w:val="28"/>
          <w:highlight w:val="yellow"/>
          <w:u w:val="single"/>
        </w:rPr>
      </w:pPr>
    </w:p>
    <w:p w:rsidR="000C15D9" w:rsidRPr="001D2471" w:rsidRDefault="000C15D9" w:rsidP="00D74A3B">
      <w:pPr>
        <w:jc w:val="center"/>
        <w:rPr>
          <w:rFonts w:ascii="Times New Roman" w:eastAsia="Times New Roman" w:hAnsi="Times New Roman" w:cs="Times New Roman"/>
          <w:b/>
          <w:sz w:val="28"/>
          <w:szCs w:val="28"/>
          <w:u w:val="single"/>
        </w:rPr>
      </w:pPr>
    </w:p>
    <w:p w:rsidR="00D74A3B" w:rsidRPr="001D2471" w:rsidRDefault="00D74A3B" w:rsidP="00D74A3B">
      <w:pPr>
        <w:jc w:val="center"/>
        <w:rPr>
          <w:rFonts w:ascii="Times New Roman" w:eastAsia="Times New Roman" w:hAnsi="Times New Roman" w:cs="Times New Roman"/>
          <w:b/>
          <w:sz w:val="28"/>
          <w:szCs w:val="28"/>
          <w:u w:val="single"/>
        </w:rPr>
      </w:pPr>
      <w:r w:rsidRPr="001D2471">
        <w:rPr>
          <w:rFonts w:ascii="Times New Roman" w:eastAsia="Times New Roman" w:hAnsi="Times New Roman" w:cs="Times New Roman"/>
          <w:b/>
          <w:sz w:val="28"/>
          <w:szCs w:val="28"/>
          <w:u w:val="single"/>
        </w:rPr>
        <w:t>Источники финансирования дефицита бюджета</w:t>
      </w:r>
    </w:p>
    <w:p w:rsidR="00D74A3B" w:rsidRPr="001D2471" w:rsidRDefault="00D74A3B" w:rsidP="00D74A3B">
      <w:pPr>
        <w:ind w:firstLine="708"/>
        <w:jc w:val="both"/>
        <w:rPr>
          <w:rFonts w:ascii="Times New Roman" w:eastAsia="Times New Roman" w:hAnsi="Times New Roman" w:cs="Times New Roman"/>
          <w:sz w:val="28"/>
          <w:szCs w:val="28"/>
        </w:rPr>
      </w:pPr>
      <w:r w:rsidRPr="001D2471">
        <w:rPr>
          <w:rFonts w:ascii="Times New Roman" w:eastAsia="Times New Roman" w:hAnsi="Times New Roman" w:cs="Times New Roman"/>
          <w:sz w:val="28"/>
          <w:szCs w:val="28"/>
        </w:rPr>
        <w:t xml:space="preserve">По итогам исполнения бюджета города Ханты-Мансийска за </w:t>
      </w:r>
      <w:r w:rsidR="0083038B" w:rsidRPr="001D2471">
        <w:rPr>
          <w:rFonts w:ascii="Times New Roman" w:eastAsia="Times New Roman" w:hAnsi="Times New Roman" w:cs="Times New Roman"/>
          <w:sz w:val="28"/>
          <w:szCs w:val="28"/>
        </w:rPr>
        <w:t>первый квартал</w:t>
      </w:r>
      <w:r w:rsidRPr="001D2471">
        <w:rPr>
          <w:rFonts w:ascii="Times New Roman" w:eastAsia="Times New Roman" w:hAnsi="Times New Roman" w:cs="Times New Roman"/>
          <w:sz w:val="28"/>
          <w:szCs w:val="28"/>
        </w:rPr>
        <w:t xml:space="preserve"> 20</w:t>
      </w:r>
      <w:r w:rsidR="0083038B" w:rsidRPr="001D2471">
        <w:rPr>
          <w:rFonts w:ascii="Times New Roman" w:eastAsia="Times New Roman" w:hAnsi="Times New Roman" w:cs="Times New Roman"/>
          <w:sz w:val="28"/>
          <w:szCs w:val="28"/>
        </w:rPr>
        <w:t>20</w:t>
      </w:r>
      <w:r w:rsidRPr="001D2471">
        <w:rPr>
          <w:rFonts w:ascii="Times New Roman" w:eastAsia="Times New Roman" w:hAnsi="Times New Roman" w:cs="Times New Roman"/>
          <w:sz w:val="28"/>
          <w:szCs w:val="28"/>
        </w:rPr>
        <w:t xml:space="preserve"> года сложился </w:t>
      </w:r>
      <w:r w:rsidR="0083038B" w:rsidRPr="001D2471">
        <w:rPr>
          <w:rFonts w:ascii="Times New Roman" w:eastAsia="Times New Roman" w:hAnsi="Times New Roman" w:cs="Times New Roman"/>
          <w:sz w:val="28"/>
          <w:szCs w:val="28"/>
        </w:rPr>
        <w:t xml:space="preserve">дефицит </w:t>
      </w:r>
      <w:r w:rsidRPr="001D2471">
        <w:rPr>
          <w:rFonts w:ascii="Times New Roman" w:eastAsia="Times New Roman" w:hAnsi="Times New Roman" w:cs="Times New Roman"/>
          <w:sz w:val="28"/>
          <w:szCs w:val="28"/>
        </w:rPr>
        <w:t xml:space="preserve"> в сумме </w:t>
      </w:r>
      <w:r w:rsidR="0083038B" w:rsidRPr="001D2471">
        <w:rPr>
          <w:rFonts w:ascii="Times New Roman" w:eastAsia="Times New Roman" w:hAnsi="Times New Roman" w:cs="Times New Roman"/>
          <w:sz w:val="28"/>
          <w:szCs w:val="28"/>
        </w:rPr>
        <w:t>6 362,2</w:t>
      </w:r>
      <w:r w:rsidRPr="001D2471">
        <w:rPr>
          <w:rFonts w:ascii="Times New Roman" w:eastAsia="Times New Roman" w:hAnsi="Times New Roman" w:cs="Times New Roman"/>
          <w:sz w:val="28"/>
          <w:szCs w:val="28"/>
        </w:rPr>
        <w:t xml:space="preserve"> тыс. рублей. </w:t>
      </w:r>
    </w:p>
    <w:p w:rsidR="00D74A3B" w:rsidRPr="00547A70" w:rsidRDefault="00D74A3B" w:rsidP="00D74A3B">
      <w:pPr>
        <w:spacing w:after="0"/>
        <w:ind w:firstLine="709"/>
        <w:jc w:val="both"/>
        <w:rPr>
          <w:rFonts w:ascii="Times New Roman" w:hAnsi="Times New Roman"/>
          <w:sz w:val="28"/>
          <w:szCs w:val="28"/>
        </w:rPr>
      </w:pPr>
      <w:r w:rsidRPr="001D2471">
        <w:rPr>
          <w:rFonts w:ascii="Times New Roman" w:hAnsi="Times New Roman"/>
          <w:sz w:val="28"/>
          <w:szCs w:val="28"/>
        </w:rPr>
        <w:t xml:space="preserve">Муниципальный долг по состоянию на 1 </w:t>
      </w:r>
      <w:r w:rsidR="0083038B" w:rsidRPr="001D2471">
        <w:rPr>
          <w:rFonts w:ascii="Times New Roman" w:hAnsi="Times New Roman"/>
          <w:sz w:val="28"/>
          <w:szCs w:val="28"/>
        </w:rPr>
        <w:t>апреля</w:t>
      </w:r>
      <w:r w:rsidR="00076FD9" w:rsidRPr="001D2471">
        <w:rPr>
          <w:rFonts w:ascii="Times New Roman" w:hAnsi="Times New Roman"/>
          <w:sz w:val="28"/>
          <w:szCs w:val="28"/>
        </w:rPr>
        <w:t xml:space="preserve"> </w:t>
      </w:r>
      <w:r w:rsidRPr="001D2471">
        <w:rPr>
          <w:rFonts w:ascii="Times New Roman" w:hAnsi="Times New Roman"/>
          <w:sz w:val="28"/>
          <w:szCs w:val="28"/>
        </w:rPr>
        <w:t>20</w:t>
      </w:r>
      <w:r w:rsidR="0083038B" w:rsidRPr="001D2471">
        <w:rPr>
          <w:rFonts w:ascii="Times New Roman" w:hAnsi="Times New Roman"/>
          <w:sz w:val="28"/>
          <w:szCs w:val="28"/>
        </w:rPr>
        <w:t>20</w:t>
      </w:r>
      <w:r w:rsidRPr="001D2471">
        <w:rPr>
          <w:rFonts w:ascii="Times New Roman" w:hAnsi="Times New Roman"/>
          <w:sz w:val="28"/>
          <w:szCs w:val="28"/>
        </w:rPr>
        <w:t xml:space="preserve"> года составил</w:t>
      </w:r>
      <w:r w:rsidR="00547A70" w:rsidRPr="001D2471">
        <w:rPr>
          <w:rFonts w:ascii="Times New Roman" w:hAnsi="Times New Roman"/>
          <w:sz w:val="28"/>
          <w:szCs w:val="28"/>
        </w:rPr>
        <w:t xml:space="preserve"> </w:t>
      </w:r>
      <w:r w:rsidR="001D2471" w:rsidRPr="001D2471">
        <w:rPr>
          <w:rFonts w:ascii="Times New Roman" w:hAnsi="Times New Roman"/>
          <w:sz w:val="28"/>
          <w:szCs w:val="28"/>
        </w:rPr>
        <w:t>905</w:t>
      </w:r>
      <w:r w:rsidR="004B2936" w:rsidRPr="001D2471">
        <w:rPr>
          <w:rFonts w:ascii="Times New Roman" w:hAnsi="Times New Roman"/>
          <w:sz w:val="28"/>
          <w:szCs w:val="28"/>
        </w:rPr>
        <w:t xml:space="preserve"> </w:t>
      </w:r>
      <w:r w:rsidR="001D2471" w:rsidRPr="001D2471">
        <w:rPr>
          <w:rFonts w:ascii="Times New Roman" w:hAnsi="Times New Roman"/>
          <w:sz w:val="28"/>
          <w:szCs w:val="28"/>
        </w:rPr>
        <w:t>0</w:t>
      </w:r>
      <w:r w:rsidR="00802EF9" w:rsidRPr="001D2471">
        <w:rPr>
          <w:rFonts w:ascii="Times New Roman" w:hAnsi="Times New Roman"/>
          <w:sz w:val="28"/>
          <w:szCs w:val="28"/>
        </w:rPr>
        <w:t>00</w:t>
      </w:r>
      <w:r w:rsidRPr="001D2471">
        <w:rPr>
          <w:rFonts w:ascii="Times New Roman" w:hAnsi="Times New Roman"/>
          <w:sz w:val="28"/>
          <w:szCs w:val="28"/>
        </w:rPr>
        <w:t>,0 тыс. руб</w:t>
      </w:r>
      <w:r w:rsidR="001D2471">
        <w:rPr>
          <w:rFonts w:ascii="Times New Roman" w:hAnsi="Times New Roman"/>
          <w:sz w:val="28"/>
          <w:szCs w:val="28"/>
        </w:rPr>
        <w:t>лей, в том числе: 120 000,0 тыс. рублей – бюджетный кредит, 785 000,0 тыс. рублей – выданные муниципальные гарантии.</w:t>
      </w:r>
      <w:r w:rsidRPr="001D2471">
        <w:rPr>
          <w:rFonts w:ascii="Times New Roman" w:hAnsi="Times New Roman"/>
          <w:sz w:val="28"/>
          <w:szCs w:val="28"/>
        </w:rPr>
        <w:t xml:space="preserve"> За отчетный период возвращён бюджетный кредит в сумме </w:t>
      </w:r>
      <w:r w:rsidR="001D2471" w:rsidRPr="001D2471">
        <w:rPr>
          <w:rFonts w:ascii="Times New Roman" w:hAnsi="Times New Roman"/>
          <w:sz w:val="28"/>
          <w:szCs w:val="28"/>
        </w:rPr>
        <w:t>45</w:t>
      </w:r>
      <w:r w:rsidR="009609C4" w:rsidRPr="001D2471">
        <w:rPr>
          <w:rFonts w:ascii="Times New Roman" w:hAnsi="Times New Roman"/>
          <w:sz w:val="28"/>
          <w:szCs w:val="28"/>
        </w:rPr>
        <w:t xml:space="preserve"> </w:t>
      </w:r>
      <w:r w:rsidR="001D2471" w:rsidRPr="001D2471">
        <w:rPr>
          <w:rFonts w:ascii="Times New Roman" w:hAnsi="Times New Roman"/>
          <w:sz w:val="28"/>
          <w:szCs w:val="28"/>
        </w:rPr>
        <w:t>0</w:t>
      </w:r>
      <w:r w:rsidR="00802EF9" w:rsidRPr="001D2471">
        <w:rPr>
          <w:rFonts w:ascii="Times New Roman" w:hAnsi="Times New Roman"/>
          <w:sz w:val="28"/>
          <w:szCs w:val="28"/>
        </w:rPr>
        <w:t>00</w:t>
      </w:r>
      <w:r w:rsidR="00076FD9" w:rsidRPr="001D2471">
        <w:rPr>
          <w:rFonts w:ascii="Times New Roman" w:hAnsi="Times New Roman"/>
          <w:sz w:val="28"/>
          <w:szCs w:val="28"/>
        </w:rPr>
        <w:t xml:space="preserve">,0 тыс. рублей, </w:t>
      </w:r>
      <w:r w:rsidR="001D2471" w:rsidRPr="001D2471">
        <w:rPr>
          <w:rFonts w:ascii="Times New Roman" w:hAnsi="Times New Roman"/>
          <w:sz w:val="28"/>
          <w:szCs w:val="28"/>
        </w:rPr>
        <w:t>у</w:t>
      </w:r>
      <w:r w:rsidRPr="001D2471">
        <w:rPr>
          <w:rFonts w:ascii="Times New Roman" w:hAnsi="Times New Roman"/>
          <w:sz w:val="28"/>
          <w:szCs w:val="28"/>
        </w:rPr>
        <w:t xml:space="preserve">плачены проценты за пользование кредитными средствами в бюджет субъекта </w:t>
      </w:r>
      <w:r w:rsidR="00826B0D" w:rsidRPr="001D2471">
        <w:rPr>
          <w:rFonts w:ascii="Times New Roman" w:hAnsi="Times New Roman"/>
          <w:sz w:val="28"/>
          <w:szCs w:val="28"/>
        </w:rPr>
        <w:t xml:space="preserve">в сумме </w:t>
      </w:r>
      <w:r w:rsidR="001D2471" w:rsidRPr="001D2471">
        <w:rPr>
          <w:rFonts w:ascii="Times New Roman" w:hAnsi="Times New Roman"/>
          <w:sz w:val="28"/>
          <w:szCs w:val="28"/>
        </w:rPr>
        <w:t>792,5</w:t>
      </w:r>
      <w:r w:rsidRPr="001D2471">
        <w:rPr>
          <w:rFonts w:ascii="Times New Roman" w:hAnsi="Times New Roman"/>
          <w:sz w:val="28"/>
          <w:szCs w:val="28"/>
        </w:rPr>
        <w:t xml:space="preserve"> тыс. рублей.</w:t>
      </w:r>
    </w:p>
    <w:p w:rsidR="000C15D9" w:rsidRPr="00D829B3" w:rsidRDefault="000C15D9" w:rsidP="00D74A3B">
      <w:pPr>
        <w:jc w:val="center"/>
        <w:rPr>
          <w:rFonts w:ascii="Times New Roman" w:hAnsi="Times New Roman" w:cs="Times New Roman"/>
          <w:b/>
          <w:sz w:val="28"/>
          <w:szCs w:val="28"/>
          <w:highlight w:val="yellow"/>
          <w:u w:val="single"/>
        </w:rPr>
      </w:pPr>
    </w:p>
    <w:p w:rsidR="00D74A3B" w:rsidRPr="00943557" w:rsidRDefault="00D74A3B" w:rsidP="00D74A3B">
      <w:pPr>
        <w:jc w:val="center"/>
        <w:rPr>
          <w:rFonts w:ascii="Times New Roman" w:hAnsi="Times New Roman" w:cs="Times New Roman"/>
          <w:b/>
          <w:sz w:val="28"/>
          <w:szCs w:val="28"/>
          <w:u w:val="single"/>
        </w:rPr>
      </w:pPr>
      <w:r w:rsidRPr="00943557">
        <w:rPr>
          <w:rFonts w:ascii="Times New Roman" w:hAnsi="Times New Roman" w:cs="Times New Roman"/>
          <w:b/>
          <w:sz w:val="28"/>
          <w:szCs w:val="28"/>
          <w:u w:val="single"/>
        </w:rPr>
        <w:t>Расходы</w:t>
      </w:r>
    </w:p>
    <w:p w:rsidR="00D74A3B" w:rsidRPr="00943557" w:rsidRDefault="00D74A3B" w:rsidP="00D74A3B">
      <w:pPr>
        <w:ind w:firstLine="284"/>
        <w:jc w:val="both"/>
        <w:rPr>
          <w:rFonts w:ascii="Times New Roman" w:hAnsi="Times New Roman" w:cs="Times New Roman"/>
          <w:sz w:val="28"/>
          <w:szCs w:val="28"/>
        </w:rPr>
      </w:pPr>
      <w:r w:rsidRPr="00943557">
        <w:rPr>
          <w:rFonts w:ascii="Times New Roman" w:hAnsi="Times New Roman" w:cs="Times New Roman"/>
          <w:sz w:val="28"/>
          <w:szCs w:val="28"/>
        </w:rPr>
        <w:t xml:space="preserve">      За  отчетный период объем расходов бюджета города Ханты-Мансийска при кассовом плане за </w:t>
      </w:r>
      <w:r w:rsidRPr="00B41E59">
        <w:rPr>
          <w:rFonts w:ascii="Times New Roman" w:hAnsi="Times New Roman" w:cs="Times New Roman"/>
          <w:sz w:val="28"/>
          <w:szCs w:val="28"/>
        </w:rPr>
        <w:t>отчетный период</w:t>
      </w:r>
      <w:r w:rsidRPr="00B41E59">
        <w:rPr>
          <w:rFonts w:ascii="Times New Roman" w:eastAsia="Times New Roman" w:hAnsi="Times New Roman" w:cs="Times New Roman"/>
          <w:sz w:val="28"/>
          <w:szCs w:val="28"/>
        </w:rPr>
        <w:t xml:space="preserve"> </w:t>
      </w:r>
      <w:r w:rsidR="00B41E59" w:rsidRPr="00B41E59">
        <w:rPr>
          <w:rFonts w:ascii="Times New Roman" w:eastAsia="Times New Roman" w:hAnsi="Times New Roman" w:cs="Times New Roman"/>
          <w:sz w:val="28"/>
          <w:szCs w:val="28"/>
        </w:rPr>
        <w:t>2 067 536,6</w:t>
      </w:r>
      <w:r w:rsidRPr="00B41E59">
        <w:rPr>
          <w:rFonts w:ascii="Times New Roman" w:eastAsia="Times New Roman" w:hAnsi="Times New Roman" w:cs="Times New Roman"/>
          <w:sz w:val="28"/>
          <w:szCs w:val="28"/>
        </w:rPr>
        <w:t xml:space="preserve"> </w:t>
      </w:r>
      <w:r w:rsidRPr="00B41E59">
        <w:rPr>
          <w:rFonts w:ascii="Times New Roman" w:hAnsi="Times New Roman" w:cs="Times New Roman"/>
          <w:sz w:val="28"/>
          <w:szCs w:val="28"/>
        </w:rPr>
        <w:t xml:space="preserve">тыс. рублей исполнен в сумме </w:t>
      </w:r>
      <w:r w:rsidR="00B41E59" w:rsidRPr="00B41E59">
        <w:rPr>
          <w:rFonts w:ascii="Times New Roman" w:hAnsi="Times New Roman" w:cs="Times New Roman"/>
          <w:sz w:val="28"/>
          <w:szCs w:val="28"/>
        </w:rPr>
        <w:t>2 037 500,1</w:t>
      </w:r>
      <w:r w:rsidRPr="00B41E59">
        <w:rPr>
          <w:rFonts w:ascii="Times New Roman" w:eastAsia="Times New Roman" w:hAnsi="Times New Roman" w:cs="Times New Roman"/>
          <w:sz w:val="16"/>
          <w:szCs w:val="16"/>
        </w:rPr>
        <w:t xml:space="preserve"> </w:t>
      </w:r>
      <w:r w:rsidRPr="00B41E59">
        <w:rPr>
          <w:rFonts w:ascii="Times New Roman" w:hAnsi="Times New Roman" w:cs="Times New Roman"/>
          <w:sz w:val="28"/>
          <w:szCs w:val="28"/>
        </w:rPr>
        <w:t>тыс.</w:t>
      </w:r>
      <w:r w:rsidR="00A579DC" w:rsidRPr="00B41E59">
        <w:rPr>
          <w:rFonts w:ascii="Times New Roman" w:hAnsi="Times New Roman" w:cs="Times New Roman"/>
          <w:sz w:val="28"/>
          <w:szCs w:val="28"/>
        </w:rPr>
        <w:t xml:space="preserve"> </w:t>
      </w:r>
      <w:r w:rsidRPr="00B41E59">
        <w:rPr>
          <w:rFonts w:ascii="Times New Roman" w:hAnsi="Times New Roman" w:cs="Times New Roman"/>
          <w:sz w:val="28"/>
          <w:szCs w:val="28"/>
        </w:rPr>
        <w:t xml:space="preserve">рублей или на </w:t>
      </w:r>
      <w:r w:rsidR="00A579DC" w:rsidRPr="00B41E59">
        <w:rPr>
          <w:rFonts w:ascii="Times New Roman" w:hAnsi="Times New Roman" w:cs="Times New Roman"/>
          <w:sz w:val="28"/>
          <w:szCs w:val="28"/>
        </w:rPr>
        <w:t>9</w:t>
      </w:r>
      <w:r w:rsidR="00B41E59" w:rsidRPr="00B41E59">
        <w:rPr>
          <w:rFonts w:ascii="Times New Roman" w:hAnsi="Times New Roman" w:cs="Times New Roman"/>
          <w:sz w:val="28"/>
          <w:szCs w:val="28"/>
        </w:rPr>
        <w:t>8,5</w:t>
      </w:r>
      <w:r w:rsidRPr="00B41E59">
        <w:rPr>
          <w:rFonts w:ascii="Times New Roman" w:hAnsi="Times New Roman" w:cs="Times New Roman"/>
          <w:sz w:val="28"/>
          <w:szCs w:val="28"/>
        </w:rPr>
        <w:t>%.</w:t>
      </w:r>
    </w:p>
    <w:p w:rsidR="00D74A3B" w:rsidRPr="00943557" w:rsidRDefault="00D74A3B" w:rsidP="00D74A3B">
      <w:pPr>
        <w:spacing w:after="240"/>
        <w:ind w:firstLine="284"/>
        <w:jc w:val="both"/>
        <w:rPr>
          <w:rFonts w:ascii="Times New Roman" w:hAnsi="Times New Roman" w:cs="Times New Roman"/>
          <w:sz w:val="28"/>
          <w:szCs w:val="28"/>
        </w:rPr>
      </w:pPr>
      <w:r w:rsidRPr="00943557">
        <w:rPr>
          <w:rFonts w:ascii="Times New Roman" w:hAnsi="Times New Roman" w:cs="Times New Roman"/>
          <w:color w:val="000000"/>
          <w:sz w:val="28"/>
          <w:szCs w:val="28"/>
        </w:rPr>
        <w:t xml:space="preserve">Расходы бюджета города Ханты-Мансийска по разделам бюджетной классификации за </w:t>
      </w:r>
      <w:r w:rsidR="00EB17B4">
        <w:rPr>
          <w:rFonts w:ascii="Times New Roman" w:hAnsi="Times New Roman" w:cs="Times New Roman"/>
          <w:sz w:val="28"/>
          <w:szCs w:val="28"/>
        </w:rPr>
        <w:t>первый квартал</w:t>
      </w:r>
      <w:r w:rsidR="00A21010" w:rsidRPr="00943557">
        <w:rPr>
          <w:rFonts w:ascii="Times New Roman" w:hAnsi="Times New Roman" w:cs="Times New Roman"/>
          <w:sz w:val="28"/>
          <w:szCs w:val="28"/>
        </w:rPr>
        <w:t xml:space="preserve"> 20</w:t>
      </w:r>
      <w:r w:rsidR="00EB17B4">
        <w:rPr>
          <w:rFonts w:ascii="Times New Roman" w:hAnsi="Times New Roman" w:cs="Times New Roman"/>
          <w:sz w:val="28"/>
          <w:szCs w:val="28"/>
        </w:rPr>
        <w:t>20</w:t>
      </w:r>
      <w:r w:rsidR="00A21010" w:rsidRPr="00943557">
        <w:rPr>
          <w:rFonts w:ascii="Times New Roman" w:hAnsi="Times New Roman" w:cs="Times New Roman"/>
          <w:sz w:val="28"/>
          <w:szCs w:val="28"/>
        </w:rPr>
        <w:t xml:space="preserve"> года</w:t>
      </w:r>
      <w:r w:rsidRPr="00943557">
        <w:rPr>
          <w:rFonts w:ascii="Times New Roman" w:hAnsi="Times New Roman" w:cs="Times New Roman"/>
          <w:color w:val="000000"/>
          <w:sz w:val="28"/>
          <w:szCs w:val="28"/>
        </w:rPr>
        <w:t>:</w:t>
      </w:r>
      <w:r w:rsidRPr="00943557">
        <w:rPr>
          <w:rFonts w:ascii="Times New Roman" w:hAnsi="Times New Roman" w:cs="Times New Roman"/>
          <w:sz w:val="28"/>
          <w:szCs w:val="28"/>
        </w:rPr>
        <w:t xml:space="preserve">     </w:t>
      </w:r>
    </w:p>
    <w:p w:rsidR="00AB6B60" w:rsidRPr="00EB17B4" w:rsidRDefault="00B20218" w:rsidP="00AB6B60">
      <w:pPr>
        <w:spacing w:after="0"/>
        <w:jc w:val="right"/>
        <w:rPr>
          <w:rFonts w:ascii="Times New Roman" w:hAnsi="Times New Roman" w:cs="Times New Roman"/>
          <w:sz w:val="24"/>
          <w:szCs w:val="24"/>
        </w:rPr>
      </w:pPr>
      <w:r w:rsidRPr="00943557">
        <w:rPr>
          <w:rFonts w:ascii="Times New Roman" w:hAnsi="Times New Roman" w:cs="Times New Roman"/>
          <w:sz w:val="20"/>
          <w:szCs w:val="20"/>
        </w:rPr>
        <w:t xml:space="preserve">  </w:t>
      </w:r>
      <w:r w:rsidR="00EB17B4" w:rsidRPr="00EB17B4">
        <w:rPr>
          <w:rFonts w:ascii="Times New Roman" w:hAnsi="Times New Roman" w:cs="Times New Roman"/>
          <w:sz w:val="24"/>
          <w:szCs w:val="24"/>
        </w:rPr>
        <w:t>(</w:t>
      </w:r>
      <w:r w:rsidR="00AB6B60" w:rsidRPr="00EB17B4">
        <w:rPr>
          <w:rFonts w:ascii="Times New Roman" w:hAnsi="Times New Roman" w:cs="Times New Roman"/>
          <w:sz w:val="24"/>
          <w:szCs w:val="24"/>
        </w:rPr>
        <w:t>тыс. рублей</w:t>
      </w:r>
      <w:r w:rsidR="00EB17B4" w:rsidRPr="00EB17B4">
        <w:rPr>
          <w:rFonts w:ascii="Times New Roman" w:hAnsi="Times New Roman" w:cs="Times New Roman"/>
          <w:sz w:val="24"/>
          <w:szCs w:val="24"/>
        </w:rPr>
        <w:t>)</w:t>
      </w:r>
    </w:p>
    <w:tbl>
      <w:tblPr>
        <w:tblW w:w="9599" w:type="dxa"/>
        <w:tblInd w:w="93" w:type="dxa"/>
        <w:tblLook w:val="04A0" w:firstRow="1" w:lastRow="0" w:firstColumn="1" w:lastColumn="0" w:noHBand="0" w:noVBand="1"/>
      </w:tblPr>
      <w:tblGrid>
        <w:gridCol w:w="2283"/>
        <w:gridCol w:w="1559"/>
        <w:gridCol w:w="1418"/>
        <w:gridCol w:w="1559"/>
        <w:gridCol w:w="1600"/>
        <w:gridCol w:w="1180"/>
      </w:tblGrid>
      <w:tr w:rsidR="003730C9" w:rsidRPr="003730C9" w:rsidTr="003730C9">
        <w:trPr>
          <w:trHeight w:val="72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Наименование раздела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sidRPr="003730C9">
              <w:rPr>
                <w:rFonts w:ascii="Times New Roman" w:eastAsia="Times New Roman" w:hAnsi="Times New Roman" w:cs="Times New Roman"/>
                <w:color w:val="000000"/>
                <w:sz w:val="18"/>
                <w:szCs w:val="18"/>
              </w:rPr>
              <w:t>Исполнено за                        1 квартал 2019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sidRPr="003730C9">
              <w:rPr>
                <w:rFonts w:ascii="Times New Roman" w:eastAsia="Times New Roman" w:hAnsi="Times New Roman" w:cs="Times New Roman"/>
                <w:color w:val="000000"/>
                <w:sz w:val="18"/>
                <w:szCs w:val="18"/>
              </w:rPr>
              <w:t>Уточнённый план на 2020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Кассовый план за </w:t>
            </w:r>
            <w:r w:rsidRPr="003730C9">
              <w:rPr>
                <w:rFonts w:ascii="Times New Roman" w:eastAsia="Times New Roman" w:hAnsi="Times New Roman" w:cs="Times New Roman"/>
                <w:color w:val="000000"/>
                <w:sz w:val="18"/>
                <w:szCs w:val="18"/>
              </w:rPr>
              <w:t>1 квартал 2020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color w:val="000000"/>
                <w:sz w:val="18"/>
                <w:szCs w:val="18"/>
              </w:rPr>
            </w:pPr>
            <w:r w:rsidRPr="003730C9">
              <w:rPr>
                <w:rFonts w:ascii="Times New Roman" w:eastAsia="Times New Roman" w:hAnsi="Times New Roman" w:cs="Times New Roman"/>
                <w:color w:val="000000"/>
                <w:sz w:val="18"/>
                <w:szCs w:val="18"/>
              </w:rPr>
              <w:t>Исполнено за                   1 квартал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Процент исполнения</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196 062,4</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877 004,4</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216 697,0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216 347,3</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99,8%</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26 648,5</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129 424,1</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29 149,9</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29 008,6</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99,5%</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310 300,5</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1 968 875,7</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255 060,7</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253 818,4</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99,5%</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90 224,3</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2 499 240,9</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483 170,5</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482 973,0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100,0%</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168,6</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A35E5D" w:rsidP="003730C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844 604,6</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6 934 554,8</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912 629,1</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889 711,7</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97,5%</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44 333,6</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200 599,3</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47 654,0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47 240,0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99,1%</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Здравоохранение</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5 521,4</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0,0</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A35E5D" w:rsidP="003730C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62 312,6</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363 110,1</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72 194,3</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67 682,3</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93,8%</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lastRenderedPageBreak/>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42 277,5</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495 256,4</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42 925,1</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42 662,8</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99,4%</w:t>
            </w:r>
          </w:p>
        </w:tc>
      </w:tr>
      <w:tr w:rsidR="003730C9" w:rsidRPr="003730C9" w:rsidTr="003730C9">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8 492,2</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67 025,1</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7 263,5</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7 263,5</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100,0%</w:t>
            </w:r>
          </w:p>
        </w:tc>
      </w:tr>
      <w:tr w:rsidR="003730C9" w:rsidRPr="003730C9" w:rsidTr="003730C9">
        <w:trPr>
          <w:trHeight w:val="7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1 751,9</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5 000,0</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792,5</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6"/>
                <w:szCs w:val="16"/>
              </w:rPr>
            </w:pPr>
            <w:r w:rsidRPr="003730C9">
              <w:rPr>
                <w:rFonts w:ascii="Times New Roman" w:eastAsia="Times New Roman" w:hAnsi="Times New Roman" w:cs="Times New Roman"/>
                <w:sz w:val="16"/>
                <w:szCs w:val="16"/>
              </w:rPr>
              <w:t>792,5</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sz w:val="18"/>
                <w:szCs w:val="18"/>
              </w:rPr>
            </w:pPr>
            <w:r w:rsidRPr="003730C9">
              <w:rPr>
                <w:rFonts w:ascii="Times New Roman" w:eastAsia="Times New Roman" w:hAnsi="Times New Roman" w:cs="Times New Roman"/>
                <w:sz w:val="18"/>
                <w:szCs w:val="18"/>
              </w:rPr>
              <w:t>100,0%</w:t>
            </w:r>
          </w:p>
        </w:tc>
      </w:tr>
      <w:tr w:rsidR="003730C9" w:rsidRPr="003730C9" w:rsidTr="003730C9">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1 627 008,1</w:t>
            </w:r>
          </w:p>
        </w:tc>
        <w:tc>
          <w:tcPr>
            <w:tcW w:w="1418"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13 545 780,8</w:t>
            </w:r>
          </w:p>
        </w:tc>
        <w:tc>
          <w:tcPr>
            <w:tcW w:w="1559"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2 067 536,6</w:t>
            </w:r>
          </w:p>
        </w:tc>
        <w:tc>
          <w:tcPr>
            <w:tcW w:w="160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2 037 500,1</w:t>
            </w:r>
          </w:p>
        </w:tc>
        <w:tc>
          <w:tcPr>
            <w:tcW w:w="1180" w:type="dxa"/>
            <w:tcBorders>
              <w:top w:val="nil"/>
              <w:left w:val="nil"/>
              <w:bottom w:val="single" w:sz="4" w:space="0" w:color="auto"/>
              <w:right w:val="single" w:sz="4" w:space="0" w:color="auto"/>
            </w:tcBorders>
            <w:shd w:val="clear" w:color="auto" w:fill="auto"/>
            <w:vAlign w:val="center"/>
            <w:hideMark/>
          </w:tcPr>
          <w:p w:rsidR="003730C9" w:rsidRPr="003730C9" w:rsidRDefault="003730C9" w:rsidP="003730C9">
            <w:pPr>
              <w:spacing w:after="0" w:line="240" w:lineRule="auto"/>
              <w:jc w:val="center"/>
              <w:rPr>
                <w:rFonts w:ascii="Times New Roman" w:eastAsia="Times New Roman" w:hAnsi="Times New Roman" w:cs="Times New Roman"/>
                <w:b/>
                <w:bCs/>
                <w:sz w:val="18"/>
                <w:szCs w:val="18"/>
              </w:rPr>
            </w:pPr>
            <w:r w:rsidRPr="003730C9">
              <w:rPr>
                <w:rFonts w:ascii="Times New Roman" w:eastAsia="Times New Roman" w:hAnsi="Times New Roman" w:cs="Times New Roman"/>
                <w:b/>
                <w:bCs/>
                <w:sz w:val="18"/>
                <w:szCs w:val="18"/>
              </w:rPr>
              <w:t>98,5%</w:t>
            </w:r>
          </w:p>
        </w:tc>
      </w:tr>
    </w:tbl>
    <w:p w:rsidR="000C15D9" w:rsidRPr="00D829B3" w:rsidRDefault="000C15D9" w:rsidP="000C15D9">
      <w:pPr>
        <w:pStyle w:val="33"/>
        <w:jc w:val="center"/>
        <w:rPr>
          <w:b/>
          <w:sz w:val="26"/>
          <w:szCs w:val="26"/>
          <w:highlight w:val="yellow"/>
        </w:rPr>
      </w:pPr>
    </w:p>
    <w:p w:rsidR="000C15D9" w:rsidRPr="009C2442" w:rsidRDefault="00D74A3B" w:rsidP="000C15D9">
      <w:pPr>
        <w:pStyle w:val="33"/>
        <w:jc w:val="center"/>
        <w:rPr>
          <w:b/>
          <w:sz w:val="26"/>
          <w:szCs w:val="26"/>
        </w:rPr>
      </w:pPr>
      <w:r w:rsidRPr="009C2442">
        <w:rPr>
          <w:b/>
          <w:sz w:val="26"/>
          <w:szCs w:val="26"/>
        </w:rPr>
        <w:t xml:space="preserve">Структура расходной части бюджета города Ханты-Мансийска за </w:t>
      </w:r>
      <w:r w:rsidR="00EB17B4">
        <w:rPr>
          <w:b/>
          <w:sz w:val="26"/>
          <w:szCs w:val="26"/>
        </w:rPr>
        <w:t>первый квартал</w:t>
      </w:r>
      <w:r w:rsidR="004F7FFA" w:rsidRPr="009C2442">
        <w:rPr>
          <w:b/>
          <w:sz w:val="26"/>
          <w:szCs w:val="26"/>
        </w:rPr>
        <w:t xml:space="preserve"> </w:t>
      </w:r>
      <w:r w:rsidRPr="009C2442">
        <w:rPr>
          <w:b/>
          <w:sz w:val="26"/>
          <w:szCs w:val="26"/>
        </w:rPr>
        <w:t>20</w:t>
      </w:r>
      <w:r w:rsidR="00EB17B4">
        <w:rPr>
          <w:b/>
          <w:sz w:val="26"/>
          <w:szCs w:val="26"/>
        </w:rPr>
        <w:t>20</w:t>
      </w:r>
      <w:r w:rsidRPr="009C2442">
        <w:rPr>
          <w:b/>
          <w:sz w:val="26"/>
          <w:szCs w:val="26"/>
        </w:rPr>
        <w:t xml:space="preserve"> года</w:t>
      </w:r>
    </w:p>
    <w:p w:rsidR="00D74A3B" w:rsidRPr="009C2442" w:rsidRDefault="00D74A3B" w:rsidP="000C15D9">
      <w:pPr>
        <w:pStyle w:val="33"/>
        <w:jc w:val="center"/>
      </w:pPr>
    </w:p>
    <w:p w:rsidR="00D74A3B" w:rsidRPr="00D829B3" w:rsidRDefault="003730C9" w:rsidP="008542B3">
      <w:pPr>
        <w:pStyle w:val="33"/>
        <w:jc w:val="both"/>
        <w:rPr>
          <w:sz w:val="28"/>
          <w:szCs w:val="28"/>
          <w:highlight w:val="yellow"/>
        </w:rPr>
      </w:pPr>
      <w:r>
        <w:rPr>
          <w:noProof/>
        </w:rPr>
        <w:drawing>
          <wp:inline distT="0" distB="0" distL="0" distR="0" wp14:anchorId="69F34358" wp14:editId="7D6CE6F2">
            <wp:extent cx="5760085" cy="332145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42B3" w:rsidRDefault="008542B3" w:rsidP="00D74A3B">
      <w:pPr>
        <w:pStyle w:val="33"/>
        <w:ind w:firstLine="708"/>
        <w:jc w:val="both"/>
        <w:rPr>
          <w:sz w:val="28"/>
          <w:szCs w:val="28"/>
        </w:rPr>
      </w:pPr>
    </w:p>
    <w:p w:rsidR="00D74A3B" w:rsidRPr="00BA7604" w:rsidRDefault="00D74A3B" w:rsidP="00D74A3B">
      <w:pPr>
        <w:pStyle w:val="33"/>
        <w:ind w:firstLine="708"/>
        <w:jc w:val="both"/>
        <w:rPr>
          <w:sz w:val="28"/>
          <w:szCs w:val="28"/>
        </w:rPr>
      </w:pPr>
      <w:r w:rsidRPr="003730C9">
        <w:rPr>
          <w:sz w:val="28"/>
          <w:szCs w:val="28"/>
        </w:rPr>
        <w:t xml:space="preserve">Наибольший объем средств из бюджета города Ханты-Мансийска за  </w:t>
      </w:r>
      <w:r w:rsidR="00EB17B4" w:rsidRPr="003730C9">
        <w:rPr>
          <w:sz w:val="28"/>
          <w:szCs w:val="28"/>
        </w:rPr>
        <w:t>первый квартал</w:t>
      </w:r>
      <w:r w:rsidR="00A21010" w:rsidRPr="003730C9">
        <w:rPr>
          <w:sz w:val="28"/>
          <w:szCs w:val="28"/>
        </w:rPr>
        <w:t xml:space="preserve"> 20</w:t>
      </w:r>
      <w:r w:rsidR="00EB17B4" w:rsidRPr="003730C9">
        <w:rPr>
          <w:sz w:val="28"/>
          <w:szCs w:val="28"/>
        </w:rPr>
        <w:t>20</w:t>
      </w:r>
      <w:r w:rsidR="00A21010" w:rsidRPr="003730C9">
        <w:rPr>
          <w:sz w:val="28"/>
          <w:szCs w:val="28"/>
        </w:rPr>
        <w:t xml:space="preserve"> года </w:t>
      </w:r>
      <w:r w:rsidRPr="003730C9">
        <w:rPr>
          <w:sz w:val="28"/>
          <w:szCs w:val="28"/>
        </w:rPr>
        <w:t xml:space="preserve">направлен на финансирование: образования – </w:t>
      </w:r>
      <w:r w:rsidR="003730C9" w:rsidRPr="003730C9">
        <w:rPr>
          <w:sz w:val="28"/>
          <w:szCs w:val="28"/>
        </w:rPr>
        <w:t>889 711,7</w:t>
      </w:r>
      <w:r w:rsidRPr="003730C9">
        <w:rPr>
          <w:sz w:val="28"/>
          <w:szCs w:val="28"/>
        </w:rPr>
        <w:t xml:space="preserve"> тыс.</w:t>
      </w:r>
      <w:r w:rsidR="00680C5E" w:rsidRPr="003730C9">
        <w:rPr>
          <w:sz w:val="28"/>
          <w:szCs w:val="28"/>
        </w:rPr>
        <w:t xml:space="preserve"> </w:t>
      </w:r>
      <w:r w:rsidRPr="003730C9">
        <w:rPr>
          <w:sz w:val="28"/>
          <w:szCs w:val="28"/>
        </w:rPr>
        <w:t>рублей (</w:t>
      </w:r>
      <w:r w:rsidR="003730C9" w:rsidRPr="003730C9">
        <w:rPr>
          <w:sz w:val="28"/>
          <w:szCs w:val="28"/>
        </w:rPr>
        <w:t>44</w:t>
      </w:r>
      <w:r w:rsidRPr="003730C9">
        <w:rPr>
          <w:sz w:val="28"/>
          <w:szCs w:val="28"/>
        </w:rPr>
        <w:t xml:space="preserve">% в структуре расходов </w:t>
      </w:r>
      <w:r w:rsidR="003730C9" w:rsidRPr="003730C9">
        <w:rPr>
          <w:sz w:val="28"/>
          <w:szCs w:val="28"/>
        </w:rPr>
        <w:t>бюджета), жилищно-коммунальное хозяйство</w:t>
      </w:r>
      <w:r w:rsidRPr="003730C9">
        <w:rPr>
          <w:sz w:val="28"/>
          <w:szCs w:val="28"/>
        </w:rPr>
        <w:t xml:space="preserve"> – </w:t>
      </w:r>
      <w:r w:rsidR="003730C9" w:rsidRPr="003730C9">
        <w:rPr>
          <w:sz w:val="28"/>
          <w:szCs w:val="28"/>
        </w:rPr>
        <w:t>482 973,0 тыс. рублей (24</w:t>
      </w:r>
      <w:r w:rsidRPr="003730C9">
        <w:rPr>
          <w:sz w:val="28"/>
          <w:szCs w:val="28"/>
        </w:rPr>
        <w:t>%</w:t>
      </w:r>
      <w:r w:rsidR="00AC01EB" w:rsidRPr="003730C9">
        <w:rPr>
          <w:sz w:val="28"/>
          <w:szCs w:val="28"/>
        </w:rPr>
        <w:t xml:space="preserve"> в структуре расходов бюджета)</w:t>
      </w:r>
      <w:r w:rsidR="003730C9" w:rsidRPr="003730C9">
        <w:rPr>
          <w:sz w:val="28"/>
          <w:szCs w:val="28"/>
        </w:rPr>
        <w:t>, национальную экономику</w:t>
      </w:r>
      <w:r w:rsidR="00BD1E04" w:rsidRPr="003730C9">
        <w:rPr>
          <w:sz w:val="28"/>
          <w:szCs w:val="28"/>
        </w:rPr>
        <w:t xml:space="preserve"> – </w:t>
      </w:r>
      <w:r w:rsidR="003730C9" w:rsidRPr="003730C9">
        <w:rPr>
          <w:sz w:val="28"/>
          <w:szCs w:val="28"/>
        </w:rPr>
        <w:t>253 818,4 тыс. рублей (13</w:t>
      </w:r>
      <w:r w:rsidR="00BD1E04" w:rsidRPr="003730C9">
        <w:rPr>
          <w:sz w:val="28"/>
          <w:szCs w:val="28"/>
        </w:rPr>
        <w:t>% в структуре расходов бюджета)</w:t>
      </w:r>
      <w:r w:rsidRPr="003730C9">
        <w:rPr>
          <w:sz w:val="28"/>
          <w:szCs w:val="28"/>
        </w:rPr>
        <w:t>.</w:t>
      </w:r>
    </w:p>
    <w:p w:rsidR="00AB6B60" w:rsidRDefault="00D74A3B" w:rsidP="007E1CB2">
      <w:pPr>
        <w:pStyle w:val="33"/>
        <w:ind w:firstLine="708"/>
        <w:jc w:val="both"/>
        <w:rPr>
          <w:sz w:val="20"/>
          <w:szCs w:val="20"/>
        </w:rPr>
      </w:pPr>
      <w:r w:rsidRPr="00943557">
        <w:rPr>
          <w:sz w:val="28"/>
          <w:szCs w:val="28"/>
        </w:rPr>
        <w:t xml:space="preserve">В отраслевом разрезе у всех главных распорядителей бюджетных средств достаточно высокий уровень выполнения кассового плана за </w:t>
      </w:r>
      <w:r w:rsidR="00EB17B4">
        <w:rPr>
          <w:sz w:val="28"/>
          <w:szCs w:val="28"/>
        </w:rPr>
        <w:t>первый квартал</w:t>
      </w:r>
      <w:r w:rsidR="00A21010" w:rsidRPr="00943557">
        <w:rPr>
          <w:sz w:val="28"/>
          <w:szCs w:val="28"/>
        </w:rPr>
        <w:t xml:space="preserve"> 20</w:t>
      </w:r>
      <w:r w:rsidR="00EB17B4">
        <w:rPr>
          <w:sz w:val="28"/>
          <w:szCs w:val="28"/>
        </w:rPr>
        <w:t>20</w:t>
      </w:r>
      <w:r w:rsidR="00A21010" w:rsidRPr="00943557">
        <w:rPr>
          <w:sz w:val="28"/>
          <w:szCs w:val="28"/>
        </w:rPr>
        <w:t xml:space="preserve"> года</w:t>
      </w:r>
      <w:r w:rsidRPr="00943557">
        <w:rPr>
          <w:sz w:val="28"/>
          <w:szCs w:val="28"/>
        </w:rPr>
        <w:t>:</w:t>
      </w:r>
      <w:r w:rsidR="00092F07" w:rsidRPr="00943557">
        <w:rPr>
          <w:sz w:val="20"/>
          <w:szCs w:val="20"/>
        </w:rPr>
        <w:t xml:space="preserve">                                                                                                  </w:t>
      </w:r>
      <w:r w:rsidR="005B3B89" w:rsidRPr="00943557">
        <w:rPr>
          <w:sz w:val="20"/>
          <w:szCs w:val="20"/>
        </w:rPr>
        <w:t xml:space="preserve">                             </w:t>
      </w:r>
    </w:p>
    <w:p w:rsidR="00DF2482" w:rsidRDefault="00EB17B4" w:rsidP="00AB6B60">
      <w:pPr>
        <w:spacing w:after="0"/>
        <w:jc w:val="right"/>
        <w:rPr>
          <w:rFonts w:ascii="Times New Roman" w:hAnsi="Times New Roman" w:cs="Times New Roman"/>
          <w:sz w:val="20"/>
          <w:szCs w:val="20"/>
        </w:rPr>
      </w:pPr>
      <w:r w:rsidRPr="00EB17B4">
        <w:rPr>
          <w:rFonts w:ascii="Times New Roman" w:hAnsi="Times New Roman" w:cs="Times New Roman"/>
          <w:sz w:val="24"/>
          <w:szCs w:val="24"/>
        </w:rPr>
        <w:t>(тыс. рублей)</w:t>
      </w:r>
    </w:p>
    <w:tbl>
      <w:tblPr>
        <w:tblW w:w="9163" w:type="dxa"/>
        <w:tblInd w:w="93" w:type="dxa"/>
        <w:tblLook w:val="04A0" w:firstRow="1" w:lastRow="0" w:firstColumn="1" w:lastColumn="0" w:noHBand="0" w:noVBand="1"/>
      </w:tblPr>
      <w:tblGrid>
        <w:gridCol w:w="2283"/>
        <w:gridCol w:w="1500"/>
        <w:gridCol w:w="1360"/>
        <w:gridCol w:w="1420"/>
        <w:gridCol w:w="1420"/>
        <w:gridCol w:w="1180"/>
      </w:tblGrid>
      <w:tr w:rsidR="00A35E5D" w:rsidRPr="00A35E5D" w:rsidTr="00A35E5D">
        <w:trPr>
          <w:trHeight w:val="9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Наименование главного распорядителя бюджетных средств</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Исполнено за                        1 квартал 2019 года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Уточнённый план на 2020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Кассовый план за 1 квартал 2020 года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color w:val="000000"/>
                <w:sz w:val="18"/>
                <w:szCs w:val="18"/>
              </w:rPr>
            </w:pPr>
            <w:r w:rsidRPr="00A35E5D">
              <w:rPr>
                <w:rFonts w:ascii="Times New Roman" w:eastAsia="Times New Roman" w:hAnsi="Times New Roman" w:cs="Times New Roman"/>
                <w:color w:val="000000"/>
                <w:sz w:val="18"/>
                <w:szCs w:val="18"/>
              </w:rPr>
              <w:t>Исполнено за                   1 квартал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Процент исполнения</w:t>
            </w:r>
          </w:p>
        </w:tc>
      </w:tr>
      <w:tr w:rsidR="00A35E5D" w:rsidRPr="00A35E5D" w:rsidTr="00A35E5D">
        <w:trPr>
          <w:trHeight w:val="39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Дума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10 781,3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43 394,6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10 779,4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10 779,4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100,0%</w:t>
            </w:r>
          </w:p>
        </w:tc>
      </w:tr>
      <w:tr w:rsidR="00A35E5D" w:rsidRPr="00A35E5D" w:rsidTr="00A35E5D">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lastRenderedPageBreak/>
              <w:t>Администрация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282 390,3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1 227 431,1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311 333,0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306 888,6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98,6%</w:t>
            </w:r>
          </w:p>
        </w:tc>
      </w:tr>
      <w:tr w:rsidR="00A35E5D" w:rsidRPr="00A35E5D" w:rsidTr="00A35E5D">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управления финансами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21 560,3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209 871,0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24 327,2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24 327,2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100,0%</w:t>
            </w:r>
          </w:p>
        </w:tc>
      </w:tr>
      <w:tr w:rsidR="00A35E5D" w:rsidRPr="00A35E5D" w:rsidTr="00A35E5D">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муниципальной собственности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43 403,3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699 212,0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107 349,4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107 249,4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99,9%</w:t>
            </w:r>
          </w:p>
        </w:tc>
      </w:tr>
      <w:tr w:rsidR="00A35E5D" w:rsidRPr="00A35E5D" w:rsidTr="00A35E5D">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образования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842 141,0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4 595 599,7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914 827,5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891 002,0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97,4%</w:t>
            </w:r>
          </w:p>
        </w:tc>
      </w:tr>
      <w:tr w:rsidR="00A35E5D" w:rsidRPr="00A35E5D" w:rsidTr="00A35E5D">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Управление по физической культуре, спорту, молодежной политике и туризму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45 935,5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219 533,8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49 266,7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48 253,1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97,9%</w:t>
            </w:r>
          </w:p>
        </w:tc>
      </w:tr>
      <w:tr w:rsidR="00A35E5D" w:rsidRPr="00A35E5D" w:rsidTr="00A35E5D">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городского хозяйства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283 247,7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2 020 050,5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314 759,1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314 506,1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99,9%</w:t>
            </w:r>
          </w:p>
        </w:tc>
      </w:tr>
      <w:tr w:rsidR="00A35E5D" w:rsidRPr="00A35E5D" w:rsidTr="00A35E5D">
        <w:trPr>
          <w:trHeight w:val="6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Департамент градостроительства и архитектуры Администрации города Ханты-Мансийска</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97 548,7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4 530 688,1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334 894,3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 xml:space="preserve">334 494,3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sz w:val="18"/>
                <w:szCs w:val="18"/>
              </w:rPr>
            </w:pPr>
            <w:r w:rsidRPr="00A35E5D">
              <w:rPr>
                <w:rFonts w:ascii="Times New Roman" w:eastAsia="Times New Roman" w:hAnsi="Times New Roman" w:cs="Times New Roman"/>
                <w:sz w:val="18"/>
                <w:szCs w:val="18"/>
              </w:rPr>
              <w:t>99,9%</w:t>
            </w:r>
          </w:p>
        </w:tc>
      </w:tr>
      <w:tr w:rsidR="00A35E5D" w:rsidRPr="00A35E5D" w:rsidTr="00A35E5D">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Всего расходов</w:t>
            </w:r>
          </w:p>
        </w:tc>
        <w:tc>
          <w:tcPr>
            <w:tcW w:w="150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1 627 008,1 </w:t>
            </w:r>
          </w:p>
        </w:tc>
        <w:tc>
          <w:tcPr>
            <w:tcW w:w="136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13 545 780,8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2 067 536,6 </w:t>
            </w:r>
          </w:p>
        </w:tc>
        <w:tc>
          <w:tcPr>
            <w:tcW w:w="142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 xml:space="preserve">2 037 500,1 </w:t>
            </w:r>
          </w:p>
        </w:tc>
        <w:tc>
          <w:tcPr>
            <w:tcW w:w="1180" w:type="dxa"/>
            <w:tcBorders>
              <w:top w:val="nil"/>
              <w:left w:val="nil"/>
              <w:bottom w:val="single" w:sz="4" w:space="0" w:color="auto"/>
              <w:right w:val="single" w:sz="4" w:space="0" w:color="auto"/>
            </w:tcBorders>
            <w:shd w:val="clear" w:color="auto" w:fill="auto"/>
            <w:vAlign w:val="center"/>
            <w:hideMark/>
          </w:tcPr>
          <w:p w:rsidR="00A35E5D" w:rsidRPr="00A35E5D" w:rsidRDefault="00A35E5D" w:rsidP="00A35E5D">
            <w:pPr>
              <w:spacing w:after="0" w:line="240" w:lineRule="auto"/>
              <w:jc w:val="center"/>
              <w:rPr>
                <w:rFonts w:ascii="Times New Roman" w:eastAsia="Times New Roman" w:hAnsi="Times New Roman" w:cs="Times New Roman"/>
                <w:b/>
                <w:bCs/>
                <w:sz w:val="18"/>
                <w:szCs w:val="18"/>
              </w:rPr>
            </w:pPr>
            <w:r w:rsidRPr="00A35E5D">
              <w:rPr>
                <w:rFonts w:ascii="Times New Roman" w:eastAsia="Times New Roman" w:hAnsi="Times New Roman" w:cs="Times New Roman"/>
                <w:b/>
                <w:bCs/>
                <w:sz w:val="18"/>
                <w:szCs w:val="18"/>
              </w:rPr>
              <w:t>98,5%</w:t>
            </w:r>
          </w:p>
        </w:tc>
      </w:tr>
    </w:tbl>
    <w:p w:rsidR="00DF2482" w:rsidRDefault="00DF2482" w:rsidP="005B3B89">
      <w:pPr>
        <w:spacing w:after="0"/>
        <w:jc w:val="right"/>
        <w:rPr>
          <w:rFonts w:ascii="Times New Roman" w:hAnsi="Times New Roman" w:cs="Times New Roman"/>
          <w:sz w:val="20"/>
          <w:szCs w:val="20"/>
        </w:rPr>
      </w:pPr>
    </w:p>
    <w:p w:rsidR="00D74A3B" w:rsidRPr="00EA0CEB" w:rsidRDefault="00D74A3B" w:rsidP="00EA0CEB">
      <w:pPr>
        <w:pStyle w:val="33"/>
        <w:ind w:firstLine="708"/>
        <w:jc w:val="both"/>
        <w:rPr>
          <w:snapToGrid w:val="0"/>
          <w:sz w:val="28"/>
          <w:szCs w:val="28"/>
          <w:highlight w:val="yellow"/>
        </w:rPr>
      </w:pPr>
      <w:r w:rsidRPr="00EA0CEB">
        <w:rPr>
          <w:b/>
          <w:sz w:val="28"/>
          <w:szCs w:val="28"/>
        </w:rPr>
        <w:t xml:space="preserve"> </w:t>
      </w:r>
      <w:r w:rsidRPr="00EA0CEB">
        <w:rPr>
          <w:snapToGrid w:val="0"/>
          <w:sz w:val="28"/>
          <w:szCs w:val="28"/>
        </w:rPr>
        <w:t xml:space="preserve">Финансирование мероприятий муниципальных программ за </w:t>
      </w:r>
      <w:r w:rsidR="00EB17B4">
        <w:rPr>
          <w:sz w:val="28"/>
          <w:szCs w:val="28"/>
        </w:rPr>
        <w:t>первый квартал</w:t>
      </w:r>
      <w:r w:rsidR="00A21010" w:rsidRPr="00EA0CEB">
        <w:rPr>
          <w:snapToGrid w:val="0"/>
          <w:sz w:val="28"/>
          <w:szCs w:val="28"/>
        </w:rPr>
        <w:t xml:space="preserve"> 20</w:t>
      </w:r>
      <w:r w:rsidR="00EB17B4">
        <w:rPr>
          <w:snapToGrid w:val="0"/>
          <w:sz w:val="28"/>
          <w:szCs w:val="28"/>
        </w:rPr>
        <w:t>20</w:t>
      </w:r>
      <w:r w:rsidR="00A21010" w:rsidRPr="00EA0CEB">
        <w:rPr>
          <w:snapToGrid w:val="0"/>
          <w:sz w:val="28"/>
          <w:szCs w:val="28"/>
        </w:rPr>
        <w:t xml:space="preserve"> года</w:t>
      </w:r>
      <w:r w:rsidRPr="00EA0CEB">
        <w:rPr>
          <w:snapToGrid w:val="0"/>
          <w:sz w:val="28"/>
          <w:szCs w:val="28"/>
        </w:rPr>
        <w:t xml:space="preserve"> осуществлялось  в соответствии с установленным кассовым планом,  кассовое исполнение  по программным расходам бюджета муниципального образования </w:t>
      </w:r>
      <w:r w:rsidRPr="00AB6B60">
        <w:rPr>
          <w:snapToGrid w:val="0"/>
          <w:sz w:val="28"/>
          <w:szCs w:val="28"/>
        </w:rPr>
        <w:t xml:space="preserve">составляет </w:t>
      </w:r>
      <w:r w:rsidR="00D9576C" w:rsidRPr="00AB6B60">
        <w:rPr>
          <w:snapToGrid w:val="0"/>
          <w:sz w:val="28"/>
          <w:szCs w:val="28"/>
        </w:rPr>
        <w:t xml:space="preserve"> </w:t>
      </w:r>
      <w:r w:rsidR="00B41E59">
        <w:rPr>
          <w:snapToGrid w:val="0"/>
          <w:sz w:val="28"/>
          <w:szCs w:val="28"/>
        </w:rPr>
        <w:t>98,5</w:t>
      </w:r>
      <w:r w:rsidRPr="00AB6B60">
        <w:rPr>
          <w:snapToGrid w:val="0"/>
          <w:sz w:val="28"/>
          <w:szCs w:val="28"/>
        </w:rPr>
        <w:t>%.</w:t>
      </w:r>
      <w:r w:rsidRPr="00EA0CEB">
        <w:rPr>
          <w:snapToGrid w:val="0"/>
          <w:sz w:val="28"/>
          <w:szCs w:val="28"/>
        </w:rPr>
        <w:t xml:space="preserve">  </w:t>
      </w:r>
    </w:p>
    <w:p w:rsidR="007165DF" w:rsidRPr="002D0C44" w:rsidRDefault="007165DF" w:rsidP="00EA0CEB">
      <w:pPr>
        <w:pStyle w:val="33"/>
        <w:ind w:firstLine="708"/>
        <w:jc w:val="both"/>
        <w:rPr>
          <w:snapToGrid w:val="0"/>
          <w:sz w:val="28"/>
          <w:szCs w:val="28"/>
        </w:rPr>
      </w:pPr>
      <w:r w:rsidRPr="00EA0CEB">
        <w:rPr>
          <w:snapToGrid w:val="0"/>
          <w:sz w:val="28"/>
          <w:szCs w:val="28"/>
        </w:rPr>
        <w:t xml:space="preserve">Информация об исполнении бюджета города Ханты-Мансийска по расходам в разрезе муниципальных программ </w:t>
      </w:r>
      <w:r w:rsidR="00A21010" w:rsidRPr="00EA0CEB">
        <w:rPr>
          <w:snapToGrid w:val="0"/>
          <w:sz w:val="28"/>
          <w:szCs w:val="28"/>
        </w:rPr>
        <w:t xml:space="preserve">за </w:t>
      </w:r>
      <w:r w:rsidR="00EB17B4">
        <w:rPr>
          <w:sz w:val="28"/>
          <w:szCs w:val="28"/>
        </w:rPr>
        <w:t>первый квартал</w:t>
      </w:r>
      <w:r w:rsidR="00A21010" w:rsidRPr="00EA0CEB">
        <w:rPr>
          <w:snapToGrid w:val="0"/>
          <w:sz w:val="28"/>
          <w:szCs w:val="28"/>
        </w:rPr>
        <w:t xml:space="preserve"> 20</w:t>
      </w:r>
      <w:r w:rsidR="00EB17B4">
        <w:rPr>
          <w:snapToGrid w:val="0"/>
          <w:sz w:val="28"/>
          <w:szCs w:val="28"/>
        </w:rPr>
        <w:t>20</w:t>
      </w:r>
      <w:r w:rsidR="00A21010" w:rsidRPr="00EA0CEB">
        <w:rPr>
          <w:snapToGrid w:val="0"/>
          <w:sz w:val="28"/>
          <w:szCs w:val="28"/>
        </w:rPr>
        <w:t xml:space="preserve"> года </w:t>
      </w:r>
      <w:r w:rsidRPr="002D0C44">
        <w:rPr>
          <w:snapToGrid w:val="0"/>
          <w:sz w:val="28"/>
          <w:szCs w:val="28"/>
        </w:rPr>
        <w:t>представлена в приложении 1 к пояснительной записке.</w:t>
      </w:r>
    </w:p>
    <w:p w:rsidR="007E2579" w:rsidRPr="002D0C44" w:rsidRDefault="002D0C44" w:rsidP="002D0C44">
      <w:pPr>
        <w:spacing w:after="0" w:line="240" w:lineRule="auto"/>
        <w:ind w:firstLine="709"/>
        <w:jc w:val="both"/>
        <w:rPr>
          <w:rFonts w:ascii="Times New Roman" w:eastAsia="Times New Roman" w:hAnsi="Times New Roman" w:cs="Times New Roman"/>
          <w:sz w:val="28"/>
          <w:szCs w:val="28"/>
        </w:rPr>
      </w:pPr>
      <w:r w:rsidRPr="002D0C44">
        <w:rPr>
          <w:rFonts w:ascii="Times New Roman" w:eastAsia="Times New Roman" w:hAnsi="Times New Roman" w:cs="Times New Roman"/>
          <w:sz w:val="28"/>
          <w:szCs w:val="28"/>
        </w:rPr>
        <w:t>Муниципальное образование городской округ город Ханты-М</w:t>
      </w:r>
      <w:r w:rsidR="007961B6">
        <w:rPr>
          <w:rFonts w:ascii="Times New Roman" w:eastAsia="Times New Roman" w:hAnsi="Times New Roman" w:cs="Times New Roman"/>
          <w:sz w:val="28"/>
          <w:szCs w:val="28"/>
        </w:rPr>
        <w:t>ансийск участвует в реализации 7</w:t>
      </w:r>
      <w:r w:rsidR="007E1CB2">
        <w:rPr>
          <w:rFonts w:ascii="Times New Roman" w:eastAsia="Times New Roman" w:hAnsi="Times New Roman" w:cs="Times New Roman"/>
          <w:sz w:val="28"/>
          <w:szCs w:val="28"/>
        </w:rPr>
        <w:t>-ми региональных проектов</w:t>
      </w:r>
      <w:r w:rsidRPr="002D0C44">
        <w:rPr>
          <w:rFonts w:ascii="Times New Roman" w:eastAsia="Times New Roman" w:hAnsi="Times New Roman" w:cs="Times New Roman"/>
          <w:sz w:val="28"/>
          <w:szCs w:val="28"/>
        </w:rPr>
        <w:t xml:space="preserve">, направленных на достижение результатов и целевых показателей 5-ти национальных проектов, обозначенных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2D0C44" w:rsidRPr="00EA0CEB" w:rsidRDefault="002D0C44" w:rsidP="002D0C44">
      <w:pPr>
        <w:autoSpaceDE w:val="0"/>
        <w:autoSpaceDN w:val="0"/>
        <w:adjustRightInd w:val="0"/>
        <w:spacing w:after="0" w:line="240" w:lineRule="auto"/>
        <w:ind w:firstLine="709"/>
        <w:jc w:val="both"/>
        <w:rPr>
          <w:rFonts w:ascii="Times New Roman" w:hAnsi="Times New Roman" w:cs="Times New Roman"/>
          <w:snapToGrid w:val="0"/>
          <w:sz w:val="28"/>
          <w:szCs w:val="28"/>
        </w:rPr>
      </w:pPr>
      <w:r w:rsidRPr="002D0C44">
        <w:rPr>
          <w:rFonts w:ascii="Times New Roman" w:eastAsia="Times New Roman" w:hAnsi="Times New Roman" w:cs="Times New Roman"/>
          <w:sz w:val="28"/>
          <w:szCs w:val="28"/>
        </w:rPr>
        <w:t>Информация</w:t>
      </w:r>
      <w:r w:rsidRPr="00EA0CEB">
        <w:rPr>
          <w:rFonts w:ascii="Times New Roman" w:eastAsia="Times New Roman" w:hAnsi="Times New Roman" w:cs="Times New Roman"/>
          <w:sz w:val="28"/>
          <w:szCs w:val="28"/>
        </w:rPr>
        <w:t xml:space="preserve"> об исполнении национальных проектов по направлениям </w:t>
      </w:r>
      <w:r w:rsidRPr="00EA0CEB">
        <w:rPr>
          <w:rFonts w:ascii="Times New Roman" w:hAnsi="Times New Roman" w:cs="Times New Roman"/>
          <w:snapToGrid w:val="0"/>
          <w:sz w:val="28"/>
          <w:szCs w:val="28"/>
        </w:rPr>
        <w:t>представлена в приложении 2 к пояснительной записке.</w:t>
      </w: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2D0C44"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AB6B60" w:rsidRDefault="00AB6B60" w:rsidP="00D74A3B">
      <w:pPr>
        <w:spacing w:after="0"/>
        <w:rPr>
          <w:rFonts w:ascii="Times New Roman" w:eastAsia="Times New Roman" w:hAnsi="Times New Roman" w:cs="Times New Roman"/>
          <w:color w:val="FF0000"/>
          <w:sz w:val="28"/>
          <w:szCs w:val="28"/>
          <w:highlight w:val="yellow"/>
        </w:rPr>
      </w:pPr>
    </w:p>
    <w:p w:rsidR="0037638C" w:rsidRPr="00BD1E04" w:rsidRDefault="00D74A3B" w:rsidP="00D74A3B">
      <w:pPr>
        <w:spacing w:after="0"/>
        <w:rPr>
          <w:rFonts w:ascii="Times New Roman" w:eastAsia="Times New Roman" w:hAnsi="Times New Roman" w:cs="Times New Roman"/>
          <w:color w:val="000000" w:themeColor="text1"/>
          <w:sz w:val="28"/>
          <w:szCs w:val="28"/>
        </w:rPr>
        <w:sectPr w:rsidR="0037638C" w:rsidRPr="00BD1E04" w:rsidSect="000C15D9">
          <w:headerReference w:type="default" r:id="rId13"/>
          <w:pgSz w:w="11906" w:h="16838"/>
          <w:pgMar w:top="1135" w:right="1276" w:bottom="1134" w:left="1559" w:header="709" w:footer="709" w:gutter="0"/>
          <w:cols w:space="708"/>
          <w:titlePg/>
          <w:docGrid w:linePitch="360"/>
        </w:sectPr>
      </w:pPr>
      <w:r w:rsidRPr="00943557">
        <w:rPr>
          <w:rFonts w:ascii="Times New Roman" w:eastAsia="Times New Roman" w:hAnsi="Times New Roman" w:cs="Times New Roman"/>
          <w:color w:val="000000" w:themeColor="text1"/>
          <w:sz w:val="28"/>
          <w:szCs w:val="28"/>
        </w:rPr>
        <w:t>Директор</w:t>
      </w:r>
      <w:r w:rsidR="007025BC" w:rsidRPr="00943557">
        <w:rPr>
          <w:rFonts w:ascii="Times New Roman" w:eastAsia="Times New Roman" w:hAnsi="Times New Roman" w:cs="Times New Roman"/>
          <w:color w:val="000000" w:themeColor="text1"/>
          <w:sz w:val="28"/>
          <w:szCs w:val="28"/>
        </w:rPr>
        <w:t xml:space="preserve"> Д</w:t>
      </w:r>
      <w:r w:rsidRPr="00943557">
        <w:rPr>
          <w:rFonts w:ascii="Times New Roman" w:eastAsia="Times New Roman" w:hAnsi="Times New Roman" w:cs="Times New Roman"/>
          <w:color w:val="000000" w:themeColor="text1"/>
          <w:sz w:val="28"/>
          <w:szCs w:val="28"/>
        </w:rPr>
        <w:t xml:space="preserve">епартамента </w:t>
      </w:r>
      <w:r w:rsidR="00BD1E04" w:rsidRPr="00943557">
        <w:rPr>
          <w:rFonts w:ascii="Times New Roman" w:eastAsia="Times New Roman" w:hAnsi="Times New Roman" w:cs="Times New Roman"/>
          <w:color w:val="000000" w:themeColor="text1"/>
          <w:sz w:val="28"/>
          <w:szCs w:val="28"/>
        </w:rPr>
        <w:t xml:space="preserve">                                                                     </w:t>
      </w:r>
      <w:r w:rsidRPr="00943557">
        <w:rPr>
          <w:rFonts w:ascii="Times New Roman" w:eastAsia="Times New Roman" w:hAnsi="Times New Roman" w:cs="Times New Roman"/>
          <w:color w:val="000000" w:themeColor="text1"/>
          <w:sz w:val="28"/>
          <w:szCs w:val="28"/>
        </w:rPr>
        <w:t>О.И. Граф</w:t>
      </w:r>
    </w:p>
    <w:tbl>
      <w:tblPr>
        <w:tblW w:w="14924" w:type="dxa"/>
        <w:tblInd w:w="93" w:type="dxa"/>
        <w:tblLook w:val="04A0" w:firstRow="1" w:lastRow="0" w:firstColumn="1" w:lastColumn="0" w:noHBand="0" w:noVBand="1"/>
      </w:tblPr>
      <w:tblGrid>
        <w:gridCol w:w="20"/>
        <w:gridCol w:w="5491"/>
        <w:gridCol w:w="1000"/>
        <w:gridCol w:w="460"/>
        <w:gridCol w:w="540"/>
        <w:gridCol w:w="740"/>
        <w:gridCol w:w="260"/>
        <w:gridCol w:w="1040"/>
        <w:gridCol w:w="260"/>
        <w:gridCol w:w="1000"/>
        <w:gridCol w:w="260"/>
        <w:gridCol w:w="1040"/>
        <w:gridCol w:w="260"/>
        <w:gridCol w:w="1180"/>
        <w:gridCol w:w="929"/>
        <w:gridCol w:w="222"/>
        <w:gridCol w:w="209"/>
        <w:gridCol w:w="13"/>
      </w:tblGrid>
      <w:tr w:rsidR="0037638C" w:rsidRPr="00EB17B4" w:rsidTr="00181F82">
        <w:trPr>
          <w:gridBefore w:val="1"/>
          <w:wBefore w:w="20" w:type="dxa"/>
          <w:trHeight w:val="450"/>
        </w:trPr>
        <w:tc>
          <w:tcPr>
            <w:tcW w:w="5491" w:type="dxa"/>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46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8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813" w:type="dxa"/>
            <w:gridSpan w:val="6"/>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14"/>
                <w:szCs w:val="14"/>
              </w:rPr>
            </w:pPr>
            <w:r w:rsidRPr="00EB17B4">
              <w:rPr>
                <w:rFonts w:ascii="Times New Roman" w:eastAsia="Times New Roman" w:hAnsi="Times New Roman" w:cs="Times New Roman"/>
                <w:sz w:val="14"/>
                <w:szCs w:val="14"/>
              </w:rPr>
              <w:t>Приложение  1 к пояснительной записке</w:t>
            </w:r>
          </w:p>
          <w:p w:rsidR="00A84B20" w:rsidRPr="00EB17B4" w:rsidRDefault="00A84B20" w:rsidP="0037638C">
            <w:pPr>
              <w:spacing w:after="0" w:line="240" w:lineRule="auto"/>
              <w:rPr>
                <w:rFonts w:ascii="Times New Roman" w:eastAsia="Times New Roman" w:hAnsi="Times New Roman" w:cs="Times New Roman"/>
                <w:sz w:val="14"/>
                <w:szCs w:val="14"/>
              </w:rPr>
            </w:pPr>
          </w:p>
        </w:tc>
      </w:tr>
      <w:tr w:rsidR="0037638C" w:rsidRPr="00EB17B4" w:rsidTr="00181F82">
        <w:trPr>
          <w:gridBefore w:val="1"/>
          <w:wBefore w:w="20" w:type="dxa"/>
          <w:trHeight w:val="660"/>
        </w:trPr>
        <w:tc>
          <w:tcPr>
            <w:tcW w:w="14460" w:type="dxa"/>
            <w:gridSpan w:val="14"/>
            <w:tcBorders>
              <w:top w:val="nil"/>
              <w:left w:val="nil"/>
              <w:bottom w:val="nil"/>
              <w:right w:val="nil"/>
            </w:tcBorders>
            <w:shd w:val="clear" w:color="auto" w:fill="auto"/>
            <w:vAlign w:val="bottom"/>
            <w:hideMark/>
          </w:tcPr>
          <w:p w:rsidR="0037638C" w:rsidRPr="00EB17B4" w:rsidRDefault="0037638C" w:rsidP="004C101E">
            <w:pPr>
              <w:spacing w:after="0" w:line="240" w:lineRule="auto"/>
              <w:jc w:val="center"/>
              <w:rPr>
                <w:rFonts w:ascii="Times New Roman" w:eastAsia="Times New Roman" w:hAnsi="Times New Roman" w:cs="Times New Roman"/>
                <w:b/>
                <w:bCs/>
                <w:sz w:val="20"/>
                <w:szCs w:val="20"/>
              </w:rPr>
            </w:pPr>
            <w:r w:rsidRPr="00EB17B4">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EB17B4" w:rsidRPr="00EB17B4">
              <w:rPr>
                <w:rFonts w:ascii="Times New Roman" w:eastAsia="Times New Roman" w:hAnsi="Times New Roman" w:cs="Times New Roman"/>
                <w:b/>
                <w:bCs/>
                <w:sz w:val="20"/>
                <w:szCs w:val="20"/>
              </w:rPr>
              <w:t>первый квартал</w:t>
            </w:r>
            <w:r w:rsidRPr="00EB17B4">
              <w:rPr>
                <w:rFonts w:ascii="Times New Roman" w:eastAsia="Times New Roman" w:hAnsi="Times New Roman" w:cs="Times New Roman"/>
                <w:b/>
                <w:bCs/>
                <w:sz w:val="20"/>
                <w:szCs w:val="20"/>
              </w:rPr>
              <w:t xml:space="preserve"> 20</w:t>
            </w:r>
            <w:r w:rsidR="00EB17B4" w:rsidRPr="00EB17B4">
              <w:rPr>
                <w:rFonts w:ascii="Times New Roman" w:eastAsia="Times New Roman" w:hAnsi="Times New Roman" w:cs="Times New Roman"/>
                <w:b/>
                <w:bCs/>
                <w:sz w:val="20"/>
                <w:szCs w:val="20"/>
              </w:rPr>
              <w:t>20</w:t>
            </w:r>
            <w:r w:rsidRPr="00EB17B4">
              <w:rPr>
                <w:rFonts w:ascii="Times New Roman" w:eastAsia="Times New Roman" w:hAnsi="Times New Roman" w:cs="Times New Roman"/>
                <w:b/>
                <w:bCs/>
                <w:sz w:val="20"/>
                <w:szCs w:val="20"/>
              </w:rPr>
              <w:t xml:space="preserve"> года</w:t>
            </w:r>
          </w:p>
          <w:p w:rsidR="00A84B20" w:rsidRPr="00EB17B4" w:rsidRDefault="00DD2F7A" w:rsidP="00A84B20">
            <w:pPr>
              <w:spacing w:after="0" w:line="240" w:lineRule="auto"/>
              <w:jc w:val="right"/>
              <w:rPr>
                <w:rFonts w:ascii="Times New Roman" w:eastAsia="Times New Roman" w:hAnsi="Times New Roman" w:cs="Times New Roman"/>
                <w:bCs/>
                <w:sz w:val="14"/>
                <w:szCs w:val="14"/>
              </w:rPr>
            </w:pPr>
            <w:r w:rsidRPr="00EB17B4">
              <w:rPr>
                <w:rFonts w:ascii="Times New Roman" w:eastAsia="Times New Roman" w:hAnsi="Times New Roman" w:cs="Times New Roman"/>
                <w:bCs/>
                <w:sz w:val="18"/>
                <w:szCs w:val="18"/>
              </w:rPr>
              <w:t xml:space="preserve">    </w:t>
            </w:r>
            <w:r w:rsidR="007B16B6" w:rsidRPr="00EB17B4">
              <w:rPr>
                <w:rFonts w:ascii="Times New Roman" w:eastAsia="Times New Roman" w:hAnsi="Times New Roman" w:cs="Times New Roman"/>
                <w:bCs/>
                <w:sz w:val="18"/>
                <w:szCs w:val="18"/>
              </w:rPr>
              <w:t xml:space="preserve">    </w:t>
            </w:r>
            <w:r w:rsidRPr="00EB17B4">
              <w:rPr>
                <w:rFonts w:ascii="Times New Roman" w:eastAsia="Times New Roman" w:hAnsi="Times New Roman" w:cs="Times New Roman"/>
                <w:bCs/>
                <w:sz w:val="18"/>
                <w:szCs w:val="18"/>
              </w:rPr>
              <w:t xml:space="preserve">  </w:t>
            </w:r>
            <w:r w:rsidR="00A84B20" w:rsidRPr="00EB17B4">
              <w:rPr>
                <w:rFonts w:ascii="Times New Roman" w:eastAsia="Times New Roman" w:hAnsi="Times New Roman" w:cs="Times New Roman"/>
                <w:bCs/>
                <w:sz w:val="18"/>
                <w:szCs w:val="18"/>
              </w:rPr>
              <w:t xml:space="preserve">   </w:t>
            </w:r>
            <w:r w:rsidR="00EB17B4" w:rsidRPr="00EB17B4">
              <w:rPr>
                <w:rFonts w:ascii="Times New Roman" w:eastAsia="Times New Roman" w:hAnsi="Times New Roman" w:cs="Times New Roman"/>
                <w:bCs/>
                <w:sz w:val="18"/>
                <w:szCs w:val="18"/>
              </w:rPr>
              <w:t xml:space="preserve">     (</w:t>
            </w:r>
            <w:r w:rsidR="00A84B20" w:rsidRPr="00EB17B4">
              <w:rPr>
                <w:rFonts w:ascii="Times New Roman" w:eastAsia="Times New Roman" w:hAnsi="Times New Roman" w:cs="Times New Roman"/>
                <w:bCs/>
                <w:sz w:val="14"/>
                <w:szCs w:val="14"/>
              </w:rPr>
              <w:t>рубли</w:t>
            </w:r>
            <w:r w:rsidR="00EB17B4" w:rsidRPr="00EB17B4">
              <w:rPr>
                <w:rFonts w:ascii="Times New Roman" w:eastAsia="Times New Roman" w:hAnsi="Times New Roman" w:cs="Times New Roman"/>
                <w:bCs/>
                <w:sz w:val="14"/>
                <w:szCs w:val="14"/>
              </w:rPr>
              <w:t>)</w:t>
            </w:r>
          </w:p>
        </w:tc>
        <w:tc>
          <w:tcPr>
            <w:tcW w:w="222" w:type="dxa"/>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22" w:type="dxa"/>
            <w:gridSpan w:val="2"/>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r>
      <w:tr w:rsidR="00181F82" w:rsidRPr="00181F82" w:rsidTr="00181F82">
        <w:trPr>
          <w:gridAfter w:val="1"/>
          <w:wAfter w:w="13" w:type="dxa"/>
          <w:trHeight w:val="949"/>
        </w:trPr>
        <w:tc>
          <w:tcPr>
            <w:tcW w:w="55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Муниципальная программа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КФСР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КЦСР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 КВР</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Уточненный план на 2020 год</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Кассовый план за 1 квартал 2020 года</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Исполнено за 1 квартал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Отклонение от кассового плана</w:t>
            </w:r>
          </w:p>
        </w:tc>
        <w:tc>
          <w:tcPr>
            <w:tcW w:w="1360" w:type="dxa"/>
            <w:gridSpan w:val="3"/>
            <w:tcBorders>
              <w:top w:val="single" w:sz="4" w:space="0" w:color="auto"/>
              <w:left w:val="nil"/>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Процент исполнения кассового плана</w:t>
            </w:r>
          </w:p>
        </w:tc>
      </w:tr>
      <w:tr w:rsidR="00181F82" w:rsidRPr="00181F82" w:rsidTr="00181F82">
        <w:trPr>
          <w:gridAfter w:val="1"/>
          <w:wAfter w:w="13" w:type="dxa"/>
          <w:trHeight w:val="180"/>
        </w:trPr>
        <w:tc>
          <w:tcPr>
            <w:tcW w:w="5511" w:type="dxa"/>
            <w:gridSpan w:val="2"/>
            <w:tcBorders>
              <w:top w:val="nil"/>
              <w:left w:val="single" w:sz="4" w:space="0" w:color="auto"/>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w:t>
            </w:r>
          </w:p>
        </w:tc>
        <w:tc>
          <w:tcPr>
            <w:tcW w:w="1000" w:type="dxa"/>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w:t>
            </w:r>
          </w:p>
        </w:tc>
        <w:tc>
          <w:tcPr>
            <w:tcW w:w="1180" w:type="dxa"/>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w:t>
            </w:r>
          </w:p>
        </w:tc>
        <w:tc>
          <w:tcPr>
            <w:tcW w:w="1360" w:type="dxa"/>
            <w:gridSpan w:val="3"/>
            <w:tcBorders>
              <w:top w:val="nil"/>
              <w:left w:val="nil"/>
              <w:bottom w:val="single" w:sz="4" w:space="0" w:color="auto"/>
              <w:right w:val="single" w:sz="4" w:space="0" w:color="auto"/>
            </w:tcBorders>
            <w:shd w:val="clear" w:color="auto" w:fill="auto"/>
            <w:noWrap/>
            <w:vAlign w:val="center"/>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Муниципальная программа "Доступная среда в городе Ханты-Мансийске"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2 897 664,81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112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дорожно-транспортной доступности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12 051 514,00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1 444 339,49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1 393 076,58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51 262,91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96,5%</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7 121 563,01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338 279,49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338 279,49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0310120060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5 700 163,01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338 279,49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338 279,49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0310182290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обеспечение функционирования и развития систем видеонаблюдения в сфере общественного порядка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03101S2290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08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3 714 300,00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1 050 000,00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998 737,09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51 262,91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95,1%</w:t>
            </w:r>
          </w:p>
        </w:tc>
      </w:tr>
      <w:tr w:rsidR="00181F82" w:rsidRPr="00181F82" w:rsidTr="00181F82">
        <w:trPr>
          <w:gridAfter w:val="1"/>
          <w:wAfter w:w="13" w:type="dxa"/>
          <w:trHeight w:val="14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3 579 258,00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1 010 000,00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958 737,09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51 262,91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94,9%</w:t>
            </w:r>
          </w:p>
        </w:tc>
      </w:tr>
      <w:tr w:rsidR="00181F82" w:rsidRPr="00181F82" w:rsidTr="00181F82">
        <w:trPr>
          <w:gridAfter w:val="1"/>
          <w:wAfter w:w="13" w:type="dxa"/>
          <w:trHeight w:val="14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135 042,00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деятельности народных дружин"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создание условий для деятельности народных дружин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мероприятий, направленных на профилактику правонарушений несовершеннолетних"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профилактике правонарушений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0310420050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0310651200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"Реализация мероприятий по информационной антинаркотической, антиалкогольной и антитабачной пропаганде"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0320120040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профилактических мероприятий"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239 003,42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68 940,00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70 063,42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645 726,67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84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0330182560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106 700,00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8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lastRenderedPageBreak/>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03301S2560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248 966,67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"Осуществление мер информационного противодействия распространению экстремисткой идеологии"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0330499990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физической культуры и спорта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497 885 770,14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43 106 188,64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42 843 888,64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262 300,00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99,4%</w:t>
            </w:r>
          </w:p>
        </w:tc>
      </w:tr>
      <w:tr w:rsidR="00181F82" w:rsidRPr="00181F82" w:rsidTr="00181F82">
        <w:trPr>
          <w:gridAfter w:val="1"/>
          <w:wAfter w:w="13" w:type="dxa"/>
          <w:trHeight w:val="7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15 571 249,32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3 658 351,47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3 546 051,47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112 300,00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96,9%</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187 700,00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112 300,00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62,6%</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15 271 249,32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3 358 351,47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3 358 351,47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3 935 872,00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материально-технической базы учреждений спорта и спортивных объектов"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302 053 368,42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12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Субсидии на </w:t>
            </w: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0510382110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1 808 200,00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развитие материально-технической базы муниципальных учреждений спорта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0510382120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12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w:t>
            </w:r>
            <w:proofErr w:type="spellStart"/>
            <w:r w:rsidRPr="00181F82">
              <w:rPr>
                <w:rFonts w:ascii="Times New Roman" w:eastAsia="Times New Roman" w:hAnsi="Times New Roman" w:cs="Times New Roman"/>
                <w:sz w:val="14"/>
                <w:szCs w:val="14"/>
              </w:rPr>
              <w:t>медичинского</w:t>
            </w:r>
            <w:proofErr w:type="spellEnd"/>
            <w:r w:rsidRPr="00181F82">
              <w:rPr>
                <w:rFonts w:ascii="Times New Roman" w:eastAsia="Times New Roman" w:hAnsi="Times New Roman" w:cs="Times New Roman"/>
                <w:sz w:val="14"/>
                <w:szCs w:val="14"/>
              </w:rPr>
              <w:t xml:space="preserve"> сопровождения тренировочного процесса, проведение тренировочных сборов и участия в соревнованиях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05103S2110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95 168,42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развитие материально-технической базы муниципальных учреждений спорта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05103S2120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1 529 166,67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111 785,00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111 785,00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10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0510582050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917 500,00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67 071,00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67 071,00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2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proofErr w:type="gram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05105S2050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611 666,67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44 714,00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44 714,00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"Спорт - норма жизни"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714 421,05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475 090,00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203 610,00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35 721,05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174 081 692,68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39 186 052,17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39 186 052,17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3 192 036,00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87 631,63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87 631,63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145 816 175,86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31 014 651,71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31 014 651,71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3 424 140,91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797 979,00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797 979,00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19 425 570,67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7 212 468,14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7 212 468,14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1 776 315,24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329 773,00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49 321,69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49 321,69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117 681,00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культуры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193 705 041,23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45 721 920,74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45 307 920,74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414 000,00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99,1%</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"Развитие библиотечного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75 465 982,66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17 436 089,25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17 022 089,25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414 000,00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97,6%</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703 546,00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89 886,00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89 886,00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73 229 026,66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16 781 593,25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16 781 593,25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развитие сферы культуры в муниципальных образованиях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0610182520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414 000,00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179 410,00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150 610,00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150 610,00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06101S2520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155 200,00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мероприятия "Выполнение отдельных государственных полномочий автономного округа в сфере архивного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0610284100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"Реализация творческого потенциала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118 135 258,57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28 285 831,49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28 285 831,49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1 109 850,00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101 404 141,37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22 538 839,14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22 538 839,14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6 125 175,29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2 995 035,00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2 995 035,00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5 832 344,71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2 220 192,35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2 220 192,35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3 617 747,20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531 765,00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531 765,00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образования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6 242 178 541,48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928 695 546,03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904 870 000,28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23 825 545,75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97,4%</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системы дошкольного и общего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378 200,00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134 859,00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134 859,00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системы дополнительного образования детей. Организация отдыха и оздоровления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63 841 370,00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18 921 955,00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18 361 931,70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560 023,30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2 232 000,00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263 400,00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16 555,00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16 555,00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9 296 770,00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1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16 429 038,50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09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211 661,50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организацию и обеспечение отдыха и оздоровления детей, в том числе в этнической среде</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0710284080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24 314 700,00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18 905 400,00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18 345 376,70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560 023,30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97,0%</w:t>
            </w:r>
          </w:p>
        </w:tc>
      </w:tr>
      <w:tr w:rsidR="00181F82" w:rsidRPr="00181F82" w:rsidTr="00181F82">
        <w:trPr>
          <w:gridAfter w:val="1"/>
          <w:wAfter w:w="13" w:type="dxa"/>
          <w:trHeight w:val="12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proofErr w:type="gram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10 952 692,60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proofErr w:type="gram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141 107,40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9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4 335 534 033,86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831 629 965,59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810 962 207,90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20 667 757,69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97,5%</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9 826 500,00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153 103,76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153 103,76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120 340 150,22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23 818 080,90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23 818 080,90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4 905 000,00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60 265,00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60 265,00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24 915 000,00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5 104 849,58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5 093 569,58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11 280,00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99,8%</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118 629 326,08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28 264 255,66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28 264 255,66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104 074 753,98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35 159 968,65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35 159 968,65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23 736 000,00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929 204,31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819 646,92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109 557,39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88,2%</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1 815 000,00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93 194,12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93 194,12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37 761 033,00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18 979 404,00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18 979 404,00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1 857 612,00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459 282,00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459 282,00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10 049 949,00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2 931 160,00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2 931 160,00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86 823 160,00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21 793 440,21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21 793 440,21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2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19 872 000,00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3 420 000,00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3 420 000,00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4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t xml:space="preserve">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0710382480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14 094 100,00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89 738 000,00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31 440 400,00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25 854 663,79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5 585 736,21</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82,2%</w:t>
            </w:r>
          </w:p>
        </w:tc>
      </w:tr>
      <w:tr w:rsidR="00181F82" w:rsidRPr="00181F82" w:rsidTr="00181F82">
        <w:trPr>
          <w:gridAfter w:val="1"/>
          <w:wAfter w:w="13" w:type="dxa"/>
          <w:trHeight w:val="9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5 669 000,00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1 401 000,00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1 401 000,00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9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102 307 000,00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21 599 000,00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20 625 760,67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973 239,33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95,5%</w:t>
            </w:r>
          </w:p>
        </w:tc>
      </w:tr>
      <w:tr w:rsidR="00181F82" w:rsidRPr="00181F82" w:rsidTr="00181F82">
        <w:trPr>
          <w:gridAfter w:val="1"/>
          <w:wAfter w:w="13" w:type="dxa"/>
          <w:trHeight w:val="9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181F82">
              <w:rPr>
                <w:rFonts w:ascii="Times New Roman" w:eastAsia="Times New Roman" w:hAnsi="Times New Roman" w:cs="Times New Roman"/>
                <w:sz w:val="14"/>
                <w:szCs w:val="14"/>
              </w:rPr>
              <w:t>осуществления</w:t>
            </w:r>
            <w:proofErr w:type="gramEnd"/>
            <w:r w:rsidRPr="00181F82">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1 476 919 125,00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259 366 719,83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251 948 700,07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7 418 019,76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97,1%</w:t>
            </w:r>
          </w:p>
        </w:tc>
      </w:tr>
      <w:tr w:rsidR="00181F82" w:rsidRPr="00181F82" w:rsidTr="00181F82">
        <w:trPr>
          <w:gridAfter w:val="1"/>
          <w:wAfter w:w="13" w:type="dxa"/>
          <w:trHeight w:val="10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181F82">
              <w:rPr>
                <w:rFonts w:ascii="Times New Roman" w:eastAsia="Times New Roman" w:hAnsi="Times New Roman" w:cs="Times New Roman"/>
                <w:sz w:val="14"/>
                <w:szCs w:val="14"/>
              </w:rPr>
              <w:t>осуществления</w:t>
            </w:r>
            <w:proofErr w:type="gramEnd"/>
            <w:r w:rsidRPr="00181F82">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86 880 585,00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17 776 343,60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17 776 343,60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образования и </w:t>
            </w:r>
            <w:proofErr w:type="gramStart"/>
            <w:r w:rsidRPr="00181F82">
              <w:rPr>
                <w:rFonts w:ascii="Times New Roman" w:eastAsia="Times New Roman" w:hAnsi="Times New Roman" w:cs="Times New Roman"/>
                <w:sz w:val="14"/>
                <w:szCs w:val="14"/>
              </w:rPr>
              <w:t>осуществления</w:t>
            </w:r>
            <w:proofErr w:type="gramEnd"/>
            <w:r w:rsidRPr="00181F82">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111 316 300,00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25 464 320,00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18 994 395,00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6 469 925,00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74,6%</w:t>
            </w:r>
          </w:p>
        </w:tc>
      </w:tr>
      <w:tr w:rsidR="00181F82" w:rsidRPr="00181F82" w:rsidTr="00181F82">
        <w:trPr>
          <w:gridAfter w:val="1"/>
          <w:wAfter w:w="13" w:type="dxa"/>
          <w:trHeight w:val="10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 xml:space="preserve">Единая субвенция для обеспечения государственных гарантий на получение образования и </w:t>
            </w:r>
            <w:proofErr w:type="gramStart"/>
            <w:r w:rsidRPr="00181F82">
              <w:rPr>
                <w:rFonts w:ascii="Times New Roman" w:eastAsia="Times New Roman" w:hAnsi="Times New Roman" w:cs="Times New Roman"/>
                <w:sz w:val="14"/>
                <w:szCs w:val="14"/>
              </w:rPr>
              <w:t>осуществления</w:t>
            </w:r>
            <w:proofErr w:type="gramEnd"/>
            <w:r w:rsidRPr="00181F82">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0710384303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1 697 813 590,00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295 236 416,57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295 236 416,57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4 178 929,14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165 528,00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165 528,00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07103R3030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30 076 200,00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4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140 739 487,43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34 727 207,67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34 727 207,67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39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10 846 233,01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2 936 821,73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2 936 821,73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64 542 620,00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19 090 370,43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19 090 370,43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40 432 828,40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9 161 899,40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9 161 899,40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24 109 791,60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9 928 471,03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9 928 471,03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0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489 000,00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"Поддержка детских и юношеских общественных организаций и объединений"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230 964,30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230 964,30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230 964,30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230 964,30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развития гражданск</w:t>
            </w:r>
            <w:proofErr w:type="gramStart"/>
            <w:r w:rsidRPr="00181F82">
              <w:rPr>
                <w:rFonts w:ascii="Times New Roman" w:eastAsia="Times New Roman" w:hAnsi="Times New Roman" w:cs="Times New Roman"/>
                <w:b/>
                <w:bCs/>
                <w:sz w:val="14"/>
                <w:szCs w:val="14"/>
              </w:rPr>
              <w:t>о-</w:t>
            </w:r>
            <w:proofErr w:type="gramEnd"/>
            <w:r w:rsidRPr="00181F82">
              <w:rPr>
                <w:rFonts w:ascii="Times New Roman" w:eastAsia="Times New Roman" w:hAnsi="Times New Roman" w:cs="Times New Roman"/>
                <w:b/>
                <w:bCs/>
                <w:sz w:val="14"/>
                <w:szCs w:val="14"/>
              </w:rPr>
              <w:t>, военно-патриотических качеств обучающихся"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2 184 457,00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385 060,00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210 005,00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175 055,00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54,5%</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0730285160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101 705,00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148 295,00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40,7%</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0730299990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1 934 457,00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135 060,00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108 300,00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26 760,00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80,2%</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функций управления и контроля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24 917 791,41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8 903 135,73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8 903 135,73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22 756 345,29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8 821 039,69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8 821 039,69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5 880,29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56 211,00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28 465,00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28 465,00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1 875 157,00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223 697,83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53 631,04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53 631,04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9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"Финансовое обеспечение </w:t>
            </w:r>
            <w:proofErr w:type="gramStart"/>
            <w:r w:rsidRPr="00181F82">
              <w:rPr>
                <w:rFonts w:ascii="Times New Roman" w:eastAsia="Times New Roman" w:hAnsi="Times New Roman" w:cs="Times New Roman"/>
                <w:b/>
                <w:bCs/>
                <w:sz w:val="14"/>
                <w:szCs w:val="14"/>
              </w:rPr>
              <w:t>полномочий органов местного самоуправления города Ханты-Мансийска</w:t>
            </w:r>
            <w:proofErr w:type="gramEnd"/>
            <w:r w:rsidRPr="00181F82">
              <w:rPr>
                <w:rFonts w:ascii="Times New Roman" w:eastAsia="Times New Roman" w:hAnsi="Times New Roman" w:cs="Times New Roman"/>
                <w:b/>
                <w:bCs/>
                <w:sz w:val="14"/>
                <w:szCs w:val="14"/>
              </w:rPr>
              <w:t xml:space="preserve">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97 925 142,82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32 302 201,60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32 296 250,84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5 950,76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91 380 649,19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30 977 424,09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30 971 473,33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5 950,76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5 475 266,50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1 324 777,51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1 324 777,51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968 727,13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комплексной безопасности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89 978 046,94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8 453 772,38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8 453 772,38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38 265 081,02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3 185 971,19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3 185 971,19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47 143 762,02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4 907 745,44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4 907 745,44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3 682 322,70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350 491,41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350 491,41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886 881,20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9 564,34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9 564,34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материально-технической базы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3 140 000,00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3 140 000,00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858 100,00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2 281 900,00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27,3%</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798 100,00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201 900,00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79,8%</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"Современная школа"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1 557 258 744,45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5 414 262,00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5 414 262,00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4 872 835,80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4 872 835,80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667 260 000,00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Субсидии на приобретение, создание в соответствии с концессионными соглашениями, соглашениями о </w:t>
            </w:r>
            <w:proofErr w:type="spellStart"/>
            <w:r w:rsidRPr="00181F82">
              <w:rPr>
                <w:rFonts w:ascii="Times New Roman" w:eastAsia="Times New Roman" w:hAnsi="Times New Roman" w:cs="Times New Roman"/>
                <w:sz w:val="14"/>
                <w:szCs w:val="14"/>
              </w:rPr>
              <w:t>муниципально</w:t>
            </w:r>
            <w:proofErr w:type="spellEnd"/>
            <w:r w:rsidRPr="00181F82">
              <w:rPr>
                <w:rFonts w:ascii="Times New Roman" w:eastAsia="Times New Roman" w:hAnsi="Times New Roman" w:cs="Times New Roman"/>
                <w:sz w:val="14"/>
                <w:szCs w:val="14"/>
              </w:rPr>
              <w:t>-частном партнерстве объектов недвижимого имущества для размещения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074E182690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466 182 100,00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строительство и реконструкцию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074E1S2680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69 280 411,11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541 426,20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541 426,20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приобретение, создание в соответствии с концессионными соглашениями, соглашениями о </w:t>
            </w:r>
            <w:proofErr w:type="spellStart"/>
            <w:r w:rsidRPr="00181F82">
              <w:rPr>
                <w:rFonts w:ascii="Times New Roman" w:eastAsia="Times New Roman" w:hAnsi="Times New Roman" w:cs="Times New Roman"/>
                <w:sz w:val="14"/>
                <w:szCs w:val="14"/>
              </w:rPr>
              <w:t>муниципально</w:t>
            </w:r>
            <w:proofErr w:type="spellEnd"/>
            <w:r w:rsidRPr="00181F82">
              <w:rPr>
                <w:rFonts w:ascii="Times New Roman" w:eastAsia="Times New Roman" w:hAnsi="Times New Roman" w:cs="Times New Roman"/>
                <w:sz w:val="14"/>
                <w:szCs w:val="14"/>
              </w:rPr>
              <w:t>-частном партнерстве объектов недвижимого имущества для размещения общеобразовательных организаций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074E1S2690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39 536 233,34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законопослушного поведения участников дорожного движения"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"Обеспечение доступным и комфортным жильем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556 835 735,08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8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proofErr w:type="gramStart"/>
            <w:r w:rsidRPr="00181F82">
              <w:rPr>
                <w:rFonts w:ascii="Times New Roman" w:eastAsia="Times New Roman" w:hAnsi="Times New Roman" w:cs="Times New Roman"/>
                <w:b/>
                <w:bCs/>
                <w:sz w:val="14"/>
                <w:szCs w:val="14"/>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roofErr w:type="gramEnd"/>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177 178 602,20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Инвестиции в объекты муниципальной собственности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3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lastRenderedPageBreak/>
              <w:t>Субсидии для реализации полномочий в области жилищных отношений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переселение граждан с территорий с низкой плотностью населения и/или труднодоступных местностей автономного округа, переселения граждан из жилых домов, находящихся в зоне подтопления</w:t>
            </w:r>
            <w:proofErr w:type="gramEnd"/>
            <w:r w:rsidRPr="00181F82">
              <w:rPr>
                <w:rFonts w:ascii="Times New Roman" w:eastAsia="Times New Roman" w:hAnsi="Times New Roman" w:cs="Times New Roman"/>
                <w:sz w:val="14"/>
                <w:szCs w:val="14"/>
              </w:rPr>
              <w:t xml:space="preserve"> и (или) в зоне береговой линии, подверженной абразии, расселение приспособленных для проживания строений, создание наемных домов социального использования)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0900182661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130 273 600,00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09001R0820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32 120 800,00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proofErr w:type="gram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для реализации полномочий в области жилищных отношений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переселение граждан с территорий с низкой плотностью населения и/или труднодоступных местностей автономного округа, переселения граждан из</w:t>
            </w:r>
            <w:proofErr w:type="gramEnd"/>
            <w:r w:rsidRPr="00181F82">
              <w:rPr>
                <w:rFonts w:ascii="Times New Roman" w:eastAsia="Times New Roman" w:hAnsi="Times New Roman" w:cs="Times New Roman"/>
                <w:sz w:val="14"/>
                <w:szCs w:val="14"/>
              </w:rPr>
              <w:t xml:space="preserve"> жилых домов, находящихся в зоне подтопления и (или) в зоне береговой линии, подверженной абразии, расселение приспособленных для проживания строений, создание наемных домов социального использования)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09001S2661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12 884 202,20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1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17 959 557,47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9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0900351350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7 560 100,00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0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0900351760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3 780 100,00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3 512 463,00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44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09003D1340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542 800,00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9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936 412,00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1 497 799,00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73 294,00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56 589,47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14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0900484220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"Подготовка территории для индивидуального жилищного строительства в целях обеспечения земельными участками отдельных категорий граждан"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"Обеспечение устойчивого сокращения непригодного для проживания жилищного фонда"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342 544 470,41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64 609 524,00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8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Обеспечение устойчивого сокращения непригодного для проживания жилищного фонда, за счёт средств, поступивших от Фонда содействия реформирования жилищно-коммунального комплекса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090F367483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172 151 000,00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15 245 511,93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15 245 511,93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Обеспечение устойчивого сокращения непригодного для проживания жилищного фонда, за счёт средств бюджета автономного округа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090F367484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164 023 300,00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43 549 154,84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43 549 154,84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счёт средств местного бюджета расходов на обеспечение устойчивого сокращения непригодного для проживания жилищного фонда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090F36748S</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6 370 170,41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5 814 857,23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5 814 857,23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164 672 805,75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40 114 692,21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40 014 692,03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w:t>
            </w:r>
          </w:p>
        </w:tc>
      </w:tr>
      <w:tr w:rsidR="00181F82" w:rsidRPr="00181F82" w:rsidTr="00181F82">
        <w:trPr>
          <w:gridAfter w:val="1"/>
          <w:wAfter w:w="13" w:type="dxa"/>
          <w:trHeight w:val="63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proofErr w:type="gramStart"/>
            <w:r w:rsidRPr="00181F82">
              <w:rPr>
                <w:rFonts w:ascii="Times New Roman" w:eastAsia="Times New Roman" w:hAnsi="Times New Roman" w:cs="Times New Roman"/>
                <w:b/>
                <w:bCs/>
                <w:sz w:val="14"/>
                <w:szCs w:val="14"/>
              </w:rPr>
              <w:t>контроля за</w:t>
            </w:r>
            <w:proofErr w:type="gramEnd"/>
            <w:r w:rsidRPr="00181F82">
              <w:rPr>
                <w:rFonts w:ascii="Times New Roman" w:eastAsia="Times New Roman" w:hAnsi="Times New Roman" w:cs="Times New Roman"/>
                <w:b/>
                <w:bCs/>
                <w:sz w:val="14"/>
                <w:szCs w:val="14"/>
              </w:rPr>
              <w:t xml:space="preserve"> его сохранностью"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54 801 730,58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7 877 753,38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7 777 753,38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98,7%</w:t>
            </w:r>
          </w:p>
        </w:tc>
      </w:tr>
      <w:tr w:rsidR="00181F82" w:rsidRPr="00181F82" w:rsidTr="00181F82">
        <w:trPr>
          <w:gridAfter w:val="1"/>
          <w:wAfter w:w="13" w:type="dxa"/>
          <w:trHeight w:val="8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16 031 216,38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1 227 047,46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45 565,00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45 565,00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33 065 660,00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7 355 239,06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7 255 239,06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98,6%</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4 057 900,00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57 042,58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57 042,58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116 129,00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116 129,00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116 129,00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10 750,00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290 027,74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290 027,74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290 027,74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109 871 075,17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32 236 938,83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32 236 938,65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34 868 845,58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11 966 382,39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11 966 382,39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7 701 694,59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754 160,66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754 160,48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60 582 535,00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19 066 104,53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19 066 104,53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6 714 000,00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450 291,25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450 291,25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17 507 020,70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9 768 935,40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32 060,40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реализацию полномочий в сфере жилищно-коммунального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1110182591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7 789 500,00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реализацию полномочий в сфере жилищно-коммунального комплекса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11101S2591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1 947 375,00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9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1 718 423,42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Создание и содержание резервов материальных ресурсов (запасов) для </w:t>
            </w:r>
            <w:proofErr w:type="spellStart"/>
            <w:r w:rsidRPr="00181F82">
              <w:rPr>
                <w:rFonts w:ascii="Times New Roman" w:eastAsia="Times New Roman" w:hAnsi="Times New Roman" w:cs="Times New Roman"/>
                <w:sz w:val="14"/>
                <w:szCs w:val="14"/>
              </w:rPr>
              <w:t>предупреждения</w:t>
            </w:r>
            <w:proofErr w:type="gramStart"/>
            <w:r w:rsidRPr="00181F82">
              <w:rPr>
                <w:rFonts w:ascii="Times New Roman" w:eastAsia="Times New Roman" w:hAnsi="Times New Roman" w:cs="Times New Roman"/>
                <w:sz w:val="14"/>
                <w:szCs w:val="14"/>
              </w:rPr>
              <w:t>,л</w:t>
            </w:r>
            <w:proofErr w:type="gramEnd"/>
            <w:r w:rsidRPr="00181F82">
              <w:rPr>
                <w:rFonts w:ascii="Times New Roman" w:eastAsia="Times New Roman" w:hAnsi="Times New Roman" w:cs="Times New Roman"/>
                <w:sz w:val="14"/>
                <w:szCs w:val="14"/>
              </w:rPr>
              <w:t>иквидации</w:t>
            </w:r>
            <w:proofErr w:type="spellEnd"/>
            <w:r w:rsidRPr="00181F82">
              <w:rPr>
                <w:rFonts w:ascii="Times New Roman" w:eastAsia="Times New Roman" w:hAnsi="Times New Roman" w:cs="Times New Roman"/>
                <w:sz w:val="14"/>
                <w:szCs w:val="14"/>
              </w:rPr>
              <w:t xml:space="preserve"> чрезвычайных ситуаций в целях гражданской обороны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1110320030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1 718 423,42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"Переключение муниципального жилого фонда на канализационный коллектор и ликвидация выгребов"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"Корректировка (актуализация) программы "Комплексное развитие систем коммунальной инфраструктуры города Ханты-Мансийска на 2011-2027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1 258 438,68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1110999990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1 258 438,68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жилищного и дорожного хозяйства, благоустройство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1 402 265 746,47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223 714 408,77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223 461 358,99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253 049,78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99,9%</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"Организация жилищного хозяйства и содержание объектов </w:t>
            </w:r>
            <w:proofErr w:type="spellStart"/>
            <w:r w:rsidRPr="00181F82">
              <w:rPr>
                <w:rFonts w:ascii="Times New Roman" w:eastAsia="Times New Roman" w:hAnsi="Times New Roman" w:cs="Times New Roman"/>
                <w:b/>
                <w:bCs/>
                <w:sz w:val="14"/>
                <w:szCs w:val="14"/>
              </w:rPr>
              <w:t>жилищно</w:t>
            </w:r>
            <w:proofErr w:type="spellEnd"/>
            <w:r w:rsidRPr="00181F82">
              <w:rPr>
                <w:rFonts w:ascii="Times New Roman" w:eastAsia="Times New Roman" w:hAnsi="Times New Roman" w:cs="Times New Roman"/>
                <w:b/>
                <w:bCs/>
                <w:sz w:val="14"/>
                <w:szCs w:val="14"/>
              </w:rPr>
              <w:t>–коммунальной инфраструктуры"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248 090 463,35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60 919 806,38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60 682 744,86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237 061,52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99,6%</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91 004 629,84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17 227 957,88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17 227 957,88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48 513 616,08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15 835 012,47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15 653 496,65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181 515,82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98,9%</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12 455 678,39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3 386 882,38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3 386 882,38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3 731,00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3 731,00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62 141 410,03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20 676 838,21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20 621 292,51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55 545,70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99,7%</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1 026 014,10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6 956 334,42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543 421,52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543 421,52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360 387,70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80 970,67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80 970,67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3 834 986,26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21 577 006,53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3 155 992,25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3 155 992,25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обеспечения качественными коммунальными, бытовыми услугами"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53 821 133,34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3 091 606,81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3 091 606,81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19 673 239,60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3 091 606,81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3 091 606,81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5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1200282240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1 022 000,00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6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31 409 900,00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5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32 060,40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6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12002S2240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681 333,34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141 949 147,74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81 639 719,85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81 639 719,85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141 949 147,74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81 639 719,85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81 639 719,85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санитарного состояния и благоустройство, озеленение территории"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309 064 448,05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77 949 154,93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77 933 166,67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15 988,26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81 363 582,31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26 756 005,00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26 756 005,00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3 655 631,00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867 138,00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867 138,00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6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 в области энергосбережения и повышения энергетической эффективности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1200420020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1 414 897,15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15 988,26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15 988,26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Субвенции на организацию осуществления мероприятий по проведению дезинсекции и дератизации </w:t>
            </w:r>
            <w:proofErr w:type="gramStart"/>
            <w:r w:rsidRPr="00181F82">
              <w:rPr>
                <w:rFonts w:ascii="Times New Roman" w:eastAsia="Times New Roman" w:hAnsi="Times New Roman" w:cs="Times New Roman"/>
                <w:sz w:val="14"/>
                <w:szCs w:val="14"/>
              </w:rPr>
              <w:t>в</w:t>
            </w:r>
            <w:proofErr w:type="gramEnd"/>
            <w:r w:rsidRPr="00181F82">
              <w:rPr>
                <w:rFonts w:ascii="Times New Roman" w:eastAsia="Times New Roman" w:hAnsi="Times New Roman" w:cs="Times New Roman"/>
                <w:sz w:val="14"/>
                <w:szCs w:val="14"/>
              </w:rPr>
              <w:t xml:space="preserve"> </w:t>
            </w:r>
            <w:proofErr w:type="gramStart"/>
            <w:r w:rsidRPr="00181F82">
              <w:rPr>
                <w:rFonts w:ascii="Times New Roman" w:eastAsia="Times New Roman" w:hAnsi="Times New Roman" w:cs="Times New Roman"/>
                <w:sz w:val="14"/>
                <w:szCs w:val="14"/>
              </w:rPr>
              <w:t>Ханты-Мансийском</w:t>
            </w:r>
            <w:proofErr w:type="gramEnd"/>
            <w:r w:rsidRPr="00181F82">
              <w:rPr>
                <w:rFonts w:ascii="Times New Roman" w:eastAsia="Times New Roman" w:hAnsi="Times New Roman" w:cs="Times New Roman"/>
                <w:sz w:val="14"/>
                <w:szCs w:val="14"/>
              </w:rPr>
              <w:t xml:space="preserve"> автономном округе – Югре</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Субвенции на организацию осуществления мероприятий по проведению дезинсекции и дератизации </w:t>
            </w:r>
            <w:proofErr w:type="gramStart"/>
            <w:r w:rsidRPr="00181F82">
              <w:rPr>
                <w:rFonts w:ascii="Times New Roman" w:eastAsia="Times New Roman" w:hAnsi="Times New Roman" w:cs="Times New Roman"/>
                <w:sz w:val="14"/>
                <w:szCs w:val="14"/>
              </w:rPr>
              <w:t>в</w:t>
            </w:r>
            <w:proofErr w:type="gramEnd"/>
            <w:r w:rsidRPr="00181F82">
              <w:rPr>
                <w:rFonts w:ascii="Times New Roman" w:eastAsia="Times New Roman" w:hAnsi="Times New Roman" w:cs="Times New Roman"/>
                <w:sz w:val="14"/>
                <w:szCs w:val="14"/>
              </w:rPr>
              <w:t xml:space="preserve"> </w:t>
            </w:r>
            <w:proofErr w:type="gramStart"/>
            <w:r w:rsidRPr="00181F82">
              <w:rPr>
                <w:rFonts w:ascii="Times New Roman" w:eastAsia="Times New Roman" w:hAnsi="Times New Roman" w:cs="Times New Roman"/>
                <w:sz w:val="14"/>
                <w:szCs w:val="14"/>
              </w:rPr>
              <w:t>Ханты-Мансийском</w:t>
            </w:r>
            <w:proofErr w:type="gramEnd"/>
            <w:r w:rsidRPr="00181F82">
              <w:rPr>
                <w:rFonts w:ascii="Times New Roman" w:eastAsia="Times New Roman" w:hAnsi="Times New Roman" w:cs="Times New Roman"/>
                <w:sz w:val="14"/>
                <w:szCs w:val="14"/>
              </w:rPr>
              <w:t xml:space="preserve"> автономном округе – Югре</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0909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5 484 100,00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12 046,26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0605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156 553,74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24 668 200,00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24 668 187,00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24 668 187,00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5 215 567,20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187 056 570,39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25 641 836,67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25 641 836,67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современной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2 134 667,45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114 120,80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1 834 667,45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114 120,80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"Формирование комфортной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647 205 886,54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13 900 961,54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8 887 500,00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46 920 320,00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484 849 980,00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благоустройство территорий муниципальных образований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120F2S2600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92 647 125,00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454 545 455,00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83 730 803,21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83 730 803,21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20 746 237,43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10 492 970,01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10 492 970,01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6 343 587,00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6 076 290,31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6 076 290,31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7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14 046 188,05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4 311 750,00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4 311 750,00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64 076,64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61 376,67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61 376,67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141 880,69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43 553,03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43 553,03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lastRenderedPageBreak/>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1 505,05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433 799 217,57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73 237 833,20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73 237 833,20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6 871 499,20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264 821 835,56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47 889 039,26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47 889 039,26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14 053 854,67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53 977 000,00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9 836 397,68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9 836 397,68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89 638 035,52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14 681 017,94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14 681 017,94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69 409,08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2 674 968,49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483 727,67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483 727,67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141 958,13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545 222,22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99 357,54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99 357,54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905 434,70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148 293,11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148 293,11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"Управление муниципальными финансами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253 265 582,49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35 106 585,40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35 106 585,40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"Исполнение полномочий и функций финансового органа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75 837 710,72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23 534 694,42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23 534 694,42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59 947 483,30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22 201 061,67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22 201 061,67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1 055 000,00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231 383,50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231 383,50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8 669 252,42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901 466,96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901 466,96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6 165 975,00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200 782,29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200 782,29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792 520,49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792 520,49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Процентные платежи по муниципальному долгу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1400220170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792 520,49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792 520,49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8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129 033 250,00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Резервные фонды  местных администраций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1400320210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129 033 250,00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Думы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43 394 621,77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10 779 370,49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10 779 370,49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7 114 525,00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1 984 475,23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1 984 475,23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345 660,00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15 136 602,77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4 727 594,59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4 727 594,59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2 916 983,00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Выполнение полномочий Думы города в сфере наград и почетных званий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287 350,00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40 229,00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40 229,00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Председатель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5 129 774,00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1 620 830,56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1 620 830,56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Депутаты представительного органа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3 890 040,00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1 161 715,90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1 161 715,90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Руководитель контрольно-счетной палаты муниципального образования и его заместителя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1400402250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2 706 841,00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838 874,07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838 874,07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1 080 405,00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58 170,00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58 170,00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262 126,00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2 338 815,00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271 481,14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271 481,14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2 160 500,00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46 000,00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транспортной системы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1 146 739 104,33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31 672 526,31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31 672 526,31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"Строительство, реконструкция, капитальный ремонт и ремонт объектов улично-дорожной сети города"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663 351 333,34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125 466,70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125 466,70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Инвестиции в объекты муниципальной собственностью</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9 199 000,00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125 466,70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125 466,70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596 257 500,00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57 894 833,34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"Повышение комплексной безопасности дорожного движения и устойчивости транспортной системы"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11 776 307,55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366 987,45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366 987,45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6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2 769 157,55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366 987,45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366 987,45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2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1500282730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2 994 700,00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1500282730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517 750,00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2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15002S2730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4 244 700,00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9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31 180 072,16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31 180 072,16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1500361100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Реализация мероприятий </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0408</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31 180 072,16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31 180 072,16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"Дорожная сеть"</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345 476 044,44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150R182390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310 928 400,00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150R1S2390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34 547 644,44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гражданского общества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287 806 383,87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60 714 231,70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57 175 554,77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3 538 676,93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94,2%</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мероприятия "Создание условий для реализации гражданских инициатив"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11 165 000,00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1 891 986,00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1 891 986,00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0804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5 800 000,00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1 891 986,00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1 891 986,00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4 004 000,00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6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"Создание условий для обеспечения открытости органов местного самоуправления"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21 534 000,00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474 468,00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474 468,00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2 934 000,00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474 468,00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474 468,00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"Обеспечение деятельности МБУ "Городской информационный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44 941 087,82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6 789 009,50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6 789 009,50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44 805 131,69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6 789 009,50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6 789 009,50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135 956,13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"Развитие электронного муниципалитета"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5 910 000,00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896 854,49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896 854,49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Услуги в области информационных технологий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1730120070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5 910 000,00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896 854,49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896 854,49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"Развитие информационного общества"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66 666,50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66 666,50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Услуги в области информационных технологий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1730220070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66 666,50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66 666,50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3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62 176 900,00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12 768 165,84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131 834,16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99,0%</w:t>
            </w:r>
          </w:p>
        </w:tc>
      </w:tr>
      <w:tr w:rsidR="00181F82" w:rsidRPr="00181F82" w:rsidTr="00181F82">
        <w:trPr>
          <w:gridAfter w:val="1"/>
          <w:wAfter w:w="13" w:type="dxa"/>
          <w:trHeight w:val="8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1740184060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62 176 900,00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12 768 165,84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131 834,16</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34 362 600,00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10 100 000,00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6 693 157,23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3 406 842,77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66,3%</w:t>
            </w:r>
          </w:p>
        </w:tc>
      </w:tr>
      <w:tr w:rsidR="00181F82" w:rsidRPr="00181F82" w:rsidTr="00181F82">
        <w:trPr>
          <w:gridAfter w:val="1"/>
          <w:wAfter w:w="13" w:type="dxa"/>
          <w:trHeight w:val="17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lastRenderedPageBreak/>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29 672 520,00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8 540 342,00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6 529 721,67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2 010 620,33</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76,5%</w:t>
            </w:r>
          </w:p>
        </w:tc>
      </w:tr>
      <w:tr w:rsidR="00181F82" w:rsidRPr="00181F82" w:rsidTr="00181F82">
        <w:trPr>
          <w:gridAfter w:val="1"/>
          <w:wAfter w:w="13" w:type="dxa"/>
          <w:trHeight w:val="17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2 334 700,00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1 139 658,00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1 139 658,00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172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gramStart"/>
            <w:r w:rsidRPr="00181F82">
              <w:rPr>
                <w:rFonts w:ascii="Times New Roman" w:eastAsia="Times New Roman" w:hAnsi="Times New Roman" w:cs="Times New Roman"/>
                <w:sz w:val="14"/>
                <w:szCs w:val="14"/>
              </w:rPr>
              <w:t>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2 355 380,00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420 000,00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163 435,56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256 564,44</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38,9%</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82 424 658,00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18 643 950,23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18 643 950,23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115 561,00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18 023,85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18 023,85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7 701 700,00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1 279 464,34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1 279 464,34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7 979 200,00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1 518 160,00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1 518 160,00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17 950 469,00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2 343 673,99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2 343 673,99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1006</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48 677 728,00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13 484 628,05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13 484 628,05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мероприятия "Обеспечение деятельности МКУ "Служба социальной поддержки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23 942 138,05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8 951 296,98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8 951 296,98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23 077 618,92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8 720 370,54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8 720 370,54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864 519,13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230 926,44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230 926,44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3 780 000,00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4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565 365,44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565 365,44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5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110 575 547,62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26 233 482,67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26 233 482,67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6 665 648,18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23 797,82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23 797,82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222 044,00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23 797,82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23 797,82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308 000,00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6 135 604,18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"Совершенствование системы мониторинга и прогнозирования чрезвычайных ситуаций"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12 584 490,40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2 025 214,68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2 025 214,68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12 584 490,40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2 025 214,68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2 025 214,68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91 325 409,04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24 184 470,17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24 184 470,17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81 528 978,63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22 927 538,68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22 927 538,68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9 456 809,15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1 038 309,49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1 038 309,49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173 121,26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92 754,00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92 754,00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0309</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125 868,00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125 868,00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Муниципальная программа "Обеспечение градостроительной деятельности на территории города Ханты-Мансийска"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153 685 768,72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50 228 457,66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49 828 437,59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400 020,07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99,2%</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38 796 031,81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8 429 937,60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8 429 937,60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3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для реализации полномочий в области жилищного строительства (мероприятия по градостроительной деятельности)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2300182671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24 514 300,00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7 671 243,22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7 671 243,22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11 857 240,60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90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для реализации полномочий в области жилищного строительства (мероприятия по градостроительной деятельности)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23001S2671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2 424 491,21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758 694,38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758 694,38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113 544 236,91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41 615 985,66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41 366 999,99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248 985,67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99,4%</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43 805 279,20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17 528 834,69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17 404 427,27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124 407,42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99,3%</w:t>
            </w:r>
          </w:p>
        </w:tc>
      </w:tr>
      <w:tr w:rsidR="00181F82" w:rsidRPr="00181F82" w:rsidTr="00181F82">
        <w:trPr>
          <w:gridAfter w:val="1"/>
          <w:wAfter w:w="13" w:type="dxa"/>
          <w:trHeight w:val="43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15 257 184,48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3 561 212,81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3 561 212,81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6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352 674,00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352 674,00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48 008 833,23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19 082 091,91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18 977 513,66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104 578,25</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99,5%</w:t>
            </w:r>
          </w:p>
        </w:tc>
      </w:tr>
      <w:tr w:rsidR="00181F82" w:rsidRPr="00181F82" w:rsidTr="00181F82">
        <w:trPr>
          <w:gridAfter w:val="1"/>
          <w:wAfter w:w="13" w:type="dxa"/>
          <w:trHeight w:val="4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1 074 200,00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104 415,26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104 415,26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4 076 522,91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731 311,89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711 311,89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97,3%</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362 240,00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105 468,01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105 468,01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13 477,09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13 477,09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13 477,09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136 500,00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136 500,00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экспертиз зданий и сооружений"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182 534,40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31 500,00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151 034,40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17,3%</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151 034,40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151 034,40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31 500,00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2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"Проведение ремонтных работ жилых помещений и общего имущества собственников помещений в многоквартирных жилых домах"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"Проектирование и строительство инженерных сетей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743 071 174,15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42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743 071 174,15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279 069 043,82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Инвестиции в объекты муниципальной собственности</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8 470 000,00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0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реконструкцию, расширение, модернизацию, строительство коммунальных объектов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2400182190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690 167 600,00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250 103 327,77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250 103 327,77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26 633 574,15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14 901 393,55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14 901 393,55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реконструкцию, расширение, модернизацию, строительство коммунальных объектов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0502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24001S2190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17 800 000,00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14 064 322,50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14 064 322,50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"Молодежь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797 521 406,07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6 160 567,98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5 409 250,98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751 317,00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87,8%</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мероприятий в сфере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11 006 128,32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3 568 600,16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2 817 283,16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751 317,00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78,9%</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0401</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1 837 700,00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551 317,00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551 317,00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66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200 000,00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8 968 428,32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2 817 283,16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2 817 283,16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муниципального бюджетного учреждения "Молодежный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12 209 833,30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2 591 967,82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2 591 967,82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234 204,13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11 975 629,17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2 516 967,82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2 516 967,82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"Строительство, реконструкция зданий для размещения учреждений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774 305 444,45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8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2500382030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696 874 900,00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111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0707</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25003S2030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77 430 544,45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муниципальной службы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465 643 786,45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142 743 538,53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142 423 743,53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319 795,00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w:t>
            </w:r>
          </w:p>
        </w:tc>
      </w:tr>
      <w:tr w:rsidR="00181F82" w:rsidRPr="00181F82" w:rsidTr="00181F82">
        <w:trPr>
          <w:gridAfter w:val="1"/>
          <w:wAfter w:w="13" w:type="dxa"/>
          <w:trHeight w:val="61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376 499,99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376 499,99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376 499,99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376 499,99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40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108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несовершеннолетних и защите их прав"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462 909 786,45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142 267 038,54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141 947 243,54</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319 795,00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99,8%</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131 914 209,70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43 909 419,29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43 909 419,29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61 685 352,62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6 543 010,46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6 543 010,46</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498 273,00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102 948,00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102 948,00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58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115 812,00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115 812,00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Глава муниципального образования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5 361 754,00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1 949 884,12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1 949 884,12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216 705 697,13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80 921 459,93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80 921 459,93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16 750 000,00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2 568 917,82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2 568 917,82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219 000,00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Прочие мероприятия органов местного самоуправления</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5 781 000,00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844 427,17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844 427,17</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проведение Всероссийской переписи населения 2020 года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2600554690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1 541 600,00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72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7 144 700,00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1 781 591,75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1 781 591,75</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61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730 300,00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35 568,00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35 568,00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84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8 873 300,00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2 530 000,00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2 351 547,68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178 452,32</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92,9%</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0113</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1 191 000,00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8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0304</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26005D9300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1 982 600,00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603 657,32</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141 342,68</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Муниципальная программа "Развитие отдельных секторов экономики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39 146 780,33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3 873 325,38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3 752 756,31</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120 569,07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96,9%</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развития субъектов малого и среднего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"Финансовая поддержка субъектов малого и среднего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545 104,88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545 104,88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4 139 268,29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271I482380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3 394 200,00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271I4S2380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745 068,29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Региональный проект "Популяризация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550 853,66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271I882380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451 700,00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proofErr w:type="spellStart"/>
            <w:r w:rsidRPr="00181F82">
              <w:rPr>
                <w:rFonts w:ascii="Times New Roman" w:eastAsia="Times New Roman" w:hAnsi="Times New Roman" w:cs="Times New Roman"/>
                <w:sz w:val="14"/>
                <w:szCs w:val="14"/>
              </w:rPr>
              <w:t>Софинансирование</w:t>
            </w:r>
            <w:proofErr w:type="spellEnd"/>
            <w:r w:rsidRPr="00181F82">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271I8S2380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99 153,66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растениеводства"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поддержку растениеводства, переработки и реализации продукции растениеводства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2720184140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lastRenderedPageBreak/>
              <w:t>Основное мероприятие "Развитие животноводства"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поддержку животноводства, переработки и реализации продукции животноводства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2720284150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"Развитие </w:t>
            </w:r>
            <w:proofErr w:type="spellStart"/>
            <w:r w:rsidRPr="00181F82">
              <w:rPr>
                <w:rFonts w:ascii="Times New Roman" w:eastAsia="Times New Roman" w:hAnsi="Times New Roman" w:cs="Times New Roman"/>
                <w:b/>
                <w:bCs/>
                <w:sz w:val="14"/>
                <w:szCs w:val="14"/>
              </w:rPr>
              <w:t>рыбохозяйственного</w:t>
            </w:r>
            <w:proofErr w:type="spellEnd"/>
            <w:r w:rsidRPr="00181F82">
              <w:rPr>
                <w:rFonts w:ascii="Times New Roman" w:eastAsia="Times New Roman" w:hAnsi="Times New Roman" w:cs="Times New Roman"/>
                <w:b/>
                <w:bCs/>
                <w:sz w:val="14"/>
                <w:szCs w:val="14"/>
              </w:rPr>
              <w:t xml:space="preserve"> комплекса"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6 294 000,00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65 923,00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65 923,00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Предоставление субсидий организациям</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2720461100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xml:space="preserve">Субвенции на повышение эффективности использования и развития ресурсного потенциала </w:t>
            </w:r>
            <w:proofErr w:type="spellStart"/>
            <w:r w:rsidRPr="00181F82">
              <w:rPr>
                <w:rFonts w:ascii="Times New Roman" w:eastAsia="Times New Roman" w:hAnsi="Times New Roman" w:cs="Times New Roman"/>
                <w:sz w:val="14"/>
                <w:szCs w:val="14"/>
              </w:rPr>
              <w:t>рыбохозяйственного</w:t>
            </w:r>
            <w:proofErr w:type="spellEnd"/>
            <w:r w:rsidRPr="00181F82">
              <w:rPr>
                <w:rFonts w:ascii="Times New Roman" w:eastAsia="Times New Roman" w:hAnsi="Times New Roman" w:cs="Times New Roman"/>
                <w:sz w:val="14"/>
                <w:szCs w:val="14"/>
              </w:rPr>
              <w:t xml:space="preserve"> комплекса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2720484180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1 294 000,00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65 923,00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65 923,00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"Развитие системы заготовки и переработки дикоросов"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18 432,00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развитие системы заготовки и переработки дикоросов</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2720584190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18 432,00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реализации сельскохозяйственной продукции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2720699990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6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215 877,38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215 877,38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6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0405</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2720884200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215 877,38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215 877,38</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"Организация и проведение </w:t>
            </w:r>
            <w:proofErr w:type="gramStart"/>
            <w:r w:rsidRPr="00181F82">
              <w:rPr>
                <w:rFonts w:ascii="Times New Roman" w:eastAsia="Times New Roman" w:hAnsi="Times New Roman" w:cs="Times New Roman"/>
                <w:b/>
                <w:bCs/>
                <w:sz w:val="14"/>
                <w:szCs w:val="14"/>
              </w:rPr>
              <w:t>обучающий</w:t>
            </w:r>
            <w:proofErr w:type="gramEnd"/>
            <w:r w:rsidRPr="00181F82">
              <w:rPr>
                <w:rFonts w:ascii="Times New Roman" w:eastAsia="Times New Roman" w:hAnsi="Times New Roman" w:cs="Times New Roman"/>
                <w:b/>
                <w:bCs/>
                <w:sz w:val="14"/>
                <w:szCs w:val="14"/>
              </w:rPr>
              <w:t xml:space="preserve"> мероприятиях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69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2740184120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43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27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смотров-конкурсов в области охраны труда"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55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2740384120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510"/>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xml:space="preserve">Основное мероприятие "Обеспечение </w:t>
            </w:r>
            <w:proofErr w:type="gramStart"/>
            <w:r w:rsidRPr="00181F82">
              <w:rPr>
                <w:rFonts w:ascii="Times New Roman" w:eastAsia="Times New Roman" w:hAnsi="Times New Roman" w:cs="Times New Roman"/>
                <w:b/>
                <w:bCs/>
                <w:sz w:val="14"/>
                <w:szCs w:val="14"/>
              </w:rPr>
              <w:t>деятельности отдела охраны труда управления экономического развития</w:t>
            </w:r>
            <w:proofErr w:type="gramEnd"/>
            <w:r w:rsidRPr="00181F82">
              <w:rPr>
                <w:rFonts w:ascii="Times New Roman" w:eastAsia="Times New Roman" w:hAnsi="Times New Roman" w:cs="Times New Roman"/>
                <w:b/>
                <w:bCs/>
                <w:sz w:val="14"/>
                <w:szCs w:val="14"/>
              </w:rPr>
              <w:t xml:space="preserve"> и инвестиций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1 005 000,00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968 785,93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36 214,07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96,4%</w:t>
            </w:r>
          </w:p>
        </w:tc>
      </w:tr>
      <w:tr w:rsidR="00181F82" w:rsidRPr="00181F82" w:rsidTr="00181F82">
        <w:trPr>
          <w:gridAfter w:val="1"/>
          <w:wAfter w:w="13" w:type="dxa"/>
          <w:trHeight w:val="64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2740484120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1 005 000,00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968 785,93</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36 214,07</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96,4%</w:t>
            </w:r>
          </w:p>
        </w:tc>
      </w:tr>
      <w:tr w:rsidR="00181F82" w:rsidRPr="00181F82" w:rsidTr="00181F82">
        <w:trPr>
          <w:gridAfter w:val="1"/>
          <w:wAfter w:w="13" w:type="dxa"/>
          <w:trHeight w:val="6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 </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740 000,00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270"/>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lastRenderedPageBreak/>
              <w:t>Реализация мероприятий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2750499990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740 000,00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375"/>
        </w:trPr>
        <w:tc>
          <w:tcPr>
            <w:tcW w:w="85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Основное мероприятие "Обеспечение деятельности МБУ "Управление по развитию туризма и внешних связей"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9 608 091,50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1 828 093,00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1 828 093,00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100,0%</w:t>
            </w:r>
          </w:p>
        </w:tc>
      </w:tr>
      <w:tr w:rsidR="00181F82" w:rsidRPr="00181F82" w:rsidTr="00181F82">
        <w:trPr>
          <w:gridAfter w:val="1"/>
          <w:wAfter w:w="13" w:type="dxa"/>
          <w:trHeight w:val="375"/>
        </w:trPr>
        <w:tc>
          <w:tcPr>
            <w:tcW w:w="5511" w:type="dxa"/>
            <w:gridSpan w:val="2"/>
            <w:tcBorders>
              <w:top w:val="nil"/>
              <w:left w:val="single" w:sz="4" w:space="0" w:color="auto"/>
              <w:bottom w:val="single" w:sz="4" w:space="0" w:color="auto"/>
              <w:right w:val="single" w:sz="4" w:space="0" w:color="auto"/>
            </w:tcBorders>
            <w:shd w:val="clear" w:color="auto" w:fill="auto"/>
            <w:vAlign w:val="center"/>
            <w:hideMark/>
          </w:tcPr>
          <w:p w:rsidR="00181F82" w:rsidRPr="00181F82" w:rsidRDefault="00181F82" w:rsidP="00181F82">
            <w:pPr>
              <w:spacing w:after="0" w:line="240" w:lineRule="auto"/>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0412</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2750500590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9 608 091,50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1 828 093,00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1 828 093,00</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sz w:val="14"/>
                <w:szCs w:val="14"/>
              </w:rPr>
            </w:pPr>
            <w:r w:rsidRPr="00181F82">
              <w:rPr>
                <w:rFonts w:ascii="Times New Roman" w:eastAsia="Times New Roman" w:hAnsi="Times New Roman" w:cs="Times New Roman"/>
                <w:sz w:val="14"/>
                <w:szCs w:val="14"/>
              </w:rPr>
              <w:t>100,0%</w:t>
            </w:r>
          </w:p>
        </w:tc>
      </w:tr>
      <w:tr w:rsidR="00181F82" w:rsidRPr="00181F82" w:rsidTr="00181F82">
        <w:trPr>
          <w:gridAfter w:val="1"/>
          <w:wAfter w:w="13" w:type="dxa"/>
          <w:trHeight w:val="255"/>
        </w:trPr>
        <w:tc>
          <w:tcPr>
            <w:tcW w:w="5511" w:type="dxa"/>
            <w:gridSpan w:val="2"/>
            <w:tcBorders>
              <w:top w:val="nil"/>
              <w:left w:val="single" w:sz="4" w:space="0" w:color="auto"/>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13 545 780 828,69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2 067 536 608,38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2 037 500 071,69</w:t>
            </w:r>
          </w:p>
        </w:tc>
        <w:tc>
          <w:tcPr>
            <w:tcW w:w="1180" w:type="dxa"/>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30 036 536,69</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181F82" w:rsidRPr="00181F82" w:rsidRDefault="00181F82" w:rsidP="00181F82">
            <w:pPr>
              <w:spacing w:after="0" w:line="240" w:lineRule="auto"/>
              <w:jc w:val="center"/>
              <w:rPr>
                <w:rFonts w:ascii="Times New Roman" w:eastAsia="Times New Roman" w:hAnsi="Times New Roman" w:cs="Times New Roman"/>
                <w:b/>
                <w:bCs/>
                <w:sz w:val="14"/>
                <w:szCs w:val="14"/>
              </w:rPr>
            </w:pPr>
            <w:r w:rsidRPr="00181F82">
              <w:rPr>
                <w:rFonts w:ascii="Times New Roman" w:eastAsia="Times New Roman" w:hAnsi="Times New Roman" w:cs="Times New Roman"/>
                <w:b/>
                <w:bCs/>
                <w:sz w:val="14"/>
                <w:szCs w:val="14"/>
              </w:rPr>
              <w:t>11 508 280 757,00</w:t>
            </w:r>
          </w:p>
        </w:tc>
      </w:tr>
    </w:tbl>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622FFA" w:rsidRPr="00A84B20" w:rsidRDefault="00622FFA" w:rsidP="00622FFA">
      <w:pPr>
        <w:spacing w:after="0" w:line="240" w:lineRule="auto"/>
        <w:jc w:val="right"/>
        <w:rPr>
          <w:rFonts w:ascii="Times New Roman" w:eastAsia="Times New Roman" w:hAnsi="Times New Roman" w:cs="Times New Roman"/>
          <w:sz w:val="14"/>
          <w:szCs w:val="14"/>
        </w:rPr>
      </w:pPr>
      <w:r w:rsidRPr="008832EA">
        <w:rPr>
          <w:rFonts w:ascii="Times New Roman" w:eastAsia="Times New Roman" w:hAnsi="Times New Roman" w:cs="Times New Roman"/>
          <w:sz w:val="14"/>
          <w:szCs w:val="14"/>
        </w:rPr>
        <w:lastRenderedPageBreak/>
        <w:t>Приложение  2 к пояснительной записке</w:t>
      </w:r>
    </w:p>
    <w:p w:rsidR="00BD13DD" w:rsidRDefault="00BD13DD" w:rsidP="002A7CFD">
      <w:pPr>
        <w:spacing w:after="0"/>
        <w:rPr>
          <w:rFonts w:ascii="Times New Roman" w:eastAsia="Times New Roman" w:hAnsi="Times New Roman" w:cs="Times New Roman"/>
          <w:sz w:val="28"/>
          <w:szCs w:val="28"/>
        </w:rPr>
      </w:pPr>
    </w:p>
    <w:p w:rsidR="00BD13DD" w:rsidRDefault="00BD13DD" w:rsidP="002A7CFD">
      <w:pPr>
        <w:spacing w:after="0"/>
        <w:rPr>
          <w:rFonts w:ascii="Times New Roman" w:eastAsia="Times New Roman" w:hAnsi="Times New Roman" w:cs="Times New Roman"/>
          <w:sz w:val="28"/>
          <w:szCs w:val="28"/>
        </w:rPr>
      </w:pPr>
    </w:p>
    <w:p w:rsidR="00E04EE8" w:rsidRDefault="00E04EE8" w:rsidP="002A7CFD">
      <w:pPr>
        <w:spacing w:after="0"/>
        <w:rPr>
          <w:rFonts w:ascii="Times New Roman" w:eastAsia="Times New Roman" w:hAnsi="Times New Roman" w:cs="Times New Roman"/>
          <w:sz w:val="28"/>
          <w:szCs w:val="28"/>
        </w:rPr>
      </w:pPr>
    </w:p>
    <w:p w:rsidR="007C5A6C" w:rsidRPr="007C5A6C" w:rsidRDefault="007C5A6C" w:rsidP="007C5A6C">
      <w:pPr>
        <w:spacing w:after="0" w:line="240" w:lineRule="auto"/>
        <w:jc w:val="center"/>
        <w:rPr>
          <w:rFonts w:ascii="Times New Roman" w:eastAsia="Times New Roman" w:hAnsi="Times New Roman" w:cs="Times New Roman"/>
          <w:b/>
          <w:bCs/>
          <w:sz w:val="20"/>
          <w:szCs w:val="20"/>
        </w:rPr>
      </w:pPr>
      <w:r w:rsidRPr="00BA4219">
        <w:rPr>
          <w:rFonts w:ascii="Times New Roman" w:eastAsia="Times New Roman" w:hAnsi="Times New Roman" w:cs="Times New Roman"/>
          <w:b/>
          <w:sz w:val="20"/>
          <w:szCs w:val="20"/>
        </w:rPr>
        <w:t xml:space="preserve">Исполнение расходов бюджета муниципального образования на реализацию региональных проектов, направленных на достижение результатов национальных (федеральных) проектов </w:t>
      </w:r>
      <w:r w:rsidRPr="00BA4219">
        <w:rPr>
          <w:rFonts w:ascii="Times New Roman" w:eastAsia="Times New Roman" w:hAnsi="Times New Roman" w:cs="Times New Roman"/>
          <w:b/>
          <w:bCs/>
          <w:sz w:val="20"/>
          <w:szCs w:val="20"/>
        </w:rPr>
        <w:t xml:space="preserve">за </w:t>
      </w:r>
      <w:r w:rsidR="00EB17B4">
        <w:rPr>
          <w:rFonts w:ascii="Times New Roman" w:eastAsia="Times New Roman" w:hAnsi="Times New Roman" w:cs="Times New Roman"/>
          <w:b/>
          <w:bCs/>
          <w:sz w:val="20"/>
          <w:szCs w:val="20"/>
        </w:rPr>
        <w:t>первый квартал</w:t>
      </w:r>
      <w:r w:rsidRPr="00BA4219">
        <w:rPr>
          <w:rFonts w:ascii="Times New Roman" w:eastAsia="Times New Roman" w:hAnsi="Times New Roman" w:cs="Times New Roman"/>
          <w:b/>
          <w:bCs/>
          <w:sz w:val="20"/>
          <w:szCs w:val="20"/>
        </w:rPr>
        <w:t xml:space="preserve"> 20</w:t>
      </w:r>
      <w:r w:rsidR="00EB17B4">
        <w:rPr>
          <w:rFonts w:ascii="Times New Roman" w:eastAsia="Times New Roman" w:hAnsi="Times New Roman" w:cs="Times New Roman"/>
          <w:b/>
          <w:bCs/>
          <w:sz w:val="20"/>
          <w:szCs w:val="20"/>
        </w:rPr>
        <w:t>20</w:t>
      </w:r>
      <w:r w:rsidRPr="00BA4219">
        <w:rPr>
          <w:rFonts w:ascii="Times New Roman" w:eastAsia="Times New Roman" w:hAnsi="Times New Roman" w:cs="Times New Roman"/>
          <w:b/>
          <w:bCs/>
          <w:sz w:val="20"/>
          <w:szCs w:val="20"/>
        </w:rPr>
        <w:t xml:space="preserve"> года</w:t>
      </w:r>
    </w:p>
    <w:p w:rsidR="006A3C42" w:rsidRDefault="006A3C42" w:rsidP="00702CB1">
      <w:pPr>
        <w:spacing w:after="0"/>
        <w:jc w:val="right"/>
        <w:rPr>
          <w:rFonts w:ascii="Times New Roman" w:eastAsia="Times New Roman" w:hAnsi="Times New Roman" w:cs="Times New Roman"/>
          <w:sz w:val="12"/>
          <w:szCs w:val="12"/>
        </w:rPr>
      </w:pPr>
    </w:p>
    <w:p w:rsidR="00E04EE8" w:rsidRDefault="00E04EE8" w:rsidP="00702CB1">
      <w:pPr>
        <w:spacing w:after="0"/>
        <w:jc w:val="right"/>
        <w:rPr>
          <w:rFonts w:ascii="Times New Roman" w:eastAsia="Times New Roman" w:hAnsi="Times New Roman" w:cs="Times New Roman"/>
          <w:sz w:val="12"/>
          <w:szCs w:val="12"/>
        </w:rPr>
      </w:pPr>
    </w:p>
    <w:p w:rsidR="00E04EE8" w:rsidRDefault="00E04EE8" w:rsidP="00702CB1">
      <w:pPr>
        <w:spacing w:after="0"/>
        <w:jc w:val="right"/>
        <w:rPr>
          <w:rFonts w:ascii="Times New Roman" w:eastAsia="Times New Roman" w:hAnsi="Times New Roman" w:cs="Times New Roman"/>
          <w:sz w:val="12"/>
          <w:szCs w:val="12"/>
        </w:rPr>
      </w:pPr>
    </w:p>
    <w:p w:rsidR="00622FFA" w:rsidRPr="006A3C42" w:rsidRDefault="00702CB1" w:rsidP="00702CB1">
      <w:pPr>
        <w:spacing w:after="0"/>
        <w:jc w:val="right"/>
        <w:rPr>
          <w:rFonts w:ascii="Times New Roman" w:eastAsia="Times New Roman" w:hAnsi="Times New Roman" w:cs="Times New Roman"/>
          <w:sz w:val="14"/>
          <w:szCs w:val="14"/>
        </w:rPr>
      </w:pPr>
      <w:r w:rsidRPr="006A3C42">
        <w:rPr>
          <w:rFonts w:ascii="Times New Roman" w:eastAsia="Times New Roman" w:hAnsi="Times New Roman" w:cs="Times New Roman"/>
          <w:sz w:val="14"/>
          <w:szCs w:val="14"/>
        </w:rPr>
        <w:t>руб.</w:t>
      </w:r>
    </w:p>
    <w:tbl>
      <w:tblPr>
        <w:tblW w:w="15381" w:type="dxa"/>
        <w:tblInd w:w="93" w:type="dxa"/>
        <w:tblLayout w:type="fixed"/>
        <w:tblLook w:val="04A0" w:firstRow="1" w:lastRow="0" w:firstColumn="1" w:lastColumn="0" w:noHBand="0" w:noVBand="1"/>
      </w:tblPr>
      <w:tblGrid>
        <w:gridCol w:w="636"/>
        <w:gridCol w:w="1506"/>
        <w:gridCol w:w="1220"/>
        <w:gridCol w:w="1134"/>
        <w:gridCol w:w="1134"/>
        <w:gridCol w:w="1332"/>
        <w:gridCol w:w="1134"/>
        <w:gridCol w:w="1276"/>
        <w:gridCol w:w="992"/>
        <w:gridCol w:w="1134"/>
        <w:gridCol w:w="993"/>
        <w:gridCol w:w="1134"/>
        <w:gridCol w:w="708"/>
        <w:gridCol w:w="1048"/>
      </w:tblGrid>
      <w:tr w:rsidR="007961B6" w:rsidRPr="007961B6" w:rsidTr="007961B6">
        <w:trPr>
          <w:trHeight w:val="278"/>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Наименование национальных и региональных проектов</w:t>
            </w:r>
          </w:p>
        </w:tc>
        <w:tc>
          <w:tcPr>
            <w:tcW w:w="13239" w:type="dxa"/>
            <w:gridSpan w:val="12"/>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2020 год</w:t>
            </w:r>
          </w:p>
        </w:tc>
      </w:tr>
      <w:tr w:rsidR="007961B6" w:rsidRPr="007961B6" w:rsidTr="007961B6">
        <w:trPr>
          <w:trHeight w:val="278"/>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Уточненный план в соответствии с месячной отчетностью</w:t>
            </w:r>
            <w:proofErr w:type="gramStart"/>
            <w:r w:rsidRPr="007961B6">
              <w:rPr>
                <w:rFonts w:ascii="Times New Roman" w:eastAsia="Times New Roman" w:hAnsi="Times New Roman" w:cs="Times New Roman"/>
                <w:color w:val="000000"/>
                <w:sz w:val="14"/>
                <w:szCs w:val="14"/>
              </w:rPr>
              <w:t xml:space="preserve"> ,</w:t>
            </w:r>
            <w:proofErr w:type="gramEnd"/>
            <w:r w:rsidRPr="007961B6">
              <w:rPr>
                <w:rFonts w:ascii="Times New Roman" w:eastAsia="Times New Roman" w:hAnsi="Times New Roman" w:cs="Times New Roman"/>
                <w:color w:val="000000"/>
                <w:sz w:val="14"/>
                <w:szCs w:val="14"/>
              </w:rPr>
              <w:t xml:space="preserve"> в том числе:</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Исполнено, в том числе:</w:t>
            </w:r>
          </w:p>
        </w:tc>
        <w:tc>
          <w:tcPr>
            <w:tcW w:w="3883" w:type="dxa"/>
            <w:gridSpan w:val="4"/>
            <w:tcBorders>
              <w:top w:val="single" w:sz="4" w:space="0" w:color="auto"/>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исполнения</w:t>
            </w:r>
          </w:p>
        </w:tc>
      </w:tr>
      <w:tr w:rsidR="007961B6" w:rsidRPr="007961B6" w:rsidTr="007961B6">
        <w:trPr>
          <w:trHeight w:val="2805"/>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p>
        </w:tc>
        <w:tc>
          <w:tcPr>
            <w:tcW w:w="1220"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7961B6">
              <w:rPr>
                <w:rFonts w:ascii="Times New Roman" w:eastAsia="Times New Roman" w:hAnsi="Times New Roman" w:cs="Times New Roman"/>
                <w:color w:val="000000"/>
                <w:sz w:val="14"/>
                <w:szCs w:val="14"/>
              </w:rPr>
              <w:t>софинансирования</w:t>
            </w:r>
            <w:proofErr w:type="spellEnd"/>
          </w:p>
        </w:tc>
        <w:tc>
          <w:tcPr>
            <w:tcW w:w="1332"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ВСЕГО</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76"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7961B6">
              <w:rPr>
                <w:rFonts w:ascii="Times New Roman" w:eastAsia="Times New Roman" w:hAnsi="Times New Roman" w:cs="Times New Roman"/>
                <w:color w:val="000000"/>
                <w:sz w:val="14"/>
                <w:szCs w:val="14"/>
              </w:rPr>
              <w:t>софинансирования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ВСЕГО</w:t>
            </w:r>
          </w:p>
        </w:tc>
        <w:tc>
          <w:tcPr>
            <w:tcW w:w="993"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708"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7961B6">
              <w:rPr>
                <w:rFonts w:ascii="Times New Roman" w:eastAsia="Times New Roman" w:hAnsi="Times New Roman" w:cs="Times New Roman"/>
                <w:color w:val="000000"/>
                <w:sz w:val="14"/>
                <w:szCs w:val="14"/>
              </w:rPr>
              <w:t>софинансирования</w:t>
            </w:r>
            <w:proofErr w:type="spellEnd"/>
          </w:p>
        </w:tc>
        <w:tc>
          <w:tcPr>
            <w:tcW w:w="1048" w:type="dxa"/>
            <w:tcBorders>
              <w:top w:val="nil"/>
              <w:left w:val="nil"/>
              <w:bottom w:val="single" w:sz="4" w:space="0" w:color="auto"/>
              <w:right w:val="single" w:sz="4" w:space="0" w:color="auto"/>
            </w:tcBorders>
            <w:shd w:val="clear" w:color="auto" w:fill="auto"/>
            <w:vAlign w:val="center"/>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ВСЕГО </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12</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13</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color w:val="000000"/>
                <w:sz w:val="14"/>
                <w:szCs w:val="14"/>
              </w:rPr>
            </w:pPr>
            <w:bookmarkStart w:id="2" w:name="RANGE!N7"/>
            <w:r w:rsidRPr="007961B6">
              <w:rPr>
                <w:rFonts w:ascii="Times New Roman" w:eastAsia="Times New Roman" w:hAnsi="Times New Roman" w:cs="Times New Roman"/>
                <w:color w:val="000000"/>
                <w:sz w:val="14"/>
                <w:szCs w:val="14"/>
              </w:rPr>
              <w:t>14</w:t>
            </w:r>
            <w:bookmarkEnd w:id="2"/>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color w:val="000000"/>
                <w:sz w:val="14"/>
                <w:szCs w:val="14"/>
              </w:rPr>
            </w:pPr>
            <w:r w:rsidRPr="007961B6">
              <w:rPr>
                <w:rFonts w:ascii="Times New Roman" w:eastAsia="Times New Roman" w:hAnsi="Times New Roman" w:cs="Times New Roman"/>
                <w:b/>
                <w:bCs/>
                <w:color w:val="000000"/>
                <w:sz w:val="14"/>
                <w:szCs w:val="14"/>
              </w:rPr>
              <w:t>Всего на реализацию национальных проектов</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2 378 481 661,54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212 578 582,86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212 578 582,86</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2 591 060 244,40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63 667 502,57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6 356 283,43</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6356283,43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70 023 786,00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2,7%</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2,7%</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''Культура''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''Цифровая экономика''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''Образование''</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1 557 258 744,45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4 872 835,80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541 426,20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541426,2</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5 414 262,00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"Современная школа"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108 816 644,45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1 557 258 744,45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4 872 835,80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541 426,20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541426,2</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5 414 262,00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0,5%</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0,3%</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IV.</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''Жилье и городская среда''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890 733 061,54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99 017 295,41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99 017 295,41</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989 750 356,95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58 794 666,77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5 814 857,23</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5814857,23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64 609 524,00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5,9%</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5,9%</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6,5%</w:t>
            </w:r>
          </w:p>
        </w:tc>
      </w:tr>
      <w:tr w:rsidR="007961B6" w:rsidRPr="007961B6" w:rsidTr="007961B6">
        <w:trPr>
          <w:trHeight w:val="51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xml:space="preserve">Региональный проект "Формирование комфортной </w:t>
            </w:r>
            <w:r w:rsidRPr="007961B6">
              <w:rPr>
                <w:rFonts w:ascii="Times New Roman" w:eastAsia="Times New Roman" w:hAnsi="Times New Roman" w:cs="Times New Roman"/>
                <w:color w:val="000000"/>
                <w:sz w:val="14"/>
                <w:szCs w:val="14"/>
              </w:rPr>
              <w:lastRenderedPageBreak/>
              <w:t>городской среды"</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lastRenderedPageBreak/>
              <w:t>554 558 761,54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92 647 125,00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92 647 125,00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647 205 886,54</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76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lastRenderedPageBreak/>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"Обеспечение устойчивого сокращения непригодного для проживания жилищного фонда"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336 174 300,00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6 370 170,41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6 370 170,41</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342 544 470,41</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58 794 666,77</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5 814 857,23</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5814857,23</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64 609 524,00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17,5%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91,3%</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91,3%</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18,9%</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''Экология''</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108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3 845 900,00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844 221,95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844 221,95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4 690 121,95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102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3 394 200,00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745 068,29</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745 068,29</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4 139 268,29</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1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"Популяризация предпринимательства"</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451 700,00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99 153,66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99 153,66</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550 853,66</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VIII.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''Здравоохранение''</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7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IX.</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''Демография''</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714 421,05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"Спорт - норма жизни"</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35 721,05</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714 421,05</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X.</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34 781 900,00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38 646 600,00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255"/>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Региональный проект "Дорожная сеть"</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34 781 900,00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3 864 700,00</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38 646 600,00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r w:rsidR="007961B6" w:rsidRPr="007961B6" w:rsidTr="007961B6">
        <w:trPr>
          <w:trHeight w:val="540"/>
        </w:trPr>
        <w:tc>
          <w:tcPr>
            <w:tcW w:w="636" w:type="dxa"/>
            <w:tcBorders>
              <w:top w:val="nil"/>
              <w:left w:val="single" w:sz="4" w:space="0" w:color="auto"/>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center"/>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lastRenderedPageBreak/>
              <w:t>XI.</w:t>
            </w:r>
          </w:p>
        </w:tc>
        <w:tc>
          <w:tcPr>
            <w:tcW w:w="150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b/>
                <w:bCs/>
                <w:i/>
                <w:iCs/>
                <w:color w:val="000000"/>
                <w:sz w:val="14"/>
                <w:szCs w:val="14"/>
              </w:rPr>
            </w:pPr>
            <w:r w:rsidRPr="007961B6">
              <w:rPr>
                <w:rFonts w:ascii="Times New Roman" w:eastAsia="Times New Roman" w:hAnsi="Times New Roman" w:cs="Times New Roman"/>
                <w:b/>
                <w:bCs/>
                <w:i/>
                <w:iCs/>
                <w:color w:val="000000"/>
                <w:sz w:val="14"/>
                <w:szCs w:val="14"/>
              </w:rPr>
              <w:t>Национальный проект ''Международная кооперация и экспорт''</w:t>
            </w:r>
          </w:p>
        </w:tc>
        <w:tc>
          <w:tcPr>
            <w:tcW w:w="1220"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33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134"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70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c>
          <w:tcPr>
            <w:tcW w:w="1048" w:type="dxa"/>
            <w:tcBorders>
              <w:top w:val="nil"/>
              <w:left w:val="nil"/>
              <w:bottom w:val="single" w:sz="4" w:space="0" w:color="auto"/>
              <w:right w:val="single" w:sz="4" w:space="0" w:color="auto"/>
            </w:tcBorders>
            <w:shd w:val="clear" w:color="auto" w:fill="auto"/>
            <w:vAlign w:val="bottom"/>
            <w:hideMark/>
          </w:tcPr>
          <w:p w:rsidR="007961B6" w:rsidRPr="007961B6" w:rsidRDefault="007961B6" w:rsidP="007961B6">
            <w:pPr>
              <w:spacing w:after="0" w:line="240" w:lineRule="auto"/>
              <w:jc w:val="right"/>
              <w:rPr>
                <w:rFonts w:ascii="Times New Roman" w:eastAsia="Times New Roman" w:hAnsi="Times New Roman" w:cs="Times New Roman"/>
                <w:color w:val="000000"/>
                <w:sz w:val="14"/>
                <w:szCs w:val="14"/>
              </w:rPr>
            </w:pPr>
            <w:r w:rsidRPr="007961B6">
              <w:rPr>
                <w:rFonts w:ascii="Times New Roman" w:eastAsia="Times New Roman" w:hAnsi="Times New Roman" w:cs="Times New Roman"/>
                <w:color w:val="000000"/>
                <w:sz w:val="14"/>
                <w:szCs w:val="14"/>
              </w:rPr>
              <w:t>0,0%</w:t>
            </w:r>
          </w:p>
        </w:tc>
      </w:tr>
    </w:tbl>
    <w:p w:rsidR="007C5A6C" w:rsidRDefault="007C5A6C" w:rsidP="007C5A6C">
      <w:pPr>
        <w:spacing w:after="0"/>
        <w:jc w:val="center"/>
        <w:rPr>
          <w:rFonts w:ascii="Times New Roman" w:eastAsia="Times New Roman" w:hAnsi="Times New Roman" w:cs="Times New Roman"/>
          <w:sz w:val="28"/>
          <w:szCs w:val="28"/>
        </w:rPr>
      </w:pPr>
    </w:p>
    <w:p w:rsidR="00622FFA" w:rsidRDefault="00622FFA"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AF7CE6" w:rsidRPr="00622FFA" w:rsidRDefault="002A7CFD" w:rsidP="002A7CFD">
      <w:pPr>
        <w:spacing w:after="0"/>
        <w:rPr>
          <w:rFonts w:ascii="Times New Roman" w:eastAsia="Times New Roman" w:hAnsi="Times New Roman" w:cs="Times New Roman"/>
          <w:color w:val="000000" w:themeColor="text1"/>
          <w:sz w:val="28"/>
          <w:szCs w:val="28"/>
        </w:rPr>
      </w:pPr>
      <w:r w:rsidRPr="00117BAA">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Д</w:t>
      </w:r>
      <w:r w:rsidRPr="00117BAA">
        <w:rPr>
          <w:rFonts w:ascii="Times New Roman" w:eastAsia="Times New Roman" w:hAnsi="Times New Roman" w:cs="Times New Roman"/>
          <w:sz w:val="28"/>
          <w:szCs w:val="28"/>
        </w:rPr>
        <w:t xml:space="preserve">епартамента </w:t>
      </w:r>
      <w:r>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sidR="00BD13DD">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themeColor="text1"/>
          <w:sz w:val="28"/>
          <w:szCs w:val="28"/>
        </w:rPr>
        <w:t>О.И.Граф</w:t>
      </w:r>
      <w:proofErr w:type="spellEnd"/>
    </w:p>
    <w:sectPr w:rsidR="00AF7CE6" w:rsidRPr="00622FF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F0" w:rsidRDefault="008050F0" w:rsidP="004C25A4">
      <w:pPr>
        <w:spacing w:after="0" w:line="240" w:lineRule="auto"/>
      </w:pPr>
      <w:r>
        <w:separator/>
      </w:r>
    </w:p>
  </w:endnote>
  <w:endnote w:type="continuationSeparator" w:id="0">
    <w:p w:rsidR="008050F0" w:rsidRDefault="008050F0"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F0" w:rsidRDefault="008050F0" w:rsidP="004C25A4">
      <w:pPr>
        <w:spacing w:after="0" w:line="240" w:lineRule="auto"/>
      </w:pPr>
      <w:r>
        <w:separator/>
      </w:r>
    </w:p>
  </w:footnote>
  <w:footnote w:type="continuationSeparator" w:id="0">
    <w:p w:rsidR="008050F0" w:rsidRDefault="008050F0"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01193"/>
      <w:docPartObj>
        <w:docPartGallery w:val="Page Numbers (Top of Page)"/>
        <w:docPartUnique/>
      </w:docPartObj>
    </w:sdtPr>
    <w:sdtEndPr/>
    <w:sdtContent>
      <w:p w:rsidR="008050F0" w:rsidRDefault="008050F0">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A90C90">
          <w:rPr>
            <w:noProof/>
            <w:sz w:val="28"/>
            <w:szCs w:val="28"/>
          </w:rPr>
          <w:t>51</w:t>
        </w:r>
        <w:r w:rsidRPr="000E4D41">
          <w:rPr>
            <w:sz w:val="28"/>
            <w:szCs w:val="28"/>
          </w:rPr>
          <w:fldChar w:fldCharType="end"/>
        </w:r>
      </w:p>
    </w:sdtContent>
  </w:sdt>
  <w:p w:rsidR="008050F0" w:rsidRDefault="008050F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D3"/>
    <w:rsid w:val="000173F8"/>
    <w:rsid w:val="00017F66"/>
    <w:rsid w:val="000206FA"/>
    <w:rsid w:val="00020FB0"/>
    <w:rsid w:val="00021341"/>
    <w:rsid w:val="00021485"/>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FA8"/>
    <w:rsid w:val="0004419F"/>
    <w:rsid w:val="00044256"/>
    <w:rsid w:val="000462FF"/>
    <w:rsid w:val="000466C5"/>
    <w:rsid w:val="00046712"/>
    <w:rsid w:val="00046818"/>
    <w:rsid w:val="00046824"/>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6E8"/>
    <w:rsid w:val="00067C60"/>
    <w:rsid w:val="0007072F"/>
    <w:rsid w:val="00070796"/>
    <w:rsid w:val="00070B22"/>
    <w:rsid w:val="00070F59"/>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CF1"/>
    <w:rsid w:val="000A5EBE"/>
    <w:rsid w:val="000A6546"/>
    <w:rsid w:val="000A7963"/>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764A"/>
    <w:rsid w:val="000D780F"/>
    <w:rsid w:val="000D7BE3"/>
    <w:rsid w:val="000E031F"/>
    <w:rsid w:val="000E05B4"/>
    <w:rsid w:val="000E062C"/>
    <w:rsid w:val="000E075B"/>
    <w:rsid w:val="000E0B74"/>
    <w:rsid w:val="000E1EAA"/>
    <w:rsid w:val="000E3270"/>
    <w:rsid w:val="000E32D6"/>
    <w:rsid w:val="000E3EB3"/>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415E"/>
    <w:rsid w:val="00106538"/>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BCB"/>
    <w:rsid w:val="00145B2A"/>
    <w:rsid w:val="00145DC3"/>
    <w:rsid w:val="00146616"/>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56A8"/>
    <w:rsid w:val="00175A4F"/>
    <w:rsid w:val="0017655C"/>
    <w:rsid w:val="00176DFB"/>
    <w:rsid w:val="00180B44"/>
    <w:rsid w:val="00181A6C"/>
    <w:rsid w:val="00181F82"/>
    <w:rsid w:val="001821CA"/>
    <w:rsid w:val="00182396"/>
    <w:rsid w:val="001841F7"/>
    <w:rsid w:val="00184682"/>
    <w:rsid w:val="00184D2C"/>
    <w:rsid w:val="00184DB2"/>
    <w:rsid w:val="001856FC"/>
    <w:rsid w:val="001864A3"/>
    <w:rsid w:val="00186EF4"/>
    <w:rsid w:val="00186FCE"/>
    <w:rsid w:val="001875EE"/>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1DC3"/>
    <w:rsid w:val="001C27C2"/>
    <w:rsid w:val="001C2C71"/>
    <w:rsid w:val="001C3250"/>
    <w:rsid w:val="001C334E"/>
    <w:rsid w:val="001C5C0B"/>
    <w:rsid w:val="001C633C"/>
    <w:rsid w:val="001D00A2"/>
    <w:rsid w:val="001D08E0"/>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2F42"/>
    <w:rsid w:val="001F311C"/>
    <w:rsid w:val="001F4984"/>
    <w:rsid w:val="001F4D1F"/>
    <w:rsid w:val="001F5264"/>
    <w:rsid w:val="001F6888"/>
    <w:rsid w:val="001F6E35"/>
    <w:rsid w:val="002008C9"/>
    <w:rsid w:val="002018BB"/>
    <w:rsid w:val="002024C4"/>
    <w:rsid w:val="00202519"/>
    <w:rsid w:val="00202612"/>
    <w:rsid w:val="00203D2E"/>
    <w:rsid w:val="00203D47"/>
    <w:rsid w:val="00203F52"/>
    <w:rsid w:val="002042D9"/>
    <w:rsid w:val="002065B0"/>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7BE9"/>
    <w:rsid w:val="00237CA9"/>
    <w:rsid w:val="00237D69"/>
    <w:rsid w:val="00241196"/>
    <w:rsid w:val="002412F2"/>
    <w:rsid w:val="00241B40"/>
    <w:rsid w:val="0024292A"/>
    <w:rsid w:val="002433C7"/>
    <w:rsid w:val="0024492A"/>
    <w:rsid w:val="00244E05"/>
    <w:rsid w:val="00246678"/>
    <w:rsid w:val="00246869"/>
    <w:rsid w:val="002468F9"/>
    <w:rsid w:val="00246D5B"/>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3F5"/>
    <w:rsid w:val="00271426"/>
    <w:rsid w:val="00271985"/>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903E9"/>
    <w:rsid w:val="002907F4"/>
    <w:rsid w:val="00290CBB"/>
    <w:rsid w:val="00291A11"/>
    <w:rsid w:val="0029283F"/>
    <w:rsid w:val="00293164"/>
    <w:rsid w:val="00293CCE"/>
    <w:rsid w:val="00295798"/>
    <w:rsid w:val="002966FB"/>
    <w:rsid w:val="002967BD"/>
    <w:rsid w:val="002974AE"/>
    <w:rsid w:val="00297800"/>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5719"/>
    <w:rsid w:val="00326585"/>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3823"/>
    <w:rsid w:val="00343941"/>
    <w:rsid w:val="00343F49"/>
    <w:rsid w:val="003462AE"/>
    <w:rsid w:val="00346E9D"/>
    <w:rsid w:val="00347B39"/>
    <w:rsid w:val="00352132"/>
    <w:rsid w:val="00353DA5"/>
    <w:rsid w:val="00355553"/>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C0276"/>
    <w:rsid w:val="003C0EAC"/>
    <w:rsid w:val="003C1C25"/>
    <w:rsid w:val="003C1DB3"/>
    <w:rsid w:val="003C2527"/>
    <w:rsid w:val="003C2B7F"/>
    <w:rsid w:val="003C5DAE"/>
    <w:rsid w:val="003C63D2"/>
    <w:rsid w:val="003C751D"/>
    <w:rsid w:val="003D1765"/>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46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31F5"/>
    <w:rsid w:val="0040412F"/>
    <w:rsid w:val="00406FD0"/>
    <w:rsid w:val="00407E9F"/>
    <w:rsid w:val="00410A37"/>
    <w:rsid w:val="004115AF"/>
    <w:rsid w:val="004116A1"/>
    <w:rsid w:val="00413467"/>
    <w:rsid w:val="00413A4D"/>
    <w:rsid w:val="004141AA"/>
    <w:rsid w:val="00414FF1"/>
    <w:rsid w:val="00415A56"/>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15FE"/>
    <w:rsid w:val="00441932"/>
    <w:rsid w:val="00441A8C"/>
    <w:rsid w:val="00442354"/>
    <w:rsid w:val="004423A7"/>
    <w:rsid w:val="00442CFA"/>
    <w:rsid w:val="00444210"/>
    <w:rsid w:val="004446C6"/>
    <w:rsid w:val="00444833"/>
    <w:rsid w:val="00446F4E"/>
    <w:rsid w:val="004510A4"/>
    <w:rsid w:val="00451823"/>
    <w:rsid w:val="00451956"/>
    <w:rsid w:val="00452DC1"/>
    <w:rsid w:val="00453ED3"/>
    <w:rsid w:val="004546EA"/>
    <w:rsid w:val="004547E5"/>
    <w:rsid w:val="0045715A"/>
    <w:rsid w:val="00460951"/>
    <w:rsid w:val="00461096"/>
    <w:rsid w:val="00461996"/>
    <w:rsid w:val="004619D3"/>
    <w:rsid w:val="004623BF"/>
    <w:rsid w:val="004624F2"/>
    <w:rsid w:val="0046371B"/>
    <w:rsid w:val="00463AA7"/>
    <w:rsid w:val="00463E4E"/>
    <w:rsid w:val="0046459A"/>
    <w:rsid w:val="00465BA6"/>
    <w:rsid w:val="00466E7A"/>
    <w:rsid w:val="00467F11"/>
    <w:rsid w:val="00471104"/>
    <w:rsid w:val="00471196"/>
    <w:rsid w:val="004711C4"/>
    <w:rsid w:val="00471518"/>
    <w:rsid w:val="00471B08"/>
    <w:rsid w:val="00471B7C"/>
    <w:rsid w:val="004721BC"/>
    <w:rsid w:val="00472A66"/>
    <w:rsid w:val="00473D64"/>
    <w:rsid w:val="004754AB"/>
    <w:rsid w:val="004757FA"/>
    <w:rsid w:val="0047738C"/>
    <w:rsid w:val="00480FBE"/>
    <w:rsid w:val="00481BC9"/>
    <w:rsid w:val="00482447"/>
    <w:rsid w:val="0048254A"/>
    <w:rsid w:val="0048262B"/>
    <w:rsid w:val="004828F3"/>
    <w:rsid w:val="00482E49"/>
    <w:rsid w:val="004839D7"/>
    <w:rsid w:val="004845C1"/>
    <w:rsid w:val="0048489D"/>
    <w:rsid w:val="00486B02"/>
    <w:rsid w:val="00487C75"/>
    <w:rsid w:val="00491B1C"/>
    <w:rsid w:val="004948E2"/>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62AD"/>
    <w:rsid w:val="004B65DD"/>
    <w:rsid w:val="004B66CB"/>
    <w:rsid w:val="004B772C"/>
    <w:rsid w:val="004B7CAE"/>
    <w:rsid w:val="004C060F"/>
    <w:rsid w:val="004C101E"/>
    <w:rsid w:val="004C1361"/>
    <w:rsid w:val="004C144F"/>
    <w:rsid w:val="004C2220"/>
    <w:rsid w:val="004C25A4"/>
    <w:rsid w:val="004C2E3B"/>
    <w:rsid w:val="004C33F2"/>
    <w:rsid w:val="004C55EB"/>
    <w:rsid w:val="004C5752"/>
    <w:rsid w:val="004C7304"/>
    <w:rsid w:val="004C7B96"/>
    <w:rsid w:val="004C7CA8"/>
    <w:rsid w:val="004C7F97"/>
    <w:rsid w:val="004D08B8"/>
    <w:rsid w:val="004D0CB2"/>
    <w:rsid w:val="004D29AE"/>
    <w:rsid w:val="004D2A55"/>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C7B"/>
    <w:rsid w:val="00506C18"/>
    <w:rsid w:val="005070A4"/>
    <w:rsid w:val="00507FF2"/>
    <w:rsid w:val="0051051A"/>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4C23"/>
    <w:rsid w:val="00526322"/>
    <w:rsid w:val="00526E6F"/>
    <w:rsid w:val="0052788B"/>
    <w:rsid w:val="00527E0E"/>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B21"/>
    <w:rsid w:val="00554C0F"/>
    <w:rsid w:val="00555B8B"/>
    <w:rsid w:val="0055669F"/>
    <w:rsid w:val="00556FA2"/>
    <w:rsid w:val="0055795E"/>
    <w:rsid w:val="005608CC"/>
    <w:rsid w:val="00561E4A"/>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5E2C"/>
    <w:rsid w:val="00576398"/>
    <w:rsid w:val="00577B31"/>
    <w:rsid w:val="00580D31"/>
    <w:rsid w:val="00581147"/>
    <w:rsid w:val="00581DB2"/>
    <w:rsid w:val="00582371"/>
    <w:rsid w:val="0058289C"/>
    <w:rsid w:val="00583D08"/>
    <w:rsid w:val="005840C6"/>
    <w:rsid w:val="005844F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89D"/>
    <w:rsid w:val="005A48C7"/>
    <w:rsid w:val="005A4D33"/>
    <w:rsid w:val="005A5F30"/>
    <w:rsid w:val="005A5F7A"/>
    <w:rsid w:val="005A7633"/>
    <w:rsid w:val="005B081D"/>
    <w:rsid w:val="005B0895"/>
    <w:rsid w:val="005B21B9"/>
    <w:rsid w:val="005B2207"/>
    <w:rsid w:val="005B2530"/>
    <w:rsid w:val="005B2D2C"/>
    <w:rsid w:val="005B36AF"/>
    <w:rsid w:val="005B39FE"/>
    <w:rsid w:val="005B3B89"/>
    <w:rsid w:val="005B4AFA"/>
    <w:rsid w:val="005B502E"/>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4674"/>
    <w:rsid w:val="005D4A91"/>
    <w:rsid w:val="005D4C5F"/>
    <w:rsid w:val="005D6472"/>
    <w:rsid w:val="005D6996"/>
    <w:rsid w:val="005D6E9F"/>
    <w:rsid w:val="005D6F81"/>
    <w:rsid w:val="005D7826"/>
    <w:rsid w:val="005E1028"/>
    <w:rsid w:val="005E1F2B"/>
    <w:rsid w:val="005E21D7"/>
    <w:rsid w:val="005E265C"/>
    <w:rsid w:val="005E2729"/>
    <w:rsid w:val="005E3BDC"/>
    <w:rsid w:val="005E49D9"/>
    <w:rsid w:val="005E4C60"/>
    <w:rsid w:val="005E4F92"/>
    <w:rsid w:val="005E526E"/>
    <w:rsid w:val="005F0CBD"/>
    <w:rsid w:val="005F296B"/>
    <w:rsid w:val="005F4173"/>
    <w:rsid w:val="005F5862"/>
    <w:rsid w:val="005F5B08"/>
    <w:rsid w:val="005F6BED"/>
    <w:rsid w:val="005F79D7"/>
    <w:rsid w:val="00600060"/>
    <w:rsid w:val="006001A8"/>
    <w:rsid w:val="00600E78"/>
    <w:rsid w:val="00601AC3"/>
    <w:rsid w:val="006037CB"/>
    <w:rsid w:val="00603E17"/>
    <w:rsid w:val="00604053"/>
    <w:rsid w:val="006044FF"/>
    <w:rsid w:val="00604EE1"/>
    <w:rsid w:val="0060501E"/>
    <w:rsid w:val="0060578B"/>
    <w:rsid w:val="00605AC9"/>
    <w:rsid w:val="00606281"/>
    <w:rsid w:val="00606D73"/>
    <w:rsid w:val="006073E9"/>
    <w:rsid w:val="0060772C"/>
    <w:rsid w:val="0061087D"/>
    <w:rsid w:val="0061256D"/>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4C5B"/>
    <w:rsid w:val="006357C2"/>
    <w:rsid w:val="00640B71"/>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890"/>
    <w:rsid w:val="006579E1"/>
    <w:rsid w:val="00660566"/>
    <w:rsid w:val="00660B7A"/>
    <w:rsid w:val="006616EE"/>
    <w:rsid w:val="00663888"/>
    <w:rsid w:val="00663CC3"/>
    <w:rsid w:val="00664326"/>
    <w:rsid w:val="00665031"/>
    <w:rsid w:val="006657BC"/>
    <w:rsid w:val="006657F9"/>
    <w:rsid w:val="00665A0C"/>
    <w:rsid w:val="00666F6F"/>
    <w:rsid w:val="00667669"/>
    <w:rsid w:val="0066786C"/>
    <w:rsid w:val="006700DF"/>
    <w:rsid w:val="0067142B"/>
    <w:rsid w:val="006724AE"/>
    <w:rsid w:val="006729F4"/>
    <w:rsid w:val="0067327C"/>
    <w:rsid w:val="00673541"/>
    <w:rsid w:val="00675E2C"/>
    <w:rsid w:val="00676796"/>
    <w:rsid w:val="0067691B"/>
    <w:rsid w:val="00677009"/>
    <w:rsid w:val="006803F1"/>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90464"/>
    <w:rsid w:val="00690EBA"/>
    <w:rsid w:val="00691381"/>
    <w:rsid w:val="0069156A"/>
    <w:rsid w:val="0069274A"/>
    <w:rsid w:val="00694538"/>
    <w:rsid w:val="00695986"/>
    <w:rsid w:val="00695E4A"/>
    <w:rsid w:val="006961E3"/>
    <w:rsid w:val="00696FBC"/>
    <w:rsid w:val="006A06F0"/>
    <w:rsid w:val="006A173C"/>
    <w:rsid w:val="006A2F62"/>
    <w:rsid w:val="006A3AC6"/>
    <w:rsid w:val="006A3BBF"/>
    <w:rsid w:val="006A3C16"/>
    <w:rsid w:val="006A3C42"/>
    <w:rsid w:val="006A4DF2"/>
    <w:rsid w:val="006A54D9"/>
    <w:rsid w:val="006A54DD"/>
    <w:rsid w:val="006A5B76"/>
    <w:rsid w:val="006B0906"/>
    <w:rsid w:val="006B19CF"/>
    <w:rsid w:val="006B24FE"/>
    <w:rsid w:val="006B2731"/>
    <w:rsid w:val="006B2FB7"/>
    <w:rsid w:val="006B3420"/>
    <w:rsid w:val="006B4357"/>
    <w:rsid w:val="006B454F"/>
    <w:rsid w:val="006B5A4A"/>
    <w:rsid w:val="006B6F86"/>
    <w:rsid w:val="006B7248"/>
    <w:rsid w:val="006B7457"/>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55C7"/>
    <w:rsid w:val="006E72B4"/>
    <w:rsid w:val="006E77D7"/>
    <w:rsid w:val="006F08A3"/>
    <w:rsid w:val="006F0F2D"/>
    <w:rsid w:val="006F1252"/>
    <w:rsid w:val="006F1E69"/>
    <w:rsid w:val="006F2515"/>
    <w:rsid w:val="006F3420"/>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62"/>
    <w:rsid w:val="0072650D"/>
    <w:rsid w:val="00726C89"/>
    <w:rsid w:val="00730C58"/>
    <w:rsid w:val="0073150C"/>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AD1"/>
    <w:rsid w:val="00745283"/>
    <w:rsid w:val="007455D0"/>
    <w:rsid w:val="0074715D"/>
    <w:rsid w:val="00747391"/>
    <w:rsid w:val="00747AB3"/>
    <w:rsid w:val="00747C25"/>
    <w:rsid w:val="007504FF"/>
    <w:rsid w:val="0075097D"/>
    <w:rsid w:val="007511E7"/>
    <w:rsid w:val="00751371"/>
    <w:rsid w:val="007525D2"/>
    <w:rsid w:val="00752610"/>
    <w:rsid w:val="007536E6"/>
    <w:rsid w:val="00754B12"/>
    <w:rsid w:val="00755FB8"/>
    <w:rsid w:val="00756241"/>
    <w:rsid w:val="00757AD0"/>
    <w:rsid w:val="00757F23"/>
    <w:rsid w:val="007604AF"/>
    <w:rsid w:val="00761D3C"/>
    <w:rsid w:val="00762834"/>
    <w:rsid w:val="00763847"/>
    <w:rsid w:val="0076384B"/>
    <w:rsid w:val="0076388E"/>
    <w:rsid w:val="007644CF"/>
    <w:rsid w:val="00764D0C"/>
    <w:rsid w:val="00765118"/>
    <w:rsid w:val="00766A9A"/>
    <w:rsid w:val="00766BE5"/>
    <w:rsid w:val="0076784E"/>
    <w:rsid w:val="007701F5"/>
    <w:rsid w:val="007709BC"/>
    <w:rsid w:val="00772014"/>
    <w:rsid w:val="007720CA"/>
    <w:rsid w:val="00774C79"/>
    <w:rsid w:val="00775ACF"/>
    <w:rsid w:val="00776C30"/>
    <w:rsid w:val="00777EBC"/>
    <w:rsid w:val="00777EE2"/>
    <w:rsid w:val="0078091F"/>
    <w:rsid w:val="00780C83"/>
    <w:rsid w:val="00780C88"/>
    <w:rsid w:val="00781ED6"/>
    <w:rsid w:val="0078317D"/>
    <w:rsid w:val="00783F68"/>
    <w:rsid w:val="00784BAA"/>
    <w:rsid w:val="00784BDE"/>
    <w:rsid w:val="00784E95"/>
    <w:rsid w:val="0078512C"/>
    <w:rsid w:val="00785358"/>
    <w:rsid w:val="007854B9"/>
    <w:rsid w:val="00786393"/>
    <w:rsid w:val="007875B4"/>
    <w:rsid w:val="0078794D"/>
    <w:rsid w:val="00787ECF"/>
    <w:rsid w:val="00790315"/>
    <w:rsid w:val="007909F0"/>
    <w:rsid w:val="007912F8"/>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27A"/>
    <w:rsid w:val="007B16B6"/>
    <w:rsid w:val="007B1AF8"/>
    <w:rsid w:val="007B2FD3"/>
    <w:rsid w:val="007B3757"/>
    <w:rsid w:val="007B66D5"/>
    <w:rsid w:val="007B698A"/>
    <w:rsid w:val="007B6E1F"/>
    <w:rsid w:val="007C1680"/>
    <w:rsid w:val="007C1D13"/>
    <w:rsid w:val="007C274C"/>
    <w:rsid w:val="007C4418"/>
    <w:rsid w:val="007C450B"/>
    <w:rsid w:val="007C5A6C"/>
    <w:rsid w:val="007C7A0C"/>
    <w:rsid w:val="007D05AB"/>
    <w:rsid w:val="007D082C"/>
    <w:rsid w:val="007D3086"/>
    <w:rsid w:val="007D4742"/>
    <w:rsid w:val="007D4A6E"/>
    <w:rsid w:val="007D4CDD"/>
    <w:rsid w:val="007D4CE9"/>
    <w:rsid w:val="007D4F1A"/>
    <w:rsid w:val="007D6987"/>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2589"/>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2258"/>
    <w:rsid w:val="008337DD"/>
    <w:rsid w:val="00835A3C"/>
    <w:rsid w:val="00835DE2"/>
    <w:rsid w:val="008360E7"/>
    <w:rsid w:val="008365EA"/>
    <w:rsid w:val="00837EA8"/>
    <w:rsid w:val="008400FA"/>
    <w:rsid w:val="00840424"/>
    <w:rsid w:val="00840467"/>
    <w:rsid w:val="00840D88"/>
    <w:rsid w:val="008411A9"/>
    <w:rsid w:val="0084148F"/>
    <w:rsid w:val="00841FDA"/>
    <w:rsid w:val="00842FA8"/>
    <w:rsid w:val="00843BC5"/>
    <w:rsid w:val="00844522"/>
    <w:rsid w:val="00844AA6"/>
    <w:rsid w:val="00844E68"/>
    <w:rsid w:val="008460BF"/>
    <w:rsid w:val="00850199"/>
    <w:rsid w:val="0085094E"/>
    <w:rsid w:val="00850DC5"/>
    <w:rsid w:val="00850F06"/>
    <w:rsid w:val="00851101"/>
    <w:rsid w:val="00852B54"/>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557B"/>
    <w:rsid w:val="00865D7B"/>
    <w:rsid w:val="008704A3"/>
    <w:rsid w:val="008709E0"/>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F48"/>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429C"/>
    <w:rsid w:val="008D4419"/>
    <w:rsid w:val="008D66FF"/>
    <w:rsid w:val="008D797E"/>
    <w:rsid w:val="008E04C0"/>
    <w:rsid w:val="008E1438"/>
    <w:rsid w:val="008E2460"/>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59A7"/>
    <w:rsid w:val="00945F9C"/>
    <w:rsid w:val="0094618B"/>
    <w:rsid w:val="009461D0"/>
    <w:rsid w:val="0094790B"/>
    <w:rsid w:val="00950448"/>
    <w:rsid w:val="00950BF3"/>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20AE"/>
    <w:rsid w:val="00962BAA"/>
    <w:rsid w:val="009634A7"/>
    <w:rsid w:val="00963548"/>
    <w:rsid w:val="009652E4"/>
    <w:rsid w:val="00965519"/>
    <w:rsid w:val="009656E3"/>
    <w:rsid w:val="00965A55"/>
    <w:rsid w:val="00966D12"/>
    <w:rsid w:val="0097026F"/>
    <w:rsid w:val="009702A5"/>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2175"/>
    <w:rsid w:val="009A258A"/>
    <w:rsid w:val="009A3310"/>
    <w:rsid w:val="009A4121"/>
    <w:rsid w:val="009A41AE"/>
    <w:rsid w:val="009A495D"/>
    <w:rsid w:val="009A5298"/>
    <w:rsid w:val="009A573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67DF"/>
    <w:rsid w:val="009F6A44"/>
    <w:rsid w:val="009F7D93"/>
    <w:rsid w:val="00A004B0"/>
    <w:rsid w:val="00A0061D"/>
    <w:rsid w:val="00A00908"/>
    <w:rsid w:val="00A024D9"/>
    <w:rsid w:val="00A02936"/>
    <w:rsid w:val="00A03151"/>
    <w:rsid w:val="00A040A6"/>
    <w:rsid w:val="00A04BFE"/>
    <w:rsid w:val="00A0781B"/>
    <w:rsid w:val="00A07969"/>
    <w:rsid w:val="00A07A75"/>
    <w:rsid w:val="00A10DED"/>
    <w:rsid w:val="00A1134E"/>
    <w:rsid w:val="00A11724"/>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547"/>
    <w:rsid w:val="00A3229B"/>
    <w:rsid w:val="00A32788"/>
    <w:rsid w:val="00A32927"/>
    <w:rsid w:val="00A32C6E"/>
    <w:rsid w:val="00A332CB"/>
    <w:rsid w:val="00A34344"/>
    <w:rsid w:val="00A344DC"/>
    <w:rsid w:val="00A35E5D"/>
    <w:rsid w:val="00A3610E"/>
    <w:rsid w:val="00A36952"/>
    <w:rsid w:val="00A4026D"/>
    <w:rsid w:val="00A40A3C"/>
    <w:rsid w:val="00A40D76"/>
    <w:rsid w:val="00A4310C"/>
    <w:rsid w:val="00A44C17"/>
    <w:rsid w:val="00A45130"/>
    <w:rsid w:val="00A45151"/>
    <w:rsid w:val="00A45C17"/>
    <w:rsid w:val="00A507B4"/>
    <w:rsid w:val="00A50857"/>
    <w:rsid w:val="00A511C2"/>
    <w:rsid w:val="00A51414"/>
    <w:rsid w:val="00A523D6"/>
    <w:rsid w:val="00A52AFA"/>
    <w:rsid w:val="00A52E84"/>
    <w:rsid w:val="00A537E1"/>
    <w:rsid w:val="00A53AC3"/>
    <w:rsid w:val="00A54743"/>
    <w:rsid w:val="00A54F2D"/>
    <w:rsid w:val="00A55F26"/>
    <w:rsid w:val="00A5657C"/>
    <w:rsid w:val="00A56AEF"/>
    <w:rsid w:val="00A57265"/>
    <w:rsid w:val="00A579DC"/>
    <w:rsid w:val="00A57FF4"/>
    <w:rsid w:val="00A629CA"/>
    <w:rsid w:val="00A62FA0"/>
    <w:rsid w:val="00A64236"/>
    <w:rsid w:val="00A645FB"/>
    <w:rsid w:val="00A6505A"/>
    <w:rsid w:val="00A655DB"/>
    <w:rsid w:val="00A65B40"/>
    <w:rsid w:val="00A65E93"/>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0C90"/>
    <w:rsid w:val="00A92088"/>
    <w:rsid w:val="00A921D7"/>
    <w:rsid w:val="00A92AD7"/>
    <w:rsid w:val="00A92B60"/>
    <w:rsid w:val="00A952B2"/>
    <w:rsid w:val="00A95598"/>
    <w:rsid w:val="00A96B5A"/>
    <w:rsid w:val="00AA0DBB"/>
    <w:rsid w:val="00AA1A14"/>
    <w:rsid w:val="00AA1CB9"/>
    <w:rsid w:val="00AA233F"/>
    <w:rsid w:val="00AA2AA3"/>
    <w:rsid w:val="00AA2F12"/>
    <w:rsid w:val="00AA3D59"/>
    <w:rsid w:val="00AA3EC2"/>
    <w:rsid w:val="00AA3F24"/>
    <w:rsid w:val="00AA4406"/>
    <w:rsid w:val="00AA4C5D"/>
    <w:rsid w:val="00AA5151"/>
    <w:rsid w:val="00AA5228"/>
    <w:rsid w:val="00AA5F3F"/>
    <w:rsid w:val="00AA60EE"/>
    <w:rsid w:val="00AB0194"/>
    <w:rsid w:val="00AB0E83"/>
    <w:rsid w:val="00AB283C"/>
    <w:rsid w:val="00AB2E7A"/>
    <w:rsid w:val="00AB3026"/>
    <w:rsid w:val="00AB38CF"/>
    <w:rsid w:val="00AB4D6F"/>
    <w:rsid w:val="00AB55A7"/>
    <w:rsid w:val="00AB6900"/>
    <w:rsid w:val="00AB6B60"/>
    <w:rsid w:val="00AB6D20"/>
    <w:rsid w:val="00AB6E32"/>
    <w:rsid w:val="00AB7B81"/>
    <w:rsid w:val="00AC01EB"/>
    <w:rsid w:val="00AC1D71"/>
    <w:rsid w:val="00AC21FB"/>
    <w:rsid w:val="00AC2A95"/>
    <w:rsid w:val="00AC2B3F"/>
    <w:rsid w:val="00AC3E2D"/>
    <w:rsid w:val="00AC42F5"/>
    <w:rsid w:val="00AC4CC4"/>
    <w:rsid w:val="00AC5CF9"/>
    <w:rsid w:val="00AC5DD0"/>
    <w:rsid w:val="00AC688C"/>
    <w:rsid w:val="00AC729D"/>
    <w:rsid w:val="00AC766D"/>
    <w:rsid w:val="00AC7AA1"/>
    <w:rsid w:val="00AD1CEB"/>
    <w:rsid w:val="00AD3229"/>
    <w:rsid w:val="00AD3966"/>
    <w:rsid w:val="00AD3CA4"/>
    <w:rsid w:val="00AD3D52"/>
    <w:rsid w:val="00AD4EC7"/>
    <w:rsid w:val="00AD513E"/>
    <w:rsid w:val="00AD52CB"/>
    <w:rsid w:val="00AD5754"/>
    <w:rsid w:val="00AD70FF"/>
    <w:rsid w:val="00AD7607"/>
    <w:rsid w:val="00AD7C4C"/>
    <w:rsid w:val="00AE0206"/>
    <w:rsid w:val="00AE0BA5"/>
    <w:rsid w:val="00AE35DD"/>
    <w:rsid w:val="00AE35F5"/>
    <w:rsid w:val="00AE59EF"/>
    <w:rsid w:val="00AE7A44"/>
    <w:rsid w:val="00AF00CA"/>
    <w:rsid w:val="00AF16D5"/>
    <w:rsid w:val="00AF24F2"/>
    <w:rsid w:val="00AF2599"/>
    <w:rsid w:val="00AF279E"/>
    <w:rsid w:val="00AF2C1E"/>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F74"/>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51E0"/>
    <w:rsid w:val="00B45229"/>
    <w:rsid w:val="00B45825"/>
    <w:rsid w:val="00B46607"/>
    <w:rsid w:val="00B46647"/>
    <w:rsid w:val="00B47867"/>
    <w:rsid w:val="00B47B83"/>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E06"/>
    <w:rsid w:val="00B85484"/>
    <w:rsid w:val="00B85C2A"/>
    <w:rsid w:val="00B86CEC"/>
    <w:rsid w:val="00B87691"/>
    <w:rsid w:val="00B91156"/>
    <w:rsid w:val="00B9357A"/>
    <w:rsid w:val="00B94153"/>
    <w:rsid w:val="00B94861"/>
    <w:rsid w:val="00B9500A"/>
    <w:rsid w:val="00B964A1"/>
    <w:rsid w:val="00B964A8"/>
    <w:rsid w:val="00B9665D"/>
    <w:rsid w:val="00B970FB"/>
    <w:rsid w:val="00BA0010"/>
    <w:rsid w:val="00BA160C"/>
    <w:rsid w:val="00BA24EC"/>
    <w:rsid w:val="00BA3F7D"/>
    <w:rsid w:val="00BA4219"/>
    <w:rsid w:val="00BA5772"/>
    <w:rsid w:val="00BA596A"/>
    <w:rsid w:val="00BA628E"/>
    <w:rsid w:val="00BA66F8"/>
    <w:rsid w:val="00BA6DAC"/>
    <w:rsid w:val="00BA6EA0"/>
    <w:rsid w:val="00BA7604"/>
    <w:rsid w:val="00BA7673"/>
    <w:rsid w:val="00BB0363"/>
    <w:rsid w:val="00BB0D65"/>
    <w:rsid w:val="00BB18E4"/>
    <w:rsid w:val="00BB3CA6"/>
    <w:rsid w:val="00BB4100"/>
    <w:rsid w:val="00BB44B1"/>
    <w:rsid w:val="00BB51C2"/>
    <w:rsid w:val="00BB5A20"/>
    <w:rsid w:val="00BB62A4"/>
    <w:rsid w:val="00BB66D5"/>
    <w:rsid w:val="00BC0482"/>
    <w:rsid w:val="00BC1EC8"/>
    <w:rsid w:val="00BC47D6"/>
    <w:rsid w:val="00BC47F6"/>
    <w:rsid w:val="00BC52FD"/>
    <w:rsid w:val="00BC5CB4"/>
    <w:rsid w:val="00BC6146"/>
    <w:rsid w:val="00BC6FD6"/>
    <w:rsid w:val="00BD0C27"/>
    <w:rsid w:val="00BD13DD"/>
    <w:rsid w:val="00BD1924"/>
    <w:rsid w:val="00BD1E04"/>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3085"/>
    <w:rsid w:val="00C23617"/>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346"/>
    <w:rsid w:val="00C37EF5"/>
    <w:rsid w:val="00C459C7"/>
    <w:rsid w:val="00C45D5B"/>
    <w:rsid w:val="00C46272"/>
    <w:rsid w:val="00C46848"/>
    <w:rsid w:val="00C46950"/>
    <w:rsid w:val="00C47049"/>
    <w:rsid w:val="00C47CD4"/>
    <w:rsid w:val="00C50E58"/>
    <w:rsid w:val="00C534AA"/>
    <w:rsid w:val="00C53937"/>
    <w:rsid w:val="00C54BEF"/>
    <w:rsid w:val="00C551BD"/>
    <w:rsid w:val="00C55708"/>
    <w:rsid w:val="00C56417"/>
    <w:rsid w:val="00C56987"/>
    <w:rsid w:val="00C56C07"/>
    <w:rsid w:val="00C56E4F"/>
    <w:rsid w:val="00C5726E"/>
    <w:rsid w:val="00C600C1"/>
    <w:rsid w:val="00C60247"/>
    <w:rsid w:val="00C61129"/>
    <w:rsid w:val="00C6168B"/>
    <w:rsid w:val="00C63536"/>
    <w:rsid w:val="00C6396C"/>
    <w:rsid w:val="00C64330"/>
    <w:rsid w:val="00C6525D"/>
    <w:rsid w:val="00C65604"/>
    <w:rsid w:val="00C671F6"/>
    <w:rsid w:val="00C6754C"/>
    <w:rsid w:val="00C71703"/>
    <w:rsid w:val="00C71AF9"/>
    <w:rsid w:val="00C72CFC"/>
    <w:rsid w:val="00C730EC"/>
    <w:rsid w:val="00C73771"/>
    <w:rsid w:val="00C73ADC"/>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A0478"/>
    <w:rsid w:val="00CA19BC"/>
    <w:rsid w:val="00CA1F8F"/>
    <w:rsid w:val="00CA27DA"/>
    <w:rsid w:val="00CA2834"/>
    <w:rsid w:val="00CA2B9A"/>
    <w:rsid w:val="00CA419C"/>
    <w:rsid w:val="00CA4672"/>
    <w:rsid w:val="00CA5BFF"/>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40F"/>
    <w:rsid w:val="00CC0EF6"/>
    <w:rsid w:val="00CC0F87"/>
    <w:rsid w:val="00CC143F"/>
    <w:rsid w:val="00CC1520"/>
    <w:rsid w:val="00CC2041"/>
    <w:rsid w:val="00CC2501"/>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F9D"/>
    <w:rsid w:val="00CF737C"/>
    <w:rsid w:val="00D010A3"/>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2009C"/>
    <w:rsid w:val="00D210D6"/>
    <w:rsid w:val="00D21C52"/>
    <w:rsid w:val="00D22F2A"/>
    <w:rsid w:val="00D2473B"/>
    <w:rsid w:val="00D24BA8"/>
    <w:rsid w:val="00D25B21"/>
    <w:rsid w:val="00D26174"/>
    <w:rsid w:val="00D26631"/>
    <w:rsid w:val="00D26B0D"/>
    <w:rsid w:val="00D275F4"/>
    <w:rsid w:val="00D27642"/>
    <w:rsid w:val="00D27754"/>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7A"/>
    <w:rsid w:val="00D4624F"/>
    <w:rsid w:val="00D4687D"/>
    <w:rsid w:val="00D468B4"/>
    <w:rsid w:val="00D46D8C"/>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23A7"/>
    <w:rsid w:val="00D93E46"/>
    <w:rsid w:val="00D953BB"/>
    <w:rsid w:val="00D956FF"/>
    <w:rsid w:val="00D9576C"/>
    <w:rsid w:val="00D96732"/>
    <w:rsid w:val="00D9754D"/>
    <w:rsid w:val="00D978DE"/>
    <w:rsid w:val="00DA0FD2"/>
    <w:rsid w:val="00DA1D8C"/>
    <w:rsid w:val="00DA206F"/>
    <w:rsid w:val="00DA3293"/>
    <w:rsid w:val="00DA4A6C"/>
    <w:rsid w:val="00DA59E1"/>
    <w:rsid w:val="00DA59E4"/>
    <w:rsid w:val="00DA5A22"/>
    <w:rsid w:val="00DA5C05"/>
    <w:rsid w:val="00DA62C2"/>
    <w:rsid w:val="00DA671B"/>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C0C06"/>
    <w:rsid w:val="00DC17F7"/>
    <w:rsid w:val="00DC20E8"/>
    <w:rsid w:val="00DC3182"/>
    <w:rsid w:val="00DC46F1"/>
    <w:rsid w:val="00DC4B59"/>
    <w:rsid w:val="00DC52AE"/>
    <w:rsid w:val="00DC7C33"/>
    <w:rsid w:val="00DC7C85"/>
    <w:rsid w:val="00DD07B5"/>
    <w:rsid w:val="00DD0E14"/>
    <w:rsid w:val="00DD1066"/>
    <w:rsid w:val="00DD15D7"/>
    <w:rsid w:val="00DD2B45"/>
    <w:rsid w:val="00DD2D19"/>
    <w:rsid w:val="00DD2D69"/>
    <w:rsid w:val="00DD2F7A"/>
    <w:rsid w:val="00DD4769"/>
    <w:rsid w:val="00DD5167"/>
    <w:rsid w:val="00DD5C8F"/>
    <w:rsid w:val="00DD7262"/>
    <w:rsid w:val="00DE0950"/>
    <w:rsid w:val="00DE1143"/>
    <w:rsid w:val="00DE118A"/>
    <w:rsid w:val="00DE11C6"/>
    <w:rsid w:val="00DE2ED9"/>
    <w:rsid w:val="00DE3BA5"/>
    <w:rsid w:val="00DE3C9F"/>
    <w:rsid w:val="00DE43E8"/>
    <w:rsid w:val="00DE4AA0"/>
    <w:rsid w:val="00DE50DB"/>
    <w:rsid w:val="00DE5D60"/>
    <w:rsid w:val="00DE6666"/>
    <w:rsid w:val="00DE785B"/>
    <w:rsid w:val="00DE7883"/>
    <w:rsid w:val="00DF016D"/>
    <w:rsid w:val="00DF0967"/>
    <w:rsid w:val="00DF23F1"/>
    <w:rsid w:val="00DF246B"/>
    <w:rsid w:val="00DF2482"/>
    <w:rsid w:val="00DF2B25"/>
    <w:rsid w:val="00DF3135"/>
    <w:rsid w:val="00DF38B8"/>
    <w:rsid w:val="00DF4A44"/>
    <w:rsid w:val="00DF52AF"/>
    <w:rsid w:val="00DF5C9A"/>
    <w:rsid w:val="00DF603B"/>
    <w:rsid w:val="00DF6692"/>
    <w:rsid w:val="00DF7028"/>
    <w:rsid w:val="00DF761E"/>
    <w:rsid w:val="00DF7D4C"/>
    <w:rsid w:val="00E00223"/>
    <w:rsid w:val="00E00913"/>
    <w:rsid w:val="00E01B1E"/>
    <w:rsid w:val="00E02DCF"/>
    <w:rsid w:val="00E03E0B"/>
    <w:rsid w:val="00E04D0B"/>
    <w:rsid w:val="00E04DC7"/>
    <w:rsid w:val="00E04EE8"/>
    <w:rsid w:val="00E050D9"/>
    <w:rsid w:val="00E052D2"/>
    <w:rsid w:val="00E065B9"/>
    <w:rsid w:val="00E06AE2"/>
    <w:rsid w:val="00E07E4C"/>
    <w:rsid w:val="00E108BC"/>
    <w:rsid w:val="00E10C6F"/>
    <w:rsid w:val="00E10DFA"/>
    <w:rsid w:val="00E11FE4"/>
    <w:rsid w:val="00E121D2"/>
    <w:rsid w:val="00E130D9"/>
    <w:rsid w:val="00E13886"/>
    <w:rsid w:val="00E13CF0"/>
    <w:rsid w:val="00E14406"/>
    <w:rsid w:val="00E14497"/>
    <w:rsid w:val="00E16195"/>
    <w:rsid w:val="00E17A11"/>
    <w:rsid w:val="00E20B74"/>
    <w:rsid w:val="00E21258"/>
    <w:rsid w:val="00E21782"/>
    <w:rsid w:val="00E21A62"/>
    <w:rsid w:val="00E2227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647"/>
    <w:rsid w:val="00E37F55"/>
    <w:rsid w:val="00E400D2"/>
    <w:rsid w:val="00E40AE3"/>
    <w:rsid w:val="00E41A0C"/>
    <w:rsid w:val="00E42BA7"/>
    <w:rsid w:val="00E42F2F"/>
    <w:rsid w:val="00E43E4B"/>
    <w:rsid w:val="00E442E5"/>
    <w:rsid w:val="00E4463E"/>
    <w:rsid w:val="00E44A12"/>
    <w:rsid w:val="00E4554C"/>
    <w:rsid w:val="00E46D19"/>
    <w:rsid w:val="00E46ED8"/>
    <w:rsid w:val="00E474A7"/>
    <w:rsid w:val="00E474EF"/>
    <w:rsid w:val="00E47643"/>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FF8"/>
    <w:rsid w:val="00E7311A"/>
    <w:rsid w:val="00E74023"/>
    <w:rsid w:val="00E753B2"/>
    <w:rsid w:val="00E75426"/>
    <w:rsid w:val="00E76FDD"/>
    <w:rsid w:val="00E77189"/>
    <w:rsid w:val="00E772D0"/>
    <w:rsid w:val="00E77600"/>
    <w:rsid w:val="00E77908"/>
    <w:rsid w:val="00E7794F"/>
    <w:rsid w:val="00E80475"/>
    <w:rsid w:val="00E80E40"/>
    <w:rsid w:val="00E82E3B"/>
    <w:rsid w:val="00E82EDB"/>
    <w:rsid w:val="00E8311B"/>
    <w:rsid w:val="00E836B3"/>
    <w:rsid w:val="00E83B5D"/>
    <w:rsid w:val="00E857DE"/>
    <w:rsid w:val="00E87909"/>
    <w:rsid w:val="00E91A3A"/>
    <w:rsid w:val="00E9242F"/>
    <w:rsid w:val="00E9282D"/>
    <w:rsid w:val="00E93E60"/>
    <w:rsid w:val="00E9533E"/>
    <w:rsid w:val="00E96B62"/>
    <w:rsid w:val="00E96C51"/>
    <w:rsid w:val="00E974D2"/>
    <w:rsid w:val="00EA0CEB"/>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613F"/>
    <w:rsid w:val="00ED6467"/>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D51"/>
    <w:rsid w:val="00EE7167"/>
    <w:rsid w:val="00EE7421"/>
    <w:rsid w:val="00EE7B62"/>
    <w:rsid w:val="00EE7D81"/>
    <w:rsid w:val="00EF07E1"/>
    <w:rsid w:val="00EF0B03"/>
    <w:rsid w:val="00EF0E82"/>
    <w:rsid w:val="00EF1CBF"/>
    <w:rsid w:val="00EF1F41"/>
    <w:rsid w:val="00EF23CC"/>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A30"/>
    <w:rsid w:val="00F12353"/>
    <w:rsid w:val="00F13C13"/>
    <w:rsid w:val="00F14674"/>
    <w:rsid w:val="00F14978"/>
    <w:rsid w:val="00F15E1E"/>
    <w:rsid w:val="00F16157"/>
    <w:rsid w:val="00F2020D"/>
    <w:rsid w:val="00F2091E"/>
    <w:rsid w:val="00F22233"/>
    <w:rsid w:val="00F22B53"/>
    <w:rsid w:val="00F23868"/>
    <w:rsid w:val="00F24BB6"/>
    <w:rsid w:val="00F250B2"/>
    <w:rsid w:val="00F253A0"/>
    <w:rsid w:val="00F25793"/>
    <w:rsid w:val="00F25892"/>
    <w:rsid w:val="00F25EB8"/>
    <w:rsid w:val="00F2624A"/>
    <w:rsid w:val="00F26D1D"/>
    <w:rsid w:val="00F3083B"/>
    <w:rsid w:val="00F31FF0"/>
    <w:rsid w:val="00F32144"/>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52"/>
    <w:rsid w:val="00F426A0"/>
    <w:rsid w:val="00F42DDC"/>
    <w:rsid w:val="00F43BF8"/>
    <w:rsid w:val="00F43F15"/>
    <w:rsid w:val="00F44D99"/>
    <w:rsid w:val="00F459ED"/>
    <w:rsid w:val="00F45CAB"/>
    <w:rsid w:val="00F45FC1"/>
    <w:rsid w:val="00F47381"/>
    <w:rsid w:val="00F4755A"/>
    <w:rsid w:val="00F47C63"/>
    <w:rsid w:val="00F47D13"/>
    <w:rsid w:val="00F503F7"/>
    <w:rsid w:val="00F506F1"/>
    <w:rsid w:val="00F5073F"/>
    <w:rsid w:val="00F50931"/>
    <w:rsid w:val="00F512F8"/>
    <w:rsid w:val="00F5146B"/>
    <w:rsid w:val="00F51660"/>
    <w:rsid w:val="00F527C6"/>
    <w:rsid w:val="00F5293C"/>
    <w:rsid w:val="00F55107"/>
    <w:rsid w:val="00F56CB3"/>
    <w:rsid w:val="00F600B8"/>
    <w:rsid w:val="00F602E7"/>
    <w:rsid w:val="00F606AA"/>
    <w:rsid w:val="00F60AB4"/>
    <w:rsid w:val="00F61436"/>
    <w:rsid w:val="00F625EE"/>
    <w:rsid w:val="00F62822"/>
    <w:rsid w:val="00F62E8E"/>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DE8"/>
    <w:rsid w:val="00F91EA3"/>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58C"/>
    <w:rsid w:val="00FA05AE"/>
    <w:rsid w:val="00FA09D3"/>
    <w:rsid w:val="00FA1CF1"/>
    <w:rsid w:val="00FA1F63"/>
    <w:rsid w:val="00FA25E4"/>
    <w:rsid w:val="00FA2FE0"/>
    <w:rsid w:val="00FA3C27"/>
    <w:rsid w:val="00FA3EC8"/>
    <w:rsid w:val="00FA466F"/>
    <w:rsid w:val="00FA4764"/>
    <w:rsid w:val="00FA63A6"/>
    <w:rsid w:val="00FA704C"/>
    <w:rsid w:val="00FB072B"/>
    <w:rsid w:val="00FB08DF"/>
    <w:rsid w:val="00FB1632"/>
    <w:rsid w:val="00FB16C1"/>
    <w:rsid w:val="00FB3DF2"/>
    <w:rsid w:val="00FB40F2"/>
    <w:rsid w:val="00FB4929"/>
    <w:rsid w:val="00FB541E"/>
    <w:rsid w:val="00FB5428"/>
    <w:rsid w:val="00FB621F"/>
    <w:rsid w:val="00FB6C99"/>
    <w:rsid w:val="00FB6DD8"/>
    <w:rsid w:val="00FB7A69"/>
    <w:rsid w:val="00FC0FED"/>
    <w:rsid w:val="00FC1C00"/>
    <w:rsid w:val="00FC26C8"/>
    <w:rsid w:val="00FC2827"/>
    <w:rsid w:val="00FC2BCD"/>
    <w:rsid w:val="00FC2DC1"/>
    <w:rsid w:val="00FC327B"/>
    <w:rsid w:val="00FC3E43"/>
    <w:rsid w:val="00FC43C7"/>
    <w:rsid w:val="00FC5003"/>
    <w:rsid w:val="00FC5D63"/>
    <w:rsid w:val="00FC6F44"/>
    <w:rsid w:val="00FC7989"/>
    <w:rsid w:val="00FC7D07"/>
    <w:rsid w:val="00FD0934"/>
    <w:rsid w:val="00FD11B9"/>
    <w:rsid w:val="00FD18A6"/>
    <w:rsid w:val="00FD1F22"/>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70D6"/>
    <w:rsid w:val="00FE70E7"/>
    <w:rsid w:val="00FE70F5"/>
    <w:rsid w:val="00FE761A"/>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D8E"/>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PavlovskayaTA\Desktop\1%20&#1082;&#1074;&#1072;&#1088;&#1090;&#1072;&#1083;%202020%20&#1075;&#1086;&#1076;&#1072;\&#1055;&#1086;&#1089;&#1090;&#1072;&#1085;&#1086;&#1074;&#1083;&#1077;&#1085;&#1080;&#1077;\&#1088;&#1072;&#1089;&#1095;&#1077;&#1090;&#1099;\&#1048;&#1089;&#1087;&#1086;&#1083;&#1085;&#1077;&#1085;&#1080;&#1077;%20&#1087;&#1086;%20&#1043;&#1056;&#1041;&#1057;,%20&#1088;&#1072;&#1079;&#1076;&#1077;&#1083;&#1072;&#1084;,%20&#1052;&#1055;%20&#1089;%20&#1084;&#1077;&#1088;&#1086;&#1087;&#1088;&#1080;&#1103;&#1090;&#1080;&#1103;&#1084;&#1080;%20&#1085;&#1077;&#1086;&#1089;&#1074;&#1086;&#1077;&#1085;&#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Налоговые доходы  бюджета города за первый квартал </a:t>
            </a:r>
            <a:r>
              <a:rPr lang="ru-RU" baseline="0"/>
              <a:t>2020</a:t>
            </a:r>
            <a:r>
              <a:rPr lang="ru-RU"/>
              <a:t> года (тыс. рублей)</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323089124417129"/>
          <c:y val="0.1822813598104023"/>
          <c:w val="0.55405753923843593"/>
          <c:h val="0.65066020856379736"/>
        </c:manualLayout>
      </c:layout>
      <c:bar3DChart>
        <c:barDir val="col"/>
        <c:grouping val="clustered"/>
        <c:varyColors val="0"/>
        <c:ser>
          <c:idx val="0"/>
          <c:order val="0"/>
          <c:tx>
            <c:strRef>
              <c:f>Лист1!$B$1</c:f>
              <c:strCache>
                <c:ptCount val="1"/>
                <c:pt idx="0">
                  <c:v>Поступило за первый квартал 2019 года</c:v>
                </c:pt>
              </c:strCache>
            </c:strRef>
          </c:tx>
          <c:invertIfNegative val="0"/>
          <c:dLbls>
            <c:dLbl>
              <c:idx val="0"/>
              <c:layout>
                <c:manualLayout>
                  <c:x val="-2.1353237016224378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11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778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599404.9</c:v>
                </c:pt>
                <c:pt idx="1">
                  <c:v>6338.6</c:v>
                </c:pt>
                <c:pt idx="2">
                  <c:v>89938.8</c:v>
                </c:pt>
                <c:pt idx="3">
                  <c:v>16984.8</c:v>
                </c:pt>
                <c:pt idx="4">
                  <c:v>5517.4</c:v>
                </c:pt>
              </c:numCache>
            </c:numRef>
          </c:val>
        </c:ser>
        <c:ser>
          <c:idx val="1"/>
          <c:order val="1"/>
          <c:tx>
            <c:strRef>
              <c:f>Лист1!$C$1</c:f>
              <c:strCache>
                <c:ptCount val="1"/>
                <c:pt idx="0">
                  <c:v>Кассовый план на первый квартал 2020 года</c:v>
                </c:pt>
              </c:strCache>
            </c:strRef>
          </c:tx>
          <c:invertIfNegative val="0"/>
          <c:dLbls>
            <c:dLbl>
              <c:idx val="0"/>
              <c:layout>
                <c:manualLayout>
                  <c:x val="2.1422172663284338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039E-3"/>
                  <c:y val="-5.951641193277005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166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49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617033.19999999995</c:v>
                </c:pt>
                <c:pt idx="1">
                  <c:v>6120.2</c:v>
                </c:pt>
                <c:pt idx="2">
                  <c:v>92949.1</c:v>
                </c:pt>
                <c:pt idx="3">
                  <c:v>20344</c:v>
                </c:pt>
                <c:pt idx="4">
                  <c:v>5763.3</c:v>
                </c:pt>
              </c:numCache>
            </c:numRef>
          </c:val>
        </c:ser>
        <c:ser>
          <c:idx val="2"/>
          <c:order val="2"/>
          <c:tx>
            <c:strRef>
              <c:f>Лист1!$D$1</c:f>
              <c:strCache>
                <c:ptCount val="1"/>
                <c:pt idx="0">
                  <c:v>Поступило за  первый квартал 2020 года</c:v>
                </c:pt>
              </c:strCache>
            </c:strRef>
          </c:tx>
          <c:invertIfNegative val="0"/>
          <c:dLbls>
            <c:dLbl>
              <c:idx val="0"/>
              <c:layout>
                <c:manualLayout>
                  <c:x val="1.0685025294338988E-2"/>
                  <c:y val="-4.53727351017036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039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827365045430798E-2"/>
                  <c:y val="-1.59881320221890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1266707646968E-3"/>
                  <c:y val="-3.246131622853704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Лист1!$D$2:$D$6</c:f>
              <c:numCache>
                <c:formatCode>_-* #\ ##0.0_р_._-;\-* #\ ##0.0_р_._-;_-* "-"??_р_._-;_-@_-</c:formatCode>
                <c:ptCount val="5"/>
                <c:pt idx="0">
                  <c:v>666120.69999999995</c:v>
                </c:pt>
                <c:pt idx="1">
                  <c:v>5864.7</c:v>
                </c:pt>
                <c:pt idx="2">
                  <c:v>117427.8</c:v>
                </c:pt>
                <c:pt idx="3">
                  <c:v>31260.799999999999</c:v>
                </c:pt>
                <c:pt idx="4">
                  <c:v>7505.6</c:v>
                </c:pt>
              </c:numCache>
            </c:numRef>
          </c:val>
        </c:ser>
        <c:dLbls>
          <c:showLegendKey val="0"/>
          <c:showVal val="0"/>
          <c:showCatName val="0"/>
          <c:showSerName val="0"/>
          <c:showPercent val="0"/>
          <c:showBubbleSize val="0"/>
        </c:dLbls>
        <c:gapWidth val="150"/>
        <c:shape val="box"/>
        <c:axId val="136724992"/>
        <c:axId val="137782400"/>
        <c:axId val="0"/>
      </c:bar3DChart>
      <c:catAx>
        <c:axId val="136724992"/>
        <c:scaling>
          <c:orientation val="minMax"/>
        </c:scaling>
        <c:delete val="0"/>
        <c:axPos val="b"/>
        <c:numFmt formatCode="General" sourceLinked="0"/>
        <c:majorTickMark val="none"/>
        <c:minorTickMark val="none"/>
        <c:tickLblPos val="nextTo"/>
        <c:crossAx val="137782400"/>
        <c:crosses val="autoZero"/>
        <c:auto val="1"/>
        <c:lblAlgn val="ctr"/>
        <c:lblOffset val="100"/>
        <c:noMultiLvlLbl val="0"/>
      </c:catAx>
      <c:valAx>
        <c:axId val="137782400"/>
        <c:scaling>
          <c:orientation val="minMax"/>
        </c:scaling>
        <c:delete val="0"/>
        <c:axPos val="l"/>
        <c:numFmt formatCode="_-* #\ ##0.0_р_._-;\-* #\ ##0.0_р_._-;_-* &quot;-&quot;??_р_._-;_-@_-" sourceLinked="1"/>
        <c:majorTickMark val="out"/>
        <c:minorTickMark val="none"/>
        <c:tickLblPos val="nextTo"/>
        <c:crossAx val="136724992"/>
        <c:crosses val="autoZero"/>
        <c:crossBetween val="between"/>
      </c:valAx>
    </c:plotArea>
    <c:legend>
      <c:legendPos val="r"/>
      <c:layout>
        <c:manualLayout>
          <c:xMode val="edge"/>
          <c:yMode val="edge"/>
          <c:x val="0.68989158024780584"/>
          <c:y val="0.29524226687555932"/>
          <c:w val="0.29738027357832653"/>
          <c:h val="0.2880116452715023"/>
        </c:manualLayout>
      </c:layout>
      <c:overlay val="0"/>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Неналоговые доходы бюджета за первый квартал 2020</a:t>
            </a:r>
            <a:r>
              <a:rPr lang="ru-RU" sz="1000" baseline="0"/>
              <a:t> </a:t>
            </a:r>
            <a:r>
              <a:rPr lang="ru-RU" sz="1000"/>
              <a:t>года (тыс. рублей)</a:t>
            </a:r>
          </a:p>
        </c:rich>
      </c:tx>
      <c:layout>
        <c:manualLayout>
          <c:xMode val="edge"/>
          <c:yMode val="edge"/>
          <c:x val="0.16410870516185477"/>
          <c:y val="3.1746031746031744E-2"/>
        </c:manualLayout>
      </c:layout>
      <c:overlay val="0"/>
    </c:title>
    <c:autoTitleDeleted val="0"/>
    <c:plotArea>
      <c:layout>
        <c:manualLayout>
          <c:layoutTarget val="inner"/>
          <c:xMode val="edge"/>
          <c:yMode val="edge"/>
          <c:x val="0.21345317940171826"/>
          <c:y val="0.13147138735386893"/>
          <c:w val="0.57247586552536345"/>
          <c:h val="0.78543028337704357"/>
        </c:manualLayout>
      </c:layout>
      <c:barChart>
        <c:barDir val="bar"/>
        <c:grouping val="clustered"/>
        <c:varyColors val="0"/>
        <c:ser>
          <c:idx val="0"/>
          <c:order val="0"/>
          <c:tx>
            <c:strRef>
              <c:f>Лист1!$B$1</c:f>
              <c:strCache>
                <c:ptCount val="1"/>
                <c:pt idx="0">
                  <c:v>Поступило за первый квартал 2019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7.469654528478058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19467.400000000001</c:v>
                </c:pt>
                <c:pt idx="1">
                  <c:v>1544.6</c:v>
                </c:pt>
                <c:pt idx="2">
                  <c:v>9055.1</c:v>
                </c:pt>
                <c:pt idx="3">
                  <c:v>8908.4</c:v>
                </c:pt>
                <c:pt idx="4">
                  <c:v>13428.7</c:v>
                </c:pt>
                <c:pt idx="5">
                  <c:v>-12.6</c:v>
                </c:pt>
              </c:numCache>
            </c:numRef>
          </c:val>
        </c:ser>
        <c:ser>
          <c:idx val="1"/>
          <c:order val="1"/>
          <c:tx>
            <c:strRef>
              <c:f>Лист1!$C$1</c:f>
              <c:strCache>
                <c:ptCount val="1"/>
                <c:pt idx="0">
                  <c:v>Кассовый план на первый квартал 2020 года</c:v>
                </c:pt>
              </c:strCache>
            </c:strRef>
          </c:tx>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8197381671649E-3"/>
                  <c:y val="8.374835498503870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13000</c:v>
                </c:pt>
                <c:pt idx="1">
                  <c:v>1300</c:v>
                </c:pt>
                <c:pt idx="2">
                  <c:v>220</c:v>
                </c:pt>
                <c:pt idx="3">
                  <c:v>4810</c:v>
                </c:pt>
                <c:pt idx="4">
                  <c:v>687</c:v>
                </c:pt>
                <c:pt idx="5">
                  <c:v>122.2</c:v>
                </c:pt>
              </c:numCache>
            </c:numRef>
          </c:val>
        </c:ser>
        <c:ser>
          <c:idx val="2"/>
          <c:order val="2"/>
          <c:tx>
            <c:strRef>
              <c:f>Лист1!$D$1</c:f>
              <c:strCache>
                <c:ptCount val="1"/>
                <c:pt idx="0">
                  <c:v>Поступило за первый квартал 2020 года</c:v>
                </c:pt>
              </c:strCache>
            </c:strRef>
          </c:tx>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0413445298190425E-3"/>
                  <c:y val="1.587742708632009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72458389831916E-3"/>
                  <c:y val="-2.146790474720071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_-* #\ ##0.0_р_._-;\-* #\ ##0.0_р_._-;_-* "-"??_р_._-;_-@_-</c:formatCode>
                <c:ptCount val="6"/>
                <c:pt idx="0">
                  <c:v>31776.6</c:v>
                </c:pt>
                <c:pt idx="1">
                  <c:v>5645.3</c:v>
                </c:pt>
                <c:pt idx="2">
                  <c:v>12417.9</c:v>
                </c:pt>
                <c:pt idx="3">
                  <c:v>33984</c:v>
                </c:pt>
                <c:pt idx="4">
                  <c:v>15957.8</c:v>
                </c:pt>
                <c:pt idx="5">
                  <c:v>141.5</c:v>
                </c:pt>
              </c:numCache>
            </c:numRef>
          </c:val>
        </c:ser>
        <c:dLbls>
          <c:showLegendKey val="0"/>
          <c:showVal val="0"/>
          <c:showCatName val="0"/>
          <c:showSerName val="0"/>
          <c:showPercent val="0"/>
          <c:showBubbleSize val="0"/>
        </c:dLbls>
        <c:gapWidth val="150"/>
        <c:axId val="136979968"/>
        <c:axId val="137785856"/>
      </c:barChart>
      <c:catAx>
        <c:axId val="136979968"/>
        <c:scaling>
          <c:orientation val="minMax"/>
        </c:scaling>
        <c:delete val="0"/>
        <c:axPos val="l"/>
        <c:numFmt formatCode="General" sourceLinked="0"/>
        <c:majorTickMark val="none"/>
        <c:minorTickMark val="none"/>
        <c:tickLblPos val="nextTo"/>
        <c:txPr>
          <a:bodyPr/>
          <a:lstStyle/>
          <a:p>
            <a:pPr>
              <a:defRPr sz="800"/>
            </a:pPr>
            <a:endParaRPr lang="ru-RU"/>
          </a:p>
        </c:txPr>
        <c:crossAx val="137785856"/>
        <c:crosses val="autoZero"/>
        <c:auto val="1"/>
        <c:lblAlgn val="ctr"/>
        <c:lblOffset val="100"/>
        <c:noMultiLvlLbl val="0"/>
      </c:catAx>
      <c:valAx>
        <c:axId val="137785856"/>
        <c:scaling>
          <c:orientation val="minMax"/>
        </c:scaling>
        <c:delete val="1"/>
        <c:axPos val="b"/>
        <c:numFmt formatCode="_-* #\ ##0.0_р_._-;\-* #\ ##0.0_р_._-;_-* &quot;-&quot;??_р_._-;_-@_-" sourceLinked="1"/>
        <c:majorTickMark val="none"/>
        <c:minorTickMark val="none"/>
        <c:tickLblPos val="none"/>
        <c:crossAx val="136979968"/>
        <c:crosses val="autoZero"/>
        <c:crossBetween val="between"/>
      </c:valAx>
    </c:plotArea>
    <c:legend>
      <c:legendPos val="r"/>
      <c:layout>
        <c:manualLayout>
          <c:xMode val="edge"/>
          <c:yMode val="edge"/>
          <c:x val="0.81804693897400271"/>
          <c:y val="0.1949378062729179"/>
          <c:w val="0.16300043362994596"/>
          <c:h val="0.64717289772026421"/>
        </c:manualLayout>
      </c:layout>
      <c:overlay val="0"/>
      <c:txPr>
        <a:bodyPr/>
        <a:lstStyle/>
        <a:p>
          <a:pPr>
            <a:defRPr sz="8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Безвозмездные поступления в бюджет города Ханты-Мансийска                                  за первый квартал 2020 года</a:t>
            </a:r>
          </a:p>
        </c:rich>
      </c:tx>
      <c:overlay val="0"/>
    </c:title>
    <c:autoTitleDeleted val="0"/>
    <c:plotArea>
      <c:layout/>
      <c:barChart>
        <c:barDir val="bar"/>
        <c:grouping val="clustered"/>
        <c:varyColors val="0"/>
        <c:ser>
          <c:idx val="0"/>
          <c:order val="0"/>
          <c:tx>
            <c:strRef>
              <c:f>Лист1!$B$1</c:f>
              <c:strCache>
                <c:ptCount val="1"/>
                <c:pt idx="0">
                  <c:v>Поступило за первый квартал 2019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Лист1!$B$2:$B$7</c:f>
              <c:numCache>
                <c:formatCode>_-* #\ ##0.0_р_._-;\-* #\ ##0.0_р_._-;_-* "-"??_р_._-;_-@_-</c:formatCode>
                <c:ptCount val="6"/>
                <c:pt idx="0">
                  <c:v>1807.9</c:v>
                </c:pt>
                <c:pt idx="1">
                  <c:v>190128.1</c:v>
                </c:pt>
                <c:pt idx="2">
                  <c:v>696093.5</c:v>
                </c:pt>
                <c:pt idx="3">
                  <c:v>1210</c:v>
                </c:pt>
                <c:pt idx="4">
                  <c:v>0</c:v>
                </c:pt>
                <c:pt idx="5">
                  <c:v>-18394.099999999999</c:v>
                </c:pt>
              </c:numCache>
            </c:numRef>
          </c:val>
        </c:ser>
        <c:ser>
          <c:idx val="1"/>
          <c:order val="1"/>
          <c:tx>
            <c:strRef>
              <c:f>Лист1!$C$1</c:f>
              <c:strCache>
                <c:ptCount val="1"/>
                <c:pt idx="0">
                  <c:v>Кассовый план на первый квартал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Лист1!$C$2:$C$7</c:f>
              <c:numCache>
                <c:formatCode>_-* #\ ##0.0_р_._-;\-* #\ ##0.0_р_._-;_-* "-"??_р_._-;_-@_-</c:formatCode>
                <c:ptCount val="6"/>
                <c:pt idx="0">
                  <c:v>2972.4</c:v>
                </c:pt>
                <c:pt idx="1">
                  <c:v>407830.6</c:v>
                </c:pt>
                <c:pt idx="2">
                  <c:v>701637</c:v>
                </c:pt>
                <c:pt idx="3">
                  <c:v>30158.3</c:v>
                </c:pt>
                <c:pt idx="4">
                  <c:v>0</c:v>
                </c:pt>
              </c:numCache>
            </c:numRef>
          </c:val>
        </c:ser>
        <c:ser>
          <c:idx val="2"/>
          <c:order val="2"/>
          <c:tx>
            <c:strRef>
              <c:f>Лист1!$D$1</c:f>
              <c:strCache>
                <c:ptCount val="1"/>
                <c:pt idx="0">
                  <c:v>Поступило за первый квартал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Лист1!$D$2:$D$7</c:f>
              <c:numCache>
                <c:formatCode>_-* #\ ##0.0_р_._-;\-* #\ ##0.0_р_._-;_-* "-"??_р_._-;_-@_-</c:formatCode>
                <c:ptCount val="6"/>
                <c:pt idx="0">
                  <c:v>2972.4</c:v>
                </c:pt>
                <c:pt idx="1">
                  <c:v>407830.6</c:v>
                </c:pt>
                <c:pt idx="2">
                  <c:v>701637</c:v>
                </c:pt>
                <c:pt idx="3">
                  <c:v>30158.3</c:v>
                </c:pt>
                <c:pt idx="4">
                  <c:v>-50.7</c:v>
                </c:pt>
                <c:pt idx="5">
                  <c:v>-39512.6</c:v>
                </c:pt>
              </c:numCache>
            </c:numRef>
          </c:val>
        </c:ser>
        <c:dLbls>
          <c:showLegendKey val="0"/>
          <c:showVal val="0"/>
          <c:showCatName val="0"/>
          <c:showSerName val="0"/>
          <c:showPercent val="0"/>
          <c:showBubbleSize val="0"/>
        </c:dLbls>
        <c:gapWidth val="150"/>
        <c:axId val="137341952"/>
        <c:axId val="137787584"/>
      </c:barChart>
      <c:catAx>
        <c:axId val="137341952"/>
        <c:scaling>
          <c:orientation val="minMax"/>
        </c:scaling>
        <c:delete val="0"/>
        <c:axPos val="l"/>
        <c:numFmt formatCode="General" sourceLinked="0"/>
        <c:majorTickMark val="none"/>
        <c:minorTickMark val="none"/>
        <c:tickLblPos val="nextTo"/>
        <c:crossAx val="137787584"/>
        <c:crosses val="autoZero"/>
        <c:auto val="1"/>
        <c:lblAlgn val="ctr"/>
        <c:lblOffset val="100"/>
        <c:noMultiLvlLbl val="0"/>
      </c:catAx>
      <c:valAx>
        <c:axId val="137787584"/>
        <c:scaling>
          <c:orientation val="minMax"/>
        </c:scaling>
        <c:delete val="1"/>
        <c:axPos val="b"/>
        <c:numFmt formatCode="_-* #\ ##0.0_р_._-;\-* #\ ##0.0_р_._-;_-* &quot;-&quot;??_р_._-;_-@_-" sourceLinked="1"/>
        <c:majorTickMark val="none"/>
        <c:minorTickMark val="none"/>
        <c:tickLblPos val="none"/>
        <c:crossAx val="137341952"/>
        <c:crosses val="autoZero"/>
        <c:crossBetween val="between"/>
      </c:valAx>
    </c:plotArea>
    <c:legend>
      <c:legendPos val="r"/>
      <c:layout>
        <c:manualLayout>
          <c:xMode val="edge"/>
          <c:yMode val="edge"/>
          <c:x val="0.7331215088498555"/>
          <c:y val="0.2579038873337765"/>
          <c:w val="0.23486338246181226"/>
          <c:h val="0.72111652603525711"/>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96007609140722"/>
          <c:y val="0.12429435625359773"/>
          <c:w val="0.52929097738929465"/>
          <c:h val="0.8227125352646425"/>
        </c:manualLayout>
      </c:layout>
      <c:pieChart>
        <c:varyColors val="1"/>
        <c:ser>
          <c:idx val="9"/>
          <c:order val="9"/>
          <c:tx>
            <c:strRef>
              <c:f>'Диаграмма в пояснит и слайды'!$B$3</c:f>
              <c:strCache>
                <c:ptCount val="1"/>
                <c:pt idx="0">
                  <c:v>Исполнено за 1 квартал 2020 года</c:v>
                </c:pt>
              </c:strCache>
            </c:strRef>
          </c:tx>
          <c:explosion val="25"/>
          <c:dPt>
            <c:idx val="5"/>
            <c:bubble3D val="0"/>
            <c:explosion val="22"/>
          </c:dPt>
          <c:dLbls>
            <c:dLbl>
              <c:idx val="0"/>
              <c:layout>
                <c:manualLayout>
                  <c:x val="0.25438025205526993"/>
                  <c:y val="4.4507516789627659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4786959068133013"/>
                  <c:y val="0.25557174980634584"/>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6.5290210624498302E-2"/>
                  <c:y val="0.32255939354285584"/>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8870129792128539E-2"/>
                  <c:y val="1.941567250807681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layout>
                <c:manualLayout>
                  <c:x val="-5.8686582941434424E-2"/>
                  <c:y val="-1.688088278485618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6.2576743124500803E-2"/>
                  <c:y val="2.888146086534925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6.7044451251373913E-2"/>
                  <c:y val="-3.3770530015897214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0.1888490483312027"/>
                  <c:y val="-1.0281068330046666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'Диаграмма в пояснит и слайды'!$B$4:$B$15</c:f>
              <c:numCache>
                <c:formatCode>_-* #,##0.0_р_._-;\-* #,##0.0_р_._-;_-* "-"?_р_._-;_-@_-</c:formatCode>
                <c:ptCount val="12"/>
                <c:pt idx="0">
                  <c:v>216347.3</c:v>
                </c:pt>
                <c:pt idx="1">
                  <c:v>29008.6</c:v>
                </c:pt>
                <c:pt idx="2">
                  <c:v>253818.4</c:v>
                </c:pt>
                <c:pt idx="3">
                  <c:v>482973</c:v>
                </c:pt>
                <c:pt idx="4">
                  <c:v>0</c:v>
                </c:pt>
                <c:pt idx="5">
                  <c:v>889711.7</c:v>
                </c:pt>
                <c:pt idx="6">
                  <c:v>47240</c:v>
                </c:pt>
                <c:pt idx="7">
                  <c:v>0</c:v>
                </c:pt>
                <c:pt idx="8">
                  <c:v>67682.3</c:v>
                </c:pt>
                <c:pt idx="9">
                  <c:v>42662.8</c:v>
                </c:pt>
                <c:pt idx="10">
                  <c:v>7263.5</c:v>
                </c:pt>
                <c:pt idx="11">
                  <c:v>792.5</c:v>
                </c:pt>
              </c:numCache>
            </c:numRef>
          </c:val>
        </c:ser>
        <c:ser>
          <c:idx val="8"/>
          <c:order val="8"/>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7"/>
          <c:order val="7"/>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6"/>
          <c:order val="6"/>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5"/>
          <c:order val="5"/>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4"/>
          <c:order val="4"/>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3"/>
          <c:order val="3"/>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2"/>
          <c:order val="2"/>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1"/>
          <c:order val="1"/>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0"/>
          <c:order val="0"/>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'Диаграмма в пояснит и слайды'!$A$4:$A$15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5D631-6F26-4585-A7C0-2AC8C35E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6303</TotalTime>
  <Pages>51</Pages>
  <Words>18854</Words>
  <Characters>107470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173</cp:revision>
  <cp:lastPrinted>2020-04-09T10:24:00Z</cp:lastPrinted>
  <dcterms:created xsi:type="dcterms:W3CDTF">2018-05-04T10:14:00Z</dcterms:created>
  <dcterms:modified xsi:type="dcterms:W3CDTF">2020-04-28T12:34:00Z</dcterms:modified>
</cp:coreProperties>
</file>