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7A" w:rsidRPr="00BD5E7A" w:rsidRDefault="0000547A" w:rsidP="00333FBB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BD5E7A">
        <w:rPr>
          <w:rFonts w:ascii="Times New Roman" w:eastAsia="Times New Roman" w:hAnsi="Times New Roman" w:cs="Times New Roman"/>
          <w:b/>
          <w:bCs/>
          <w:lang w:eastAsia="ru-RU"/>
        </w:rPr>
        <w:t>Утверждаю:</w:t>
      </w:r>
    </w:p>
    <w:p w:rsidR="0000547A" w:rsidRPr="00BD5E7A" w:rsidRDefault="0000547A" w:rsidP="00333FBB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BD5E7A">
        <w:rPr>
          <w:rFonts w:ascii="Times New Roman" w:eastAsia="Times New Roman" w:hAnsi="Times New Roman" w:cs="Times New Roman"/>
          <w:lang w:eastAsia="ru-RU"/>
        </w:rPr>
        <w:t>Глава Администрации</w:t>
      </w:r>
    </w:p>
    <w:p w:rsidR="00BD5E7A" w:rsidRPr="00BD5E7A" w:rsidRDefault="009178D6" w:rsidP="009178D6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BD5E7A">
        <w:rPr>
          <w:rFonts w:ascii="Times New Roman" w:eastAsia="Times New Roman" w:hAnsi="Times New Roman" w:cs="Times New Roman"/>
          <w:lang w:eastAsia="ru-RU"/>
        </w:rPr>
        <w:t xml:space="preserve"> города Ханты-Мансийска</w:t>
      </w:r>
      <w:r w:rsidR="00BD5E7A" w:rsidRPr="00BD5E7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547A" w:rsidRPr="00BD5E7A" w:rsidRDefault="00BD5E7A" w:rsidP="009178D6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D5E7A">
        <w:rPr>
          <w:rFonts w:ascii="Times New Roman" w:eastAsia="Times New Roman" w:hAnsi="Times New Roman" w:cs="Times New Roman"/>
          <w:lang w:eastAsia="ru-RU"/>
        </w:rPr>
        <w:t>М.П.Ряшин</w:t>
      </w:r>
      <w:proofErr w:type="spellEnd"/>
    </w:p>
    <w:p w:rsidR="00E11F21" w:rsidRPr="00BD5E7A" w:rsidRDefault="00A007DA" w:rsidP="00333FBB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BD5E7A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00547A" w:rsidRDefault="0000547A" w:rsidP="00333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(«</w:t>
      </w:r>
      <w:r w:rsidRPr="00457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дорожная карта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457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00547A" w:rsidRDefault="0000547A" w:rsidP="00333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7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внедрению успешных практик, направленных на развитие малого и среднего предпринимательства</w:t>
      </w:r>
    </w:p>
    <w:p w:rsidR="0000547A" w:rsidRDefault="0000547A" w:rsidP="00333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7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снятие административных барьеров в муниципальном образовании город Ханты-Мансийск</w:t>
      </w:r>
    </w:p>
    <w:p w:rsidR="0000547A" w:rsidRPr="0026716E" w:rsidRDefault="000572F5" w:rsidP="00333F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(новая редакция 29</w:t>
      </w:r>
      <w:r w:rsidR="0026716E" w:rsidRPr="0026716E">
        <w:rPr>
          <w:rFonts w:ascii="Times New Roman" w:hAnsi="Times New Roman" w:cs="Times New Roman"/>
          <w:b/>
          <w:sz w:val="24"/>
          <w:szCs w:val="24"/>
        </w:rPr>
        <w:t>.06.2016)</w:t>
      </w:r>
    </w:p>
    <w:tbl>
      <w:tblPr>
        <w:tblW w:w="15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5003"/>
        <w:gridCol w:w="4513"/>
        <w:gridCol w:w="1261"/>
        <w:gridCol w:w="1297"/>
        <w:gridCol w:w="2909"/>
      </w:tblGrid>
      <w:tr w:rsidR="0000547A" w:rsidRPr="0045727B" w:rsidTr="009D526C">
        <w:trPr>
          <w:cantSplit/>
          <w:trHeight w:val="413"/>
        </w:trPr>
        <w:tc>
          <w:tcPr>
            <w:tcW w:w="657" w:type="dxa"/>
            <w:vMerge w:val="restart"/>
            <w:shd w:val="clear" w:color="auto" w:fill="auto"/>
            <w:vAlign w:val="center"/>
            <w:hideMark/>
          </w:tcPr>
          <w:p w:rsidR="0000547A" w:rsidRPr="0045727B" w:rsidRDefault="0000547A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074" w:type="dxa"/>
            <w:gridSpan w:val="4"/>
            <w:shd w:val="clear" w:color="auto" w:fill="auto"/>
            <w:vAlign w:val="center"/>
            <w:hideMark/>
          </w:tcPr>
          <w:p w:rsidR="0000547A" w:rsidRPr="009D366F" w:rsidRDefault="0000547A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Номер, наименование успешной практики, включенной в Атлас муниципальных практик</w:t>
            </w:r>
          </w:p>
        </w:tc>
        <w:tc>
          <w:tcPr>
            <w:tcW w:w="2909" w:type="dxa"/>
            <w:vMerge w:val="restart"/>
            <w:shd w:val="clear" w:color="auto" w:fill="auto"/>
            <w:vAlign w:val="center"/>
            <w:hideMark/>
          </w:tcPr>
          <w:p w:rsidR="0000547A" w:rsidRPr="009D366F" w:rsidRDefault="0000547A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D3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  <w:proofErr w:type="gramEnd"/>
            <w:r w:rsidRPr="009D3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внедрение успешной практики</w:t>
            </w:r>
          </w:p>
        </w:tc>
      </w:tr>
      <w:tr w:rsidR="0000547A" w:rsidRPr="0045727B" w:rsidTr="009D526C">
        <w:trPr>
          <w:cantSplit/>
          <w:trHeight w:val="622"/>
        </w:trPr>
        <w:tc>
          <w:tcPr>
            <w:tcW w:w="657" w:type="dxa"/>
            <w:vMerge/>
            <w:vAlign w:val="center"/>
            <w:hideMark/>
          </w:tcPr>
          <w:p w:rsidR="0000547A" w:rsidRPr="0045727B" w:rsidRDefault="0000547A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00547A" w:rsidRPr="0045727B" w:rsidRDefault="0000547A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 реализации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00547A" w:rsidRPr="009D366F" w:rsidRDefault="0000547A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этапа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00547A" w:rsidRPr="009D366F" w:rsidRDefault="0000547A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начала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00547A" w:rsidRPr="009D366F" w:rsidRDefault="0000547A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окончания</w:t>
            </w:r>
          </w:p>
        </w:tc>
        <w:tc>
          <w:tcPr>
            <w:tcW w:w="2909" w:type="dxa"/>
            <w:vMerge/>
            <w:vAlign w:val="center"/>
            <w:hideMark/>
          </w:tcPr>
          <w:p w:rsidR="0000547A" w:rsidRPr="009D366F" w:rsidRDefault="0000547A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371B2" w:rsidRPr="0045727B" w:rsidTr="009D366F">
        <w:trPr>
          <w:cantSplit/>
          <w:trHeight w:val="3933"/>
        </w:trPr>
        <w:tc>
          <w:tcPr>
            <w:tcW w:w="657" w:type="dxa"/>
            <w:shd w:val="clear" w:color="auto" w:fill="auto"/>
            <w:vAlign w:val="center"/>
            <w:hideMark/>
          </w:tcPr>
          <w:p w:rsidR="00D371B2" w:rsidRPr="0045727B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2074" w:type="dxa"/>
            <w:gridSpan w:val="4"/>
            <w:shd w:val="clear" w:color="auto" w:fill="auto"/>
            <w:vAlign w:val="center"/>
            <w:hideMark/>
          </w:tcPr>
          <w:p w:rsidR="00D371B2" w:rsidRPr="009D366F" w:rsidRDefault="00D371B2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№6 Внедрение </w:t>
            </w:r>
            <w:proofErr w:type="gramStart"/>
            <w:r w:rsidRPr="009D3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системы оценки регулирующего воздействия проектов муниципальных нормативных правовых актов</w:t>
            </w:r>
            <w:proofErr w:type="gramEnd"/>
            <w:r w:rsidRPr="009D3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деятельности. </w:t>
            </w:r>
          </w:p>
          <w:p w:rsidR="00D371B2" w:rsidRPr="009D366F" w:rsidRDefault="00D371B2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текущего состояния: Постановлением Администрации города Ханты-Мансийска от 19.11.2014 №1114 утвержден Порядок </w:t>
            </w:r>
            <w:proofErr w:type="gramStart"/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Администрации города Ханты-Мансийска и экспертизы, принятых Администрацией города Ханты-Мансийска муниципальных нормативных правовых актов, затрагивающих вопросы осуществления предпринимательской и инвестиционной деятельности. Постановлением Администрации города Ханты-Мансийска от 16.02.2015 №393 утверждены Методические рекомендации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в Администрации города Ханты-Мансийска.</w:t>
            </w:r>
          </w:p>
          <w:p w:rsidR="00D371B2" w:rsidRPr="009D366F" w:rsidRDefault="00D371B2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 эффективности:</w:t>
            </w: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371B2" w:rsidRPr="009D366F" w:rsidRDefault="00D371B2" w:rsidP="009D526C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1.Доля проектов муниципальных правовых актов, регулирующих вопросы, связанные с осуществлением предпринимательской деятельности, прошедших процедуру оценки регулирующего воздействия, в общем числе принятых муниципальных правовых актов, регулирующих вопросы, связанные с осуществлением предпринимательской деятельности – не менее 80%.</w:t>
            </w:r>
            <w:proofErr w:type="gramEnd"/>
          </w:p>
          <w:p w:rsidR="00D371B2" w:rsidRPr="009D366F" w:rsidRDefault="00D371B2" w:rsidP="009D526C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Среднее число участников публичных консультаций по оценке регулирующего воздействия проектов муниципальных правовых актов, регулирующих вопросы, связанные с осуществлением предпринимательской деятельности- 5 </w:t>
            </w:r>
            <w:proofErr w:type="spellStart"/>
            <w:proofErr w:type="gramStart"/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909" w:type="dxa"/>
            <w:vMerge w:val="restart"/>
            <w:shd w:val="clear" w:color="auto" w:fill="auto"/>
            <w:vAlign w:val="center"/>
            <w:hideMark/>
          </w:tcPr>
          <w:p w:rsidR="00D371B2" w:rsidRPr="009D366F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управления экономического развития и инвестиций Администрации города Ханты-Мансийска,</w:t>
            </w:r>
          </w:p>
          <w:p w:rsidR="00D371B2" w:rsidRPr="009D366F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 С.А.</w:t>
            </w:r>
          </w:p>
          <w:p w:rsidR="00D371B2" w:rsidRPr="009D366F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8 (3467) 352-321</w:t>
            </w:r>
          </w:p>
          <w:p w:rsidR="00D371B2" w:rsidRPr="009D366F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71B2" w:rsidRPr="0045727B" w:rsidTr="00A71718">
        <w:trPr>
          <w:cantSplit/>
          <w:trHeight w:val="632"/>
        </w:trPr>
        <w:tc>
          <w:tcPr>
            <w:tcW w:w="657" w:type="dxa"/>
            <w:shd w:val="clear" w:color="auto" w:fill="auto"/>
            <w:vAlign w:val="center"/>
            <w:hideMark/>
          </w:tcPr>
          <w:p w:rsidR="00D371B2" w:rsidRPr="0045727B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D371B2" w:rsidRPr="00D371B2" w:rsidRDefault="00D371B2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Внесение изменений в действующие нормативные правовые акты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D371B2" w:rsidRDefault="00D371B2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установленном порядке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D371B2" w:rsidRPr="009D366F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29.01.2016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D371B2" w:rsidRPr="009D366F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29.04.2016</w:t>
            </w:r>
          </w:p>
        </w:tc>
        <w:tc>
          <w:tcPr>
            <w:tcW w:w="2909" w:type="dxa"/>
            <w:vMerge/>
            <w:shd w:val="clear" w:color="auto" w:fill="auto"/>
            <w:vAlign w:val="center"/>
            <w:hideMark/>
          </w:tcPr>
          <w:p w:rsidR="00D371B2" w:rsidRPr="009D366F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71B2" w:rsidRPr="0045727B" w:rsidTr="009D526C">
        <w:trPr>
          <w:cantSplit/>
          <w:trHeight w:val="618"/>
        </w:trPr>
        <w:tc>
          <w:tcPr>
            <w:tcW w:w="657" w:type="dxa"/>
            <w:shd w:val="clear" w:color="auto" w:fill="auto"/>
            <w:vAlign w:val="center"/>
          </w:tcPr>
          <w:p w:rsidR="00D371B2" w:rsidRPr="0045727B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D371B2" w:rsidRPr="0045727B" w:rsidRDefault="00D371B2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Анализ действующих соглашений о сотрудничестве с общественными организациями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D371B2" w:rsidRPr="009D366F" w:rsidRDefault="00D371B2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Соглашения </w:t>
            </w: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установленном порядке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371B2" w:rsidRPr="009D366F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04.05.2016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371B2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10.06.2016</w:t>
            </w:r>
          </w:p>
        </w:tc>
        <w:tc>
          <w:tcPr>
            <w:tcW w:w="2909" w:type="dxa"/>
            <w:vMerge/>
            <w:shd w:val="clear" w:color="auto" w:fill="auto"/>
            <w:vAlign w:val="center"/>
          </w:tcPr>
          <w:p w:rsidR="00D371B2" w:rsidRPr="009D366F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71B2" w:rsidRPr="0045727B" w:rsidTr="009D526C">
        <w:trPr>
          <w:cantSplit/>
          <w:trHeight w:val="580"/>
        </w:trPr>
        <w:tc>
          <w:tcPr>
            <w:tcW w:w="657" w:type="dxa"/>
            <w:shd w:val="clear" w:color="auto" w:fill="auto"/>
            <w:vAlign w:val="center"/>
          </w:tcPr>
          <w:p w:rsidR="00D371B2" w:rsidRPr="0045727B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D371B2" w:rsidRPr="0045727B" w:rsidRDefault="00D371B2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общественной экспертизы внедрения успешной практики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D371B2" w:rsidRPr="009D366F" w:rsidRDefault="00D371B2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экспертной группы</w:t>
            </w:r>
          </w:p>
          <w:p w:rsidR="00D371B2" w:rsidRPr="009D366F" w:rsidRDefault="00D371B2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D371B2" w:rsidRPr="009D366F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10.06.2016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371B2" w:rsidRDefault="00AA5F99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</w:t>
            </w:r>
            <w:r w:rsidR="00D37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.2016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D371B2" w:rsidRPr="009D366F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Экспертная группа</w:t>
            </w:r>
          </w:p>
        </w:tc>
      </w:tr>
      <w:tr w:rsidR="00D371B2" w:rsidRPr="0045727B" w:rsidTr="009D366F">
        <w:trPr>
          <w:cantSplit/>
          <w:trHeight w:val="600"/>
        </w:trPr>
        <w:tc>
          <w:tcPr>
            <w:tcW w:w="657" w:type="dxa"/>
            <w:shd w:val="clear" w:color="auto" w:fill="auto"/>
            <w:vAlign w:val="center"/>
            <w:hideMark/>
          </w:tcPr>
          <w:p w:rsidR="00D371B2" w:rsidRPr="0045727B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D371B2" w:rsidRPr="0045727B" w:rsidRDefault="00D371B2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ведомственной экспертизы внедрения успешной практики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D371B2" w:rsidRPr="009D366F" w:rsidRDefault="00D371B2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исполнительного органа государственной власти Ханты-Мансийского автономного округа – Югры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D371B2" w:rsidRPr="009D366F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</w:t>
            </w: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.2016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D371B2" w:rsidRPr="009D366F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</w:t>
            </w: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.2016</w:t>
            </w:r>
          </w:p>
        </w:tc>
        <w:tc>
          <w:tcPr>
            <w:tcW w:w="2909" w:type="dxa"/>
            <w:shd w:val="clear" w:color="auto" w:fill="auto"/>
            <w:vAlign w:val="center"/>
            <w:hideMark/>
          </w:tcPr>
          <w:p w:rsidR="00D371B2" w:rsidRPr="009D366F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Депэкономики</w:t>
            </w:r>
            <w:proofErr w:type="spellEnd"/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Югры</w:t>
            </w:r>
          </w:p>
          <w:p w:rsidR="00D371B2" w:rsidRPr="009D366F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71B2" w:rsidRPr="0045727B" w:rsidTr="009D366F">
        <w:trPr>
          <w:cantSplit/>
          <w:trHeight w:val="2284"/>
        </w:trPr>
        <w:tc>
          <w:tcPr>
            <w:tcW w:w="657" w:type="dxa"/>
            <w:shd w:val="clear" w:color="auto" w:fill="auto"/>
            <w:vAlign w:val="center"/>
            <w:hideMark/>
          </w:tcPr>
          <w:p w:rsidR="00D371B2" w:rsidRPr="0045727B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12074" w:type="dxa"/>
            <w:gridSpan w:val="4"/>
            <w:shd w:val="clear" w:color="auto" w:fill="auto"/>
            <w:vAlign w:val="center"/>
            <w:hideMark/>
          </w:tcPr>
          <w:p w:rsidR="00D371B2" w:rsidRPr="009D366F" w:rsidRDefault="00D371B2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№12 Создание общественного совета по улучшению инвестиционного климата и развитию предпринимательства при Главе муниципального образования. </w:t>
            </w:r>
          </w:p>
          <w:p w:rsidR="00D371B2" w:rsidRPr="009D366F" w:rsidRDefault="00D371B2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текущего состояния: Постановлением Администрации города Ханты-Мансийска от 01.07.2011 №813 создан Совет по инвестиционной политике города Ханты-Мансийска. Постановлением Администрации города Ханты-Мансийска от 16.11.2011 №1305 создан Координационный совет по развитию малого и среднего предпринимательства при  Главе Администрации города Ханты-Мансийска. </w:t>
            </w: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D3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Показатели эффективности: </w:t>
            </w:r>
          </w:p>
          <w:p w:rsidR="00D371B2" w:rsidRPr="009D366F" w:rsidRDefault="00D371B2" w:rsidP="009D526C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 Доля вопросов и предложений, поступивших на рассмотрение общественного совета, по итогам которых приняты решения совета (подтверждается протоколом), от общего числа вопросов и предложений, поступивших на рассмотрение общественного совета, 100%;</w:t>
            </w:r>
          </w:p>
          <w:p w:rsidR="00D371B2" w:rsidRPr="009D366F" w:rsidRDefault="00D371B2" w:rsidP="009D526C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2.Доля реализованных решений общественного совета от общего числа решений, принятых общественным советом, 100%.</w:t>
            </w:r>
          </w:p>
          <w:p w:rsidR="00D371B2" w:rsidRPr="009D366F" w:rsidRDefault="00D371B2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3.Доля членов общественного совета из числа предпринимателей, инвесторов и представителей </w:t>
            </w:r>
            <w:proofErr w:type="gramStart"/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бизнес-объединений</w:t>
            </w:r>
            <w:proofErr w:type="gramEnd"/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удовлетворенных результатами работы общественного совета, от общего числа членов общественного совета из числа предпринимателей, инвесторов и представителей бизнес-объединений, не менее 30%.</w:t>
            </w:r>
          </w:p>
        </w:tc>
        <w:tc>
          <w:tcPr>
            <w:tcW w:w="2909" w:type="dxa"/>
            <w:vMerge w:val="restart"/>
            <w:shd w:val="clear" w:color="auto" w:fill="auto"/>
            <w:vAlign w:val="center"/>
            <w:hideMark/>
          </w:tcPr>
          <w:p w:rsidR="00D371B2" w:rsidRPr="009D366F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управления экономического развития и инвестиций Администрации города Ханты-Мансийска,</w:t>
            </w:r>
          </w:p>
          <w:p w:rsidR="00D371B2" w:rsidRPr="009D366F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Наумов С.А.                        тел. 8 (3467) 352-321</w:t>
            </w:r>
          </w:p>
          <w:p w:rsidR="00D371B2" w:rsidRPr="009D366F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71B2" w:rsidRPr="0045727B" w:rsidTr="00DD339D">
        <w:trPr>
          <w:cantSplit/>
          <w:trHeight w:val="627"/>
        </w:trPr>
        <w:tc>
          <w:tcPr>
            <w:tcW w:w="657" w:type="dxa"/>
            <w:shd w:val="clear" w:color="auto" w:fill="auto"/>
            <w:vAlign w:val="center"/>
            <w:hideMark/>
          </w:tcPr>
          <w:p w:rsidR="00D371B2" w:rsidRPr="0045727B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D371B2" w:rsidRPr="0045727B" w:rsidRDefault="00D371B2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Внесение изменений в действующие нормативные правовые акты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D371B2" w:rsidRPr="009D366F" w:rsidRDefault="00D371B2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установленном порядке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D371B2" w:rsidRPr="009D366F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29.01.2016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D371B2" w:rsidRPr="009D366F" w:rsidRDefault="00AA5F99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10.06.2016</w:t>
            </w:r>
          </w:p>
        </w:tc>
        <w:tc>
          <w:tcPr>
            <w:tcW w:w="2909" w:type="dxa"/>
            <w:vMerge/>
            <w:shd w:val="clear" w:color="auto" w:fill="auto"/>
            <w:vAlign w:val="center"/>
            <w:hideMark/>
          </w:tcPr>
          <w:p w:rsidR="00D371B2" w:rsidRPr="009D366F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71B2" w:rsidRPr="0045727B" w:rsidTr="00DD339D">
        <w:trPr>
          <w:cantSplit/>
          <w:trHeight w:val="627"/>
        </w:trPr>
        <w:tc>
          <w:tcPr>
            <w:tcW w:w="657" w:type="dxa"/>
            <w:shd w:val="clear" w:color="auto" w:fill="auto"/>
            <w:vAlign w:val="center"/>
          </w:tcPr>
          <w:p w:rsidR="00D371B2" w:rsidRPr="0045727B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D371B2" w:rsidRPr="0045727B" w:rsidRDefault="00AA5F99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информации об общественных советах </w:t>
            </w: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Официальном информационном портале органов местного самоуправления города Ханты-Мансийска в сети Интернет в разделе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и предпринимательство</w:t>
            </w: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D371B2" w:rsidRPr="009D366F" w:rsidRDefault="00AA5F99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Доступность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информации об общественных советах </w:t>
            </w: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сети Интернет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371B2" w:rsidRPr="009D366F" w:rsidRDefault="00AA5F99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29.01.2016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371B2" w:rsidRDefault="00AA5F99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10.06.2016</w:t>
            </w:r>
          </w:p>
        </w:tc>
        <w:tc>
          <w:tcPr>
            <w:tcW w:w="2909" w:type="dxa"/>
            <w:vMerge/>
            <w:shd w:val="clear" w:color="auto" w:fill="auto"/>
            <w:vAlign w:val="center"/>
          </w:tcPr>
          <w:p w:rsidR="00D371B2" w:rsidRPr="009D366F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71B2" w:rsidRPr="0045727B" w:rsidTr="009178D6">
        <w:trPr>
          <w:cantSplit/>
          <w:trHeight w:val="542"/>
        </w:trPr>
        <w:tc>
          <w:tcPr>
            <w:tcW w:w="657" w:type="dxa"/>
            <w:shd w:val="clear" w:color="auto" w:fill="auto"/>
            <w:vAlign w:val="center"/>
          </w:tcPr>
          <w:p w:rsidR="00D371B2" w:rsidRPr="0045727B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D371B2" w:rsidRPr="0045727B" w:rsidRDefault="00D371B2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общественной экспертизы внедрения успешной практики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D371B2" w:rsidRPr="009D366F" w:rsidRDefault="00D371B2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экспертной группы</w:t>
            </w:r>
          </w:p>
          <w:p w:rsidR="00D371B2" w:rsidRPr="009D366F" w:rsidRDefault="00D371B2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D371B2" w:rsidRPr="009D366F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10.06.2016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371B2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11.07.2016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D371B2" w:rsidRPr="009D366F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Экспертная группа</w:t>
            </w:r>
          </w:p>
        </w:tc>
      </w:tr>
      <w:tr w:rsidR="00D371B2" w:rsidRPr="0045727B" w:rsidTr="009D366F">
        <w:trPr>
          <w:cantSplit/>
          <w:trHeight w:val="600"/>
        </w:trPr>
        <w:tc>
          <w:tcPr>
            <w:tcW w:w="657" w:type="dxa"/>
            <w:shd w:val="clear" w:color="auto" w:fill="auto"/>
            <w:vAlign w:val="center"/>
            <w:hideMark/>
          </w:tcPr>
          <w:p w:rsidR="00D371B2" w:rsidRPr="0045727B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D371B2" w:rsidRPr="0045727B" w:rsidRDefault="00D371B2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ведомственной экспертизы внедрения успешной практики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D371B2" w:rsidRPr="009D366F" w:rsidRDefault="00D371B2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исполнительного органа государственной власти Ханты-Мансийского автономного округа - Югры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D371B2" w:rsidRPr="009D366F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</w:t>
            </w: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.2016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D371B2" w:rsidRPr="009D366F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</w:t>
            </w: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.2016</w:t>
            </w:r>
          </w:p>
        </w:tc>
        <w:tc>
          <w:tcPr>
            <w:tcW w:w="2909" w:type="dxa"/>
            <w:shd w:val="clear" w:color="auto" w:fill="auto"/>
            <w:vAlign w:val="center"/>
            <w:hideMark/>
          </w:tcPr>
          <w:p w:rsidR="00D371B2" w:rsidRPr="009D366F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Депэкономики</w:t>
            </w:r>
            <w:proofErr w:type="spellEnd"/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Югры</w:t>
            </w:r>
          </w:p>
        </w:tc>
      </w:tr>
      <w:tr w:rsidR="001A2077" w:rsidRPr="0045727B" w:rsidTr="00DD339D">
        <w:trPr>
          <w:cantSplit/>
          <w:trHeight w:val="1063"/>
        </w:trPr>
        <w:tc>
          <w:tcPr>
            <w:tcW w:w="657" w:type="dxa"/>
            <w:vMerge w:val="restart"/>
            <w:shd w:val="clear" w:color="auto" w:fill="auto"/>
            <w:vAlign w:val="center"/>
            <w:hideMark/>
          </w:tcPr>
          <w:p w:rsidR="001A2077" w:rsidRPr="0045727B" w:rsidRDefault="001A2077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2074" w:type="dxa"/>
            <w:gridSpan w:val="4"/>
            <w:shd w:val="clear" w:color="auto" w:fill="auto"/>
            <w:vAlign w:val="center"/>
            <w:hideMark/>
          </w:tcPr>
          <w:p w:rsidR="001A2077" w:rsidRPr="009D366F" w:rsidRDefault="001A2077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№17 Обеспечение присутствия на территории муниципального образования институтов развития и объектов финансовой инфраструктуры.</w:t>
            </w:r>
          </w:p>
          <w:p w:rsidR="001A2077" w:rsidRPr="009D366F" w:rsidRDefault="001A2077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текущего состояния: На территории города Ханты-Мансийска расположено 8 организаций, образующих инфраструктуру поддержки малого и среднего предпринимательства Ханты-Мансийского автономного округа - Югры:</w:t>
            </w:r>
          </w:p>
        </w:tc>
        <w:tc>
          <w:tcPr>
            <w:tcW w:w="2909" w:type="dxa"/>
            <w:vMerge w:val="restart"/>
            <w:shd w:val="clear" w:color="auto" w:fill="auto"/>
            <w:vAlign w:val="center"/>
            <w:hideMark/>
          </w:tcPr>
          <w:p w:rsidR="00FE535F" w:rsidRDefault="00FE535F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535F" w:rsidRDefault="00FE535F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535F" w:rsidRDefault="00FE535F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535F" w:rsidRDefault="00FE535F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535F" w:rsidRDefault="00FE535F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535F" w:rsidRDefault="00FE535F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535F" w:rsidRDefault="00FE535F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535F" w:rsidRDefault="00FE535F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535F" w:rsidRDefault="00FE535F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535F" w:rsidRDefault="00FE535F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535F" w:rsidRDefault="00FE535F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535F" w:rsidRDefault="00FE535F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535F" w:rsidRDefault="00FE535F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535F" w:rsidRDefault="00FE535F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535F" w:rsidRDefault="00FE535F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535F" w:rsidRDefault="00FE535F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535F" w:rsidRDefault="00FE535F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535F" w:rsidRDefault="00FE535F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535F" w:rsidRDefault="00FE535F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535F" w:rsidRDefault="00FE535F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535F" w:rsidRDefault="00FE535F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535F" w:rsidRDefault="00FE535F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535F" w:rsidRDefault="00FE535F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535F" w:rsidRDefault="00FE535F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2077" w:rsidRPr="009D366F" w:rsidRDefault="001A2077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управления экономического развития и инвестиций Администрации города Ханты-Мансийска, </w:t>
            </w:r>
          </w:p>
          <w:p w:rsidR="001A2077" w:rsidRPr="009D366F" w:rsidRDefault="001A2077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Наумов С.А.                  </w:t>
            </w:r>
            <w:r w:rsidR="0023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тел. 8 (3467) 352-321</w:t>
            </w:r>
          </w:p>
          <w:p w:rsidR="001A2077" w:rsidRPr="009D366F" w:rsidRDefault="001A2077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2077" w:rsidRPr="0045727B" w:rsidTr="009D366F">
        <w:trPr>
          <w:cantSplit/>
          <w:trHeight w:val="600"/>
        </w:trPr>
        <w:tc>
          <w:tcPr>
            <w:tcW w:w="657" w:type="dxa"/>
            <w:vMerge/>
            <w:vAlign w:val="center"/>
            <w:hideMark/>
          </w:tcPr>
          <w:p w:rsidR="001A2077" w:rsidRPr="0045727B" w:rsidRDefault="001A2077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1A2077" w:rsidRPr="0045727B" w:rsidRDefault="001A2077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7071" w:type="dxa"/>
            <w:gridSpan w:val="3"/>
            <w:shd w:val="clear" w:color="auto" w:fill="auto"/>
            <w:vAlign w:val="center"/>
            <w:hideMark/>
          </w:tcPr>
          <w:p w:rsidR="001A2077" w:rsidRPr="009D366F" w:rsidRDefault="001A2077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Вид оказываемой поддержки субъектам малого</w:t>
            </w:r>
          </w:p>
          <w:p w:rsidR="001A2077" w:rsidRPr="009D366F" w:rsidRDefault="001A2077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 среднего предпринимательства</w:t>
            </w:r>
          </w:p>
        </w:tc>
        <w:tc>
          <w:tcPr>
            <w:tcW w:w="2909" w:type="dxa"/>
            <w:vMerge/>
            <w:vAlign w:val="center"/>
            <w:hideMark/>
          </w:tcPr>
          <w:p w:rsidR="001A2077" w:rsidRPr="009D366F" w:rsidRDefault="001A2077" w:rsidP="009D526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2077" w:rsidRPr="0045727B" w:rsidTr="009D366F">
        <w:trPr>
          <w:cantSplit/>
          <w:trHeight w:val="522"/>
        </w:trPr>
        <w:tc>
          <w:tcPr>
            <w:tcW w:w="657" w:type="dxa"/>
            <w:vMerge/>
            <w:vAlign w:val="center"/>
            <w:hideMark/>
          </w:tcPr>
          <w:p w:rsidR="001A2077" w:rsidRPr="0045727B" w:rsidRDefault="001A2077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1A2077" w:rsidRPr="0045727B" w:rsidRDefault="001A2077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организация, Фонд поддержки предпринимательства Югры</w:t>
            </w:r>
          </w:p>
        </w:tc>
        <w:tc>
          <w:tcPr>
            <w:tcW w:w="7071" w:type="dxa"/>
            <w:gridSpan w:val="3"/>
            <w:shd w:val="clear" w:color="auto" w:fill="auto"/>
            <w:vAlign w:val="center"/>
            <w:hideMark/>
          </w:tcPr>
          <w:p w:rsidR="001A2077" w:rsidRPr="009D366F" w:rsidRDefault="001A2077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Финансовая, имущественная, информационная, консультационная, поддержка в области подготовки, переподготовки и повышения квалификации</w:t>
            </w:r>
          </w:p>
        </w:tc>
        <w:tc>
          <w:tcPr>
            <w:tcW w:w="2909" w:type="dxa"/>
            <w:vMerge/>
            <w:vAlign w:val="center"/>
            <w:hideMark/>
          </w:tcPr>
          <w:p w:rsidR="001A2077" w:rsidRPr="009D366F" w:rsidRDefault="001A2077" w:rsidP="009D526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2077" w:rsidRPr="0045727B" w:rsidTr="009D366F">
        <w:trPr>
          <w:cantSplit/>
          <w:trHeight w:val="1894"/>
        </w:trPr>
        <w:tc>
          <w:tcPr>
            <w:tcW w:w="657" w:type="dxa"/>
            <w:vMerge/>
            <w:shd w:val="clear" w:color="auto" w:fill="auto"/>
            <w:vAlign w:val="center"/>
            <w:hideMark/>
          </w:tcPr>
          <w:p w:rsidR="001A2077" w:rsidRPr="0045727B" w:rsidRDefault="001A2077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1A2077" w:rsidRPr="0045727B" w:rsidRDefault="001A2077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Некоммерческая организация, Фонд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координации поддержки экспортно-ориентированных субъектов малого и среднего предпринимательства Югры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071" w:type="dxa"/>
            <w:gridSpan w:val="3"/>
            <w:shd w:val="clear" w:color="auto" w:fill="auto"/>
            <w:vAlign w:val="center"/>
            <w:hideMark/>
          </w:tcPr>
          <w:p w:rsidR="001A2077" w:rsidRPr="009D366F" w:rsidRDefault="001A2077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деловых миссий в регионы РФ и за рубеж, обучающих мероприятия (Семинаров) по тематике внешнеэкономической деятельности. Проведение маркетинговых исследований. Разработка и издание методических пособий по тематике внешнеэкономической деятельности. Разработка и выпуск каталогов экспортно-ориентированных субъектов малого и среднего предпринимательства автономного округа.</w:t>
            </w:r>
          </w:p>
        </w:tc>
        <w:tc>
          <w:tcPr>
            <w:tcW w:w="2909" w:type="dxa"/>
            <w:vMerge/>
            <w:shd w:val="clear" w:color="auto" w:fill="auto"/>
            <w:vAlign w:val="center"/>
            <w:hideMark/>
          </w:tcPr>
          <w:p w:rsidR="001A2077" w:rsidRPr="009D366F" w:rsidRDefault="001A2077" w:rsidP="009D526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2077" w:rsidRPr="0045727B" w:rsidTr="009D366F">
        <w:trPr>
          <w:cantSplit/>
          <w:trHeight w:val="900"/>
        </w:trPr>
        <w:tc>
          <w:tcPr>
            <w:tcW w:w="657" w:type="dxa"/>
            <w:vMerge/>
            <w:vAlign w:val="center"/>
            <w:hideMark/>
          </w:tcPr>
          <w:p w:rsidR="001A2077" w:rsidRPr="0045727B" w:rsidRDefault="001A2077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1A2077" w:rsidRPr="0045727B" w:rsidRDefault="001A2077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Некоммерческая организация, Фонд микрофинансирования Ханты-Мансийского автономного округа - Югры</w:t>
            </w:r>
          </w:p>
        </w:tc>
        <w:tc>
          <w:tcPr>
            <w:tcW w:w="7071" w:type="dxa"/>
            <w:gridSpan w:val="3"/>
            <w:shd w:val="clear" w:color="auto" w:fill="auto"/>
            <w:vAlign w:val="center"/>
            <w:hideMark/>
          </w:tcPr>
          <w:p w:rsidR="001A2077" w:rsidRPr="009D366F" w:rsidRDefault="001A2077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финансировании деятельности субъектов малого предпринимательства посредством предоставления </w:t>
            </w:r>
            <w:proofErr w:type="spellStart"/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микрозаймов</w:t>
            </w:r>
            <w:proofErr w:type="spellEnd"/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09" w:type="dxa"/>
            <w:vMerge/>
            <w:vAlign w:val="center"/>
            <w:hideMark/>
          </w:tcPr>
          <w:p w:rsidR="001A2077" w:rsidRPr="009D366F" w:rsidRDefault="001A2077" w:rsidP="009D526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2077" w:rsidRPr="0045727B" w:rsidTr="009D366F">
        <w:trPr>
          <w:cantSplit/>
          <w:trHeight w:val="2618"/>
        </w:trPr>
        <w:tc>
          <w:tcPr>
            <w:tcW w:w="657" w:type="dxa"/>
            <w:vMerge/>
            <w:vAlign w:val="center"/>
            <w:hideMark/>
          </w:tcPr>
          <w:p w:rsidR="001A2077" w:rsidRPr="0045727B" w:rsidRDefault="001A2077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1A2077" w:rsidRPr="0045727B" w:rsidRDefault="001A2077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Автономное учреждение Ханты-Мансийс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кого автономного округа - Югры «Технопарк высоких технологий»</w:t>
            </w:r>
          </w:p>
        </w:tc>
        <w:tc>
          <w:tcPr>
            <w:tcW w:w="7071" w:type="dxa"/>
            <w:gridSpan w:val="3"/>
            <w:shd w:val="clear" w:color="auto" w:fill="auto"/>
            <w:vAlign w:val="center"/>
            <w:hideMark/>
          </w:tcPr>
          <w:p w:rsidR="001A2077" w:rsidRPr="009D366F" w:rsidRDefault="001A2077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экспертиз научных, научно-технических программ и проектов. Ведение реестра малых и средних инновационных компаний-резидентов АУ «Технопарк высоких технологий Югры». Организация и позиционирования продукции и услуг малых и средних инновационных компаний. Организация содействия по охране результатов интеллектуальной деятельности малых и средних инновационных компаний. Организация проведения семинаров, тренингов и стажировок в области инновационной деятельности для малых и средних инновационных компаний. Предоставление услуг центра кластерного развития, регионального центра инжиниринга и центра </w:t>
            </w:r>
            <w:proofErr w:type="spellStart"/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прототипирования</w:t>
            </w:r>
            <w:proofErr w:type="spellEnd"/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09" w:type="dxa"/>
            <w:vMerge/>
            <w:vAlign w:val="center"/>
            <w:hideMark/>
          </w:tcPr>
          <w:p w:rsidR="001A2077" w:rsidRPr="009D366F" w:rsidRDefault="001A2077" w:rsidP="009D526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2077" w:rsidRPr="0045727B" w:rsidTr="009D366F">
        <w:trPr>
          <w:cantSplit/>
          <w:trHeight w:val="1099"/>
        </w:trPr>
        <w:tc>
          <w:tcPr>
            <w:tcW w:w="657" w:type="dxa"/>
            <w:vMerge/>
            <w:vAlign w:val="center"/>
            <w:hideMark/>
          </w:tcPr>
          <w:p w:rsidR="001A2077" w:rsidRPr="0045727B" w:rsidRDefault="001A2077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1A2077" w:rsidRPr="0045727B" w:rsidRDefault="001A2077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Бюджетное учреждение Ханты-Мансийского автономного округа - Югры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центр инвестиций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071" w:type="dxa"/>
            <w:gridSpan w:val="3"/>
            <w:shd w:val="clear" w:color="auto" w:fill="auto"/>
            <w:vAlign w:val="center"/>
            <w:hideMark/>
          </w:tcPr>
          <w:p w:rsidR="001A2077" w:rsidRPr="009D366F" w:rsidRDefault="001A2077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инвестиционной привлекательности Ханты-Мансийского автономного округа – Югры путем участия в реализации региональных целевых программ, а также в мероприятиях, направленных на развитие экономики Югры посредством информационно-консультационного и организационного сопровождения инвестиционных проектов.</w:t>
            </w:r>
          </w:p>
        </w:tc>
        <w:tc>
          <w:tcPr>
            <w:tcW w:w="2909" w:type="dxa"/>
            <w:vMerge/>
            <w:vAlign w:val="center"/>
            <w:hideMark/>
          </w:tcPr>
          <w:p w:rsidR="001A2077" w:rsidRPr="009D366F" w:rsidRDefault="001A2077" w:rsidP="009D526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2077" w:rsidRPr="0045727B" w:rsidTr="009D526C">
        <w:trPr>
          <w:cantSplit/>
          <w:trHeight w:val="394"/>
        </w:trPr>
        <w:tc>
          <w:tcPr>
            <w:tcW w:w="657" w:type="dxa"/>
            <w:vMerge/>
            <w:vAlign w:val="center"/>
            <w:hideMark/>
          </w:tcPr>
          <w:p w:rsidR="001A2077" w:rsidRPr="0045727B" w:rsidRDefault="001A2077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1A2077" w:rsidRPr="0045727B" w:rsidRDefault="001A2077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Автономное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Многофункциональный центр Югры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071" w:type="dxa"/>
            <w:gridSpan w:val="3"/>
            <w:shd w:val="clear" w:color="auto" w:fill="auto"/>
            <w:vAlign w:val="center"/>
            <w:hideMark/>
          </w:tcPr>
          <w:p w:rsidR="001A2077" w:rsidRPr="009D366F" w:rsidRDefault="001A2077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государственных и муниципальных услуг.</w:t>
            </w:r>
          </w:p>
        </w:tc>
        <w:tc>
          <w:tcPr>
            <w:tcW w:w="2909" w:type="dxa"/>
            <w:vMerge/>
            <w:vAlign w:val="center"/>
            <w:hideMark/>
          </w:tcPr>
          <w:p w:rsidR="001A2077" w:rsidRPr="009D366F" w:rsidRDefault="001A2077" w:rsidP="009D526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2077" w:rsidRPr="0045727B" w:rsidTr="009D366F">
        <w:trPr>
          <w:cantSplit/>
          <w:trHeight w:val="1055"/>
        </w:trPr>
        <w:tc>
          <w:tcPr>
            <w:tcW w:w="657" w:type="dxa"/>
            <w:vMerge/>
            <w:shd w:val="clear" w:color="auto" w:fill="auto"/>
            <w:vAlign w:val="center"/>
            <w:hideMark/>
          </w:tcPr>
          <w:p w:rsidR="001A2077" w:rsidRPr="0045727B" w:rsidRDefault="001A2077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1A2077" w:rsidRPr="0045727B" w:rsidRDefault="001A2077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организация Торгово-промышленная палата Ханты-Мансийского автономного округа - Югры</w:t>
            </w:r>
          </w:p>
        </w:tc>
        <w:tc>
          <w:tcPr>
            <w:tcW w:w="7071" w:type="dxa"/>
            <w:gridSpan w:val="3"/>
            <w:shd w:val="clear" w:color="auto" w:fill="auto"/>
            <w:vAlign w:val="center"/>
            <w:hideMark/>
          </w:tcPr>
          <w:p w:rsidR="001A2077" w:rsidRPr="009D366F" w:rsidRDefault="001A2077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въездных и выездных </w:t>
            </w:r>
            <w:proofErr w:type="gramStart"/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бизнес-миссий</w:t>
            </w:r>
            <w:proofErr w:type="gramEnd"/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Организация и проведение обучающих мероприятия (семинары, конференции-программа «Деловое образование»); Организация и проведение </w:t>
            </w:r>
            <w:proofErr w:type="spellStart"/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конгрессно</w:t>
            </w:r>
            <w:proofErr w:type="spellEnd"/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-выставочных мероприятий; Юридическая экспертиза, оценка, экспертиза товаров, автотехническая и </w:t>
            </w:r>
            <w:proofErr w:type="spellStart"/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пожаратехническая</w:t>
            </w:r>
            <w:proofErr w:type="spellEnd"/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экспертиза; Третейский суд, медиация.</w:t>
            </w:r>
          </w:p>
        </w:tc>
        <w:tc>
          <w:tcPr>
            <w:tcW w:w="2909" w:type="dxa"/>
            <w:vMerge/>
            <w:shd w:val="clear" w:color="auto" w:fill="auto"/>
            <w:vAlign w:val="center"/>
            <w:hideMark/>
          </w:tcPr>
          <w:p w:rsidR="001A2077" w:rsidRPr="009D366F" w:rsidRDefault="001A2077" w:rsidP="009D526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2077" w:rsidRPr="0045727B" w:rsidTr="009D366F">
        <w:trPr>
          <w:cantSplit/>
          <w:trHeight w:val="2549"/>
        </w:trPr>
        <w:tc>
          <w:tcPr>
            <w:tcW w:w="657" w:type="dxa"/>
            <w:vMerge/>
            <w:vAlign w:val="center"/>
            <w:hideMark/>
          </w:tcPr>
          <w:p w:rsidR="001A2077" w:rsidRPr="0045727B" w:rsidRDefault="001A2077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1A2077" w:rsidRPr="0045727B" w:rsidRDefault="001A2077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развития Ханты-Мансийского автономного округа - Югры</w:t>
            </w:r>
          </w:p>
        </w:tc>
        <w:tc>
          <w:tcPr>
            <w:tcW w:w="7071" w:type="dxa"/>
            <w:gridSpan w:val="3"/>
            <w:shd w:val="clear" w:color="auto" w:fill="auto"/>
            <w:vAlign w:val="center"/>
            <w:hideMark/>
          </w:tcPr>
          <w:p w:rsidR="001A2077" w:rsidRPr="009D366F" w:rsidRDefault="001A2077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нового качества инвестиционной среды на территории Ханты-Мансийского автономного округа - Югры, суть которого состоит в создании лучших условий для инвестирования частных и государственных финансов в объекты транспортной, дорожной, жилищно-коммунальной, социальной инфраструктуры и инновационные проекты путем минимизации рисков долгосрочных капиталовложений и максимизации их экономического эффекта. При этом Фонд, исходя из условий реализации конкретного инвестиционного проекта, обеспечивает стимулирование привлечения инвестиций на основе </w:t>
            </w:r>
            <w:proofErr w:type="spellStart"/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субсидиарности</w:t>
            </w:r>
            <w:proofErr w:type="spellEnd"/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необходимой достаточности участия института развития.</w:t>
            </w:r>
          </w:p>
        </w:tc>
        <w:tc>
          <w:tcPr>
            <w:tcW w:w="2909" w:type="dxa"/>
            <w:vMerge/>
            <w:vAlign w:val="center"/>
            <w:hideMark/>
          </w:tcPr>
          <w:p w:rsidR="001A2077" w:rsidRPr="009D366F" w:rsidRDefault="001A2077" w:rsidP="009D526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2077" w:rsidRPr="0045727B" w:rsidTr="009D366F">
        <w:trPr>
          <w:cantSplit/>
          <w:trHeight w:val="1557"/>
        </w:trPr>
        <w:tc>
          <w:tcPr>
            <w:tcW w:w="657" w:type="dxa"/>
            <w:vMerge/>
            <w:vAlign w:val="center"/>
            <w:hideMark/>
          </w:tcPr>
          <w:p w:rsidR="001A2077" w:rsidRPr="0045727B" w:rsidRDefault="001A2077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74" w:type="dxa"/>
            <w:gridSpan w:val="4"/>
            <w:shd w:val="clear" w:color="auto" w:fill="auto"/>
            <w:vAlign w:val="center"/>
            <w:hideMark/>
          </w:tcPr>
          <w:p w:rsidR="001A2077" w:rsidRPr="009D366F" w:rsidRDefault="001A2077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период с 2014 по 2015 год заключены соглашения о сотрудничестве со всеми организациями образующими инфраструктуру поддержки малого и среднего предпринимательства находящимися на территории города Ханты-Мансийска. Необходимо провести анализ заключенных соглашений о сотрудничестве и, в случае выявления необходимости, заключить дополнительные соглашения.</w:t>
            </w:r>
          </w:p>
          <w:p w:rsidR="001A2077" w:rsidRPr="009D366F" w:rsidRDefault="001A2077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 эффективности:</w:t>
            </w:r>
          </w:p>
          <w:p w:rsidR="001A2077" w:rsidRPr="009D366F" w:rsidRDefault="001A2077" w:rsidP="009D526C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1.Доля организаций, образующих инфраструктуру поддержки малого и среднего предпринимательства, </w:t>
            </w:r>
            <w:proofErr w:type="gramStart"/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находящимся</w:t>
            </w:r>
            <w:proofErr w:type="gramEnd"/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территории города Ханты-Мансийска с которыми заключены соглашения о сотрудничестве - не менее 100%.</w:t>
            </w:r>
          </w:p>
          <w:p w:rsidR="001A2077" w:rsidRPr="009D366F" w:rsidRDefault="001A2077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2.Доля предпринимателей, удовлетворенных работой финансовых организаций и институтов развития, от общего числа опрошенных предпринимателей 70%.</w:t>
            </w:r>
          </w:p>
        </w:tc>
        <w:tc>
          <w:tcPr>
            <w:tcW w:w="2909" w:type="dxa"/>
            <w:vMerge/>
            <w:vAlign w:val="center"/>
            <w:hideMark/>
          </w:tcPr>
          <w:p w:rsidR="001A2077" w:rsidRPr="009D366F" w:rsidRDefault="001A2077" w:rsidP="009D526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2077" w:rsidRPr="0045727B" w:rsidTr="009D526C">
        <w:trPr>
          <w:cantSplit/>
          <w:trHeight w:val="496"/>
        </w:trPr>
        <w:tc>
          <w:tcPr>
            <w:tcW w:w="657" w:type="dxa"/>
            <w:shd w:val="clear" w:color="auto" w:fill="auto"/>
            <w:vAlign w:val="center"/>
            <w:hideMark/>
          </w:tcPr>
          <w:p w:rsidR="001A2077" w:rsidRPr="0045727B" w:rsidRDefault="001A2077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1A2077" w:rsidRPr="0045727B" w:rsidRDefault="001A2077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заключенных соглашений о сотрудничестве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1A2077" w:rsidRPr="009D366F" w:rsidRDefault="001A2077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необходимости заключения дополнительных соглашений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1A2077" w:rsidRPr="009D366F" w:rsidRDefault="001A2077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lang w:eastAsia="ru-RU"/>
              </w:rPr>
              <w:t>16.11.2015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1A2077" w:rsidRPr="009D366F" w:rsidRDefault="001A2077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lang w:eastAsia="ru-RU"/>
              </w:rPr>
              <w:t>30.11.2015</w:t>
            </w:r>
          </w:p>
        </w:tc>
        <w:tc>
          <w:tcPr>
            <w:tcW w:w="2909" w:type="dxa"/>
            <w:vMerge/>
            <w:shd w:val="clear" w:color="auto" w:fill="auto"/>
            <w:vAlign w:val="center"/>
            <w:hideMark/>
          </w:tcPr>
          <w:p w:rsidR="001A2077" w:rsidRPr="009D366F" w:rsidRDefault="001A2077" w:rsidP="009D526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2077" w:rsidRPr="0045727B" w:rsidTr="009D526C">
        <w:trPr>
          <w:cantSplit/>
          <w:trHeight w:val="561"/>
        </w:trPr>
        <w:tc>
          <w:tcPr>
            <w:tcW w:w="657" w:type="dxa"/>
            <w:shd w:val="clear" w:color="auto" w:fill="auto"/>
            <w:vAlign w:val="center"/>
            <w:hideMark/>
          </w:tcPr>
          <w:p w:rsidR="001A2077" w:rsidRPr="0045727B" w:rsidRDefault="001A2077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1A2077" w:rsidRPr="0045727B" w:rsidRDefault="001A2077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дополнительных соглашений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случае необходимости)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1A2077" w:rsidRPr="009D366F" w:rsidRDefault="001A2077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Дополнительные </w:t>
            </w:r>
            <w:proofErr w:type="gramStart"/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соглашения</w:t>
            </w:r>
            <w:proofErr w:type="gramEnd"/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заключенные в установленном порядке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1A2077" w:rsidRPr="009D366F" w:rsidRDefault="001A2077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lang w:eastAsia="ru-RU"/>
              </w:rPr>
              <w:t>30.11.2015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1A2077" w:rsidRPr="009D366F" w:rsidRDefault="001A2077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lang w:eastAsia="ru-RU"/>
              </w:rPr>
              <w:t>19.02.2016</w:t>
            </w:r>
          </w:p>
        </w:tc>
        <w:tc>
          <w:tcPr>
            <w:tcW w:w="2909" w:type="dxa"/>
            <w:vMerge/>
            <w:vAlign w:val="center"/>
            <w:hideMark/>
          </w:tcPr>
          <w:p w:rsidR="001A2077" w:rsidRPr="009D366F" w:rsidRDefault="001A2077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71B2" w:rsidRPr="0045727B" w:rsidTr="00DD339D">
        <w:trPr>
          <w:cantSplit/>
          <w:trHeight w:val="656"/>
        </w:trPr>
        <w:tc>
          <w:tcPr>
            <w:tcW w:w="657" w:type="dxa"/>
            <w:shd w:val="clear" w:color="auto" w:fill="auto"/>
            <w:vAlign w:val="center"/>
            <w:hideMark/>
          </w:tcPr>
          <w:p w:rsidR="00D371B2" w:rsidRPr="0045727B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D371B2" w:rsidRPr="0045727B" w:rsidRDefault="00D371B2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общественной экспертизы внедрения успешной практики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D371B2" w:rsidRPr="009D366F" w:rsidRDefault="00D371B2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экспертной группы</w:t>
            </w:r>
          </w:p>
          <w:p w:rsidR="00D371B2" w:rsidRPr="009D366F" w:rsidRDefault="00D371B2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D371B2" w:rsidRPr="00236927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D371B2" w:rsidRPr="00236927" w:rsidRDefault="00236927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30.03.2016</w:t>
            </w:r>
          </w:p>
        </w:tc>
        <w:tc>
          <w:tcPr>
            <w:tcW w:w="2909" w:type="dxa"/>
            <w:shd w:val="clear" w:color="auto" w:fill="auto"/>
            <w:vAlign w:val="center"/>
            <w:hideMark/>
          </w:tcPr>
          <w:p w:rsidR="00D371B2" w:rsidRPr="009D366F" w:rsidRDefault="00D371B2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Экспертная группа</w:t>
            </w:r>
          </w:p>
          <w:p w:rsidR="00D371B2" w:rsidRPr="009D366F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71B2" w:rsidRPr="0045727B" w:rsidTr="009D366F">
        <w:trPr>
          <w:trHeight w:val="600"/>
        </w:trPr>
        <w:tc>
          <w:tcPr>
            <w:tcW w:w="657" w:type="dxa"/>
            <w:shd w:val="clear" w:color="auto" w:fill="auto"/>
            <w:vAlign w:val="center"/>
            <w:hideMark/>
          </w:tcPr>
          <w:p w:rsidR="00D371B2" w:rsidRPr="0045727B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D371B2" w:rsidRPr="0045727B" w:rsidRDefault="00D371B2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ведомственной экспертизы внедрения успешной практики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D371B2" w:rsidRPr="009D366F" w:rsidRDefault="00D371B2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исполнительного органа государственной власти Ханты-Мансийского автономного округа - Югры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D371B2" w:rsidRPr="00236927" w:rsidRDefault="00236927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D371B2" w:rsidRPr="00236927" w:rsidRDefault="00236927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31.08.2016</w:t>
            </w:r>
          </w:p>
        </w:tc>
        <w:tc>
          <w:tcPr>
            <w:tcW w:w="2909" w:type="dxa"/>
            <w:shd w:val="clear" w:color="auto" w:fill="auto"/>
            <w:vAlign w:val="center"/>
            <w:hideMark/>
          </w:tcPr>
          <w:p w:rsidR="00D371B2" w:rsidRPr="009D366F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Депэкономики</w:t>
            </w:r>
            <w:proofErr w:type="spellEnd"/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Югры</w:t>
            </w:r>
          </w:p>
        </w:tc>
      </w:tr>
      <w:tr w:rsidR="00FE535F" w:rsidRPr="0045727B" w:rsidTr="00DD339D">
        <w:trPr>
          <w:trHeight w:val="848"/>
        </w:trPr>
        <w:tc>
          <w:tcPr>
            <w:tcW w:w="657" w:type="dxa"/>
            <w:shd w:val="clear" w:color="auto" w:fill="auto"/>
            <w:vAlign w:val="center"/>
            <w:hideMark/>
          </w:tcPr>
          <w:p w:rsidR="00FE535F" w:rsidRPr="0045727B" w:rsidRDefault="00FE535F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2074" w:type="dxa"/>
            <w:gridSpan w:val="4"/>
            <w:shd w:val="clear" w:color="auto" w:fill="auto"/>
            <w:vAlign w:val="center"/>
            <w:hideMark/>
          </w:tcPr>
          <w:p w:rsidR="00FE535F" w:rsidRPr="009D366F" w:rsidRDefault="00FE535F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№18 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образований. </w:t>
            </w:r>
          </w:p>
          <w:p w:rsidR="00FE535F" w:rsidRPr="009D366F" w:rsidRDefault="00FE535F" w:rsidP="009D526C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851">
              <w:rPr>
                <w:rFonts w:ascii="Times New Roman" w:eastAsia="Times New Roman" w:hAnsi="Times New Roman" w:cs="Times New Roman"/>
                <w:lang w:eastAsia="ru-RU"/>
              </w:rPr>
              <w:t>Оценка текущего состояния</w:t>
            </w:r>
            <w:r w:rsidRPr="00763851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76385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763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Разрешительные процедуры в сфере земельных отношений и строительства при реализации инвестиционных проектов установлены в земельном и градостроительном законодательстве Российской Федерации - Земельный кодекс РФ, Градостроительный кодекс РФ.   </w:t>
            </w:r>
            <w:proofErr w:type="gramStart"/>
            <w:r w:rsidRPr="00763851">
              <w:rPr>
                <w:rFonts w:ascii="Times New Roman" w:eastAsia="Times New Roman" w:hAnsi="Times New Roman" w:cs="Times New Roman"/>
                <w:lang w:eastAsia="ru-RU"/>
              </w:rPr>
              <w:t>Сроки для осуществления отдельных этапов в проведении разрешительных процедур  закреплены в административных регламентах, утвержденных постановлениями Администрации города Ханты-Мансийска и размещенных на Официальном информационном портале органов местного самоуправления города Ханты-Мансийска в сети Интернет  http://admhmansy.ru/uslugi/uslugi-administratsii/. Создана комиссия по повышению качества и доступности предоставления муниципальных услуг (распоряжение Администрации города Ханты-Мансийска от 28.04.2014 № 82-р).</w:t>
            </w:r>
            <w:proofErr w:type="gramEnd"/>
          </w:p>
          <w:p w:rsidR="00FE535F" w:rsidRPr="009D366F" w:rsidRDefault="00FE535F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Показатели эффективности:</w:t>
            </w:r>
          </w:p>
          <w:p w:rsidR="00FE535F" w:rsidRPr="009D366F" w:rsidRDefault="00FE535F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Доля субъектов малого и среднего предпринимательства, удовлетворенных муниципальными услугами в сфере земельных отношений и строительства - не менее 70% от числа опрошенных. </w:t>
            </w:r>
          </w:p>
          <w:p w:rsidR="00FE535F" w:rsidRPr="009D366F" w:rsidRDefault="00FE535F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Количество дней </w:t>
            </w:r>
            <w:proofErr w:type="gramStart"/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регистрации заявления о выдаче разрешения на строительство до даты принятия решения о выдаче</w:t>
            </w:r>
            <w:proofErr w:type="gramEnd"/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разрешения на строительство не более 7 дней. </w:t>
            </w:r>
          </w:p>
        </w:tc>
        <w:tc>
          <w:tcPr>
            <w:tcW w:w="2909" w:type="dxa"/>
            <w:vMerge w:val="restart"/>
            <w:shd w:val="clear" w:color="auto" w:fill="auto"/>
            <w:vAlign w:val="center"/>
            <w:hideMark/>
          </w:tcPr>
          <w:p w:rsidR="00236927" w:rsidRDefault="00236927" w:rsidP="009D526C">
            <w:pPr>
              <w:spacing w:after="0" w:line="240" w:lineRule="auto"/>
              <w:ind w:left="-66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36927" w:rsidRDefault="00236927" w:rsidP="009D526C">
            <w:pPr>
              <w:spacing w:after="0" w:line="240" w:lineRule="auto"/>
              <w:ind w:left="-66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36927" w:rsidRDefault="00236927" w:rsidP="009D526C">
            <w:pPr>
              <w:spacing w:after="0" w:line="240" w:lineRule="auto"/>
              <w:ind w:left="-66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36927" w:rsidRDefault="00236927" w:rsidP="009D526C">
            <w:pPr>
              <w:spacing w:after="0" w:line="240" w:lineRule="auto"/>
              <w:ind w:left="-66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36927" w:rsidRDefault="00236927" w:rsidP="009D526C">
            <w:pPr>
              <w:spacing w:after="0" w:line="240" w:lineRule="auto"/>
              <w:ind w:left="-66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36927" w:rsidRDefault="00236927" w:rsidP="009D526C">
            <w:pPr>
              <w:spacing w:after="0" w:line="240" w:lineRule="auto"/>
              <w:ind w:left="-66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36927" w:rsidRDefault="00236927" w:rsidP="009D526C">
            <w:pPr>
              <w:spacing w:after="0" w:line="240" w:lineRule="auto"/>
              <w:ind w:left="-66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36927" w:rsidRDefault="00236927" w:rsidP="009D526C">
            <w:pPr>
              <w:spacing w:after="0" w:line="240" w:lineRule="auto"/>
              <w:ind w:left="-66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36927" w:rsidRDefault="00236927" w:rsidP="009D526C">
            <w:pPr>
              <w:spacing w:after="0" w:line="240" w:lineRule="auto"/>
              <w:ind w:left="-66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36927" w:rsidRDefault="00236927" w:rsidP="009D526C">
            <w:pPr>
              <w:spacing w:after="0" w:line="240" w:lineRule="auto"/>
              <w:ind w:left="-66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36927" w:rsidRDefault="00236927" w:rsidP="009D526C">
            <w:pPr>
              <w:spacing w:after="0" w:line="240" w:lineRule="auto"/>
              <w:ind w:left="-66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36927" w:rsidRDefault="00236927" w:rsidP="009D526C">
            <w:pPr>
              <w:spacing w:after="0" w:line="240" w:lineRule="auto"/>
              <w:ind w:left="-66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36927" w:rsidRDefault="00236927" w:rsidP="009D526C">
            <w:pPr>
              <w:spacing w:after="0" w:line="240" w:lineRule="auto"/>
              <w:ind w:left="-66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36927" w:rsidRDefault="00236927" w:rsidP="009D526C">
            <w:pPr>
              <w:spacing w:after="0" w:line="240" w:lineRule="auto"/>
              <w:ind w:left="-66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535F" w:rsidRDefault="00FE535F" w:rsidP="009D526C">
            <w:pPr>
              <w:spacing w:after="0" w:line="240" w:lineRule="auto"/>
              <w:ind w:left="-66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Департамента городского хозяйства, Речапов Р.Ш.,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</w:t>
            </w:r>
            <w:r w:rsidR="0023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8 (3467) 32-57-75;</w:t>
            </w:r>
          </w:p>
          <w:p w:rsidR="00FE535F" w:rsidRDefault="00FE535F" w:rsidP="009D526C">
            <w:pPr>
              <w:spacing w:after="0" w:line="240" w:lineRule="auto"/>
              <w:ind w:left="-66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 Департамента градостроительства и архитектуры,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E535F" w:rsidRDefault="00FE535F" w:rsidP="009D526C">
            <w:pPr>
              <w:spacing w:after="0" w:line="240" w:lineRule="auto"/>
              <w:ind w:left="-66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Сафин Р.Т.,  </w:t>
            </w:r>
          </w:p>
          <w:p w:rsidR="00FE535F" w:rsidRPr="009D366F" w:rsidRDefault="00FE535F" w:rsidP="009D526C">
            <w:pPr>
              <w:spacing w:after="0" w:line="240" w:lineRule="auto"/>
              <w:ind w:left="-66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 8 (3467)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32-59-70; директор </w:t>
            </w:r>
            <w:r w:rsidRPr="006A1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Департамента муниципальной собственности</w:t>
            </w:r>
          </w:p>
          <w:p w:rsidR="00FE535F" w:rsidRPr="009D366F" w:rsidRDefault="00FE535F" w:rsidP="009D526C">
            <w:pPr>
              <w:spacing w:after="0" w:line="240" w:lineRule="auto"/>
              <w:ind w:left="-66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Корчевская Е.А.,</w:t>
            </w:r>
          </w:p>
          <w:p w:rsidR="00FE535F" w:rsidRPr="009D366F" w:rsidRDefault="00FE535F" w:rsidP="009D526C">
            <w:pPr>
              <w:spacing w:after="0" w:line="240" w:lineRule="auto"/>
              <w:ind w:left="-66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 8 (3467) 33-13-60; </w:t>
            </w:r>
            <w:r w:rsidRPr="0023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управления информатизации, Максимчук П.А., тел. 8 (3467) 352-351</w:t>
            </w:r>
          </w:p>
        </w:tc>
      </w:tr>
      <w:tr w:rsidR="00FE535F" w:rsidRPr="0045727B" w:rsidTr="009D526C">
        <w:trPr>
          <w:cantSplit/>
          <w:trHeight w:val="695"/>
        </w:trPr>
        <w:tc>
          <w:tcPr>
            <w:tcW w:w="657" w:type="dxa"/>
            <w:shd w:val="clear" w:color="auto" w:fill="auto"/>
            <w:vAlign w:val="center"/>
            <w:hideMark/>
          </w:tcPr>
          <w:p w:rsidR="00FE535F" w:rsidRPr="0045727B" w:rsidRDefault="00FE535F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4.1.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FE535F" w:rsidRPr="0045727B" w:rsidRDefault="00FE535F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действующих административных регламентов предоставления услуг в сфере земельных отношений и строительства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FE535F" w:rsidRPr="009D366F" w:rsidRDefault="00FE535F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о возможности сокращения сроков оказания услуг в сфере земельных отношений и строительства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E535F" w:rsidRPr="009D366F" w:rsidRDefault="00FE535F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29.01.2016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E535F" w:rsidRPr="009D366F" w:rsidRDefault="00FE535F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12.03.2016</w:t>
            </w:r>
          </w:p>
        </w:tc>
        <w:tc>
          <w:tcPr>
            <w:tcW w:w="2909" w:type="dxa"/>
            <w:vMerge/>
            <w:shd w:val="clear" w:color="auto" w:fill="auto"/>
            <w:vAlign w:val="center"/>
            <w:hideMark/>
          </w:tcPr>
          <w:p w:rsidR="00FE535F" w:rsidRPr="009D366F" w:rsidRDefault="00FE535F" w:rsidP="009D526C">
            <w:pPr>
              <w:spacing w:after="0" w:line="240" w:lineRule="auto"/>
              <w:ind w:left="-66" w:right="-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535F" w:rsidRPr="0045727B" w:rsidTr="009D366F">
        <w:trPr>
          <w:cantSplit/>
          <w:trHeight w:val="2145"/>
        </w:trPr>
        <w:tc>
          <w:tcPr>
            <w:tcW w:w="657" w:type="dxa"/>
            <w:shd w:val="clear" w:color="auto" w:fill="auto"/>
            <w:vAlign w:val="center"/>
          </w:tcPr>
          <w:p w:rsidR="00FE535F" w:rsidRPr="0045727B" w:rsidRDefault="00FE535F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FE535F" w:rsidRPr="00033D0A" w:rsidRDefault="00FE535F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Установление сокращенных сроков прохождения разрешительных процедур в сфере земельных отношений и строительства для юридических лиц, реализующих инвестиционные проекты на территории муниципального образования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FE535F" w:rsidRPr="00033D0A" w:rsidRDefault="00FE535F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D0A">
              <w:rPr>
                <w:rFonts w:ascii="Times New Roman" w:eastAsia="Times New Roman" w:hAnsi="Times New Roman" w:cs="Times New Roman"/>
                <w:lang w:eastAsia="ru-RU"/>
              </w:rPr>
              <w:t>Утвержденные изменения в регламенты предоставления муниципальных услуг:</w:t>
            </w:r>
          </w:p>
          <w:p w:rsidR="00FE535F" w:rsidRPr="00033D0A" w:rsidRDefault="00FE535F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D0A">
              <w:rPr>
                <w:rFonts w:ascii="Times New Roman" w:eastAsia="Times New Roman" w:hAnsi="Times New Roman" w:cs="Times New Roman"/>
                <w:lang w:eastAsia="ru-RU"/>
              </w:rPr>
              <w:t xml:space="preserve">1.«Предоставление земельных участков, находящихся в </w:t>
            </w:r>
            <w:proofErr w:type="gramStart"/>
            <w:r w:rsidRPr="00033D0A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proofErr w:type="gramEnd"/>
            <w:r w:rsidRPr="00033D0A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033D0A"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  <w:proofErr w:type="spellEnd"/>
            <w:r w:rsidRPr="00033D0A">
              <w:rPr>
                <w:rFonts w:ascii="Times New Roman" w:eastAsia="Times New Roman" w:hAnsi="Times New Roman" w:cs="Times New Roman"/>
                <w:lang w:eastAsia="ru-RU"/>
              </w:rPr>
              <w:t>, или государственная собственность на которые не разграничена, в аренду».</w:t>
            </w:r>
          </w:p>
          <w:p w:rsidR="00FE535F" w:rsidRPr="00033D0A" w:rsidRDefault="00FE535F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3D0A">
              <w:rPr>
                <w:rFonts w:ascii="Times New Roman" w:eastAsia="Times New Roman" w:hAnsi="Times New Roman" w:cs="Times New Roman"/>
                <w:lang w:eastAsia="ru-RU"/>
              </w:rPr>
              <w:t xml:space="preserve">2.«Выдача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</w:t>
            </w:r>
            <w:proofErr w:type="spellStart"/>
            <w:proofErr w:type="gramStart"/>
            <w:r w:rsidRPr="00033D0A">
              <w:rPr>
                <w:rFonts w:ascii="Times New Roman" w:eastAsia="Times New Roman" w:hAnsi="Times New Roman" w:cs="Times New Roman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33D0A">
              <w:rPr>
                <w:rFonts w:ascii="Times New Roman" w:eastAsia="Times New Roman" w:hAnsi="Times New Roman" w:cs="Times New Roman"/>
                <w:lang w:eastAsia="ru-RU"/>
              </w:rPr>
              <w:t>цию</w:t>
            </w:r>
            <w:proofErr w:type="spellEnd"/>
            <w:proofErr w:type="gramEnd"/>
            <w:r w:rsidRPr="00033D0A">
              <w:rPr>
                <w:rFonts w:ascii="Times New Roman" w:eastAsia="Times New Roman" w:hAnsi="Times New Roman" w:cs="Times New Roman"/>
                <w:lang w:eastAsia="ru-RU"/>
              </w:rPr>
              <w:t xml:space="preserve"> при осуществлении строительства, реконструкции объектов капитального строительства, расположенных на территории муниципального образования город Ханты-Мансийск Ханты-</w:t>
            </w:r>
            <w:r w:rsidRPr="000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Мансийского автономного округа – Югры».</w:t>
            </w:r>
          </w:p>
          <w:p w:rsidR="00FE535F" w:rsidRPr="009D366F" w:rsidRDefault="00FE535F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 «Выдача разрешения на производство земляных работ на территории города Ханты-Мансийска»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E535F" w:rsidRPr="009D366F" w:rsidRDefault="00FE535F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13.03.2016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FE535F" w:rsidRPr="009D366F" w:rsidRDefault="00FE535F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25.04.2016</w:t>
            </w:r>
          </w:p>
        </w:tc>
        <w:tc>
          <w:tcPr>
            <w:tcW w:w="2909" w:type="dxa"/>
            <w:vMerge/>
            <w:shd w:val="clear" w:color="auto" w:fill="auto"/>
            <w:vAlign w:val="center"/>
          </w:tcPr>
          <w:p w:rsidR="00FE535F" w:rsidRPr="00033D0A" w:rsidRDefault="00FE535F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71B2" w:rsidRPr="0045727B" w:rsidTr="009D366F">
        <w:trPr>
          <w:cantSplit/>
          <w:trHeight w:val="2145"/>
        </w:trPr>
        <w:tc>
          <w:tcPr>
            <w:tcW w:w="657" w:type="dxa"/>
            <w:shd w:val="clear" w:color="auto" w:fill="auto"/>
            <w:vAlign w:val="center"/>
          </w:tcPr>
          <w:p w:rsidR="00D371B2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D371B2" w:rsidRPr="00033D0A" w:rsidRDefault="00D371B2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Организация подачи органами местного самоуправления заявлений о государственной регистрации прав на недвижимое имущество и сделок с ним в отношении договоров аренды имущества, находящегося в муниципальной собственности и договоров аренды земельных </w:t>
            </w:r>
            <w:proofErr w:type="gramStart"/>
            <w:r w:rsidRPr="000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участков</w:t>
            </w:r>
            <w:proofErr w:type="gramEnd"/>
            <w:r w:rsidRPr="000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находящихся в муниципальной собственности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или </w:t>
            </w:r>
            <w:r w:rsidRPr="000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государственная собственность на которые не разграничена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D371B2" w:rsidRPr="00033D0A" w:rsidRDefault="00D371B2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Сокращение финансовых затрат предпринимателей при государственной регистрации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371B2" w:rsidRPr="00033D0A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13.03.2016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371B2" w:rsidRPr="00033D0A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30.04.2016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D371B2" w:rsidRPr="00033D0A" w:rsidRDefault="00FE535F" w:rsidP="009D526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="00D371B2" w:rsidRPr="000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иректор Департамента муниципальной собственности </w:t>
            </w:r>
            <w:r w:rsidR="00D371B2" w:rsidRPr="000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Корчевская Е.А.,</w:t>
            </w:r>
          </w:p>
          <w:p w:rsidR="00D371B2" w:rsidRPr="00033D0A" w:rsidRDefault="00D371B2" w:rsidP="009D526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33D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тел. 8 (3467) 33-13-60</w:t>
            </w:r>
          </w:p>
        </w:tc>
      </w:tr>
      <w:tr w:rsidR="00D371B2" w:rsidRPr="0045727B" w:rsidTr="009D366F">
        <w:trPr>
          <w:cantSplit/>
          <w:trHeight w:val="2145"/>
        </w:trPr>
        <w:tc>
          <w:tcPr>
            <w:tcW w:w="657" w:type="dxa"/>
            <w:shd w:val="clear" w:color="auto" w:fill="auto"/>
            <w:vAlign w:val="center"/>
          </w:tcPr>
          <w:p w:rsidR="00D371B2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4.4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D371B2" w:rsidRPr="00BB72AA" w:rsidRDefault="00D371B2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72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Разработка плана мероприятий «дорожной карты» по обеспечению благоприятного инвестиционного климата в городе Ханты-Мансийске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D371B2" w:rsidRPr="00BB72AA" w:rsidRDefault="00D371B2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72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Утвержденный план мероприятий «дорожная карта» по обеспечению благоприятного инвестиционного климата в городе Ханты-Мансийске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371B2" w:rsidRPr="00BB72AA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72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15.03.2016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371B2" w:rsidRPr="00BB72AA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72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30.04.2016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D371B2" w:rsidRPr="00BB72AA" w:rsidRDefault="00D371B2" w:rsidP="009D526C">
            <w:pPr>
              <w:keepNext/>
              <w:widowControl w:val="0"/>
              <w:spacing w:after="0" w:line="240" w:lineRule="auto"/>
              <w:ind w:left="-66" w:righ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72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Начальник управления экономического развития и инвестиций Администрации города Ханты-Мансийска,</w:t>
            </w:r>
          </w:p>
          <w:p w:rsidR="009D526C" w:rsidRDefault="00FE535F" w:rsidP="009D526C">
            <w:pPr>
              <w:keepNext/>
              <w:widowControl w:val="0"/>
              <w:spacing w:after="0" w:line="240" w:lineRule="auto"/>
              <w:ind w:left="-66" w:righ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Наумов С.А.,</w:t>
            </w:r>
            <w:r w:rsidR="009D52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D371B2" w:rsidRPr="00BB72AA" w:rsidRDefault="00D371B2" w:rsidP="009D526C">
            <w:pPr>
              <w:keepNext/>
              <w:widowControl w:val="0"/>
              <w:spacing w:after="0" w:line="240" w:lineRule="auto"/>
              <w:ind w:left="-66" w:righ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72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тел. </w:t>
            </w:r>
            <w:r w:rsidR="00236927" w:rsidRPr="009C3947">
              <w:rPr>
                <w:rFonts w:ascii="Times New Roman" w:eastAsia="Times New Roman" w:hAnsi="Times New Roman" w:cs="Times New Roman"/>
                <w:lang w:eastAsia="ru-RU"/>
              </w:rPr>
              <w:t xml:space="preserve">8 (3467) </w:t>
            </w:r>
            <w:r w:rsidRPr="00BB72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352-321;</w:t>
            </w:r>
          </w:p>
          <w:p w:rsidR="00D371B2" w:rsidRPr="00236927" w:rsidRDefault="00D371B2" w:rsidP="009D526C">
            <w:pPr>
              <w:keepNext/>
              <w:widowControl w:val="0"/>
              <w:spacing w:after="0" w:line="240" w:lineRule="auto"/>
              <w:ind w:left="-66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927">
              <w:rPr>
                <w:rFonts w:ascii="Times New Roman" w:eastAsia="Times New Roman" w:hAnsi="Times New Roman" w:cs="Times New Roman"/>
                <w:lang w:eastAsia="ru-RU"/>
              </w:rPr>
              <w:t>Директор Департамента городского хозяйства, Речапов Р.Ш.,</w:t>
            </w:r>
          </w:p>
          <w:p w:rsidR="00D371B2" w:rsidRPr="00236927" w:rsidRDefault="00D371B2" w:rsidP="009D526C">
            <w:pPr>
              <w:keepNext/>
              <w:widowControl w:val="0"/>
              <w:spacing w:after="0" w:line="240" w:lineRule="auto"/>
              <w:ind w:left="-66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927">
              <w:rPr>
                <w:rFonts w:ascii="Times New Roman" w:eastAsia="Times New Roman" w:hAnsi="Times New Roman" w:cs="Times New Roman"/>
                <w:lang w:eastAsia="ru-RU"/>
              </w:rPr>
              <w:t>тел. 8 (3467) 32-57-75;</w:t>
            </w:r>
          </w:p>
          <w:p w:rsidR="00FE535F" w:rsidRPr="00236927" w:rsidRDefault="00D371B2" w:rsidP="009D526C">
            <w:pPr>
              <w:keepNext/>
              <w:widowControl w:val="0"/>
              <w:spacing w:after="0" w:line="240" w:lineRule="auto"/>
              <w:ind w:left="-66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927">
              <w:rPr>
                <w:rFonts w:ascii="Times New Roman" w:eastAsia="Times New Roman" w:hAnsi="Times New Roman" w:cs="Times New Roman"/>
                <w:lang w:eastAsia="ru-RU"/>
              </w:rPr>
              <w:t>директор Департамента градостроительства и архитектуры,</w:t>
            </w:r>
            <w:r w:rsidR="00FE535F" w:rsidRPr="002369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71B2" w:rsidRPr="00236927" w:rsidRDefault="00FE535F" w:rsidP="009D526C">
            <w:pPr>
              <w:keepNext/>
              <w:widowControl w:val="0"/>
              <w:spacing w:after="0" w:line="240" w:lineRule="auto"/>
              <w:ind w:left="-66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927">
              <w:rPr>
                <w:rFonts w:ascii="Times New Roman" w:eastAsia="Times New Roman" w:hAnsi="Times New Roman" w:cs="Times New Roman"/>
                <w:lang w:eastAsia="ru-RU"/>
              </w:rPr>
              <w:t>Сафин Р.Т.</w:t>
            </w:r>
          </w:p>
          <w:p w:rsidR="00D371B2" w:rsidRPr="00033D0A" w:rsidRDefault="00D371B2" w:rsidP="009D526C">
            <w:pPr>
              <w:keepNext/>
              <w:widowControl w:val="0"/>
              <w:spacing w:after="0" w:line="240" w:lineRule="auto"/>
              <w:ind w:left="-66" w:righ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36927">
              <w:rPr>
                <w:rFonts w:ascii="Times New Roman" w:eastAsia="Times New Roman" w:hAnsi="Times New Roman" w:cs="Times New Roman"/>
                <w:lang w:eastAsia="ru-RU"/>
              </w:rPr>
              <w:t>тел. 8 (3467) 32-59-70</w:t>
            </w:r>
          </w:p>
        </w:tc>
      </w:tr>
      <w:tr w:rsidR="00D371B2" w:rsidRPr="0045727B" w:rsidTr="009D526C">
        <w:trPr>
          <w:cantSplit/>
          <w:trHeight w:val="1704"/>
        </w:trPr>
        <w:tc>
          <w:tcPr>
            <w:tcW w:w="657" w:type="dxa"/>
            <w:shd w:val="clear" w:color="auto" w:fill="auto"/>
            <w:vAlign w:val="center"/>
          </w:tcPr>
          <w:p w:rsidR="00D371B2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D371B2" w:rsidRPr="00BB72AA" w:rsidRDefault="00D371B2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72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Актуализация Плана мероприятий («дорожная карта») по внедрению Стандарта деятельности органов местного самоуправления по обеспечению благоприятного инвестиционного климата в городе Ханты-Мансийске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D371B2" w:rsidRPr="00BB72AA" w:rsidRDefault="00D371B2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72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Актуализированный План мероприятий («дорожная карта») по внедрению Стандарта деятельности органов местного самоуправления по обеспечению благоприятного инвестиционного климата в городе Ханты-Мансийске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371B2" w:rsidRPr="00BB72AA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72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15.03.2016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371B2" w:rsidRPr="00BB72AA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72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24.04.2016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D371B2" w:rsidRPr="00BB72AA" w:rsidRDefault="00FE535F" w:rsidP="009D526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="00D371B2" w:rsidRPr="00BB72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ачальник управления экономического развития и инвестиций, Наумов С.А., тел. 8 (3467) 352-321</w:t>
            </w:r>
          </w:p>
        </w:tc>
      </w:tr>
      <w:tr w:rsidR="00D371B2" w:rsidRPr="0045727B" w:rsidTr="009178D6">
        <w:trPr>
          <w:cantSplit/>
          <w:trHeight w:val="641"/>
        </w:trPr>
        <w:tc>
          <w:tcPr>
            <w:tcW w:w="657" w:type="dxa"/>
            <w:shd w:val="clear" w:color="auto" w:fill="auto"/>
            <w:vAlign w:val="center"/>
            <w:hideMark/>
          </w:tcPr>
          <w:p w:rsidR="00D371B2" w:rsidRPr="0045727B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</w:t>
            </w: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D371B2" w:rsidRPr="0045727B" w:rsidRDefault="00D371B2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общественной экспертизы внедрения успешной практики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D371B2" w:rsidRPr="009D366F" w:rsidRDefault="00D371B2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экспертной группы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D371B2" w:rsidRPr="009D366F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25.04.2016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D371B2" w:rsidRPr="009D366F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</w:t>
            </w: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.2016</w:t>
            </w:r>
          </w:p>
        </w:tc>
        <w:tc>
          <w:tcPr>
            <w:tcW w:w="2909" w:type="dxa"/>
            <w:shd w:val="clear" w:color="auto" w:fill="auto"/>
            <w:vAlign w:val="center"/>
            <w:hideMark/>
          </w:tcPr>
          <w:p w:rsidR="00D371B2" w:rsidRPr="009D366F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Экспертная группа </w:t>
            </w:r>
          </w:p>
        </w:tc>
      </w:tr>
      <w:tr w:rsidR="00D371B2" w:rsidRPr="0045727B" w:rsidTr="009D366F">
        <w:trPr>
          <w:trHeight w:val="600"/>
        </w:trPr>
        <w:tc>
          <w:tcPr>
            <w:tcW w:w="657" w:type="dxa"/>
            <w:shd w:val="clear" w:color="auto" w:fill="auto"/>
            <w:vAlign w:val="center"/>
            <w:hideMark/>
          </w:tcPr>
          <w:p w:rsidR="00D371B2" w:rsidRPr="0045727B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</w:t>
            </w: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D371B2" w:rsidRPr="0045727B" w:rsidRDefault="00D371B2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ведомственной экспертизы внедрения успешной практики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D371B2" w:rsidRPr="009D366F" w:rsidRDefault="00D371B2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Заключение исполнительного органа государственной власти Ханты-Мансийского автономного округа - Югры 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D371B2" w:rsidRPr="00DD339D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D371B2" w:rsidRPr="00DD339D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29.07.2016</w:t>
            </w:r>
          </w:p>
        </w:tc>
        <w:tc>
          <w:tcPr>
            <w:tcW w:w="2909" w:type="dxa"/>
            <w:shd w:val="clear" w:color="auto" w:fill="auto"/>
            <w:vAlign w:val="center"/>
            <w:hideMark/>
          </w:tcPr>
          <w:p w:rsidR="00D371B2" w:rsidRPr="009D366F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Депэкономики</w:t>
            </w:r>
            <w:proofErr w:type="spellEnd"/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Югры</w:t>
            </w:r>
          </w:p>
        </w:tc>
      </w:tr>
      <w:tr w:rsidR="00421465" w:rsidRPr="0045727B" w:rsidTr="009D366F">
        <w:trPr>
          <w:trHeight w:val="1139"/>
        </w:trPr>
        <w:tc>
          <w:tcPr>
            <w:tcW w:w="657" w:type="dxa"/>
            <w:shd w:val="clear" w:color="auto" w:fill="auto"/>
            <w:vAlign w:val="center"/>
            <w:hideMark/>
          </w:tcPr>
          <w:p w:rsidR="00421465" w:rsidRPr="0045727B" w:rsidRDefault="00421465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2074" w:type="dxa"/>
            <w:gridSpan w:val="4"/>
            <w:shd w:val="clear" w:color="auto" w:fill="auto"/>
            <w:vAlign w:val="center"/>
            <w:hideMark/>
          </w:tcPr>
          <w:p w:rsidR="00421465" w:rsidRPr="009D366F" w:rsidRDefault="00421465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№3 Принятие комплекса нормативных актов, устанавливающих основные направления инвестиционной политики муниципального образования и развития малого и среднего предпринимательства.</w:t>
            </w:r>
          </w:p>
          <w:p w:rsidR="00421465" w:rsidRPr="009D366F" w:rsidRDefault="00421465" w:rsidP="009D526C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Оценка текущего состояния:</w:t>
            </w:r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муниципальном образовании принят ряд нормативных правовых актов устанавливающих основные направления инвестиционной политики муниципального образования и развития малого и среднего предпринимательства и определяющих формы участия органов местного самоуправления и муниципальных предприятий и учреждений в развитии и поддержке инвестиционной и предпринимательской деятельности: </w:t>
            </w:r>
          </w:p>
          <w:p w:rsidR="00421465" w:rsidRPr="009D366F" w:rsidRDefault="00421465" w:rsidP="009D526C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Стратегия социально-экономического развития города Ханты-Мансийска до 2020 года и на период до 2030 года с разделом «Обеспечение благоприятного инвестиционного климата» (решение Думы города от 30.03.2015 №633 V РД);</w:t>
            </w:r>
          </w:p>
          <w:p w:rsidR="00421465" w:rsidRPr="009D366F" w:rsidRDefault="00421465" w:rsidP="009D526C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Решение Думы города Ханты-Мансийска </w:t>
            </w:r>
            <w:r w:rsidRPr="009D366F">
              <w:rPr>
                <w:rFonts w:ascii="Times New Roman" w:hAnsi="Times New Roman" w:cs="Times New Roman"/>
              </w:rPr>
              <w:t xml:space="preserve">от 30 сентября 2005 г. N 104  </w:t>
            </w:r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«О системе налогообложения в виде единого налога на вмененный доход для отдельных видов деятельности»;</w:t>
            </w:r>
          </w:p>
          <w:p w:rsidR="00421465" w:rsidRPr="009D366F" w:rsidRDefault="00421465" w:rsidP="009D526C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Решение Думы города Ханты-Мансийска </w:t>
            </w:r>
            <w:r w:rsidRPr="009D366F">
              <w:rPr>
                <w:rFonts w:ascii="Times New Roman" w:hAnsi="Times New Roman" w:cs="Times New Roman"/>
              </w:rPr>
              <w:t xml:space="preserve">от 28 октября 2005 г. N 116 </w:t>
            </w:r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«О земельном налоге»;</w:t>
            </w:r>
          </w:p>
          <w:p w:rsidR="00421465" w:rsidRPr="009D366F" w:rsidRDefault="00421465" w:rsidP="009D526C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план мероприятий («дорожная карта») по внедрению Стандарта деятельности органов местного самоуправления по обеспечению благоприятного инвестиционного климата в городе Ханты-Мансийске </w:t>
            </w:r>
          </w:p>
          <w:p w:rsidR="00421465" w:rsidRPr="009D366F" w:rsidRDefault="00421465" w:rsidP="009D526C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(постановление Администрации города Ханты-Мансийска от 08.08.2014 №735; </w:t>
            </w:r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- порядок рассмотрения и одобрения инвестиционных проектов (распоряжение Администрации города Ханты-Мансийска от 25.08.2011 №264-р); </w:t>
            </w:r>
          </w:p>
          <w:p w:rsidR="00421465" w:rsidRPr="009D366F" w:rsidRDefault="00421465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план мероприятий («дорожная карта») по организации системы мер, направленных на сокращение сроков количества согласований (разрешений) в сфере строительства и сокращению сроков формирования и представления земельных участков, предназначенных для строительства, в городе Ханты-Мансийске</w:t>
            </w: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21465" w:rsidRPr="009D366F" w:rsidRDefault="00421465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(распоряжение Администрации города Ханты-Мансийска от 13.09.2013 № 246-р-1);</w:t>
            </w:r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- порядок предоставления муниципальных гарантий города Ханты-Мансийска </w:t>
            </w:r>
          </w:p>
          <w:p w:rsidR="00421465" w:rsidRPr="009D366F" w:rsidRDefault="00421465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(постановление Администрации города Ханты-Мансийска от 07.08.2014 №730);</w:t>
            </w:r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- план мероприятий по обеспечению устойчивого экономического развития и социальной стабильности в городе Ханты-Мансийске на 2016 год и на период 2017 и 2018 годов (распоряжение Администрации города Ханты-Мансийска от 29.02.2016 № 52-1-р);</w:t>
            </w:r>
          </w:p>
          <w:p w:rsidR="00421465" w:rsidRPr="009D366F" w:rsidRDefault="00421465" w:rsidP="009D526C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муниципальная  программа «Развитие отдельных секторов экономики города Ханты-Мансийска» на 2016-2020 годы (Постановление Администрации города Ханты-Мансийска от 30.12.2015г. №1514);</w:t>
            </w:r>
          </w:p>
          <w:p w:rsidR="00421465" w:rsidRPr="009D366F" w:rsidRDefault="00421465" w:rsidP="009D526C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порядок расчета арендной платы за использование нежилых помещений, находящихся в муниципальной собственности города Ханты-Мансийска (постановление Администрации города Ханты-Мансийска от 01.10.2009 №844);</w:t>
            </w:r>
          </w:p>
          <w:p w:rsidR="00421465" w:rsidRPr="009D366F" w:rsidRDefault="00421465" w:rsidP="009D526C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 Порядок определения размера арендной платы, условий и сроков ее внесения за земельные участки, находящиеся в собственности муниципального образования городской округ город Ханты-Мансийск </w:t>
            </w:r>
          </w:p>
          <w:p w:rsidR="00421465" w:rsidRPr="009D366F" w:rsidRDefault="00421465" w:rsidP="009D526C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(Постановление Администрации города Ханты-Мансийска от 12.05.2012 №576);</w:t>
            </w:r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-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(Постановление Администрации города Ханты-Мансийска от 21 ноября 2013 г. N 1539).</w:t>
            </w:r>
          </w:p>
          <w:p w:rsidR="00421465" w:rsidRPr="009D366F" w:rsidRDefault="00421465" w:rsidP="009D526C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официальном информационном портале органов местного самоуправления города Ханты-Мансийка создан раздел по вопросам формирования благоприятных условий для инвестиционной деятельности на территории города Ханты-Мансийска, организовано несколько интерактивных сервисов, позволяющих осуществлять обратную связь с предпринимательским сообществом, представителями бизнеса – интернет-приемная Главы города, интернет-приемная Главы Администрации города и рубрика «вопрос – ответ».</w:t>
            </w:r>
          </w:p>
          <w:p w:rsidR="00421465" w:rsidRPr="009D366F" w:rsidRDefault="00421465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 эффективности:</w:t>
            </w:r>
          </w:p>
          <w:p w:rsidR="00421465" w:rsidRPr="009D366F" w:rsidRDefault="00421465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1.Доля субъектов малого и среднего предпринимательства, получивших поддержку органов местного самоуправления, от общего числа субъектов малого и среднего предпринимательства обратившихся за получением поддержки - не менее 50%.</w:t>
            </w:r>
          </w:p>
          <w:p w:rsidR="00421465" w:rsidRPr="009D366F" w:rsidRDefault="00421465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Доля субъектов малого и среднего предпринимательства, удовлетворенных действующей системой муниципальных нормативных актов, устанавливающих основные направления инвестиционной политики муниципального образования и развития малого и среднего предпринимательства - не менее 50% от числа опрошенных.</w:t>
            </w:r>
          </w:p>
        </w:tc>
        <w:tc>
          <w:tcPr>
            <w:tcW w:w="2909" w:type="dxa"/>
            <w:vMerge w:val="restart"/>
            <w:shd w:val="clear" w:color="auto" w:fill="auto"/>
            <w:vAlign w:val="center"/>
            <w:hideMark/>
          </w:tcPr>
          <w:p w:rsidR="00421465" w:rsidRDefault="00421465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21465" w:rsidRDefault="00421465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21465" w:rsidRDefault="00421465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21465" w:rsidRDefault="00421465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21465" w:rsidRDefault="00421465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21465" w:rsidRDefault="00421465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21465" w:rsidRDefault="00421465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21465" w:rsidRDefault="00421465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21465" w:rsidRDefault="00421465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21465" w:rsidRDefault="00421465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21465" w:rsidRDefault="00421465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21465" w:rsidRDefault="00421465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21465" w:rsidRDefault="00421465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21465" w:rsidRDefault="00421465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21465" w:rsidRPr="009D366F" w:rsidRDefault="00421465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Начальник управления экономического развития и инвестиций Администрации города Ханты-Мансийска,</w:t>
            </w:r>
          </w:p>
          <w:p w:rsidR="00421465" w:rsidRPr="009D366F" w:rsidRDefault="00421465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Наумов С.А.                           тел. 8 (3467) 352-321</w:t>
            </w:r>
          </w:p>
          <w:p w:rsidR="00421465" w:rsidRPr="009D366F" w:rsidRDefault="00421465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1465" w:rsidRPr="0045727B" w:rsidTr="00A71718">
        <w:trPr>
          <w:cantSplit/>
          <w:trHeight w:val="853"/>
        </w:trPr>
        <w:tc>
          <w:tcPr>
            <w:tcW w:w="657" w:type="dxa"/>
            <w:shd w:val="clear" w:color="auto" w:fill="auto"/>
            <w:vAlign w:val="center"/>
            <w:hideMark/>
          </w:tcPr>
          <w:p w:rsidR="00421465" w:rsidRPr="0045727B" w:rsidRDefault="00421465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5.1.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421465" w:rsidRPr="0045727B" w:rsidRDefault="00421465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действующих муниципальных правовых актов, в которые необходимо внести изменения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421465" w:rsidRPr="009D366F" w:rsidRDefault="00421465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перечня муниципальных правовых актов, в которые необходимо внести изменения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1465" w:rsidRPr="009D366F" w:rsidRDefault="00421465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15.02.2016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421465" w:rsidRPr="009D366F" w:rsidRDefault="00421465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01.03.2016</w:t>
            </w:r>
          </w:p>
        </w:tc>
        <w:tc>
          <w:tcPr>
            <w:tcW w:w="2909" w:type="dxa"/>
            <w:vMerge/>
            <w:shd w:val="clear" w:color="auto" w:fill="auto"/>
            <w:vAlign w:val="center"/>
            <w:hideMark/>
          </w:tcPr>
          <w:p w:rsidR="00421465" w:rsidRPr="009D366F" w:rsidRDefault="00421465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71B2" w:rsidRPr="0045727B" w:rsidTr="009D526C">
        <w:trPr>
          <w:cantSplit/>
          <w:trHeight w:val="522"/>
        </w:trPr>
        <w:tc>
          <w:tcPr>
            <w:tcW w:w="657" w:type="dxa"/>
            <w:shd w:val="clear" w:color="auto" w:fill="auto"/>
            <w:vAlign w:val="center"/>
            <w:hideMark/>
          </w:tcPr>
          <w:p w:rsidR="00D371B2" w:rsidRPr="0045727B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D371B2" w:rsidRPr="0045727B" w:rsidRDefault="00D371B2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общественной экспертизы внедрения успешной практики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D371B2" w:rsidRPr="009D366F" w:rsidRDefault="00D371B2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экспертной группы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D371B2" w:rsidRPr="009D366F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10.06.2016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D371B2" w:rsidRPr="009D366F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</w:t>
            </w: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.2016</w:t>
            </w:r>
          </w:p>
        </w:tc>
        <w:tc>
          <w:tcPr>
            <w:tcW w:w="2909" w:type="dxa"/>
            <w:shd w:val="clear" w:color="auto" w:fill="auto"/>
            <w:vAlign w:val="center"/>
            <w:hideMark/>
          </w:tcPr>
          <w:p w:rsidR="00D371B2" w:rsidRPr="009D366F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Экспертная группа</w:t>
            </w:r>
          </w:p>
          <w:p w:rsidR="00D371B2" w:rsidRPr="009D366F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71B2" w:rsidRPr="0045727B" w:rsidTr="009D366F">
        <w:trPr>
          <w:cantSplit/>
          <w:trHeight w:val="600"/>
        </w:trPr>
        <w:tc>
          <w:tcPr>
            <w:tcW w:w="657" w:type="dxa"/>
            <w:shd w:val="clear" w:color="auto" w:fill="auto"/>
            <w:vAlign w:val="center"/>
            <w:hideMark/>
          </w:tcPr>
          <w:p w:rsidR="00D371B2" w:rsidRPr="0045727B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D371B2" w:rsidRPr="0045727B" w:rsidRDefault="00D371B2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ведомственной экспертизы внедрения успешной практики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D371B2" w:rsidRPr="009D366F" w:rsidRDefault="00D371B2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исполнительного органа государственной власти Ханты-Мансий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автономного округа – Югры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D371B2" w:rsidRPr="009D366F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</w:t>
            </w: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D371B2" w:rsidRPr="009D366F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</w:t>
            </w: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.2016</w:t>
            </w:r>
          </w:p>
        </w:tc>
        <w:tc>
          <w:tcPr>
            <w:tcW w:w="2909" w:type="dxa"/>
            <w:shd w:val="clear" w:color="auto" w:fill="auto"/>
            <w:vAlign w:val="center"/>
            <w:hideMark/>
          </w:tcPr>
          <w:p w:rsidR="00D371B2" w:rsidRPr="009D366F" w:rsidRDefault="00D371B2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Депэкономики</w:t>
            </w:r>
            <w:proofErr w:type="spellEnd"/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Югры</w:t>
            </w:r>
          </w:p>
        </w:tc>
      </w:tr>
      <w:tr w:rsidR="009178D6" w:rsidRPr="0045727B" w:rsidTr="009178D6">
        <w:trPr>
          <w:cantSplit/>
          <w:trHeight w:val="1982"/>
        </w:trPr>
        <w:tc>
          <w:tcPr>
            <w:tcW w:w="657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12074" w:type="dxa"/>
            <w:gridSpan w:val="4"/>
            <w:shd w:val="clear" w:color="auto" w:fill="auto"/>
            <w:vAlign w:val="center"/>
            <w:hideMark/>
          </w:tcPr>
          <w:p w:rsidR="009178D6" w:rsidRPr="009D366F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№4 Организация сопровождения инвестиционных проектов по принципу «одного окна». </w:t>
            </w:r>
          </w:p>
          <w:p w:rsidR="009178D6" w:rsidRPr="009D366F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текущего состояния: В муниципальном образовании, в целях организации сопровождения инвестиционных проектов по принципу «одного окна» постановлением Администрации города Ханты-Мансийска от 01.07.2011 №813 создан Совет по инвестиционной политике города Ханты-Мансийска, являющийся консультативно-экспертным органом. При Совете создана рабочая группа по взаимодействию с инвесторами, подбору земельных участков, консультации по вопросам реализации проектов. Распоряжением Администрации города Ханты-Мансийска от 25.08.2011 №264-р утвержден порядок рассмотрения и одобрения инвестиционных проектов и форма соглашения о сотрудничестве по реализации инвестиционных проектов.</w:t>
            </w:r>
          </w:p>
          <w:p w:rsidR="009178D6" w:rsidRPr="009D366F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порядка участия в сопровождении:</w:t>
            </w:r>
          </w:p>
          <w:p w:rsidR="009178D6" w:rsidRPr="009D366F" w:rsidRDefault="009178D6" w:rsidP="009D526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 инвестора в адрес Главы Администрации города;</w:t>
            </w:r>
          </w:p>
          <w:p w:rsidR="009178D6" w:rsidRPr="009D366F" w:rsidRDefault="009178D6" w:rsidP="009D526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обращения, назначение даты заседания рабочей группы;</w:t>
            </w:r>
          </w:p>
          <w:p w:rsidR="009178D6" w:rsidRPr="009D366F" w:rsidRDefault="009178D6" w:rsidP="009D526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рабочей группы, подготовка заключения по эффективности проекта;</w:t>
            </w:r>
          </w:p>
          <w:p w:rsidR="009178D6" w:rsidRPr="009D366F" w:rsidRDefault="009178D6" w:rsidP="009D526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проведения заседания Совета по инвестиционной политике;</w:t>
            </w:r>
          </w:p>
          <w:p w:rsidR="009178D6" w:rsidRPr="009D366F" w:rsidRDefault="009178D6" w:rsidP="009D526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соглашения.</w:t>
            </w:r>
          </w:p>
          <w:p w:rsidR="009178D6" w:rsidRPr="009D366F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 разработать и утвердить порядок сопровождения инвестиционных проектов по принципу «одного окна», определяющий процедуры сопровождения инвестиционного проекта органами Администрации города, обеспечивающие получение полного комплекса услуг, связанных с реализацией инвестиционного проекта на территории города.</w:t>
            </w: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D36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Показатели эффективности:</w:t>
            </w:r>
          </w:p>
          <w:p w:rsidR="009178D6" w:rsidRPr="009D366F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1.Доля инвесторов, сопровождаемых по принципу «одного окна», удовлетворенных работой органов Администрации, от общего числа инвесторов, сопровождаемых по принцип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«одного окна» - не менее 70%.</w:t>
            </w:r>
          </w:p>
        </w:tc>
        <w:tc>
          <w:tcPr>
            <w:tcW w:w="2909" w:type="dxa"/>
            <w:vMerge w:val="restart"/>
            <w:shd w:val="clear" w:color="auto" w:fill="auto"/>
            <w:vAlign w:val="center"/>
            <w:hideMark/>
          </w:tcPr>
          <w:p w:rsidR="009178D6" w:rsidRPr="009D366F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управления экономического развития и инвестиций,</w:t>
            </w:r>
          </w:p>
          <w:p w:rsidR="009178D6" w:rsidRPr="009D366F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 С.А.</w:t>
            </w:r>
          </w:p>
          <w:p w:rsidR="009178D6" w:rsidRPr="009D366F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тел. 8 (3467) 352-321; </w:t>
            </w:r>
          </w:p>
          <w:p w:rsidR="009178D6" w:rsidRPr="009D366F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Департамента городского хозяйства,</w:t>
            </w:r>
          </w:p>
          <w:p w:rsidR="009178D6" w:rsidRPr="009D366F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Речапов Р.Ш.,</w:t>
            </w:r>
          </w:p>
          <w:p w:rsidR="009178D6" w:rsidRPr="009D366F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 8 (3467) 32-57-75; </w:t>
            </w:r>
          </w:p>
          <w:p w:rsidR="009178D6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Департамента градостроительства и архитектуры,</w:t>
            </w:r>
          </w:p>
          <w:p w:rsidR="009178D6" w:rsidRPr="009D366F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Сафин Р.Т.,</w:t>
            </w:r>
          </w:p>
          <w:p w:rsidR="009178D6" w:rsidRPr="009D366F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8 (3467) 32-59-70; директор Департамента муниципальной собственности,</w:t>
            </w:r>
          </w:p>
          <w:p w:rsidR="009178D6" w:rsidRPr="009D366F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Корчевская Е.А.,</w:t>
            </w:r>
          </w:p>
          <w:p w:rsidR="009178D6" w:rsidRPr="009D366F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8 (3467) 33-13-60</w:t>
            </w:r>
          </w:p>
        </w:tc>
      </w:tr>
      <w:tr w:rsidR="009178D6" w:rsidRPr="0045727B" w:rsidTr="00990ACB">
        <w:trPr>
          <w:cantSplit/>
          <w:trHeight w:val="701"/>
        </w:trPr>
        <w:tc>
          <w:tcPr>
            <w:tcW w:w="657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и утверждение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порядка</w:t>
            </w: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сопровождения инвестиционных проектов по принципу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одного окна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9178D6" w:rsidRPr="009D366F" w:rsidRDefault="009178D6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сопровождения инвестиционных проектов, утвержденный в установленном порядке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178D6" w:rsidRPr="009D366F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01.03.2016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9178D6" w:rsidRPr="009D366F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20.04.2016</w:t>
            </w:r>
          </w:p>
        </w:tc>
        <w:tc>
          <w:tcPr>
            <w:tcW w:w="2909" w:type="dxa"/>
            <w:vMerge/>
            <w:shd w:val="clear" w:color="auto" w:fill="auto"/>
            <w:vAlign w:val="center"/>
            <w:hideMark/>
          </w:tcPr>
          <w:p w:rsidR="009178D6" w:rsidRPr="009D366F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78D6" w:rsidRPr="0045727B" w:rsidTr="009D526C">
        <w:trPr>
          <w:cantSplit/>
          <w:trHeight w:val="502"/>
        </w:trPr>
        <w:tc>
          <w:tcPr>
            <w:tcW w:w="657" w:type="dxa"/>
            <w:shd w:val="clear" w:color="auto" w:fill="auto"/>
            <w:vAlign w:val="center"/>
          </w:tcPr>
          <w:p w:rsidR="009178D6" w:rsidRPr="0045727B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9178D6" w:rsidRPr="0045727B" w:rsidRDefault="009178D6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общественной экспертизы внедрения успешной практики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9178D6" w:rsidRPr="009D366F" w:rsidRDefault="009178D6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экспертной группы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178D6" w:rsidRPr="009D366F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10.04.2016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9178D6" w:rsidRPr="009D366F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12.05.2016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9178D6" w:rsidRPr="009D366F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Экспертная группа</w:t>
            </w:r>
          </w:p>
        </w:tc>
      </w:tr>
      <w:tr w:rsidR="009178D6" w:rsidRPr="0045727B" w:rsidTr="009D366F">
        <w:trPr>
          <w:cantSplit/>
          <w:trHeight w:val="600"/>
        </w:trPr>
        <w:tc>
          <w:tcPr>
            <w:tcW w:w="657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6.3.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ведомственной экспертизы внедрения успешной практики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9178D6" w:rsidRPr="009D366F" w:rsidRDefault="009178D6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исполнительного органа государственной власти Ханты-Мансийского автон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омного округа – Югры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178D6" w:rsidRPr="00DD339D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9178D6" w:rsidRPr="00DD339D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29.07.2016</w:t>
            </w:r>
          </w:p>
        </w:tc>
        <w:tc>
          <w:tcPr>
            <w:tcW w:w="2909" w:type="dxa"/>
            <w:shd w:val="clear" w:color="auto" w:fill="auto"/>
            <w:vAlign w:val="center"/>
            <w:hideMark/>
          </w:tcPr>
          <w:p w:rsidR="009178D6" w:rsidRPr="009D366F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Депэкономики</w:t>
            </w:r>
            <w:proofErr w:type="spellEnd"/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Югры</w:t>
            </w:r>
          </w:p>
        </w:tc>
      </w:tr>
      <w:tr w:rsidR="009D526C" w:rsidRPr="0045727B" w:rsidTr="00D54E70">
        <w:trPr>
          <w:cantSplit/>
          <w:trHeight w:val="600"/>
        </w:trPr>
        <w:tc>
          <w:tcPr>
            <w:tcW w:w="657" w:type="dxa"/>
            <w:shd w:val="clear" w:color="auto" w:fill="auto"/>
            <w:vAlign w:val="center"/>
          </w:tcPr>
          <w:p w:rsidR="009D526C" w:rsidRPr="0045727B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12074" w:type="dxa"/>
            <w:gridSpan w:val="4"/>
            <w:shd w:val="clear" w:color="auto" w:fill="auto"/>
            <w:vAlign w:val="center"/>
          </w:tcPr>
          <w:p w:rsidR="009D526C" w:rsidRDefault="009D526C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№19 Включение в перечень услуг, предоставляемых на базе многофункциональных центров предоставления государственных и муниципальных услуг,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предпринимательства.</w:t>
            </w: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D366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Оценка текущего состояния</w:t>
            </w:r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Органы Администрации города оказывают 19 государственных и муниципальных услуг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предпринимательства, по всем услугам утверждены Административные регламенты. Заключено соглашение о взаимодействии с Автономным учреждением Ханты-Мансийского автономного округа - Югры «Многофункциональный центр предоставления государственных и муниципальных услуг Югры» (далее - МФЦ) о предоставлении 14 муниципальных услуг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предпринимательства.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9D526C" w:rsidRPr="009D366F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управления информатизации Администрации города Ханты-Мансийска,</w:t>
            </w:r>
          </w:p>
          <w:p w:rsidR="009D526C" w:rsidRPr="009D366F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Максимчук П.А.,</w:t>
            </w:r>
          </w:p>
          <w:p w:rsidR="009D526C" w:rsidRPr="009D366F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8 (3467) 352-351</w:t>
            </w:r>
          </w:p>
        </w:tc>
      </w:tr>
      <w:tr w:rsidR="009178D6" w:rsidRPr="0045727B" w:rsidTr="009D526C">
        <w:trPr>
          <w:cantSplit/>
          <w:trHeight w:val="1840"/>
        </w:trPr>
        <w:tc>
          <w:tcPr>
            <w:tcW w:w="657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74" w:type="dxa"/>
            <w:gridSpan w:val="4"/>
            <w:shd w:val="clear" w:color="auto" w:fill="auto"/>
            <w:vAlign w:val="center"/>
            <w:hideMark/>
          </w:tcPr>
          <w:p w:rsidR="009178D6" w:rsidRPr="009D366F" w:rsidRDefault="009178D6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 эффективности:</w:t>
            </w:r>
          </w:p>
          <w:p w:rsidR="009178D6" w:rsidRPr="009D366F" w:rsidRDefault="009178D6" w:rsidP="009D526C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1.Доля государственных и муниципальных услуг, связанных с разрешительными процедурами в сфере </w:t>
            </w:r>
            <w:r w:rsidRPr="009D366F">
              <w:rPr>
                <w:rFonts w:ascii="Times New Roman" w:eastAsia="Times New Roman" w:hAnsi="Times New Roman" w:cs="Times New Roman"/>
                <w:lang w:eastAsia="ru-RU"/>
              </w:rPr>
              <w:t>предпринимательской деятельности, предоставляемых через МФЦ, от общего количества государственных и муниципальных услуг, связанных с разрешительными процедурами в сфере предпринимательской деятельности, предоставленных юридическим лицам и индивидуальным предпринимателям в муниципальном образовании – не менее 10%.</w:t>
            </w:r>
          </w:p>
          <w:p w:rsidR="009178D6" w:rsidRPr="009D366F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lang w:eastAsia="ru-RU"/>
              </w:rPr>
              <w:t>2.Доля государственных и муниципальных услуг в сфере предоставления поддержки субъектам малого и среднего предпринимательства, предоставляемых через МФЦ, от общего количества государственных и муниципальных услуг в сфере предоставления поддержки субъектов малого и среднего предпринимательства – не менее 10 %.</w:t>
            </w:r>
          </w:p>
        </w:tc>
        <w:tc>
          <w:tcPr>
            <w:tcW w:w="2909" w:type="dxa"/>
            <w:vMerge w:val="restart"/>
            <w:shd w:val="clear" w:color="auto" w:fill="auto"/>
            <w:vAlign w:val="center"/>
            <w:hideMark/>
          </w:tcPr>
          <w:p w:rsidR="009178D6" w:rsidRDefault="009178D6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78D6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78D6" w:rsidRPr="009D366F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78D6" w:rsidRPr="0045727B" w:rsidTr="009D366F">
        <w:trPr>
          <w:cantSplit/>
          <w:trHeight w:val="859"/>
        </w:trPr>
        <w:tc>
          <w:tcPr>
            <w:tcW w:w="657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перечня муниципальных услуг на предмет выявления услуг, наиболее востребованных субъектами малого и среднего предпринимательства 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9178D6" w:rsidRPr="009D366F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муниципальных услуг, наиболее востребованных субъектами малого и среднего предпринимательства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178D6" w:rsidRPr="009D366F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16.02.2016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9178D6" w:rsidRPr="009D366F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16.03.2016</w:t>
            </w:r>
          </w:p>
        </w:tc>
        <w:tc>
          <w:tcPr>
            <w:tcW w:w="2909" w:type="dxa"/>
            <w:vMerge/>
            <w:shd w:val="clear" w:color="auto" w:fill="auto"/>
            <w:vAlign w:val="center"/>
            <w:hideMark/>
          </w:tcPr>
          <w:p w:rsidR="009178D6" w:rsidRPr="009D366F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78D6" w:rsidRPr="0045727B" w:rsidTr="009D366F">
        <w:trPr>
          <w:cantSplit/>
          <w:trHeight w:val="859"/>
        </w:trPr>
        <w:tc>
          <w:tcPr>
            <w:tcW w:w="657" w:type="dxa"/>
            <w:shd w:val="clear" w:color="auto" w:fill="auto"/>
            <w:vAlign w:val="center"/>
          </w:tcPr>
          <w:p w:rsidR="009178D6" w:rsidRPr="0045727B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9178D6" w:rsidRPr="0045727B" w:rsidRDefault="009178D6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возможности оказания муниципальных услуг, наиболее востребованных субъектами малого и среднего предпринимательства, на базе МФЦ.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9178D6" w:rsidRPr="0045727B" w:rsidRDefault="009178D6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муниципальных услуг, наиболее востребованных субъектами малого и среднего предпринимательства,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озможных к оказанию на базе МФЦ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178D6" w:rsidRPr="0045727B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.2015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9178D6" w:rsidRPr="0045727B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.2016</w:t>
            </w:r>
          </w:p>
        </w:tc>
        <w:tc>
          <w:tcPr>
            <w:tcW w:w="2909" w:type="dxa"/>
            <w:vMerge/>
            <w:shd w:val="clear" w:color="auto" w:fill="auto"/>
            <w:vAlign w:val="center"/>
          </w:tcPr>
          <w:p w:rsidR="009178D6" w:rsidRPr="009D366F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78D6" w:rsidRPr="0045727B" w:rsidTr="009178D6">
        <w:trPr>
          <w:cantSplit/>
          <w:trHeight w:val="551"/>
        </w:trPr>
        <w:tc>
          <w:tcPr>
            <w:tcW w:w="657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общественной экспертизы внедрения успешной практики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9178D6" w:rsidRPr="009D366F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экспертной группы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178D6" w:rsidRPr="009D366F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08.04.2016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9178D6" w:rsidRPr="009D366F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.04.2016</w:t>
            </w:r>
          </w:p>
        </w:tc>
        <w:tc>
          <w:tcPr>
            <w:tcW w:w="2909" w:type="dxa"/>
            <w:shd w:val="clear" w:color="auto" w:fill="auto"/>
            <w:vAlign w:val="center"/>
            <w:hideMark/>
          </w:tcPr>
          <w:p w:rsidR="009178D6" w:rsidRPr="009D366F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Экспертная группа</w:t>
            </w:r>
          </w:p>
        </w:tc>
      </w:tr>
      <w:tr w:rsidR="009178D6" w:rsidRPr="0045727B" w:rsidTr="009D366F">
        <w:trPr>
          <w:cantSplit/>
          <w:trHeight w:val="600"/>
        </w:trPr>
        <w:tc>
          <w:tcPr>
            <w:tcW w:w="657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</w:t>
            </w: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ведомственной экспертизы внедрения успешной практики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9178D6" w:rsidRPr="009D366F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исполнительного органа государственной власти Ханты-Мансийского автономного округа - Югры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178D6" w:rsidRPr="006A1A23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9178D6" w:rsidRPr="006A1A23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29.07.2016</w:t>
            </w:r>
          </w:p>
        </w:tc>
        <w:tc>
          <w:tcPr>
            <w:tcW w:w="2909" w:type="dxa"/>
            <w:shd w:val="clear" w:color="auto" w:fill="auto"/>
            <w:vAlign w:val="center"/>
            <w:hideMark/>
          </w:tcPr>
          <w:p w:rsidR="009178D6" w:rsidRPr="009D366F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Депэкономики</w:t>
            </w:r>
            <w:proofErr w:type="spellEnd"/>
            <w:r w:rsidRPr="009D3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Югры</w:t>
            </w:r>
          </w:p>
          <w:p w:rsidR="009178D6" w:rsidRPr="009D366F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78D6" w:rsidRPr="0045727B" w:rsidTr="00A71718">
        <w:trPr>
          <w:cantSplit/>
          <w:trHeight w:val="1840"/>
        </w:trPr>
        <w:tc>
          <w:tcPr>
            <w:tcW w:w="657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12074" w:type="dxa"/>
            <w:gridSpan w:val="4"/>
            <w:shd w:val="clear" w:color="auto" w:fill="auto"/>
            <w:vAlign w:val="center"/>
            <w:hideMark/>
          </w:tcPr>
          <w:p w:rsidR="009178D6" w:rsidRPr="009D366F" w:rsidRDefault="009178D6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№9 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Ханты-Мансийского автономного округа - Югры. </w:t>
            </w:r>
          </w:p>
          <w:p w:rsidR="009178D6" w:rsidRPr="009D366F" w:rsidRDefault="009178D6" w:rsidP="009D526C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Оценка текущего состояния:</w:t>
            </w:r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муниципальном образовании утвержден порядок формирования и реализации Адресной инвестиционной программы города Ханты-Мансийска (постановление Администрации города Ханты-Мансийска от 31.12.2013 №1764). Формирование программы происходит с учетом приоритетных направлений развития инфраструктуры, содержит информацию об объемах капитальных вложений, финансирования всех ключевых объектах инфраструктуры строительство и реконструкция которых отражены в действующих муниципальных программах города. Утвержден порядок формирования перечня объектов инвестиционной инфраструктуры </w:t>
            </w:r>
            <w:r w:rsidRPr="009D366F">
              <w:rPr>
                <w:rFonts w:ascii="Times New Roman" w:eastAsia="Times New Roman" w:hAnsi="Times New Roman" w:cs="Times New Roman"/>
                <w:lang w:eastAsia="ru-RU"/>
              </w:rPr>
              <w:t>города Ханты-Мансийска (распоряжение Администрации города Ханты-Мансийска от 26.07.2013 №185-р).</w:t>
            </w:r>
          </w:p>
          <w:p w:rsidR="009178D6" w:rsidRPr="009D366F" w:rsidRDefault="009178D6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 эффективности:</w:t>
            </w:r>
          </w:p>
          <w:p w:rsidR="009178D6" w:rsidRPr="009D366F" w:rsidRDefault="009178D6" w:rsidP="009D526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66F">
              <w:rPr>
                <w:rFonts w:ascii="Times New Roman" w:hAnsi="Times New Roman" w:cs="Times New Roman"/>
              </w:rPr>
              <w:t>1.Количество созданных объектов необходимой инвесторам инфраструктуры не менее 5 единиц</w:t>
            </w:r>
            <w:r w:rsidRPr="009D36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178D6" w:rsidRPr="009D366F" w:rsidRDefault="009178D6" w:rsidP="009D526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366F">
              <w:rPr>
                <w:rFonts w:ascii="Times New Roman" w:hAnsi="Times New Roman" w:cs="Times New Roman"/>
              </w:rPr>
              <w:t>2.Степень исполнения Плана создания объектов необходимой для инвесторов инфраструктуры не менее 30 %.</w:t>
            </w:r>
          </w:p>
          <w:p w:rsidR="009178D6" w:rsidRPr="009D366F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3.Доля объектов необходимой для инвесторов инфраструктуры, отраженных на Инвестиционной карте Ханты-Мансийского автономного округа-Югры, от общего числа объектов необходимой для инвесторов инфраструктуры – не менее 50%.</w:t>
            </w:r>
          </w:p>
        </w:tc>
        <w:tc>
          <w:tcPr>
            <w:tcW w:w="2909" w:type="dxa"/>
            <w:vMerge w:val="restart"/>
            <w:shd w:val="clear" w:color="auto" w:fill="auto"/>
            <w:vAlign w:val="center"/>
            <w:hideMark/>
          </w:tcPr>
          <w:p w:rsidR="009178D6" w:rsidRDefault="009178D6" w:rsidP="009D526C">
            <w:pPr>
              <w:keepNext/>
              <w:widowControl w:val="0"/>
              <w:spacing w:after="0" w:line="240" w:lineRule="auto"/>
              <w:ind w:left="-66" w:righ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178D6" w:rsidRDefault="009178D6" w:rsidP="009D526C">
            <w:pPr>
              <w:keepNext/>
              <w:widowControl w:val="0"/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178D6" w:rsidRDefault="009178D6" w:rsidP="009D526C">
            <w:pPr>
              <w:keepNext/>
              <w:widowControl w:val="0"/>
              <w:spacing w:after="0" w:line="240" w:lineRule="auto"/>
              <w:ind w:left="-66" w:righ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178D6" w:rsidRDefault="009178D6" w:rsidP="009D526C">
            <w:pPr>
              <w:keepNext/>
              <w:widowControl w:val="0"/>
              <w:spacing w:after="0" w:line="240" w:lineRule="auto"/>
              <w:ind w:left="-66" w:righ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 Департамента городского хозяйства Речапов Р.Ш.,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9178D6" w:rsidRPr="009D366F" w:rsidRDefault="009178D6" w:rsidP="009D526C">
            <w:pPr>
              <w:keepNext/>
              <w:widowControl w:val="0"/>
              <w:spacing w:after="0" w:line="240" w:lineRule="auto"/>
              <w:ind w:left="-66" w:righ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тел. </w:t>
            </w:r>
            <w:r w:rsidRPr="009C3947">
              <w:rPr>
                <w:rFonts w:ascii="Times New Roman" w:eastAsia="Times New Roman" w:hAnsi="Times New Roman" w:cs="Times New Roman"/>
                <w:lang w:eastAsia="ru-RU"/>
              </w:rPr>
              <w:t xml:space="preserve">8 (3467) </w:t>
            </w:r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32-57-75;</w:t>
            </w:r>
          </w:p>
          <w:p w:rsidR="009D526C" w:rsidRDefault="009178D6" w:rsidP="009D526C">
            <w:pPr>
              <w:keepNext/>
              <w:widowControl w:val="0"/>
              <w:spacing w:after="0" w:line="240" w:lineRule="auto"/>
              <w:ind w:left="-66" w:righ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 Департаме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9178D6" w:rsidRPr="009D366F" w:rsidRDefault="009178D6" w:rsidP="009D526C">
            <w:pPr>
              <w:keepNext/>
              <w:widowControl w:val="0"/>
              <w:spacing w:after="0" w:line="240" w:lineRule="auto"/>
              <w:ind w:left="-66" w:righ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собственност</w:t>
            </w:r>
            <w:r w:rsidR="009D52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</w:p>
          <w:p w:rsidR="009178D6" w:rsidRPr="009D366F" w:rsidRDefault="009178D6" w:rsidP="009D526C">
            <w:pPr>
              <w:keepNext/>
              <w:widowControl w:val="0"/>
              <w:spacing w:after="0" w:line="240" w:lineRule="auto"/>
              <w:ind w:left="-66" w:righ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Корчевская Е.А.,</w:t>
            </w:r>
          </w:p>
          <w:p w:rsidR="009178D6" w:rsidRPr="009D366F" w:rsidRDefault="009178D6" w:rsidP="009D526C">
            <w:pPr>
              <w:keepNext/>
              <w:widowControl w:val="0"/>
              <w:spacing w:after="0" w:line="240" w:lineRule="auto"/>
              <w:ind w:left="-66" w:righ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тел. 8 (3467) 33-13-60;</w:t>
            </w:r>
          </w:p>
          <w:p w:rsidR="009178D6" w:rsidRDefault="009178D6" w:rsidP="009D526C">
            <w:pPr>
              <w:keepNext/>
              <w:widowControl w:val="0"/>
              <w:spacing w:after="0" w:line="240" w:lineRule="auto"/>
              <w:ind w:left="-66" w:righ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 Департамента градостроительства и архитектуры,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9178D6" w:rsidRDefault="009178D6" w:rsidP="009D526C">
            <w:pPr>
              <w:keepNext/>
              <w:widowControl w:val="0"/>
              <w:spacing w:after="0" w:line="240" w:lineRule="auto"/>
              <w:ind w:left="-66" w:righ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Сафин Р.Т.,</w:t>
            </w:r>
          </w:p>
          <w:p w:rsidR="009178D6" w:rsidRPr="009D366F" w:rsidRDefault="009178D6" w:rsidP="009D526C">
            <w:pPr>
              <w:keepNext/>
              <w:widowControl w:val="0"/>
              <w:spacing w:after="0" w:line="240" w:lineRule="auto"/>
              <w:ind w:left="-66" w:right="-7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тел. </w:t>
            </w:r>
            <w:r w:rsidRPr="009C3947">
              <w:rPr>
                <w:rFonts w:ascii="Times New Roman" w:eastAsia="Times New Roman" w:hAnsi="Times New Roman" w:cs="Times New Roman"/>
                <w:lang w:eastAsia="ru-RU"/>
              </w:rPr>
              <w:t xml:space="preserve">8 (3467) </w:t>
            </w:r>
            <w:r w:rsidRPr="009D3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32-59-70;</w:t>
            </w:r>
          </w:p>
          <w:p w:rsidR="009178D6" w:rsidRDefault="009178D6" w:rsidP="009D526C">
            <w:pPr>
              <w:keepNext/>
              <w:widowControl w:val="0"/>
              <w:spacing w:after="0" w:line="240" w:lineRule="auto"/>
              <w:ind w:left="-66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управления </w:t>
            </w:r>
            <w:r w:rsidRPr="009D36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экономического развития и инвестиций,</w:t>
            </w:r>
          </w:p>
          <w:p w:rsidR="009178D6" w:rsidRDefault="009178D6" w:rsidP="009D526C">
            <w:pPr>
              <w:keepNext/>
              <w:widowControl w:val="0"/>
              <w:spacing w:after="0" w:line="240" w:lineRule="auto"/>
              <w:ind w:left="-66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lang w:eastAsia="ru-RU"/>
              </w:rPr>
              <w:t xml:space="preserve"> Наумов С.А.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178D6" w:rsidRPr="006A1A23" w:rsidRDefault="009178D6" w:rsidP="009D526C">
            <w:pPr>
              <w:keepNext/>
              <w:widowControl w:val="0"/>
              <w:spacing w:after="0" w:line="240" w:lineRule="auto"/>
              <w:ind w:left="-66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66F">
              <w:rPr>
                <w:rFonts w:ascii="Times New Roman" w:eastAsia="Times New Roman" w:hAnsi="Times New Roman" w:cs="Times New Roman"/>
                <w:lang w:eastAsia="ru-RU"/>
              </w:rPr>
              <w:t xml:space="preserve">тел. </w:t>
            </w:r>
            <w:r w:rsidRPr="009C3947">
              <w:rPr>
                <w:rFonts w:ascii="Times New Roman" w:eastAsia="Times New Roman" w:hAnsi="Times New Roman" w:cs="Times New Roman"/>
                <w:lang w:eastAsia="ru-RU"/>
              </w:rPr>
              <w:t xml:space="preserve">8 (3467) </w:t>
            </w:r>
            <w:r w:rsidRPr="009D366F">
              <w:rPr>
                <w:rFonts w:ascii="Times New Roman" w:eastAsia="Times New Roman" w:hAnsi="Times New Roman" w:cs="Times New Roman"/>
                <w:lang w:eastAsia="ru-RU"/>
              </w:rPr>
              <w:t>352-321</w:t>
            </w:r>
          </w:p>
        </w:tc>
      </w:tr>
      <w:tr w:rsidR="009178D6" w:rsidRPr="0045727B" w:rsidTr="009178D6">
        <w:trPr>
          <w:cantSplit/>
          <w:trHeight w:val="749"/>
        </w:trPr>
        <w:tc>
          <w:tcPr>
            <w:tcW w:w="657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план создания объектов необходимой для инвесторов инфраструктуры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создания объектов необходимой для инвесторов инфраструктуры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178D6" w:rsidRPr="00BE7B2D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2D">
              <w:rPr>
                <w:rFonts w:ascii="Times New Roman" w:eastAsia="Times New Roman" w:hAnsi="Times New Roman" w:cs="Times New Roman"/>
                <w:lang w:eastAsia="ru-RU"/>
              </w:rPr>
              <w:t>10.05.2016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9178D6" w:rsidRPr="00BE7B2D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2D">
              <w:rPr>
                <w:rFonts w:ascii="Times New Roman" w:eastAsia="Times New Roman" w:hAnsi="Times New Roman" w:cs="Times New Roman"/>
                <w:lang w:eastAsia="ru-RU"/>
              </w:rPr>
              <w:t>25.05.2016</w:t>
            </w:r>
          </w:p>
        </w:tc>
        <w:tc>
          <w:tcPr>
            <w:tcW w:w="2909" w:type="dxa"/>
            <w:vMerge/>
            <w:shd w:val="clear" w:color="auto" w:fill="auto"/>
            <w:vAlign w:val="center"/>
            <w:hideMark/>
          </w:tcPr>
          <w:p w:rsidR="009178D6" w:rsidRPr="00481185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4E70" w:rsidRPr="0045727B" w:rsidTr="009178D6">
        <w:trPr>
          <w:cantSplit/>
          <w:trHeight w:val="1818"/>
        </w:trPr>
        <w:tc>
          <w:tcPr>
            <w:tcW w:w="657" w:type="dxa"/>
            <w:shd w:val="clear" w:color="auto" w:fill="auto"/>
            <w:vAlign w:val="center"/>
          </w:tcPr>
          <w:p w:rsidR="00D54E70" w:rsidRPr="0045727B" w:rsidRDefault="00D54E70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8.2.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D54E70" w:rsidRPr="0045727B" w:rsidRDefault="00D54E70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плана создания объектов необходимой для инвесторов инфраструктуры на Официальном информационном портале органов местного самоуправления города Ханты-Мансийска в сети Интернет в разделе "Формирование благоприятных условий для инвестиционной деятельности"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D54E70" w:rsidRPr="0045727B" w:rsidRDefault="00D54E70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Доступность плана создания объектов необходимой для инвесторов инфраструктуры в сети Интернет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54E70" w:rsidRPr="00BE7B2D" w:rsidRDefault="00D54E70" w:rsidP="00D5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2D">
              <w:rPr>
                <w:rFonts w:ascii="Times New Roman" w:eastAsia="Times New Roman" w:hAnsi="Times New Roman" w:cs="Times New Roman"/>
                <w:lang w:eastAsia="ru-RU"/>
              </w:rPr>
              <w:t>10.05.2016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54E70" w:rsidRPr="00BE7B2D" w:rsidRDefault="00D54E70" w:rsidP="00D5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2D">
              <w:rPr>
                <w:rFonts w:ascii="Times New Roman" w:eastAsia="Times New Roman" w:hAnsi="Times New Roman" w:cs="Times New Roman"/>
                <w:lang w:eastAsia="ru-RU"/>
              </w:rPr>
              <w:t>25.05.2016</w:t>
            </w:r>
          </w:p>
        </w:tc>
        <w:tc>
          <w:tcPr>
            <w:tcW w:w="2909" w:type="dxa"/>
            <w:vMerge/>
            <w:shd w:val="clear" w:color="auto" w:fill="auto"/>
            <w:vAlign w:val="center"/>
          </w:tcPr>
          <w:p w:rsidR="00D54E70" w:rsidRPr="00BE7B2D" w:rsidRDefault="00D54E70" w:rsidP="009D526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78D6" w:rsidRPr="0045727B" w:rsidTr="009178D6">
        <w:trPr>
          <w:cantSplit/>
          <w:trHeight w:val="560"/>
        </w:trPr>
        <w:tc>
          <w:tcPr>
            <w:tcW w:w="657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8.3</w:t>
            </w: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общественной экспертизы внедрения успешной практики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9178D6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экспертной группы</w:t>
            </w:r>
          </w:p>
          <w:p w:rsidR="009178D6" w:rsidRPr="0045727B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178D6" w:rsidRPr="0045727B" w:rsidRDefault="00924267" w:rsidP="0092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17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917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9178D6" w:rsidRPr="0045727B" w:rsidRDefault="00924267" w:rsidP="0092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17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917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.2016</w:t>
            </w:r>
          </w:p>
        </w:tc>
        <w:tc>
          <w:tcPr>
            <w:tcW w:w="2909" w:type="dxa"/>
            <w:shd w:val="clear" w:color="auto" w:fill="auto"/>
            <w:vAlign w:val="center"/>
            <w:hideMark/>
          </w:tcPr>
          <w:p w:rsidR="009178D6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Экспертная группа</w:t>
            </w:r>
          </w:p>
          <w:p w:rsidR="009178D6" w:rsidRPr="0045727B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78D6" w:rsidRPr="0045727B" w:rsidTr="009D526C">
        <w:trPr>
          <w:cantSplit/>
          <w:trHeight w:val="837"/>
        </w:trPr>
        <w:tc>
          <w:tcPr>
            <w:tcW w:w="657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</w:t>
            </w: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ведомственной экспертизы внедрения успешной практики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исполнительного органа государственной власти Ханты-Мансийского автономного округа - Югры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29.07.2016</w:t>
            </w:r>
          </w:p>
        </w:tc>
        <w:tc>
          <w:tcPr>
            <w:tcW w:w="2909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Депэкономики</w:t>
            </w:r>
            <w:proofErr w:type="spellEnd"/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Югры</w:t>
            </w:r>
          </w:p>
        </w:tc>
      </w:tr>
      <w:tr w:rsidR="009D526C" w:rsidRPr="0045727B" w:rsidTr="009D366F">
        <w:trPr>
          <w:cantSplit/>
          <w:trHeight w:val="2265"/>
        </w:trPr>
        <w:tc>
          <w:tcPr>
            <w:tcW w:w="657" w:type="dxa"/>
            <w:shd w:val="clear" w:color="auto" w:fill="auto"/>
            <w:vAlign w:val="center"/>
            <w:hideMark/>
          </w:tcPr>
          <w:p w:rsidR="009D526C" w:rsidRPr="0045727B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12074" w:type="dxa"/>
            <w:gridSpan w:val="4"/>
            <w:shd w:val="clear" w:color="auto" w:fill="auto"/>
            <w:vAlign w:val="center"/>
            <w:hideMark/>
          </w:tcPr>
          <w:p w:rsidR="009D526C" w:rsidRDefault="009D526C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№23 Обеспечение профессиональной подготовки и переподготовки должностных лиц, ответственных за привлечение инвестиций и поддержку предпринимательства. </w:t>
            </w:r>
            <w:r w:rsidRPr="00457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C0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текущего состояния: В муниципальном образовании установлены специальные квалификационные требования к профессиональным знаниям и навыкам, необходимым для исполнения должностных обязанностей муниципальными служащими Администрации города Ханты-Мансийска, органов Администрации города Ханты-Мансийска, деятельность которых связана с участием в инвестиционном процессе, а также перечень должностей муниципальной </w:t>
            </w:r>
            <w:proofErr w:type="gramStart"/>
            <w:r w:rsidRPr="00C0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  <w:proofErr w:type="gramEnd"/>
            <w:r w:rsidRPr="00C0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замещении которых муниципальные служащие исполняют обязанности, связанные с участием в инвестиционном процессе (распоряжение Администрации города Ханты-Мансийска от 09.09.2014 </w:t>
            </w:r>
            <w:r w:rsidRPr="00C0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164-р). За период 2015 года 9 муниципальных служащих Администрации города, деятельность которых связана с участием в инвестиционном процессе прошли обучение на курсах повышения квалификации.</w:t>
            </w:r>
          </w:p>
          <w:p w:rsidR="009D526C" w:rsidRDefault="009D526C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Показатели эффективности:  </w:t>
            </w:r>
          </w:p>
          <w:p w:rsidR="009D526C" w:rsidRPr="0045727B" w:rsidRDefault="009D526C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должностных лиц, ответственных за привлечение инвестиций, поддержку предпринимательства, прошедших обучение и повышение квалификации по вопросам привлечения инвестиций, поддержки 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едпринимательства - не менее 50</w:t>
            </w: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%.</w:t>
            </w:r>
          </w:p>
        </w:tc>
        <w:tc>
          <w:tcPr>
            <w:tcW w:w="2909" w:type="dxa"/>
            <w:vMerge w:val="restart"/>
            <w:shd w:val="clear" w:color="auto" w:fill="auto"/>
            <w:vAlign w:val="center"/>
            <w:hideMark/>
          </w:tcPr>
          <w:p w:rsidR="009D526C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управления кадровой работы и муниципальной службы Администрации города Ханты-Мансийска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9D526C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Олейникова О.И.,                                                  тел. 8 (3467) 352-363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9D526C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ачальник управления экономического развития и инвестиций Администрации города Ханты-Мансийска, </w:t>
            </w:r>
          </w:p>
          <w:p w:rsidR="009D526C" w:rsidRPr="0045727B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 С.А.</w:t>
            </w: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тел. 8 (3467) 352-321  </w:t>
            </w:r>
          </w:p>
        </w:tc>
      </w:tr>
      <w:tr w:rsidR="009D526C" w:rsidRPr="0045727B" w:rsidTr="009D366F">
        <w:trPr>
          <w:cantSplit/>
          <w:trHeight w:val="1132"/>
        </w:trPr>
        <w:tc>
          <w:tcPr>
            <w:tcW w:w="657" w:type="dxa"/>
            <w:shd w:val="clear" w:color="auto" w:fill="auto"/>
            <w:vAlign w:val="center"/>
            <w:hideMark/>
          </w:tcPr>
          <w:p w:rsidR="009D526C" w:rsidRPr="0045727B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9D526C" w:rsidRPr="0045727B" w:rsidRDefault="009D526C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плана-графика обучения </w:t>
            </w: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 служащи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х, ответственных за привлечение </w:t>
            </w: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инвестиций, поддержку предпринимательства на 2016 год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9D526C" w:rsidRPr="0045727B" w:rsidRDefault="009D526C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- график обучения муниципальных служащих, ответстве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нных за привлечение инвестиций, поддержку </w:t>
            </w: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предпринимательства на 2016 год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D526C" w:rsidRPr="0045727B" w:rsidRDefault="009D526C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01.04.2016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9D526C" w:rsidRPr="0045727B" w:rsidRDefault="009D526C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20.04.2016</w:t>
            </w:r>
          </w:p>
        </w:tc>
        <w:tc>
          <w:tcPr>
            <w:tcW w:w="2909" w:type="dxa"/>
            <w:vMerge/>
            <w:shd w:val="clear" w:color="auto" w:fill="auto"/>
            <w:vAlign w:val="center"/>
            <w:hideMark/>
          </w:tcPr>
          <w:p w:rsidR="009D526C" w:rsidRPr="0045727B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526C" w:rsidRPr="0045727B" w:rsidTr="009D526C">
        <w:trPr>
          <w:cantSplit/>
          <w:trHeight w:val="903"/>
        </w:trPr>
        <w:tc>
          <w:tcPr>
            <w:tcW w:w="657" w:type="dxa"/>
            <w:shd w:val="clear" w:color="auto" w:fill="auto"/>
            <w:vAlign w:val="center"/>
            <w:hideMark/>
          </w:tcPr>
          <w:p w:rsidR="009D526C" w:rsidRPr="0045727B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9.2.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9D526C" w:rsidRPr="0045727B" w:rsidRDefault="009D526C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обучающего семинара по вопросам инвестиционной деятельности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9D526C" w:rsidRPr="0045727B" w:rsidRDefault="009D526C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муниципальных служащих, деятельность которых связана с участием в инвестиционном процессе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D526C" w:rsidRPr="0045727B" w:rsidRDefault="009D526C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11.02.2016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9D526C" w:rsidRPr="0045727B" w:rsidRDefault="009D526C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04.04.2016</w:t>
            </w:r>
          </w:p>
        </w:tc>
        <w:tc>
          <w:tcPr>
            <w:tcW w:w="2909" w:type="dxa"/>
            <w:vMerge/>
            <w:shd w:val="clear" w:color="auto" w:fill="auto"/>
            <w:vAlign w:val="center"/>
            <w:hideMark/>
          </w:tcPr>
          <w:p w:rsidR="009D526C" w:rsidRPr="0045727B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78D6" w:rsidRPr="0045727B" w:rsidTr="009178D6">
        <w:trPr>
          <w:cantSplit/>
          <w:trHeight w:val="689"/>
        </w:trPr>
        <w:tc>
          <w:tcPr>
            <w:tcW w:w="657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9.3.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общественной экспертизы внедрения успешной практики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экспертной группы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20.04.2016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20.05.2016</w:t>
            </w:r>
          </w:p>
        </w:tc>
        <w:tc>
          <w:tcPr>
            <w:tcW w:w="2909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Экспертная группа</w:t>
            </w:r>
          </w:p>
        </w:tc>
      </w:tr>
      <w:tr w:rsidR="009178D6" w:rsidRPr="0045727B" w:rsidTr="009D366F">
        <w:trPr>
          <w:cantSplit/>
          <w:trHeight w:val="600"/>
        </w:trPr>
        <w:tc>
          <w:tcPr>
            <w:tcW w:w="657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9.4.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ведомственной экспертизы внедрения успешной практики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исполнительного органа государственной власти Ханты-Мансийского автономного округа - Югры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178D6" w:rsidRPr="00481185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9178D6" w:rsidRPr="00481185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31.08.2016</w:t>
            </w:r>
          </w:p>
        </w:tc>
        <w:tc>
          <w:tcPr>
            <w:tcW w:w="2909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Депэкономики</w:t>
            </w:r>
            <w:proofErr w:type="spellEnd"/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Югры</w:t>
            </w:r>
          </w:p>
        </w:tc>
      </w:tr>
      <w:tr w:rsidR="009D526C" w:rsidRPr="0045727B" w:rsidTr="009D366F">
        <w:trPr>
          <w:trHeight w:val="2700"/>
        </w:trPr>
        <w:tc>
          <w:tcPr>
            <w:tcW w:w="657" w:type="dxa"/>
            <w:shd w:val="clear" w:color="auto" w:fill="auto"/>
            <w:vAlign w:val="center"/>
            <w:hideMark/>
          </w:tcPr>
          <w:p w:rsidR="009D526C" w:rsidRPr="0045727B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10.</w:t>
            </w:r>
          </w:p>
        </w:tc>
        <w:tc>
          <w:tcPr>
            <w:tcW w:w="12074" w:type="dxa"/>
            <w:gridSpan w:val="4"/>
            <w:shd w:val="clear" w:color="auto" w:fill="auto"/>
            <w:vAlign w:val="center"/>
            <w:hideMark/>
          </w:tcPr>
          <w:p w:rsidR="009D526C" w:rsidRDefault="009D526C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№2 Разработка и размещение в открытом доступе инвестиционного паспорта муниципального образования.</w:t>
            </w:r>
          </w:p>
          <w:p w:rsidR="009D526C" w:rsidRDefault="009D526C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текущего состояния: Концепция инвестиционного паспорта города Ханты-Мансийска утверждена в Стратегии социально-экономического развития города Ханты-Мансийска до 2020 года и на период до 2030 года с разделом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благоприятного инвестиционного климата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(решение Думы города от 30.03.2015 №633 V РД). Необходимо разработать Инвестиционный паспорт города Ханты-Мансийска и разместить на Официальном информационном портале органов местного самоуправления города Ханты-Мансийска в сети Интернет. </w:t>
            </w:r>
          </w:p>
          <w:p w:rsidR="009D526C" w:rsidRDefault="009D526C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1B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Показатели эффективности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:rsidR="009D526C" w:rsidRPr="007737DC" w:rsidRDefault="009D526C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77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просмотров Инвестиционного паспорта города Ханты-Мансийска в сети Интернет не менее 100 раз в месяц.</w:t>
            </w:r>
          </w:p>
          <w:p w:rsidR="009D526C" w:rsidRPr="0045727B" w:rsidRDefault="009D526C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7737DC">
              <w:rPr>
                <w:rFonts w:ascii="Times New Roman" w:eastAsia="Times New Roman" w:hAnsi="Times New Roman" w:cs="Times New Roman"/>
                <w:lang w:eastAsia="ru-RU"/>
              </w:rPr>
              <w:t xml:space="preserve"> Доля предпринимателей, пользующихся в своей деятельности информацией, содержащейся в инвестиционном паспорте муниципального образования от общего числа опрошенных предпринимателей не менее 50%.</w:t>
            </w:r>
          </w:p>
        </w:tc>
        <w:tc>
          <w:tcPr>
            <w:tcW w:w="2909" w:type="dxa"/>
            <w:vMerge w:val="restart"/>
            <w:shd w:val="clear" w:color="auto" w:fill="auto"/>
            <w:vAlign w:val="center"/>
            <w:hideMark/>
          </w:tcPr>
          <w:p w:rsidR="009D526C" w:rsidRPr="00260351" w:rsidRDefault="009D526C" w:rsidP="009D526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03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Советник Главы администрации города по инвестиционной политике </w:t>
            </w:r>
            <w:r w:rsidRPr="002603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Кушникова Т.А., </w:t>
            </w:r>
            <w:r w:rsidRPr="002603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тел. 89044669977;</w:t>
            </w:r>
          </w:p>
          <w:p w:rsidR="009D526C" w:rsidRPr="00260351" w:rsidRDefault="009D526C" w:rsidP="009D526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03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начальник управления общественных связей,</w:t>
            </w:r>
            <w:r w:rsidRPr="002603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Линкер А.С.</w:t>
            </w:r>
            <w:r w:rsidRPr="002603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8(3467) 35-23-12;</w:t>
            </w:r>
          </w:p>
          <w:p w:rsidR="009D526C" w:rsidRPr="00260351" w:rsidRDefault="009D526C" w:rsidP="009D526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03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начальник управления информатизации,</w:t>
            </w:r>
          </w:p>
          <w:p w:rsidR="009D526C" w:rsidRPr="00260351" w:rsidRDefault="009D526C" w:rsidP="009D526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03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Максимчук П.А.,</w:t>
            </w:r>
          </w:p>
          <w:p w:rsidR="009D526C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03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тел. 8 (3467) 352-351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9D526C" w:rsidRPr="009C3947" w:rsidRDefault="009D526C" w:rsidP="009D526C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947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управления экономического развития и инвестиций,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Наумов С.А.</w:t>
            </w:r>
          </w:p>
          <w:p w:rsidR="009D526C" w:rsidRPr="009D526C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947">
              <w:rPr>
                <w:rFonts w:ascii="Times New Roman" w:eastAsia="Times New Roman" w:hAnsi="Times New Roman" w:cs="Times New Roman"/>
                <w:lang w:eastAsia="ru-RU"/>
              </w:rPr>
              <w:t>тел. 8 (3467) 352-321</w:t>
            </w:r>
          </w:p>
        </w:tc>
      </w:tr>
      <w:tr w:rsidR="009D526C" w:rsidRPr="0045727B" w:rsidTr="009178D6">
        <w:trPr>
          <w:cantSplit/>
          <w:trHeight w:val="673"/>
        </w:trPr>
        <w:tc>
          <w:tcPr>
            <w:tcW w:w="657" w:type="dxa"/>
            <w:shd w:val="clear" w:color="auto" w:fill="auto"/>
            <w:vAlign w:val="center"/>
            <w:hideMark/>
          </w:tcPr>
          <w:p w:rsidR="009D526C" w:rsidRPr="0045727B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9D526C" w:rsidRPr="0045727B" w:rsidRDefault="009D526C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инвестиционного паспорта города Ханты-Мансийска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9D526C" w:rsidRPr="0045727B" w:rsidRDefault="009D526C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Инвестиционный паспорт города Ханты-Мансийска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D526C" w:rsidRPr="0045727B" w:rsidRDefault="009D526C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29.02.2016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9D526C" w:rsidRPr="0045727B" w:rsidRDefault="009D526C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11.04.2016</w:t>
            </w:r>
          </w:p>
        </w:tc>
        <w:tc>
          <w:tcPr>
            <w:tcW w:w="2909" w:type="dxa"/>
            <w:vMerge/>
            <w:shd w:val="clear" w:color="auto" w:fill="auto"/>
            <w:vAlign w:val="center"/>
            <w:hideMark/>
          </w:tcPr>
          <w:p w:rsidR="009D526C" w:rsidRPr="00481185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526C" w:rsidRPr="0045727B" w:rsidTr="009D526C">
        <w:trPr>
          <w:cantSplit/>
          <w:trHeight w:val="1703"/>
        </w:trPr>
        <w:tc>
          <w:tcPr>
            <w:tcW w:w="657" w:type="dxa"/>
            <w:shd w:val="clear" w:color="auto" w:fill="auto"/>
            <w:vAlign w:val="center"/>
            <w:hideMark/>
          </w:tcPr>
          <w:p w:rsidR="009D526C" w:rsidRPr="0045727B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9D526C" w:rsidRPr="0045727B" w:rsidRDefault="009D526C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инвестиционного паспорта города Ханты-Мансийска на Официальном информационном портале органов местного самоуправления города Ханты-Мансийска в сети Интернет в разделе "Формирование благоприятных условий для инвестиционной деятельности"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9D526C" w:rsidRPr="0045727B" w:rsidRDefault="009D526C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Доступность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инвестиционного паспорта</w:t>
            </w: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города Ханты-Мансийска в сети Интернет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D526C" w:rsidRPr="003577F9" w:rsidRDefault="009D526C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20.04.2016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9D526C" w:rsidRPr="003577F9" w:rsidRDefault="009D526C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35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.05.2016</w:t>
            </w:r>
          </w:p>
        </w:tc>
        <w:tc>
          <w:tcPr>
            <w:tcW w:w="2909" w:type="dxa"/>
            <w:vMerge/>
            <w:vAlign w:val="center"/>
            <w:hideMark/>
          </w:tcPr>
          <w:p w:rsidR="009D526C" w:rsidRPr="0045727B" w:rsidRDefault="009D526C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78D6" w:rsidRPr="0045727B" w:rsidTr="009178D6">
        <w:trPr>
          <w:cantSplit/>
          <w:trHeight w:val="750"/>
        </w:trPr>
        <w:tc>
          <w:tcPr>
            <w:tcW w:w="657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9178D6" w:rsidRPr="0045727B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общественной экспертизы внедрения успешной практики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экспертной группы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178D6" w:rsidRPr="003577F9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20.05.2016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9178D6" w:rsidRPr="003577F9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24.06.2016</w:t>
            </w:r>
          </w:p>
        </w:tc>
        <w:tc>
          <w:tcPr>
            <w:tcW w:w="2909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Экспертная группа</w:t>
            </w:r>
          </w:p>
        </w:tc>
      </w:tr>
      <w:tr w:rsidR="009178D6" w:rsidRPr="0045727B" w:rsidTr="009D366F">
        <w:trPr>
          <w:cantSplit/>
          <w:trHeight w:val="600"/>
        </w:trPr>
        <w:tc>
          <w:tcPr>
            <w:tcW w:w="657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10.4.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ведомственной экспертизы внедрения успешной практики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исполнительного органа государственной власти Ханты-Мансийского автономного округа - Югры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178D6" w:rsidRPr="003577F9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</w:t>
            </w:r>
            <w:r w:rsidRPr="0035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.2016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9178D6" w:rsidRPr="003577F9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29.07.2016</w:t>
            </w:r>
          </w:p>
        </w:tc>
        <w:tc>
          <w:tcPr>
            <w:tcW w:w="2909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Депэкономики</w:t>
            </w:r>
            <w:proofErr w:type="spellEnd"/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Югры</w:t>
            </w:r>
          </w:p>
        </w:tc>
      </w:tr>
      <w:tr w:rsidR="009178D6" w:rsidRPr="0045727B" w:rsidTr="009D366F">
        <w:trPr>
          <w:cantSplit/>
          <w:trHeight w:val="2124"/>
        </w:trPr>
        <w:tc>
          <w:tcPr>
            <w:tcW w:w="657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12074" w:type="dxa"/>
            <w:gridSpan w:val="4"/>
            <w:shd w:val="clear" w:color="auto" w:fill="auto"/>
            <w:vAlign w:val="center"/>
            <w:hideMark/>
          </w:tcPr>
          <w:p w:rsidR="009178D6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№10 Организация специализированного </w:t>
            </w:r>
            <w:proofErr w:type="spellStart"/>
            <w:r w:rsidRPr="00457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интернет-ресурса</w:t>
            </w:r>
            <w:proofErr w:type="spellEnd"/>
            <w:r w:rsidRPr="00457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образования об инвестиционной деятельности, обеспечивающего канал прямой связи органов местного самоуправления с инвесторами.</w:t>
            </w: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</w:p>
          <w:p w:rsidR="009178D6" w:rsidRDefault="009178D6" w:rsidP="009D526C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185">
              <w:rPr>
                <w:rFonts w:ascii="Times New Roman" w:eastAsia="Times New Roman" w:hAnsi="Times New Roman" w:cs="Times New Roman"/>
                <w:lang w:eastAsia="ru-RU"/>
              </w:rPr>
              <w:t>Оценка текущего состояния:</w:t>
            </w:r>
            <w:r w:rsidRPr="00294D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37DC">
              <w:rPr>
                <w:rFonts w:ascii="Times New Roman" w:eastAsia="Times New Roman" w:hAnsi="Times New Roman" w:cs="Times New Roman"/>
                <w:lang w:eastAsia="ru-RU"/>
              </w:rPr>
              <w:t xml:space="preserve">На Официальном информационном портале органов местного самоуправления города Ханты-Мансийска в сети Интернет организовано несколько интерактивных сервисов, позволяющих осуществлять обратную связь с предпринимательским сообществом, представителями бизнеса (разделы «Формирование благоприятных условий для инвестиционной деятельности» и «Интернет-приемная Главы Администрации города»). Наличие каналов прямой связи с руководством муниципального образования, позволяет оперативно решать возникающие в процессе инвестиционной деятельности проблемы. </w:t>
            </w:r>
          </w:p>
          <w:p w:rsidR="009178D6" w:rsidRPr="007737DC" w:rsidRDefault="009178D6" w:rsidP="009D526C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 эффективности:</w:t>
            </w:r>
          </w:p>
          <w:p w:rsidR="009178D6" w:rsidRPr="00534B95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1.Число посещений разделов «Формирование благоприятных условий для инвестиционной деятельности» не менее 300 единиц в месяц.</w:t>
            </w:r>
          </w:p>
          <w:p w:rsidR="009178D6" w:rsidRPr="0045727B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B9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С</w:t>
            </w:r>
            <w:r w:rsidRPr="00534B95">
              <w:rPr>
                <w:rFonts w:ascii="Times New Roman" w:hAnsi="Times New Roman" w:cs="Times New Roman"/>
              </w:rPr>
              <w:t xml:space="preserve">оотношение числа посетителей специализированного </w:t>
            </w:r>
            <w:proofErr w:type="spellStart"/>
            <w:r w:rsidRPr="00534B95">
              <w:rPr>
                <w:rFonts w:ascii="Times New Roman" w:hAnsi="Times New Roman" w:cs="Times New Roman"/>
              </w:rPr>
              <w:t>интернет-ресурса</w:t>
            </w:r>
            <w:proofErr w:type="spellEnd"/>
            <w:r w:rsidRPr="00534B95">
              <w:rPr>
                <w:rFonts w:ascii="Times New Roman" w:hAnsi="Times New Roman" w:cs="Times New Roman"/>
              </w:rPr>
              <w:t xml:space="preserve"> в месяц с численностью юридических лиц и индивидуальных предпринимателей, действующих в муниципальном образовании, 6 %</w:t>
            </w:r>
          </w:p>
        </w:tc>
        <w:tc>
          <w:tcPr>
            <w:tcW w:w="2909" w:type="dxa"/>
            <w:vMerge w:val="restart"/>
            <w:shd w:val="clear" w:color="auto" w:fill="auto"/>
            <w:vAlign w:val="center"/>
            <w:hideMark/>
          </w:tcPr>
          <w:p w:rsidR="009178D6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управления экономического развития и инвестиций Администрации города Ханты-Мансийска, </w:t>
            </w:r>
          </w:p>
          <w:p w:rsidR="009178D6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 С.А.</w:t>
            </w: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тел. 8 (3467) 352-321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9178D6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ачальник управления информатизации, Максимчук П.А.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9178D6" w:rsidRPr="0045727B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8 (3467) 352-351</w:t>
            </w:r>
          </w:p>
        </w:tc>
      </w:tr>
      <w:tr w:rsidR="009178D6" w:rsidRPr="0045727B" w:rsidTr="009D366F">
        <w:trPr>
          <w:cantSplit/>
          <w:trHeight w:val="1220"/>
        </w:trPr>
        <w:tc>
          <w:tcPr>
            <w:tcW w:w="657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11.1.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9178D6" w:rsidRPr="007737DC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7DC">
              <w:rPr>
                <w:rFonts w:ascii="Times New Roman" w:eastAsia="Times New Roman" w:hAnsi="Times New Roman" w:cs="Times New Roman"/>
                <w:lang w:eastAsia="ru-RU"/>
              </w:rPr>
              <w:t>Разработка концепции создания специализированного интернет - ресурса  муниципального образования об инвестиционной</w:t>
            </w:r>
            <w:r w:rsidR="00D93D9A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 </w:t>
            </w:r>
            <w:r w:rsidRPr="007737DC">
              <w:rPr>
                <w:rFonts w:ascii="Times New Roman" w:eastAsia="Times New Roman" w:hAnsi="Times New Roman" w:cs="Times New Roman"/>
                <w:lang w:eastAsia="ru-RU"/>
              </w:rPr>
              <w:t xml:space="preserve"> (инвестиционного Портала)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9178D6" w:rsidRPr="007737DC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7DC">
              <w:rPr>
                <w:rFonts w:ascii="Times New Roman" w:hAnsi="Times New Roman" w:cs="Times New Roman"/>
              </w:rPr>
              <w:t xml:space="preserve">Концепции создания специализированного интернет - ресурса муниципального образования об инвестиционной деятельности </w:t>
            </w:r>
            <w:r w:rsidRPr="007737DC">
              <w:rPr>
                <w:rFonts w:ascii="Times New Roman" w:eastAsia="Times New Roman" w:hAnsi="Times New Roman" w:cs="Times New Roman"/>
                <w:lang w:eastAsia="ru-RU"/>
              </w:rPr>
              <w:t>(инвестиционного Портала)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178D6" w:rsidRPr="00A24B64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25.02.2016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9178D6" w:rsidRPr="00A24B64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28.03.2016</w:t>
            </w:r>
          </w:p>
        </w:tc>
        <w:tc>
          <w:tcPr>
            <w:tcW w:w="2909" w:type="dxa"/>
            <w:vMerge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78D6" w:rsidRPr="0045727B" w:rsidTr="009D366F">
        <w:trPr>
          <w:cantSplit/>
          <w:trHeight w:val="1650"/>
        </w:trPr>
        <w:tc>
          <w:tcPr>
            <w:tcW w:w="657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11.2.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9178D6" w:rsidRPr="007737DC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7DC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Концепции </w:t>
            </w:r>
            <w:bookmarkStart w:id="0" w:name="_GoBack"/>
            <w:bookmarkEnd w:id="0"/>
            <w:r w:rsidRPr="007737DC">
              <w:rPr>
                <w:rFonts w:ascii="Times New Roman" w:eastAsia="Times New Roman" w:hAnsi="Times New Roman" w:cs="Times New Roman"/>
                <w:lang w:eastAsia="ru-RU"/>
              </w:rPr>
              <w:t xml:space="preserve"> создания специализированного интернет - ресурса муниципального образования об инвестиционной деятельности (инвестиционного Портала) на</w:t>
            </w:r>
            <w:r w:rsidRPr="007737DC">
              <w:rPr>
                <w:rFonts w:ascii="Times New Roman" w:hAnsi="Times New Roman" w:cs="Times New Roman"/>
              </w:rPr>
              <w:t xml:space="preserve"> </w:t>
            </w:r>
            <w:r w:rsidRPr="007737DC">
              <w:rPr>
                <w:rFonts w:ascii="Times New Roman" w:eastAsia="Times New Roman" w:hAnsi="Times New Roman" w:cs="Times New Roman"/>
                <w:lang w:eastAsia="ru-RU"/>
              </w:rPr>
              <w:t>Официальном информационном портале органов местного самоуправления города Ханты-Мансийска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Концепции создания специализированного интернет – ресурса муниципального образования об инвестиционной деятельности города Ханты-Мансийск (инвестиционного Портала)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178D6" w:rsidRPr="007737DC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737D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20.04.2016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9178D6" w:rsidRPr="007737DC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737D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29.04.2016</w:t>
            </w:r>
          </w:p>
        </w:tc>
        <w:tc>
          <w:tcPr>
            <w:tcW w:w="2909" w:type="dxa"/>
            <w:vMerge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78D6" w:rsidRPr="0045727B" w:rsidTr="009D366F">
        <w:trPr>
          <w:cantSplit/>
          <w:trHeight w:val="1121"/>
        </w:trPr>
        <w:tc>
          <w:tcPr>
            <w:tcW w:w="657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11.3.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9178D6" w:rsidRPr="007737DC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7DC">
              <w:rPr>
                <w:rFonts w:ascii="Times New Roman" w:eastAsia="Times New Roman" w:hAnsi="Times New Roman" w:cs="Times New Roman"/>
                <w:lang w:eastAsia="ru-RU"/>
              </w:rPr>
              <w:t>Создание специализированного интернет - ресурса муниципального образования об инвестиционной деятельности (блока) на Официальном информационном портале органов местного самоуправления города Ханты-Мансийска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9178D6" w:rsidRPr="007737DC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7DC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Специализированный  интернет </w:t>
            </w:r>
            <w:proofErr w:type="gramStart"/>
            <w:r w:rsidRPr="007737DC">
              <w:rPr>
                <w:rFonts w:ascii="Times New Roman" w:eastAsia="Times New Roman" w:hAnsi="Times New Roman" w:cs="Times New Roman"/>
                <w:lang w:eastAsia="ru-RU"/>
              </w:rPr>
              <w:t>-р</w:t>
            </w:r>
            <w:proofErr w:type="gramEnd"/>
            <w:r w:rsidRPr="007737DC">
              <w:rPr>
                <w:rFonts w:ascii="Times New Roman" w:eastAsia="Times New Roman" w:hAnsi="Times New Roman" w:cs="Times New Roman"/>
                <w:lang w:eastAsia="ru-RU"/>
              </w:rPr>
              <w:t>есурс муниципального образования об инвестиционной деятельности (блок) на Официальном информационном портале органов местного самоуправления города Ханты-Мансийска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178D6" w:rsidRPr="00A24B64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20.04.2016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9178D6" w:rsidRPr="00A24B64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20.05.2016</w:t>
            </w:r>
          </w:p>
        </w:tc>
        <w:tc>
          <w:tcPr>
            <w:tcW w:w="2909" w:type="dxa"/>
            <w:vMerge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78D6" w:rsidRPr="0045727B" w:rsidTr="009D366F">
        <w:trPr>
          <w:cantSplit/>
          <w:trHeight w:val="569"/>
        </w:trPr>
        <w:tc>
          <w:tcPr>
            <w:tcW w:w="657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11.4.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общественной экспертизы внедрения успешной практики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9178D6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экспертной группы</w:t>
            </w:r>
          </w:p>
          <w:p w:rsidR="009178D6" w:rsidRPr="0045727B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178D6" w:rsidRPr="00A24B64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10.06.2016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9178D6" w:rsidRPr="00A24B64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11.07.2016</w:t>
            </w:r>
          </w:p>
        </w:tc>
        <w:tc>
          <w:tcPr>
            <w:tcW w:w="2909" w:type="dxa"/>
            <w:shd w:val="clear" w:color="auto" w:fill="auto"/>
            <w:vAlign w:val="center"/>
            <w:hideMark/>
          </w:tcPr>
          <w:p w:rsidR="009178D6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Экспертная группа</w:t>
            </w:r>
          </w:p>
          <w:p w:rsidR="009178D6" w:rsidRPr="0045727B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78D6" w:rsidRPr="0045727B" w:rsidTr="009D366F">
        <w:trPr>
          <w:cantSplit/>
          <w:trHeight w:val="600"/>
        </w:trPr>
        <w:tc>
          <w:tcPr>
            <w:tcW w:w="657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11.5.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9178D6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ведомственной экспертизы внедрения успешной практики</w:t>
            </w:r>
          </w:p>
          <w:p w:rsidR="009178D6" w:rsidRPr="0045727B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ведомственной экспертизы внедрения успешной практики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исполнительного органа государственной власти Ханты-Мансийского автономного округа - Югры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178D6" w:rsidRPr="00A24B64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01.08.2016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9178D6" w:rsidRPr="00A24B64" w:rsidRDefault="009178D6" w:rsidP="009D5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31.08.2016</w:t>
            </w:r>
          </w:p>
        </w:tc>
        <w:tc>
          <w:tcPr>
            <w:tcW w:w="2909" w:type="dxa"/>
            <w:shd w:val="clear" w:color="auto" w:fill="auto"/>
            <w:vAlign w:val="center"/>
            <w:hideMark/>
          </w:tcPr>
          <w:p w:rsidR="009178D6" w:rsidRPr="0045727B" w:rsidRDefault="009178D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Депэкономики</w:t>
            </w:r>
            <w:proofErr w:type="spellEnd"/>
            <w:r w:rsidRPr="00457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Югры</w:t>
            </w:r>
          </w:p>
        </w:tc>
      </w:tr>
    </w:tbl>
    <w:p w:rsidR="009178D6" w:rsidRDefault="009178D6" w:rsidP="00766A76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26C" w:rsidRDefault="009D526C" w:rsidP="00766A76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26C" w:rsidRDefault="009D526C" w:rsidP="00766A76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A76" w:rsidRPr="007A5AB4" w:rsidRDefault="00766A76" w:rsidP="00766A76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AB4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66A76" w:rsidRPr="007A5AB4" w:rsidRDefault="00766A76" w:rsidP="00766A76">
      <w:pPr>
        <w:keepNext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66A76" w:rsidRDefault="00766A76" w:rsidP="00766A76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Индивидуальный предприниматель, руководитель экспертной группы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7A5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Сергей Иванович Колупаев  </w:t>
      </w:r>
    </w:p>
    <w:p w:rsidR="00766A76" w:rsidRPr="007A5AB4" w:rsidRDefault="00766A76" w:rsidP="00766A76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547A" w:rsidRPr="0045727B" w:rsidRDefault="0000547A" w:rsidP="00333FB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547A" w:rsidRPr="0045727B" w:rsidSect="009D526C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BD" w:rsidRDefault="008A1ABD" w:rsidP="001E6E89">
      <w:pPr>
        <w:spacing w:after="0" w:line="240" w:lineRule="auto"/>
      </w:pPr>
      <w:r>
        <w:separator/>
      </w:r>
    </w:p>
  </w:endnote>
  <w:endnote w:type="continuationSeparator" w:id="0">
    <w:p w:rsidR="008A1ABD" w:rsidRDefault="008A1ABD" w:rsidP="001E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BD" w:rsidRDefault="008A1ABD" w:rsidP="001E6E89">
      <w:pPr>
        <w:spacing w:after="0" w:line="240" w:lineRule="auto"/>
      </w:pPr>
      <w:r>
        <w:separator/>
      </w:r>
    </w:p>
  </w:footnote>
  <w:footnote w:type="continuationSeparator" w:id="0">
    <w:p w:rsidR="008A1ABD" w:rsidRDefault="008A1ABD" w:rsidP="001E6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05D43"/>
    <w:multiLevelType w:val="hybridMultilevel"/>
    <w:tmpl w:val="92CC1D7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445A8"/>
    <w:multiLevelType w:val="hybridMultilevel"/>
    <w:tmpl w:val="D99A7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27B"/>
    <w:rsid w:val="0000547A"/>
    <w:rsid w:val="00012D44"/>
    <w:rsid w:val="00033D0A"/>
    <w:rsid w:val="000456A6"/>
    <w:rsid w:val="000572F5"/>
    <w:rsid w:val="00062C9D"/>
    <w:rsid w:val="0007787F"/>
    <w:rsid w:val="000779C9"/>
    <w:rsid w:val="00081D42"/>
    <w:rsid w:val="00084069"/>
    <w:rsid w:val="000C4614"/>
    <w:rsid w:val="001A0DF3"/>
    <w:rsid w:val="001A2077"/>
    <w:rsid w:val="001E6E89"/>
    <w:rsid w:val="00236927"/>
    <w:rsid w:val="00251569"/>
    <w:rsid w:val="00251B6A"/>
    <w:rsid w:val="002526B1"/>
    <w:rsid w:val="00260351"/>
    <w:rsid w:val="0026716E"/>
    <w:rsid w:val="0029320E"/>
    <w:rsid w:val="00294D1A"/>
    <w:rsid w:val="002A4E51"/>
    <w:rsid w:val="003214EC"/>
    <w:rsid w:val="0033298E"/>
    <w:rsid w:val="00333FBB"/>
    <w:rsid w:val="003423A9"/>
    <w:rsid w:val="0034240E"/>
    <w:rsid w:val="00344344"/>
    <w:rsid w:val="0035623D"/>
    <w:rsid w:val="003577F9"/>
    <w:rsid w:val="00374601"/>
    <w:rsid w:val="003B0F2F"/>
    <w:rsid w:val="003C3748"/>
    <w:rsid w:val="003C4075"/>
    <w:rsid w:val="00421465"/>
    <w:rsid w:val="00455738"/>
    <w:rsid w:val="0045727B"/>
    <w:rsid w:val="00481185"/>
    <w:rsid w:val="00493AA3"/>
    <w:rsid w:val="004954BF"/>
    <w:rsid w:val="00495887"/>
    <w:rsid w:val="004B1A25"/>
    <w:rsid w:val="00514BA4"/>
    <w:rsid w:val="00534B95"/>
    <w:rsid w:val="00563FB3"/>
    <w:rsid w:val="00580477"/>
    <w:rsid w:val="00591781"/>
    <w:rsid w:val="005970B8"/>
    <w:rsid w:val="005F2E39"/>
    <w:rsid w:val="006A10C9"/>
    <w:rsid w:val="006A1A23"/>
    <w:rsid w:val="006A1EC7"/>
    <w:rsid w:val="006D1ACE"/>
    <w:rsid w:val="00705564"/>
    <w:rsid w:val="00744BEB"/>
    <w:rsid w:val="007554AF"/>
    <w:rsid w:val="00757C07"/>
    <w:rsid w:val="00763851"/>
    <w:rsid w:val="00766A76"/>
    <w:rsid w:val="007737DC"/>
    <w:rsid w:val="007B4F90"/>
    <w:rsid w:val="007B5EE9"/>
    <w:rsid w:val="007C45B8"/>
    <w:rsid w:val="007D58BE"/>
    <w:rsid w:val="007E3412"/>
    <w:rsid w:val="00816BCE"/>
    <w:rsid w:val="00820B0A"/>
    <w:rsid w:val="00853366"/>
    <w:rsid w:val="008669E1"/>
    <w:rsid w:val="008707BE"/>
    <w:rsid w:val="008842D2"/>
    <w:rsid w:val="008A1ABD"/>
    <w:rsid w:val="009178D6"/>
    <w:rsid w:val="00924267"/>
    <w:rsid w:val="00935BD6"/>
    <w:rsid w:val="0095159F"/>
    <w:rsid w:val="0097244F"/>
    <w:rsid w:val="009766F5"/>
    <w:rsid w:val="009808B5"/>
    <w:rsid w:val="0098787E"/>
    <w:rsid w:val="009909F5"/>
    <w:rsid w:val="00990ACB"/>
    <w:rsid w:val="009A0335"/>
    <w:rsid w:val="009B0485"/>
    <w:rsid w:val="009C3947"/>
    <w:rsid w:val="009C608A"/>
    <w:rsid w:val="009D366F"/>
    <w:rsid w:val="009D526C"/>
    <w:rsid w:val="00A007DA"/>
    <w:rsid w:val="00A04524"/>
    <w:rsid w:val="00A173E7"/>
    <w:rsid w:val="00A24B64"/>
    <w:rsid w:val="00A666AC"/>
    <w:rsid w:val="00A71718"/>
    <w:rsid w:val="00A77092"/>
    <w:rsid w:val="00AA5F99"/>
    <w:rsid w:val="00AD19EC"/>
    <w:rsid w:val="00B2152E"/>
    <w:rsid w:val="00B604DA"/>
    <w:rsid w:val="00BB72AA"/>
    <w:rsid w:val="00BD5E7A"/>
    <w:rsid w:val="00BE7B2D"/>
    <w:rsid w:val="00C00BAB"/>
    <w:rsid w:val="00C059EE"/>
    <w:rsid w:val="00C11374"/>
    <w:rsid w:val="00C17D38"/>
    <w:rsid w:val="00C334AF"/>
    <w:rsid w:val="00C53ECF"/>
    <w:rsid w:val="00C5424F"/>
    <w:rsid w:val="00CC2477"/>
    <w:rsid w:val="00CD4478"/>
    <w:rsid w:val="00D13B90"/>
    <w:rsid w:val="00D209FA"/>
    <w:rsid w:val="00D371B2"/>
    <w:rsid w:val="00D428AA"/>
    <w:rsid w:val="00D471CB"/>
    <w:rsid w:val="00D52434"/>
    <w:rsid w:val="00D54E70"/>
    <w:rsid w:val="00D627D0"/>
    <w:rsid w:val="00D671D9"/>
    <w:rsid w:val="00D93D9A"/>
    <w:rsid w:val="00DA181E"/>
    <w:rsid w:val="00DD339D"/>
    <w:rsid w:val="00DE3A38"/>
    <w:rsid w:val="00E02068"/>
    <w:rsid w:val="00E11F21"/>
    <w:rsid w:val="00E33A31"/>
    <w:rsid w:val="00E479C8"/>
    <w:rsid w:val="00E6284A"/>
    <w:rsid w:val="00EA1DA6"/>
    <w:rsid w:val="00ED14AD"/>
    <w:rsid w:val="00F10415"/>
    <w:rsid w:val="00F35650"/>
    <w:rsid w:val="00F437AA"/>
    <w:rsid w:val="00F52FA2"/>
    <w:rsid w:val="00F63294"/>
    <w:rsid w:val="00F63454"/>
    <w:rsid w:val="00FB6D79"/>
    <w:rsid w:val="00FC1DCA"/>
    <w:rsid w:val="00FE1F08"/>
    <w:rsid w:val="00FE30AB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BCE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1E6E89"/>
  </w:style>
  <w:style w:type="paragraph" w:styleId="a5">
    <w:name w:val="header"/>
    <w:basedOn w:val="a"/>
    <w:link w:val="a6"/>
    <w:uiPriority w:val="99"/>
    <w:unhideWhenUsed/>
    <w:rsid w:val="001E6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6E89"/>
  </w:style>
  <w:style w:type="paragraph" w:styleId="a7">
    <w:name w:val="footer"/>
    <w:basedOn w:val="a"/>
    <w:link w:val="a8"/>
    <w:uiPriority w:val="99"/>
    <w:unhideWhenUsed/>
    <w:rsid w:val="001E6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6E89"/>
  </w:style>
  <w:style w:type="paragraph" w:styleId="a9">
    <w:name w:val="Balloon Text"/>
    <w:basedOn w:val="a"/>
    <w:link w:val="aa"/>
    <w:uiPriority w:val="99"/>
    <w:semiHidden/>
    <w:unhideWhenUsed/>
    <w:rsid w:val="0005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7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BCE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1E6E89"/>
  </w:style>
  <w:style w:type="paragraph" w:styleId="a5">
    <w:name w:val="header"/>
    <w:basedOn w:val="a"/>
    <w:link w:val="a6"/>
    <w:uiPriority w:val="99"/>
    <w:unhideWhenUsed/>
    <w:rsid w:val="001E6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6E89"/>
  </w:style>
  <w:style w:type="paragraph" w:styleId="a7">
    <w:name w:val="footer"/>
    <w:basedOn w:val="a"/>
    <w:link w:val="a8"/>
    <w:uiPriority w:val="99"/>
    <w:unhideWhenUsed/>
    <w:rsid w:val="001E6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6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2553C-19A8-4D8C-B079-EA48FF32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5403</Words>
  <Characters>30798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RomanovskayaKB</dc:creator>
  <cp:lastModifiedBy>Арасланова Альфия  Тагировна</cp:lastModifiedBy>
  <cp:revision>8</cp:revision>
  <cp:lastPrinted>2016-08-10T03:34:00Z</cp:lastPrinted>
  <dcterms:created xsi:type="dcterms:W3CDTF">2016-06-30T10:07:00Z</dcterms:created>
  <dcterms:modified xsi:type="dcterms:W3CDTF">2016-08-19T14:07:00Z</dcterms:modified>
</cp:coreProperties>
</file>