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DA" w:rsidRPr="00860FDA" w:rsidRDefault="00860FDA" w:rsidP="00860FDA">
      <w:pPr>
        <w:tabs>
          <w:tab w:val="left" w:pos="2160"/>
        </w:tabs>
        <w:jc w:val="right"/>
        <w:rPr>
          <w:b/>
          <w:bCs/>
          <w:color w:val="000000"/>
        </w:rPr>
      </w:pPr>
      <w:r w:rsidRPr="00860FDA">
        <w:rPr>
          <w:b/>
          <w:bCs/>
          <w:color w:val="000000"/>
        </w:rPr>
        <w:t>Проект</w:t>
      </w:r>
    </w:p>
    <w:p w:rsidR="00860FDA" w:rsidRPr="00860FDA" w:rsidRDefault="00860FDA" w:rsidP="00860FDA">
      <w:pPr>
        <w:tabs>
          <w:tab w:val="left" w:pos="2160"/>
        </w:tabs>
        <w:jc w:val="right"/>
        <w:rPr>
          <w:bCs/>
          <w:color w:val="000000"/>
          <w:sz w:val="20"/>
          <w:szCs w:val="20"/>
        </w:rPr>
      </w:pPr>
      <w:bookmarkStart w:id="0" w:name="_GoBack"/>
      <w:bookmarkEnd w:id="0"/>
    </w:p>
    <w:p w:rsidR="00860FDA" w:rsidRPr="00860FDA" w:rsidRDefault="00860FDA" w:rsidP="00860FDA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 w:rsidRPr="00860FDA">
        <w:rPr>
          <w:b/>
          <w:bCs/>
          <w:color w:val="000000"/>
          <w:sz w:val="28"/>
          <w:szCs w:val="28"/>
        </w:rPr>
        <w:t>Городской округ Ханты-Мансийск</w:t>
      </w:r>
    </w:p>
    <w:p w:rsidR="00860FDA" w:rsidRPr="00860FDA" w:rsidRDefault="00860FDA" w:rsidP="00860FDA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 w:rsidRPr="00860FDA">
        <w:rPr>
          <w:b/>
          <w:bCs/>
          <w:color w:val="000000"/>
          <w:sz w:val="28"/>
          <w:szCs w:val="28"/>
        </w:rPr>
        <w:t>Ханты-Мансийского автономного округа – Югры</w:t>
      </w:r>
    </w:p>
    <w:p w:rsidR="00860FDA" w:rsidRPr="00860FDA" w:rsidRDefault="00860FDA" w:rsidP="00860FDA">
      <w:pPr>
        <w:tabs>
          <w:tab w:val="left" w:pos="2160"/>
        </w:tabs>
        <w:jc w:val="center"/>
        <w:rPr>
          <w:b/>
          <w:bCs/>
          <w:color w:val="000000"/>
          <w:sz w:val="20"/>
          <w:szCs w:val="20"/>
        </w:rPr>
      </w:pPr>
    </w:p>
    <w:p w:rsidR="00860FDA" w:rsidRPr="00860FDA" w:rsidRDefault="00860FDA" w:rsidP="00860FDA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 w:rsidRPr="00860FDA">
        <w:rPr>
          <w:b/>
          <w:bCs/>
          <w:color w:val="000000"/>
          <w:sz w:val="28"/>
          <w:szCs w:val="28"/>
        </w:rPr>
        <w:t xml:space="preserve">Д У М А  Г О </w:t>
      </w:r>
      <w:proofErr w:type="gramStart"/>
      <w:r w:rsidRPr="00860FDA">
        <w:rPr>
          <w:b/>
          <w:bCs/>
          <w:color w:val="000000"/>
          <w:sz w:val="28"/>
          <w:szCs w:val="28"/>
        </w:rPr>
        <w:t>Р</w:t>
      </w:r>
      <w:proofErr w:type="gramEnd"/>
      <w:r w:rsidRPr="00860FDA">
        <w:rPr>
          <w:b/>
          <w:bCs/>
          <w:color w:val="000000"/>
          <w:sz w:val="28"/>
          <w:szCs w:val="28"/>
        </w:rPr>
        <w:t xml:space="preserve"> О Д А   Х А Н Т Ы-М А Н С И Й С К А</w:t>
      </w:r>
    </w:p>
    <w:p w:rsidR="00860FDA" w:rsidRPr="00860FDA" w:rsidRDefault="00860FDA" w:rsidP="00860FDA">
      <w:pPr>
        <w:tabs>
          <w:tab w:val="left" w:pos="2160"/>
        </w:tabs>
        <w:jc w:val="center"/>
        <w:rPr>
          <w:b/>
          <w:bCs/>
          <w:color w:val="000000"/>
          <w:sz w:val="20"/>
          <w:szCs w:val="20"/>
        </w:rPr>
      </w:pPr>
    </w:p>
    <w:p w:rsidR="00860FDA" w:rsidRPr="00860FDA" w:rsidRDefault="00860FDA" w:rsidP="00860FDA">
      <w:pPr>
        <w:tabs>
          <w:tab w:val="left" w:pos="2160"/>
        </w:tabs>
        <w:rPr>
          <w:bCs/>
          <w:color w:val="000000"/>
          <w:sz w:val="28"/>
          <w:szCs w:val="28"/>
        </w:rPr>
      </w:pPr>
      <w:r w:rsidRPr="00860FDA">
        <w:rPr>
          <w:bCs/>
          <w:color w:val="000000"/>
          <w:sz w:val="28"/>
          <w:szCs w:val="28"/>
        </w:rPr>
        <w:t xml:space="preserve">ул. Дзержинского, 6, </w:t>
      </w:r>
      <w:proofErr w:type="spellStart"/>
      <w:r w:rsidRPr="00860FDA">
        <w:rPr>
          <w:bCs/>
          <w:color w:val="000000"/>
          <w:sz w:val="28"/>
          <w:szCs w:val="28"/>
        </w:rPr>
        <w:t>каб</w:t>
      </w:r>
      <w:proofErr w:type="spellEnd"/>
      <w:r w:rsidRPr="00860FDA">
        <w:rPr>
          <w:bCs/>
          <w:color w:val="000000"/>
          <w:sz w:val="28"/>
          <w:szCs w:val="28"/>
        </w:rPr>
        <w:t>. 407</w:t>
      </w:r>
    </w:p>
    <w:p w:rsidR="00860FDA" w:rsidRPr="00860FDA" w:rsidRDefault="00860FDA" w:rsidP="00860FDA">
      <w:pPr>
        <w:tabs>
          <w:tab w:val="left" w:pos="2160"/>
        </w:tabs>
        <w:rPr>
          <w:bCs/>
          <w:color w:val="000000"/>
          <w:sz w:val="28"/>
          <w:szCs w:val="28"/>
        </w:rPr>
      </w:pPr>
      <w:r w:rsidRPr="00860FDA">
        <w:rPr>
          <w:bCs/>
          <w:color w:val="000000"/>
          <w:sz w:val="28"/>
          <w:szCs w:val="28"/>
        </w:rPr>
        <w:t xml:space="preserve">тел. 352-458, т/ф 352-459, </w:t>
      </w:r>
      <w:r w:rsidRPr="00860FDA">
        <w:rPr>
          <w:bCs/>
          <w:color w:val="000000"/>
          <w:sz w:val="28"/>
          <w:szCs w:val="28"/>
          <w:lang w:val="en-US"/>
        </w:rPr>
        <w:t>duma</w:t>
      </w:r>
      <w:r w:rsidRPr="00860FDA">
        <w:rPr>
          <w:bCs/>
          <w:color w:val="000000"/>
          <w:sz w:val="28"/>
          <w:szCs w:val="28"/>
        </w:rPr>
        <w:t>@</w:t>
      </w:r>
      <w:proofErr w:type="spellStart"/>
      <w:r w:rsidRPr="00860FDA">
        <w:rPr>
          <w:bCs/>
          <w:color w:val="000000"/>
          <w:sz w:val="28"/>
          <w:szCs w:val="28"/>
          <w:lang w:val="en-US"/>
        </w:rPr>
        <w:t>admhmansy</w:t>
      </w:r>
      <w:proofErr w:type="spellEnd"/>
      <w:r w:rsidRPr="00860FDA">
        <w:rPr>
          <w:bCs/>
          <w:color w:val="000000"/>
          <w:sz w:val="28"/>
          <w:szCs w:val="28"/>
        </w:rPr>
        <w:t>.</w:t>
      </w:r>
      <w:proofErr w:type="spellStart"/>
      <w:r w:rsidRPr="00860FDA"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860FDA" w:rsidRPr="00860FDA" w:rsidRDefault="00860FDA" w:rsidP="00860FDA">
      <w:pPr>
        <w:tabs>
          <w:tab w:val="left" w:pos="2160"/>
        </w:tabs>
        <w:rPr>
          <w:b/>
          <w:bCs/>
          <w:i/>
          <w:color w:val="000000"/>
          <w:sz w:val="28"/>
          <w:szCs w:val="28"/>
        </w:rPr>
      </w:pPr>
      <w:r w:rsidRPr="00860F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D1496" wp14:editId="6F7B7842">
                <wp:simplePos x="0" y="0"/>
                <wp:positionH relativeFrom="column">
                  <wp:posOffset>-473710</wp:posOffset>
                </wp:positionH>
                <wp:positionV relativeFrom="paragraph">
                  <wp:posOffset>24130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.9pt" to="504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z6utD9oAAAAIAQAADwAAAGRycy9kb3ducmV2LnhtbEyPwU7DMBBE&#10;70j8g7VI3FobGkoU4lQVFR9A6IGjGy9JhL2ObLcNfD1bLnDcmdHsm3ozeydOGNMYSMPdUoFA6oId&#10;qdewf3tZlCBSNmSNC4QavjDBprm+qk1lw5le8dTmXnAJpcpoGHKeKilTN6A3aRkmJPY+QvQm8xl7&#10;aaM5c7l38l6ptfRmJP4wmAmfB+w+26PX0AbldvN25drvsnjfha6c4kPS+vZm3j6ByDjnvzBc8Bkd&#10;GmY6hCPZJJyGxWOx5qiGFS+4+EqVBYjDryCbWv4f0PwAAAD//wMAUEsBAi0AFAAGAAgAAAAhALaD&#10;OJL+AAAA4QEAABMAAAAAAAAAAAAAAAAAAAAAAFtDb250ZW50X1R5cGVzXS54bWxQSwECLQAUAAYA&#10;CAAAACEAOP0h/9YAAACUAQAACwAAAAAAAAAAAAAAAAAvAQAAX3JlbHMvLnJlbHNQSwECLQAUAAYA&#10;CAAAACEATZ6vUFcCAABqBAAADgAAAAAAAAAAAAAAAAAuAgAAZHJzL2Uyb0RvYy54bWxQSwECLQAU&#10;AAYACAAAACEAz6utD9oAAAAIAQAADwAAAAAAAAAAAAAAAACxBAAAZHJzL2Rvd25yZXYueG1sUEsF&#10;BgAAAAAEAAQA8wAAALgFAAAAAA==&#10;" strokeweight="4.5pt">
                <v:stroke linestyle="thickThin"/>
              </v:line>
            </w:pict>
          </mc:Fallback>
        </mc:AlternateContent>
      </w:r>
      <w:r w:rsidRPr="00860FDA">
        <w:rPr>
          <w:b/>
          <w:bCs/>
          <w:i/>
          <w:color w:val="000000"/>
          <w:sz w:val="28"/>
          <w:szCs w:val="28"/>
        </w:rPr>
        <w:t xml:space="preserve"> </w:t>
      </w:r>
    </w:p>
    <w:p w:rsidR="00860FDA" w:rsidRPr="00860FDA" w:rsidRDefault="00860FDA" w:rsidP="00860FDA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 w:rsidRPr="00860FDA">
        <w:rPr>
          <w:b/>
          <w:bCs/>
          <w:color w:val="000000"/>
          <w:sz w:val="28"/>
          <w:szCs w:val="28"/>
        </w:rPr>
        <w:t>ПОВЕСТКА</w:t>
      </w:r>
    </w:p>
    <w:p w:rsidR="00860FDA" w:rsidRPr="00860FDA" w:rsidRDefault="00860FDA" w:rsidP="00860FDA">
      <w:pPr>
        <w:tabs>
          <w:tab w:val="left" w:pos="2160"/>
        </w:tabs>
        <w:jc w:val="center"/>
        <w:rPr>
          <w:b/>
          <w:bCs/>
          <w:color w:val="000000"/>
          <w:sz w:val="28"/>
          <w:szCs w:val="28"/>
        </w:rPr>
      </w:pPr>
      <w:r w:rsidRPr="00860FDA">
        <w:rPr>
          <w:b/>
          <w:bCs/>
          <w:color w:val="000000"/>
          <w:sz w:val="28"/>
          <w:szCs w:val="28"/>
        </w:rPr>
        <w:t>ДЕПУТАТСКИХ СЛУШАНИЙ</w:t>
      </w:r>
    </w:p>
    <w:p w:rsidR="00860FDA" w:rsidRPr="00860FDA" w:rsidRDefault="00860FDA" w:rsidP="00860FDA">
      <w:pPr>
        <w:rPr>
          <w:sz w:val="28"/>
          <w:szCs w:val="28"/>
        </w:rPr>
      </w:pPr>
    </w:p>
    <w:p w:rsidR="00860FDA" w:rsidRPr="00860FDA" w:rsidRDefault="00860FDA" w:rsidP="00860FDA">
      <w:pPr>
        <w:tabs>
          <w:tab w:val="left" w:pos="2160"/>
        </w:tabs>
        <w:ind w:left="-284"/>
        <w:rPr>
          <w:b/>
          <w:b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31 октября </w:t>
      </w:r>
      <w:r w:rsidRPr="00860FDA">
        <w:rPr>
          <w:b/>
          <w:bCs/>
          <w:iCs/>
          <w:color w:val="000000"/>
          <w:sz w:val="28"/>
          <w:szCs w:val="28"/>
        </w:rPr>
        <w:t xml:space="preserve">2019 года                                                                                                  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860FDA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№ 2</w:t>
      </w:r>
    </w:p>
    <w:p w:rsidR="00860FDA" w:rsidRPr="00860FDA" w:rsidRDefault="00860FDA" w:rsidP="00860FDA">
      <w:pPr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8"/>
        <w:gridCol w:w="426"/>
        <w:gridCol w:w="283"/>
        <w:gridCol w:w="2127"/>
        <w:gridCol w:w="7088"/>
      </w:tblGrid>
      <w:tr w:rsidR="00860FDA" w:rsidRPr="00860FDA" w:rsidTr="00B556D5">
        <w:trPr>
          <w:trHeight w:val="601"/>
        </w:trPr>
        <w:tc>
          <w:tcPr>
            <w:tcW w:w="708" w:type="dxa"/>
            <w:hideMark/>
          </w:tcPr>
          <w:p w:rsidR="00860FDA" w:rsidRPr="00860FDA" w:rsidRDefault="00860FDA" w:rsidP="00B556D5">
            <w:pPr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  <w:r w:rsidRPr="00860FDA">
              <w:rPr>
                <w:b/>
                <w:bCs/>
                <w:color w:val="000000" w:themeColor="text1"/>
                <w:sz w:val="28"/>
                <w:szCs w:val="28"/>
                <w:lang w:eastAsia="en-US"/>
              </w:rPr>
              <w:t>15</w:t>
            </w:r>
            <w:r>
              <w:rPr>
                <w:b/>
                <w:bCs/>
                <w:color w:val="000000" w:themeColor="text1"/>
                <w:sz w:val="28"/>
                <w:szCs w:val="28"/>
                <w:vertAlign w:val="superscript"/>
                <w:lang w:eastAsia="en-US"/>
              </w:rPr>
              <w:t>0</w:t>
            </w:r>
            <w:r w:rsidRPr="00860FDA">
              <w:rPr>
                <w:b/>
                <w:bCs/>
                <w:color w:val="000000" w:themeColor="text1"/>
                <w:sz w:val="28"/>
                <w:szCs w:val="28"/>
                <w:vertAlign w:val="superscript"/>
                <w:lang w:eastAsia="en-US"/>
              </w:rPr>
              <w:t>0</w:t>
            </w:r>
          </w:p>
        </w:tc>
        <w:tc>
          <w:tcPr>
            <w:tcW w:w="426" w:type="dxa"/>
            <w:hideMark/>
          </w:tcPr>
          <w:p w:rsidR="00860FDA" w:rsidRPr="00860FDA" w:rsidRDefault="00860FDA" w:rsidP="00B556D5">
            <w:pPr>
              <w:pStyle w:val="a5"/>
              <w:spacing w:after="0"/>
              <w:ind w:left="0"/>
              <w:rPr>
                <w:b/>
                <w:bCs/>
                <w:sz w:val="28"/>
                <w:szCs w:val="28"/>
                <w:lang w:eastAsia="en-US"/>
              </w:rPr>
            </w:pPr>
            <w:r w:rsidRPr="00860FDA">
              <w:rPr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498" w:type="dxa"/>
            <w:gridSpan w:val="3"/>
            <w:hideMark/>
          </w:tcPr>
          <w:p w:rsidR="00860FDA" w:rsidRPr="00B556D5" w:rsidRDefault="00B556D5" w:rsidP="0057075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B556D5">
              <w:rPr>
                <w:b/>
                <w:sz w:val="28"/>
                <w:szCs w:val="28"/>
              </w:rPr>
              <w:t>О величине</w:t>
            </w:r>
            <w:r w:rsidR="00E14426" w:rsidRPr="00B556D5">
              <w:rPr>
                <w:b/>
                <w:sz w:val="28"/>
                <w:szCs w:val="28"/>
              </w:rPr>
              <w:t xml:space="preserve"> ставки налога на имущес</w:t>
            </w:r>
            <w:r w:rsidR="0057075B">
              <w:rPr>
                <w:b/>
                <w:sz w:val="28"/>
                <w:szCs w:val="28"/>
              </w:rPr>
              <w:t>тво физических лиц                                   и</w:t>
            </w:r>
            <w:r w:rsidRPr="00B556D5">
              <w:rPr>
                <w:b/>
                <w:sz w:val="28"/>
                <w:szCs w:val="28"/>
              </w:rPr>
              <w:t xml:space="preserve"> особенностях</w:t>
            </w:r>
            <w:r w:rsidR="0057075B">
              <w:rPr>
                <w:b/>
                <w:sz w:val="28"/>
                <w:szCs w:val="28"/>
              </w:rPr>
              <w:t xml:space="preserve"> определения налоговой базы</w:t>
            </w:r>
            <w:r w:rsidRPr="00B556D5">
              <w:rPr>
                <w:b/>
                <w:sz w:val="28"/>
                <w:szCs w:val="28"/>
              </w:rPr>
              <w:t>.</w:t>
            </w:r>
          </w:p>
        </w:tc>
      </w:tr>
      <w:tr w:rsidR="00860FDA" w:rsidRPr="00860FDA" w:rsidTr="00B556D5">
        <w:trPr>
          <w:trHeight w:val="753"/>
        </w:trPr>
        <w:tc>
          <w:tcPr>
            <w:tcW w:w="1417" w:type="dxa"/>
            <w:gridSpan w:val="3"/>
          </w:tcPr>
          <w:p w:rsidR="00860FDA" w:rsidRPr="00860FDA" w:rsidRDefault="00860FDA" w:rsidP="00B556D5">
            <w:pPr>
              <w:pStyle w:val="a5"/>
              <w:spacing w:after="0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27" w:type="dxa"/>
          </w:tcPr>
          <w:p w:rsidR="00860FDA" w:rsidRPr="00860FDA" w:rsidRDefault="00860FDA" w:rsidP="00B556D5">
            <w:pPr>
              <w:pStyle w:val="a5"/>
              <w:spacing w:after="0"/>
              <w:ind w:left="0"/>
              <w:rPr>
                <w:b/>
                <w:bCs/>
                <w:sz w:val="28"/>
                <w:szCs w:val="28"/>
                <w:lang w:eastAsia="en-US"/>
              </w:rPr>
            </w:pPr>
            <w:r w:rsidRPr="00860FDA">
              <w:rPr>
                <w:b/>
                <w:bCs/>
                <w:sz w:val="28"/>
                <w:szCs w:val="28"/>
                <w:lang w:eastAsia="en-US"/>
              </w:rPr>
              <w:t>Докладывают:</w:t>
            </w:r>
          </w:p>
          <w:p w:rsidR="00860FDA" w:rsidRPr="00860FDA" w:rsidRDefault="00860FDA" w:rsidP="00B556D5">
            <w:pPr>
              <w:pStyle w:val="a5"/>
              <w:spacing w:after="0"/>
              <w:ind w:left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60FDA" w:rsidRPr="00860FDA" w:rsidRDefault="00860FDA" w:rsidP="00B556D5">
            <w:pPr>
              <w:pStyle w:val="a5"/>
              <w:spacing w:after="0"/>
              <w:ind w:left="0"/>
              <w:rPr>
                <w:b/>
                <w:bCs/>
                <w:sz w:val="28"/>
                <w:szCs w:val="28"/>
                <w:lang w:eastAsia="en-US"/>
              </w:rPr>
            </w:pPr>
            <w:r w:rsidRPr="00860FDA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860FDA" w:rsidRPr="00860FDA" w:rsidRDefault="00860FDA" w:rsidP="00B556D5">
            <w:pPr>
              <w:pStyle w:val="a5"/>
              <w:spacing w:after="0"/>
              <w:ind w:left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60FDA" w:rsidRPr="00860FDA" w:rsidRDefault="00860FDA" w:rsidP="00B556D5">
            <w:pPr>
              <w:pStyle w:val="a5"/>
              <w:spacing w:after="0"/>
              <w:ind w:left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60FDA" w:rsidRPr="00860FDA" w:rsidRDefault="00860FDA" w:rsidP="00B556D5">
            <w:pPr>
              <w:pStyle w:val="a5"/>
              <w:spacing w:after="0"/>
              <w:ind w:left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860FDA" w:rsidRPr="00860FDA" w:rsidRDefault="00860FDA" w:rsidP="00B556D5">
            <w:pPr>
              <w:pStyle w:val="a5"/>
              <w:spacing w:after="0"/>
              <w:ind w:left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088" w:type="dxa"/>
            <w:hideMark/>
          </w:tcPr>
          <w:p w:rsidR="0098014D" w:rsidRDefault="0098014D" w:rsidP="00B556D5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Мари Яков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Иоганович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- </w:t>
            </w:r>
            <w:r w:rsidRPr="009E2D50">
              <w:rPr>
                <w:bCs/>
                <w:sz w:val="28"/>
                <w:szCs w:val="28"/>
                <w:lang w:eastAsia="en-US"/>
              </w:rPr>
              <w:t>депутат Думы города</w:t>
            </w:r>
            <w:r>
              <w:rPr>
                <w:bCs/>
                <w:sz w:val="28"/>
                <w:szCs w:val="28"/>
                <w:lang w:eastAsia="en-US"/>
              </w:rPr>
              <w:t xml:space="preserve">                    </w:t>
            </w:r>
            <w:r w:rsidRPr="009E2D50">
              <w:rPr>
                <w:bCs/>
                <w:sz w:val="28"/>
                <w:szCs w:val="28"/>
                <w:lang w:eastAsia="en-US"/>
              </w:rPr>
              <w:t xml:space="preserve"> Ханты-Мансийска шестого созыва,</w:t>
            </w:r>
          </w:p>
          <w:p w:rsidR="009E2D50" w:rsidRDefault="009E2D50" w:rsidP="00B556D5">
            <w:pPr>
              <w:tabs>
                <w:tab w:val="left" w:pos="10348"/>
                <w:tab w:val="left" w:pos="10772"/>
              </w:tabs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Чистов Виталий Викторович – </w:t>
            </w:r>
            <w:r w:rsidRPr="009E2D50">
              <w:rPr>
                <w:bCs/>
                <w:sz w:val="28"/>
                <w:szCs w:val="28"/>
                <w:lang w:eastAsia="en-US"/>
              </w:rPr>
              <w:t>депутат Думы города Ханты-Мансийска шестого созыва,</w:t>
            </w:r>
          </w:p>
          <w:p w:rsidR="00B556D5" w:rsidRDefault="00860FDA" w:rsidP="00B556D5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Граф Олеся Ильинична – </w:t>
            </w:r>
            <w:r w:rsidRPr="00860FDA">
              <w:rPr>
                <w:bCs/>
                <w:sz w:val="28"/>
                <w:szCs w:val="28"/>
                <w:lang w:eastAsia="en-US"/>
              </w:rPr>
              <w:t>директор Департамента управления финансами Администрации города</w:t>
            </w:r>
            <w:r w:rsidR="00B556D5">
              <w:rPr>
                <w:bCs/>
                <w:sz w:val="28"/>
                <w:szCs w:val="28"/>
                <w:lang w:eastAsia="en-US"/>
              </w:rPr>
              <w:t xml:space="preserve">                 </w:t>
            </w:r>
            <w:r w:rsidRPr="00860FDA">
              <w:rPr>
                <w:bCs/>
                <w:sz w:val="28"/>
                <w:szCs w:val="28"/>
                <w:lang w:eastAsia="en-US"/>
              </w:rPr>
              <w:t xml:space="preserve"> Ханты-Мансийска,</w:t>
            </w:r>
          </w:p>
          <w:p w:rsidR="00B556D5" w:rsidRDefault="00860FDA" w:rsidP="00B556D5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860FDA">
              <w:rPr>
                <w:b/>
                <w:bCs/>
                <w:sz w:val="28"/>
                <w:szCs w:val="28"/>
                <w:lang w:eastAsia="en-US"/>
              </w:rPr>
              <w:t>Наумов Семен Александрович</w:t>
            </w:r>
            <w:r>
              <w:rPr>
                <w:bCs/>
                <w:sz w:val="28"/>
                <w:szCs w:val="28"/>
                <w:lang w:eastAsia="en-US"/>
              </w:rPr>
              <w:t xml:space="preserve"> – начальник управления экономического развития и инвестиций Администрации города Ханты-Мансийска,</w:t>
            </w:r>
          </w:p>
          <w:p w:rsidR="00860FDA" w:rsidRPr="00860FDA" w:rsidRDefault="00860FDA" w:rsidP="00B556D5">
            <w:pPr>
              <w:tabs>
                <w:tab w:val="left" w:pos="10348"/>
                <w:tab w:val="left" w:pos="10772"/>
              </w:tabs>
              <w:jc w:val="both"/>
              <w:rPr>
                <w:bCs/>
                <w:sz w:val="28"/>
                <w:szCs w:val="28"/>
                <w:lang w:eastAsia="en-US"/>
              </w:rPr>
            </w:pPr>
            <w:r w:rsidRPr="0099346C">
              <w:rPr>
                <w:b/>
                <w:bCs/>
                <w:sz w:val="28"/>
                <w:szCs w:val="28"/>
                <w:lang w:eastAsia="en-US"/>
              </w:rPr>
              <w:t>Симонов Вадим Николаевич</w:t>
            </w:r>
            <w:r w:rsidR="00B556D5">
              <w:rPr>
                <w:bCs/>
                <w:sz w:val="28"/>
                <w:szCs w:val="28"/>
                <w:lang w:eastAsia="en-US"/>
              </w:rPr>
              <w:t xml:space="preserve"> - </w:t>
            </w:r>
            <w:r w:rsidR="0099346C" w:rsidRPr="0099346C">
              <w:rPr>
                <w:bCs/>
                <w:sz w:val="28"/>
                <w:szCs w:val="28"/>
              </w:rPr>
              <w:t>начальник межрайонной инспекции ФНС России  № 1</w:t>
            </w:r>
            <w:r w:rsidR="0099346C">
              <w:rPr>
                <w:bCs/>
                <w:sz w:val="28"/>
                <w:szCs w:val="28"/>
              </w:rPr>
              <w:t xml:space="preserve"> по ХМАО-Югре</w:t>
            </w:r>
          </w:p>
        </w:tc>
      </w:tr>
    </w:tbl>
    <w:p w:rsidR="00860FDA" w:rsidRPr="00860FDA" w:rsidRDefault="00860FDA" w:rsidP="00860FDA">
      <w:pPr>
        <w:rPr>
          <w:rFonts w:eastAsiaTheme="minorHAnsi"/>
          <w:b/>
          <w:bCs/>
          <w:sz w:val="28"/>
          <w:szCs w:val="28"/>
          <w:lang w:eastAsia="en-US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497"/>
      </w:tblGrid>
      <w:tr w:rsidR="00860FDA" w:rsidRPr="00860FDA" w:rsidTr="00B556D5">
        <w:trPr>
          <w:trHeight w:val="312"/>
        </w:trPr>
        <w:tc>
          <w:tcPr>
            <w:tcW w:w="709" w:type="dxa"/>
            <w:hideMark/>
          </w:tcPr>
          <w:p w:rsidR="00860FDA" w:rsidRPr="00860FDA" w:rsidRDefault="00860FDA">
            <w:pPr>
              <w:spacing w:after="200" w:line="276" w:lineRule="auto"/>
              <w:rPr>
                <w:rFonts w:asciiTheme="minorHAnsi" w:eastAsia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860FDA" w:rsidRPr="00860FDA" w:rsidRDefault="00860FDA">
            <w:pPr>
              <w:tabs>
                <w:tab w:val="left" w:pos="2160"/>
              </w:tabs>
              <w:spacing w:line="276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860FDA"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497" w:type="dxa"/>
            <w:hideMark/>
          </w:tcPr>
          <w:p w:rsidR="00860FDA" w:rsidRPr="00860FDA" w:rsidRDefault="00860FDA">
            <w:pPr>
              <w:tabs>
                <w:tab w:val="left" w:pos="2160"/>
              </w:tabs>
              <w:spacing w:line="276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860FDA">
              <w:rPr>
                <w:b/>
                <w:bCs/>
                <w:iCs/>
                <w:color w:val="000000"/>
                <w:sz w:val="28"/>
                <w:szCs w:val="28"/>
                <w:lang w:eastAsia="en-US"/>
              </w:rPr>
              <w:t>Разное.</w:t>
            </w:r>
          </w:p>
        </w:tc>
      </w:tr>
    </w:tbl>
    <w:p w:rsidR="00860FDA" w:rsidRPr="00860FDA" w:rsidRDefault="00860FDA" w:rsidP="00860FDA">
      <w:pPr>
        <w:rPr>
          <w:b/>
          <w:bCs/>
          <w:sz w:val="28"/>
          <w:szCs w:val="28"/>
          <w:lang w:eastAsia="en-US"/>
        </w:rPr>
      </w:pPr>
    </w:p>
    <w:p w:rsidR="00860FDA" w:rsidRDefault="00860FDA" w:rsidP="00860FDA">
      <w:pPr>
        <w:rPr>
          <w:b/>
          <w:bCs/>
          <w:sz w:val="28"/>
          <w:szCs w:val="28"/>
        </w:rPr>
      </w:pPr>
      <w:r w:rsidRPr="00860FDA">
        <w:rPr>
          <w:b/>
          <w:bCs/>
          <w:sz w:val="28"/>
          <w:szCs w:val="28"/>
        </w:rPr>
        <w:t>ПРИГЛАШЕННЫЕ:</w:t>
      </w:r>
    </w:p>
    <w:p w:rsidR="00860FDA" w:rsidRPr="00C675DD" w:rsidRDefault="00860FDA" w:rsidP="00B556D5">
      <w:pPr>
        <w:rPr>
          <w:b/>
          <w:bCs/>
          <w:sz w:val="20"/>
          <w:szCs w:val="20"/>
        </w:rPr>
      </w:pPr>
    </w:p>
    <w:tbl>
      <w:tblPr>
        <w:tblW w:w="1063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119"/>
        <w:gridCol w:w="7516"/>
      </w:tblGrid>
      <w:tr w:rsidR="00C675DD" w:rsidRPr="00860FDA" w:rsidTr="004C72D2">
        <w:tc>
          <w:tcPr>
            <w:tcW w:w="3119" w:type="dxa"/>
            <w:hideMark/>
          </w:tcPr>
          <w:p w:rsidR="00C675DD" w:rsidRPr="00860FDA" w:rsidRDefault="00C675DD" w:rsidP="004C72D2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60FDA">
              <w:rPr>
                <w:b/>
                <w:bCs/>
                <w:sz w:val="28"/>
                <w:szCs w:val="28"/>
                <w:lang w:eastAsia="en-US"/>
              </w:rPr>
              <w:t>Дунаевская</w:t>
            </w:r>
          </w:p>
          <w:p w:rsidR="00C675DD" w:rsidRPr="00860FDA" w:rsidRDefault="00C675DD" w:rsidP="004C72D2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60FDA">
              <w:rPr>
                <w:b/>
                <w:bCs/>
                <w:sz w:val="28"/>
                <w:szCs w:val="28"/>
                <w:lang w:eastAsia="en-US"/>
              </w:rPr>
              <w:t xml:space="preserve">Наталья Аркадьевна </w:t>
            </w:r>
          </w:p>
        </w:tc>
        <w:tc>
          <w:tcPr>
            <w:tcW w:w="7516" w:type="dxa"/>
          </w:tcPr>
          <w:p w:rsidR="00C675DD" w:rsidRPr="00860FDA" w:rsidRDefault="00C675DD" w:rsidP="004C72D2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60FDA">
              <w:rPr>
                <w:bCs/>
                <w:sz w:val="28"/>
                <w:szCs w:val="28"/>
                <w:lang w:eastAsia="en-US"/>
              </w:rPr>
              <w:t>- п</w:t>
            </w:r>
            <w:r>
              <w:rPr>
                <w:bCs/>
                <w:sz w:val="28"/>
                <w:szCs w:val="28"/>
                <w:lang w:eastAsia="en-US"/>
              </w:rPr>
              <w:t xml:space="preserve">ервый заместитель Главы города </w:t>
            </w:r>
            <w:r w:rsidRPr="00860FDA">
              <w:rPr>
                <w:bCs/>
                <w:sz w:val="28"/>
                <w:szCs w:val="28"/>
                <w:lang w:eastAsia="en-US"/>
              </w:rPr>
              <w:t>Ханты-Мансийска,</w:t>
            </w:r>
          </w:p>
          <w:p w:rsidR="00C675DD" w:rsidRPr="00860FDA" w:rsidRDefault="00C675DD" w:rsidP="004C72D2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60FDA" w:rsidRPr="00860FDA" w:rsidTr="00860FDA">
        <w:tc>
          <w:tcPr>
            <w:tcW w:w="3119" w:type="dxa"/>
            <w:hideMark/>
          </w:tcPr>
          <w:p w:rsidR="00860FDA" w:rsidRDefault="00C675DD" w:rsidP="00860FD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Бузмакова</w:t>
            </w:r>
          </w:p>
          <w:p w:rsidR="00C675DD" w:rsidRPr="00860FDA" w:rsidRDefault="00C675DD" w:rsidP="00860FDA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Надежда Ивановна</w:t>
            </w:r>
          </w:p>
        </w:tc>
        <w:tc>
          <w:tcPr>
            <w:tcW w:w="7516" w:type="dxa"/>
            <w:hideMark/>
          </w:tcPr>
          <w:p w:rsidR="00860FDA" w:rsidRPr="00860FDA" w:rsidRDefault="00860FDA" w:rsidP="00860FD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60FDA"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="00C675DD">
              <w:rPr>
                <w:bCs/>
                <w:sz w:val="28"/>
                <w:szCs w:val="28"/>
                <w:lang w:eastAsia="en-US"/>
              </w:rPr>
              <w:t>заместитель председателя</w:t>
            </w:r>
            <w:r w:rsidRPr="00860FDA">
              <w:rPr>
                <w:bCs/>
                <w:sz w:val="28"/>
                <w:szCs w:val="28"/>
                <w:lang w:eastAsia="en-US"/>
              </w:rPr>
              <w:t xml:space="preserve"> Счетной палаты </w:t>
            </w:r>
            <w:r w:rsidR="00414B21">
              <w:rPr>
                <w:bCs/>
                <w:sz w:val="28"/>
                <w:szCs w:val="28"/>
                <w:lang w:eastAsia="en-US"/>
              </w:rPr>
              <w:t>города</w:t>
            </w:r>
            <w:r w:rsidRPr="00860FDA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C675DD">
              <w:rPr>
                <w:bCs/>
                <w:sz w:val="28"/>
                <w:szCs w:val="28"/>
                <w:lang w:eastAsia="en-US"/>
              </w:rPr>
              <w:t xml:space="preserve">                 </w:t>
            </w:r>
            <w:r w:rsidRPr="00860FDA">
              <w:rPr>
                <w:bCs/>
                <w:sz w:val="28"/>
                <w:szCs w:val="28"/>
                <w:lang w:eastAsia="en-US"/>
              </w:rPr>
              <w:t>Ханты-Мансийска,</w:t>
            </w:r>
          </w:p>
        </w:tc>
      </w:tr>
      <w:tr w:rsidR="00860FDA" w:rsidRPr="00860FDA" w:rsidTr="00860FDA">
        <w:tc>
          <w:tcPr>
            <w:tcW w:w="3119" w:type="dxa"/>
            <w:hideMark/>
          </w:tcPr>
          <w:p w:rsidR="00860FDA" w:rsidRPr="00860FDA" w:rsidRDefault="00860FDA" w:rsidP="00860FD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60FDA">
              <w:rPr>
                <w:b/>
                <w:bCs/>
                <w:sz w:val="28"/>
                <w:szCs w:val="28"/>
                <w:lang w:eastAsia="en-US"/>
              </w:rPr>
              <w:t>Марютин</w:t>
            </w:r>
          </w:p>
          <w:p w:rsidR="00860FDA" w:rsidRPr="00860FDA" w:rsidRDefault="00860FDA" w:rsidP="00860FD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60FDA">
              <w:rPr>
                <w:b/>
                <w:bCs/>
                <w:sz w:val="28"/>
                <w:szCs w:val="28"/>
                <w:lang w:eastAsia="en-US"/>
              </w:rPr>
              <w:t xml:space="preserve">Теодор Вениаминович </w:t>
            </w:r>
          </w:p>
        </w:tc>
        <w:tc>
          <w:tcPr>
            <w:tcW w:w="7516" w:type="dxa"/>
          </w:tcPr>
          <w:p w:rsidR="00860FDA" w:rsidRPr="00860FDA" w:rsidRDefault="00414B21" w:rsidP="00860FD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заместитель Главы города </w:t>
            </w:r>
            <w:r w:rsidR="00860FDA" w:rsidRPr="00860FDA">
              <w:rPr>
                <w:bCs/>
                <w:sz w:val="28"/>
                <w:szCs w:val="28"/>
                <w:lang w:eastAsia="en-US"/>
              </w:rPr>
              <w:t>Ханты-Мансийска,</w:t>
            </w:r>
          </w:p>
          <w:p w:rsidR="00860FDA" w:rsidRPr="00860FDA" w:rsidRDefault="00860FDA" w:rsidP="00860FDA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860FDA" w:rsidRPr="00860FDA" w:rsidTr="00860FDA">
        <w:trPr>
          <w:trHeight w:val="80"/>
        </w:trPr>
        <w:tc>
          <w:tcPr>
            <w:tcW w:w="3119" w:type="dxa"/>
            <w:hideMark/>
          </w:tcPr>
          <w:p w:rsidR="00860FDA" w:rsidRDefault="00C675DD" w:rsidP="00C675DD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Тарасова</w:t>
            </w:r>
          </w:p>
          <w:p w:rsidR="00C675DD" w:rsidRPr="00860FDA" w:rsidRDefault="00C675DD" w:rsidP="00C675DD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Анна Викторовна</w:t>
            </w:r>
          </w:p>
        </w:tc>
        <w:tc>
          <w:tcPr>
            <w:tcW w:w="7516" w:type="dxa"/>
            <w:hideMark/>
          </w:tcPr>
          <w:p w:rsidR="00860FDA" w:rsidRPr="00860FDA" w:rsidRDefault="00860FDA" w:rsidP="00860FD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60FDA"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="00C675DD">
              <w:rPr>
                <w:bCs/>
                <w:sz w:val="28"/>
                <w:szCs w:val="28"/>
                <w:lang w:eastAsia="en-US"/>
              </w:rPr>
              <w:t xml:space="preserve">заместитель </w:t>
            </w:r>
            <w:r w:rsidRPr="00860FDA">
              <w:rPr>
                <w:bCs/>
                <w:sz w:val="28"/>
                <w:szCs w:val="28"/>
                <w:lang w:eastAsia="en-US"/>
              </w:rPr>
              <w:t>начальник</w:t>
            </w:r>
            <w:r w:rsidR="00C675DD">
              <w:rPr>
                <w:bCs/>
                <w:sz w:val="28"/>
                <w:szCs w:val="28"/>
                <w:lang w:eastAsia="en-US"/>
              </w:rPr>
              <w:t>а</w:t>
            </w:r>
            <w:r w:rsidRPr="00860FDA">
              <w:rPr>
                <w:bCs/>
                <w:sz w:val="28"/>
                <w:szCs w:val="28"/>
                <w:lang w:eastAsia="en-US"/>
              </w:rPr>
              <w:t xml:space="preserve"> юридического управления Администрации города Ханты-Мансийска,</w:t>
            </w:r>
          </w:p>
        </w:tc>
      </w:tr>
      <w:tr w:rsidR="00860FDA" w:rsidRPr="00860FDA" w:rsidTr="00860FDA">
        <w:trPr>
          <w:trHeight w:val="80"/>
        </w:trPr>
        <w:tc>
          <w:tcPr>
            <w:tcW w:w="3119" w:type="dxa"/>
            <w:hideMark/>
          </w:tcPr>
          <w:p w:rsidR="00860FDA" w:rsidRPr="00860FDA" w:rsidRDefault="00860FDA" w:rsidP="00860FD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60FDA">
              <w:rPr>
                <w:b/>
                <w:bCs/>
                <w:sz w:val="28"/>
                <w:szCs w:val="28"/>
                <w:lang w:eastAsia="en-US"/>
              </w:rPr>
              <w:t>Плотник</w:t>
            </w:r>
          </w:p>
          <w:p w:rsidR="00860FDA" w:rsidRPr="00860FDA" w:rsidRDefault="00860FDA" w:rsidP="00860FDA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860FDA">
              <w:rPr>
                <w:b/>
                <w:bCs/>
                <w:sz w:val="28"/>
                <w:szCs w:val="28"/>
                <w:lang w:eastAsia="en-US"/>
              </w:rPr>
              <w:t>Дмитрий Сергеевич</w:t>
            </w:r>
          </w:p>
        </w:tc>
        <w:tc>
          <w:tcPr>
            <w:tcW w:w="7516" w:type="dxa"/>
            <w:hideMark/>
          </w:tcPr>
          <w:p w:rsidR="00860FDA" w:rsidRPr="00860FDA" w:rsidRDefault="00860FDA" w:rsidP="00860FDA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860FDA">
              <w:rPr>
                <w:bCs/>
                <w:sz w:val="28"/>
                <w:szCs w:val="28"/>
                <w:lang w:eastAsia="en-US"/>
              </w:rPr>
              <w:t>- заместитель начальника организационного управления аппарата Думы города  Ханты-Мансийска</w:t>
            </w:r>
          </w:p>
        </w:tc>
      </w:tr>
    </w:tbl>
    <w:p w:rsidR="00860FDA" w:rsidRPr="00860FDA" w:rsidRDefault="00860FDA" w:rsidP="00860FDA">
      <w:pPr>
        <w:rPr>
          <w:sz w:val="28"/>
          <w:szCs w:val="28"/>
        </w:rPr>
      </w:pPr>
    </w:p>
    <w:p w:rsidR="00E80536" w:rsidRPr="00B556D5" w:rsidRDefault="00E80536" w:rsidP="00B556D5">
      <w:pPr>
        <w:pStyle w:val="a7"/>
        <w:tabs>
          <w:tab w:val="left" w:pos="56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E80536" w:rsidRPr="00B556D5" w:rsidSect="0098014D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DD"/>
    <w:rsid w:val="00290EF9"/>
    <w:rsid w:val="00414B21"/>
    <w:rsid w:val="0057075B"/>
    <w:rsid w:val="006E412A"/>
    <w:rsid w:val="007937DD"/>
    <w:rsid w:val="00860FDA"/>
    <w:rsid w:val="0098014D"/>
    <w:rsid w:val="0099346C"/>
    <w:rsid w:val="009E2D50"/>
    <w:rsid w:val="00B556D5"/>
    <w:rsid w:val="00C675DD"/>
    <w:rsid w:val="00DC7372"/>
    <w:rsid w:val="00E14426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860FD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60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B556D5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556D5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860FD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60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B556D5"/>
    <w:pPr>
      <w:tabs>
        <w:tab w:val="center" w:pos="4677"/>
        <w:tab w:val="right" w:pos="9355"/>
      </w:tabs>
    </w:pPr>
    <w:rPr>
      <w:rFonts w:ascii="MS Sans Serif" w:hAnsi="MS Sans Serif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556D5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14</cp:revision>
  <cp:lastPrinted>2019-10-29T11:43:00Z</cp:lastPrinted>
  <dcterms:created xsi:type="dcterms:W3CDTF">2019-10-29T03:56:00Z</dcterms:created>
  <dcterms:modified xsi:type="dcterms:W3CDTF">2019-10-29T11:44:00Z</dcterms:modified>
</cp:coreProperties>
</file>