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F0" w:rsidRPr="008854D4" w:rsidRDefault="00D45BF0" w:rsidP="00D45BF0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854D4">
        <w:rPr>
          <w:rFonts w:ascii="Times New Roman" w:eastAsiaTheme="minorHAnsi" w:hAnsi="Times New Roman"/>
          <w:b/>
          <w:bCs/>
          <w:sz w:val="24"/>
          <w:szCs w:val="24"/>
        </w:rPr>
        <w:t>Муниципальное образование</w:t>
      </w:r>
    </w:p>
    <w:p w:rsidR="00D45BF0" w:rsidRPr="008854D4" w:rsidRDefault="00D45BF0" w:rsidP="00D45BF0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854D4">
        <w:rPr>
          <w:rFonts w:ascii="Times New Roman" w:eastAsiaTheme="minorHAnsi" w:hAnsi="Times New Roman"/>
          <w:b/>
          <w:bCs/>
          <w:sz w:val="24"/>
          <w:szCs w:val="24"/>
        </w:rPr>
        <w:t>Ханты-Мансийского автономного округа – Югры</w:t>
      </w:r>
    </w:p>
    <w:p w:rsidR="00D45BF0" w:rsidRPr="008854D4" w:rsidRDefault="00D45BF0" w:rsidP="00D45BF0">
      <w:pPr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854D4">
        <w:rPr>
          <w:rFonts w:ascii="Times New Roman" w:eastAsiaTheme="minorHAnsi" w:hAnsi="Times New Roman"/>
          <w:b/>
          <w:bCs/>
          <w:sz w:val="24"/>
          <w:szCs w:val="24"/>
        </w:rPr>
        <w:t>городской округ город  Ханты-Мансийск</w:t>
      </w:r>
    </w:p>
    <w:p w:rsidR="00D45BF0" w:rsidRPr="008854D4" w:rsidRDefault="00D45BF0" w:rsidP="00D45BF0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854D4">
        <w:rPr>
          <w:rFonts w:ascii="Times New Roman" w:eastAsiaTheme="minorHAnsi" w:hAnsi="Times New Roman"/>
          <w:b/>
          <w:sz w:val="24"/>
          <w:szCs w:val="24"/>
        </w:rPr>
        <w:t>СЧЕТНАЯ ПАЛАТА ГОРОДА ХАНТЫ-МАНСИЙСКА</w:t>
      </w:r>
    </w:p>
    <w:p w:rsidR="00D45BF0" w:rsidRPr="008854D4" w:rsidRDefault="00D45BF0" w:rsidP="00D45BF0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45BF0" w:rsidRPr="008854D4" w:rsidRDefault="00D45BF0" w:rsidP="00D45BF0">
      <w:pPr>
        <w:spacing w:after="0"/>
        <w:jc w:val="center"/>
        <w:rPr>
          <w:rFonts w:ascii="Times New Roman" w:eastAsiaTheme="minorHAnsi" w:hAnsi="Times New Roman"/>
          <w:i/>
          <w:sz w:val="24"/>
          <w:szCs w:val="24"/>
        </w:rPr>
      </w:pPr>
      <w:proofErr w:type="spellStart"/>
      <w:r w:rsidRPr="008854D4">
        <w:rPr>
          <w:rFonts w:ascii="Times New Roman" w:eastAsiaTheme="minorHAnsi" w:hAnsi="Times New Roman"/>
          <w:i/>
          <w:sz w:val="24"/>
          <w:szCs w:val="24"/>
        </w:rPr>
        <w:t>Ул</w:t>
      </w:r>
      <w:proofErr w:type="gramStart"/>
      <w:r w:rsidRPr="008854D4">
        <w:rPr>
          <w:rFonts w:ascii="Times New Roman" w:eastAsiaTheme="minorHAnsi" w:hAnsi="Times New Roman"/>
          <w:i/>
          <w:sz w:val="24"/>
          <w:szCs w:val="24"/>
        </w:rPr>
        <w:t>.М</w:t>
      </w:r>
      <w:proofErr w:type="gramEnd"/>
      <w:r w:rsidRPr="008854D4">
        <w:rPr>
          <w:rFonts w:ascii="Times New Roman" w:eastAsiaTheme="minorHAnsi" w:hAnsi="Times New Roman"/>
          <w:i/>
          <w:sz w:val="24"/>
          <w:szCs w:val="24"/>
        </w:rPr>
        <w:t>ира</w:t>
      </w:r>
      <w:proofErr w:type="spellEnd"/>
      <w:r w:rsidRPr="008854D4">
        <w:rPr>
          <w:rFonts w:ascii="Times New Roman" w:eastAsiaTheme="minorHAnsi" w:hAnsi="Times New Roman"/>
          <w:i/>
          <w:sz w:val="24"/>
          <w:szCs w:val="24"/>
        </w:rPr>
        <w:t xml:space="preserve">, д.34 , </w:t>
      </w:r>
      <w:proofErr w:type="spellStart"/>
      <w:r w:rsidRPr="008854D4">
        <w:rPr>
          <w:rFonts w:ascii="Times New Roman" w:eastAsiaTheme="minorHAnsi" w:hAnsi="Times New Roman"/>
          <w:i/>
          <w:sz w:val="24"/>
          <w:szCs w:val="24"/>
        </w:rPr>
        <w:t>каб</w:t>
      </w:r>
      <w:proofErr w:type="spellEnd"/>
      <w:r w:rsidRPr="008854D4">
        <w:rPr>
          <w:rFonts w:ascii="Times New Roman" w:eastAsiaTheme="minorHAnsi" w:hAnsi="Times New Roman"/>
          <w:i/>
          <w:sz w:val="24"/>
          <w:szCs w:val="24"/>
        </w:rPr>
        <w:t xml:space="preserve">. 133, Ханты-Мансийск, Ханты-Мансийский автономный округ-Югра, Тюменская область,  628012,  тел.(3467)325-939, тел/факс 325-939, </w:t>
      </w:r>
      <w:r w:rsidRPr="008854D4">
        <w:rPr>
          <w:rFonts w:ascii="Times New Roman" w:eastAsiaTheme="minorHAnsi" w:hAnsi="Times New Roman"/>
          <w:i/>
          <w:sz w:val="24"/>
          <w:szCs w:val="24"/>
          <w:lang w:val="en-US"/>
        </w:rPr>
        <w:t>E</w:t>
      </w:r>
      <w:r w:rsidRPr="008854D4">
        <w:rPr>
          <w:rFonts w:ascii="Times New Roman" w:eastAsiaTheme="minorHAnsi" w:hAnsi="Times New Roman"/>
          <w:i/>
          <w:sz w:val="24"/>
          <w:szCs w:val="24"/>
        </w:rPr>
        <w:t>-</w:t>
      </w:r>
      <w:r w:rsidRPr="008854D4">
        <w:rPr>
          <w:rFonts w:ascii="Times New Roman" w:eastAsiaTheme="minorHAnsi" w:hAnsi="Times New Roman"/>
          <w:i/>
          <w:sz w:val="24"/>
          <w:szCs w:val="24"/>
          <w:lang w:val="en-US"/>
        </w:rPr>
        <w:t>mail</w:t>
      </w:r>
      <w:r w:rsidRPr="008854D4">
        <w:rPr>
          <w:rFonts w:ascii="Times New Roman" w:eastAsiaTheme="minorHAnsi" w:hAnsi="Times New Roman"/>
          <w:i/>
          <w:sz w:val="24"/>
          <w:szCs w:val="24"/>
        </w:rPr>
        <w:t xml:space="preserve">:  </w:t>
      </w:r>
      <w:hyperlink r:id="rId7" w:history="1">
        <w:r w:rsidRPr="008854D4">
          <w:rPr>
            <w:rFonts w:ascii="Times New Roman" w:eastAsiaTheme="minorHAnsi" w:hAnsi="Times New Roman"/>
            <w:i/>
            <w:color w:val="0000FF" w:themeColor="hyperlink"/>
            <w:sz w:val="24"/>
            <w:szCs w:val="24"/>
            <w:u w:val="single"/>
            <w:lang w:val="en-US"/>
          </w:rPr>
          <w:t>duma</w:t>
        </w:r>
        <w:r w:rsidRPr="008854D4">
          <w:rPr>
            <w:rFonts w:ascii="Times New Roman" w:eastAsiaTheme="minorHAnsi" w:hAnsi="Times New Roman"/>
            <w:i/>
            <w:color w:val="0000FF" w:themeColor="hyperlink"/>
            <w:sz w:val="24"/>
            <w:szCs w:val="24"/>
            <w:u w:val="single"/>
          </w:rPr>
          <w:t>@</w:t>
        </w:r>
        <w:proofErr w:type="spellStart"/>
        <w:r w:rsidRPr="008854D4">
          <w:rPr>
            <w:rFonts w:ascii="Times New Roman" w:eastAsiaTheme="minorHAnsi" w:hAnsi="Times New Roman"/>
            <w:i/>
            <w:color w:val="0000FF" w:themeColor="hyperlink"/>
            <w:sz w:val="24"/>
            <w:szCs w:val="24"/>
            <w:u w:val="single"/>
            <w:lang w:val="en-US"/>
          </w:rPr>
          <w:t>admhmansy</w:t>
        </w:r>
        <w:proofErr w:type="spellEnd"/>
        <w:r w:rsidRPr="008854D4">
          <w:rPr>
            <w:rFonts w:ascii="Times New Roman" w:eastAsiaTheme="minorHAnsi" w:hAnsi="Times New Roman"/>
            <w:i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8854D4">
          <w:rPr>
            <w:rFonts w:ascii="Times New Roman" w:eastAsiaTheme="minorHAnsi" w:hAnsi="Times New Roman"/>
            <w:i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D45BF0" w:rsidRPr="008854D4" w:rsidRDefault="00D45BF0" w:rsidP="00D45BF0">
      <w:pPr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  <w:r w:rsidRPr="008854D4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D45BF0" w:rsidRPr="008854D4" w:rsidRDefault="00D45BF0" w:rsidP="00D45BF0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854D4">
        <w:rPr>
          <w:rFonts w:ascii="Times New Roman" w:eastAsiaTheme="minorHAnsi" w:hAnsi="Times New Roman"/>
          <w:b/>
          <w:sz w:val="24"/>
          <w:szCs w:val="24"/>
        </w:rPr>
        <w:t>ПРИКАЗ</w:t>
      </w:r>
    </w:p>
    <w:p w:rsidR="00D45BF0" w:rsidRDefault="00D45BF0" w:rsidP="00D45BF0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8854D4">
        <w:rPr>
          <w:rFonts w:ascii="Times New Roman" w:eastAsiaTheme="minorHAnsi" w:hAnsi="Times New Roman"/>
          <w:sz w:val="24"/>
          <w:szCs w:val="24"/>
        </w:rPr>
        <w:t xml:space="preserve">№ </w:t>
      </w:r>
      <w:r w:rsidR="00254B60">
        <w:rPr>
          <w:rFonts w:ascii="Times New Roman" w:eastAsiaTheme="minorHAnsi" w:hAnsi="Times New Roman"/>
          <w:sz w:val="24"/>
          <w:szCs w:val="24"/>
        </w:rPr>
        <w:t>5</w:t>
      </w:r>
      <w:r w:rsidRPr="008854D4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254B60">
        <w:rPr>
          <w:rFonts w:ascii="Times New Roman" w:eastAsiaTheme="minorHAnsi" w:hAnsi="Times New Roman"/>
          <w:sz w:val="24"/>
          <w:szCs w:val="24"/>
        </w:rPr>
        <w:t xml:space="preserve">  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854D4">
        <w:rPr>
          <w:rFonts w:ascii="Times New Roman" w:eastAsiaTheme="minorHAnsi" w:hAnsi="Times New Roman"/>
          <w:sz w:val="24"/>
          <w:szCs w:val="24"/>
        </w:rPr>
        <w:t xml:space="preserve">  </w:t>
      </w:r>
      <w:r w:rsidR="00A843DF"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8854D4">
        <w:rPr>
          <w:rFonts w:ascii="Times New Roman" w:eastAsiaTheme="minorHAnsi" w:hAnsi="Times New Roman"/>
          <w:sz w:val="24"/>
          <w:szCs w:val="24"/>
        </w:rPr>
        <w:t>«</w:t>
      </w:r>
      <w:r w:rsidR="00A452CF">
        <w:rPr>
          <w:rFonts w:ascii="Times New Roman" w:eastAsiaTheme="minorHAnsi" w:hAnsi="Times New Roman"/>
          <w:sz w:val="24"/>
          <w:szCs w:val="24"/>
        </w:rPr>
        <w:t>24</w:t>
      </w:r>
      <w:r w:rsidRPr="008854D4">
        <w:rPr>
          <w:rFonts w:ascii="Times New Roman" w:eastAsiaTheme="minorHAnsi" w:hAnsi="Times New Roman"/>
          <w:sz w:val="24"/>
          <w:szCs w:val="24"/>
        </w:rPr>
        <w:t>»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A843DF">
        <w:rPr>
          <w:rFonts w:ascii="Times New Roman" w:eastAsiaTheme="minorHAnsi" w:hAnsi="Times New Roman"/>
          <w:sz w:val="24"/>
          <w:szCs w:val="24"/>
        </w:rPr>
        <w:t>мая</w:t>
      </w:r>
      <w:r w:rsidR="00970A9A">
        <w:rPr>
          <w:rFonts w:ascii="Times New Roman" w:eastAsiaTheme="minorHAnsi" w:hAnsi="Times New Roman"/>
          <w:sz w:val="24"/>
          <w:szCs w:val="24"/>
        </w:rPr>
        <w:t xml:space="preserve"> </w:t>
      </w:r>
      <w:r w:rsidRPr="008854D4">
        <w:rPr>
          <w:rFonts w:ascii="Times New Roman" w:eastAsiaTheme="minorHAnsi" w:hAnsi="Times New Roman"/>
          <w:sz w:val="24"/>
          <w:szCs w:val="24"/>
        </w:rPr>
        <w:t>20</w:t>
      </w:r>
      <w:r>
        <w:rPr>
          <w:rFonts w:ascii="Times New Roman" w:eastAsiaTheme="minorHAnsi" w:hAnsi="Times New Roman"/>
          <w:sz w:val="24"/>
          <w:szCs w:val="24"/>
        </w:rPr>
        <w:t xml:space="preserve">17 </w:t>
      </w:r>
      <w:r w:rsidRPr="008854D4">
        <w:rPr>
          <w:rFonts w:ascii="Times New Roman" w:eastAsiaTheme="minorHAnsi" w:hAnsi="Times New Roman"/>
          <w:sz w:val="24"/>
          <w:szCs w:val="24"/>
        </w:rPr>
        <w:t>года</w:t>
      </w:r>
    </w:p>
    <w:p w:rsidR="00970A9A" w:rsidRDefault="00D45BF0" w:rsidP="00D45BF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="00970A9A">
        <w:rPr>
          <w:rFonts w:ascii="Times New Roman" w:eastAsiaTheme="minorHAnsi" w:hAnsi="Times New Roman"/>
          <w:sz w:val="24"/>
          <w:szCs w:val="24"/>
        </w:rPr>
        <w:t xml:space="preserve"> внесении изменений </w:t>
      </w:r>
    </w:p>
    <w:p w:rsidR="00A843DF" w:rsidRDefault="00A843DF" w:rsidP="00D45BF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Приказ № 17 от 22.12.2016 года</w:t>
      </w:r>
    </w:p>
    <w:p w:rsidR="00A843DF" w:rsidRDefault="00970A9A" w:rsidP="00D45BF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«О</w:t>
      </w:r>
      <w:r w:rsidR="00A843DF">
        <w:rPr>
          <w:rFonts w:ascii="Times New Roman" w:eastAsiaTheme="minorHAnsi" w:hAnsi="Times New Roman"/>
          <w:sz w:val="24"/>
          <w:szCs w:val="24"/>
        </w:rPr>
        <w:t>б утверждении плана работы</w:t>
      </w:r>
    </w:p>
    <w:p w:rsidR="00A843DF" w:rsidRDefault="00A843DF" w:rsidP="00D45BF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Счетной палаты города Ханты-Мансийска</w:t>
      </w:r>
    </w:p>
    <w:p w:rsidR="00D45BF0" w:rsidRPr="008854D4" w:rsidRDefault="00BB6466" w:rsidP="00D45BF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</w:t>
      </w:r>
      <w:r w:rsidR="00A843DF">
        <w:rPr>
          <w:rFonts w:ascii="Times New Roman" w:eastAsiaTheme="minorHAnsi" w:hAnsi="Times New Roman"/>
          <w:sz w:val="24"/>
          <w:szCs w:val="24"/>
        </w:rPr>
        <w:t>а 2017 год»</w:t>
      </w:r>
    </w:p>
    <w:p w:rsidR="00D45BF0" w:rsidRPr="008854D4" w:rsidRDefault="00D45BF0" w:rsidP="00D45BF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:rsidR="00C0413B" w:rsidRDefault="00C0413B" w:rsidP="00D45BF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основании статей 2, 4 Регламента Счетной палаты города Ханты-Мансийска, утвержденного Решением Думы города Ханты-Мансийска № 207 от </w:t>
      </w:r>
      <w:r w:rsidRPr="00322F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30.03.2012 года (в редакции </w:t>
      </w:r>
      <w:r w:rsidRPr="00322FFA">
        <w:rPr>
          <w:rFonts w:ascii="Times New Roman" w:eastAsiaTheme="minorHAnsi" w:hAnsi="Times New Roman"/>
          <w:sz w:val="24"/>
          <w:szCs w:val="24"/>
        </w:rPr>
        <w:t xml:space="preserve">решений Думы города Ханты-Мансийска от 03.02.2014 </w:t>
      </w:r>
      <w:hyperlink r:id="rId8" w:history="1">
        <w:r w:rsidRPr="00322FFA">
          <w:rPr>
            <w:rFonts w:ascii="Times New Roman" w:eastAsiaTheme="minorHAnsi" w:hAnsi="Times New Roman"/>
            <w:sz w:val="24"/>
            <w:szCs w:val="24"/>
          </w:rPr>
          <w:t>№ 482-V РД</w:t>
        </w:r>
      </w:hyperlink>
      <w:r w:rsidRPr="00322FFA">
        <w:rPr>
          <w:rFonts w:ascii="Times New Roman" w:eastAsiaTheme="minorHAnsi" w:hAnsi="Times New Roman"/>
          <w:sz w:val="24"/>
          <w:szCs w:val="24"/>
        </w:rPr>
        <w:t xml:space="preserve">, от 20.12.2016 </w:t>
      </w:r>
      <w:hyperlink r:id="rId9" w:history="1">
        <w:r w:rsidRPr="00322FFA">
          <w:rPr>
            <w:rFonts w:ascii="Times New Roman" w:eastAsiaTheme="minorHAnsi" w:hAnsi="Times New Roman"/>
            <w:sz w:val="24"/>
            <w:szCs w:val="24"/>
          </w:rPr>
          <w:t>№ 55-VI РД</w:t>
        </w:r>
      </w:hyperlink>
      <w:r w:rsidR="00322FFA">
        <w:rPr>
          <w:rFonts w:ascii="Times New Roman" w:eastAsiaTheme="minorHAnsi" w:hAnsi="Times New Roman"/>
          <w:sz w:val="24"/>
          <w:szCs w:val="24"/>
        </w:rPr>
        <w:t>)</w:t>
      </w:r>
    </w:p>
    <w:p w:rsidR="00322FFA" w:rsidRPr="00322FFA" w:rsidRDefault="00322FFA" w:rsidP="00D45BF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C0413B" w:rsidRDefault="00C0413B" w:rsidP="00934BB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2FFA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ПРИКАЗЫВАЮ:</w:t>
      </w:r>
    </w:p>
    <w:p w:rsidR="00322FFA" w:rsidRPr="00322FFA" w:rsidRDefault="00322FFA" w:rsidP="00322FF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0413B" w:rsidRDefault="00322FFA" w:rsidP="00322FFA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="00C0413B" w:rsidRPr="00322F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Внести измен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254B60">
        <w:rPr>
          <w:rFonts w:ascii="Times New Roman" w:eastAsia="Times New Roman" w:hAnsi="Times New Roman"/>
          <w:bCs/>
          <w:sz w:val="24"/>
          <w:szCs w:val="24"/>
          <w:lang w:eastAsia="ru-RU"/>
        </w:rPr>
        <w:t>ния в раздел 1 «Контрольно-ревизионная деятельность</w:t>
      </w:r>
      <w:r w:rsidR="00254B60" w:rsidRPr="00322F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0413B" w:rsidRPr="00322FFA">
        <w:rPr>
          <w:rFonts w:ascii="Times New Roman" w:eastAsia="Times New Roman" w:hAnsi="Times New Roman"/>
          <w:bCs/>
          <w:sz w:val="24"/>
          <w:szCs w:val="24"/>
          <w:lang w:eastAsia="ru-RU"/>
        </w:rPr>
        <w:t>План</w:t>
      </w:r>
      <w:r w:rsidR="00254B60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C0413B" w:rsidRPr="00322F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работы Счетной палаты города Ханты-Мансийска на 2017 год, изложив его в редакции согласно приложению.</w:t>
      </w:r>
    </w:p>
    <w:p w:rsidR="00322FFA" w:rsidRPr="00322FFA" w:rsidRDefault="00322FFA" w:rsidP="00322F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BF0" w:rsidRDefault="00322FFA" w:rsidP="003864ED">
      <w:pPr>
        <w:tabs>
          <w:tab w:val="left" w:pos="0"/>
        </w:tabs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2</w:t>
      </w:r>
      <w:r w:rsidR="00D45BF0" w:rsidRPr="00590C9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D45BF0" w:rsidRPr="00607A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D45BF0" w:rsidRPr="00607A01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 w:rsidR="00D45BF0" w:rsidRPr="00607A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исполнением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Плана работы Счетной палаты города Ханты-Мансийска на 2017 год</w:t>
      </w:r>
      <w:r w:rsidR="00D45BF0" w:rsidRPr="00607A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21985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оставляю за собой</w:t>
      </w:r>
      <w:r w:rsidR="00D45BF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45BF0" w:rsidRDefault="00D45BF0" w:rsidP="00D45BF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45BF0" w:rsidRDefault="00D45BF0" w:rsidP="00D45BF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45BF0" w:rsidRDefault="00D45BF0" w:rsidP="00D45BF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45BF0" w:rsidRDefault="00D45BF0" w:rsidP="00D45BF0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D45BF0" w:rsidRDefault="00D45BF0" w:rsidP="00D45BF0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Председатель                                                                                                           В. П. Таланов </w:t>
      </w:r>
    </w:p>
    <w:p w:rsidR="00D45BF0" w:rsidRDefault="00D45BF0"/>
    <w:p w:rsidR="00D45BF0" w:rsidRDefault="00D45BF0"/>
    <w:p w:rsidR="00D45BF0" w:rsidRDefault="00D45BF0"/>
    <w:p w:rsidR="00D45BF0" w:rsidRDefault="00D45BF0"/>
    <w:p w:rsidR="00934BB3" w:rsidRDefault="00934BB3"/>
    <w:p w:rsidR="00934BB3" w:rsidRDefault="00934BB3"/>
    <w:p w:rsidR="00934BB3" w:rsidRDefault="00934BB3"/>
    <w:p w:rsidR="00934BB3" w:rsidRDefault="00934BB3"/>
    <w:p w:rsidR="00934BB3" w:rsidRDefault="00934BB3" w:rsidP="00934B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934B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4BB3" w:rsidRPr="00934BB3" w:rsidRDefault="00934BB3" w:rsidP="00934B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Приложение </w:t>
      </w:r>
    </w:p>
    <w:p w:rsidR="00934BB3" w:rsidRPr="00934BB3" w:rsidRDefault="00934BB3" w:rsidP="00934B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3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председателя Счетной палаты </w:t>
      </w:r>
    </w:p>
    <w:p w:rsidR="00934BB3" w:rsidRPr="00934BB3" w:rsidRDefault="00934BB3" w:rsidP="00934B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3">
        <w:rPr>
          <w:rFonts w:ascii="Times New Roman" w:eastAsia="Times New Roman" w:hAnsi="Times New Roman"/>
          <w:sz w:val="24"/>
          <w:szCs w:val="24"/>
          <w:lang w:eastAsia="ru-RU"/>
        </w:rPr>
        <w:t>города Ханты-Мансийска</w:t>
      </w:r>
    </w:p>
    <w:p w:rsidR="00934BB3" w:rsidRPr="00934BB3" w:rsidRDefault="00934BB3" w:rsidP="00934BB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3">
        <w:rPr>
          <w:rFonts w:ascii="Times New Roman" w:eastAsia="Times New Roman" w:hAnsi="Times New Roman"/>
          <w:sz w:val="24"/>
          <w:szCs w:val="24"/>
          <w:lang w:eastAsia="ru-RU"/>
        </w:rPr>
        <w:t>от  24 мая 2017 года №5</w:t>
      </w:r>
    </w:p>
    <w:p w:rsidR="00934BB3" w:rsidRPr="00934BB3" w:rsidRDefault="00934BB3" w:rsidP="00934BB3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4BB3" w:rsidRPr="00934BB3" w:rsidRDefault="00934BB3" w:rsidP="00934B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4B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</w:t>
      </w:r>
    </w:p>
    <w:p w:rsidR="00934BB3" w:rsidRPr="00934BB3" w:rsidRDefault="00934BB3" w:rsidP="00934B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4B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работы Счетной палаты города Ханты-Мансийска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34B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2017 год</w:t>
      </w:r>
    </w:p>
    <w:p w:rsidR="00934BB3" w:rsidRPr="00934BB3" w:rsidRDefault="00934BB3" w:rsidP="00934B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1985"/>
        <w:gridCol w:w="2693"/>
        <w:gridCol w:w="1701"/>
      </w:tblGrid>
      <w:tr w:rsidR="00934BB3" w:rsidRPr="00934BB3" w:rsidTr="00934BB3">
        <w:tc>
          <w:tcPr>
            <w:tcW w:w="709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4B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34B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6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/>
                <w:bCs/>
                <w:lang w:eastAsia="ru-RU"/>
              </w:rPr>
              <w:t>Срок</w:t>
            </w:r>
          </w:p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/>
                <w:bCs/>
                <w:lang w:eastAsia="ru-RU"/>
              </w:rPr>
              <w:t>исполнения мероприятия</w:t>
            </w:r>
          </w:p>
        </w:tc>
        <w:tc>
          <w:tcPr>
            <w:tcW w:w="2693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Основание проведения мероприятия</w:t>
            </w:r>
          </w:p>
        </w:tc>
      </w:tr>
      <w:tr w:rsidR="00934BB3" w:rsidRPr="00934BB3" w:rsidTr="00934BB3">
        <w:tc>
          <w:tcPr>
            <w:tcW w:w="709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34BB3" w:rsidRPr="00934BB3" w:rsidTr="00934BB3">
        <w:tc>
          <w:tcPr>
            <w:tcW w:w="14884" w:type="dxa"/>
            <w:gridSpan w:val="5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1.Контрольно-ревизионная деятельность</w:t>
            </w:r>
          </w:p>
        </w:tc>
      </w:tr>
      <w:tr w:rsidR="00934BB3" w:rsidRPr="00934BB3" w:rsidTr="00934BB3">
        <w:tc>
          <w:tcPr>
            <w:tcW w:w="709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6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средств, направленных на приобретение жилых помещений в 2016 году для детей-сирот и детей, оставшихся без попечения родителей,  соблюдения порядка обеспечения указанных </w:t>
            </w:r>
            <w:bookmarkStart w:id="0" w:name="_GoBack"/>
            <w:bookmarkEnd w:id="0"/>
            <w:r w:rsidRPr="0093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 жилыми помещениями в Департаменте муниципальной собственности Администрации города Ханты-Мансийска, в Управлении опеки и попечительства Администрации города Ханты-Мансийска, в муниципальном казенном учреждении «Дирекция по содержанию имущества казны» в рамках муниципальной программы «Обеспечение доступным</w:t>
            </w:r>
            <w:proofErr w:type="gramEnd"/>
            <w:r w:rsidRPr="0093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комфортным жильем жителей города Ханты-Мансийска на 2016-2020 годы». </w:t>
            </w:r>
          </w:p>
        </w:tc>
        <w:tc>
          <w:tcPr>
            <w:tcW w:w="1985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2693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Положение о Счетной палате города Ханты-Мансийска пункт 6.1.</w:t>
            </w:r>
          </w:p>
        </w:tc>
      </w:tr>
      <w:tr w:rsidR="00934BB3" w:rsidRPr="00934BB3" w:rsidTr="00934BB3">
        <w:tc>
          <w:tcPr>
            <w:tcW w:w="709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796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Целевое использование бюджетных средств, направленных на патриотическое воспитание молодежи в МБУ ДО «Патриот», МБОУ «СОШ №8» в рамках муниципальной программы «Развитие образования в городе Ханты-Мансийске на 2014-2020 годы» в 2015, 2016 годах.</w:t>
            </w:r>
          </w:p>
        </w:tc>
        <w:tc>
          <w:tcPr>
            <w:tcW w:w="1985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934B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693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701" w:type="dxa"/>
            <w:vMerge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34BB3" w:rsidRPr="00934BB3" w:rsidTr="00934BB3">
        <w:tc>
          <w:tcPr>
            <w:tcW w:w="709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796" w:type="dxa"/>
            <w:shd w:val="clear" w:color="auto" w:fill="auto"/>
          </w:tcPr>
          <w:p w:rsidR="00934BB3" w:rsidRPr="00934BB3" w:rsidRDefault="00934BB3" w:rsidP="00934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Департамента образования Администрации города Ханты-Мансийска  и </w:t>
            </w:r>
            <w:r w:rsidRPr="00934BB3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МКУ «Управление по учету и контролю финансов образовательных учреждений города Ханты-Мансийска»</w:t>
            </w:r>
            <w:r w:rsidRPr="0093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части методики применения расчета объема субвенций, предоставленных бюджету города Ханты-Мансийска из бюджета Ханты-Мансийского автономного округа-Югры в 2016 году в соответствии с Законом ХМАО-Югры от 11.12.2013 № 123-оз «О наделении органов местного самоуправления муниципальных образований Ханты-Мансийского автономного округа - Югры отдельными государственными </w:t>
            </w:r>
            <w:r w:rsidRPr="0093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полномочиями Ханты-Мансийского</w:t>
            </w:r>
            <w:proofErr w:type="gramEnd"/>
            <w:r w:rsidRPr="0093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автономного округа -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организациях».</w:t>
            </w:r>
            <w:proofErr w:type="gramEnd"/>
            <w:r w:rsidRPr="0093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расходования субвенции.</w:t>
            </w:r>
          </w:p>
        </w:tc>
        <w:tc>
          <w:tcPr>
            <w:tcW w:w="1985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lastRenderedPageBreak/>
              <w:t>II</w:t>
            </w:r>
            <w:r w:rsidRPr="00934B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934BB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III</w:t>
            </w:r>
            <w:r w:rsidRPr="00934B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693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34BB3" w:rsidRPr="00934BB3" w:rsidTr="00934BB3">
        <w:tc>
          <w:tcPr>
            <w:tcW w:w="709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7796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целевого и эффективного расходования средств </w:t>
            </w:r>
            <w:r w:rsidRPr="00934BB3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МБДОУ «Детский сад общеразвивающего вида с приоритетным осуществлением деятельности по социально-личностному направлению развития детей № 18 «Улыбка»</w:t>
            </w:r>
            <w:r w:rsidRPr="0093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полученных в 2016 году в виде субвенции на осуществление переданных государственных полномочий в сфере образования в соответствии с Законом ХМАО-Югры от 11.12.2013 № 123-оз и исполнения муниципального задания за 2016 год 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934B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934BB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III </w:t>
            </w:r>
            <w:r w:rsidRPr="00934B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693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701" w:type="dxa"/>
            <w:vMerge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34BB3" w:rsidRPr="00934BB3" w:rsidTr="00934BB3">
        <w:tc>
          <w:tcPr>
            <w:tcW w:w="709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796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целевого и эффективного расходования средств </w:t>
            </w:r>
            <w:r w:rsidRPr="00934BB3">
              <w:rPr>
                <w:rFonts w:ascii="Times New Roman" w:eastAsia="Times New Roman" w:hAnsi="Times New Roman" w:cs="Arial"/>
                <w:color w:val="333333"/>
                <w:sz w:val="24"/>
                <w:szCs w:val="24"/>
                <w:lang w:eastAsia="ru-RU"/>
              </w:rPr>
              <w:t>МБОУ «Средняя общеобразовательная школа №5»</w:t>
            </w:r>
            <w:r w:rsidRPr="0093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полученных в 2016 году в виде субвенции на осуществление переданных государственных полномочий в сфере образования в соответствии с Законом ХМАО-Югры от 11.12.2013 № 123-оз и исполнения муниципального задания за 2016 год</w:t>
            </w:r>
          </w:p>
        </w:tc>
        <w:tc>
          <w:tcPr>
            <w:tcW w:w="1985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II </w:t>
            </w:r>
            <w:r w:rsidRPr="00934B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934BB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III </w:t>
            </w:r>
            <w:r w:rsidRPr="00934B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693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701" w:type="dxa"/>
            <w:vMerge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34BB3" w:rsidRPr="00934BB3" w:rsidTr="00934BB3">
        <w:tc>
          <w:tcPr>
            <w:tcW w:w="709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796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Целевое использование средств бюджета города Ханты-Мансийска на исполнение мероприятий в рамках муниципальной программы «Развитие средств массовых коммуникаций города Ханты-Мансийска на 2016-2017 годы» в 2016 году по всем исполнителям. </w:t>
            </w:r>
          </w:p>
        </w:tc>
        <w:tc>
          <w:tcPr>
            <w:tcW w:w="1985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2693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34BB3" w:rsidRPr="00934BB3" w:rsidTr="00934BB3">
        <w:tc>
          <w:tcPr>
            <w:tcW w:w="709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796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Целевое использование средств бюджета города Ханты-Мансийска на исполнение мероприятий в рамках муниципальной программы «Развитие муниципальной службы в городе Ханты-Мансийске на 2016-2020годы» в 2016 году по всем исполнителям. </w:t>
            </w:r>
          </w:p>
        </w:tc>
        <w:tc>
          <w:tcPr>
            <w:tcW w:w="1985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III-</w:t>
            </w:r>
            <w:r w:rsidRPr="00934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693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701" w:type="dxa"/>
            <w:vMerge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34BB3" w:rsidRPr="00934BB3" w:rsidTr="00934BB3">
        <w:tc>
          <w:tcPr>
            <w:tcW w:w="709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796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Проверка осуществления финансово-хозяйственной деятельности муниципальным предприятием «Городские электрические сети» в 2016 году. </w:t>
            </w:r>
          </w:p>
        </w:tc>
        <w:tc>
          <w:tcPr>
            <w:tcW w:w="1985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693" w:type="dxa"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4B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4BB3" w:rsidRPr="00934BB3" w:rsidRDefault="00934BB3" w:rsidP="00934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34BB3" w:rsidRPr="00934BB3" w:rsidRDefault="00934BB3" w:rsidP="00934B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BB3" w:rsidRDefault="00934BB3"/>
    <w:sectPr w:rsidR="00934BB3" w:rsidSect="00934B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337"/>
    <w:multiLevelType w:val="hybridMultilevel"/>
    <w:tmpl w:val="F202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65"/>
    <w:rsid w:val="00254B60"/>
    <w:rsid w:val="00322FFA"/>
    <w:rsid w:val="003864ED"/>
    <w:rsid w:val="004C51E2"/>
    <w:rsid w:val="00590C92"/>
    <w:rsid w:val="00624260"/>
    <w:rsid w:val="0076752A"/>
    <w:rsid w:val="007E16EB"/>
    <w:rsid w:val="00827AC8"/>
    <w:rsid w:val="00934BB3"/>
    <w:rsid w:val="00970A9A"/>
    <w:rsid w:val="009F3E10"/>
    <w:rsid w:val="00A21985"/>
    <w:rsid w:val="00A452CF"/>
    <w:rsid w:val="00A843DF"/>
    <w:rsid w:val="00B16DB0"/>
    <w:rsid w:val="00BB6466"/>
    <w:rsid w:val="00C0413B"/>
    <w:rsid w:val="00D43865"/>
    <w:rsid w:val="00D4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80184F482C1C595CE6E0DC730FD53AF7BCADBB05F7AB7B37749563BF4105AF2922B031C3AD6BBEC0D15u2uAF" TargetMode="External"/><Relationship Id="rId3" Type="http://schemas.openxmlformats.org/officeDocument/2006/relationships/styles" Target="styles.xml"/><Relationship Id="rId7" Type="http://schemas.openxmlformats.org/officeDocument/2006/relationships/hyperlink" Target="mailto:duma@admhmans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080184F482C1C595CE6E0DC730FD53AF7BCADBB85D71BAB27F145C33AD1C58F59D74141B73DABAEC0D152CuAu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9D3B04A-90A6-49D5-A2F6-C37BAE7F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Алена Валерьевна</dc:creator>
  <cp:lastModifiedBy>Счетная палата г. Х-М </cp:lastModifiedBy>
  <cp:revision>8</cp:revision>
  <cp:lastPrinted>2017-05-23T12:19:00Z</cp:lastPrinted>
  <dcterms:created xsi:type="dcterms:W3CDTF">2017-05-23T05:51:00Z</dcterms:created>
  <dcterms:modified xsi:type="dcterms:W3CDTF">2017-05-24T10:37:00Z</dcterms:modified>
</cp:coreProperties>
</file>