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2" w:rsidRPr="00776D44" w:rsidRDefault="008C3C72" w:rsidP="008C3C72">
      <w:pPr>
        <w:pStyle w:val="a9"/>
      </w:pPr>
      <w:r w:rsidRPr="00776D44"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72" w:rsidRPr="00776D44" w:rsidRDefault="008C3C72" w:rsidP="008C3C72">
      <w:pPr>
        <w:pStyle w:val="a7"/>
        <w:rPr>
          <w:b w:val="0"/>
        </w:rPr>
      </w:pPr>
      <w:r w:rsidRPr="00776D44">
        <w:rPr>
          <w:b w:val="0"/>
        </w:rPr>
        <w:t xml:space="preserve">Муниципальное образование  </w:t>
      </w:r>
    </w:p>
    <w:p w:rsidR="008C3C72" w:rsidRPr="00776D44" w:rsidRDefault="008C3C72" w:rsidP="008C3C72">
      <w:pPr>
        <w:pStyle w:val="a9"/>
        <w:rPr>
          <w:b w:val="0"/>
        </w:rPr>
      </w:pPr>
      <w:r w:rsidRPr="00776D44">
        <w:rPr>
          <w:b w:val="0"/>
        </w:rPr>
        <w:t xml:space="preserve">Ханты-Мансийского автономного округа – Югры </w:t>
      </w:r>
    </w:p>
    <w:p w:rsidR="008C3C72" w:rsidRPr="00776D44" w:rsidRDefault="008C3C72" w:rsidP="008C3C72">
      <w:pPr>
        <w:pStyle w:val="a9"/>
        <w:rPr>
          <w:b w:val="0"/>
        </w:rPr>
      </w:pPr>
      <w:r w:rsidRPr="00776D44">
        <w:rPr>
          <w:b w:val="0"/>
        </w:rPr>
        <w:t>городской округ город  Ханты-Мансийск</w:t>
      </w:r>
    </w:p>
    <w:p w:rsidR="008C3C72" w:rsidRPr="00776D44" w:rsidRDefault="008C3C72" w:rsidP="008C3C72">
      <w:pPr>
        <w:jc w:val="center"/>
        <w:rPr>
          <w:b/>
          <w:bCs/>
          <w:sz w:val="28"/>
        </w:rPr>
      </w:pPr>
    </w:p>
    <w:p w:rsidR="008C3C72" w:rsidRPr="00776D44" w:rsidRDefault="008C3C72" w:rsidP="008C3C72">
      <w:pPr>
        <w:jc w:val="center"/>
        <w:rPr>
          <w:b/>
          <w:bCs/>
          <w:sz w:val="28"/>
        </w:rPr>
      </w:pPr>
      <w:r w:rsidRPr="00776D44">
        <w:rPr>
          <w:b/>
          <w:bCs/>
          <w:sz w:val="28"/>
        </w:rPr>
        <w:t>ДЕПАРТАМЕНТ УПРАВЛЕНИЯ ФИНАНСАМИ</w:t>
      </w:r>
    </w:p>
    <w:p w:rsidR="008C3C72" w:rsidRPr="00776D44" w:rsidRDefault="008C3C72" w:rsidP="008C3C72">
      <w:pPr>
        <w:jc w:val="center"/>
        <w:rPr>
          <w:b/>
          <w:bCs/>
          <w:sz w:val="10"/>
          <w:szCs w:val="10"/>
        </w:rPr>
      </w:pPr>
    </w:p>
    <w:p w:rsidR="008C3C72" w:rsidRPr="00776D44" w:rsidRDefault="008C3C72" w:rsidP="008C3C72">
      <w:pPr>
        <w:jc w:val="center"/>
        <w:rPr>
          <w:b/>
          <w:bCs/>
        </w:rPr>
      </w:pPr>
      <w:r w:rsidRPr="00776D44">
        <w:rPr>
          <w:b/>
          <w:bCs/>
        </w:rPr>
        <w:t xml:space="preserve">АДМИНИСТРАЦИИ   ГОРОДА  ХАНТЫ-МАНСИЙСКА </w:t>
      </w:r>
    </w:p>
    <w:p w:rsidR="008C3C72" w:rsidRPr="00776D44" w:rsidRDefault="008C3C72" w:rsidP="008C3C72">
      <w:pPr>
        <w:jc w:val="center"/>
        <w:rPr>
          <w:b/>
          <w:bCs/>
          <w:sz w:val="28"/>
        </w:rPr>
      </w:pPr>
    </w:p>
    <w:p w:rsidR="008C3C72" w:rsidRPr="00776D44" w:rsidRDefault="008C3C72" w:rsidP="008C3C72">
      <w:pPr>
        <w:pStyle w:val="a7"/>
        <w:jc w:val="left"/>
        <w:rPr>
          <w:b w:val="0"/>
          <w:i/>
          <w:iCs/>
          <w:sz w:val="22"/>
          <w:szCs w:val="22"/>
        </w:rPr>
      </w:pPr>
      <w:r w:rsidRPr="00776D44">
        <w:rPr>
          <w:b w:val="0"/>
          <w:i/>
          <w:iCs/>
          <w:sz w:val="22"/>
          <w:szCs w:val="22"/>
        </w:rPr>
        <w:t>Дзержинского ул., д.6, г. Ханты-Мансийск</w:t>
      </w:r>
      <w:r w:rsidRPr="00776D44">
        <w:rPr>
          <w:b w:val="0"/>
          <w:i/>
          <w:iCs/>
          <w:sz w:val="22"/>
          <w:szCs w:val="22"/>
        </w:rPr>
        <w:tab/>
      </w:r>
    </w:p>
    <w:p w:rsidR="008C3C72" w:rsidRPr="00776D44" w:rsidRDefault="008C3C72" w:rsidP="008C3C72">
      <w:pPr>
        <w:pStyle w:val="a7"/>
        <w:jc w:val="left"/>
        <w:rPr>
          <w:b w:val="0"/>
          <w:i/>
          <w:sz w:val="22"/>
          <w:szCs w:val="22"/>
          <w:u w:val="single"/>
        </w:rPr>
      </w:pPr>
      <w:r w:rsidRPr="00776D44">
        <w:rPr>
          <w:b w:val="0"/>
          <w:i/>
          <w:sz w:val="22"/>
          <w:szCs w:val="22"/>
        </w:rPr>
        <w:t xml:space="preserve">Ханты-Мансийский </w:t>
      </w:r>
      <w:proofErr w:type="gramStart"/>
      <w:r w:rsidRPr="00776D44">
        <w:rPr>
          <w:b w:val="0"/>
          <w:i/>
          <w:sz w:val="22"/>
          <w:szCs w:val="22"/>
        </w:rPr>
        <w:t>автономный</w:t>
      </w:r>
      <w:proofErr w:type="gramEnd"/>
      <w:r w:rsidRPr="00776D44">
        <w:rPr>
          <w:b w:val="0"/>
          <w:i/>
          <w:sz w:val="22"/>
          <w:szCs w:val="22"/>
        </w:rPr>
        <w:t xml:space="preserve"> </w:t>
      </w:r>
      <w:proofErr w:type="spellStart"/>
      <w:r w:rsidRPr="00776D44">
        <w:rPr>
          <w:b w:val="0"/>
          <w:i/>
          <w:sz w:val="22"/>
          <w:szCs w:val="22"/>
        </w:rPr>
        <w:t>округ-Югра</w:t>
      </w:r>
      <w:proofErr w:type="spellEnd"/>
      <w:r w:rsidRPr="00776D44">
        <w:rPr>
          <w:b w:val="0"/>
          <w:i/>
          <w:sz w:val="22"/>
          <w:szCs w:val="22"/>
        </w:rPr>
        <w:t>, 628012</w:t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i/>
          <w:sz w:val="22"/>
          <w:szCs w:val="22"/>
        </w:rPr>
        <w:tab/>
      </w:r>
      <w:r w:rsidRPr="00776D44">
        <w:rPr>
          <w:b w:val="0"/>
          <w:bCs w:val="0"/>
          <w:i/>
          <w:iCs/>
          <w:sz w:val="22"/>
          <w:szCs w:val="22"/>
        </w:rPr>
        <w:t>тел.  352 328</w:t>
      </w:r>
    </w:p>
    <w:p w:rsidR="008C3C72" w:rsidRPr="00776D44" w:rsidRDefault="008C3C72" w:rsidP="008C3C72">
      <w:pPr>
        <w:jc w:val="both"/>
        <w:rPr>
          <w:i/>
          <w:iCs/>
          <w:u w:val="single"/>
        </w:rPr>
      </w:pPr>
      <w:r w:rsidRPr="00776D44">
        <w:rPr>
          <w:i/>
          <w:iCs/>
          <w:sz w:val="22"/>
          <w:szCs w:val="22"/>
          <w:u w:val="single"/>
          <w:lang w:val="en-US"/>
        </w:rPr>
        <w:t>E</w:t>
      </w:r>
      <w:r w:rsidRPr="00776D44">
        <w:rPr>
          <w:i/>
          <w:iCs/>
          <w:sz w:val="22"/>
          <w:szCs w:val="22"/>
          <w:u w:val="single"/>
        </w:rPr>
        <w:t>-</w:t>
      </w:r>
      <w:r w:rsidRPr="00776D44">
        <w:rPr>
          <w:i/>
          <w:iCs/>
          <w:sz w:val="22"/>
          <w:szCs w:val="22"/>
          <w:u w:val="single"/>
          <w:lang w:val="en-US"/>
        </w:rPr>
        <w:t>mail</w:t>
      </w:r>
      <w:r w:rsidRPr="00776D44">
        <w:rPr>
          <w:i/>
          <w:iCs/>
          <w:sz w:val="22"/>
          <w:szCs w:val="22"/>
          <w:u w:val="single"/>
        </w:rPr>
        <w:t>: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gorfin</w:t>
      </w:r>
      <w:proofErr w:type="spellEnd"/>
      <w:r w:rsidRPr="00776D44">
        <w:rPr>
          <w:i/>
          <w:iCs/>
          <w:sz w:val="22"/>
          <w:szCs w:val="22"/>
          <w:u w:val="single"/>
        </w:rPr>
        <w:t>@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 w:rsidRPr="00776D44">
        <w:rPr>
          <w:i/>
          <w:iCs/>
          <w:sz w:val="22"/>
          <w:szCs w:val="22"/>
          <w:u w:val="single"/>
        </w:rPr>
        <w:t>.</w:t>
      </w:r>
      <w:proofErr w:type="spellStart"/>
      <w:r w:rsidRPr="00776D44"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 w:rsidRPr="00776D44">
        <w:rPr>
          <w:i/>
          <w:sz w:val="22"/>
          <w:szCs w:val="22"/>
          <w:u w:val="single"/>
        </w:rPr>
        <w:t xml:space="preserve"> </w:t>
      </w:r>
      <w:r w:rsidRPr="00776D44">
        <w:rPr>
          <w:i/>
          <w:sz w:val="22"/>
          <w:szCs w:val="22"/>
          <w:u w:val="single"/>
        </w:rPr>
        <w:tab/>
        <w:t xml:space="preserve">                                                                                          факс </w:t>
      </w:r>
      <w:r w:rsidR="00AA6EF5" w:rsidRPr="00776D44">
        <w:rPr>
          <w:i/>
          <w:sz w:val="22"/>
          <w:szCs w:val="22"/>
          <w:u w:val="single"/>
        </w:rPr>
        <w:t>329 740</w:t>
      </w:r>
    </w:p>
    <w:p w:rsidR="008C3C72" w:rsidRPr="00776D44" w:rsidRDefault="008C3C72" w:rsidP="006430EA">
      <w:pPr>
        <w:rPr>
          <w:b/>
          <w:bCs/>
          <w:sz w:val="28"/>
          <w:szCs w:val="28"/>
        </w:rPr>
      </w:pPr>
    </w:p>
    <w:p w:rsidR="008C3C72" w:rsidRPr="00776D44" w:rsidRDefault="008C3C72" w:rsidP="008C3C72">
      <w:pPr>
        <w:jc w:val="center"/>
        <w:rPr>
          <w:b/>
          <w:bCs/>
          <w:sz w:val="28"/>
          <w:szCs w:val="28"/>
        </w:rPr>
      </w:pPr>
    </w:p>
    <w:p w:rsidR="005F5F25" w:rsidRPr="00F95EC0" w:rsidRDefault="008C3C72" w:rsidP="00F95EC0">
      <w:pPr>
        <w:spacing w:line="276" w:lineRule="auto"/>
        <w:jc w:val="both"/>
        <w:rPr>
          <w:b/>
          <w:szCs w:val="24"/>
        </w:rPr>
      </w:pPr>
      <w:r w:rsidRPr="00F95EC0">
        <w:rPr>
          <w:b/>
          <w:bCs/>
          <w:szCs w:val="24"/>
        </w:rPr>
        <w:t>Приказ №</w:t>
      </w:r>
      <w:r w:rsidR="002C0F13" w:rsidRPr="00F95EC0">
        <w:rPr>
          <w:b/>
          <w:bCs/>
          <w:szCs w:val="24"/>
        </w:rPr>
        <w:t xml:space="preserve"> </w:t>
      </w:r>
      <w:r w:rsidR="000E15E7" w:rsidRPr="00F95EC0">
        <w:rPr>
          <w:b/>
          <w:bCs/>
          <w:szCs w:val="24"/>
        </w:rPr>
        <w:t>55</w:t>
      </w:r>
      <w:r w:rsidR="00F95EC0" w:rsidRPr="00F95EC0">
        <w:rPr>
          <w:b/>
          <w:bCs/>
          <w:szCs w:val="24"/>
        </w:rPr>
        <w:t xml:space="preserve">                                                  </w:t>
      </w:r>
      <w:r w:rsidR="004C5BFD">
        <w:rPr>
          <w:b/>
          <w:bCs/>
          <w:szCs w:val="24"/>
        </w:rPr>
        <w:t xml:space="preserve">               </w:t>
      </w:r>
      <w:r w:rsidR="00F95EC0" w:rsidRPr="00F95EC0">
        <w:rPr>
          <w:b/>
          <w:bCs/>
          <w:szCs w:val="24"/>
        </w:rPr>
        <w:t xml:space="preserve">                        </w:t>
      </w:r>
      <w:r w:rsidR="00851622" w:rsidRPr="00F95EC0">
        <w:rPr>
          <w:b/>
          <w:bCs/>
          <w:szCs w:val="24"/>
        </w:rPr>
        <w:t>о</w:t>
      </w:r>
      <w:r w:rsidRPr="00F95EC0">
        <w:rPr>
          <w:b/>
          <w:bCs/>
          <w:szCs w:val="24"/>
        </w:rPr>
        <w:t>т</w:t>
      </w:r>
      <w:r w:rsidR="00851622" w:rsidRPr="00F95EC0">
        <w:rPr>
          <w:b/>
          <w:bCs/>
          <w:szCs w:val="24"/>
        </w:rPr>
        <w:t xml:space="preserve"> </w:t>
      </w:r>
      <w:r w:rsidR="000E15E7" w:rsidRPr="00F95EC0">
        <w:rPr>
          <w:b/>
          <w:bCs/>
          <w:szCs w:val="24"/>
        </w:rPr>
        <w:t>04</w:t>
      </w:r>
      <w:r w:rsidR="00307DE3" w:rsidRPr="00F95EC0">
        <w:rPr>
          <w:b/>
          <w:bCs/>
          <w:szCs w:val="24"/>
        </w:rPr>
        <w:t xml:space="preserve"> </w:t>
      </w:r>
      <w:r w:rsidR="007961B7" w:rsidRPr="00F95EC0">
        <w:rPr>
          <w:b/>
          <w:bCs/>
          <w:szCs w:val="24"/>
        </w:rPr>
        <w:t>июля</w:t>
      </w:r>
      <w:r w:rsidR="002C0F13" w:rsidRPr="00F95EC0">
        <w:rPr>
          <w:b/>
          <w:bCs/>
          <w:szCs w:val="24"/>
        </w:rPr>
        <w:t xml:space="preserve"> 201</w:t>
      </w:r>
      <w:r w:rsidR="00C029AF" w:rsidRPr="00F95EC0">
        <w:rPr>
          <w:b/>
          <w:bCs/>
          <w:szCs w:val="24"/>
        </w:rPr>
        <w:t>6</w:t>
      </w:r>
      <w:r w:rsidRPr="00F95EC0">
        <w:rPr>
          <w:b/>
          <w:bCs/>
          <w:szCs w:val="24"/>
        </w:rPr>
        <w:t xml:space="preserve"> года</w:t>
      </w:r>
    </w:p>
    <w:p w:rsidR="006430EA" w:rsidRPr="00F95EC0" w:rsidRDefault="006430EA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C029AF" w:rsidRPr="00F95EC0" w:rsidRDefault="008C3C7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«Об утверждении П</w:t>
      </w:r>
      <w:r w:rsidR="001A48E5" w:rsidRPr="00F95EC0">
        <w:rPr>
          <w:szCs w:val="24"/>
        </w:rPr>
        <w:t xml:space="preserve">орядка </w:t>
      </w:r>
      <w:r w:rsidR="00120B27" w:rsidRPr="00F95EC0">
        <w:rPr>
          <w:szCs w:val="24"/>
        </w:rPr>
        <w:t xml:space="preserve"> </w:t>
      </w:r>
      <w:r w:rsidR="001A48E5" w:rsidRPr="00F95EC0">
        <w:rPr>
          <w:szCs w:val="24"/>
        </w:rPr>
        <w:t>планирования</w:t>
      </w:r>
    </w:p>
    <w:p w:rsidR="00C029AF" w:rsidRPr="00F95EC0" w:rsidRDefault="001A48E5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 xml:space="preserve">бюджетных ассигнований бюджета </w:t>
      </w:r>
      <w:r w:rsidR="008C3C72" w:rsidRPr="00F95EC0">
        <w:rPr>
          <w:szCs w:val="24"/>
        </w:rPr>
        <w:t>города</w:t>
      </w:r>
    </w:p>
    <w:p w:rsidR="00C029AF" w:rsidRPr="00F95EC0" w:rsidRDefault="008C3C72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 xml:space="preserve">Ханты-Мансийска </w:t>
      </w:r>
      <w:r w:rsidR="001A48E5" w:rsidRPr="00F95EC0">
        <w:rPr>
          <w:szCs w:val="24"/>
        </w:rPr>
        <w:t xml:space="preserve"> на </w:t>
      </w:r>
      <w:proofErr w:type="gramStart"/>
      <w:r w:rsidR="001A48E5" w:rsidRPr="00F95EC0">
        <w:rPr>
          <w:szCs w:val="24"/>
        </w:rPr>
        <w:t>очередной</w:t>
      </w:r>
      <w:proofErr w:type="gramEnd"/>
      <w:r w:rsidR="001A48E5" w:rsidRPr="00F95EC0">
        <w:rPr>
          <w:szCs w:val="24"/>
        </w:rPr>
        <w:t xml:space="preserve"> финансовый</w:t>
      </w:r>
    </w:p>
    <w:p w:rsidR="003D7637" w:rsidRPr="00F95EC0" w:rsidRDefault="001A48E5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год и плановый период</w:t>
      </w:r>
      <w:r w:rsidR="00120B27" w:rsidRPr="00F95EC0">
        <w:rPr>
          <w:szCs w:val="24"/>
        </w:rPr>
        <w:t xml:space="preserve"> и Методик</w:t>
      </w:r>
      <w:r w:rsidR="003D7637" w:rsidRPr="00F95EC0">
        <w:rPr>
          <w:szCs w:val="24"/>
        </w:rPr>
        <w:t>и</w:t>
      </w:r>
      <w:r w:rsidR="00120B27" w:rsidRPr="00F95EC0">
        <w:rPr>
          <w:szCs w:val="24"/>
        </w:rPr>
        <w:t xml:space="preserve"> планирования</w:t>
      </w:r>
    </w:p>
    <w:p w:rsidR="003D7637" w:rsidRPr="00F95EC0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бюджетных ассигнований бюджета города</w:t>
      </w:r>
    </w:p>
    <w:p w:rsidR="003D7637" w:rsidRPr="00F95EC0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Ханты-Мансийска на 2017 год и плановый</w:t>
      </w:r>
    </w:p>
    <w:p w:rsidR="00FC2B66" w:rsidRPr="00F95EC0" w:rsidRDefault="00120B27" w:rsidP="00F95EC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95EC0">
        <w:rPr>
          <w:szCs w:val="24"/>
        </w:rPr>
        <w:t>период 2018 и 2019 годов</w:t>
      </w:r>
      <w:r w:rsidR="001A48E5" w:rsidRPr="00F95EC0">
        <w:rPr>
          <w:szCs w:val="24"/>
        </w:rPr>
        <w:t>»</w:t>
      </w:r>
    </w:p>
    <w:p w:rsidR="001A48E5" w:rsidRPr="00F95EC0" w:rsidRDefault="006430EA" w:rsidP="00F95EC0">
      <w:pPr>
        <w:pStyle w:val="ConsPlusNormal"/>
        <w:spacing w:line="276" w:lineRule="auto"/>
        <w:ind w:firstLine="540"/>
        <w:jc w:val="both"/>
      </w:pPr>
      <w:r w:rsidRPr="00F95EC0">
        <w:t xml:space="preserve">В </w:t>
      </w:r>
      <w:proofErr w:type="gramStart"/>
      <w:r w:rsidRPr="00F95EC0">
        <w:t>соответствии</w:t>
      </w:r>
      <w:proofErr w:type="gramEnd"/>
      <w:r w:rsidRPr="00F95EC0">
        <w:t xml:space="preserve"> со </w:t>
      </w:r>
      <w:hyperlink r:id="rId8" w:history="1">
        <w:r w:rsidRPr="00F95EC0">
          <w:t>статьей 174.2</w:t>
        </w:r>
      </w:hyperlink>
      <w:r w:rsidRPr="00F95EC0">
        <w:t xml:space="preserve"> Бюджетного кодекса Российской Федерации,</w:t>
      </w:r>
      <w:r w:rsidR="001B62BA" w:rsidRPr="00F95EC0">
        <w:rPr>
          <w:rFonts w:eastAsia="Calibri"/>
          <w:color w:val="000000"/>
        </w:rPr>
        <w:t xml:space="preserve">       распоряжением Администрации города Ханты-Мансийска от 23.07.2010 № 239-р  « О порядке составления проекта бюджета города Ханты-Мансийска на очередной фина</w:t>
      </w:r>
      <w:r w:rsidR="001B62BA" w:rsidRPr="00F95EC0">
        <w:rPr>
          <w:rFonts w:eastAsia="Calibri"/>
          <w:color w:val="000000"/>
        </w:rPr>
        <w:t>н</w:t>
      </w:r>
      <w:r w:rsidR="001B62BA" w:rsidRPr="00F95EC0">
        <w:rPr>
          <w:rFonts w:eastAsia="Calibri"/>
          <w:color w:val="000000"/>
        </w:rPr>
        <w:t xml:space="preserve">совый год и плановый период» </w:t>
      </w:r>
      <w:r w:rsidR="001A48E5" w:rsidRPr="00F95EC0">
        <w:t>приказываю:</w:t>
      </w:r>
    </w:p>
    <w:p w:rsidR="006430EA" w:rsidRPr="00F95EC0" w:rsidRDefault="006430EA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4"/>
        </w:rPr>
      </w:pPr>
      <w:r w:rsidRPr="00F95EC0">
        <w:rPr>
          <w:szCs w:val="24"/>
        </w:rPr>
        <w:t xml:space="preserve">1. Утвердить прилагаемый </w:t>
      </w:r>
      <w:hyperlink r:id="rId9" w:history="1">
        <w:r w:rsidRPr="00F95EC0">
          <w:rPr>
            <w:szCs w:val="24"/>
          </w:rPr>
          <w:t>Порядок</w:t>
        </w:r>
      </w:hyperlink>
      <w:r w:rsidRPr="00F95EC0">
        <w:rPr>
          <w:szCs w:val="24"/>
        </w:rPr>
        <w:t xml:space="preserve"> планирования бюджетных ассигнований бюджета города Ханты-Мансийска на очередной финансовый год и плановый период</w:t>
      </w:r>
      <w:r w:rsidR="00FE00DD" w:rsidRPr="00F95EC0">
        <w:rPr>
          <w:szCs w:val="24"/>
        </w:rPr>
        <w:t xml:space="preserve"> и</w:t>
      </w:r>
    </w:p>
    <w:p w:rsidR="00061197" w:rsidRPr="00F95EC0" w:rsidRDefault="00061197" w:rsidP="00F95EC0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4"/>
        </w:rPr>
      </w:pPr>
      <w:r w:rsidRPr="00F95EC0">
        <w:rPr>
          <w:szCs w:val="24"/>
        </w:rPr>
        <w:t xml:space="preserve">Методику </w:t>
      </w:r>
      <w:r w:rsidR="000E15E7" w:rsidRPr="00F95EC0">
        <w:rPr>
          <w:szCs w:val="24"/>
        </w:rPr>
        <w:t>планирования бюджетных ассигнований бюджета города Ханты-Мансийска на 2017 год и плановый период 2018 и 2019 годов согласно приложению  к настоящему приказу.</w:t>
      </w:r>
    </w:p>
    <w:p w:rsidR="006430EA" w:rsidRPr="00F95EC0" w:rsidRDefault="008B6371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4"/>
        </w:rPr>
      </w:pPr>
      <w:r w:rsidRPr="00F95EC0">
        <w:rPr>
          <w:szCs w:val="24"/>
        </w:rPr>
        <w:t>2</w:t>
      </w:r>
      <w:r w:rsidR="006430EA" w:rsidRPr="00F95EC0">
        <w:rPr>
          <w:szCs w:val="24"/>
        </w:rPr>
        <w:t xml:space="preserve">. Приказ Департамента управления финансами Администрации города Ханты-Мансийска от </w:t>
      </w:r>
      <w:r w:rsidR="00C029AF" w:rsidRPr="00F95EC0">
        <w:rPr>
          <w:szCs w:val="24"/>
        </w:rPr>
        <w:t>24 июл</w:t>
      </w:r>
      <w:r w:rsidR="006430EA" w:rsidRPr="00F95EC0">
        <w:rPr>
          <w:szCs w:val="24"/>
        </w:rPr>
        <w:t>я 201</w:t>
      </w:r>
      <w:r w:rsidR="00C029AF" w:rsidRPr="00F95EC0">
        <w:rPr>
          <w:szCs w:val="24"/>
        </w:rPr>
        <w:t>5</w:t>
      </w:r>
      <w:r w:rsidR="006430EA" w:rsidRPr="00F95EC0">
        <w:rPr>
          <w:szCs w:val="24"/>
        </w:rPr>
        <w:t xml:space="preserve"> года № </w:t>
      </w:r>
      <w:r w:rsidR="00C029AF" w:rsidRPr="00F95EC0">
        <w:rPr>
          <w:szCs w:val="24"/>
        </w:rPr>
        <w:t>58</w:t>
      </w:r>
      <w:r w:rsidR="006430EA" w:rsidRPr="00F95EC0">
        <w:rPr>
          <w:szCs w:val="24"/>
        </w:rPr>
        <w:t xml:space="preserve"> «Об утверждении Порядка планирования бю</w:t>
      </w:r>
      <w:r w:rsidR="006430EA" w:rsidRPr="00F95EC0">
        <w:rPr>
          <w:szCs w:val="24"/>
        </w:rPr>
        <w:t>д</w:t>
      </w:r>
      <w:r w:rsidR="006430EA" w:rsidRPr="00F95EC0">
        <w:rPr>
          <w:szCs w:val="24"/>
        </w:rPr>
        <w:t>жетных ассигнований бюджета города Ханты-Мансийска на очередной финансовый год и плановый период» признать утратившим силу.</w:t>
      </w:r>
    </w:p>
    <w:p w:rsidR="006430EA" w:rsidRPr="00F95EC0" w:rsidRDefault="008B6371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4"/>
        </w:rPr>
      </w:pPr>
      <w:r w:rsidRPr="00F95EC0">
        <w:rPr>
          <w:szCs w:val="24"/>
        </w:rPr>
        <w:t>3</w:t>
      </w:r>
      <w:r w:rsidR="006430EA" w:rsidRPr="00F95EC0">
        <w:rPr>
          <w:szCs w:val="24"/>
        </w:rPr>
        <w:t xml:space="preserve">. </w:t>
      </w:r>
      <w:proofErr w:type="gramStart"/>
      <w:r w:rsidR="006430EA" w:rsidRPr="00F95EC0">
        <w:rPr>
          <w:szCs w:val="24"/>
        </w:rPr>
        <w:t>Контроль за</w:t>
      </w:r>
      <w:proofErr w:type="gramEnd"/>
      <w:r w:rsidR="006430EA" w:rsidRPr="00F95EC0">
        <w:rPr>
          <w:szCs w:val="24"/>
        </w:rPr>
        <w:t xml:space="preserve"> исполнением настоящего приказа оставляю за собой.</w:t>
      </w:r>
    </w:p>
    <w:p w:rsidR="006430EA" w:rsidRPr="00F95EC0" w:rsidRDefault="006430EA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4"/>
        </w:rPr>
      </w:pPr>
      <w:r w:rsidRPr="00F95EC0">
        <w:rPr>
          <w:szCs w:val="24"/>
        </w:rPr>
        <w:t>4. Настоящий Приказ вступает в силу с момента его подписания.</w:t>
      </w:r>
    </w:p>
    <w:p w:rsidR="00FC2B66" w:rsidRPr="00F95EC0" w:rsidRDefault="00FC2B66" w:rsidP="00F95EC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</w:p>
    <w:p w:rsidR="00422FFB" w:rsidRPr="00F95EC0" w:rsidRDefault="00422FFB" w:rsidP="00F95EC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</w:p>
    <w:p w:rsidR="006430EA" w:rsidRDefault="006430EA" w:rsidP="00F95EC0">
      <w:pPr>
        <w:spacing w:line="276" w:lineRule="auto"/>
        <w:jc w:val="both"/>
        <w:rPr>
          <w:szCs w:val="24"/>
        </w:rPr>
      </w:pPr>
      <w:r w:rsidRPr="00F95EC0">
        <w:rPr>
          <w:szCs w:val="24"/>
        </w:rPr>
        <w:t xml:space="preserve">Директора Департамента                        </w:t>
      </w:r>
      <w:r w:rsidR="00C029AF" w:rsidRPr="00F95EC0">
        <w:rPr>
          <w:szCs w:val="24"/>
        </w:rPr>
        <w:t xml:space="preserve">       </w:t>
      </w:r>
      <w:r w:rsidRPr="00F95EC0">
        <w:rPr>
          <w:szCs w:val="24"/>
        </w:rPr>
        <w:t xml:space="preserve">          </w:t>
      </w:r>
      <w:r w:rsidR="00C029AF" w:rsidRPr="00F95EC0">
        <w:rPr>
          <w:szCs w:val="24"/>
        </w:rPr>
        <w:t xml:space="preserve">                  </w:t>
      </w:r>
      <w:r w:rsidRPr="00F95EC0">
        <w:rPr>
          <w:szCs w:val="24"/>
        </w:rPr>
        <w:t xml:space="preserve">                   </w:t>
      </w:r>
      <w:r w:rsidR="00C029AF" w:rsidRPr="00F95EC0">
        <w:rPr>
          <w:szCs w:val="24"/>
        </w:rPr>
        <w:t>И.А. Перевалов</w:t>
      </w:r>
    </w:p>
    <w:p w:rsidR="0014710D" w:rsidRDefault="0014710D" w:rsidP="00F95EC0">
      <w:pPr>
        <w:spacing w:line="276" w:lineRule="auto"/>
        <w:jc w:val="both"/>
        <w:rPr>
          <w:szCs w:val="24"/>
        </w:rPr>
      </w:pPr>
    </w:p>
    <w:p w:rsidR="0014710D" w:rsidRPr="0014710D" w:rsidRDefault="006822D7" w:rsidP="00F95EC0">
      <w:pPr>
        <w:spacing w:line="276" w:lineRule="auto"/>
        <w:jc w:val="both"/>
        <w:rPr>
          <w:sz w:val="16"/>
          <w:szCs w:val="16"/>
        </w:rPr>
      </w:pPr>
      <w:r w:rsidRPr="0014710D">
        <w:rPr>
          <w:sz w:val="16"/>
          <w:szCs w:val="16"/>
        </w:rPr>
        <w:t>Исполнитель:</w:t>
      </w:r>
    </w:p>
    <w:p w:rsidR="0014710D" w:rsidRPr="0014710D" w:rsidRDefault="0014710D" w:rsidP="00F95EC0">
      <w:pPr>
        <w:spacing w:line="276" w:lineRule="auto"/>
        <w:jc w:val="both"/>
        <w:rPr>
          <w:sz w:val="16"/>
          <w:szCs w:val="16"/>
        </w:rPr>
      </w:pPr>
      <w:r w:rsidRPr="0014710D">
        <w:rPr>
          <w:sz w:val="16"/>
          <w:szCs w:val="16"/>
        </w:rPr>
        <w:t>Заместитель директора Департамента управления</w:t>
      </w:r>
    </w:p>
    <w:p w:rsidR="006822D7" w:rsidRPr="0014710D" w:rsidRDefault="0014710D" w:rsidP="00F95EC0">
      <w:pPr>
        <w:spacing w:line="276" w:lineRule="auto"/>
        <w:jc w:val="both"/>
        <w:rPr>
          <w:sz w:val="16"/>
          <w:szCs w:val="16"/>
        </w:rPr>
      </w:pPr>
      <w:r w:rsidRPr="0014710D">
        <w:rPr>
          <w:sz w:val="16"/>
          <w:szCs w:val="16"/>
        </w:rPr>
        <w:t>Финансами по доходам и кредитным отношениям</w:t>
      </w:r>
      <w:r>
        <w:rPr>
          <w:sz w:val="16"/>
          <w:szCs w:val="16"/>
        </w:rPr>
        <w:t xml:space="preserve">    </w:t>
      </w:r>
      <w:r w:rsidR="006822D7" w:rsidRPr="0014710D">
        <w:rPr>
          <w:sz w:val="16"/>
          <w:szCs w:val="16"/>
        </w:rPr>
        <w:t>Снисаренко И.В.</w:t>
      </w:r>
    </w:p>
    <w:p w:rsidR="005D7BF7" w:rsidRPr="00F95EC0" w:rsidRDefault="000E15E7" w:rsidP="00F95EC0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4"/>
        </w:rPr>
      </w:pPr>
      <w:r w:rsidRPr="00F95EC0">
        <w:rPr>
          <w:szCs w:val="24"/>
        </w:rPr>
        <w:lastRenderedPageBreak/>
        <w:t>П</w:t>
      </w:r>
      <w:r w:rsidR="005D7BF7" w:rsidRPr="00F95EC0">
        <w:rPr>
          <w:szCs w:val="24"/>
        </w:rPr>
        <w:t>риложение</w:t>
      </w:r>
    </w:p>
    <w:p w:rsidR="005D7BF7" w:rsidRPr="00F95EC0" w:rsidRDefault="005D7BF7" w:rsidP="00F95EC0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4"/>
        </w:rPr>
      </w:pPr>
      <w:r w:rsidRPr="00F95EC0">
        <w:rPr>
          <w:szCs w:val="24"/>
        </w:rPr>
        <w:t>к приказу Департамента управления финансами</w:t>
      </w:r>
    </w:p>
    <w:p w:rsidR="005D7BF7" w:rsidRPr="00F95EC0" w:rsidRDefault="005D7BF7" w:rsidP="00F95EC0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4"/>
        </w:rPr>
      </w:pPr>
      <w:r w:rsidRPr="00F95EC0">
        <w:rPr>
          <w:szCs w:val="24"/>
        </w:rPr>
        <w:t>Администрации города Ханты-Мансийска</w:t>
      </w:r>
    </w:p>
    <w:p w:rsidR="005D7BF7" w:rsidRPr="00F95EC0" w:rsidRDefault="005D7BF7" w:rsidP="00F95EC0">
      <w:pPr>
        <w:autoSpaceDE w:val="0"/>
        <w:autoSpaceDN w:val="0"/>
        <w:adjustRightInd w:val="0"/>
        <w:spacing w:line="276" w:lineRule="auto"/>
        <w:jc w:val="right"/>
        <w:outlineLvl w:val="0"/>
        <w:rPr>
          <w:szCs w:val="24"/>
        </w:rPr>
      </w:pPr>
      <w:r w:rsidRPr="00F95EC0">
        <w:rPr>
          <w:szCs w:val="24"/>
        </w:rPr>
        <w:t xml:space="preserve">от </w:t>
      </w:r>
      <w:r w:rsidR="000E15E7" w:rsidRPr="00F95EC0">
        <w:rPr>
          <w:szCs w:val="24"/>
        </w:rPr>
        <w:t>04</w:t>
      </w:r>
      <w:r w:rsidRPr="00F95EC0">
        <w:rPr>
          <w:szCs w:val="24"/>
        </w:rPr>
        <w:t xml:space="preserve"> июля 201</w:t>
      </w:r>
      <w:r w:rsidR="00954337" w:rsidRPr="00F95EC0">
        <w:rPr>
          <w:szCs w:val="24"/>
        </w:rPr>
        <w:t>6</w:t>
      </w:r>
      <w:r w:rsidR="000E15E7" w:rsidRPr="00F95EC0">
        <w:rPr>
          <w:szCs w:val="24"/>
        </w:rPr>
        <w:t xml:space="preserve"> № 55</w:t>
      </w:r>
    </w:p>
    <w:p w:rsidR="008B6371" w:rsidRPr="00F95EC0" w:rsidRDefault="008B6371" w:rsidP="00F95EC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6"/>
          <w:szCs w:val="26"/>
        </w:rPr>
      </w:pPr>
    </w:p>
    <w:p w:rsidR="005D7BF7" w:rsidRPr="00F95EC0" w:rsidRDefault="0062525E" w:rsidP="00F95EC0">
      <w:pPr>
        <w:pStyle w:val="ConsPlusTitle"/>
        <w:widowControl/>
        <w:spacing w:line="276" w:lineRule="auto"/>
        <w:jc w:val="center"/>
        <w:outlineLvl w:val="0"/>
        <w:rPr>
          <w:sz w:val="26"/>
          <w:szCs w:val="26"/>
        </w:rPr>
      </w:pPr>
      <w:r w:rsidRPr="00F95EC0">
        <w:rPr>
          <w:sz w:val="26"/>
          <w:szCs w:val="26"/>
        </w:rPr>
        <w:t>Порядок планирования  бюджетных ассигнований бюджета города  Ханты-Мансийска на очередной финансовый год и плановый период</w:t>
      </w:r>
    </w:p>
    <w:p w:rsidR="005D7BF7" w:rsidRPr="00F95EC0" w:rsidRDefault="003A21F1" w:rsidP="00F95EC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95EC0">
        <w:rPr>
          <w:b/>
          <w:sz w:val="26"/>
          <w:szCs w:val="26"/>
        </w:rPr>
        <w:t>и Методик</w:t>
      </w:r>
      <w:r w:rsidR="0062525E" w:rsidRPr="00F95EC0">
        <w:rPr>
          <w:b/>
          <w:sz w:val="26"/>
          <w:szCs w:val="26"/>
        </w:rPr>
        <w:t>а</w:t>
      </w:r>
      <w:r w:rsidRPr="00F95EC0">
        <w:rPr>
          <w:b/>
          <w:sz w:val="26"/>
          <w:szCs w:val="26"/>
        </w:rPr>
        <w:t xml:space="preserve"> планирования  бюджетных ассигнований бюджета города  Ха</w:t>
      </w:r>
      <w:r w:rsidRPr="00F95EC0">
        <w:rPr>
          <w:b/>
          <w:sz w:val="26"/>
          <w:szCs w:val="26"/>
        </w:rPr>
        <w:t>н</w:t>
      </w:r>
      <w:r w:rsidRPr="00F95EC0">
        <w:rPr>
          <w:b/>
          <w:sz w:val="26"/>
          <w:szCs w:val="26"/>
        </w:rPr>
        <w:t>ты-Мансийска на 2017 год и плановый  период 2018 и 2019 годов</w:t>
      </w:r>
    </w:p>
    <w:p w:rsidR="005D7BF7" w:rsidRPr="00F95EC0" w:rsidRDefault="005D7BF7" w:rsidP="00F95EC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FE00DD" w:rsidRPr="00F95EC0" w:rsidRDefault="00FE00DD" w:rsidP="00F95EC0">
      <w:pPr>
        <w:pStyle w:val="ae"/>
        <w:numPr>
          <w:ilvl w:val="0"/>
          <w:numId w:val="1"/>
        </w:numPr>
        <w:spacing w:after="0"/>
        <w:ind w:firstLine="0"/>
        <w:jc w:val="center"/>
        <w:rPr>
          <w:b/>
          <w:sz w:val="26"/>
          <w:szCs w:val="26"/>
        </w:rPr>
      </w:pPr>
      <w:r w:rsidRPr="00F95EC0">
        <w:rPr>
          <w:b/>
          <w:sz w:val="26"/>
          <w:szCs w:val="26"/>
        </w:rPr>
        <w:t>Общие положения</w:t>
      </w:r>
    </w:p>
    <w:p w:rsidR="001D24D4" w:rsidRPr="00F95EC0" w:rsidRDefault="001D24D4" w:rsidP="00F95EC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61197" w:rsidRPr="00F95EC0" w:rsidRDefault="000E15E7" w:rsidP="00F95EC0">
      <w:pPr>
        <w:spacing w:line="276" w:lineRule="auto"/>
        <w:ind w:firstLine="708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1. </w:t>
      </w:r>
      <w:r w:rsidR="00FE00DD" w:rsidRPr="00F95EC0">
        <w:rPr>
          <w:sz w:val="26"/>
          <w:szCs w:val="26"/>
        </w:rPr>
        <w:t>1.</w:t>
      </w:r>
      <w:r w:rsidR="00061197" w:rsidRPr="00F95EC0">
        <w:rPr>
          <w:sz w:val="26"/>
          <w:szCs w:val="26"/>
        </w:rPr>
        <w:t xml:space="preserve">В </w:t>
      </w:r>
      <w:proofErr w:type="gramStart"/>
      <w:r w:rsidR="00061197" w:rsidRPr="00F95EC0">
        <w:rPr>
          <w:sz w:val="26"/>
          <w:szCs w:val="26"/>
        </w:rPr>
        <w:t>соответствии</w:t>
      </w:r>
      <w:proofErr w:type="gramEnd"/>
      <w:r w:rsidR="00061197" w:rsidRPr="00F95EC0">
        <w:rPr>
          <w:sz w:val="26"/>
          <w:szCs w:val="26"/>
        </w:rPr>
        <w:t xml:space="preserve"> со статьей 174.2 Бюджетного </w:t>
      </w:r>
      <w:hyperlink r:id="rId10" w:history="1">
        <w:r w:rsidR="007047C5" w:rsidRPr="00F95EC0">
          <w:rPr>
            <w:rStyle w:val="ad"/>
            <w:color w:val="auto"/>
            <w:sz w:val="26"/>
            <w:szCs w:val="26"/>
            <w:u w:val="none"/>
          </w:rPr>
          <w:t>кодекса</w:t>
        </w:r>
      </w:hyperlink>
      <w:r w:rsidR="007047C5" w:rsidRPr="00F95EC0">
        <w:rPr>
          <w:sz w:val="26"/>
          <w:szCs w:val="26"/>
        </w:rPr>
        <w:t xml:space="preserve"> </w:t>
      </w:r>
      <w:r w:rsidR="00061197" w:rsidRPr="00F95EC0">
        <w:rPr>
          <w:sz w:val="26"/>
          <w:szCs w:val="26"/>
        </w:rPr>
        <w:t xml:space="preserve"> Российской Ф</w:t>
      </w:r>
      <w:r w:rsidR="00061197" w:rsidRPr="00F95EC0">
        <w:rPr>
          <w:sz w:val="26"/>
          <w:szCs w:val="26"/>
        </w:rPr>
        <w:t>е</w:t>
      </w:r>
      <w:r w:rsidR="00061197" w:rsidRPr="00F95EC0">
        <w:rPr>
          <w:sz w:val="26"/>
          <w:szCs w:val="26"/>
        </w:rPr>
        <w:t>дерации в целях обеспечения единых подходов к формированию расходов бю</w:t>
      </w:r>
      <w:r w:rsidR="00061197" w:rsidRPr="00F95EC0">
        <w:rPr>
          <w:sz w:val="26"/>
          <w:szCs w:val="26"/>
        </w:rPr>
        <w:t>д</w:t>
      </w:r>
      <w:r w:rsidR="00061197" w:rsidRPr="00F95EC0">
        <w:rPr>
          <w:sz w:val="26"/>
          <w:szCs w:val="26"/>
        </w:rPr>
        <w:t>жета город</w:t>
      </w:r>
      <w:r w:rsidR="007047C5" w:rsidRPr="00F95EC0">
        <w:rPr>
          <w:sz w:val="26"/>
          <w:szCs w:val="26"/>
        </w:rPr>
        <w:t>а</w:t>
      </w:r>
      <w:r w:rsidR="00061197" w:rsidRPr="00F95EC0">
        <w:rPr>
          <w:sz w:val="26"/>
          <w:szCs w:val="26"/>
        </w:rPr>
        <w:t xml:space="preserve"> Ханты-Мансийска  на очередной финансовый  год и плановый п</w:t>
      </w:r>
      <w:r w:rsidR="00061197" w:rsidRPr="00F95EC0">
        <w:rPr>
          <w:sz w:val="26"/>
          <w:szCs w:val="26"/>
        </w:rPr>
        <w:t>е</w:t>
      </w:r>
      <w:r w:rsidR="00061197" w:rsidRPr="00F95EC0">
        <w:rPr>
          <w:sz w:val="26"/>
          <w:szCs w:val="26"/>
        </w:rPr>
        <w:t>риод устанавливаются:</w:t>
      </w:r>
    </w:p>
    <w:p w:rsidR="00061197" w:rsidRPr="00F95EC0" w:rsidRDefault="00061197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порядок планирования бюджетных ассигнований бюджета город</w:t>
      </w:r>
      <w:r w:rsidR="007047C5"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 xml:space="preserve"> Ханты-Мансийска на очередной финансовый год и плановый период;</w:t>
      </w:r>
    </w:p>
    <w:p w:rsidR="00061197" w:rsidRPr="00F95EC0" w:rsidRDefault="00061197" w:rsidP="00F95EC0">
      <w:pPr>
        <w:pStyle w:val="ae"/>
        <w:spacing w:after="0"/>
        <w:ind w:left="0" w:firstLine="708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методика планирования бюджетных ассигнований бюджета город</w:t>
      </w:r>
      <w:r w:rsidR="007047C5"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 xml:space="preserve"> Ханты-Мансийска на </w:t>
      </w:r>
      <w:r w:rsidR="003A21F1" w:rsidRPr="00F95EC0">
        <w:rPr>
          <w:sz w:val="26"/>
          <w:szCs w:val="26"/>
        </w:rPr>
        <w:t>2017 год  и плановый период 2018 и 2019 годов.</w:t>
      </w:r>
    </w:p>
    <w:p w:rsidR="00061197" w:rsidRPr="00F95EC0" w:rsidRDefault="00F95EC0" w:rsidP="00F95EC0">
      <w:pPr>
        <w:pStyle w:val="ae"/>
        <w:tabs>
          <w:tab w:val="left" w:pos="0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FE00DD" w:rsidRPr="00F95EC0">
        <w:rPr>
          <w:sz w:val="26"/>
          <w:szCs w:val="26"/>
        </w:rPr>
        <w:t>1.</w:t>
      </w:r>
      <w:r w:rsidR="000E15E7" w:rsidRPr="00F95EC0">
        <w:rPr>
          <w:sz w:val="26"/>
          <w:szCs w:val="26"/>
        </w:rPr>
        <w:t xml:space="preserve">2. </w:t>
      </w:r>
      <w:r w:rsidR="00061197" w:rsidRPr="00F95EC0">
        <w:rPr>
          <w:sz w:val="26"/>
          <w:szCs w:val="26"/>
        </w:rPr>
        <w:t xml:space="preserve">Формирование бюджетных ассигнований проекта бюджета </w:t>
      </w:r>
      <w:r w:rsidR="00F035E6" w:rsidRPr="00F95EC0">
        <w:rPr>
          <w:sz w:val="26"/>
          <w:szCs w:val="26"/>
        </w:rPr>
        <w:t>город</w:t>
      </w:r>
      <w:r w:rsidR="00480EA0" w:rsidRPr="00F95EC0">
        <w:rPr>
          <w:sz w:val="26"/>
          <w:szCs w:val="26"/>
        </w:rPr>
        <w:t>а</w:t>
      </w:r>
      <w:r w:rsidR="00F035E6" w:rsidRPr="00F95EC0">
        <w:rPr>
          <w:sz w:val="26"/>
          <w:szCs w:val="26"/>
        </w:rPr>
        <w:t xml:space="preserve"> Ханты-Мансийска</w:t>
      </w:r>
      <w:r w:rsidR="00061197" w:rsidRPr="00F95EC0">
        <w:rPr>
          <w:sz w:val="26"/>
          <w:szCs w:val="26"/>
        </w:rPr>
        <w:t xml:space="preserve"> на </w:t>
      </w:r>
      <w:r w:rsidR="00F035E6" w:rsidRPr="00F95EC0">
        <w:rPr>
          <w:sz w:val="26"/>
          <w:szCs w:val="26"/>
        </w:rPr>
        <w:t xml:space="preserve">очередной финансовый год </w:t>
      </w:r>
      <w:r w:rsidR="00061197" w:rsidRPr="00F95EC0">
        <w:rPr>
          <w:sz w:val="26"/>
          <w:szCs w:val="26"/>
        </w:rPr>
        <w:t xml:space="preserve"> и плановый период осущест</w:t>
      </w:r>
      <w:r w:rsidR="00061197" w:rsidRPr="00F95EC0">
        <w:rPr>
          <w:sz w:val="26"/>
          <w:szCs w:val="26"/>
        </w:rPr>
        <w:t>в</w:t>
      </w:r>
      <w:r w:rsidR="00061197" w:rsidRPr="00F95EC0">
        <w:rPr>
          <w:sz w:val="26"/>
          <w:szCs w:val="26"/>
        </w:rPr>
        <w:t>ляется</w:t>
      </w:r>
      <w:r w:rsidR="00263ACF" w:rsidRPr="00F95EC0">
        <w:rPr>
          <w:sz w:val="26"/>
          <w:szCs w:val="26"/>
        </w:rPr>
        <w:t xml:space="preserve"> </w:t>
      </w:r>
      <w:r w:rsidR="00061197" w:rsidRPr="00F95EC0">
        <w:rPr>
          <w:sz w:val="26"/>
          <w:szCs w:val="26"/>
        </w:rPr>
        <w:t>в соо</w:t>
      </w:r>
      <w:r w:rsidR="00480EA0" w:rsidRPr="00F95EC0">
        <w:rPr>
          <w:sz w:val="26"/>
          <w:szCs w:val="26"/>
        </w:rPr>
        <w:t>тветствии</w:t>
      </w:r>
      <w:r w:rsidR="001B62BA" w:rsidRPr="00F95EC0">
        <w:rPr>
          <w:sz w:val="26"/>
          <w:szCs w:val="26"/>
        </w:rPr>
        <w:t xml:space="preserve"> </w:t>
      </w:r>
      <w:proofErr w:type="gramStart"/>
      <w:r w:rsidR="001B62BA" w:rsidRPr="00F95EC0">
        <w:rPr>
          <w:sz w:val="26"/>
          <w:szCs w:val="26"/>
        </w:rPr>
        <w:t>с</w:t>
      </w:r>
      <w:proofErr w:type="gramEnd"/>
      <w:r w:rsidR="00061197" w:rsidRPr="00F95EC0">
        <w:rPr>
          <w:sz w:val="26"/>
          <w:szCs w:val="26"/>
        </w:rPr>
        <w:t>:</w:t>
      </w:r>
    </w:p>
    <w:p w:rsidR="00061197" w:rsidRPr="00F95EC0" w:rsidRDefault="00061197" w:rsidP="00F95EC0">
      <w:pPr>
        <w:pStyle w:val="ae"/>
        <w:spacing w:after="0"/>
        <w:ind w:left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 xml:space="preserve">Бюджетным </w:t>
      </w:r>
      <w:hyperlink r:id="rId11" w:history="1">
        <w:r w:rsidRPr="00F95EC0">
          <w:rPr>
            <w:rStyle w:val="ad"/>
            <w:color w:val="auto"/>
            <w:sz w:val="26"/>
            <w:szCs w:val="26"/>
            <w:u w:val="none"/>
          </w:rPr>
          <w:t>кодексом</w:t>
        </w:r>
      </w:hyperlink>
      <w:r w:rsidRPr="00F95EC0">
        <w:rPr>
          <w:sz w:val="26"/>
          <w:szCs w:val="26"/>
        </w:rPr>
        <w:t xml:space="preserve"> Российской Федерации;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061197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</w:r>
      <w:hyperlink r:id="rId12" w:history="1">
        <w:r w:rsidRPr="00F95EC0">
          <w:rPr>
            <w:rStyle w:val="ad"/>
            <w:color w:val="auto"/>
            <w:sz w:val="26"/>
            <w:szCs w:val="26"/>
            <w:u w:val="none"/>
          </w:rPr>
          <w:t>приказом</w:t>
        </w:r>
      </w:hyperlink>
      <w:r w:rsidRPr="00F95EC0">
        <w:rPr>
          <w:sz w:val="26"/>
          <w:szCs w:val="26"/>
        </w:rPr>
        <w:t xml:space="preserve">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Федерации»;</w:t>
      </w:r>
    </w:p>
    <w:p w:rsidR="00730069" w:rsidRPr="00F95EC0" w:rsidRDefault="00730069" w:rsidP="00F95EC0">
      <w:pPr>
        <w:pStyle w:val="ae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Постановлением Правительства Ханты-Мансийского автономного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га-Югры от 06.08.2010 № 191-п «О нормативах формирования расходов на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держание органов местного самоуправления Ханты-Мансийского автономного округа-Югры»;</w:t>
      </w:r>
    </w:p>
    <w:p w:rsidR="00263ACF" w:rsidRPr="00F95EC0" w:rsidRDefault="00061197" w:rsidP="00F95EC0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</w:r>
      <w:r w:rsidR="00873DA0" w:rsidRPr="00F95EC0">
        <w:rPr>
          <w:sz w:val="26"/>
          <w:szCs w:val="26"/>
        </w:rPr>
        <w:t xml:space="preserve">           </w:t>
      </w:r>
      <w:r w:rsidRPr="00F95EC0">
        <w:rPr>
          <w:sz w:val="26"/>
          <w:szCs w:val="26"/>
        </w:rPr>
        <w:t xml:space="preserve">решением </w:t>
      </w:r>
      <w:r w:rsidR="00263ACF"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 xml:space="preserve">умы города </w:t>
      </w:r>
      <w:r w:rsidR="00263ACF" w:rsidRPr="00F95EC0">
        <w:rPr>
          <w:sz w:val="26"/>
          <w:szCs w:val="26"/>
        </w:rPr>
        <w:t>Ханты-Мансийска</w:t>
      </w:r>
      <w:r w:rsidRPr="00F95EC0">
        <w:rPr>
          <w:sz w:val="26"/>
          <w:szCs w:val="26"/>
        </w:rPr>
        <w:t xml:space="preserve"> от </w:t>
      </w:r>
      <w:r w:rsidR="00263ACF" w:rsidRPr="00F95EC0">
        <w:rPr>
          <w:sz w:val="26"/>
          <w:szCs w:val="26"/>
        </w:rPr>
        <w:t>29 октября 2012</w:t>
      </w:r>
      <w:r w:rsidRPr="00F95EC0">
        <w:rPr>
          <w:sz w:val="26"/>
          <w:szCs w:val="26"/>
        </w:rPr>
        <w:t xml:space="preserve"> года №</w:t>
      </w:r>
      <w:r w:rsidR="00263ACF" w:rsidRPr="00F95EC0">
        <w:rPr>
          <w:sz w:val="26"/>
          <w:szCs w:val="26"/>
        </w:rPr>
        <w:t xml:space="preserve"> 296-V РД </w:t>
      </w:r>
      <w:r w:rsidRPr="00F95EC0">
        <w:rPr>
          <w:sz w:val="26"/>
          <w:szCs w:val="26"/>
        </w:rPr>
        <w:t xml:space="preserve"> </w:t>
      </w:r>
      <w:r w:rsidR="00263ACF" w:rsidRPr="00F95EC0">
        <w:rPr>
          <w:sz w:val="26"/>
          <w:szCs w:val="26"/>
        </w:rPr>
        <w:t xml:space="preserve">«О </w:t>
      </w:r>
      <w:proofErr w:type="gramStart"/>
      <w:r w:rsidR="00263ACF" w:rsidRPr="00F95EC0">
        <w:rPr>
          <w:sz w:val="26"/>
          <w:szCs w:val="26"/>
        </w:rPr>
        <w:t>Положении</w:t>
      </w:r>
      <w:proofErr w:type="gramEnd"/>
      <w:r w:rsidR="00263ACF" w:rsidRPr="00F95EC0">
        <w:rPr>
          <w:sz w:val="26"/>
          <w:szCs w:val="26"/>
        </w:rPr>
        <w:t xml:space="preserve"> об отдельных вопросах организации и осуществл</w:t>
      </w:r>
      <w:r w:rsidR="00263ACF" w:rsidRPr="00F95EC0">
        <w:rPr>
          <w:sz w:val="26"/>
          <w:szCs w:val="26"/>
        </w:rPr>
        <w:t>е</w:t>
      </w:r>
      <w:r w:rsidR="00263ACF" w:rsidRPr="00F95EC0">
        <w:rPr>
          <w:sz w:val="26"/>
          <w:szCs w:val="26"/>
        </w:rPr>
        <w:t>ния бюджетного процесса в городе Ханты-Мансийске</w:t>
      </w:r>
      <w:r w:rsidR="00873DA0" w:rsidRPr="00F95EC0">
        <w:rPr>
          <w:sz w:val="26"/>
          <w:szCs w:val="26"/>
        </w:rPr>
        <w:t>»;</w:t>
      </w:r>
    </w:p>
    <w:p w:rsidR="00873DA0" w:rsidRPr="00F95EC0" w:rsidRDefault="00873DA0" w:rsidP="00F95EC0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F95EC0">
        <w:rPr>
          <w:rFonts w:eastAsia="Calibri"/>
          <w:color w:val="000000"/>
          <w:sz w:val="26"/>
          <w:szCs w:val="26"/>
        </w:rPr>
        <w:t xml:space="preserve">- </w:t>
      </w:r>
      <w:r w:rsidR="008C711A" w:rsidRPr="00F95EC0">
        <w:rPr>
          <w:rFonts w:eastAsia="Calibri"/>
          <w:color w:val="000000"/>
          <w:sz w:val="26"/>
          <w:szCs w:val="26"/>
        </w:rPr>
        <w:t xml:space="preserve">       </w:t>
      </w:r>
      <w:r w:rsidRPr="00F95EC0">
        <w:rPr>
          <w:rFonts w:eastAsia="Calibri"/>
          <w:color w:val="000000"/>
          <w:sz w:val="26"/>
          <w:szCs w:val="26"/>
        </w:rPr>
        <w:t>распоряжением Администрации города Ханты-Мансийска от 23.</w:t>
      </w:r>
      <w:r w:rsidR="008C711A" w:rsidRPr="00F95EC0">
        <w:rPr>
          <w:rFonts w:eastAsia="Calibri"/>
          <w:color w:val="000000"/>
          <w:sz w:val="26"/>
          <w:szCs w:val="26"/>
        </w:rPr>
        <w:t>07.2010</w:t>
      </w:r>
      <w:r w:rsidRPr="00F95EC0">
        <w:rPr>
          <w:rFonts w:eastAsia="Calibri"/>
          <w:color w:val="000000"/>
          <w:sz w:val="26"/>
          <w:szCs w:val="26"/>
        </w:rPr>
        <w:t xml:space="preserve"> № </w:t>
      </w:r>
      <w:r w:rsidR="008C711A" w:rsidRPr="00F95EC0">
        <w:rPr>
          <w:rFonts w:eastAsia="Calibri"/>
          <w:color w:val="000000"/>
          <w:sz w:val="26"/>
          <w:szCs w:val="26"/>
        </w:rPr>
        <w:t>239</w:t>
      </w:r>
      <w:r w:rsidRPr="00F95EC0">
        <w:rPr>
          <w:rFonts w:eastAsia="Calibri"/>
          <w:color w:val="000000"/>
          <w:sz w:val="26"/>
          <w:szCs w:val="26"/>
        </w:rPr>
        <w:t>-р</w:t>
      </w:r>
      <w:r w:rsidR="008C711A" w:rsidRPr="00F95EC0">
        <w:rPr>
          <w:rFonts w:eastAsia="Calibri"/>
          <w:color w:val="000000"/>
          <w:sz w:val="26"/>
          <w:szCs w:val="26"/>
        </w:rPr>
        <w:t xml:space="preserve">  « О порядке составления проекта бюджета города Ханты-Мансийска на очередной финансовый год и плановый период»</w:t>
      </w:r>
      <w:r w:rsidRPr="00F95EC0">
        <w:rPr>
          <w:rFonts w:eastAsia="Calibri"/>
          <w:color w:val="000000"/>
          <w:sz w:val="26"/>
          <w:szCs w:val="26"/>
        </w:rPr>
        <w:t>.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b/>
          <w:sz w:val="26"/>
          <w:szCs w:val="26"/>
        </w:rPr>
        <w:lastRenderedPageBreak/>
        <w:t>-</w:t>
      </w:r>
      <w:r w:rsidRPr="00F95EC0">
        <w:rPr>
          <w:b/>
          <w:sz w:val="26"/>
          <w:szCs w:val="26"/>
        </w:rPr>
        <w:tab/>
      </w:r>
      <w:r w:rsidR="00435DFA" w:rsidRPr="00F95EC0">
        <w:rPr>
          <w:sz w:val="26"/>
          <w:szCs w:val="26"/>
        </w:rPr>
        <w:t xml:space="preserve">Постановлением </w:t>
      </w:r>
      <w:r w:rsidR="008C711A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 xml:space="preserve">Администрации города </w:t>
      </w:r>
      <w:r w:rsidR="00435DFA" w:rsidRPr="00F95EC0">
        <w:rPr>
          <w:sz w:val="26"/>
          <w:szCs w:val="26"/>
        </w:rPr>
        <w:t xml:space="preserve">Ханты-Мансийска </w:t>
      </w:r>
      <w:r w:rsidRPr="00F95EC0">
        <w:rPr>
          <w:sz w:val="26"/>
          <w:szCs w:val="26"/>
        </w:rPr>
        <w:t xml:space="preserve">от </w:t>
      </w:r>
      <w:r w:rsidR="00435DFA" w:rsidRPr="00F95EC0">
        <w:rPr>
          <w:sz w:val="26"/>
          <w:szCs w:val="26"/>
        </w:rPr>
        <w:t xml:space="preserve">08.10.2014 года </w:t>
      </w:r>
      <w:r w:rsidRPr="00F95EC0">
        <w:rPr>
          <w:sz w:val="26"/>
          <w:szCs w:val="26"/>
        </w:rPr>
        <w:t xml:space="preserve"> № </w:t>
      </w:r>
      <w:r w:rsidR="00435DFA" w:rsidRPr="00F95EC0">
        <w:rPr>
          <w:sz w:val="26"/>
          <w:szCs w:val="26"/>
        </w:rPr>
        <w:t>976 «О Порядке</w:t>
      </w:r>
      <w:r w:rsidRPr="00F95EC0">
        <w:rPr>
          <w:sz w:val="26"/>
          <w:szCs w:val="26"/>
        </w:rPr>
        <w:t xml:space="preserve"> ведения реестра расходных обязательств </w:t>
      </w:r>
      <w:r w:rsidR="008C711A" w:rsidRPr="00F95EC0">
        <w:rPr>
          <w:sz w:val="26"/>
          <w:szCs w:val="26"/>
        </w:rPr>
        <w:t>г</w:t>
      </w:r>
      <w:r w:rsidR="008C711A" w:rsidRPr="00F95EC0">
        <w:rPr>
          <w:sz w:val="26"/>
          <w:szCs w:val="26"/>
        </w:rPr>
        <w:t>о</w:t>
      </w:r>
      <w:r w:rsidR="008C711A" w:rsidRPr="00F95EC0">
        <w:rPr>
          <w:sz w:val="26"/>
          <w:szCs w:val="26"/>
        </w:rPr>
        <w:t>род</w:t>
      </w:r>
      <w:r w:rsidR="00435DFA" w:rsidRPr="00F95EC0">
        <w:rPr>
          <w:sz w:val="26"/>
          <w:szCs w:val="26"/>
        </w:rPr>
        <w:t>а</w:t>
      </w:r>
      <w:r w:rsidR="008C711A" w:rsidRPr="00F95EC0">
        <w:rPr>
          <w:sz w:val="26"/>
          <w:szCs w:val="26"/>
        </w:rPr>
        <w:t xml:space="preserve"> Ханты-Мансийск</w:t>
      </w:r>
      <w:r w:rsidR="00435DFA"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»;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</w:r>
      <w:r w:rsidR="007047C5" w:rsidRPr="00F95EC0">
        <w:rPr>
          <w:sz w:val="26"/>
          <w:szCs w:val="26"/>
        </w:rPr>
        <w:t>П</w:t>
      </w:r>
      <w:r w:rsidRPr="00F95EC0">
        <w:rPr>
          <w:sz w:val="26"/>
          <w:szCs w:val="26"/>
        </w:rPr>
        <w:t xml:space="preserve">остановлением Администрации города </w:t>
      </w:r>
      <w:r w:rsidR="008C711A" w:rsidRPr="00F95EC0">
        <w:rPr>
          <w:sz w:val="26"/>
          <w:szCs w:val="26"/>
        </w:rPr>
        <w:t>Ханты-Мансийска</w:t>
      </w:r>
      <w:r w:rsidRPr="00F95EC0">
        <w:rPr>
          <w:sz w:val="26"/>
          <w:szCs w:val="26"/>
        </w:rPr>
        <w:t xml:space="preserve"> от </w:t>
      </w:r>
      <w:r w:rsidR="007047C5" w:rsidRPr="00F95EC0">
        <w:rPr>
          <w:sz w:val="26"/>
          <w:szCs w:val="26"/>
        </w:rPr>
        <w:t xml:space="preserve">25.12.2015 </w:t>
      </w:r>
      <w:r w:rsidRPr="00F95EC0">
        <w:rPr>
          <w:sz w:val="26"/>
          <w:szCs w:val="26"/>
        </w:rPr>
        <w:t>г</w:t>
      </w:r>
      <w:r w:rsidR="008C711A" w:rsidRPr="00F95EC0">
        <w:rPr>
          <w:sz w:val="26"/>
          <w:szCs w:val="26"/>
        </w:rPr>
        <w:t>ода№</w:t>
      </w:r>
      <w:r w:rsidR="007047C5" w:rsidRPr="00F95EC0">
        <w:rPr>
          <w:sz w:val="26"/>
          <w:szCs w:val="26"/>
        </w:rPr>
        <w:t>1466</w:t>
      </w:r>
      <w:r w:rsidRPr="00F95EC0">
        <w:rPr>
          <w:sz w:val="26"/>
          <w:szCs w:val="26"/>
        </w:rPr>
        <w:t xml:space="preserve"> «Об утверждении Порядка </w:t>
      </w:r>
      <w:r w:rsidR="007047C5" w:rsidRPr="00F95EC0">
        <w:rPr>
          <w:sz w:val="26"/>
          <w:szCs w:val="26"/>
        </w:rPr>
        <w:t xml:space="preserve"> формирования, финансового обеспечения, мониторинга выполнения муниципального задания муниципал</w:t>
      </w:r>
      <w:r w:rsidR="007047C5" w:rsidRPr="00F95EC0">
        <w:rPr>
          <w:sz w:val="26"/>
          <w:szCs w:val="26"/>
        </w:rPr>
        <w:t>ь</w:t>
      </w:r>
      <w:r w:rsidR="007047C5" w:rsidRPr="00F95EC0">
        <w:rPr>
          <w:sz w:val="26"/>
          <w:szCs w:val="26"/>
        </w:rPr>
        <w:t>ными учреждениями и предоставления субсидии муниципальным бюджетным  и автономным учреждениям города Ханты-Мансийска на финансовое обеспечение</w:t>
      </w:r>
      <w:r w:rsidR="00480EA0" w:rsidRPr="00F95EC0">
        <w:rPr>
          <w:sz w:val="26"/>
          <w:szCs w:val="26"/>
        </w:rPr>
        <w:t xml:space="preserve"> выполнения ими муниципальных з</w:t>
      </w:r>
      <w:r w:rsidR="007047C5" w:rsidRPr="00F95EC0">
        <w:rPr>
          <w:sz w:val="26"/>
          <w:szCs w:val="26"/>
        </w:rPr>
        <w:t>аданий»;</w:t>
      </w:r>
    </w:p>
    <w:p w:rsidR="00902099" w:rsidRPr="00F95EC0" w:rsidRDefault="00902099" w:rsidP="00F95E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="00512745" w:rsidRPr="00F95EC0">
        <w:rPr>
          <w:sz w:val="26"/>
          <w:szCs w:val="26"/>
        </w:rPr>
        <w:t xml:space="preserve">        П</w:t>
      </w:r>
      <w:r w:rsidRPr="00F95EC0">
        <w:rPr>
          <w:sz w:val="26"/>
          <w:szCs w:val="26"/>
        </w:rPr>
        <w:t xml:space="preserve">остановлением Администрации города Ханты-Мансийска от   08 декабря 2014 года №1191 </w:t>
      </w:r>
      <w:r w:rsidR="00512745" w:rsidRPr="00F95EC0">
        <w:rPr>
          <w:sz w:val="26"/>
          <w:szCs w:val="26"/>
        </w:rPr>
        <w:t xml:space="preserve">«О </w:t>
      </w:r>
      <w:r w:rsidRPr="00F95EC0">
        <w:rPr>
          <w:sz w:val="26"/>
          <w:szCs w:val="26"/>
        </w:rPr>
        <w:t>программ</w:t>
      </w:r>
      <w:r w:rsidR="00512745" w:rsidRPr="00F95EC0">
        <w:rPr>
          <w:sz w:val="26"/>
          <w:szCs w:val="26"/>
        </w:rPr>
        <w:t>ах</w:t>
      </w:r>
      <w:r w:rsidRPr="00F95EC0">
        <w:rPr>
          <w:sz w:val="26"/>
          <w:szCs w:val="26"/>
        </w:rPr>
        <w:t xml:space="preserve"> города Ханты-Мансийска</w:t>
      </w:r>
      <w:r w:rsidR="00512745" w:rsidRPr="00F95EC0">
        <w:rPr>
          <w:sz w:val="26"/>
          <w:szCs w:val="26"/>
        </w:rPr>
        <w:t>»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</w:r>
      <w:proofErr w:type="gramStart"/>
      <w:r w:rsidRPr="00F95EC0">
        <w:rPr>
          <w:sz w:val="26"/>
          <w:szCs w:val="26"/>
        </w:rPr>
        <w:t>настоящими</w:t>
      </w:r>
      <w:proofErr w:type="gramEnd"/>
      <w:r w:rsidR="008C711A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порядком и методикой;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иными нормативными правовыми актами, регулирующими бю</w:t>
      </w:r>
      <w:r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 xml:space="preserve">жетные правоотношения, в том числе актами, устанавливающими расходные </w:t>
      </w:r>
      <w:r w:rsidR="00480EA0" w:rsidRPr="00F95EC0">
        <w:rPr>
          <w:sz w:val="26"/>
          <w:szCs w:val="26"/>
        </w:rPr>
        <w:t xml:space="preserve">обязательства муниципального образования </w:t>
      </w:r>
      <w:r w:rsidR="008C711A" w:rsidRPr="00F95EC0">
        <w:rPr>
          <w:sz w:val="26"/>
          <w:szCs w:val="26"/>
        </w:rPr>
        <w:t>город Ханты-Мансийск</w:t>
      </w:r>
      <w:r w:rsidRPr="00F95EC0">
        <w:rPr>
          <w:sz w:val="26"/>
          <w:szCs w:val="26"/>
        </w:rPr>
        <w:t>.</w:t>
      </w:r>
    </w:p>
    <w:p w:rsidR="00061197" w:rsidRPr="00F95EC0" w:rsidRDefault="00FE00DD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1.3</w:t>
      </w:r>
      <w:r w:rsidR="000E15E7" w:rsidRPr="00F95EC0">
        <w:rPr>
          <w:sz w:val="26"/>
          <w:szCs w:val="26"/>
        </w:rPr>
        <w:t>.</w:t>
      </w:r>
      <w:r w:rsidR="00061197" w:rsidRPr="00F95EC0">
        <w:rPr>
          <w:sz w:val="26"/>
          <w:szCs w:val="26"/>
        </w:rPr>
        <w:tab/>
        <w:t>Используемые сокращения: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бюджет муниципального образования </w:t>
      </w:r>
      <w:r w:rsidR="00435DFA" w:rsidRPr="00F95EC0">
        <w:rPr>
          <w:sz w:val="26"/>
          <w:szCs w:val="26"/>
        </w:rPr>
        <w:t>город Ханты-Мансийск</w:t>
      </w:r>
      <w:r w:rsidRPr="00F95EC0">
        <w:rPr>
          <w:sz w:val="26"/>
          <w:szCs w:val="26"/>
        </w:rPr>
        <w:t xml:space="preserve"> - бюджет города;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bCs/>
          <w:sz w:val="26"/>
          <w:szCs w:val="26"/>
        </w:rPr>
        <w:t xml:space="preserve">проект бюджета </w:t>
      </w:r>
      <w:r w:rsidR="00435DFA" w:rsidRPr="00F95EC0">
        <w:rPr>
          <w:sz w:val="26"/>
          <w:szCs w:val="26"/>
        </w:rPr>
        <w:t>город</w:t>
      </w:r>
      <w:r w:rsidR="00480EA0" w:rsidRPr="00F95EC0">
        <w:rPr>
          <w:sz w:val="26"/>
          <w:szCs w:val="26"/>
        </w:rPr>
        <w:t>а</w:t>
      </w:r>
      <w:r w:rsidR="00435DFA" w:rsidRPr="00F95EC0">
        <w:rPr>
          <w:sz w:val="26"/>
          <w:szCs w:val="26"/>
        </w:rPr>
        <w:t xml:space="preserve"> Ханты-Мансийск</w:t>
      </w:r>
      <w:r w:rsidRPr="00F95EC0">
        <w:rPr>
          <w:sz w:val="26"/>
          <w:szCs w:val="26"/>
        </w:rPr>
        <w:t xml:space="preserve"> на </w:t>
      </w:r>
      <w:r w:rsidR="00480EA0" w:rsidRPr="00F95EC0">
        <w:rPr>
          <w:sz w:val="26"/>
          <w:szCs w:val="26"/>
        </w:rPr>
        <w:t xml:space="preserve">очередной финансовый </w:t>
      </w:r>
      <w:r w:rsidRPr="00F95EC0">
        <w:rPr>
          <w:sz w:val="26"/>
          <w:szCs w:val="26"/>
        </w:rPr>
        <w:t xml:space="preserve">год и плановый период– </w:t>
      </w:r>
      <w:proofErr w:type="gramStart"/>
      <w:r w:rsidRPr="00F95EC0">
        <w:rPr>
          <w:sz w:val="26"/>
          <w:szCs w:val="26"/>
        </w:rPr>
        <w:t>пр</w:t>
      </w:r>
      <w:proofErr w:type="gramEnd"/>
      <w:r w:rsidRPr="00F95EC0">
        <w:rPr>
          <w:sz w:val="26"/>
          <w:szCs w:val="26"/>
        </w:rPr>
        <w:t>оект бюджета города;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бюджетные ассигнования</w:t>
      </w:r>
      <w:r w:rsidR="00480EA0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 xml:space="preserve">бюджета </w:t>
      </w:r>
      <w:r w:rsidR="00480EA0" w:rsidRPr="00F95EC0">
        <w:rPr>
          <w:sz w:val="26"/>
          <w:szCs w:val="26"/>
        </w:rPr>
        <w:t>города Ханты-Мансийска</w:t>
      </w:r>
      <w:r w:rsidRPr="00F95EC0">
        <w:rPr>
          <w:sz w:val="26"/>
          <w:szCs w:val="26"/>
        </w:rPr>
        <w:t xml:space="preserve"> - бюджетные ассигнования;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муниципальные программы муниципального образования </w:t>
      </w:r>
      <w:r w:rsidR="00480EA0" w:rsidRPr="00F95EC0">
        <w:rPr>
          <w:sz w:val="26"/>
          <w:szCs w:val="26"/>
        </w:rPr>
        <w:t>город Ханты-Мансийск</w:t>
      </w:r>
      <w:r w:rsidRPr="00F95EC0">
        <w:rPr>
          <w:sz w:val="26"/>
          <w:szCs w:val="26"/>
        </w:rPr>
        <w:t xml:space="preserve"> - муниципальные программы;</w:t>
      </w:r>
    </w:p>
    <w:p w:rsidR="00061197" w:rsidRPr="00F95EC0" w:rsidRDefault="00061197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главные распорядители средств бюджета муниципального образования </w:t>
      </w:r>
      <w:r w:rsidR="00480EA0" w:rsidRPr="00F95EC0">
        <w:rPr>
          <w:sz w:val="26"/>
          <w:szCs w:val="26"/>
        </w:rPr>
        <w:t xml:space="preserve">город Ханты-Мансийск </w:t>
      </w:r>
      <w:r w:rsidRPr="00F95EC0">
        <w:rPr>
          <w:sz w:val="26"/>
          <w:szCs w:val="26"/>
        </w:rPr>
        <w:t>- главные распорядители</w:t>
      </w:r>
      <w:r w:rsidR="00480EA0" w:rsidRPr="00F95EC0">
        <w:rPr>
          <w:sz w:val="26"/>
          <w:szCs w:val="26"/>
        </w:rPr>
        <w:t xml:space="preserve"> средств бюджета</w:t>
      </w:r>
      <w:r w:rsidRPr="00F95EC0">
        <w:rPr>
          <w:sz w:val="26"/>
          <w:szCs w:val="26"/>
        </w:rPr>
        <w:t>;</w:t>
      </w:r>
    </w:p>
    <w:p w:rsidR="00DB1213" w:rsidRPr="00F95EC0" w:rsidRDefault="00DB1213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межбюджетные трансферты из бюджетов других уровней, передаваемые в виде субвенций, субсидий, иных межбюджетных трансфертов – межбюджетные трансферты</w:t>
      </w:r>
      <w:r w:rsidR="00304EB5">
        <w:rPr>
          <w:sz w:val="26"/>
          <w:szCs w:val="26"/>
        </w:rPr>
        <w:t>;</w:t>
      </w:r>
    </w:p>
    <w:p w:rsidR="00061197" w:rsidRPr="00F95EC0" w:rsidRDefault="00480EA0" w:rsidP="00F95EC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Департамент у</w:t>
      </w:r>
      <w:r w:rsidR="00061197" w:rsidRPr="00F95EC0">
        <w:rPr>
          <w:sz w:val="26"/>
          <w:szCs w:val="26"/>
        </w:rPr>
        <w:t>правлени</w:t>
      </w:r>
      <w:r w:rsidRPr="00F95EC0">
        <w:rPr>
          <w:sz w:val="26"/>
          <w:szCs w:val="26"/>
        </w:rPr>
        <w:t>я</w:t>
      </w:r>
      <w:r w:rsidR="00061197" w:rsidRPr="00F95EC0">
        <w:rPr>
          <w:sz w:val="26"/>
          <w:szCs w:val="26"/>
        </w:rPr>
        <w:t xml:space="preserve"> финанс</w:t>
      </w:r>
      <w:r w:rsidRPr="00F95EC0">
        <w:rPr>
          <w:sz w:val="26"/>
          <w:szCs w:val="26"/>
        </w:rPr>
        <w:t>ами</w:t>
      </w:r>
      <w:r w:rsidR="00061197" w:rsidRPr="00F95EC0">
        <w:rPr>
          <w:sz w:val="26"/>
          <w:szCs w:val="26"/>
        </w:rPr>
        <w:t xml:space="preserve"> Администрации города </w:t>
      </w:r>
      <w:r w:rsidRPr="00F95EC0">
        <w:rPr>
          <w:sz w:val="26"/>
          <w:szCs w:val="26"/>
        </w:rPr>
        <w:t>Ханты-Мансийск</w:t>
      </w:r>
      <w:r w:rsidR="00061197" w:rsidRPr="00F95EC0">
        <w:rPr>
          <w:sz w:val="26"/>
          <w:szCs w:val="26"/>
        </w:rPr>
        <w:t xml:space="preserve"> -</w:t>
      </w:r>
      <w:r w:rsidRPr="00F95EC0">
        <w:rPr>
          <w:sz w:val="26"/>
          <w:szCs w:val="26"/>
        </w:rPr>
        <w:t xml:space="preserve"> Департамент управления финансами;</w:t>
      </w:r>
    </w:p>
    <w:p w:rsidR="001D24D4" w:rsidRPr="00F95EC0" w:rsidRDefault="00480EA0" w:rsidP="00F95EC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95EC0">
        <w:rPr>
          <w:color w:val="000000"/>
          <w:sz w:val="26"/>
          <w:szCs w:val="26"/>
        </w:rPr>
        <w:t xml:space="preserve">Управление экономического развития </w:t>
      </w:r>
      <w:r w:rsidRPr="00F95EC0">
        <w:rPr>
          <w:sz w:val="26"/>
          <w:szCs w:val="26"/>
        </w:rPr>
        <w:t>Администрации города Ханты-Мансийск – Управление экономического развития</w:t>
      </w:r>
      <w:r w:rsidR="00F303BF" w:rsidRPr="00F95EC0">
        <w:rPr>
          <w:sz w:val="26"/>
          <w:szCs w:val="26"/>
        </w:rPr>
        <w:t>;</w:t>
      </w:r>
    </w:p>
    <w:p w:rsidR="00F303BF" w:rsidRPr="00F95EC0" w:rsidRDefault="00F303BF" w:rsidP="00F95EC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финансово-экономические обоснования бюджетных ассигнований  проекта бюджета города на очередной финансовый  и плановый период – финансово-экономическое обоснование.</w:t>
      </w:r>
    </w:p>
    <w:p w:rsidR="00FE00DD" w:rsidRPr="00F95EC0" w:rsidRDefault="00FE00DD" w:rsidP="00F95EC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F95EC0" w:rsidRDefault="00F95EC0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F95EC0" w:rsidRDefault="00F95EC0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F95EC0" w:rsidRDefault="00F95EC0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F95EC0" w:rsidRDefault="00F95EC0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F95EC0" w:rsidRDefault="00F95EC0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</w:p>
    <w:p w:rsidR="00FE00DD" w:rsidRPr="00F95EC0" w:rsidRDefault="00FE00DD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  <w:r w:rsidRPr="00F95EC0">
        <w:rPr>
          <w:b/>
          <w:sz w:val="26"/>
          <w:szCs w:val="26"/>
        </w:rPr>
        <w:t>2. Порядок планирования бюджетных ассигнований бюджета города Ханты-Мансийска на очередной финансовый год и плановый период</w:t>
      </w:r>
    </w:p>
    <w:p w:rsidR="00FE00DD" w:rsidRPr="00F95EC0" w:rsidRDefault="00FE00DD" w:rsidP="00F95EC0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061197" w:rsidRPr="00F95EC0" w:rsidRDefault="00FE00D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2.1</w:t>
      </w:r>
      <w:r w:rsidR="000E15E7" w:rsidRPr="00F95EC0">
        <w:rPr>
          <w:sz w:val="26"/>
          <w:szCs w:val="26"/>
        </w:rPr>
        <w:t xml:space="preserve">. </w:t>
      </w:r>
      <w:r w:rsidR="00061197" w:rsidRPr="00F95EC0">
        <w:rPr>
          <w:sz w:val="26"/>
          <w:szCs w:val="26"/>
        </w:rPr>
        <w:t xml:space="preserve">  Планирование бюдж</w:t>
      </w:r>
      <w:r w:rsidR="004B51F2" w:rsidRPr="00F95EC0">
        <w:rPr>
          <w:sz w:val="26"/>
          <w:szCs w:val="26"/>
        </w:rPr>
        <w:t xml:space="preserve">етных ассигнований осуществляется </w:t>
      </w:r>
      <w:r w:rsidR="00061197" w:rsidRPr="00F95EC0">
        <w:rPr>
          <w:sz w:val="26"/>
          <w:szCs w:val="26"/>
        </w:rPr>
        <w:t>в соотве</w:t>
      </w:r>
      <w:r w:rsidR="00061197" w:rsidRPr="00F95EC0">
        <w:rPr>
          <w:sz w:val="26"/>
          <w:szCs w:val="26"/>
        </w:rPr>
        <w:t>т</w:t>
      </w:r>
      <w:r w:rsidR="00061197" w:rsidRPr="00F95EC0">
        <w:rPr>
          <w:sz w:val="26"/>
          <w:szCs w:val="26"/>
        </w:rPr>
        <w:t>ствии с расходными обязательствами город</w:t>
      </w:r>
      <w:r w:rsidR="00902099" w:rsidRPr="00F95EC0">
        <w:rPr>
          <w:sz w:val="26"/>
          <w:szCs w:val="26"/>
        </w:rPr>
        <w:t>а</w:t>
      </w:r>
      <w:r w:rsidR="00061197" w:rsidRPr="00F95EC0">
        <w:rPr>
          <w:sz w:val="26"/>
          <w:szCs w:val="26"/>
        </w:rPr>
        <w:t xml:space="preserve"> Ханты-Мансийск</w:t>
      </w:r>
      <w:r w:rsidR="00902099" w:rsidRPr="00F95EC0">
        <w:rPr>
          <w:sz w:val="26"/>
          <w:szCs w:val="26"/>
        </w:rPr>
        <w:t>а</w:t>
      </w:r>
      <w:r w:rsidR="00061197" w:rsidRPr="00F95EC0">
        <w:rPr>
          <w:sz w:val="26"/>
          <w:szCs w:val="26"/>
        </w:rPr>
        <w:t>, обусловленн</w:t>
      </w:r>
      <w:r w:rsidR="00061197" w:rsidRPr="00F95EC0">
        <w:rPr>
          <w:sz w:val="26"/>
          <w:szCs w:val="26"/>
        </w:rPr>
        <w:t>ы</w:t>
      </w:r>
      <w:r w:rsidR="00061197" w:rsidRPr="00F95EC0">
        <w:rPr>
          <w:sz w:val="26"/>
          <w:szCs w:val="26"/>
        </w:rPr>
        <w:t>ми установленным действующим законодательством разграничением полном</w:t>
      </w:r>
      <w:r w:rsidR="00061197" w:rsidRPr="00F95EC0">
        <w:rPr>
          <w:sz w:val="26"/>
          <w:szCs w:val="26"/>
        </w:rPr>
        <w:t>о</w:t>
      </w:r>
      <w:r w:rsidR="00061197" w:rsidRPr="00F95EC0">
        <w:rPr>
          <w:sz w:val="26"/>
          <w:szCs w:val="26"/>
        </w:rPr>
        <w:t>чий, исполнение которых должно осуществляться в очередном финансовом  году и плановом периоде</w:t>
      </w:r>
      <w:r w:rsidR="003A21F1" w:rsidRPr="00F95EC0">
        <w:rPr>
          <w:sz w:val="26"/>
          <w:szCs w:val="26"/>
        </w:rPr>
        <w:t xml:space="preserve"> за счет средств бюджета города и межбюджетных тран</w:t>
      </w:r>
      <w:r w:rsidR="003A21F1" w:rsidRPr="00F95EC0">
        <w:rPr>
          <w:sz w:val="26"/>
          <w:szCs w:val="26"/>
        </w:rPr>
        <w:t>с</w:t>
      </w:r>
      <w:r w:rsidR="003A21F1" w:rsidRPr="00F95EC0">
        <w:rPr>
          <w:sz w:val="26"/>
          <w:szCs w:val="26"/>
        </w:rPr>
        <w:t>фертов, передаваемых в установленном порядке из вышестоящих бюджетов.</w:t>
      </w:r>
    </w:p>
    <w:p w:rsidR="00061197" w:rsidRPr="00F95EC0" w:rsidRDefault="00061197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Планирование бюджетных ассигнований осуществляется раздельно на и</w:t>
      </w:r>
      <w:r w:rsidRPr="00F95EC0">
        <w:rPr>
          <w:sz w:val="26"/>
          <w:szCs w:val="26"/>
        </w:rPr>
        <w:t>с</w:t>
      </w:r>
      <w:r w:rsidRPr="00F95EC0">
        <w:rPr>
          <w:sz w:val="26"/>
          <w:szCs w:val="26"/>
        </w:rPr>
        <w:t>полнение действующих и принимаемых расходных обязательств</w:t>
      </w:r>
      <w:r w:rsidR="000A1A7D" w:rsidRPr="00F95EC0">
        <w:rPr>
          <w:sz w:val="26"/>
          <w:szCs w:val="26"/>
        </w:rPr>
        <w:t>.</w:t>
      </w:r>
    </w:p>
    <w:p w:rsidR="00061197" w:rsidRPr="00F95EC0" w:rsidRDefault="00FE00D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2.2.</w:t>
      </w:r>
      <w:r w:rsidR="00061197" w:rsidRPr="00F95EC0">
        <w:rPr>
          <w:sz w:val="26"/>
          <w:szCs w:val="26"/>
        </w:rPr>
        <w:tab/>
        <w:t>Планирование бюджетных ассигнований осуществляется по пр</w:t>
      </w:r>
      <w:r w:rsidR="00061197" w:rsidRPr="00F95EC0">
        <w:rPr>
          <w:sz w:val="26"/>
          <w:szCs w:val="26"/>
        </w:rPr>
        <w:t>о</w:t>
      </w:r>
      <w:r w:rsidR="00061197" w:rsidRPr="00F95EC0">
        <w:rPr>
          <w:sz w:val="26"/>
          <w:szCs w:val="26"/>
        </w:rPr>
        <w:t>граммным расходам (расходным обязательствам, включенным в муниципальные программы) и непрограммным направлениям деятельности (расходным обяз</w:t>
      </w:r>
      <w:r w:rsidR="00061197" w:rsidRPr="00F95EC0">
        <w:rPr>
          <w:sz w:val="26"/>
          <w:szCs w:val="26"/>
        </w:rPr>
        <w:t>а</w:t>
      </w:r>
      <w:r w:rsidR="00061197" w:rsidRPr="00F95EC0">
        <w:rPr>
          <w:sz w:val="26"/>
          <w:szCs w:val="26"/>
        </w:rPr>
        <w:t>тельствам, не включенным в муниципальные программы).</w:t>
      </w:r>
    </w:p>
    <w:p w:rsidR="00061197" w:rsidRPr="00F95EC0" w:rsidRDefault="00061197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При планировании бюджетных ассигнований по программным расходам учитываются расходы, предусмотренные:</w:t>
      </w:r>
    </w:p>
    <w:p w:rsidR="00512745" w:rsidRPr="00F95EC0" w:rsidRDefault="00061197" w:rsidP="00F95E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муниципальными программами, утвержденными в соответствии с  постановлени</w:t>
      </w:r>
      <w:r w:rsidR="00902099" w:rsidRPr="00F95EC0">
        <w:rPr>
          <w:sz w:val="26"/>
          <w:szCs w:val="26"/>
        </w:rPr>
        <w:t>ем</w:t>
      </w:r>
      <w:r w:rsidRPr="00F95EC0">
        <w:rPr>
          <w:sz w:val="26"/>
          <w:szCs w:val="26"/>
        </w:rPr>
        <w:t xml:space="preserve"> Администрации города </w:t>
      </w:r>
      <w:r w:rsidR="00902099" w:rsidRPr="00F95EC0">
        <w:rPr>
          <w:sz w:val="26"/>
          <w:szCs w:val="26"/>
        </w:rPr>
        <w:t>Ханты-Мансийска</w:t>
      </w:r>
      <w:r w:rsidR="00512745" w:rsidRPr="00F95EC0">
        <w:rPr>
          <w:sz w:val="26"/>
          <w:szCs w:val="26"/>
        </w:rPr>
        <w:t xml:space="preserve"> от   08 декабря 2014 года №1191 «О программах города Ханты-Мансийска»</w:t>
      </w:r>
    </w:p>
    <w:p w:rsidR="00061197" w:rsidRPr="00F95EC0" w:rsidRDefault="00061197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проектами</w:t>
      </w:r>
      <w:r w:rsidR="00512745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 xml:space="preserve">муниципальных программ, предлагаемых к реализации начиная с </w:t>
      </w:r>
      <w:r w:rsidR="00512745" w:rsidRPr="00F95EC0">
        <w:rPr>
          <w:sz w:val="26"/>
          <w:szCs w:val="26"/>
        </w:rPr>
        <w:t>очередного финансового года, согласованными с Управлением экон</w:t>
      </w:r>
      <w:r w:rsidR="00512745" w:rsidRPr="00F95EC0">
        <w:rPr>
          <w:sz w:val="26"/>
          <w:szCs w:val="26"/>
        </w:rPr>
        <w:t>о</w:t>
      </w:r>
      <w:r w:rsidR="00512745" w:rsidRPr="00F95EC0">
        <w:rPr>
          <w:sz w:val="26"/>
          <w:szCs w:val="26"/>
        </w:rPr>
        <w:t>мического развития;</w:t>
      </w:r>
    </w:p>
    <w:p w:rsidR="00061197" w:rsidRPr="00F95EC0" w:rsidRDefault="00061197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</w:t>
      </w:r>
      <w:r w:rsidRPr="00F95EC0">
        <w:rPr>
          <w:sz w:val="26"/>
          <w:szCs w:val="26"/>
        </w:rPr>
        <w:tab/>
        <w:t>проектами</w:t>
      </w:r>
      <w:r w:rsidR="00512745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изменений в ранее утвержденные муниципальные пр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 xml:space="preserve">граммы, </w:t>
      </w:r>
      <w:r w:rsidR="00512745" w:rsidRPr="00F95EC0">
        <w:rPr>
          <w:sz w:val="26"/>
          <w:szCs w:val="26"/>
        </w:rPr>
        <w:t>согласованными с Управлением экономического развития</w:t>
      </w:r>
      <w:r w:rsidRPr="00F95EC0">
        <w:rPr>
          <w:sz w:val="26"/>
          <w:szCs w:val="26"/>
        </w:rPr>
        <w:t>.</w:t>
      </w:r>
    </w:p>
    <w:p w:rsidR="00061197" w:rsidRPr="00F95EC0" w:rsidRDefault="00FE00D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2.3</w:t>
      </w:r>
      <w:r w:rsidR="00061197" w:rsidRPr="00F95EC0">
        <w:rPr>
          <w:sz w:val="26"/>
          <w:szCs w:val="26"/>
        </w:rPr>
        <w:t>.</w:t>
      </w:r>
      <w:r w:rsidR="00061197" w:rsidRPr="00F95EC0">
        <w:rPr>
          <w:sz w:val="26"/>
          <w:szCs w:val="26"/>
        </w:rPr>
        <w:tab/>
        <w:t>Бюджетные ассигнования группируются по видам в соответствии со статьей 69 и рассчитываются с учетом положений статей 69.1, 70, 74.1, 78, 78.1, 78.2, 79, 79.1, 80 Бюджетного кодекса Российской Федерации.</w:t>
      </w:r>
    </w:p>
    <w:p w:rsidR="00061197" w:rsidRPr="00F95EC0" w:rsidRDefault="00061197" w:rsidP="00F95EC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Применение целевых статей расходов проекта бюджета города</w:t>
      </w:r>
      <w:r w:rsidR="00512745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осущест</w:t>
      </w:r>
      <w:r w:rsidRPr="00F95EC0">
        <w:rPr>
          <w:sz w:val="26"/>
          <w:szCs w:val="26"/>
        </w:rPr>
        <w:t>в</w:t>
      </w:r>
      <w:r w:rsidRPr="00F95EC0">
        <w:rPr>
          <w:sz w:val="26"/>
          <w:szCs w:val="26"/>
        </w:rPr>
        <w:t>ляется с учетом включения кодов основных мероприятий муниципальных пр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грамм в структуру кодов целевых статей расходов и обеспечения привязки бю</w:t>
      </w:r>
      <w:r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 xml:space="preserve">жетных ассигнований к муниципальным программам и </w:t>
      </w:r>
      <w:proofErr w:type="spellStart"/>
      <w:r w:rsidRPr="00F95EC0">
        <w:rPr>
          <w:sz w:val="26"/>
          <w:szCs w:val="26"/>
        </w:rPr>
        <w:t>непрограммным</w:t>
      </w:r>
      <w:proofErr w:type="spellEnd"/>
      <w:r w:rsidRPr="00F95EC0">
        <w:rPr>
          <w:sz w:val="26"/>
          <w:szCs w:val="26"/>
        </w:rPr>
        <w:t xml:space="preserve"> напра</w:t>
      </w:r>
      <w:r w:rsidRPr="00F95EC0">
        <w:rPr>
          <w:sz w:val="26"/>
          <w:szCs w:val="26"/>
        </w:rPr>
        <w:t>в</w:t>
      </w:r>
      <w:r w:rsidRPr="00F95EC0">
        <w:rPr>
          <w:sz w:val="26"/>
          <w:szCs w:val="26"/>
        </w:rPr>
        <w:t>лениям деятельности.</w:t>
      </w:r>
    </w:p>
    <w:p w:rsidR="00B902C6" w:rsidRPr="00F95EC0" w:rsidRDefault="001E6BC8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bCs/>
          <w:sz w:val="26"/>
          <w:szCs w:val="26"/>
        </w:rPr>
        <w:t>2.4.</w:t>
      </w:r>
      <w:r w:rsidR="00B902C6" w:rsidRPr="00F95EC0">
        <w:rPr>
          <w:bCs/>
          <w:sz w:val="26"/>
          <w:szCs w:val="26"/>
        </w:rPr>
        <w:tab/>
        <w:t>Р</w:t>
      </w:r>
      <w:r w:rsidR="00B902C6" w:rsidRPr="00F95EC0">
        <w:rPr>
          <w:sz w:val="26"/>
          <w:szCs w:val="26"/>
        </w:rPr>
        <w:t>асчёт бюджетных ассигнований может осуществляться:</w:t>
      </w:r>
    </w:p>
    <w:p w:rsidR="00B902C6" w:rsidRPr="00F95EC0" w:rsidRDefault="00B902C6" w:rsidP="00F95EC0">
      <w:pPr>
        <w:pStyle w:val="ae"/>
        <w:spacing w:after="0"/>
        <w:ind w:left="0" w:firstLine="708"/>
        <w:rPr>
          <w:sz w:val="26"/>
          <w:szCs w:val="26"/>
        </w:rPr>
      </w:pPr>
      <w:r w:rsidRPr="00F95EC0">
        <w:rPr>
          <w:sz w:val="26"/>
          <w:szCs w:val="26"/>
        </w:rPr>
        <w:t>а)</w:t>
      </w:r>
      <w:r w:rsidRPr="00F95EC0">
        <w:rPr>
          <w:sz w:val="26"/>
          <w:szCs w:val="26"/>
        </w:rPr>
        <w:tab/>
        <w:t>нормативным методом - расчет объема бюджетных ассигнований на основе нормативов, утвержденных в соответствующем правовом акте, отр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жающих уровень использования ресурсов (материальных, трудовых, финанс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вых);</w:t>
      </w:r>
    </w:p>
    <w:p w:rsidR="00B902C6" w:rsidRPr="00F95EC0" w:rsidRDefault="00B902C6" w:rsidP="00F95EC0">
      <w:pPr>
        <w:pStyle w:val="ae"/>
        <w:spacing w:after="0"/>
        <w:ind w:left="0" w:firstLine="708"/>
        <w:rPr>
          <w:sz w:val="26"/>
          <w:szCs w:val="26"/>
        </w:rPr>
      </w:pPr>
      <w:r w:rsidRPr="00F95EC0">
        <w:rPr>
          <w:sz w:val="26"/>
          <w:szCs w:val="26"/>
        </w:rPr>
        <w:t>б)</w:t>
      </w:r>
      <w:r w:rsidRPr="00F95EC0">
        <w:rPr>
          <w:sz w:val="26"/>
          <w:szCs w:val="26"/>
        </w:rPr>
        <w:tab/>
        <w:t>методом индексации - объем бюджетных ассигнований рассчитыв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ется путем индексации на прогнозируемый среднегодовой индекс потребител</w:t>
      </w:r>
      <w:r w:rsidRPr="00F95EC0">
        <w:rPr>
          <w:sz w:val="26"/>
          <w:szCs w:val="26"/>
        </w:rPr>
        <w:t>ь</w:t>
      </w:r>
      <w:r w:rsidRPr="00F95EC0">
        <w:rPr>
          <w:sz w:val="26"/>
          <w:szCs w:val="26"/>
        </w:rPr>
        <w:lastRenderedPageBreak/>
        <w:t>ских цен (иной коэффициент) объема бюджетных ассигнований текущего ф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нансового года;</w:t>
      </w:r>
    </w:p>
    <w:p w:rsidR="00B902C6" w:rsidRPr="00F95EC0" w:rsidRDefault="00436BCD" w:rsidP="00F95EC0">
      <w:pPr>
        <w:pStyle w:val="ae"/>
        <w:tabs>
          <w:tab w:val="left" w:pos="709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B902C6" w:rsidRPr="00F95EC0">
        <w:rPr>
          <w:sz w:val="26"/>
          <w:szCs w:val="26"/>
        </w:rPr>
        <w:t>в)</w:t>
      </w:r>
      <w:r w:rsidR="00B902C6" w:rsidRPr="00F95EC0">
        <w:rPr>
          <w:sz w:val="26"/>
          <w:szCs w:val="26"/>
        </w:rPr>
        <w:tab/>
        <w:t xml:space="preserve">плановым методом - установление объема </w:t>
      </w:r>
      <w:r w:rsidR="00B902C6" w:rsidRPr="00F95EC0">
        <w:rPr>
          <w:bCs/>
          <w:sz w:val="26"/>
          <w:szCs w:val="26"/>
        </w:rPr>
        <w:t>бюджетных ассигнов</w:t>
      </w:r>
      <w:r w:rsidR="00B902C6" w:rsidRPr="00F95EC0">
        <w:rPr>
          <w:bCs/>
          <w:sz w:val="26"/>
          <w:szCs w:val="26"/>
        </w:rPr>
        <w:t>а</w:t>
      </w:r>
      <w:r w:rsidR="00B902C6" w:rsidRPr="00F95EC0">
        <w:rPr>
          <w:bCs/>
          <w:sz w:val="26"/>
          <w:szCs w:val="26"/>
        </w:rPr>
        <w:t>ний</w:t>
      </w:r>
      <w:r w:rsidR="00B902C6" w:rsidRPr="00F95EC0">
        <w:rPr>
          <w:sz w:val="26"/>
          <w:szCs w:val="26"/>
        </w:rPr>
        <w:t xml:space="preserve"> в соответствии с показателями, указанными в муниципальной программе, инвестиционном проекте, договоре, контракте, соглашении, соответствующем правовом акте, а также на основе прямого счета и калькуляции стоимости (о</w:t>
      </w:r>
      <w:r w:rsidR="00B902C6" w:rsidRPr="00F95EC0">
        <w:rPr>
          <w:sz w:val="26"/>
          <w:szCs w:val="26"/>
        </w:rPr>
        <w:t>т</w:t>
      </w:r>
      <w:r w:rsidR="00B902C6" w:rsidRPr="00F95EC0">
        <w:rPr>
          <w:sz w:val="26"/>
          <w:szCs w:val="26"/>
        </w:rPr>
        <w:t>дельных элементов стоимости) муниципальных услуг (работ) и программных мероприятий;</w:t>
      </w:r>
    </w:p>
    <w:p w:rsidR="00B902C6" w:rsidRPr="00F95EC0" w:rsidRDefault="00436BCD" w:rsidP="00F95EC0">
      <w:pPr>
        <w:pStyle w:val="ae"/>
        <w:tabs>
          <w:tab w:val="left" w:pos="709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B902C6" w:rsidRPr="00F95EC0">
        <w:rPr>
          <w:sz w:val="26"/>
          <w:szCs w:val="26"/>
        </w:rPr>
        <w:t>г)</w:t>
      </w:r>
      <w:r w:rsidR="00B902C6" w:rsidRPr="00F95EC0">
        <w:rPr>
          <w:sz w:val="26"/>
          <w:szCs w:val="26"/>
        </w:rPr>
        <w:tab/>
        <w:t xml:space="preserve">иным методом, отличным от </w:t>
      </w:r>
      <w:proofErr w:type="gramStart"/>
      <w:r w:rsidR="00B902C6" w:rsidRPr="00F95EC0">
        <w:rPr>
          <w:sz w:val="26"/>
          <w:szCs w:val="26"/>
        </w:rPr>
        <w:t>перечисленных</w:t>
      </w:r>
      <w:proofErr w:type="gramEnd"/>
      <w:r w:rsidR="00B902C6" w:rsidRPr="00F95EC0">
        <w:rPr>
          <w:sz w:val="26"/>
          <w:szCs w:val="26"/>
        </w:rPr>
        <w:t>, или сочетающим п</w:t>
      </w:r>
      <w:r w:rsidR="00B902C6" w:rsidRPr="00F95EC0">
        <w:rPr>
          <w:sz w:val="26"/>
          <w:szCs w:val="26"/>
        </w:rPr>
        <w:t>е</w:t>
      </w:r>
      <w:r w:rsidR="00B902C6" w:rsidRPr="00F95EC0">
        <w:rPr>
          <w:sz w:val="26"/>
          <w:szCs w:val="26"/>
        </w:rPr>
        <w:t>речисленные методы.</w:t>
      </w:r>
    </w:p>
    <w:p w:rsidR="002A1B67" w:rsidRPr="00F95EC0" w:rsidRDefault="00FE00DD" w:rsidP="00F95EC0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5</w:t>
      </w:r>
      <w:r w:rsidRPr="00F95EC0">
        <w:rPr>
          <w:sz w:val="26"/>
          <w:szCs w:val="26"/>
        </w:rPr>
        <w:t>.</w:t>
      </w:r>
      <w:r w:rsidR="002A1B67" w:rsidRPr="00F95EC0">
        <w:rPr>
          <w:sz w:val="26"/>
          <w:szCs w:val="26"/>
        </w:rPr>
        <w:t xml:space="preserve"> Расходы, финансируемые за счет межбюджетных трансфертов, пред</w:t>
      </w:r>
      <w:r w:rsidR="002A1B67" w:rsidRPr="00F95EC0">
        <w:rPr>
          <w:sz w:val="26"/>
          <w:szCs w:val="26"/>
        </w:rPr>
        <w:t>у</w:t>
      </w:r>
      <w:r w:rsidR="002A1B67" w:rsidRPr="00F95EC0">
        <w:rPr>
          <w:sz w:val="26"/>
          <w:szCs w:val="26"/>
        </w:rPr>
        <w:t>сматриваются в составе расходов бюджета города на основе проекта закона Ха</w:t>
      </w:r>
      <w:r w:rsidR="002A1B67" w:rsidRPr="00F95EC0">
        <w:rPr>
          <w:sz w:val="26"/>
          <w:szCs w:val="26"/>
        </w:rPr>
        <w:t>н</w:t>
      </w:r>
      <w:r w:rsidR="002A1B67" w:rsidRPr="00F95EC0">
        <w:rPr>
          <w:sz w:val="26"/>
          <w:szCs w:val="26"/>
        </w:rPr>
        <w:t>ты-Мансийского автономного округа-Югры на очередной финансовый год и плановый период  и подлежат уточнению после принятия данного закона.</w:t>
      </w:r>
    </w:p>
    <w:p w:rsidR="000E15E7" w:rsidRPr="00F95EC0" w:rsidRDefault="00FE00D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6</w:t>
      </w:r>
      <w:r w:rsidRPr="00F95EC0">
        <w:rPr>
          <w:sz w:val="26"/>
          <w:szCs w:val="26"/>
        </w:rPr>
        <w:t>.</w:t>
      </w:r>
      <w:r w:rsidR="000E15E7" w:rsidRPr="00F95EC0">
        <w:rPr>
          <w:sz w:val="26"/>
          <w:szCs w:val="26"/>
        </w:rPr>
        <w:tab/>
        <w:t>При планировании бюджетных ассигнований Департамент управл</w:t>
      </w:r>
      <w:r w:rsidR="000E15E7" w:rsidRPr="00F95EC0">
        <w:rPr>
          <w:sz w:val="26"/>
          <w:szCs w:val="26"/>
        </w:rPr>
        <w:t>е</w:t>
      </w:r>
      <w:r w:rsidR="000E15E7" w:rsidRPr="00F95EC0">
        <w:rPr>
          <w:sz w:val="26"/>
          <w:szCs w:val="26"/>
        </w:rPr>
        <w:t>ния  финансами:</w:t>
      </w:r>
    </w:p>
    <w:p w:rsidR="00776D44" w:rsidRPr="00F95EC0" w:rsidRDefault="00776D44" w:rsidP="00F95EC0">
      <w:pPr>
        <w:pStyle w:val="ConsPlusNormal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а)</w:t>
      </w:r>
      <w:r w:rsidRPr="00F95EC0">
        <w:rPr>
          <w:sz w:val="26"/>
          <w:szCs w:val="26"/>
        </w:rPr>
        <w:tab/>
        <w:t>определяет предельный объем расходов бюджета города на основ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 xml:space="preserve">нии исходных документов, данных и показателей, используемых для расчета, исходя из прогнозируемого годового объема доходов бюджета города (без учета прогнозируемого объема безвозмездных поступлений) и планируемого объема </w:t>
      </w:r>
      <w:proofErr w:type="gramStart"/>
      <w:r w:rsidRPr="00F95EC0">
        <w:rPr>
          <w:sz w:val="26"/>
          <w:szCs w:val="26"/>
        </w:rPr>
        <w:t xml:space="preserve">поступлений источников внутреннего </w:t>
      </w:r>
      <w:r w:rsidR="00436BCD">
        <w:rPr>
          <w:sz w:val="26"/>
          <w:szCs w:val="26"/>
        </w:rPr>
        <w:t>финансирования дефицита бюджета</w:t>
      </w:r>
      <w:proofErr w:type="gramEnd"/>
      <w:r w:rsidR="00436BCD">
        <w:rPr>
          <w:sz w:val="26"/>
          <w:szCs w:val="26"/>
        </w:rPr>
        <w:t>;</w:t>
      </w:r>
    </w:p>
    <w:p w:rsidR="000E15E7" w:rsidRPr="00F95EC0" w:rsidRDefault="00776D44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б</w:t>
      </w:r>
      <w:r w:rsidR="000E15E7" w:rsidRPr="00F95EC0">
        <w:rPr>
          <w:sz w:val="26"/>
          <w:szCs w:val="26"/>
        </w:rPr>
        <w:t xml:space="preserve">) </w:t>
      </w:r>
      <w:r w:rsidR="008B6371" w:rsidRPr="00F95EC0">
        <w:rPr>
          <w:sz w:val="26"/>
          <w:szCs w:val="26"/>
        </w:rPr>
        <w:t xml:space="preserve"> </w:t>
      </w:r>
      <w:r w:rsidR="00F303BF" w:rsidRPr="00304EB5">
        <w:rPr>
          <w:b/>
          <w:sz w:val="26"/>
          <w:szCs w:val="26"/>
        </w:rPr>
        <w:t xml:space="preserve">в срок до 01 августа </w:t>
      </w:r>
      <w:r w:rsidR="00F303BF" w:rsidRPr="00F95EC0">
        <w:rPr>
          <w:sz w:val="26"/>
          <w:szCs w:val="26"/>
        </w:rPr>
        <w:t xml:space="preserve">текущего финансового года </w:t>
      </w:r>
      <w:r w:rsidR="000E15E7" w:rsidRPr="00F95EC0">
        <w:rPr>
          <w:sz w:val="26"/>
          <w:szCs w:val="26"/>
        </w:rPr>
        <w:t>разрабатывает и н</w:t>
      </w:r>
      <w:r w:rsidR="000E15E7" w:rsidRPr="00F95EC0">
        <w:rPr>
          <w:sz w:val="26"/>
          <w:szCs w:val="26"/>
        </w:rPr>
        <w:t>а</w:t>
      </w:r>
      <w:r w:rsidR="000E15E7" w:rsidRPr="00F95EC0">
        <w:rPr>
          <w:sz w:val="26"/>
          <w:szCs w:val="26"/>
        </w:rPr>
        <w:t>правляет главным расп</w:t>
      </w:r>
      <w:r w:rsidR="00363AD4" w:rsidRPr="00F95EC0">
        <w:rPr>
          <w:sz w:val="26"/>
          <w:szCs w:val="26"/>
        </w:rPr>
        <w:t>орядителям средств бюджета метод</w:t>
      </w:r>
      <w:r w:rsidR="000E15E7" w:rsidRPr="00F95EC0">
        <w:rPr>
          <w:sz w:val="26"/>
          <w:szCs w:val="26"/>
        </w:rPr>
        <w:t xml:space="preserve">ику </w:t>
      </w:r>
      <w:r w:rsidR="00C96445" w:rsidRPr="00F95EC0">
        <w:rPr>
          <w:sz w:val="26"/>
          <w:szCs w:val="26"/>
        </w:rPr>
        <w:t>планирования бюджетных ассигнований бюджета города на очередной финансовый год и пл</w:t>
      </w:r>
      <w:r w:rsidR="00C96445" w:rsidRPr="00F95EC0">
        <w:rPr>
          <w:sz w:val="26"/>
          <w:szCs w:val="26"/>
        </w:rPr>
        <w:t>а</w:t>
      </w:r>
      <w:r w:rsidR="00C96445" w:rsidRPr="00F95EC0">
        <w:rPr>
          <w:sz w:val="26"/>
          <w:szCs w:val="26"/>
        </w:rPr>
        <w:t>новый период</w:t>
      </w:r>
      <w:r w:rsidR="00F303BF" w:rsidRPr="00F95EC0">
        <w:rPr>
          <w:sz w:val="26"/>
          <w:szCs w:val="26"/>
        </w:rPr>
        <w:t>;</w:t>
      </w:r>
    </w:p>
    <w:p w:rsidR="00F303BF" w:rsidRPr="00F95EC0" w:rsidRDefault="00776D44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в</w:t>
      </w:r>
      <w:r w:rsidR="00F303BF" w:rsidRPr="00F95EC0">
        <w:rPr>
          <w:sz w:val="26"/>
          <w:szCs w:val="26"/>
        </w:rPr>
        <w:t xml:space="preserve">) </w:t>
      </w:r>
      <w:r w:rsidR="008B6371" w:rsidRPr="00F95EC0">
        <w:rPr>
          <w:sz w:val="26"/>
          <w:szCs w:val="26"/>
        </w:rPr>
        <w:t xml:space="preserve"> </w:t>
      </w:r>
      <w:r w:rsidR="00F303BF" w:rsidRPr="00304EB5">
        <w:rPr>
          <w:b/>
          <w:sz w:val="26"/>
          <w:szCs w:val="26"/>
        </w:rPr>
        <w:t>в срок до 01 августа</w:t>
      </w:r>
      <w:r w:rsidR="00F303BF" w:rsidRPr="00F95EC0">
        <w:rPr>
          <w:sz w:val="26"/>
          <w:szCs w:val="26"/>
        </w:rPr>
        <w:t xml:space="preserve"> направляет предельные объемы бюджетных а</w:t>
      </w:r>
      <w:r w:rsidR="00F303BF" w:rsidRPr="00F95EC0">
        <w:rPr>
          <w:sz w:val="26"/>
          <w:szCs w:val="26"/>
        </w:rPr>
        <w:t>с</w:t>
      </w:r>
      <w:r w:rsidR="00F303BF" w:rsidRPr="00F95EC0">
        <w:rPr>
          <w:sz w:val="26"/>
          <w:szCs w:val="26"/>
        </w:rPr>
        <w:t>сигнований на исполнение действующих и принимаемых расходных обяз</w:t>
      </w:r>
      <w:r w:rsidR="00F303BF" w:rsidRPr="00F95EC0">
        <w:rPr>
          <w:sz w:val="26"/>
          <w:szCs w:val="26"/>
        </w:rPr>
        <w:t>а</w:t>
      </w:r>
      <w:r w:rsidR="00F303BF" w:rsidRPr="00F95EC0">
        <w:rPr>
          <w:sz w:val="26"/>
          <w:szCs w:val="26"/>
        </w:rPr>
        <w:t>тельств на очередной финансовый год  и плановый период (без учета межбю</w:t>
      </w:r>
      <w:r w:rsidR="00F303BF" w:rsidRPr="00F95EC0">
        <w:rPr>
          <w:sz w:val="26"/>
          <w:szCs w:val="26"/>
        </w:rPr>
        <w:t>д</w:t>
      </w:r>
      <w:r w:rsidR="00436BCD">
        <w:rPr>
          <w:sz w:val="26"/>
          <w:szCs w:val="26"/>
        </w:rPr>
        <w:t>жетных трансфертов);</w:t>
      </w:r>
    </w:p>
    <w:p w:rsidR="00DB1213" w:rsidRPr="00F95EC0" w:rsidRDefault="00DB1213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г) </w:t>
      </w:r>
      <w:r w:rsidRPr="00304EB5">
        <w:rPr>
          <w:b/>
          <w:sz w:val="26"/>
          <w:szCs w:val="26"/>
        </w:rPr>
        <w:t>в течени</w:t>
      </w:r>
      <w:proofErr w:type="gramStart"/>
      <w:r w:rsidRPr="00304EB5">
        <w:rPr>
          <w:b/>
          <w:sz w:val="26"/>
          <w:szCs w:val="26"/>
        </w:rPr>
        <w:t>и</w:t>
      </w:r>
      <w:proofErr w:type="gramEnd"/>
      <w:r w:rsidRPr="00304EB5">
        <w:rPr>
          <w:b/>
          <w:sz w:val="26"/>
          <w:szCs w:val="26"/>
        </w:rPr>
        <w:t xml:space="preserve"> 10 дней после доведения</w:t>
      </w:r>
      <w:r w:rsidRPr="00F95EC0">
        <w:rPr>
          <w:sz w:val="26"/>
          <w:szCs w:val="26"/>
        </w:rPr>
        <w:t xml:space="preserve"> Департаментом финансов ХМАО-Югры </w:t>
      </w:r>
      <w:r w:rsidRPr="00304EB5">
        <w:rPr>
          <w:b/>
          <w:sz w:val="26"/>
          <w:szCs w:val="26"/>
        </w:rPr>
        <w:t>проекта объема межбюджетных трансфертов</w:t>
      </w:r>
      <w:r w:rsidRPr="00F95EC0">
        <w:rPr>
          <w:sz w:val="26"/>
          <w:szCs w:val="26"/>
        </w:rPr>
        <w:t>, направляет главным ра</w:t>
      </w:r>
      <w:r w:rsidRPr="00F95EC0">
        <w:rPr>
          <w:sz w:val="26"/>
          <w:szCs w:val="26"/>
        </w:rPr>
        <w:t>с</w:t>
      </w:r>
      <w:r w:rsidRPr="00F95EC0">
        <w:rPr>
          <w:sz w:val="26"/>
          <w:szCs w:val="26"/>
        </w:rPr>
        <w:t>порядителям средств бюджета  предельные объемы бюджетных ассигнований с учетом изменения действующих расходных обязательств и исполнения прин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маемых расходных обязательств на очередной финансовый год и плановый п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риод (включая публичные и публичные нормативные обязательства, межбю</w:t>
      </w:r>
      <w:r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>жетные трансферты, а также бюджетные инвестиции в объек</w:t>
      </w:r>
      <w:r w:rsidR="00436BCD">
        <w:rPr>
          <w:sz w:val="26"/>
          <w:szCs w:val="26"/>
        </w:rPr>
        <w:t>ты муниципальной собственности);</w:t>
      </w:r>
    </w:p>
    <w:p w:rsidR="000E15E7" w:rsidRPr="00F95EC0" w:rsidRDefault="00436BC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0E15E7" w:rsidRPr="00F95EC0">
        <w:rPr>
          <w:sz w:val="26"/>
          <w:szCs w:val="26"/>
        </w:rPr>
        <w:t>)</w:t>
      </w:r>
      <w:r w:rsidR="000A1A7D" w:rsidRPr="00F95EC0">
        <w:rPr>
          <w:sz w:val="26"/>
          <w:szCs w:val="26"/>
        </w:rPr>
        <w:t xml:space="preserve"> </w:t>
      </w:r>
      <w:r w:rsidR="000E15E7" w:rsidRPr="00F95EC0">
        <w:rPr>
          <w:sz w:val="26"/>
          <w:szCs w:val="26"/>
        </w:rPr>
        <w:t>осуществляет консолидацию представленных главными распорядит</w:t>
      </w:r>
      <w:r w:rsidR="000E15E7" w:rsidRPr="00F95EC0">
        <w:rPr>
          <w:sz w:val="26"/>
          <w:szCs w:val="26"/>
        </w:rPr>
        <w:t>е</w:t>
      </w:r>
      <w:r w:rsidR="000E15E7" w:rsidRPr="00F95EC0">
        <w:rPr>
          <w:sz w:val="26"/>
          <w:szCs w:val="26"/>
        </w:rPr>
        <w:t xml:space="preserve">лями </w:t>
      </w:r>
      <w:r w:rsidR="00776D44" w:rsidRPr="00F95EC0">
        <w:rPr>
          <w:sz w:val="26"/>
          <w:szCs w:val="26"/>
        </w:rPr>
        <w:t>проектов</w:t>
      </w:r>
      <w:r w:rsidR="000E15E7" w:rsidRPr="00F95EC0">
        <w:rPr>
          <w:sz w:val="26"/>
          <w:szCs w:val="26"/>
        </w:rPr>
        <w:t xml:space="preserve"> реестров расходных обязательств,</w:t>
      </w:r>
      <w:r w:rsidR="00776D44" w:rsidRPr="00F95EC0">
        <w:rPr>
          <w:sz w:val="26"/>
          <w:szCs w:val="26"/>
        </w:rPr>
        <w:t xml:space="preserve"> финансово-экономических обоснований, </w:t>
      </w:r>
      <w:r w:rsidR="000E15E7" w:rsidRPr="00F95EC0">
        <w:rPr>
          <w:sz w:val="26"/>
          <w:szCs w:val="26"/>
        </w:rPr>
        <w:t>с учетом</w:t>
      </w:r>
      <w:r w:rsidR="00776D44" w:rsidRPr="00F95EC0">
        <w:rPr>
          <w:sz w:val="26"/>
          <w:szCs w:val="26"/>
        </w:rPr>
        <w:t xml:space="preserve"> </w:t>
      </w:r>
      <w:r w:rsidR="000E15E7" w:rsidRPr="00F95EC0">
        <w:rPr>
          <w:sz w:val="26"/>
          <w:szCs w:val="26"/>
        </w:rPr>
        <w:t xml:space="preserve">реализации </w:t>
      </w:r>
      <w:r w:rsidR="00776D44" w:rsidRPr="00F95EC0">
        <w:rPr>
          <w:sz w:val="26"/>
          <w:szCs w:val="26"/>
        </w:rPr>
        <w:t xml:space="preserve">мероприятий по повышению </w:t>
      </w:r>
      <w:r w:rsidR="000E15E7" w:rsidRPr="00F95EC0">
        <w:rPr>
          <w:sz w:val="26"/>
          <w:szCs w:val="26"/>
        </w:rPr>
        <w:t xml:space="preserve"> эффективности бюджетных расходов </w:t>
      </w:r>
      <w:r w:rsidR="00776D44" w:rsidRPr="00F95EC0">
        <w:rPr>
          <w:sz w:val="26"/>
          <w:szCs w:val="26"/>
        </w:rPr>
        <w:t>и оптимизации бюджетных средств</w:t>
      </w:r>
      <w:r w:rsidR="000E15E7" w:rsidRPr="00F95EC0">
        <w:rPr>
          <w:sz w:val="26"/>
          <w:szCs w:val="26"/>
        </w:rPr>
        <w:t>;</w:t>
      </w:r>
    </w:p>
    <w:p w:rsidR="000E15E7" w:rsidRPr="00F95EC0" w:rsidRDefault="00436BCD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="000E15E7" w:rsidRPr="00F95EC0">
        <w:rPr>
          <w:sz w:val="26"/>
          <w:szCs w:val="26"/>
        </w:rPr>
        <w:t>)</w:t>
      </w:r>
      <w:r w:rsidR="000A1A7D" w:rsidRPr="00F95EC0">
        <w:rPr>
          <w:sz w:val="26"/>
          <w:szCs w:val="26"/>
        </w:rPr>
        <w:t xml:space="preserve"> </w:t>
      </w:r>
      <w:r w:rsidR="000E15E7" w:rsidRPr="00F95EC0">
        <w:rPr>
          <w:sz w:val="26"/>
          <w:szCs w:val="26"/>
        </w:rPr>
        <w:t>рассматривает соответствие предложений главных распорядителей о распределении бюджетных ассигнований по кодам классификации расходов проекта бюджета города предельному объему бюджетных асси</w:t>
      </w:r>
      <w:r>
        <w:rPr>
          <w:sz w:val="26"/>
          <w:szCs w:val="26"/>
        </w:rPr>
        <w:t>гнований проекта бюджета города;</w:t>
      </w:r>
    </w:p>
    <w:p w:rsidR="00776D44" w:rsidRPr="00F95EC0" w:rsidRDefault="00200F97" w:rsidP="00304EB5">
      <w:pPr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 w:rsidR="00436BCD">
        <w:rPr>
          <w:sz w:val="26"/>
          <w:szCs w:val="26"/>
        </w:rPr>
        <w:t>з</w:t>
      </w:r>
      <w:proofErr w:type="spellEnd"/>
      <w:r w:rsidR="00776D44" w:rsidRPr="00F95EC0">
        <w:rPr>
          <w:sz w:val="26"/>
          <w:szCs w:val="26"/>
        </w:rPr>
        <w:t xml:space="preserve">) </w:t>
      </w:r>
      <w:r w:rsidR="008B6371" w:rsidRPr="00F95EC0">
        <w:rPr>
          <w:sz w:val="26"/>
          <w:szCs w:val="26"/>
        </w:rPr>
        <w:t xml:space="preserve"> в  </w:t>
      </w:r>
      <w:r w:rsidR="00776D44" w:rsidRPr="00F95EC0">
        <w:rPr>
          <w:sz w:val="26"/>
          <w:szCs w:val="26"/>
        </w:rPr>
        <w:t xml:space="preserve">срок </w:t>
      </w:r>
      <w:r w:rsidR="00776D44" w:rsidRPr="00304EB5">
        <w:rPr>
          <w:b/>
          <w:sz w:val="26"/>
          <w:szCs w:val="26"/>
        </w:rPr>
        <w:t>до  01 августа текуще</w:t>
      </w:r>
      <w:r w:rsidR="00776D44" w:rsidRPr="00F95EC0">
        <w:rPr>
          <w:sz w:val="26"/>
          <w:szCs w:val="26"/>
        </w:rPr>
        <w:t>го года направляет в Управление экон</w:t>
      </w:r>
      <w:r w:rsidR="00776D44" w:rsidRPr="00F95EC0">
        <w:rPr>
          <w:sz w:val="26"/>
          <w:szCs w:val="26"/>
        </w:rPr>
        <w:t>о</w:t>
      </w:r>
      <w:r w:rsidR="00776D44" w:rsidRPr="00F95EC0">
        <w:rPr>
          <w:sz w:val="26"/>
          <w:szCs w:val="26"/>
        </w:rPr>
        <w:t>мического развития информацию о доведённом предельном объём бюджетных средств на очередной финансовый год и плановый период в разрезе главных распорядителей средств бюджета (без учета межбюджетных трансфертов).</w:t>
      </w:r>
      <w:proofErr w:type="gramEnd"/>
    </w:p>
    <w:p w:rsidR="00782C43" w:rsidRPr="00F95EC0" w:rsidRDefault="00782C43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7</w:t>
      </w:r>
      <w:r w:rsidRPr="00F95EC0">
        <w:rPr>
          <w:sz w:val="26"/>
          <w:szCs w:val="26"/>
        </w:rPr>
        <w:t>.</w:t>
      </w:r>
      <w:r w:rsidRPr="00F95EC0">
        <w:rPr>
          <w:b/>
          <w:sz w:val="26"/>
          <w:szCs w:val="26"/>
        </w:rPr>
        <w:t xml:space="preserve"> </w:t>
      </w:r>
      <w:proofErr w:type="gramStart"/>
      <w:r w:rsidRPr="00F95EC0">
        <w:rPr>
          <w:sz w:val="26"/>
          <w:szCs w:val="26"/>
        </w:rPr>
        <w:t>Главные распорядители средств бюджета и (или) главные распорядит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л</w:t>
      </w:r>
      <w:r w:rsidR="0078592B"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 xml:space="preserve"> средств бюджета, являющиеся ответственными исполнителями муниципал</w:t>
      </w:r>
      <w:r w:rsidRPr="00F95EC0">
        <w:rPr>
          <w:sz w:val="26"/>
          <w:szCs w:val="26"/>
        </w:rPr>
        <w:t>ь</w:t>
      </w:r>
      <w:r w:rsidRPr="00F95EC0">
        <w:rPr>
          <w:sz w:val="26"/>
          <w:szCs w:val="26"/>
        </w:rPr>
        <w:t>ных программ</w:t>
      </w:r>
      <w:r w:rsidR="0078592B" w:rsidRPr="00F95EC0">
        <w:rPr>
          <w:sz w:val="26"/>
          <w:szCs w:val="26"/>
        </w:rPr>
        <w:t>,</w:t>
      </w:r>
      <w:r w:rsidRPr="00F95EC0">
        <w:rPr>
          <w:sz w:val="26"/>
          <w:szCs w:val="26"/>
        </w:rPr>
        <w:t xml:space="preserve"> </w:t>
      </w:r>
      <w:r w:rsidRPr="00304EB5">
        <w:rPr>
          <w:b/>
          <w:sz w:val="26"/>
          <w:szCs w:val="26"/>
        </w:rPr>
        <w:t>до 15 августа текущего  года</w:t>
      </w:r>
      <w:r w:rsidRPr="00F95EC0">
        <w:rPr>
          <w:sz w:val="26"/>
          <w:szCs w:val="26"/>
        </w:rPr>
        <w:t xml:space="preserve">   направляют в Управление экон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мического развития предложения по распределению доведенных Департаментом управления финансами предельных объемов бюджетных ассигнований на оч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редной финансовый год и плановый период по мероприятиям муниципальных программ в соответствии  с целями, задачами, показателями непосредственных и конечных результатов муниципальных программ с</w:t>
      </w:r>
      <w:proofErr w:type="gramEnd"/>
      <w:r w:rsidRPr="00F95EC0">
        <w:rPr>
          <w:sz w:val="26"/>
          <w:szCs w:val="26"/>
        </w:rPr>
        <w:t xml:space="preserve"> увязкой с целями и задачами социально-экономического развития города Ханты-Мансийска на реализацию </w:t>
      </w:r>
      <w:proofErr w:type="gramStart"/>
      <w:r w:rsidRPr="00F95EC0">
        <w:rPr>
          <w:sz w:val="26"/>
          <w:szCs w:val="26"/>
        </w:rPr>
        <w:t>которых</w:t>
      </w:r>
      <w:proofErr w:type="gramEnd"/>
      <w:r w:rsidRPr="00F95EC0">
        <w:rPr>
          <w:sz w:val="26"/>
          <w:szCs w:val="26"/>
        </w:rPr>
        <w:t xml:space="preserve"> они направлены.</w:t>
      </w:r>
    </w:p>
    <w:p w:rsidR="007F6F8C" w:rsidRPr="00F95EC0" w:rsidRDefault="00776D44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8</w:t>
      </w:r>
      <w:r w:rsidR="00FE00DD" w:rsidRPr="00F95EC0">
        <w:rPr>
          <w:sz w:val="26"/>
          <w:szCs w:val="26"/>
        </w:rPr>
        <w:t>.</w:t>
      </w:r>
      <w:r w:rsidRPr="00F95EC0">
        <w:rPr>
          <w:sz w:val="26"/>
          <w:szCs w:val="26"/>
        </w:rPr>
        <w:t xml:space="preserve"> </w:t>
      </w:r>
      <w:proofErr w:type="gramStart"/>
      <w:r w:rsidR="007F6F8C" w:rsidRPr="00F95EC0">
        <w:rPr>
          <w:sz w:val="26"/>
          <w:szCs w:val="26"/>
        </w:rPr>
        <w:t>При планировании бюджетных ассигнований главны</w:t>
      </w:r>
      <w:r w:rsidR="00CC23C7" w:rsidRPr="00F95EC0">
        <w:rPr>
          <w:sz w:val="26"/>
          <w:szCs w:val="26"/>
        </w:rPr>
        <w:t>е</w:t>
      </w:r>
      <w:r w:rsidR="007F6F8C" w:rsidRPr="00F95EC0">
        <w:rPr>
          <w:sz w:val="26"/>
          <w:szCs w:val="26"/>
        </w:rPr>
        <w:t xml:space="preserve"> распорядител</w:t>
      </w:r>
      <w:r w:rsidR="00CC23C7" w:rsidRPr="00F95EC0">
        <w:rPr>
          <w:sz w:val="26"/>
          <w:szCs w:val="26"/>
        </w:rPr>
        <w:t>и</w:t>
      </w:r>
      <w:r w:rsidR="007F6F8C" w:rsidRPr="00F95EC0">
        <w:rPr>
          <w:sz w:val="26"/>
          <w:szCs w:val="26"/>
        </w:rPr>
        <w:t xml:space="preserve"> средств бюджета предоставляет в Департам</w:t>
      </w:r>
      <w:r w:rsidR="00F95EC0" w:rsidRPr="00F95EC0">
        <w:rPr>
          <w:sz w:val="26"/>
          <w:szCs w:val="26"/>
        </w:rPr>
        <w:t>ент управления финансами в срок и по формам, установленным методикой планирования бюджет</w:t>
      </w:r>
      <w:r w:rsidR="00436BCD">
        <w:rPr>
          <w:sz w:val="26"/>
          <w:szCs w:val="26"/>
        </w:rPr>
        <w:t xml:space="preserve">ных ассигнований бюджета </w:t>
      </w:r>
      <w:r w:rsidR="00F95EC0" w:rsidRPr="00F95EC0">
        <w:rPr>
          <w:sz w:val="26"/>
          <w:szCs w:val="26"/>
        </w:rPr>
        <w:t>на очередной финансовый год  и плановый период,  финансово-экономическое обоснование бюджетных ассигнований  проекта бюджета города на очередной финансовый год и плановый период.</w:t>
      </w:r>
      <w:proofErr w:type="gramEnd"/>
    </w:p>
    <w:p w:rsidR="009025E5" w:rsidRPr="00F95EC0" w:rsidRDefault="00F06591" w:rsidP="00F95EC0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9</w:t>
      </w:r>
      <w:r w:rsidRPr="00F95EC0">
        <w:rPr>
          <w:sz w:val="26"/>
          <w:szCs w:val="26"/>
        </w:rPr>
        <w:t>.</w:t>
      </w:r>
      <w:r w:rsidR="009025E5" w:rsidRPr="00F95EC0">
        <w:rPr>
          <w:sz w:val="26"/>
          <w:szCs w:val="26"/>
        </w:rPr>
        <w:t xml:space="preserve"> Главными распорядители средств бюджета </w:t>
      </w:r>
      <w:r w:rsidRPr="00F95EC0">
        <w:rPr>
          <w:sz w:val="26"/>
          <w:szCs w:val="26"/>
        </w:rPr>
        <w:t xml:space="preserve">в </w:t>
      </w:r>
      <w:proofErr w:type="gramStart"/>
      <w:r w:rsidRPr="00F95EC0">
        <w:rPr>
          <w:sz w:val="26"/>
          <w:szCs w:val="26"/>
        </w:rPr>
        <w:t>подведомственности</w:t>
      </w:r>
      <w:proofErr w:type="gramEnd"/>
      <w:r w:rsidRPr="00F95EC0">
        <w:rPr>
          <w:sz w:val="26"/>
          <w:szCs w:val="26"/>
        </w:rPr>
        <w:t xml:space="preserve"> кот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 xml:space="preserve">рых находятся муниципальные  учреждения,  в срок до </w:t>
      </w:r>
      <w:r w:rsidRPr="00F95EC0">
        <w:rPr>
          <w:b/>
          <w:sz w:val="26"/>
          <w:szCs w:val="26"/>
        </w:rPr>
        <w:t>01 декабря</w:t>
      </w:r>
      <w:r w:rsidRPr="00F95EC0">
        <w:rPr>
          <w:sz w:val="26"/>
          <w:szCs w:val="26"/>
        </w:rPr>
        <w:t xml:space="preserve"> текущего финансового года  обеспечивают утверждение</w:t>
      </w:r>
      <w:r w:rsidR="009025E5" w:rsidRPr="00F95EC0">
        <w:rPr>
          <w:sz w:val="26"/>
          <w:szCs w:val="26"/>
        </w:rPr>
        <w:t>:</w:t>
      </w:r>
    </w:p>
    <w:p w:rsidR="00F06591" w:rsidRPr="00F95EC0" w:rsidRDefault="009025E5" w:rsidP="00F95EC0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- переч</w:t>
      </w:r>
      <w:r w:rsidR="00F06591" w:rsidRPr="00F95EC0">
        <w:rPr>
          <w:sz w:val="26"/>
          <w:szCs w:val="26"/>
        </w:rPr>
        <w:t>ня муниципальных казенных учреждений, по которым принято р</w:t>
      </w:r>
      <w:r w:rsidR="00F06591" w:rsidRPr="00F95EC0">
        <w:rPr>
          <w:sz w:val="26"/>
          <w:szCs w:val="26"/>
        </w:rPr>
        <w:t>е</w:t>
      </w:r>
      <w:r w:rsidR="00F06591" w:rsidRPr="00F95EC0">
        <w:rPr>
          <w:sz w:val="26"/>
          <w:szCs w:val="26"/>
        </w:rPr>
        <w:t>шение о формировании муниципального задания;</w:t>
      </w:r>
    </w:p>
    <w:p w:rsidR="00F06591" w:rsidRPr="00F95EC0" w:rsidRDefault="00F06591" w:rsidP="00436BCD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</w:t>
      </w:r>
      <w:r w:rsidR="009025E5" w:rsidRPr="00F95EC0">
        <w:rPr>
          <w:sz w:val="26"/>
          <w:szCs w:val="26"/>
        </w:rPr>
        <w:t xml:space="preserve">значений </w:t>
      </w:r>
      <w:r w:rsidRPr="00F95EC0">
        <w:rPr>
          <w:sz w:val="26"/>
          <w:szCs w:val="26"/>
        </w:rPr>
        <w:t>нормативных затрат на оказание муниципальных услуг</w:t>
      </w:r>
      <w:r w:rsidR="00436BCD">
        <w:rPr>
          <w:sz w:val="26"/>
          <w:szCs w:val="26"/>
        </w:rPr>
        <w:t>;</w:t>
      </w:r>
    </w:p>
    <w:p w:rsidR="00F06591" w:rsidRPr="00F95EC0" w:rsidRDefault="00F06591" w:rsidP="00F95EC0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</w:t>
      </w:r>
      <w:r w:rsidR="009025E5" w:rsidRPr="00F95EC0">
        <w:rPr>
          <w:sz w:val="26"/>
          <w:szCs w:val="26"/>
        </w:rPr>
        <w:t xml:space="preserve">значений </w:t>
      </w:r>
      <w:r w:rsidRPr="00F95EC0">
        <w:rPr>
          <w:sz w:val="26"/>
          <w:szCs w:val="26"/>
        </w:rPr>
        <w:t>базовых нормативов затрат на оказание муниципальных услуг</w:t>
      </w:r>
      <w:r w:rsidR="00436BCD">
        <w:rPr>
          <w:sz w:val="26"/>
          <w:szCs w:val="26"/>
        </w:rPr>
        <w:t>;</w:t>
      </w:r>
    </w:p>
    <w:p w:rsidR="00F06591" w:rsidRPr="00F95EC0" w:rsidRDefault="00F06591" w:rsidP="00F95EC0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</w:t>
      </w:r>
      <w:r w:rsidR="009025E5" w:rsidRPr="00F95EC0">
        <w:rPr>
          <w:sz w:val="26"/>
          <w:szCs w:val="26"/>
        </w:rPr>
        <w:t xml:space="preserve">значений </w:t>
      </w:r>
      <w:r w:rsidRPr="00F95EC0">
        <w:rPr>
          <w:sz w:val="26"/>
          <w:szCs w:val="26"/>
        </w:rPr>
        <w:t>отраслевых корректирующих коэффициентов к базовым норм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тивам затрат на оказание муниципальных услуг</w:t>
      </w:r>
      <w:r w:rsidR="00436BCD">
        <w:rPr>
          <w:sz w:val="26"/>
          <w:szCs w:val="26"/>
        </w:rPr>
        <w:t>;</w:t>
      </w:r>
    </w:p>
    <w:p w:rsidR="00F06591" w:rsidRPr="00F95EC0" w:rsidRDefault="00F06591" w:rsidP="00F95EC0">
      <w:pPr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</w:t>
      </w:r>
      <w:r w:rsidR="009025E5" w:rsidRPr="00F95EC0">
        <w:rPr>
          <w:sz w:val="26"/>
          <w:szCs w:val="26"/>
        </w:rPr>
        <w:t xml:space="preserve">значений </w:t>
      </w:r>
      <w:r w:rsidRPr="00F95EC0">
        <w:rPr>
          <w:sz w:val="26"/>
          <w:szCs w:val="26"/>
        </w:rPr>
        <w:t>территориальных корректирующих коэффициентов к базовым нормативам затрат на оказание муниципальных услуг.</w:t>
      </w:r>
    </w:p>
    <w:p w:rsidR="00776D44" w:rsidRPr="00F95EC0" w:rsidRDefault="00782C43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2.</w:t>
      </w:r>
      <w:r w:rsidR="00B902C6" w:rsidRPr="00F95EC0">
        <w:rPr>
          <w:sz w:val="26"/>
          <w:szCs w:val="26"/>
        </w:rPr>
        <w:t>10</w:t>
      </w:r>
      <w:r w:rsidR="00FE00DD" w:rsidRPr="00F95EC0">
        <w:rPr>
          <w:sz w:val="26"/>
          <w:szCs w:val="26"/>
        </w:rPr>
        <w:t>.</w:t>
      </w:r>
      <w:r w:rsidR="00776D44" w:rsidRPr="00F95EC0">
        <w:rPr>
          <w:sz w:val="26"/>
          <w:szCs w:val="26"/>
        </w:rPr>
        <w:t xml:space="preserve"> Управление экономического развития</w:t>
      </w:r>
      <w:r w:rsidR="00776D44" w:rsidRPr="00F95EC0">
        <w:rPr>
          <w:b/>
          <w:sz w:val="26"/>
          <w:szCs w:val="26"/>
        </w:rPr>
        <w:t xml:space="preserve"> </w:t>
      </w:r>
      <w:r w:rsidR="00776D44" w:rsidRPr="00F95EC0">
        <w:rPr>
          <w:sz w:val="26"/>
          <w:szCs w:val="26"/>
        </w:rPr>
        <w:t>предоставляет в Д</w:t>
      </w:r>
      <w:r w:rsidRPr="00F95EC0">
        <w:rPr>
          <w:sz w:val="26"/>
          <w:szCs w:val="26"/>
        </w:rPr>
        <w:t xml:space="preserve">епартамент управления финансами в срок </w:t>
      </w:r>
      <w:r w:rsidR="00776D44" w:rsidRPr="00F95EC0">
        <w:rPr>
          <w:sz w:val="26"/>
          <w:szCs w:val="26"/>
        </w:rPr>
        <w:t xml:space="preserve"> </w:t>
      </w:r>
      <w:r w:rsidR="00776D44" w:rsidRPr="00304EB5">
        <w:rPr>
          <w:b/>
          <w:sz w:val="26"/>
          <w:szCs w:val="26"/>
        </w:rPr>
        <w:t>до 01 сентября</w:t>
      </w:r>
      <w:r w:rsidR="00776D44" w:rsidRPr="00F95EC0">
        <w:rPr>
          <w:sz w:val="26"/>
          <w:szCs w:val="26"/>
        </w:rPr>
        <w:t xml:space="preserve"> текущего года:</w:t>
      </w:r>
    </w:p>
    <w:p w:rsidR="00776D44" w:rsidRPr="00F95EC0" w:rsidRDefault="00782C43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</w:t>
      </w:r>
      <w:r w:rsidR="00776D44" w:rsidRPr="00F95EC0">
        <w:rPr>
          <w:sz w:val="26"/>
          <w:szCs w:val="26"/>
        </w:rPr>
        <w:t>перечень муниципальных программ на очередной финансовый год и пл</w:t>
      </w:r>
      <w:r w:rsidR="00776D44" w:rsidRPr="00F95EC0">
        <w:rPr>
          <w:sz w:val="26"/>
          <w:szCs w:val="26"/>
        </w:rPr>
        <w:t>а</w:t>
      </w:r>
      <w:r w:rsidR="00776D44" w:rsidRPr="00F95EC0">
        <w:rPr>
          <w:sz w:val="26"/>
          <w:szCs w:val="26"/>
        </w:rPr>
        <w:t>новый период с указанием общего предельного  объёма бюджетных ассигнов</w:t>
      </w:r>
      <w:r w:rsidR="00776D44" w:rsidRPr="00F95EC0">
        <w:rPr>
          <w:sz w:val="26"/>
          <w:szCs w:val="26"/>
        </w:rPr>
        <w:t>а</w:t>
      </w:r>
      <w:r w:rsidR="00776D44" w:rsidRPr="00F95EC0">
        <w:rPr>
          <w:sz w:val="26"/>
          <w:szCs w:val="26"/>
        </w:rPr>
        <w:t>ний, доведённых Департаментом управления финансами, в разрезе основных мероприятий  муниципальных программ;</w:t>
      </w:r>
    </w:p>
    <w:p w:rsidR="00776D44" w:rsidRPr="00F95EC0" w:rsidRDefault="00782C43" w:rsidP="00F95EC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F95EC0">
        <w:rPr>
          <w:sz w:val="26"/>
          <w:szCs w:val="26"/>
        </w:rPr>
        <w:lastRenderedPageBreak/>
        <w:t xml:space="preserve">- </w:t>
      </w:r>
      <w:r w:rsidR="00776D44" w:rsidRPr="00F95EC0">
        <w:rPr>
          <w:sz w:val="26"/>
          <w:szCs w:val="26"/>
        </w:rPr>
        <w:t xml:space="preserve">проект адресно-инвестиционной программы города Ханты-Мансийска на очередной </w:t>
      </w:r>
      <w:r w:rsidR="007F6F8C" w:rsidRPr="00F95EC0">
        <w:rPr>
          <w:sz w:val="26"/>
          <w:szCs w:val="26"/>
        </w:rPr>
        <w:t>финансовый го</w:t>
      </w:r>
      <w:r w:rsidRPr="00F95EC0">
        <w:rPr>
          <w:sz w:val="26"/>
          <w:szCs w:val="26"/>
        </w:rPr>
        <w:t>д</w:t>
      </w:r>
      <w:r w:rsidR="007F6F8C" w:rsidRPr="00F95EC0">
        <w:rPr>
          <w:sz w:val="26"/>
          <w:szCs w:val="26"/>
        </w:rPr>
        <w:t xml:space="preserve"> и плановый период.</w:t>
      </w:r>
    </w:p>
    <w:p w:rsidR="00CC23C7" w:rsidRPr="00F95EC0" w:rsidRDefault="00CC23C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F95EC0">
        <w:rPr>
          <w:sz w:val="26"/>
          <w:szCs w:val="26"/>
        </w:rPr>
        <w:t>2.1</w:t>
      </w:r>
      <w:r w:rsidR="00B902C6" w:rsidRPr="00F95EC0">
        <w:rPr>
          <w:sz w:val="26"/>
          <w:szCs w:val="26"/>
        </w:rPr>
        <w:t>1</w:t>
      </w:r>
      <w:r w:rsidRPr="00F95EC0">
        <w:rPr>
          <w:sz w:val="26"/>
          <w:szCs w:val="26"/>
        </w:rPr>
        <w:t>. При планировании бюджетных ассигнований специалисты Управл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ния сводной бюджетной росписи и мониторинга исполнения бюджета  Департ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мента управления финансами в пределах своей компетенции:</w:t>
      </w:r>
    </w:p>
    <w:p w:rsidR="00CC23C7" w:rsidRPr="00F95EC0" w:rsidRDefault="00CC23C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F95EC0">
        <w:rPr>
          <w:sz w:val="26"/>
          <w:szCs w:val="26"/>
        </w:rPr>
        <w:t>-  осуществляют анализ и проверку представленных главными распор</w:t>
      </w:r>
      <w:r w:rsidR="009025E5" w:rsidRPr="00F95EC0">
        <w:rPr>
          <w:sz w:val="26"/>
          <w:szCs w:val="26"/>
        </w:rPr>
        <w:t>ядит</w:t>
      </w:r>
      <w:r w:rsidR="009025E5" w:rsidRPr="00F95EC0">
        <w:rPr>
          <w:sz w:val="26"/>
          <w:szCs w:val="26"/>
        </w:rPr>
        <w:t>е</w:t>
      </w:r>
      <w:r w:rsidR="009025E5" w:rsidRPr="00F95EC0">
        <w:rPr>
          <w:sz w:val="26"/>
          <w:szCs w:val="26"/>
        </w:rPr>
        <w:t xml:space="preserve">лями средств бюджета </w:t>
      </w:r>
      <w:r w:rsidRPr="00F95EC0">
        <w:rPr>
          <w:sz w:val="26"/>
          <w:szCs w:val="26"/>
        </w:rPr>
        <w:t xml:space="preserve"> финансово-экономических обоснований, распределё</w:t>
      </w:r>
      <w:r w:rsidRPr="00F95EC0">
        <w:rPr>
          <w:sz w:val="26"/>
          <w:szCs w:val="26"/>
        </w:rPr>
        <w:t>н</w:t>
      </w:r>
      <w:r w:rsidRPr="00F95EC0">
        <w:rPr>
          <w:sz w:val="26"/>
          <w:szCs w:val="26"/>
        </w:rPr>
        <w:t xml:space="preserve">ных  объемов бюджетных </w:t>
      </w:r>
      <w:proofErr w:type="gramStart"/>
      <w:r w:rsidRPr="00F95EC0">
        <w:rPr>
          <w:sz w:val="26"/>
          <w:szCs w:val="26"/>
        </w:rPr>
        <w:t>ассигнований</w:t>
      </w:r>
      <w:proofErr w:type="gramEnd"/>
      <w:r w:rsidRPr="00F95EC0">
        <w:rPr>
          <w:sz w:val="26"/>
          <w:szCs w:val="26"/>
        </w:rPr>
        <w:t xml:space="preserve"> на исполнение действующих расходных и принимаемых расходных обязательств на очередной финансовый год и план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вый период;</w:t>
      </w:r>
    </w:p>
    <w:p w:rsidR="00CC23C7" w:rsidRPr="00F95EC0" w:rsidRDefault="00CC23C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proofErr w:type="gramStart"/>
      <w:r w:rsidRPr="00F95EC0">
        <w:rPr>
          <w:sz w:val="26"/>
          <w:szCs w:val="26"/>
        </w:rPr>
        <w:t xml:space="preserve">-  при наличии замечаний к </w:t>
      </w:r>
      <w:r w:rsidR="009025E5" w:rsidRPr="00F95EC0">
        <w:rPr>
          <w:sz w:val="26"/>
          <w:szCs w:val="26"/>
        </w:rPr>
        <w:t xml:space="preserve"> представленным финансово-экономическим  обоснованиям и  </w:t>
      </w:r>
      <w:r w:rsidRPr="00F95EC0">
        <w:rPr>
          <w:sz w:val="26"/>
          <w:szCs w:val="26"/>
        </w:rPr>
        <w:t>расчетам объемов бюджетных ассигнований на очередной ф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нансовый год и плановый период</w:t>
      </w:r>
      <w:r w:rsidR="009025E5" w:rsidRPr="00F95EC0">
        <w:rPr>
          <w:sz w:val="26"/>
          <w:szCs w:val="26"/>
        </w:rPr>
        <w:t>,</w:t>
      </w:r>
      <w:r w:rsidRPr="00F95EC0">
        <w:rPr>
          <w:sz w:val="26"/>
          <w:szCs w:val="26"/>
        </w:rPr>
        <w:t xml:space="preserve"> главн</w:t>
      </w:r>
      <w:r w:rsidR="009025E5" w:rsidRPr="00F95EC0">
        <w:rPr>
          <w:sz w:val="26"/>
          <w:szCs w:val="26"/>
        </w:rPr>
        <w:t>ые</w:t>
      </w:r>
      <w:r w:rsidRPr="00F95EC0">
        <w:rPr>
          <w:sz w:val="26"/>
          <w:szCs w:val="26"/>
        </w:rPr>
        <w:t xml:space="preserve"> распорядител</w:t>
      </w:r>
      <w:r w:rsidR="009025E5"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 xml:space="preserve"> средств бюджета ос</w:t>
      </w:r>
      <w:r w:rsidRPr="00F95EC0">
        <w:rPr>
          <w:sz w:val="26"/>
          <w:szCs w:val="26"/>
        </w:rPr>
        <w:t>у</w:t>
      </w:r>
      <w:r w:rsidRPr="00F95EC0">
        <w:rPr>
          <w:sz w:val="26"/>
          <w:szCs w:val="26"/>
        </w:rPr>
        <w:t>ществляет доработку расчетов объемов на очередной финансовый год и план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вый период.</w:t>
      </w:r>
      <w:proofErr w:type="gramEnd"/>
    </w:p>
    <w:p w:rsidR="00061197" w:rsidRPr="00F95EC0" w:rsidRDefault="00CC23C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F95EC0">
        <w:rPr>
          <w:sz w:val="26"/>
          <w:szCs w:val="26"/>
        </w:rPr>
        <w:t>2.1</w:t>
      </w:r>
      <w:r w:rsidR="00B902C6" w:rsidRPr="00F95EC0">
        <w:rPr>
          <w:sz w:val="26"/>
          <w:szCs w:val="26"/>
        </w:rPr>
        <w:t>2</w:t>
      </w:r>
      <w:r w:rsidRPr="00F95EC0">
        <w:rPr>
          <w:sz w:val="26"/>
          <w:szCs w:val="26"/>
        </w:rPr>
        <w:t xml:space="preserve">. </w:t>
      </w:r>
      <w:r w:rsidR="007F6392" w:rsidRPr="00F95EC0">
        <w:rPr>
          <w:sz w:val="26"/>
          <w:szCs w:val="26"/>
        </w:rPr>
        <w:t>С</w:t>
      </w:r>
      <w:r w:rsidRPr="00F95EC0">
        <w:rPr>
          <w:sz w:val="26"/>
          <w:szCs w:val="26"/>
        </w:rPr>
        <w:t>огласование объёмов бюджетных ассигнования для включения в проект бюджета города на очередной финансовый год и плановый период</w:t>
      </w:r>
      <w:r w:rsidR="009025E5" w:rsidRPr="00F95EC0">
        <w:rPr>
          <w:sz w:val="26"/>
          <w:szCs w:val="26"/>
        </w:rPr>
        <w:t>,</w:t>
      </w:r>
      <w:r w:rsidR="007F6392" w:rsidRPr="00F95EC0">
        <w:rPr>
          <w:sz w:val="26"/>
          <w:szCs w:val="26"/>
        </w:rPr>
        <w:t xml:space="preserve"> а так же рассмотрение разногласий по  объёму и направлениям бюджетных ассигн</w:t>
      </w:r>
      <w:r w:rsidR="007F6392" w:rsidRPr="00F95EC0">
        <w:rPr>
          <w:sz w:val="26"/>
          <w:szCs w:val="26"/>
        </w:rPr>
        <w:t>о</w:t>
      </w:r>
      <w:r w:rsidR="007F6392" w:rsidRPr="00F95EC0">
        <w:rPr>
          <w:sz w:val="26"/>
          <w:szCs w:val="26"/>
        </w:rPr>
        <w:t xml:space="preserve">ваний </w:t>
      </w:r>
      <w:r w:rsidRPr="00F95EC0">
        <w:rPr>
          <w:sz w:val="26"/>
          <w:szCs w:val="26"/>
        </w:rPr>
        <w:t xml:space="preserve"> </w:t>
      </w:r>
      <w:r w:rsidR="007F6392" w:rsidRPr="00F95EC0">
        <w:rPr>
          <w:sz w:val="26"/>
          <w:szCs w:val="26"/>
        </w:rPr>
        <w:t>по каждому главному распорядителю средств бюджета</w:t>
      </w:r>
      <w:r w:rsidR="009025E5" w:rsidRPr="00F95EC0">
        <w:rPr>
          <w:sz w:val="26"/>
          <w:szCs w:val="26"/>
        </w:rPr>
        <w:t xml:space="preserve"> и  координатору муниципальных программ </w:t>
      </w:r>
      <w:r w:rsidR="007F6392" w:rsidRPr="00F95EC0">
        <w:rPr>
          <w:sz w:val="26"/>
          <w:szCs w:val="26"/>
        </w:rPr>
        <w:t xml:space="preserve"> осуществляется путем проведения согласительных комиссий, </w:t>
      </w:r>
      <w:proofErr w:type="gramStart"/>
      <w:r w:rsidR="007F6392" w:rsidRPr="00F95EC0">
        <w:rPr>
          <w:sz w:val="26"/>
          <w:szCs w:val="26"/>
        </w:rPr>
        <w:t>график</w:t>
      </w:r>
      <w:proofErr w:type="gramEnd"/>
      <w:r w:rsidR="007F6392" w:rsidRPr="00F95EC0">
        <w:rPr>
          <w:sz w:val="26"/>
          <w:szCs w:val="26"/>
        </w:rPr>
        <w:t xml:space="preserve"> проведения которых </w:t>
      </w:r>
      <w:r w:rsidR="006A7802">
        <w:rPr>
          <w:sz w:val="26"/>
          <w:szCs w:val="26"/>
        </w:rPr>
        <w:t xml:space="preserve">определяется </w:t>
      </w:r>
      <w:r w:rsidR="007F6392" w:rsidRPr="00F95EC0">
        <w:rPr>
          <w:sz w:val="26"/>
          <w:szCs w:val="26"/>
        </w:rPr>
        <w:t xml:space="preserve"> Департаментом управл</w:t>
      </w:r>
      <w:r w:rsidR="007F6392" w:rsidRPr="00F95EC0">
        <w:rPr>
          <w:sz w:val="26"/>
          <w:szCs w:val="26"/>
        </w:rPr>
        <w:t>е</w:t>
      </w:r>
      <w:r w:rsidR="007F6392" w:rsidRPr="00F95EC0">
        <w:rPr>
          <w:sz w:val="26"/>
          <w:szCs w:val="26"/>
        </w:rPr>
        <w:t>ния финансами.</w:t>
      </w:r>
    </w:p>
    <w:p w:rsidR="007F6392" w:rsidRPr="00F95EC0" w:rsidRDefault="007F6392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F95EC0">
        <w:rPr>
          <w:sz w:val="26"/>
          <w:szCs w:val="26"/>
        </w:rPr>
        <w:t>2.1</w:t>
      </w:r>
      <w:r w:rsidR="00B902C6" w:rsidRPr="00F95EC0">
        <w:rPr>
          <w:sz w:val="26"/>
          <w:szCs w:val="26"/>
        </w:rPr>
        <w:t>3</w:t>
      </w:r>
      <w:r w:rsidRPr="00F95EC0">
        <w:rPr>
          <w:sz w:val="26"/>
          <w:szCs w:val="26"/>
        </w:rPr>
        <w:t xml:space="preserve">.   Департамент управления финансами  направляет  </w:t>
      </w:r>
      <w:r w:rsidR="001B62BA" w:rsidRPr="00F95EC0">
        <w:rPr>
          <w:sz w:val="26"/>
          <w:szCs w:val="26"/>
        </w:rPr>
        <w:t>в Бюджетную К</w:t>
      </w:r>
      <w:r w:rsidR="001B62BA" w:rsidRPr="00F95EC0">
        <w:rPr>
          <w:sz w:val="26"/>
          <w:szCs w:val="26"/>
        </w:rPr>
        <w:t>о</w:t>
      </w:r>
      <w:r w:rsidR="001B62BA" w:rsidRPr="00F95EC0">
        <w:rPr>
          <w:sz w:val="26"/>
          <w:szCs w:val="26"/>
        </w:rPr>
        <w:t xml:space="preserve">миссию Администрации города Ханты-Мансийска </w:t>
      </w:r>
      <w:r w:rsidRPr="00F95EC0">
        <w:rPr>
          <w:sz w:val="26"/>
          <w:szCs w:val="26"/>
        </w:rPr>
        <w:t xml:space="preserve">  предложения по распред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лению бюджетных ассигнований на исполнение действующих и принимаемых расходных обязательств на очередной финансовый год и плановый период</w:t>
      </w:r>
      <w:r w:rsidR="001B62BA" w:rsidRPr="00F95EC0">
        <w:rPr>
          <w:sz w:val="26"/>
          <w:szCs w:val="26"/>
        </w:rPr>
        <w:t>, об</w:t>
      </w:r>
      <w:r w:rsidR="001B62BA" w:rsidRPr="00F95EC0">
        <w:rPr>
          <w:sz w:val="26"/>
          <w:szCs w:val="26"/>
        </w:rPr>
        <w:t>ъ</w:t>
      </w:r>
      <w:r w:rsidR="001B62BA" w:rsidRPr="00F95EC0">
        <w:rPr>
          <w:sz w:val="26"/>
          <w:szCs w:val="26"/>
        </w:rPr>
        <w:t>ёмов бюджетных ассигнований</w:t>
      </w:r>
      <w:r w:rsidRPr="00F95EC0">
        <w:rPr>
          <w:sz w:val="26"/>
          <w:szCs w:val="26"/>
        </w:rPr>
        <w:t xml:space="preserve"> на реализацию муниципальных программ </w:t>
      </w:r>
      <w:r w:rsidR="001B62BA" w:rsidRPr="00F95EC0">
        <w:rPr>
          <w:sz w:val="26"/>
          <w:szCs w:val="26"/>
        </w:rPr>
        <w:t>с уч</w:t>
      </w:r>
      <w:r w:rsidR="001B62BA" w:rsidRPr="00F95EC0">
        <w:rPr>
          <w:sz w:val="26"/>
          <w:szCs w:val="26"/>
        </w:rPr>
        <w:t>ё</w:t>
      </w:r>
      <w:r w:rsidR="001B62BA" w:rsidRPr="00F95EC0">
        <w:rPr>
          <w:sz w:val="26"/>
          <w:szCs w:val="26"/>
        </w:rPr>
        <w:t>том</w:t>
      </w:r>
      <w:r w:rsidR="00F06591" w:rsidRPr="00F95EC0">
        <w:rPr>
          <w:sz w:val="26"/>
          <w:szCs w:val="26"/>
        </w:rPr>
        <w:t xml:space="preserve"> результатов </w:t>
      </w:r>
      <w:r w:rsidR="001B62BA" w:rsidRPr="00F95EC0">
        <w:rPr>
          <w:sz w:val="26"/>
          <w:szCs w:val="26"/>
        </w:rPr>
        <w:t xml:space="preserve"> проведения согласительных комиссий в соответствии с пун</w:t>
      </w:r>
      <w:r w:rsidR="001B62BA" w:rsidRPr="00F95EC0">
        <w:rPr>
          <w:sz w:val="26"/>
          <w:szCs w:val="26"/>
        </w:rPr>
        <w:t>к</w:t>
      </w:r>
      <w:r w:rsidR="001B62BA" w:rsidRPr="00F95EC0">
        <w:rPr>
          <w:sz w:val="26"/>
          <w:szCs w:val="26"/>
        </w:rPr>
        <w:t>том 2.1</w:t>
      </w:r>
      <w:r w:rsidR="00436BCD">
        <w:rPr>
          <w:sz w:val="26"/>
          <w:szCs w:val="26"/>
        </w:rPr>
        <w:t>2</w:t>
      </w:r>
      <w:r w:rsidR="001B62BA" w:rsidRPr="00F95EC0">
        <w:rPr>
          <w:sz w:val="26"/>
          <w:szCs w:val="26"/>
        </w:rPr>
        <w:t>. настоящего Порядка.</w:t>
      </w:r>
    </w:p>
    <w:p w:rsidR="001B62BA" w:rsidRPr="00F95EC0" w:rsidRDefault="001B62BA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B902C6" w:rsidRPr="00F95EC0" w:rsidRDefault="00B902C6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B902C6" w:rsidRPr="00F95EC0" w:rsidRDefault="00B902C6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B902C6" w:rsidRDefault="00B902C6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200F97" w:rsidRPr="00F95EC0" w:rsidRDefault="00200F97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B902C6" w:rsidRPr="00F95EC0" w:rsidRDefault="00B902C6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B902C6" w:rsidRPr="00F95EC0" w:rsidRDefault="00B902C6" w:rsidP="00F95E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</w:p>
    <w:p w:rsidR="00F95EC0" w:rsidRDefault="00B902C6" w:rsidP="00F95EC0">
      <w:pPr>
        <w:pStyle w:val="ConsPlusTitle"/>
        <w:widowControl/>
        <w:spacing w:line="276" w:lineRule="auto"/>
        <w:jc w:val="center"/>
        <w:outlineLvl w:val="0"/>
        <w:rPr>
          <w:sz w:val="26"/>
          <w:szCs w:val="26"/>
        </w:rPr>
      </w:pPr>
      <w:r w:rsidRPr="00F95EC0">
        <w:rPr>
          <w:sz w:val="26"/>
          <w:szCs w:val="26"/>
        </w:rPr>
        <w:lastRenderedPageBreak/>
        <w:t xml:space="preserve">3. </w:t>
      </w:r>
      <w:r w:rsidR="00F95EC0">
        <w:rPr>
          <w:sz w:val="26"/>
          <w:szCs w:val="26"/>
        </w:rPr>
        <w:t xml:space="preserve">Методика </w:t>
      </w:r>
    </w:p>
    <w:p w:rsidR="000E15E7" w:rsidRPr="00F95EC0" w:rsidRDefault="00F95EC0" w:rsidP="00F95EC0">
      <w:pPr>
        <w:pStyle w:val="ConsPlusTitle"/>
        <w:widowControl/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планирования бюджетных ассигнований </w:t>
      </w:r>
      <w:r w:rsidR="00304EB5">
        <w:rPr>
          <w:sz w:val="26"/>
          <w:szCs w:val="26"/>
        </w:rPr>
        <w:t>б</w:t>
      </w:r>
      <w:r>
        <w:rPr>
          <w:sz w:val="26"/>
          <w:szCs w:val="26"/>
        </w:rPr>
        <w:t>юджета города Ханты-Мансийска на 2017 год и плановый период 201</w:t>
      </w:r>
      <w:r w:rsidR="00200F97">
        <w:rPr>
          <w:sz w:val="26"/>
          <w:szCs w:val="26"/>
        </w:rPr>
        <w:t>8</w:t>
      </w:r>
      <w:r>
        <w:rPr>
          <w:sz w:val="26"/>
          <w:szCs w:val="26"/>
        </w:rPr>
        <w:t xml:space="preserve"> и 201</w:t>
      </w:r>
      <w:r w:rsidR="00200F97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</w:t>
      </w:r>
    </w:p>
    <w:p w:rsidR="000E15E7" w:rsidRPr="00F95EC0" w:rsidRDefault="000E15E7" w:rsidP="00F95EC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98206C" w:rsidRPr="00F95EC0" w:rsidRDefault="00B902C6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3</w:t>
      </w:r>
      <w:r w:rsidR="001A76E3" w:rsidRPr="00F95EC0">
        <w:rPr>
          <w:sz w:val="26"/>
          <w:szCs w:val="26"/>
        </w:rPr>
        <w:t>.1</w:t>
      </w:r>
      <w:r w:rsidRPr="00F95EC0">
        <w:rPr>
          <w:sz w:val="26"/>
          <w:szCs w:val="26"/>
        </w:rPr>
        <w:t>.</w:t>
      </w:r>
      <w:r w:rsidR="001A76E3" w:rsidRPr="00F95EC0">
        <w:rPr>
          <w:sz w:val="26"/>
          <w:szCs w:val="26"/>
        </w:rPr>
        <w:t xml:space="preserve"> </w:t>
      </w:r>
      <w:proofErr w:type="gramStart"/>
      <w:r w:rsidR="0098206C" w:rsidRPr="00F95EC0">
        <w:rPr>
          <w:sz w:val="26"/>
          <w:szCs w:val="26"/>
        </w:rPr>
        <w:t>В соответствии с законодательно установленным принципом «скол</w:t>
      </w:r>
      <w:r w:rsidR="0098206C" w:rsidRPr="00F95EC0">
        <w:rPr>
          <w:sz w:val="26"/>
          <w:szCs w:val="26"/>
        </w:rPr>
        <w:t>ь</w:t>
      </w:r>
      <w:r w:rsidR="0098206C" w:rsidRPr="00F95EC0">
        <w:rPr>
          <w:sz w:val="26"/>
          <w:szCs w:val="26"/>
        </w:rPr>
        <w:t>зящей трехлетки» бюджетные проектировки на очередной финансовый год и плановый период должны предусматривать изменение утвержденных в пред</w:t>
      </w:r>
      <w:r w:rsidR="0098206C" w:rsidRPr="00F95EC0">
        <w:rPr>
          <w:sz w:val="26"/>
          <w:szCs w:val="26"/>
        </w:rPr>
        <w:t>ы</w:t>
      </w:r>
      <w:r w:rsidR="0098206C" w:rsidRPr="00F95EC0">
        <w:rPr>
          <w:sz w:val="26"/>
          <w:szCs w:val="26"/>
        </w:rPr>
        <w:t>дущем бюджетном цикле показателей бюджета на плановый период.</w:t>
      </w:r>
      <w:proofErr w:type="gramEnd"/>
    </w:p>
    <w:p w:rsidR="0098206C" w:rsidRPr="00F95EC0" w:rsidRDefault="0098206C" w:rsidP="00F95EC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F95EC0">
        <w:rPr>
          <w:sz w:val="26"/>
          <w:szCs w:val="26"/>
        </w:rPr>
        <w:t>Учитывая внесённые изменения в 2015 году в бюджетное законодательство Рос</w:t>
      </w:r>
      <w:r w:rsidR="00F06591" w:rsidRPr="00F95EC0">
        <w:rPr>
          <w:sz w:val="26"/>
          <w:szCs w:val="26"/>
        </w:rPr>
        <w:t xml:space="preserve">сийской Федерации, Ханты-Мансийского автономного округа-Югры </w:t>
      </w:r>
      <w:r w:rsidRPr="00F95EC0">
        <w:rPr>
          <w:sz w:val="26"/>
          <w:szCs w:val="26"/>
        </w:rPr>
        <w:t>и мун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ципальные правовые акты, в результате которых бюджет города был утверждён на один год – 2016 год, и не учитывал параметров планового периода на 2017-2018 год</w:t>
      </w:r>
      <w:r w:rsidR="00B902C6" w:rsidRPr="00F95EC0">
        <w:rPr>
          <w:sz w:val="26"/>
          <w:szCs w:val="26"/>
        </w:rPr>
        <w:t>ов</w:t>
      </w:r>
      <w:r w:rsidRPr="00F95EC0">
        <w:rPr>
          <w:sz w:val="26"/>
          <w:szCs w:val="26"/>
        </w:rPr>
        <w:t>, формирование на новый бюджетный цикл 2017-2019 годов основных параметров бюджета города по расходам произведено с учетом необходимости реализации мер, направленных на</w:t>
      </w:r>
      <w:proofErr w:type="gramEnd"/>
      <w:r w:rsidRPr="00F95EC0">
        <w:rPr>
          <w:sz w:val="26"/>
          <w:szCs w:val="26"/>
        </w:rPr>
        <w:t xml:space="preserve"> ограничение уровня </w:t>
      </w:r>
      <w:r w:rsidR="001A76E3" w:rsidRPr="00F95EC0">
        <w:rPr>
          <w:sz w:val="26"/>
          <w:szCs w:val="26"/>
        </w:rPr>
        <w:t xml:space="preserve">муниципального </w:t>
      </w:r>
      <w:r w:rsidRPr="00F95EC0">
        <w:rPr>
          <w:sz w:val="26"/>
          <w:szCs w:val="26"/>
        </w:rPr>
        <w:t>долга и дефицита бюджета города  без учёта объемов финансового обеспечения, пред</w:t>
      </w:r>
      <w:r w:rsidRPr="00F95EC0">
        <w:rPr>
          <w:sz w:val="26"/>
          <w:szCs w:val="26"/>
        </w:rPr>
        <w:t>у</w:t>
      </w:r>
      <w:r w:rsidRPr="00F95EC0">
        <w:rPr>
          <w:sz w:val="26"/>
          <w:szCs w:val="26"/>
        </w:rPr>
        <w:t>смотренных в муниципальных программах  до 2020 года.</w:t>
      </w:r>
    </w:p>
    <w:p w:rsidR="00C96445" w:rsidRPr="00F95EC0" w:rsidRDefault="00B902C6" w:rsidP="00F95EC0">
      <w:pPr>
        <w:pStyle w:val="ae"/>
        <w:spacing w:after="0"/>
        <w:ind w:left="0" w:firstLine="720"/>
        <w:rPr>
          <w:sz w:val="26"/>
          <w:szCs w:val="26"/>
        </w:rPr>
      </w:pPr>
      <w:r w:rsidRPr="00F95EC0">
        <w:rPr>
          <w:sz w:val="26"/>
          <w:szCs w:val="26"/>
        </w:rPr>
        <w:t>3.2.</w:t>
      </w:r>
      <w:r w:rsidR="001A76E3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 xml:space="preserve">За основу расчёта предельных объемов бюджетных ассигнований на 2017 год и плановый период 2018 и 2019 годов по действующим </w:t>
      </w:r>
      <w:r w:rsidR="001A76E3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расходным обязательствам, доводимых до главных распорядителей</w:t>
      </w:r>
      <w:r w:rsidRPr="00F95EC0">
        <w:rPr>
          <w:sz w:val="26"/>
          <w:szCs w:val="26"/>
        </w:rPr>
        <w:t xml:space="preserve"> средств бюджета</w:t>
      </w:r>
      <w:r w:rsidR="00C96445" w:rsidRPr="00F95EC0">
        <w:rPr>
          <w:sz w:val="26"/>
          <w:szCs w:val="26"/>
        </w:rPr>
        <w:t>, пр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нимаются показатели первоначальной сводной бюджетной росписи бюджета г</w:t>
      </w:r>
      <w:r w:rsidR="00C96445" w:rsidRPr="00F95EC0">
        <w:rPr>
          <w:sz w:val="26"/>
          <w:szCs w:val="26"/>
        </w:rPr>
        <w:t>о</w:t>
      </w:r>
      <w:r w:rsidR="00C96445" w:rsidRPr="00F95EC0">
        <w:rPr>
          <w:sz w:val="26"/>
          <w:szCs w:val="26"/>
        </w:rPr>
        <w:t>рода на 2016 год, скорректированные на суммы бюджетных ассигнований:</w:t>
      </w:r>
    </w:p>
    <w:p w:rsidR="00C96445" w:rsidRPr="00F95EC0" w:rsidRDefault="00C96445" w:rsidP="00F95EC0">
      <w:pPr>
        <w:pStyle w:val="ae"/>
        <w:spacing w:after="0"/>
        <w:ind w:left="0" w:firstLine="709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производимых в соответствии с разовыми решениями или реш</w:t>
      </w:r>
      <w:r w:rsidRPr="00F95EC0">
        <w:rPr>
          <w:bCs/>
          <w:sz w:val="26"/>
          <w:szCs w:val="26"/>
        </w:rPr>
        <w:t>е</w:t>
      </w:r>
      <w:r w:rsidRPr="00F95EC0">
        <w:rPr>
          <w:bCs/>
          <w:sz w:val="26"/>
          <w:szCs w:val="26"/>
        </w:rPr>
        <w:t>ниями, срок действия которых ограничен текущим финансовым годом;</w:t>
      </w:r>
    </w:p>
    <w:p w:rsidR="00C96445" w:rsidRPr="00F95EC0" w:rsidRDefault="00C96445" w:rsidP="00F95EC0">
      <w:pPr>
        <w:pStyle w:val="ae"/>
        <w:spacing w:after="0"/>
        <w:ind w:left="0" w:firstLine="708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возникших в результате изменения состава и (или) полномочий (функций) главных распорядителей</w:t>
      </w:r>
      <w:r w:rsidR="00B902C6" w:rsidRPr="00F95EC0">
        <w:rPr>
          <w:bCs/>
          <w:sz w:val="26"/>
          <w:szCs w:val="26"/>
        </w:rPr>
        <w:t xml:space="preserve"> средств бюджета</w:t>
      </w:r>
      <w:r w:rsidRPr="00F95EC0">
        <w:rPr>
          <w:bCs/>
          <w:sz w:val="26"/>
          <w:szCs w:val="26"/>
        </w:rPr>
        <w:t>;</w:t>
      </w:r>
    </w:p>
    <w:p w:rsidR="00C96445" w:rsidRPr="00F95EC0" w:rsidRDefault="00C96445" w:rsidP="00F95EC0">
      <w:pPr>
        <w:pStyle w:val="ae"/>
        <w:spacing w:after="0"/>
        <w:ind w:left="0" w:firstLine="708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возникших в результате структурных и организационных преобр</w:t>
      </w:r>
      <w:r w:rsidRPr="00F95EC0">
        <w:rPr>
          <w:bCs/>
          <w:sz w:val="26"/>
          <w:szCs w:val="26"/>
        </w:rPr>
        <w:t>а</w:t>
      </w:r>
      <w:r w:rsidRPr="00F95EC0">
        <w:rPr>
          <w:bCs/>
          <w:sz w:val="26"/>
          <w:szCs w:val="26"/>
        </w:rPr>
        <w:t>зований в установленных сферах деятельности;</w:t>
      </w:r>
    </w:p>
    <w:p w:rsidR="00C96445" w:rsidRPr="00F95EC0" w:rsidRDefault="00C96445" w:rsidP="00F95EC0">
      <w:pPr>
        <w:pStyle w:val="ae"/>
        <w:spacing w:after="0"/>
        <w:ind w:left="0" w:firstLine="708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необходимых для реализации решений, принятых или планируемых к принятию в текущем году и подлежащих учету при уточнении бюджета на т</w:t>
      </w:r>
      <w:r w:rsidRPr="00F95EC0">
        <w:rPr>
          <w:bCs/>
          <w:sz w:val="26"/>
          <w:szCs w:val="26"/>
        </w:rPr>
        <w:t>е</w:t>
      </w:r>
      <w:r w:rsidRPr="00F95EC0">
        <w:rPr>
          <w:bCs/>
          <w:sz w:val="26"/>
          <w:szCs w:val="26"/>
        </w:rPr>
        <w:t>кущий финансовый год;</w:t>
      </w:r>
    </w:p>
    <w:p w:rsidR="00C96445" w:rsidRPr="00F95EC0" w:rsidRDefault="00C96445" w:rsidP="00F95EC0">
      <w:pPr>
        <w:pStyle w:val="ae"/>
        <w:spacing w:after="0"/>
        <w:ind w:left="0" w:firstLine="708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 xml:space="preserve">финансовое </w:t>
      </w:r>
      <w:proofErr w:type="gramStart"/>
      <w:r w:rsidRPr="00F95EC0">
        <w:rPr>
          <w:bCs/>
          <w:sz w:val="26"/>
          <w:szCs w:val="26"/>
        </w:rPr>
        <w:t>обеспечение</w:t>
      </w:r>
      <w:proofErr w:type="gramEnd"/>
      <w:r w:rsidRPr="00F95EC0">
        <w:rPr>
          <w:bCs/>
          <w:sz w:val="26"/>
          <w:szCs w:val="26"/>
        </w:rPr>
        <w:t xml:space="preserve"> которых осуществляется за счёт межбю</w:t>
      </w:r>
      <w:r w:rsidRPr="00F95EC0">
        <w:rPr>
          <w:bCs/>
          <w:sz w:val="26"/>
          <w:szCs w:val="26"/>
        </w:rPr>
        <w:t>д</w:t>
      </w:r>
      <w:r w:rsidRPr="00F95EC0">
        <w:rPr>
          <w:bCs/>
          <w:sz w:val="26"/>
          <w:szCs w:val="26"/>
        </w:rPr>
        <w:t>жетных трансфертов, имеющих целевое назначение;</w:t>
      </w:r>
    </w:p>
    <w:p w:rsidR="00C96445" w:rsidRPr="00F95EC0" w:rsidRDefault="00C96445" w:rsidP="00F95EC0">
      <w:pPr>
        <w:pStyle w:val="ae"/>
        <w:spacing w:after="0"/>
        <w:ind w:left="0" w:firstLine="708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других ассигнований, имеющих отраслевую специфику планиров</w:t>
      </w:r>
      <w:r w:rsidRPr="00F95EC0">
        <w:rPr>
          <w:bCs/>
          <w:sz w:val="26"/>
          <w:szCs w:val="26"/>
        </w:rPr>
        <w:t>а</w:t>
      </w:r>
      <w:r w:rsidRPr="00F95EC0">
        <w:rPr>
          <w:bCs/>
          <w:sz w:val="26"/>
          <w:szCs w:val="26"/>
        </w:rPr>
        <w:t>ния.</w:t>
      </w:r>
    </w:p>
    <w:p w:rsidR="00C96445" w:rsidRPr="00F95EC0" w:rsidRDefault="00B902C6" w:rsidP="00F95EC0">
      <w:pPr>
        <w:pStyle w:val="ae"/>
        <w:spacing w:after="0"/>
        <w:ind w:left="0" w:firstLine="709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3</w:t>
      </w:r>
      <w:r w:rsidR="00C96445" w:rsidRPr="00F95EC0">
        <w:rPr>
          <w:bCs/>
          <w:sz w:val="26"/>
          <w:szCs w:val="26"/>
        </w:rPr>
        <w:t>.3.</w:t>
      </w:r>
      <w:r w:rsidR="00C96445" w:rsidRPr="00F95EC0">
        <w:rPr>
          <w:bCs/>
          <w:sz w:val="26"/>
          <w:szCs w:val="26"/>
        </w:rPr>
        <w:tab/>
        <w:t xml:space="preserve">Бюджетные ассигнования на исполнение принимаемых расходных обязательств  города Ханты-Мансийска включаются в проект бюджета города </w:t>
      </w:r>
      <w:r w:rsidR="00C96445" w:rsidRPr="00F95EC0">
        <w:rPr>
          <w:sz w:val="26"/>
          <w:szCs w:val="26"/>
        </w:rPr>
        <w:t>при условии обеспечения доходами в полном объеме бюджетных ассигнований на исполнение действующих расходных обязательств</w:t>
      </w:r>
      <w:r w:rsidR="00C96445" w:rsidRPr="00F95EC0">
        <w:rPr>
          <w:bCs/>
          <w:sz w:val="26"/>
          <w:szCs w:val="26"/>
        </w:rPr>
        <w:t>.</w:t>
      </w:r>
    </w:p>
    <w:p w:rsidR="00C96445" w:rsidRPr="00F95EC0" w:rsidRDefault="00B902C6" w:rsidP="00F95EC0">
      <w:pPr>
        <w:pStyle w:val="ae"/>
        <w:spacing w:after="0"/>
        <w:ind w:left="0" w:firstLine="709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3</w:t>
      </w:r>
      <w:r w:rsidR="00C96445" w:rsidRPr="00F95EC0">
        <w:rPr>
          <w:bCs/>
          <w:sz w:val="26"/>
          <w:szCs w:val="26"/>
        </w:rPr>
        <w:t>.4.</w:t>
      </w:r>
      <w:r w:rsidR="00C96445" w:rsidRPr="00F95EC0">
        <w:rPr>
          <w:bCs/>
          <w:sz w:val="26"/>
          <w:szCs w:val="26"/>
        </w:rPr>
        <w:tab/>
      </w:r>
      <w:proofErr w:type="gramStart"/>
      <w:r w:rsidR="00C96445" w:rsidRPr="00F95EC0">
        <w:rPr>
          <w:bCs/>
          <w:sz w:val="26"/>
          <w:szCs w:val="26"/>
        </w:rPr>
        <w:t xml:space="preserve">Если совокупный предельный объем бюджетных ассигнований, сформированный в соответствии с настоящей методикой, превышает общий </w:t>
      </w:r>
      <w:r w:rsidR="00C96445" w:rsidRPr="00F95EC0">
        <w:rPr>
          <w:bCs/>
          <w:sz w:val="26"/>
          <w:szCs w:val="26"/>
        </w:rPr>
        <w:lastRenderedPageBreak/>
        <w:t>прогнозируемый объем финансовых ресурсов (объем собственных доходов пр</w:t>
      </w:r>
      <w:r w:rsidR="00C96445" w:rsidRPr="00F95EC0">
        <w:rPr>
          <w:bCs/>
          <w:sz w:val="26"/>
          <w:szCs w:val="26"/>
        </w:rPr>
        <w:t>о</w:t>
      </w:r>
      <w:r w:rsidR="00C96445" w:rsidRPr="00F95EC0">
        <w:rPr>
          <w:bCs/>
          <w:sz w:val="26"/>
          <w:szCs w:val="26"/>
        </w:rPr>
        <w:t>екта бюджета города и объем поступлений по источникам внутреннего фина</w:t>
      </w:r>
      <w:r w:rsidR="00C96445" w:rsidRPr="00F95EC0">
        <w:rPr>
          <w:bCs/>
          <w:sz w:val="26"/>
          <w:szCs w:val="26"/>
        </w:rPr>
        <w:t>н</w:t>
      </w:r>
      <w:r w:rsidR="00C96445" w:rsidRPr="00F95EC0">
        <w:rPr>
          <w:bCs/>
          <w:sz w:val="26"/>
          <w:szCs w:val="26"/>
        </w:rPr>
        <w:t>сирования дефицита бюджета за вычетом выплат из источников внутреннего финансирования дефицита бюджета), для обеспечения сбалансированности пр</w:t>
      </w:r>
      <w:r w:rsidR="00C96445" w:rsidRPr="00F95EC0">
        <w:rPr>
          <w:bCs/>
          <w:sz w:val="26"/>
          <w:szCs w:val="26"/>
        </w:rPr>
        <w:t>о</w:t>
      </w:r>
      <w:r w:rsidR="00C96445" w:rsidRPr="00F95EC0">
        <w:rPr>
          <w:bCs/>
          <w:sz w:val="26"/>
          <w:szCs w:val="26"/>
        </w:rPr>
        <w:t>екта бюджета города включение ассигнований на исполнение принимаемых ра</w:t>
      </w:r>
      <w:r w:rsidR="00C96445" w:rsidRPr="00F95EC0">
        <w:rPr>
          <w:bCs/>
          <w:sz w:val="26"/>
          <w:szCs w:val="26"/>
        </w:rPr>
        <w:t>с</w:t>
      </w:r>
      <w:r w:rsidR="00C96445" w:rsidRPr="00F95EC0">
        <w:rPr>
          <w:bCs/>
          <w:sz w:val="26"/>
          <w:szCs w:val="26"/>
        </w:rPr>
        <w:t>ходных обязательств осуществляется с учетом предложений главных</w:t>
      </w:r>
      <w:proofErr w:type="gramEnd"/>
      <w:r w:rsidR="00C96445" w:rsidRPr="00F95EC0">
        <w:rPr>
          <w:bCs/>
          <w:sz w:val="26"/>
          <w:szCs w:val="26"/>
        </w:rPr>
        <w:t xml:space="preserve"> распоряд</w:t>
      </w:r>
      <w:r w:rsidR="00C96445" w:rsidRPr="00F95EC0">
        <w:rPr>
          <w:bCs/>
          <w:sz w:val="26"/>
          <w:szCs w:val="26"/>
        </w:rPr>
        <w:t>и</w:t>
      </w:r>
      <w:r w:rsidR="00C96445" w:rsidRPr="00F95EC0">
        <w:rPr>
          <w:bCs/>
          <w:sz w:val="26"/>
          <w:szCs w:val="26"/>
        </w:rPr>
        <w:t>телей о перераспределении (оптимизации) бюджетных ассигнований на испо</w:t>
      </w:r>
      <w:r w:rsidR="00C96445" w:rsidRPr="00F95EC0">
        <w:rPr>
          <w:bCs/>
          <w:sz w:val="26"/>
          <w:szCs w:val="26"/>
        </w:rPr>
        <w:t>л</w:t>
      </w:r>
      <w:r w:rsidR="00C96445" w:rsidRPr="00F95EC0">
        <w:rPr>
          <w:bCs/>
          <w:sz w:val="26"/>
          <w:szCs w:val="26"/>
        </w:rPr>
        <w:t>нение действующих расходных обязательств.</w:t>
      </w:r>
    </w:p>
    <w:p w:rsidR="00C96445" w:rsidRPr="00F95EC0" w:rsidRDefault="001C16FF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 xml:space="preserve">3.5. </w:t>
      </w:r>
      <w:r w:rsidR="001A76E3" w:rsidRPr="00F95EC0">
        <w:rPr>
          <w:bCs/>
          <w:sz w:val="26"/>
          <w:szCs w:val="26"/>
        </w:rPr>
        <w:t xml:space="preserve"> </w:t>
      </w:r>
      <w:r w:rsidR="00C96445" w:rsidRPr="00F95EC0">
        <w:rPr>
          <w:bCs/>
          <w:sz w:val="26"/>
          <w:szCs w:val="26"/>
        </w:rPr>
        <w:t>Формирование объема бюджетных ассигнований осуществляется из необходимости обеспечения исполнения в первоочередном порядке: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публичных нормативных и приравненных к ним обязательств;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расходов на оплату труда и начислениям на оплату труда;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оплаты коммунальных услуг;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налогов, сборов и других обязательных платежей в бюджет;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</w:t>
      </w:r>
      <w:r w:rsidRPr="00F95EC0">
        <w:rPr>
          <w:bCs/>
          <w:sz w:val="26"/>
          <w:szCs w:val="26"/>
        </w:rPr>
        <w:tab/>
        <w:t>соблюдения условий софинансирования расходов из вышестоящих бюджетов.</w:t>
      </w:r>
    </w:p>
    <w:p w:rsidR="00C96445" w:rsidRPr="00F95EC0" w:rsidRDefault="00C96445" w:rsidP="00F95EC0">
      <w:pPr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Иные расходные обязательства принимаются в пределах возможностей проекта бюджета города и приоритетности расходов с учетом основных напра</w:t>
      </w:r>
      <w:r w:rsidRPr="00F95EC0">
        <w:rPr>
          <w:bCs/>
          <w:sz w:val="26"/>
          <w:szCs w:val="26"/>
        </w:rPr>
        <w:t>в</w:t>
      </w:r>
      <w:r w:rsidRPr="00F95EC0">
        <w:rPr>
          <w:bCs/>
          <w:sz w:val="26"/>
          <w:szCs w:val="26"/>
        </w:rPr>
        <w:t>лений бюджетной политики на 2017 год и плановый период 2018 и 2019 годов.</w:t>
      </w:r>
    </w:p>
    <w:p w:rsidR="00C96445" w:rsidRPr="00F95EC0" w:rsidRDefault="001C16FF" w:rsidP="00F95EC0">
      <w:pPr>
        <w:pStyle w:val="ConsPlusNormal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5EC0">
        <w:rPr>
          <w:bCs/>
          <w:sz w:val="26"/>
          <w:szCs w:val="26"/>
        </w:rPr>
        <w:t>3.6.</w:t>
      </w:r>
      <w:r w:rsidR="00C96445" w:rsidRPr="00F95EC0">
        <w:rPr>
          <w:bCs/>
          <w:sz w:val="26"/>
          <w:szCs w:val="26"/>
        </w:rPr>
        <w:tab/>
      </w:r>
      <w:proofErr w:type="gramStart"/>
      <w:r w:rsidR="00C96445" w:rsidRPr="00F95EC0">
        <w:rPr>
          <w:bCs/>
          <w:sz w:val="26"/>
          <w:szCs w:val="26"/>
        </w:rPr>
        <w:t>При расчете расходов на оплату труда применяются условия оплаты</w:t>
      </w:r>
      <w:r w:rsidRPr="00F95EC0">
        <w:rPr>
          <w:bCs/>
          <w:sz w:val="26"/>
          <w:szCs w:val="26"/>
        </w:rPr>
        <w:t xml:space="preserve"> и нормативы</w:t>
      </w:r>
      <w:r w:rsidR="00C96445" w:rsidRPr="00F95EC0">
        <w:rPr>
          <w:bCs/>
          <w:sz w:val="26"/>
          <w:szCs w:val="26"/>
        </w:rPr>
        <w:t xml:space="preserve">, установленные действующими муниципальными правовыми </w:t>
      </w:r>
      <w:r w:rsidRPr="00F95EC0">
        <w:rPr>
          <w:bCs/>
          <w:sz w:val="26"/>
          <w:szCs w:val="26"/>
        </w:rPr>
        <w:t>акт</w:t>
      </w:r>
      <w:r w:rsidRPr="00F95EC0">
        <w:rPr>
          <w:bCs/>
          <w:sz w:val="26"/>
          <w:szCs w:val="26"/>
        </w:rPr>
        <w:t>а</w:t>
      </w:r>
      <w:r w:rsidRPr="00F95EC0">
        <w:rPr>
          <w:bCs/>
          <w:sz w:val="26"/>
          <w:szCs w:val="26"/>
        </w:rPr>
        <w:t>ми, законодательством Ханты-Мансийского автономного округа-Югры</w:t>
      </w:r>
      <w:r w:rsidR="00C96445" w:rsidRPr="00F95EC0">
        <w:rPr>
          <w:bCs/>
          <w:sz w:val="26"/>
          <w:szCs w:val="26"/>
        </w:rPr>
        <w:t>, с учетом принятых решений об индексации оплаты труда работников муниципальных у</w:t>
      </w:r>
      <w:r w:rsidR="00C96445" w:rsidRPr="00F95EC0">
        <w:rPr>
          <w:bCs/>
          <w:sz w:val="26"/>
          <w:szCs w:val="26"/>
        </w:rPr>
        <w:t>ч</w:t>
      </w:r>
      <w:r w:rsidR="00C96445" w:rsidRPr="00F95EC0">
        <w:rPr>
          <w:bCs/>
          <w:sz w:val="26"/>
          <w:szCs w:val="26"/>
        </w:rPr>
        <w:t xml:space="preserve">реждений и </w:t>
      </w:r>
      <w:r w:rsidRPr="00F95EC0">
        <w:rPr>
          <w:bCs/>
          <w:sz w:val="26"/>
          <w:szCs w:val="26"/>
        </w:rPr>
        <w:t>необходимости</w:t>
      </w:r>
      <w:r w:rsidR="00C96445" w:rsidRPr="00F95EC0">
        <w:rPr>
          <w:sz w:val="26"/>
          <w:szCs w:val="26"/>
        </w:rPr>
        <w:t xml:space="preserve"> реализации </w:t>
      </w:r>
      <w:r w:rsidR="00C96445" w:rsidRPr="00F95EC0">
        <w:rPr>
          <w:bCs/>
          <w:sz w:val="26"/>
          <w:szCs w:val="26"/>
        </w:rPr>
        <w:t>Указа Президента Российской Федер</w:t>
      </w:r>
      <w:r w:rsidR="00C96445" w:rsidRPr="00F95EC0">
        <w:rPr>
          <w:bCs/>
          <w:sz w:val="26"/>
          <w:szCs w:val="26"/>
        </w:rPr>
        <w:t>а</w:t>
      </w:r>
      <w:r w:rsidR="00C96445" w:rsidRPr="00F95EC0">
        <w:rPr>
          <w:bCs/>
          <w:sz w:val="26"/>
          <w:szCs w:val="26"/>
        </w:rPr>
        <w:t xml:space="preserve">ции от 7 мая 2012 года №597 «О мероприятиях по реализации государственной социальной политики» </w:t>
      </w:r>
      <w:r w:rsidR="00C96445" w:rsidRPr="00F95EC0">
        <w:rPr>
          <w:sz w:val="26"/>
          <w:szCs w:val="26"/>
        </w:rPr>
        <w:t>в части поэтапного повышения заработной платы рабо</w:t>
      </w:r>
      <w:r w:rsidR="00C96445" w:rsidRPr="00F95EC0">
        <w:rPr>
          <w:sz w:val="26"/>
          <w:szCs w:val="26"/>
        </w:rPr>
        <w:t>т</w:t>
      </w:r>
      <w:r w:rsidR="00C96445" w:rsidRPr="00F95EC0">
        <w:rPr>
          <w:sz w:val="26"/>
          <w:szCs w:val="26"/>
        </w:rPr>
        <w:t>ников бюджетного сектора</w:t>
      </w:r>
      <w:proofErr w:type="gramEnd"/>
      <w:r w:rsidR="00C96445" w:rsidRPr="00F95EC0">
        <w:rPr>
          <w:sz w:val="26"/>
          <w:szCs w:val="26"/>
        </w:rPr>
        <w:t xml:space="preserve"> экономики.</w:t>
      </w:r>
    </w:p>
    <w:p w:rsidR="00C96445" w:rsidRPr="00F95EC0" w:rsidRDefault="001C16FF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3.7.</w:t>
      </w:r>
      <w:r w:rsidR="00C96445" w:rsidRPr="00F95EC0">
        <w:rPr>
          <w:bCs/>
          <w:sz w:val="26"/>
          <w:szCs w:val="26"/>
        </w:rPr>
        <w:tab/>
      </w:r>
      <w:proofErr w:type="gramStart"/>
      <w:r w:rsidR="00C96445" w:rsidRPr="00F95EC0">
        <w:rPr>
          <w:bCs/>
          <w:sz w:val="26"/>
          <w:szCs w:val="26"/>
        </w:rPr>
        <w:t>Начисления на выплаты по оплате труда устанавливаются с учетом положений Федеральных законов от 24 июля 2009 года №212-ФЗ «О страховых взносах в Пенсионный фонд Российской Федерации, Фонд социального страх</w:t>
      </w:r>
      <w:r w:rsidR="00C96445" w:rsidRPr="00F95EC0">
        <w:rPr>
          <w:bCs/>
          <w:sz w:val="26"/>
          <w:szCs w:val="26"/>
        </w:rPr>
        <w:t>о</w:t>
      </w:r>
      <w:r w:rsidR="00C96445" w:rsidRPr="00F95EC0">
        <w:rPr>
          <w:bCs/>
          <w:sz w:val="26"/>
          <w:szCs w:val="26"/>
        </w:rPr>
        <w:t>вания Российской Федерации, Федеральный фонд обязательного медицинского страхования» и от 24 июля 1998 года №125-ФЗ «Об обязательном социальном страховании от несчастных случаев на производстве и профессиональных заб</w:t>
      </w:r>
      <w:r w:rsidR="00C96445" w:rsidRPr="00F95EC0">
        <w:rPr>
          <w:bCs/>
          <w:sz w:val="26"/>
          <w:szCs w:val="26"/>
        </w:rPr>
        <w:t>о</w:t>
      </w:r>
      <w:r w:rsidR="00C96445" w:rsidRPr="00F95EC0">
        <w:rPr>
          <w:bCs/>
          <w:sz w:val="26"/>
          <w:szCs w:val="26"/>
        </w:rPr>
        <w:t>леваний».</w:t>
      </w:r>
      <w:proofErr w:type="gramEnd"/>
    </w:p>
    <w:p w:rsidR="00C96445" w:rsidRPr="00F95EC0" w:rsidRDefault="001C16FF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3.8.</w:t>
      </w:r>
      <w:r w:rsidR="00C96445" w:rsidRPr="00F95EC0">
        <w:rPr>
          <w:bCs/>
          <w:sz w:val="26"/>
          <w:szCs w:val="26"/>
        </w:rPr>
        <w:tab/>
        <w:t>Расходы на оплату коммунальных услуг определяются исходя из</w:t>
      </w:r>
      <w:r w:rsidR="00FA2222" w:rsidRPr="00F95EC0">
        <w:rPr>
          <w:bCs/>
          <w:sz w:val="26"/>
          <w:szCs w:val="26"/>
        </w:rPr>
        <w:t xml:space="preserve"> </w:t>
      </w:r>
      <w:r w:rsidR="00C96445" w:rsidRPr="00F95EC0">
        <w:rPr>
          <w:bCs/>
          <w:sz w:val="26"/>
          <w:szCs w:val="26"/>
        </w:rPr>
        <w:t xml:space="preserve">потребления </w:t>
      </w:r>
      <w:proofErr w:type="spellStart"/>
      <w:proofErr w:type="gramStart"/>
      <w:r w:rsidR="00C96445" w:rsidRPr="00F95EC0">
        <w:rPr>
          <w:bCs/>
          <w:sz w:val="26"/>
          <w:szCs w:val="26"/>
        </w:rPr>
        <w:t>тепло-энергоресурсов</w:t>
      </w:r>
      <w:proofErr w:type="spellEnd"/>
      <w:proofErr w:type="gramEnd"/>
      <w:r w:rsidR="00C96445" w:rsidRPr="00F95EC0">
        <w:rPr>
          <w:bCs/>
          <w:sz w:val="26"/>
          <w:szCs w:val="26"/>
        </w:rPr>
        <w:t xml:space="preserve"> и водоснабжения в натуральном выражении в отчетном году, тарифов по видам услуг с учетом прогноза показателей инфл</w:t>
      </w:r>
      <w:r w:rsidR="00C96445" w:rsidRPr="00F95EC0">
        <w:rPr>
          <w:bCs/>
          <w:sz w:val="26"/>
          <w:szCs w:val="26"/>
        </w:rPr>
        <w:t>я</w:t>
      </w:r>
      <w:r w:rsidR="00C96445" w:rsidRPr="00F95EC0">
        <w:rPr>
          <w:bCs/>
          <w:sz w:val="26"/>
          <w:szCs w:val="26"/>
        </w:rPr>
        <w:t>ции, а также проведения главными распоряди</w:t>
      </w:r>
      <w:r w:rsidR="001B6F69" w:rsidRPr="00F95EC0">
        <w:rPr>
          <w:bCs/>
          <w:sz w:val="26"/>
          <w:szCs w:val="26"/>
        </w:rPr>
        <w:t xml:space="preserve">телями комплекса мероприятий по повышению </w:t>
      </w:r>
      <w:proofErr w:type="spellStart"/>
      <w:r w:rsidR="001B6F69" w:rsidRPr="00F95EC0">
        <w:rPr>
          <w:bCs/>
          <w:sz w:val="26"/>
          <w:szCs w:val="26"/>
        </w:rPr>
        <w:t>энергоэффективности</w:t>
      </w:r>
      <w:proofErr w:type="spellEnd"/>
      <w:r w:rsidR="00C96445" w:rsidRPr="00F95EC0">
        <w:rPr>
          <w:b/>
          <w:bCs/>
          <w:sz w:val="26"/>
          <w:szCs w:val="26"/>
        </w:rPr>
        <w:t>.</w:t>
      </w:r>
    </w:p>
    <w:p w:rsidR="00C96445" w:rsidRPr="00F95EC0" w:rsidRDefault="001B6F69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3.9</w:t>
      </w:r>
      <w:r w:rsidR="00C96445" w:rsidRPr="00F95EC0">
        <w:rPr>
          <w:bCs/>
          <w:sz w:val="26"/>
          <w:szCs w:val="26"/>
        </w:rPr>
        <w:t>.</w:t>
      </w:r>
      <w:r w:rsidR="00C96445" w:rsidRPr="00F95EC0">
        <w:rPr>
          <w:bCs/>
          <w:sz w:val="26"/>
          <w:szCs w:val="26"/>
        </w:rPr>
        <w:tab/>
      </w:r>
      <w:proofErr w:type="gramStart"/>
      <w:r w:rsidR="00C96445" w:rsidRPr="00F95EC0">
        <w:rPr>
          <w:bCs/>
          <w:sz w:val="26"/>
          <w:szCs w:val="26"/>
        </w:rPr>
        <w:t>Объемы бюджетных ассигнований на уплату налогов, сборов и иных обязательных платежей в бюджетную систему Российской Федерации ра</w:t>
      </w:r>
      <w:r w:rsidR="00C96445" w:rsidRPr="00F95EC0">
        <w:rPr>
          <w:bCs/>
          <w:sz w:val="26"/>
          <w:szCs w:val="26"/>
        </w:rPr>
        <w:t>с</w:t>
      </w:r>
      <w:r w:rsidR="00C96445" w:rsidRPr="00F95EC0">
        <w:rPr>
          <w:bCs/>
          <w:sz w:val="26"/>
          <w:szCs w:val="26"/>
        </w:rPr>
        <w:lastRenderedPageBreak/>
        <w:t xml:space="preserve">считываются отдельно по видам налогов, сборов и иных обязательных платежей в </w:t>
      </w:r>
      <w:r w:rsidR="00C96445" w:rsidRPr="00F95EC0">
        <w:rPr>
          <w:sz w:val="26"/>
          <w:szCs w:val="26"/>
        </w:rPr>
        <w:t xml:space="preserve">соответствии с действующим законодательством, регламентирующим порядок начисления и уплаты налогов (сборов), исходя из прогноза налогооблагаемой базы и налоговых ставок, </w:t>
      </w:r>
      <w:r w:rsidR="00C96445" w:rsidRPr="00F95EC0">
        <w:rPr>
          <w:bCs/>
          <w:sz w:val="26"/>
          <w:szCs w:val="26"/>
        </w:rPr>
        <w:t>с учетом сроков уплаты налогов.</w:t>
      </w:r>
      <w:proofErr w:type="gramEnd"/>
    </w:p>
    <w:p w:rsidR="00C96445" w:rsidRPr="00F95EC0" w:rsidRDefault="001B6F69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sz w:val="26"/>
          <w:szCs w:val="26"/>
        </w:rPr>
        <w:t>3.10.</w:t>
      </w:r>
      <w:r w:rsidR="00C96445" w:rsidRPr="00F95EC0">
        <w:rPr>
          <w:sz w:val="26"/>
          <w:szCs w:val="26"/>
        </w:rPr>
        <w:tab/>
        <w:t>Планирование бюджетных ассигнований на обеспечение выполн</w:t>
      </w:r>
      <w:r w:rsidR="00C96445" w:rsidRPr="00F95EC0">
        <w:rPr>
          <w:sz w:val="26"/>
          <w:szCs w:val="26"/>
        </w:rPr>
        <w:t>е</w:t>
      </w:r>
      <w:r w:rsidR="00C96445" w:rsidRPr="00F95EC0">
        <w:rPr>
          <w:sz w:val="26"/>
          <w:szCs w:val="26"/>
        </w:rPr>
        <w:t>ния функций муниципальных казенных учреждений, в том числе по оказанию муниципальных услуг (выполнение работ) физическим и (или) юридическим л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цам, осуществляется в соответствии с показателями бюджетной сметы и общими подходами к планированию бюджетных ассигнований проекта бюджета города.</w:t>
      </w:r>
    </w:p>
    <w:p w:rsidR="00C96445" w:rsidRPr="00F95EC0" w:rsidRDefault="001B6F69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sz w:val="26"/>
          <w:szCs w:val="26"/>
        </w:rPr>
        <w:t>3.11.</w:t>
      </w:r>
      <w:r w:rsidR="00C96445" w:rsidRPr="00F95EC0">
        <w:rPr>
          <w:sz w:val="26"/>
          <w:szCs w:val="26"/>
        </w:rPr>
        <w:tab/>
        <w:t xml:space="preserve">Планирование </w:t>
      </w:r>
      <w:r w:rsidR="00C96445" w:rsidRPr="00F95EC0">
        <w:rPr>
          <w:bCs/>
          <w:sz w:val="26"/>
          <w:szCs w:val="26"/>
        </w:rPr>
        <w:t>бюджетных ассигнований, предоставляемых в форме субсидий: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- на финансовое обеспечение выполнения муниципальных </w:t>
      </w:r>
      <w:proofErr w:type="gramStart"/>
      <w:r w:rsidRPr="00F95EC0">
        <w:rPr>
          <w:sz w:val="26"/>
          <w:szCs w:val="26"/>
        </w:rPr>
        <w:t>заданий</w:t>
      </w:r>
      <w:proofErr w:type="gramEnd"/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на ок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зание муниципальных услуг (выполнение работ)</w:t>
      </w:r>
      <w:r w:rsidR="001B6F69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муниципальными бюджетными и автономными учреждениями, осуществляется исходя из проектов муниц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пальных заданий, формируемых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на 2017 год и плановый период 2018 и 2019 г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дов</w:t>
      </w:r>
      <w:r w:rsidRPr="00F95EC0">
        <w:rPr>
          <w:bCs/>
          <w:sz w:val="26"/>
          <w:szCs w:val="26"/>
        </w:rPr>
        <w:t xml:space="preserve"> </w:t>
      </w:r>
      <w:r w:rsidRPr="00F95EC0">
        <w:rPr>
          <w:sz w:val="26"/>
          <w:szCs w:val="26"/>
        </w:rPr>
        <w:t>с учетом:</w:t>
      </w:r>
    </w:p>
    <w:p w:rsidR="009B2A2C" w:rsidRPr="00F95EC0" w:rsidRDefault="00C96445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а) утвержденных ведомственных перечней муниципальных услуг и работ, оказываемых (выполняемых) муниципальными учреждениями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в качестве осно</w:t>
      </w:r>
      <w:r w:rsidRPr="00F95EC0">
        <w:rPr>
          <w:sz w:val="26"/>
          <w:szCs w:val="26"/>
        </w:rPr>
        <w:t>в</w:t>
      </w:r>
      <w:r w:rsidRPr="00F95EC0">
        <w:rPr>
          <w:sz w:val="26"/>
          <w:szCs w:val="26"/>
        </w:rPr>
        <w:t>ных видов деятельности, сформированных в соответствии с Порядком формир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 xml:space="preserve">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F06591" w:rsidRPr="00F95EC0">
        <w:rPr>
          <w:sz w:val="26"/>
          <w:szCs w:val="26"/>
        </w:rPr>
        <w:t>города Ханты-Мансийска, утверждённым Постановлением Администрации города Ха</w:t>
      </w:r>
      <w:r w:rsidR="00F06591" w:rsidRPr="00F95EC0">
        <w:rPr>
          <w:sz w:val="26"/>
          <w:szCs w:val="26"/>
        </w:rPr>
        <w:t>н</w:t>
      </w:r>
      <w:r w:rsidR="00F06591" w:rsidRPr="00F95EC0">
        <w:rPr>
          <w:sz w:val="26"/>
          <w:szCs w:val="26"/>
        </w:rPr>
        <w:t>ты-Мансийска  от 31.12.2014 № 1316;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 xml:space="preserve">б) результатов </w:t>
      </w:r>
      <w:hyperlink r:id="rId13" w:history="1">
        <w:r w:rsidRPr="00F95EC0">
          <w:rPr>
            <w:rStyle w:val="ad"/>
            <w:color w:val="auto"/>
            <w:sz w:val="26"/>
            <w:szCs w:val="26"/>
            <w:u w:val="none"/>
          </w:rPr>
          <w:t>мониторинга</w:t>
        </w:r>
      </w:hyperlink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и оценки потребности в оказании муниц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пальных услуг в натуральном и стоимостном выражении</w:t>
      </w:r>
      <w:r w:rsidRPr="00F95EC0">
        <w:rPr>
          <w:bCs/>
          <w:sz w:val="26"/>
          <w:szCs w:val="26"/>
        </w:rPr>
        <w:t>, проведенных в соо</w:t>
      </w:r>
      <w:r w:rsidRPr="00F95EC0">
        <w:rPr>
          <w:bCs/>
          <w:sz w:val="26"/>
          <w:szCs w:val="26"/>
        </w:rPr>
        <w:t>т</w:t>
      </w:r>
      <w:r w:rsidRPr="00F95EC0">
        <w:rPr>
          <w:bCs/>
          <w:sz w:val="26"/>
          <w:szCs w:val="26"/>
        </w:rPr>
        <w:t xml:space="preserve">ветствии с </w:t>
      </w:r>
      <w:r w:rsidR="00F06591" w:rsidRPr="00F95EC0">
        <w:rPr>
          <w:bCs/>
          <w:sz w:val="26"/>
          <w:szCs w:val="26"/>
        </w:rPr>
        <w:t xml:space="preserve"> Порядком оценки потребности в оказании муниципальных услуг </w:t>
      </w:r>
      <w:proofErr w:type="gramStart"/>
      <w:r w:rsidR="00F06591" w:rsidRPr="00F95EC0">
        <w:rPr>
          <w:bCs/>
          <w:sz w:val="26"/>
          <w:szCs w:val="26"/>
        </w:rPr>
        <w:t xml:space="preserve">( </w:t>
      </w:r>
      <w:proofErr w:type="gramEnd"/>
      <w:r w:rsidR="00F06591" w:rsidRPr="00F95EC0">
        <w:rPr>
          <w:bCs/>
          <w:sz w:val="26"/>
          <w:szCs w:val="26"/>
        </w:rPr>
        <w:t>выполнения работ) в натуральном и стоимостном выражении при формировании проекта бюджета города Ханты-Мансийска на очередной финансовый год и пл</w:t>
      </w:r>
      <w:r w:rsidR="00F06591" w:rsidRPr="00F95EC0">
        <w:rPr>
          <w:bCs/>
          <w:sz w:val="26"/>
          <w:szCs w:val="26"/>
        </w:rPr>
        <w:t>а</w:t>
      </w:r>
      <w:r w:rsidR="00F06591" w:rsidRPr="00F95EC0">
        <w:rPr>
          <w:bCs/>
          <w:sz w:val="26"/>
          <w:szCs w:val="26"/>
        </w:rPr>
        <w:t xml:space="preserve">новый период, утверждённым Постановлением Администрации города Ханты-Мансийска от 08.08.2012 № 917 и </w:t>
      </w:r>
      <w:r w:rsidR="00230230" w:rsidRPr="00F95EC0">
        <w:rPr>
          <w:bCs/>
          <w:sz w:val="26"/>
          <w:szCs w:val="26"/>
        </w:rPr>
        <w:t>Порядком формирования финансового обе</w:t>
      </w:r>
      <w:r w:rsidR="00230230" w:rsidRPr="00F95EC0">
        <w:rPr>
          <w:bCs/>
          <w:sz w:val="26"/>
          <w:szCs w:val="26"/>
        </w:rPr>
        <w:t>с</w:t>
      </w:r>
      <w:r w:rsidR="00230230" w:rsidRPr="00F95EC0">
        <w:rPr>
          <w:bCs/>
          <w:sz w:val="26"/>
          <w:szCs w:val="26"/>
        </w:rPr>
        <w:t xml:space="preserve">печения, </w:t>
      </w:r>
      <w:r w:rsidR="00230230" w:rsidRPr="00F95EC0">
        <w:rPr>
          <w:sz w:val="26"/>
          <w:szCs w:val="26"/>
        </w:rPr>
        <w:t>мониторинга выполнения муниципального задания муниципальными учреждениями и предоставления субсидии муниципальным бюджетным  и авт</w:t>
      </w:r>
      <w:r w:rsidR="00230230" w:rsidRPr="00F95EC0">
        <w:rPr>
          <w:sz w:val="26"/>
          <w:szCs w:val="26"/>
        </w:rPr>
        <w:t>о</w:t>
      </w:r>
      <w:r w:rsidR="00230230" w:rsidRPr="00F95EC0">
        <w:rPr>
          <w:sz w:val="26"/>
          <w:szCs w:val="26"/>
        </w:rPr>
        <w:t>номным учреждениям города Ханты-Мансийска на финансовое обеспечение в</w:t>
      </w:r>
      <w:r w:rsidR="00230230" w:rsidRPr="00F95EC0">
        <w:rPr>
          <w:sz w:val="26"/>
          <w:szCs w:val="26"/>
        </w:rPr>
        <w:t>ы</w:t>
      </w:r>
      <w:r w:rsidR="00230230" w:rsidRPr="00F95EC0">
        <w:rPr>
          <w:sz w:val="26"/>
          <w:szCs w:val="26"/>
        </w:rPr>
        <w:t>полнения ими муниципальных заданий, утверждённого Постановлением Адм</w:t>
      </w:r>
      <w:r w:rsidR="00230230" w:rsidRPr="00F95EC0">
        <w:rPr>
          <w:sz w:val="26"/>
          <w:szCs w:val="26"/>
        </w:rPr>
        <w:t>и</w:t>
      </w:r>
      <w:r w:rsidR="00230230" w:rsidRPr="00F95EC0">
        <w:rPr>
          <w:sz w:val="26"/>
          <w:szCs w:val="26"/>
        </w:rPr>
        <w:t>нистрации города Ханты-Мансийска от 25.12.2015 года№1466;</w:t>
      </w:r>
    </w:p>
    <w:p w:rsidR="00C96445" w:rsidRPr="00F95EC0" w:rsidRDefault="00C96445" w:rsidP="00F95EC0">
      <w:pPr>
        <w:pStyle w:val="Style8"/>
        <w:widowControl/>
        <w:tabs>
          <w:tab w:val="left" w:pos="0"/>
        </w:tabs>
        <w:spacing w:line="276" w:lineRule="auto"/>
        <w:ind w:firstLine="709"/>
        <w:contextualSpacing/>
        <w:rPr>
          <w:rStyle w:val="FontStyle19"/>
        </w:rPr>
      </w:pPr>
      <w:r w:rsidRPr="00F95EC0">
        <w:rPr>
          <w:bCs/>
          <w:sz w:val="26"/>
          <w:szCs w:val="26"/>
        </w:rPr>
        <w:t xml:space="preserve">в) </w:t>
      </w:r>
      <w:r w:rsidRPr="00F95EC0">
        <w:rPr>
          <w:rStyle w:val="FontStyle19"/>
        </w:rPr>
        <w:t>коэффициента выравнивания, который главные распорядители вправе применить, если объем финансового обеспечения выполнения муниципального задания, рассчитанный в соответствии с</w:t>
      </w:r>
      <w:r w:rsidR="009B2A2C" w:rsidRPr="00F95EC0">
        <w:rPr>
          <w:rStyle w:val="FontStyle19"/>
        </w:rPr>
        <w:t xml:space="preserve"> </w:t>
      </w:r>
      <w:r w:rsidR="0098206C" w:rsidRPr="00F95EC0">
        <w:rPr>
          <w:bCs/>
          <w:sz w:val="26"/>
          <w:szCs w:val="26"/>
        </w:rPr>
        <w:t>доведёнными предельными объёмами</w:t>
      </w:r>
      <w:r w:rsidRPr="00F95EC0">
        <w:rPr>
          <w:rStyle w:val="FontStyle19"/>
        </w:rPr>
        <w:t>, больше (меньше) объема</w:t>
      </w:r>
      <w:r w:rsidR="009B2A2C" w:rsidRPr="00F95EC0">
        <w:rPr>
          <w:rStyle w:val="FontStyle19"/>
        </w:rPr>
        <w:t xml:space="preserve"> </w:t>
      </w:r>
      <w:r w:rsidRPr="00F95EC0">
        <w:rPr>
          <w:rStyle w:val="FontStyle19"/>
        </w:rPr>
        <w:t>финансового обеспечения выполнения муниципального задания, доведенного муниципальным учреждениям в 2016 году; и определяем</w:t>
      </w:r>
      <w:r w:rsidRPr="00F95EC0">
        <w:rPr>
          <w:rStyle w:val="FontStyle19"/>
        </w:rPr>
        <w:t>о</w:t>
      </w:r>
      <w:r w:rsidRPr="00F95EC0">
        <w:rPr>
          <w:rStyle w:val="FontStyle19"/>
        </w:rPr>
        <w:t>го по формуле:</w:t>
      </w:r>
    </w:p>
    <w:p w:rsidR="00C96445" w:rsidRPr="00F95EC0" w:rsidRDefault="00C96445" w:rsidP="00F95EC0">
      <w:pPr>
        <w:pStyle w:val="Style7"/>
        <w:widowControl/>
        <w:spacing w:before="120" w:line="276" w:lineRule="auto"/>
        <w:ind w:left="557"/>
        <w:contextualSpacing/>
        <w:rPr>
          <w:rStyle w:val="FontStyle19"/>
        </w:rPr>
      </w:pPr>
      <w:r w:rsidRPr="00F95EC0">
        <w:rPr>
          <w:rStyle w:val="FontStyle19"/>
        </w:rPr>
        <w:lastRenderedPageBreak/>
        <w:t>К</w:t>
      </w:r>
      <w:proofErr w:type="spellStart"/>
      <w:proofErr w:type="gramStart"/>
      <w:r w:rsidRPr="00F95EC0">
        <w:rPr>
          <w:rStyle w:val="FontStyle19"/>
          <w:vertAlign w:val="subscript"/>
          <w:lang w:val="en-US"/>
        </w:rPr>
        <w:t>i</w:t>
      </w:r>
      <w:proofErr w:type="gramEnd"/>
      <w:r w:rsidRPr="00F95EC0">
        <w:rPr>
          <w:rStyle w:val="FontStyle19"/>
        </w:rPr>
        <w:t>выр</w:t>
      </w:r>
      <w:proofErr w:type="spellEnd"/>
      <w:r w:rsidRPr="00F95EC0">
        <w:rPr>
          <w:rStyle w:val="FontStyle19"/>
        </w:rPr>
        <w:t xml:space="preserve"> = (</w:t>
      </w:r>
      <w:r w:rsidRPr="00F95EC0">
        <w:rPr>
          <w:rStyle w:val="FontStyle19"/>
          <w:lang w:val="en-US"/>
        </w:rPr>
        <w:t>V</w:t>
      </w:r>
      <w:r w:rsidRPr="00F95EC0">
        <w:rPr>
          <w:rStyle w:val="FontStyle19"/>
          <w:vertAlign w:val="subscript"/>
        </w:rPr>
        <w:t>2016</w:t>
      </w:r>
      <w:r w:rsidRPr="00F95EC0">
        <w:rPr>
          <w:rStyle w:val="FontStyle19"/>
        </w:rPr>
        <w:t>)/ (</w:t>
      </w:r>
      <w:r w:rsidRPr="00F95EC0">
        <w:rPr>
          <w:rStyle w:val="FontStyle19"/>
          <w:lang w:val="en-US"/>
        </w:rPr>
        <w:t>Vi</w:t>
      </w:r>
      <w:proofErr w:type="spellStart"/>
      <w:r w:rsidRPr="00F95EC0">
        <w:rPr>
          <w:rStyle w:val="FontStyle19"/>
        </w:rPr>
        <w:t>фо</w:t>
      </w:r>
      <w:proofErr w:type="spellEnd"/>
      <w:r w:rsidRPr="00F95EC0">
        <w:rPr>
          <w:rStyle w:val="FontStyle19"/>
        </w:rPr>
        <w:t>),</w:t>
      </w:r>
    </w:p>
    <w:p w:rsidR="00C96445" w:rsidRPr="00F95EC0" w:rsidRDefault="00C96445" w:rsidP="00F95EC0">
      <w:pPr>
        <w:pStyle w:val="Style7"/>
        <w:widowControl/>
        <w:spacing w:before="120" w:line="276" w:lineRule="auto"/>
        <w:ind w:left="557"/>
        <w:contextualSpacing/>
        <w:rPr>
          <w:rStyle w:val="FontStyle19"/>
        </w:rPr>
      </w:pPr>
      <w:r w:rsidRPr="00F95EC0">
        <w:rPr>
          <w:rStyle w:val="FontStyle19"/>
        </w:rPr>
        <w:t>где:</w:t>
      </w:r>
    </w:p>
    <w:p w:rsidR="00C96445" w:rsidRPr="00F95EC0" w:rsidRDefault="00C96445" w:rsidP="00F95EC0">
      <w:pPr>
        <w:pStyle w:val="Style7"/>
        <w:widowControl/>
        <w:spacing w:before="10" w:line="276" w:lineRule="auto"/>
        <w:ind w:firstLine="533"/>
        <w:contextualSpacing/>
        <w:rPr>
          <w:rStyle w:val="FontStyle19"/>
        </w:rPr>
      </w:pPr>
      <w:r w:rsidRPr="00F95EC0">
        <w:rPr>
          <w:rStyle w:val="FontStyle24"/>
          <w:sz w:val="26"/>
          <w:szCs w:val="26"/>
        </w:rPr>
        <w:t>К</w:t>
      </w:r>
      <w:proofErr w:type="spellStart"/>
      <w:r w:rsidRPr="00F95EC0">
        <w:rPr>
          <w:rStyle w:val="FontStyle24"/>
          <w:sz w:val="26"/>
          <w:szCs w:val="26"/>
          <w:vertAlign w:val="subscript"/>
          <w:lang w:val="en-US"/>
        </w:rPr>
        <w:t>i</w:t>
      </w:r>
      <w:r w:rsidRPr="00F95EC0">
        <w:rPr>
          <w:rStyle w:val="FontStyle24"/>
          <w:sz w:val="26"/>
          <w:szCs w:val="26"/>
        </w:rPr>
        <w:t>вы</w:t>
      </w:r>
      <w:proofErr w:type="gramStart"/>
      <w:r w:rsidRPr="00F95EC0">
        <w:rPr>
          <w:rStyle w:val="FontStyle24"/>
          <w:sz w:val="26"/>
          <w:szCs w:val="26"/>
        </w:rPr>
        <w:t>р</w:t>
      </w:r>
      <w:proofErr w:type="spellEnd"/>
      <w:r w:rsidRPr="00F95EC0">
        <w:rPr>
          <w:rStyle w:val="FontStyle19"/>
        </w:rPr>
        <w:t>-</w:t>
      </w:r>
      <w:proofErr w:type="gramEnd"/>
      <w:r w:rsidRPr="00F95EC0">
        <w:rPr>
          <w:rStyle w:val="FontStyle19"/>
        </w:rPr>
        <w:t xml:space="preserve"> коэффициент выравнивания к объему финансового обеспечения в</w:t>
      </w:r>
      <w:r w:rsidRPr="00F95EC0">
        <w:rPr>
          <w:rStyle w:val="FontStyle19"/>
        </w:rPr>
        <w:t>ы</w:t>
      </w:r>
      <w:r w:rsidRPr="00F95EC0">
        <w:rPr>
          <w:rStyle w:val="FontStyle19"/>
        </w:rPr>
        <w:t xml:space="preserve">полнения муниципального задания в </w:t>
      </w:r>
      <w:proofErr w:type="spellStart"/>
      <w:r w:rsidRPr="00F95EC0">
        <w:rPr>
          <w:rStyle w:val="FontStyle19"/>
          <w:lang w:val="en-US"/>
        </w:rPr>
        <w:t>i</w:t>
      </w:r>
      <w:proofErr w:type="spellEnd"/>
      <w:r w:rsidRPr="00F95EC0">
        <w:rPr>
          <w:rStyle w:val="FontStyle19"/>
        </w:rPr>
        <w:t>-</w:t>
      </w:r>
      <w:proofErr w:type="spellStart"/>
      <w:r w:rsidRPr="00F95EC0">
        <w:rPr>
          <w:rStyle w:val="FontStyle19"/>
        </w:rPr>
        <w:t>ом</w:t>
      </w:r>
      <w:proofErr w:type="spellEnd"/>
      <w:r w:rsidRPr="00F95EC0">
        <w:rPr>
          <w:rStyle w:val="FontStyle19"/>
        </w:rPr>
        <w:t xml:space="preserve"> финансовом году (</w:t>
      </w:r>
      <w:r w:rsidRPr="00F95EC0">
        <w:rPr>
          <w:sz w:val="26"/>
          <w:szCs w:val="26"/>
        </w:rPr>
        <w:t>2017 год и плановый период 2018 и 2019 годов)</w:t>
      </w:r>
      <w:r w:rsidRPr="00F95EC0">
        <w:rPr>
          <w:rStyle w:val="FontStyle19"/>
        </w:rPr>
        <w:t>;</w:t>
      </w:r>
    </w:p>
    <w:p w:rsidR="00C96445" w:rsidRPr="00F95EC0" w:rsidRDefault="00C96445" w:rsidP="00F95EC0">
      <w:pPr>
        <w:pStyle w:val="Style7"/>
        <w:widowControl/>
        <w:spacing w:before="10" w:line="276" w:lineRule="auto"/>
        <w:ind w:firstLine="542"/>
        <w:contextualSpacing/>
        <w:rPr>
          <w:rStyle w:val="FontStyle19"/>
        </w:rPr>
      </w:pPr>
      <w:r w:rsidRPr="00F95EC0">
        <w:rPr>
          <w:rStyle w:val="FontStyle19"/>
          <w:lang w:val="en-US"/>
        </w:rPr>
        <w:t>V</w:t>
      </w:r>
      <w:r w:rsidRPr="00F95EC0">
        <w:rPr>
          <w:rStyle w:val="FontStyle19"/>
          <w:vertAlign w:val="subscript"/>
        </w:rPr>
        <w:t>2016</w:t>
      </w:r>
      <w:r w:rsidRPr="00F95EC0">
        <w:rPr>
          <w:rStyle w:val="FontStyle19"/>
        </w:rPr>
        <w:t xml:space="preserve">- объем финансового обеспечения выполнения муниципального </w:t>
      </w:r>
      <w:r w:rsidR="009B2A2C" w:rsidRPr="00F95EC0">
        <w:rPr>
          <w:rStyle w:val="FontStyle19"/>
        </w:rPr>
        <w:t>зад</w:t>
      </w:r>
      <w:r w:rsidR="009B2A2C" w:rsidRPr="00F95EC0">
        <w:rPr>
          <w:rStyle w:val="FontStyle19"/>
        </w:rPr>
        <w:t>а</w:t>
      </w:r>
      <w:r w:rsidR="009B2A2C" w:rsidRPr="00F95EC0">
        <w:rPr>
          <w:rStyle w:val="FontStyle19"/>
        </w:rPr>
        <w:t xml:space="preserve">ния, утвержденный в бюджете города </w:t>
      </w:r>
      <w:r w:rsidRPr="00F95EC0">
        <w:rPr>
          <w:rStyle w:val="FontStyle19"/>
        </w:rPr>
        <w:t>в 2016 году;</w:t>
      </w:r>
    </w:p>
    <w:p w:rsidR="00C96445" w:rsidRPr="00F95EC0" w:rsidRDefault="00C96445" w:rsidP="00F95EC0">
      <w:pPr>
        <w:pStyle w:val="Style7"/>
        <w:widowControl/>
        <w:spacing w:before="5" w:line="276" w:lineRule="auto"/>
        <w:ind w:firstLine="542"/>
        <w:contextualSpacing/>
        <w:rPr>
          <w:rStyle w:val="FontStyle19"/>
        </w:rPr>
      </w:pPr>
      <w:r w:rsidRPr="00F95EC0">
        <w:rPr>
          <w:rStyle w:val="FontStyle19"/>
          <w:lang w:val="en-US"/>
        </w:rPr>
        <w:t>V</w:t>
      </w:r>
      <w:r w:rsidRPr="00F95EC0">
        <w:rPr>
          <w:rStyle w:val="FontStyle19"/>
          <w:vertAlign w:val="subscript"/>
          <w:lang w:val="en-US"/>
        </w:rPr>
        <w:t>i</w:t>
      </w:r>
      <w:proofErr w:type="spellStart"/>
      <w:r w:rsidRPr="00F95EC0">
        <w:rPr>
          <w:rStyle w:val="FontStyle19"/>
          <w:vertAlign w:val="subscript"/>
        </w:rPr>
        <w:t>фо</w:t>
      </w:r>
      <w:proofErr w:type="spellEnd"/>
      <w:r w:rsidRPr="00F95EC0">
        <w:rPr>
          <w:rStyle w:val="FontStyle19"/>
        </w:rPr>
        <w:t xml:space="preserve">- объем финансового обеспечения выполнения муниципального задания в </w:t>
      </w:r>
      <w:proofErr w:type="spellStart"/>
      <w:r w:rsidRPr="00F95EC0">
        <w:rPr>
          <w:rStyle w:val="FontStyle19"/>
          <w:lang w:val="en-US"/>
        </w:rPr>
        <w:t>i</w:t>
      </w:r>
      <w:proofErr w:type="spellEnd"/>
      <w:r w:rsidRPr="00F95EC0">
        <w:rPr>
          <w:rStyle w:val="FontStyle19"/>
        </w:rPr>
        <w:t>-</w:t>
      </w:r>
      <w:proofErr w:type="spellStart"/>
      <w:r w:rsidRPr="00F95EC0">
        <w:rPr>
          <w:rStyle w:val="FontStyle19"/>
        </w:rPr>
        <w:t>ом</w:t>
      </w:r>
      <w:proofErr w:type="spellEnd"/>
      <w:r w:rsidRPr="00F95EC0">
        <w:rPr>
          <w:rStyle w:val="FontStyle19"/>
        </w:rPr>
        <w:t xml:space="preserve"> финансовом году (</w:t>
      </w:r>
      <w:r w:rsidRPr="00F95EC0">
        <w:rPr>
          <w:sz w:val="26"/>
          <w:szCs w:val="26"/>
        </w:rPr>
        <w:t>2017 год и плановый период 2018 и 2019 годов)</w:t>
      </w:r>
      <w:r w:rsidRPr="00F95EC0">
        <w:rPr>
          <w:rStyle w:val="FontStyle19"/>
        </w:rPr>
        <w:t>, ра</w:t>
      </w:r>
      <w:r w:rsidRPr="00F95EC0">
        <w:rPr>
          <w:rStyle w:val="FontStyle19"/>
        </w:rPr>
        <w:t>с</w:t>
      </w:r>
      <w:r w:rsidRPr="00F95EC0">
        <w:rPr>
          <w:rStyle w:val="FontStyle19"/>
        </w:rPr>
        <w:t>считанный в соответствии с Положением</w:t>
      </w:r>
      <w:r w:rsidRPr="00F95EC0">
        <w:rPr>
          <w:sz w:val="26"/>
          <w:szCs w:val="26"/>
        </w:rPr>
        <w:t>;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b/>
          <w:bCs/>
          <w:sz w:val="26"/>
          <w:szCs w:val="26"/>
        </w:rPr>
      </w:pPr>
      <w:r w:rsidRPr="00F95EC0">
        <w:rPr>
          <w:bCs/>
          <w:sz w:val="26"/>
          <w:szCs w:val="26"/>
        </w:rPr>
        <w:t>- муниципальным бюджетным и автономным учреждениям на иные цели, осуществляется плановым или иным методом в зависимости от содержания ра</w:t>
      </w:r>
      <w:r w:rsidRPr="00F95EC0">
        <w:rPr>
          <w:bCs/>
          <w:sz w:val="26"/>
          <w:szCs w:val="26"/>
        </w:rPr>
        <w:t>с</w:t>
      </w:r>
      <w:r w:rsidRPr="00F95EC0">
        <w:rPr>
          <w:bCs/>
          <w:sz w:val="26"/>
          <w:szCs w:val="26"/>
        </w:rPr>
        <w:t>ходов, в соответствии с Порядком определения объема и условий предоставл</w:t>
      </w:r>
      <w:r w:rsidRPr="00F95EC0">
        <w:rPr>
          <w:bCs/>
          <w:sz w:val="26"/>
          <w:szCs w:val="26"/>
        </w:rPr>
        <w:t>е</w:t>
      </w:r>
      <w:r w:rsidRPr="00F95EC0">
        <w:rPr>
          <w:bCs/>
          <w:sz w:val="26"/>
          <w:szCs w:val="26"/>
        </w:rPr>
        <w:t>ния субсидий муниципальным бюджетным и автономным учреждениям на иные цели от</w:t>
      </w:r>
      <w:r w:rsidR="001B6F69" w:rsidRPr="00F95EC0">
        <w:rPr>
          <w:bCs/>
          <w:sz w:val="26"/>
          <w:szCs w:val="26"/>
        </w:rPr>
        <w:t xml:space="preserve"> 11 марта 2012 № 270;</w:t>
      </w:r>
    </w:p>
    <w:p w:rsidR="00C96445" w:rsidRPr="00F95EC0" w:rsidRDefault="00C96445" w:rsidP="00F95EC0">
      <w:pPr>
        <w:pStyle w:val="ConsPlusNormal"/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F95EC0">
        <w:rPr>
          <w:bCs/>
          <w:sz w:val="26"/>
          <w:szCs w:val="26"/>
        </w:rPr>
        <w:t>- юридическим лицам (за исключением субсидий муниципальным учре</w:t>
      </w:r>
      <w:r w:rsidRPr="00F95EC0">
        <w:rPr>
          <w:bCs/>
          <w:sz w:val="26"/>
          <w:szCs w:val="26"/>
        </w:rPr>
        <w:t>ж</w:t>
      </w:r>
      <w:r w:rsidRPr="00F95EC0">
        <w:rPr>
          <w:bCs/>
          <w:sz w:val="26"/>
          <w:szCs w:val="26"/>
        </w:rPr>
        <w:t xml:space="preserve">дениям), индивидуальным предпринимателям, а также </w:t>
      </w:r>
      <w:r w:rsidRPr="00F95EC0">
        <w:rPr>
          <w:sz w:val="26"/>
          <w:szCs w:val="26"/>
        </w:rPr>
        <w:t>физическим лицам - пр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ем работ, оказанием услуг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bCs/>
          <w:sz w:val="26"/>
          <w:szCs w:val="26"/>
        </w:rPr>
        <w:t>осуществляется плановым методом или методом и</w:t>
      </w:r>
      <w:r w:rsidRPr="00F95EC0">
        <w:rPr>
          <w:bCs/>
          <w:sz w:val="26"/>
          <w:szCs w:val="26"/>
        </w:rPr>
        <w:t>н</w:t>
      </w:r>
      <w:r w:rsidRPr="00F95EC0">
        <w:rPr>
          <w:bCs/>
          <w:sz w:val="26"/>
          <w:szCs w:val="26"/>
        </w:rPr>
        <w:t>дексации по каждому виду субсидии раздельно, исходя из отраслевых особенн</w:t>
      </w:r>
      <w:r w:rsidRPr="00F95EC0">
        <w:rPr>
          <w:bCs/>
          <w:sz w:val="26"/>
          <w:szCs w:val="26"/>
        </w:rPr>
        <w:t>о</w:t>
      </w:r>
      <w:r w:rsidRPr="00F95EC0">
        <w:rPr>
          <w:bCs/>
          <w:sz w:val="26"/>
          <w:szCs w:val="26"/>
        </w:rPr>
        <w:t>стей, в соответствии</w:t>
      </w:r>
      <w:proofErr w:type="gramEnd"/>
      <w:r w:rsidRPr="00F95EC0">
        <w:rPr>
          <w:bCs/>
          <w:sz w:val="26"/>
          <w:szCs w:val="26"/>
        </w:rPr>
        <w:t xml:space="preserve"> с муниципальными правовыми </w:t>
      </w:r>
      <w:r w:rsidR="009B2A2C" w:rsidRPr="00F95EC0">
        <w:rPr>
          <w:bCs/>
          <w:sz w:val="26"/>
          <w:szCs w:val="26"/>
        </w:rPr>
        <w:t>актами муниципального о</w:t>
      </w:r>
      <w:r w:rsidR="009B2A2C" w:rsidRPr="00F95EC0">
        <w:rPr>
          <w:bCs/>
          <w:sz w:val="26"/>
          <w:szCs w:val="26"/>
        </w:rPr>
        <w:t>б</w:t>
      </w:r>
      <w:r w:rsidR="009B2A2C" w:rsidRPr="00F95EC0">
        <w:rPr>
          <w:bCs/>
          <w:sz w:val="26"/>
          <w:szCs w:val="26"/>
        </w:rPr>
        <w:t>разования город Ханты-Мансийск</w:t>
      </w:r>
      <w:r w:rsidRPr="00F95EC0">
        <w:rPr>
          <w:bCs/>
          <w:sz w:val="26"/>
          <w:szCs w:val="26"/>
        </w:rPr>
        <w:t>;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F95EC0">
        <w:rPr>
          <w:bCs/>
          <w:sz w:val="26"/>
          <w:szCs w:val="26"/>
        </w:rPr>
        <w:t>- некоммерческим организациям, не являющимся муниципальными учр</w:t>
      </w:r>
      <w:r w:rsidRPr="00F95EC0">
        <w:rPr>
          <w:bCs/>
          <w:sz w:val="26"/>
          <w:szCs w:val="26"/>
        </w:rPr>
        <w:t>е</w:t>
      </w:r>
      <w:r w:rsidRPr="00F95EC0">
        <w:rPr>
          <w:bCs/>
          <w:sz w:val="26"/>
          <w:szCs w:val="26"/>
        </w:rPr>
        <w:t>ждениями, осуществляется нормативным или плановым методами в соответс</w:t>
      </w:r>
      <w:r w:rsidRPr="00F95EC0">
        <w:rPr>
          <w:bCs/>
          <w:sz w:val="26"/>
          <w:szCs w:val="26"/>
        </w:rPr>
        <w:t>т</w:t>
      </w:r>
      <w:r w:rsidRPr="00F95EC0">
        <w:rPr>
          <w:bCs/>
          <w:sz w:val="26"/>
          <w:szCs w:val="26"/>
        </w:rPr>
        <w:t xml:space="preserve">вии с муниципальными правовыми актами </w:t>
      </w:r>
      <w:r w:rsidR="009B2A2C" w:rsidRPr="00F95EC0">
        <w:rPr>
          <w:sz w:val="26"/>
          <w:szCs w:val="26"/>
        </w:rPr>
        <w:t xml:space="preserve">муниципального образования город Ханты-Мансийск, </w:t>
      </w:r>
      <w:r w:rsidRPr="00F95EC0">
        <w:rPr>
          <w:bCs/>
          <w:sz w:val="26"/>
          <w:szCs w:val="26"/>
        </w:rPr>
        <w:t xml:space="preserve">определяющими цели, условия и </w:t>
      </w:r>
      <w:r w:rsidR="00D80CEA">
        <w:rPr>
          <w:bCs/>
          <w:sz w:val="26"/>
          <w:szCs w:val="26"/>
        </w:rPr>
        <w:t>порядок предоставления субсидий.</w:t>
      </w:r>
    </w:p>
    <w:p w:rsidR="00C96445" w:rsidRPr="00F95EC0" w:rsidRDefault="001B6F69" w:rsidP="00F95EC0">
      <w:pPr>
        <w:pStyle w:val="ConsPlusNormal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95EC0">
        <w:rPr>
          <w:bCs/>
          <w:sz w:val="26"/>
          <w:szCs w:val="26"/>
        </w:rPr>
        <w:t xml:space="preserve">3.12 </w:t>
      </w:r>
      <w:r w:rsidRPr="00F95EC0">
        <w:rPr>
          <w:sz w:val="26"/>
          <w:szCs w:val="26"/>
        </w:rPr>
        <w:t xml:space="preserve">Планирование </w:t>
      </w:r>
      <w:r w:rsidRPr="00F95EC0">
        <w:rPr>
          <w:bCs/>
          <w:sz w:val="26"/>
          <w:szCs w:val="26"/>
        </w:rPr>
        <w:t xml:space="preserve">бюджетных ассигнований </w:t>
      </w:r>
      <w:r w:rsidR="00C96445" w:rsidRPr="00F95EC0">
        <w:rPr>
          <w:bCs/>
          <w:sz w:val="26"/>
          <w:szCs w:val="26"/>
        </w:rPr>
        <w:t xml:space="preserve">на предоставление </w:t>
      </w:r>
      <w:r w:rsidR="00C96445" w:rsidRPr="00F95EC0">
        <w:rPr>
          <w:sz w:val="26"/>
          <w:szCs w:val="26"/>
        </w:rPr>
        <w:t>грантов, в том числе на конкурсной основе,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юридическим лицам (за исключением мун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ципальных учреждений), индивидуальным предпринимателям, физическим л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цам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 xml:space="preserve">в порядке, установленном </w:t>
      </w:r>
      <w:r w:rsidR="00C96445" w:rsidRPr="00F95EC0">
        <w:rPr>
          <w:bCs/>
          <w:sz w:val="26"/>
          <w:szCs w:val="26"/>
        </w:rPr>
        <w:t xml:space="preserve">муниципальными правовыми актами </w:t>
      </w:r>
      <w:r w:rsidR="009B2A2C" w:rsidRPr="00F95EC0">
        <w:rPr>
          <w:sz w:val="26"/>
          <w:szCs w:val="26"/>
        </w:rPr>
        <w:t>муниц</w:t>
      </w:r>
      <w:r w:rsidR="009B2A2C" w:rsidRPr="00F95EC0">
        <w:rPr>
          <w:sz w:val="26"/>
          <w:szCs w:val="26"/>
        </w:rPr>
        <w:t>и</w:t>
      </w:r>
      <w:r w:rsidR="009B2A2C" w:rsidRPr="00F95EC0">
        <w:rPr>
          <w:sz w:val="26"/>
          <w:szCs w:val="26"/>
        </w:rPr>
        <w:t>пального образования город Ханты-Мансийск</w:t>
      </w:r>
      <w:r w:rsidRPr="00F95EC0">
        <w:rPr>
          <w:sz w:val="26"/>
          <w:szCs w:val="26"/>
        </w:rPr>
        <w:t>.</w:t>
      </w:r>
    </w:p>
    <w:p w:rsidR="00C96445" w:rsidRPr="00F95EC0" w:rsidRDefault="001B6F69" w:rsidP="00F95EC0">
      <w:pPr>
        <w:pStyle w:val="ConsPlusNormal"/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t>3.13.</w:t>
      </w:r>
      <w:r w:rsidR="00C96445" w:rsidRPr="00F95EC0">
        <w:rPr>
          <w:sz w:val="26"/>
          <w:szCs w:val="26"/>
        </w:rPr>
        <w:tab/>
        <w:t>Планирование бюджетных ассигнований на осуществление кап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тальных вложений в объекты капитального строительства и приобретение об</w:t>
      </w:r>
      <w:r w:rsidR="00C96445" w:rsidRPr="00F95EC0">
        <w:rPr>
          <w:sz w:val="26"/>
          <w:szCs w:val="26"/>
        </w:rPr>
        <w:t>ъ</w:t>
      </w:r>
      <w:r w:rsidR="00C96445" w:rsidRPr="00F95EC0">
        <w:rPr>
          <w:sz w:val="26"/>
          <w:szCs w:val="26"/>
        </w:rPr>
        <w:t xml:space="preserve">ектов недвижимого имущества в </w:t>
      </w:r>
      <w:r w:rsidR="009B2A2C" w:rsidRPr="00F95EC0">
        <w:rPr>
          <w:sz w:val="26"/>
          <w:szCs w:val="26"/>
        </w:rPr>
        <w:t>муниципальную собственность</w:t>
      </w:r>
      <w:r w:rsidR="00C96445" w:rsidRPr="00F95EC0">
        <w:rPr>
          <w:sz w:val="26"/>
          <w:szCs w:val="26"/>
        </w:rPr>
        <w:t xml:space="preserve">; бюджетных инвестиций в объекты </w:t>
      </w:r>
      <w:r w:rsidR="009B2A2C" w:rsidRPr="00F95EC0">
        <w:rPr>
          <w:sz w:val="26"/>
          <w:szCs w:val="26"/>
        </w:rPr>
        <w:t>муниципальной собственности</w:t>
      </w:r>
      <w:r w:rsidR="00C96445" w:rsidRPr="00F95EC0">
        <w:rPr>
          <w:sz w:val="26"/>
          <w:szCs w:val="26"/>
        </w:rPr>
        <w:t>; бюджетных инвестиций юридическим лицам, не являющимся муниципальными учреждениями и мун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ципальными унитарными предприятиями, осуществляется плановым методом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с учетом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необходимости: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sz w:val="26"/>
          <w:szCs w:val="26"/>
        </w:rPr>
        <w:lastRenderedPageBreak/>
        <w:t>- финансирования в приоритетном порядке объектов незавершенного строительства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с высокой степенью готовности к вводу в эксплуатацию, а также объектов, готовых к началу строительства в соответствии с требованиями, пр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дусмотренными законодательством Российской Федерации;</w:t>
      </w:r>
    </w:p>
    <w:p w:rsidR="00C96445" w:rsidRPr="00F95EC0" w:rsidRDefault="00C96445" w:rsidP="00F95EC0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95EC0">
        <w:rPr>
          <w:b/>
          <w:sz w:val="26"/>
          <w:szCs w:val="26"/>
        </w:rPr>
        <w:t>- </w:t>
      </w:r>
      <w:r w:rsidRPr="00F95EC0">
        <w:rPr>
          <w:sz w:val="26"/>
          <w:szCs w:val="26"/>
        </w:rPr>
        <w:t>направления бюджетных ассигнований из бюджета города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на осущест</w:t>
      </w:r>
      <w:r w:rsidRPr="00F95EC0">
        <w:rPr>
          <w:sz w:val="26"/>
          <w:szCs w:val="26"/>
        </w:rPr>
        <w:t>в</w:t>
      </w:r>
      <w:r w:rsidRPr="00F95EC0">
        <w:rPr>
          <w:sz w:val="26"/>
          <w:szCs w:val="26"/>
        </w:rPr>
        <w:t>ление капитальных вложений в объекты муниципальной собственности, соф</w:t>
      </w:r>
      <w:r w:rsidRPr="00F95EC0">
        <w:rPr>
          <w:sz w:val="26"/>
          <w:szCs w:val="26"/>
        </w:rPr>
        <w:t>и</w:t>
      </w:r>
      <w:r w:rsidRPr="00F95EC0">
        <w:rPr>
          <w:sz w:val="26"/>
          <w:szCs w:val="26"/>
        </w:rPr>
        <w:t>нансирование</w:t>
      </w:r>
      <w:r w:rsidR="009B2A2C" w:rsidRPr="00F95EC0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 xml:space="preserve">которых предусматривается за счет средств </w:t>
      </w:r>
      <w:r w:rsidR="009B2A2C" w:rsidRPr="00F95EC0">
        <w:rPr>
          <w:sz w:val="26"/>
          <w:szCs w:val="26"/>
        </w:rPr>
        <w:t xml:space="preserve">вышестоящих </w:t>
      </w:r>
      <w:r w:rsidR="001B6F69" w:rsidRPr="00F95EC0">
        <w:rPr>
          <w:sz w:val="26"/>
          <w:szCs w:val="26"/>
        </w:rPr>
        <w:t>бюдж</w:t>
      </w:r>
      <w:r w:rsidR="001B6F69" w:rsidRPr="00F95EC0">
        <w:rPr>
          <w:sz w:val="26"/>
          <w:szCs w:val="26"/>
        </w:rPr>
        <w:t>е</w:t>
      </w:r>
      <w:r w:rsidR="001B6F69" w:rsidRPr="00F95EC0">
        <w:rPr>
          <w:sz w:val="26"/>
          <w:szCs w:val="26"/>
        </w:rPr>
        <w:t>тов</w:t>
      </w:r>
      <w:r w:rsidRPr="00F95EC0">
        <w:rPr>
          <w:sz w:val="26"/>
          <w:szCs w:val="26"/>
        </w:rPr>
        <w:t>.</w:t>
      </w:r>
    </w:p>
    <w:p w:rsidR="00776D44" w:rsidRPr="00F95EC0" w:rsidRDefault="001B6F69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3.14 </w:t>
      </w:r>
      <w:r w:rsidR="0067729A" w:rsidRPr="00F95EC0">
        <w:rPr>
          <w:sz w:val="26"/>
          <w:szCs w:val="26"/>
        </w:rPr>
        <w:t>.</w:t>
      </w:r>
      <w:r w:rsidR="00C96445" w:rsidRPr="00F95EC0">
        <w:rPr>
          <w:sz w:val="26"/>
          <w:szCs w:val="26"/>
        </w:rPr>
        <w:tab/>
        <w:t>Формирование расходных обязатель</w:t>
      </w:r>
      <w:proofErr w:type="gramStart"/>
      <w:r w:rsidR="00C96445" w:rsidRPr="00F95EC0">
        <w:rPr>
          <w:sz w:val="26"/>
          <w:szCs w:val="26"/>
        </w:rPr>
        <w:t>ств пр</w:t>
      </w:r>
      <w:proofErr w:type="gramEnd"/>
      <w:r w:rsidR="00C96445" w:rsidRPr="00F95EC0">
        <w:rPr>
          <w:sz w:val="26"/>
          <w:szCs w:val="26"/>
        </w:rPr>
        <w:t>оекта бюджета города осуществляется главными распорядителями в виде финансово-экономическо</w:t>
      </w:r>
      <w:r w:rsidR="009B2A2C" w:rsidRPr="00F95EC0">
        <w:rPr>
          <w:sz w:val="26"/>
          <w:szCs w:val="26"/>
        </w:rPr>
        <w:t xml:space="preserve">го </w:t>
      </w:r>
      <w:r w:rsidR="00C96445" w:rsidRPr="00F95EC0">
        <w:rPr>
          <w:sz w:val="26"/>
          <w:szCs w:val="26"/>
        </w:rPr>
        <w:t>обосновани</w:t>
      </w:r>
      <w:r w:rsidR="009B2A2C" w:rsidRPr="00F95EC0">
        <w:rPr>
          <w:sz w:val="26"/>
          <w:szCs w:val="26"/>
        </w:rPr>
        <w:t>я</w:t>
      </w:r>
      <w:r w:rsidR="00C96445" w:rsidRPr="00F95EC0">
        <w:rPr>
          <w:sz w:val="26"/>
          <w:szCs w:val="26"/>
        </w:rPr>
        <w:t xml:space="preserve"> </w:t>
      </w:r>
      <w:r w:rsidR="009B2A2C" w:rsidRPr="00F95EC0">
        <w:rPr>
          <w:sz w:val="26"/>
          <w:szCs w:val="26"/>
        </w:rPr>
        <w:t xml:space="preserve">бюджетных ассигнований </w:t>
      </w:r>
      <w:r w:rsidR="00C96445" w:rsidRPr="00F95EC0">
        <w:rPr>
          <w:sz w:val="26"/>
          <w:szCs w:val="26"/>
        </w:rPr>
        <w:t xml:space="preserve"> проекта бюджета города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на 2017 год и плановый период 2018 и 2019 годов</w:t>
      </w:r>
      <w:r w:rsidR="009B2A2C" w:rsidRPr="00F95EC0">
        <w:rPr>
          <w:sz w:val="26"/>
          <w:szCs w:val="26"/>
        </w:rPr>
        <w:t xml:space="preserve">  согласно приложениям </w:t>
      </w:r>
      <w:r w:rsidR="00C96445" w:rsidRPr="00F95EC0">
        <w:rPr>
          <w:sz w:val="26"/>
          <w:szCs w:val="26"/>
        </w:rPr>
        <w:t>1 – 1</w:t>
      </w:r>
      <w:r w:rsidR="00981775">
        <w:rPr>
          <w:sz w:val="26"/>
          <w:szCs w:val="26"/>
        </w:rPr>
        <w:t>8</w:t>
      </w:r>
      <w:r w:rsidR="00C96445" w:rsidRPr="00F95EC0">
        <w:rPr>
          <w:sz w:val="26"/>
          <w:szCs w:val="26"/>
        </w:rPr>
        <w:t xml:space="preserve"> прилагается</w:t>
      </w:r>
      <w:r w:rsidR="009B2A2C" w:rsidRPr="00F95EC0">
        <w:rPr>
          <w:sz w:val="26"/>
          <w:szCs w:val="26"/>
        </w:rPr>
        <w:t xml:space="preserve"> </w:t>
      </w:r>
      <w:r w:rsidR="00C96445" w:rsidRPr="00F95EC0">
        <w:rPr>
          <w:sz w:val="26"/>
          <w:szCs w:val="26"/>
        </w:rPr>
        <w:t>к настоящей методике.</w:t>
      </w:r>
    </w:p>
    <w:p w:rsidR="00E54DFD" w:rsidRPr="00F95EC0" w:rsidRDefault="00971DC0" w:rsidP="00971DC0">
      <w:pPr>
        <w:pStyle w:val="ae"/>
        <w:spacing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84962" w:rsidRPr="00F95EC0">
        <w:rPr>
          <w:sz w:val="26"/>
          <w:szCs w:val="26"/>
        </w:rPr>
        <w:t xml:space="preserve">.15. </w:t>
      </w:r>
      <w:r w:rsidR="00C14D5F" w:rsidRPr="00F95EC0">
        <w:rPr>
          <w:sz w:val="26"/>
          <w:szCs w:val="26"/>
        </w:rPr>
        <w:t xml:space="preserve">В срок </w:t>
      </w:r>
      <w:r w:rsidR="00C14D5F" w:rsidRPr="00F95EC0">
        <w:rPr>
          <w:b/>
          <w:sz w:val="26"/>
          <w:szCs w:val="26"/>
        </w:rPr>
        <w:t>до 01 сентября 2016 года</w:t>
      </w:r>
      <w:r w:rsidR="00C14D5F" w:rsidRPr="00F95EC0">
        <w:rPr>
          <w:sz w:val="26"/>
          <w:szCs w:val="26"/>
        </w:rPr>
        <w:t xml:space="preserve"> главные распорядители средств бюджета направляют в Департамент управления финансами  информацию  в с</w:t>
      </w:r>
      <w:r w:rsidR="00C14D5F" w:rsidRPr="00F95EC0">
        <w:rPr>
          <w:sz w:val="26"/>
          <w:szCs w:val="26"/>
        </w:rPr>
        <w:t>о</w:t>
      </w:r>
      <w:r w:rsidR="00C14D5F" w:rsidRPr="00F95EC0">
        <w:rPr>
          <w:sz w:val="26"/>
          <w:szCs w:val="26"/>
        </w:rPr>
        <w:t>ответствии с приложениями в настоящей методике, в том числе:</w:t>
      </w:r>
    </w:p>
    <w:p w:rsidR="00E54DFD" w:rsidRPr="00F95EC0" w:rsidRDefault="00C14D5F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1</w:t>
      </w:r>
      <w:r w:rsidRPr="00F95EC0">
        <w:rPr>
          <w:sz w:val="26"/>
          <w:szCs w:val="26"/>
        </w:rPr>
        <w:t xml:space="preserve"> «</w:t>
      </w:r>
      <w:r w:rsidR="00E54DFD" w:rsidRPr="00F95EC0">
        <w:rPr>
          <w:sz w:val="26"/>
          <w:szCs w:val="26"/>
        </w:rPr>
        <w:t>Информация о планируемых главным распорядителем бюджетных средств мерах  по оптимизации и повышению эффективности управления бюджетными расходами в курируемой сфере в 2017 - 2019 годах</w:t>
      </w:r>
      <w:r w:rsidRPr="00F95EC0">
        <w:rPr>
          <w:sz w:val="26"/>
          <w:szCs w:val="26"/>
        </w:rPr>
        <w:t>»;</w:t>
      </w:r>
    </w:p>
    <w:p w:rsidR="00E54DFD" w:rsidRPr="00F95EC0" w:rsidRDefault="00C14D5F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2</w:t>
      </w:r>
      <w:r w:rsidRPr="00F95EC0">
        <w:rPr>
          <w:sz w:val="26"/>
          <w:szCs w:val="26"/>
        </w:rPr>
        <w:t xml:space="preserve"> «</w:t>
      </w:r>
      <w:r w:rsidR="00E54DFD" w:rsidRPr="00F95EC0">
        <w:rPr>
          <w:sz w:val="26"/>
          <w:szCs w:val="26"/>
        </w:rPr>
        <w:t>Распределение объема бюджетных ассигнований на и</w:t>
      </w:r>
      <w:r w:rsidR="00E54DFD" w:rsidRPr="00F95EC0">
        <w:rPr>
          <w:sz w:val="26"/>
          <w:szCs w:val="26"/>
        </w:rPr>
        <w:t>с</w:t>
      </w:r>
      <w:r w:rsidR="00E54DFD" w:rsidRPr="00F95EC0">
        <w:rPr>
          <w:sz w:val="26"/>
          <w:szCs w:val="26"/>
        </w:rPr>
        <w:t>полнение действующих расходных обязательств и предложения по объему бю</w:t>
      </w:r>
      <w:r w:rsidR="00E54DFD" w:rsidRPr="00F95EC0">
        <w:rPr>
          <w:sz w:val="26"/>
          <w:szCs w:val="26"/>
        </w:rPr>
        <w:t>д</w:t>
      </w:r>
      <w:r w:rsidR="00E54DFD" w:rsidRPr="00F95EC0">
        <w:rPr>
          <w:sz w:val="26"/>
          <w:szCs w:val="26"/>
        </w:rPr>
        <w:t>жетных ассигнований на изменение  действующих расходных обязательств в разрезе муниципальных программ</w:t>
      </w:r>
      <w:r w:rsidR="00BD7744" w:rsidRPr="00F95EC0">
        <w:rPr>
          <w:sz w:val="26"/>
          <w:szCs w:val="26"/>
        </w:rPr>
        <w:t xml:space="preserve"> и не программных направлениям деятельн</w:t>
      </w:r>
      <w:r w:rsidR="00BD7744" w:rsidRPr="00F95EC0">
        <w:rPr>
          <w:sz w:val="26"/>
          <w:szCs w:val="26"/>
        </w:rPr>
        <w:t>о</w:t>
      </w:r>
      <w:r w:rsidR="00BD7744" w:rsidRPr="00F95EC0">
        <w:rPr>
          <w:sz w:val="26"/>
          <w:szCs w:val="26"/>
        </w:rPr>
        <w:t>сти</w:t>
      </w:r>
      <w:r w:rsidRPr="00F95EC0">
        <w:rPr>
          <w:sz w:val="26"/>
          <w:szCs w:val="26"/>
        </w:rPr>
        <w:t xml:space="preserve"> на 2017 год и плановый период 2018 и 2019 годов»;</w:t>
      </w:r>
    </w:p>
    <w:p w:rsidR="00E54DFD" w:rsidRPr="00F95EC0" w:rsidRDefault="00C14D5F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3</w:t>
      </w:r>
      <w:r w:rsidRPr="00F95EC0">
        <w:rPr>
          <w:sz w:val="26"/>
          <w:szCs w:val="26"/>
        </w:rPr>
        <w:t xml:space="preserve"> «</w:t>
      </w:r>
      <w:r w:rsidR="00E54DFD" w:rsidRPr="00F95EC0">
        <w:rPr>
          <w:sz w:val="26"/>
          <w:szCs w:val="26"/>
        </w:rPr>
        <w:t>Распределение объема бюджетных ассигнований на и</w:t>
      </w:r>
      <w:r w:rsidR="00E54DFD" w:rsidRPr="00F95EC0">
        <w:rPr>
          <w:sz w:val="26"/>
          <w:szCs w:val="26"/>
        </w:rPr>
        <w:t>с</w:t>
      </w:r>
      <w:r w:rsidR="00E54DFD" w:rsidRPr="00F95EC0">
        <w:rPr>
          <w:sz w:val="26"/>
          <w:szCs w:val="26"/>
        </w:rPr>
        <w:t>полнение принимаемых расходных обязательств в разрезе муниципальных пр</w:t>
      </w:r>
      <w:r w:rsidR="00E54DFD" w:rsidRPr="00F95EC0">
        <w:rPr>
          <w:sz w:val="26"/>
          <w:szCs w:val="26"/>
        </w:rPr>
        <w:t>о</w:t>
      </w:r>
      <w:r w:rsidR="00E54DFD" w:rsidRPr="00F95EC0">
        <w:rPr>
          <w:sz w:val="26"/>
          <w:szCs w:val="26"/>
        </w:rPr>
        <w:t>грамм</w:t>
      </w:r>
      <w:r w:rsidRPr="00F95EC0">
        <w:rPr>
          <w:sz w:val="26"/>
          <w:szCs w:val="26"/>
        </w:rPr>
        <w:t xml:space="preserve"> на 2017 год и плановый период 2018 и 2019 годов»;</w:t>
      </w:r>
    </w:p>
    <w:p w:rsidR="00E54DFD" w:rsidRPr="00F95EC0" w:rsidRDefault="00C14D5F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 xml:space="preserve">Приложение </w:t>
      </w:r>
      <w:r w:rsidR="00EA56A7" w:rsidRPr="00971DC0">
        <w:rPr>
          <w:b/>
          <w:sz w:val="26"/>
          <w:szCs w:val="26"/>
        </w:rPr>
        <w:t>4</w:t>
      </w:r>
      <w:r w:rsidRPr="00F95EC0">
        <w:rPr>
          <w:sz w:val="26"/>
          <w:szCs w:val="26"/>
        </w:rPr>
        <w:t xml:space="preserve"> «</w:t>
      </w:r>
      <w:r w:rsidR="00E54DFD" w:rsidRPr="00F95EC0">
        <w:rPr>
          <w:sz w:val="26"/>
          <w:szCs w:val="26"/>
        </w:rPr>
        <w:t>Расчет норматива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Pr="00F95EC0">
        <w:rPr>
          <w:sz w:val="26"/>
          <w:szCs w:val="26"/>
        </w:rPr>
        <w:t xml:space="preserve"> </w:t>
      </w:r>
      <w:r w:rsidR="00E54DFD" w:rsidRPr="00F95EC0">
        <w:rPr>
          <w:sz w:val="26"/>
          <w:szCs w:val="26"/>
        </w:rPr>
        <w:t xml:space="preserve">на </w:t>
      </w:r>
      <w:r w:rsidRPr="00F95EC0">
        <w:rPr>
          <w:sz w:val="26"/>
          <w:szCs w:val="26"/>
        </w:rPr>
        <w:t>2017 год и плановый период 2018 и 2019 годов»;</w:t>
      </w:r>
    </w:p>
    <w:p w:rsidR="00E54DFD" w:rsidRPr="00F95EC0" w:rsidRDefault="00C14D5F" w:rsidP="00F95EC0">
      <w:pPr>
        <w:pStyle w:val="ae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Приложение </w:t>
      </w:r>
      <w:r w:rsidR="00EA56A7" w:rsidRPr="00F95EC0">
        <w:rPr>
          <w:sz w:val="26"/>
          <w:szCs w:val="26"/>
        </w:rPr>
        <w:t>4.1</w:t>
      </w:r>
      <w:r w:rsidRPr="00F95EC0">
        <w:rPr>
          <w:sz w:val="26"/>
          <w:szCs w:val="26"/>
        </w:rPr>
        <w:t xml:space="preserve"> «</w:t>
      </w:r>
      <w:r w:rsidR="00E54DFD" w:rsidRPr="00F95EC0">
        <w:rPr>
          <w:sz w:val="26"/>
          <w:szCs w:val="26"/>
        </w:rPr>
        <w:t>Расчет норматива расходов на оплату труда муниц</w:t>
      </w:r>
      <w:r w:rsidR="00E54DFD" w:rsidRPr="00F95EC0">
        <w:rPr>
          <w:sz w:val="26"/>
          <w:szCs w:val="26"/>
        </w:rPr>
        <w:t>и</w:t>
      </w:r>
      <w:r w:rsidR="00E54DFD" w:rsidRPr="00F95EC0">
        <w:rPr>
          <w:sz w:val="26"/>
          <w:szCs w:val="26"/>
        </w:rPr>
        <w:t xml:space="preserve">пальных служащих на </w:t>
      </w:r>
      <w:r w:rsidRPr="00F95EC0">
        <w:rPr>
          <w:sz w:val="26"/>
          <w:szCs w:val="26"/>
        </w:rPr>
        <w:t>2017 год и плановый период 2018 и 2019 годов»;</w:t>
      </w:r>
    </w:p>
    <w:p w:rsidR="00C14D5F" w:rsidRPr="00F95EC0" w:rsidRDefault="00EA56A7" w:rsidP="00F95EC0">
      <w:pPr>
        <w:pStyle w:val="ae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Приложение 4.2</w:t>
      </w:r>
      <w:r w:rsidR="00C14D5F" w:rsidRPr="00F95EC0">
        <w:rPr>
          <w:sz w:val="26"/>
          <w:szCs w:val="26"/>
        </w:rPr>
        <w:t xml:space="preserve"> «Расчет норматива расходов на оплату труда лиц, зан</w:t>
      </w:r>
      <w:r w:rsidR="00C14D5F" w:rsidRPr="00F95EC0">
        <w:rPr>
          <w:sz w:val="26"/>
          <w:szCs w:val="26"/>
        </w:rPr>
        <w:t>и</w:t>
      </w:r>
      <w:r w:rsidR="00C14D5F" w:rsidRPr="00F95EC0">
        <w:rPr>
          <w:sz w:val="26"/>
          <w:szCs w:val="26"/>
        </w:rPr>
        <w:t>мающих должности, не отнесенные к должностям муниципальной службы, и осуществляющих техническое обеспечение деятельности органов местного с</w:t>
      </w:r>
      <w:r w:rsidR="00C14D5F" w:rsidRPr="00F95EC0">
        <w:rPr>
          <w:sz w:val="26"/>
          <w:szCs w:val="26"/>
        </w:rPr>
        <w:t>а</w:t>
      </w:r>
      <w:r w:rsidR="00C14D5F" w:rsidRPr="00F95EC0">
        <w:rPr>
          <w:sz w:val="26"/>
          <w:szCs w:val="26"/>
        </w:rPr>
        <w:t>моуправления  города Ханты-Мансийска на 2017 год и плановый период 2018 и 2019 годов »;</w:t>
      </w:r>
    </w:p>
    <w:p w:rsidR="00C14D5F" w:rsidRDefault="00C14D5F" w:rsidP="00F95EC0">
      <w:pPr>
        <w:pStyle w:val="ae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 xml:space="preserve">Приложение </w:t>
      </w:r>
      <w:r w:rsidR="00EA56A7" w:rsidRPr="00F95EC0">
        <w:rPr>
          <w:sz w:val="26"/>
          <w:szCs w:val="26"/>
        </w:rPr>
        <w:t>4.3</w:t>
      </w:r>
      <w:r w:rsidRPr="00F95EC0">
        <w:rPr>
          <w:sz w:val="26"/>
          <w:szCs w:val="26"/>
        </w:rPr>
        <w:t xml:space="preserve"> «Расчет норматива расходов на оплату труда рабочего персонала органов местного самоуправления города Ханты-Мансийска на 2017 год и плановый период 2018 и 2019 годов»;</w:t>
      </w:r>
    </w:p>
    <w:p w:rsidR="00730069" w:rsidRPr="00F95EC0" w:rsidRDefault="00730069" w:rsidP="00F95EC0">
      <w:pPr>
        <w:pStyle w:val="ae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по Приложениям 4 и 4.1 формируется в соответствии с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мативами формирования расходов на оплату труда депутатов, выборных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ностных лиц местного самоуправления, осуществляющих свои полномочия на постоянной основе и муниципальных служащих, утверждённых Постановлением Правительства Ханты-Мансийского автономного округа-Югры от 24.12.2007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№ 333-п.</w:t>
      </w:r>
    </w:p>
    <w:p w:rsidR="00120B27" w:rsidRPr="00F95EC0" w:rsidRDefault="00120B27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 xml:space="preserve">Приложение </w:t>
      </w:r>
      <w:r w:rsidR="00EA56A7" w:rsidRPr="00971DC0">
        <w:rPr>
          <w:b/>
          <w:sz w:val="26"/>
          <w:szCs w:val="26"/>
        </w:rPr>
        <w:t>5</w:t>
      </w:r>
      <w:r w:rsidRPr="00F95EC0">
        <w:rPr>
          <w:sz w:val="26"/>
          <w:szCs w:val="26"/>
        </w:rPr>
        <w:t xml:space="preserve"> «Расходы муниципальных казённых, бюджетных, авт</w:t>
      </w:r>
      <w:r w:rsidRPr="00F95EC0">
        <w:rPr>
          <w:sz w:val="26"/>
          <w:szCs w:val="26"/>
        </w:rPr>
        <w:t>о</w:t>
      </w:r>
      <w:r w:rsidRPr="00F95EC0">
        <w:rPr>
          <w:sz w:val="26"/>
          <w:szCs w:val="26"/>
        </w:rPr>
        <w:t>номных учреждений города Ханты-Мансийска на 2017-2019 годы, осуществл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ние которых предполагается за счёт доходов, получаемых казёнными, бюдже</w:t>
      </w:r>
      <w:r w:rsidRPr="00F95EC0">
        <w:rPr>
          <w:sz w:val="26"/>
          <w:szCs w:val="26"/>
        </w:rPr>
        <w:t>т</w:t>
      </w:r>
      <w:r w:rsidRPr="00F95EC0">
        <w:rPr>
          <w:sz w:val="26"/>
          <w:szCs w:val="26"/>
        </w:rPr>
        <w:t>ными, автономными учреждениями от приносящей доход деятельности»</w:t>
      </w:r>
      <w:r w:rsidR="00035A67">
        <w:rPr>
          <w:sz w:val="26"/>
          <w:szCs w:val="26"/>
        </w:rPr>
        <w:t>;</w:t>
      </w:r>
    </w:p>
    <w:p w:rsidR="00EA56A7" w:rsidRPr="00F95EC0" w:rsidRDefault="00EA56A7" w:rsidP="00F95EC0">
      <w:pPr>
        <w:pStyle w:val="ae"/>
        <w:ind w:left="0" w:firstLine="709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6</w:t>
      </w:r>
      <w:r w:rsidRPr="00F95EC0">
        <w:rPr>
          <w:sz w:val="26"/>
          <w:szCs w:val="26"/>
        </w:rPr>
        <w:t xml:space="preserve"> «Проект реестра расходных обязательств на 2017 год и плановый период 2017 и 2018 годов»</w:t>
      </w:r>
      <w:r w:rsidR="00035A67">
        <w:rPr>
          <w:sz w:val="26"/>
          <w:szCs w:val="26"/>
        </w:rPr>
        <w:t>;</w:t>
      </w:r>
    </w:p>
    <w:p w:rsidR="00D95669" w:rsidRPr="00F95EC0" w:rsidRDefault="00D95669" w:rsidP="00F95EC0">
      <w:pPr>
        <w:pStyle w:val="ae"/>
        <w:ind w:left="0" w:firstLine="708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7</w:t>
      </w:r>
      <w:r w:rsidRPr="00F95EC0">
        <w:rPr>
          <w:sz w:val="26"/>
          <w:szCs w:val="26"/>
        </w:rPr>
        <w:t xml:space="preserve"> «Перечень мероприятий (направлений) и объемы предо</w:t>
      </w:r>
      <w:r w:rsidRPr="00F95EC0">
        <w:rPr>
          <w:sz w:val="26"/>
          <w:szCs w:val="26"/>
        </w:rPr>
        <w:t>с</w:t>
      </w:r>
      <w:r w:rsidRPr="00F95EC0">
        <w:rPr>
          <w:sz w:val="26"/>
          <w:szCs w:val="26"/>
        </w:rPr>
        <w:t>тавляемых субсидий  бюджетным и автономным учреждениям на иные цели, не связанные с финансовым обеспечением муниципального задания на 2017 год и плановый период 2018 и 2019 годов»;</w:t>
      </w:r>
    </w:p>
    <w:p w:rsidR="00D95669" w:rsidRPr="00F95EC0" w:rsidRDefault="00D95669" w:rsidP="00F95EC0">
      <w:pPr>
        <w:pStyle w:val="ae"/>
        <w:ind w:left="0" w:firstLine="708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8</w:t>
      </w:r>
      <w:r w:rsidRPr="00F95EC0">
        <w:rPr>
          <w:sz w:val="26"/>
          <w:szCs w:val="26"/>
        </w:rPr>
        <w:t xml:space="preserve"> «</w:t>
      </w:r>
      <w:r w:rsidR="00EB497B">
        <w:rPr>
          <w:sz w:val="26"/>
          <w:szCs w:val="26"/>
        </w:rPr>
        <w:t>Расшифровка к плану финансово-хозяйственной деятел</w:t>
      </w:r>
      <w:r w:rsidR="00EB497B">
        <w:rPr>
          <w:sz w:val="26"/>
          <w:szCs w:val="26"/>
        </w:rPr>
        <w:t>ь</w:t>
      </w:r>
      <w:r w:rsidR="00EB497B">
        <w:rPr>
          <w:sz w:val="26"/>
          <w:szCs w:val="26"/>
        </w:rPr>
        <w:t>но</w:t>
      </w:r>
      <w:r w:rsidR="00981775">
        <w:rPr>
          <w:sz w:val="26"/>
          <w:szCs w:val="26"/>
        </w:rPr>
        <w:t>сти муниципального бюджетного (</w:t>
      </w:r>
      <w:r w:rsidR="00EB497B">
        <w:rPr>
          <w:sz w:val="26"/>
          <w:szCs w:val="26"/>
        </w:rPr>
        <w:t xml:space="preserve">автономного) учреждения на  </w:t>
      </w:r>
      <w:r w:rsidR="00EB497B" w:rsidRPr="00F95EC0">
        <w:rPr>
          <w:sz w:val="26"/>
          <w:szCs w:val="26"/>
        </w:rPr>
        <w:t>2017 год и плановый период 2018 и 2019 годов</w:t>
      </w:r>
      <w:r w:rsidR="00EE568E" w:rsidRPr="00F95EC0">
        <w:rPr>
          <w:sz w:val="26"/>
          <w:szCs w:val="26"/>
        </w:rPr>
        <w:t>. Информация предоставляется в разрезе к</w:t>
      </w:r>
      <w:r w:rsidR="00EE568E" w:rsidRPr="00F95EC0">
        <w:rPr>
          <w:sz w:val="26"/>
          <w:szCs w:val="26"/>
        </w:rPr>
        <w:t>а</w:t>
      </w:r>
      <w:r w:rsidR="00EE568E" w:rsidRPr="00F95EC0">
        <w:rPr>
          <w:sz w:val="26"/>
          <w:szCs w:val="26"/>
        </w:rPr>
        <w:t>ждого учреждения за исключением учреждений,  подведомственных Департ</w:t>
      </w:r>
      <w:r w:rsidR="00EE568E" w:rsidRPr="00F95EC0">
        <w:rPr>
          <w:sz w:val="26"/>
          <w:szCs w:val="26"/>
        </w:rPr>
        <w:t>а</w:t>
      </w:r>
      <w:r w:rsidR="00EE568E" w:rsidRPr="00F95EC0">
        <w:rPr>
          <w:sz w:val="26"/>
          <w:szCs w:val="26"/>
        </w:rPr>
        <w:t>менту образования Администрации города Ханты-Мансийска. Департамент о</w:t>
      </w:r>
      <w:r w:rsidR="00EE568E" w:rsidRPr="00F95EC0">
        <w:rPr>
          <w:sz w:val="26"/>
          <w:szCs w:val="26"/>
        </w:rPr>
        <w:t>б</w:t>
      </w:r>
      <w:r w:rsidR="00EE568E" w:rsidRPr="00F95EC0">
        <w:rPr>
          <w:sz w:val="26"/>
          <w:szCs w:val="26"/>
        </w:rPr>
        <w:t>разования Администрации города Ханты-Мансийска представляет информацию в виде свода по подразделам функциональной классификации бюджетных ра</w:t>
      </w:r>
      <w:r w:rsidR="00EE568E" w:rsidRPr="00F95EC0">
        <w:rPr>
          <w:sz w:val="26"/>
          <w:szCs w:val="26"/>
        </w:rPr>
        <w:t>с</w:t>
      </w:r>
      <w:r w:rsidR="00EE568E" w:rsidRPr="00F95EC0">
        <w:rPr>
          <w:sz w:val="26"/>
          <w:szCs w:val="26"/>
        </w:rPr>
        <w:t>ходов.</w:t>
      </w:r>
    </w:p>
    <w:p w:rsidR="00D95669" w:rsidRDefault="00D95669" w:rsidP="00F95EC0">
      <w:pPr>
        <w:pStyle w:val="ae"/>
        <w:ind w:left="0" w:firstLine="708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9</w:t>
      </w:r>
      <w:r w:rsidR="00EE568E" w:rsidRPr="00971DC0">
        <w:rPr>
          <w:b/>
          <w:sz w:val="26"/>
          <w:szCs w:val="26"/>
        </w:rPr>
        <w:t xml:space="preserve"> </w:t>
      </w:r>
      <w:r w:rsidR="00EE568E" w:rsidRPr="00F95EC0">
        <w:rPr>
          <w:sz w:val="26"/>
          <w:szCs w:val="26"/>
        </w:rPr>
        <w:t>«Информация по выплатам социального характера к пр</w:t>
      </w:r>
      <w:r w:rsidR="00EE568E" w:rsidRPr="00F95EC0">
        <w:rPr>
          <w:sz w:val="26"/>
          <w:szCs w:val="26"/>
        </w:rPr>
        <w:t>о</w:t>
      </w:r>
      <w:r w:rsidR="00EE568E" w:rsidRPr="00F95EC0">
        <w:rPr>
          <w:sz w:val="26"/>
          <w:szCs w:val="26"/>
        </w:rPr>
        <w:t>екту бюджета на 2017 год и плановый период 2018 и 2019 годов»</w:t>
      </w:r>
      <w:r w:rsidR="00035A67">
        <w:rPr>
          <w:sz w:val="26"/>
          <w:szCs w:val="26"/>
        </w:rPr>
        <w:t>;</w:t>
      </w:r>
    </w:p>
    <w:p w:rsidR="00981775" w:rsidRDefault="00981775" w:rsidP="00F95EC0">
      <w:pPr>
        <w:pStyle w:val="ae"/>
        <w:ind w:left="0" w:firstLine="708"/>
        <w:rPr>
          <w:sz w:val="26"/>
          <w:szCs w:val="26"/>
        </w:rPr>
      </w:pPr>
      <w:r w:rsidRPr="00981775">
        <w:rPr>
          <w:b/>
          <w:sz w:val="26"/>
          <w:szCs w:val="26"/>
        </w:rPr>
        <w:t>Приложение 10</w:t>
      </w:r>
      <w:r>
        <w:rPr>
          <w:sz w:val="26"/>
          <w:szCs w:val="26"/>
        </w:rPr>
        <w:t xml:space="preserve"> «Анализ численности и фонда оплаты труда к проекту </w:t>
      </w:r>
      <w:r w:rsidRPr="00F95EC0">
        <w:rPr>
          <w:sz w:val="26"/>
          <w:szCs w:val="26"/>
        </w:rPr>
        <w:t>на 2017 год и плановый период 2018 и 2019 годов»</w:t>
      </w:r>
      <w:r>
        <w:rPr>
          <w:sz w:val="26"/>
          <w:szCs w:val="26"/>
        </w:rPr>
        <w:t xml:space="preserve">; </w:t>
      </w:r>
    </w:p>
    <w:p w:rsidR="00981775" w:rsidRPr="00F95EC0" w:rsidRDefault="00981775" w:rsidP="00F95EC0">
      <w:pPr>
        <w:pStyle w:val="ae"/>
        <w:ind w:left="0" w:firstLine="708"/>
        <w:rPr>
          <w:sz w:val="26"/>
          <w:szCs w:val="26"/>
        </w:rPr>
      </w:pPr>
      <w:r w:rsidRPr="00981775">
        <w:rPr>
          <w:b/>
          <w:sz w:val="26"/>
          <w:szCs w:val="26"/>
        </w:rPr>
        <w:t>Приложение 11</w:t>
      </w:r>
      <w:r>
        <w:rPr>
          <w:sz w:val="26"/>
          <w:szCs w:val="26"/>
        </w:rPr>
        <w:t xml:space="preserve"> «Информация о сети, контингенте и количестве штатных единиц к проекту </w:t>
      </w:r>
      <w:r w:rsidRPr="00F95EC0">
        <w:rPr>
          <w:sz w:val="26"/>
          <w:szCs w:val="26"/>
        </w:rPr>
        <w:t>на 2017 год и плановый период 2018 и 2019 годов»</w:t>
      </w:r>
      <w:r>
        <w:rPr>
          <w:sz w:val="26"/>
          <w:szCs w:val="26"/>
        </w:rPr>
        <w:t>;</w:t>
      </w:r>
    </w:p>
    <w:p w:rsidR="0052086B" w:rsidRPr="00F95EC0" w:rsidRDefault="00EE568E" w:rsidP="00F95EC0">
      <w:pPr>
        <w:pStyle w:val="ae"/>
        <w:ind w:left="0" w:firstLine="708"/>
        <w:rPr>
          <w:sz w:val="26"/>
          <w:szCs w:val="26"/>
        </w:rPr>
      </w:pPr>
      <w:r w:rsidRPr="00971DC0">
        <w:rPr>
          <w:b/>
          <w:sz w:val="26"/>
          <w:szCs w:val="26"/>
        </w:rPr>
        <w:t>Приложение 1</w:t>
      </w:r>
      <w:r w:rsidR="00981775">
        <w:rPr>
          <w:b/>
          <w:sz w:val="26"/>
          <w:szCs w:val="26"/>
        </w:rPr>
        <w:t>2</w:t>
      </w:r>
      <w:r w:rsidRPr="00F95EC0">
        <w:rPr>
          <w:sz w:val="26"/>
          <w:szCs w:val="26"/>
        </w:rPr>
        <w:t xml:space="preserve"> «</w:t>
      </w:r>
      <w:r w:rsidR="00D65DB2">
        <w:rPr>
          <w:sz w:val="26"/>
          <w:szCs w:val="26"/>
        </w:rPr>
        <w:t>Информация о публично-нормативных</w:t>
      </w:r>
      <w:r w:rsidRPr="00F95EC0">
        <w:rPr>
          <w:sz w:val="26"/>
          <w:szCs w:val="26"/>
        </w:rPr>
        <w:t xml:space="preserve"> обязательства</w:t>
      </w:r>
      <w:r w:rsidR="00D65DB2">
        <w:rPr>
          <w:sz w:val="26"/>
          <w:szCs w:val="26"/>
        </w:rPr>
        <w:t>х</w:t>
      </w:r>
      <w:r w:rsidR="00EB497B" w:rsidRPr="00EB497B">
        <w:rPr>
          <w:sz w:val="26"/>
          <w:szCs w:val="26"/>
        </w:rPr>
        <w:t xml:space="preserve"> </w:t>
      </w:r>
      <w:r w:rsidR="00EB497B" w:rsidRPr="00F95EC0">
        <w:rPr>
          <w:sz w:val="26"/>
          <w:szCs w:val="26"/>
        </w:rPr>
        <w:t>на 2017 год и плановый период 2018 и 2019 годов</w:t>
      </w:r>
      <w:r w:rsidR="00EB497B">
        <w:rPr>
          <w:sz w:val="26"/>
          <w:szCs w:val="26"/>
        </w:rPr>
        <w:t xml:space="preserve"> </w:t>
      </w:r>
      <w:r w:rsidRPr="00F95EC0">
        <w:rPr>
          <w:sz w:val="26"/>
          <w:szCs w:val="26"/>
        </w:rPr>
        <w:t>»</w:t>
      </w:r>
      <w:r w:rsidR="00035A67">
        <w:rPr>
          <w:sz w:val="26"/>
          <w:szCs w:val="26"/>
        </w:rPr>
        <w:t>;</w:t>
      </w:r>
    </w:p>
    <w:p w:rsidR="0052086B" w:rsidRPr="00F95EC0" w:rsidRDefault="00B10F6F" w:rsidP="00F95EC0">
      <w:pPr>
        <w:pStyle w:val="ae"/>
        <w:ind w:left="0" w:firstLine="708"/>
        <w:rPr>
          <w:sz w:val="26"/>
          <w:szCs w:val="26"/>
        </w:rPr>
      </w:pPr>
      <w:r w:rsidRPr="00F95EC0">
        <w:rPr>
          <w:sz w:val="26"/>
          <w:szCs w:val="26"/>
        </w:rPr>
        <w:t>3.1</w:t>
      </w:r>
      <w:r w:rsidR="00971DC0">
        <w:rPr>
          <w:sz w:val="26"/>
          <w:szCs w:val="26"/>
        </w:rPr>
        <w:t>6</w:t>
      </w:r>
      <w:r w:rsidRPr="00F95EC0">
        <w:rPr>
          <w:sz w:val="26"/>
          <w:szCs w:val="26"/>
        </w:rPr>
        <w:t xml:space="preserve">. </w:t>
      </w:r>
      <w:proofErr w:type="gramStart"/>
      <w:r w:rsidR="0052086B" w:rsidRPr="00F95EC0">
        <w:rPr>
          <w:sz w:val="26"/>
          <w:szCs w:val="26"/>
        </w:rPr>
        <w:t>В случае передачи функций (полномочий) от одного главного расп</w:t>
      </w:r>
      <w:r w:rsidR="0052086B" w:rsidRPr="00F95EC0">
        <w:rPr>
          <w:sz w:val="26"/>
          <w:szCs w:val="26"/>
        </w:rPr>
        <w:t>о</w:t>
      </w:r>
      <w:r w:rsidR="0052086B" w:rsidRPr="00F95EC0">
        <w:rPr>
          <w:sz w:val="26"/>
          <w:szCs w:val="26"/>
        </w:rPr>
        <w:t xml:space="preserve">рядителя другому, </w:t>
      </w:r>
      <w:r w:rsidR="006A7802" w:rsidRPr="006A7802">
        <w:rPr>
          <w:b/>
          <w:sz w:val="26"/>
          <w:szCs w:val="26"/>
        </w:rPr>
        <w:t>в</w:t>
      </w:r>
      <w:r w:rsidR="006A7802">
        <w:rPr>
          <w:sz w:val="26"/>
          <w:szCs w:val="26"/>
        </w:rPr>
        <w:t xml:space="preserve"> </w:t>
      </w:r>
      <w:r w:rsidR="006A7802" w:rsidRPr="006A7802">
        <w:rPr>
          <w:b/>
          <w:sz w:val="26"/>
          <w:szCs w:val="26"/>
        </w:rPr>
        <w:t xml:space="preserve">срок до 01 сентября 2016 года </w:t>
      </w:r>
      <w:r w:rsidR="0052086B" w:rsidRPr="00F95EC0">
        <w:rPr>
          <w:sz w:val="26"/>
          <w:szCs w:val="26"/>
        </w:rPr>
        <w:t xml:space="preserve">в Департамент управления финансами предоставляется согласованная сторонами информация о приёме (передаче) объёмов расходных обязательств в соответствии с приложением </w:t>
      </w:r>
      <w:proofErr w:type="spellStart"/>
      <w:r w:rsidR="0052086B" w:rsidRPr="00971DC0">
        <w:rPr>
          <w:b/>
          <w:sz w:val="26"/>
          <w:szCs w:val="26"/>
        </w:rPr>
        <w:t>Приложением</w:t>
      </w:r>
      <w:proofErr w:type="spellEnd"/>
      <w:r w:rsidR="0052086B" w:rsidRPr="00971DC0">
        <w:rPr>
          <w:b/>
          <w:sz w:val="26"/>
          <w:szCs w:val="26"/>
        </w:rPr>
        <w:t xml:space="preserve"> </w:t>
      </w:r>
      <w:r w:rsidR="007856B4" w:rsidRPr="00971DC0">
        <w:rPr>
          <w:b/>
          <w:sz w:val="26"/>
          <w:szCs w:val="26"/>
        </w:rPr>
        <w:t>1</w:t>
      </w:r>
      <w:r w:rsidR="00981775">
        <w:rPr>
          <w:b/>
          <w:sz w:val="26"/>
          <w:szCs w:val="26"/>
        </w:rPr>
        <w:t>3</w:t>
      </w:r>
      <w:r w:rsidR="0052086B" w:rsidRPr="00F95EC0">
        <w:rPr>
          <w:sz w:val="26"/>
          <w:szCs w:val="26"/>
        </w:rPr>
        <w:t xml:space="preserve"> «Информация о приеме (передаче) объемов бюджетных а</w:t>
      </w:r>
      <w:r w:rsidR="0052086B" w:rsidRPr="00F95EC0">
        <w:rPr>
          <w:sz w:val="26"/>
          <w:szCs w:val="26"/>
        </w:rPr>
        <w:t>с</w:t>
      </w:r>
      <w:r w:rsidR="0052086B" w:rsidRPr="00F95EC0">
        <w:rPr>
          <w:sz w:val="26"/>
          <w:szCs w:val="26"/>
        </w:rPr>
        <w:t>сигнований в 2017 году и плановом периоде 2018 и 2019 годов от одного главн</w:t>
      </w:r>
      <w:r w:rsidR="0052086B" w:rsidRPr="00F95EC0">
        <w:rPr>
          <w:sz w:val="26"/>
          <w:szCs w:val="26"/>
        </w:rPr>
        <w:t>о</w:t>
      </w:r>
      <w:r w:rsidR="0052086B" w:rsidRPr="00F95EC0">
        <w:rPr>
          <w:sz w:val="26"/>
          <w:szCs w:val="26"/>
        </w:rPr>
        <w:t>го распорядителя другому на</w:t>
      </w:r>
      <w:proofErr w:type="gramEnd"/>
      <w:r w:rsidR="0052086B" w:rsidRPr="00F95EC0">
        <w:rPr>
          <w:sz w:val="26"/>
          <w:szCs w:val="26"/>
        </w:rPr>
        <w:t xml:space="preserve"> испо</w:t>
      </w:r>
      <w:r w:rsidR="0052086B" w:rsidRPr="00F95EC0">
        <w:rPr>
          <w:sz w:val="26"/>
          <w:szCs w:val="26"/>
        </w:rPr>
        <w:t>л</w:t>
      </w:r>
      <w:r w:rsidR="007856B4" w:rsidRPr="00F95EC0">
        <w:rPr>
          <w:sz w:val="26"/>
          <w:szCs w:val="26"/>
        </w:rPr>
        <w:t>нение функций и обязательств»</w:t>
      </w:r>
      <w:r w:rsidR="00035A67">
        <w:rPr>
          <w:sz w:val="26"/>
          <w:szCs w:val="26"/>
        </w:rPr>
        <w:t>;</w:t>
      </w:r>
    </w:p>
    <w:p w:rsidR="008853D1" w:rsidRPr="00971DC0" w:rsidRDefault="00971DC0" w:rsidP="00F95EC0">
      <w:pPr>
        <w:pStyle w:val="ae"/>
        <w:spacing w:after="0"/>
        <w:ind w:left="0" w:firstLine="709"/>
        <w:rPr>
          <w:b/>
          <w:sz w:val="26"/>
          <w:szCs w:val="26"/>
        </w:rPr>
      </w:pPr>
      <w:r>
        <w:rPr>
          <w:sz w:val="26"/>
          <w:szCs w:val="26"/>
        </w:rPr>
        <w:t>3.17</w:t>
      </w:r>
      <w:r w:rsidR="008853D1" w:rsidRPr="00F95EC0">
        <w:rPr>
          <w:sz w:val="26"/>
          <w:szCs w:val="26"/>
        </w:rPr>
        <w:t xml:space="preserve">. </w:t>
      </w:r>
      <w:proofErr w:type="gramStart"/>
      <w:r w:rsidR="008853D1" w:rsidRPr="00F95EC0">
        <w:rPr>
          <w:sz w:val="26"/>
          <w:szCs w:val="26"/>
        </w:rPr>
        <w:t>В случае, если в составе расходов муниципальной программы (</w:t>
      </w:r>
      <w:proofErr w:type="spellStart"/>
      <w:r w:rsidR="008853D1" w:rsidRPr="00F95EC0">
        <w:rPr>
          <w:sz w:val="26"/>
          <w:szCs w:val="26"/>
        </w:rPr>
        <w:t>н</w:t>
      </w:r>
      <w:r w:rsidR="008853D1" w:rsidRPr="00F95EC0">
        <w:rPr>
          <w:sz w:val="26"/>
          <w:szCs w:val="26"/>
        </w:rPr>
        <w:t>е</w:t>
      </w:r>
      <w:r w:rsidR="008853D1" w:rsidRPr="00F95EC0">
        <w:rPr>
          <w:sz w:val="26"/>
          <w:szCs w:val="26"/>
        </w:rPr>
        <w:t>программных</w:t>
      </w:r>
      <w:proofErr w:type="spellEnd"/>
      <w:r w:rsidR="008853D1" w:rsidRPr="00F95EC0">
        <w:rPr>
          <w:sz w:val="26"/>
          <w:szCs w:val="26"/>
        </w:rPr>
        <w:t xml:space="preserve"> расходов) предусматриваются средства на  содержание муниц</w:t>
      </w:r>
      <w:r w:rsidR="008853D1" w:rsidRPr="00F95EC0">
        <w:rPr>
          <w:sz w:val="26"/>
          <w:szCs w:val="26"/>
        </w:rPr>
        <w:t>и</w:t>
      </w:r>
      <w:r w:rsidR="008853D1" w:rsidRPr="00F95EC0">
        <w:rPr>
          <w:sz w:val="26"/>
          <w:szCs w:val="26"/>
        </w:rPr>
        <w:lastRenderedPageBreak/>
        <w:t xml:space="preserve">пальных учреждений (органов местного самоуправления), </w:t>
      </w:r>
      <w:r w:rsidR="00D95669" w:rsidRPr="00F95EC0">
        <w:rPr>
          <w:sz w:val="26"/>
          <w:szCs w:val="26"/>
        </w:rPr>
        <w:t xml:space="preserve">финансируемых на основании бюджетной сметы, </w:t>
      </w:r>
      <w:r w:rsidR="008853D1" w:rsidRPr="00F95EC0">
        <w:rPr>
          <w:sz w:val="26"/>
          <w:szCs w:val="26"/>
        </w:rPr>
        <w:t>главный распорядитель средств представляет и</w:t>
      </w:r>
      <w:r w:rsidR="008853D1" w:rsidRPr="00F95EC0">
        <w:rPr>
          <w:sz w:val="26"/>
          <w:szCs w:val="26"/>
        </w:rPr>
        <w:t>н</w:t>
      </w:r>
      <w:r>
        <w:rPr>
          <w:sz w:val="26"/>
          <w:szCs w:val="26"/>
        </w:rPr>
        <w:t xml:space="preserve">формацию согласно </w:t>
      </w:r>
      <w:r w:rsidRPr="00971DC0">
        <w:rPr>
          <w:b/>
          <w:sz w:val="26"/>
          <w:szCs w:val="26"/>
        </w:rPr>
        <w:t>П</w:t>
      </w:r>
      <w:r w:rsidR="008853D1" w:rsidRPr="00971DC0">
        <w:rPr>
          <w:b/>
          <w:sz w:val="26"/>
          <w:szCs w:val="26"/>
        </w:rPr>
        <w:t>риложени</w:t>
      </w:r>
      <w:r w:rsidR="00EE568E" w:rsidRPr="00971DC0">
        <w:rPr>
          <w:b/>
          <w:sz w:val="26"/>
          <w:szCs w:val="26"/>
        </w:rPr>
        <w:t>ю 1</w:t>
      </w:r>
      <w:r w:rsidR="00981775">
        <w:rPr>
          <w:b/>
          <w:sz w:val="26"/>
          <w:szCs w:val="26"/>
        </w:rPr>
        <w:t>4</w:t>
      </w:r>
      <w:r w:rsidR="008853D1" w:rsidRPr="00F95EC0">
        <w:rPr>
          <w:sz w:val="26"/>
          <w:szCs w:val="26"/>
        </w:rPr>
        <w:t xml:space="preserve"> «Расчёт объёмов бюджетных ассигнов</w:t>
      </w:r>
      <w:r w:rsidR="008853D1" w:rsidRPr="00F95EC0">
        <w:rPr>
          <w:sz w:val="26"/>
          <w:szCs w:val="26"/>
        </w:rPr>
        <w:t>а</w:t>
      </w:r>
      <w:r w:rsidR="008853D1" w:rsidRPr="00F95EC0">
        <w:rPr>
          <w:sz w:val="26"/>
          <w:szCs w:val="26"/>
        </w:rPr>
        <w:t>ний на 2017 год».</w:t>
      </w:r>
      <w:proofErr w:type="gramEnd"/>
      <w:r w:rsidR="008853D1" w:rsidRPr="00F95EC0">
        <w:rPr>
          <w:sz w:val="26"/>
          <w:szCs w:val="26"/>
        </w:rPr>
        <w:t xml:space="preserve"> </w:t>
      </w:r>
      <w:r w:rsidR="00EE6AEC" w:rsidRPr="00F95EC0">
        <w:rPr>
          <w:sz w:val="26"/>
          <w:szCs w:val="26"/>
        </w:rPr>
        <w:t xml:space="preserve"> Данная информация является расшифровкой к Приложениям 2 и 3 к настоящей методике и предоставляется в Департамент управления ф</w:t>
      </w:r>
      <w:r w:rsidR="00EE6AEC" w:rsidRPr="00F95EC0">
        <w:rPr>
          <w:sz w:val="26"/>
          <w:szCs w:val="26"/>
        </w:rPr>
        <w:t>и</w:t>
      </w:r>
      <w:r w:rsidR="00EE6AEC" w:rsidRPr="00F95EC0">
        <w:rPr>
          <w:sz w:val="26"/>
          <w:szCs w:val="26"/>
        </w:rPr>
        <w:t xml:space="preserve">нансами </w:t>
      </w:r>
      <w:r w:rsidR="00EE6AEC" w:rsidRPr="00971DC0">
        <w:rPr>
          <w:b/>
          <w:sz w:val="26"/>
          <w:szCs w:val="26"/>
        </w:rPr>
        <w:t>в срок до 01 сентяб</w:t>
      </w:r>
      <w:r w:rsidR="0052086B" w:rsidRPr="00971DC0">
        <w:rPr>
          <w:b/>
          <w:sz w:val="26"/>
          <w:szCs w:val="26"/>
        </w:rPr>
        <w:t>ря 201</w:t>
      </w:r>
      <w:r w:rsidR="00035A67">
        <w:rPr>
          <w:b/>
          <w:sz w:val="26"/>
          <w:szCs w:val="26"/>
        </w:rPr>
        <w:t>6</w:t>
      </w:r>
      <w:r w:rsidR="0052086B" w:rsidRPr="00971DC0">
        <w:rPr>
          <w:b/>
          <w:sz w:val="26"/>
          <w:szCs w:val="26"/>
        </w:rPr>
        <w:t xml:space="preserve"> года;</w:t>
      </w:r>
    </w:p>
    <w:p w:rsidR="00EE568E" w:rsidRPr="00F95EC0" w:rsidRDefault="00B10F6F" w:rsidP="00F95EC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F95EC0">
        <w:rPr>
          <w:sz w:val="26"/>
          <w:szCs w:val="26"/>
        </w:rPr>
        <w:t>3.1</w:t>
      </w:r>
      <w:r w:rsidR="00971DC0">
        <w:rPr>
          <w:sz w:val="26"/>
          <w:szCs w:val="26"/>
        </w:rPr>
        <w:t>8</w:t>
      </w:r>
      <w:r w:rsidRPr="00F95EC0">
        <w:rPr>
          <w:sz w:val="26"/>
          <w:szCs w:val="26"/>
        </w:rPr>
        <w:t xml:space="preserve">. </w:t>
      </w:r>
      <w:r w:rsidR="00EE568E" w:rsidRPr="00F95EC0">
        <w:rPr>
          <w:sz w:val="26"/>
          <w:szCs w:val="26"/>
        </w:rPr>
        <w:t xml:space="preserve"> </w:t>
      </w:r>
      <w:proofErr w:type="gramStart"/>
      <w:r w:rsidR="00EE568E" w:rsidRPr="00F95EC0">
        <w:rPr>
          <w:sz w:val="26"/>
          <w:szCs w:val="26"/>
        </w:rPr>
        <w:t xml:space="preserve">В случае предоставления субсидий </w:t>
      </w:r>
      <w:r w:rsidR="00EE568E" w:rsidRPr="00F95EC0">
        <w:rPr>
          <w:rFonts w:eastAsia="Calibri"/>
          <w:sz w:val="26"/>
          <w:szCs w:val="26"/>
        </w:rPr>
        <w:t>юридическим лицам (за искл</w:t>
      </w:r>
      <w:r w:rsidR="00EE568E" w:rsidRPr="00F95EC0">
        <w:rPr>
          <w:rFonts w:eastAsia="Calibri"/>
          <w:sz w:val="26"/>
          <w:szCs w:val="26"/>
        </w:rPr>
        <w:t>ю</w:t>
      </w:r>
      <w:r w:rsidR="00EE568E" w:rsidRPr="00F95EC0">
        <w:rPr>
          <w:rFonts w:eastAsia="Calibri"/>
          <w:sz w:val="26"/>
          <w:szCs w:val="26"/>
        </w:rPr>
        <w:t>чением субсидий государственным и муниципальным учреждениям), индивид</w:t>
      </w:r>
      <w:r w:rsidR="00EE568E" w:rsidRPr="00F95EC0">
        <w:rPr>
          <w:rFonts w:eastAsia="Calibri"/>
          <w:sz w:val="26"/>
          <w:szCs w:val="26"/>
        </w:rPr>
        <w:t>у</w:t>
      </w:r>
      <w:r w:rsidR="00EE568E" w:rsidRPr="00F95EC0">
        <w:rPr>
          <w:rFonts w:eastAsia="Calibri"/>
          <w:sz w:val="26"/>
          <w:szCs w:val="26"/>
        </w:rPr>
        <w:t xml:space="preserve">альным предпринимателям, физическим лицам, </w:t>
      </w:r>
      <w:r w:rsidR="00EE568E" w:rsidRPr="00F95EC0">
        <w:rPr>
          <w:sz w:val="26"/>
          <w:szCs w:val="26"/>
        </w:rPr>
        <w:t>иным некоммерческим орган</w:t>
      </w:r>
      <w:r w:rsidR="00EE568E" w:rsidRPr="00F95EC0">
        <w:rPr>
          <w:sz w:val="26"/>
          <w:szCs w:val="26"/>
        </w:rPr>
        <w:t>и</w:t>
      </w:r>
      <w:r w:rsidR="00EE568E" w:rsidRPr="00F95EC0">
        <w:rPr>
          <w:sz w:val="26"/>
          <w:szCs w:val="26"/>
        </w:rPr>
        <w:t xml:space="preserve">зациям, не являющимся государственными и муниципальными учреждениями, в том числе на </w:t>
      </w:r>
      <w:r w:rsidR="0052086B" w:rsidRPr="00F95EC0">
        <w:rPr>
          <w:sz w:val="26"/>
          <w:szCs w:val="26"/>
        </w:rPr>
        <w:t>оказание</w:t>
      </w:r>
      <w:r w:rsidR="00EE568E" w:rsidRPr="00F95EC0">
        <w:rPr>
          <w:sz w:val="26"/>
          <w:szCs w:val="26"/>
        </w:rPr>
        <w:t xml:space="preserve"> ими отдельных муниципальных  услуг (выполнение р</w:t>
      </w:r>
      <w:r w:rsidR="00EE568E" w:rsidRPr="00F95EC0">
        <w:rPr>
          <w:sz w:val="26"/>
          <w:szCs w:val="26"/>
        </w:rPr>
        <w:t>а</w:t>
      </w:r>
      <w:r w:rsidR="00EE568E" w:rsidRPr="00F95EC0">
        <w:rPr>
          <w:sz w:val="26"/>
          <w:szCs w:val="26"/>
        </w:rPr>
        <w:t>бот), в соответствии с пунктами 2, 7 статьи 78,  пунктами 2, 4 статьи 78.1.</w:t>
      </w:r>
      <w:proofErr w:type="gramEnd"/>
      <w:r w:rsidR="00EE568E" w:rsidRPr="00F95EC0">
        <w:rPr>
          <w:sz w:val="26"/>
          <w:szCs w:val="26"/>
        </w:rPr>
        <w:t xml:space="preserve"> </w:t>
      </w:r>
      <w:proofErr w:type="gramStart"/>
      <w:r w:rsidR="00EE568E" w:rsidRPr="00F95EC0">
        <w:rPr>
          <w:sz w:val="26"/>
          <w:szCs w:val="26"/>
        </w:rPr>
        <w:t>Бю</w:t>
      </w:r>
      <w:r w:rsidR="00EE568E" w:rsidRPr="00F95EC0">
        <w:rPr>
          <w:sz w:val="26"/>
          <w:szCs w:val="26"/>
        </w:rPr>
        <w:t>д</w:t>
      </w:r>
      <w:r w:rsidR="00EE568E" w:rsidRPr="00F95EC0">
        <w:rPr>
          <w:sz w:val="26"/>
          <w:szCs w:val="26"/>
        </w:rPr>
        <w:t>жетного кодекса Российской Федерации, при формировании бюджетных асси</w:t>
      </w:r>
      <w:r w:rsidR="00EE568E" w:rsidRPr="00F95EC0">
        <w:rPr>
          <w:sz w:val="26"/>
          <w:szCs w:val="26"/>
        </w:rPr>
        <w:t>г</w:t>
      </w:r>
      <w:r w:rsidR="00EE568E" w:rsidRPr="00F95EC0">
        <w:rPr>
          <w:sz w:val="26"/>
          <w:szCs w:val="26"/>
        </w:rPr>
        <w:t>нований на очередной финансовый год и плановый период, главные распоряд</w:t>
      </w:r>
      <w:r w:rsidR="00EE568E" w:rsidRPr="00F95EC0">
        <w:rPr>
          <w:sz w:val="26"/>
          <w:szCs w:val="26"/>
        </w:rPr>
        <w:t>и</w:t>
      </w:r>
      <w:r w:rsidR="00EE568E" w:rsidRPr="00F95EC0">
        <w:rPr>
          <w:sz w:val="26"/>
          <w:szCs w:val="26"/>
        </w:rPr>
        <w:t xml:space="preserve">тели средств бюджета предоставляют в  Департамент управления  финансами в срок </w:t>
      </w:r>
      <w:r w:rsidR="00EE568E" w:rsidRPr="00F95EC0">
        <w:rPr>
          <w:b/>
          <w:sz w:val="26"/>
          <w:szCs w:val="26"/>
        </w:rPr>
        <w:t>до 01 сентября 2016 года</w:t>
      </w:r>
      <w:r w:rsidR="00EE568E" w:rsidRPr="00F95EC0">
        <w:rPr>
          <w:sz w:val="26"/>
          <w:szCs w:val="26"/>
        </w:rPr>
        <w:t xml:space="preserve"> информацию по формам по форме согласно </w:t>
      </w:r>
      <w:r w:rsidR="00EE568E" w:rsidRPr="006A02E7">
        <w:rPr>
          <w:b/>
          <w:sz w:val="26"/>
          <w:szCs w:val="26"/>
        </w:rPr>
        <w:t>Приложению1</w:t>
      </w:r>
      <w:r w:rsidR="00981775">
        <w:rPr>
          <w:b/>
          <w:sz w:val="26"/>
          <w:szCs w:val="26"/>
        </w:rPr>
        <w:t>5</w:t>
      </w:r>
      <w:r w:rsidR="00EE568E" w:rsidRPr="006A02E7">
        <w:rPr>
          <w:b/>
          <w:sz w:val="26"/>
          <w:szCs w:val="26"/>
        </w:rPr>
        <w:t xml:space="preserve"> </w:t>
      </w:r>
      <w:r w:rsidR="00EE568E" w:rsidRPr="00F95EC0">
        <w:rPr>
          <w:sz w:val="26"/>
          <w:szCs w:val="26"/>
        </w:rPr>
        <w:t xml:space="preserve">«Перечень направлений и объемы бюджетных ассигнований бюджета города, передаваемые в виде субсидий, в соответствии </w:t>
      </w:r>
      <w:r w:rsidR="00EE568E" w:rsidRPr="00971DC0">
        <w:rPr>
          <w:sz w:val="26"/>
          <w:szCs w:val="26"/>
        </w:rPr>
        <w:t>в п.2 и 7 ст.78 и</w:t>
      </w:r>
      <w:proofErr w:type="gramEnd"/>
      <w:r w:rsidR="00EE568E" w:rsidRPr="00971DC0">
        <w:rPr>
          <w:sz w:val="26"/>
          <w:szCs w:val="26"/>
        </w:rPr>
        <w:t xml:space="preserve"> п.2 и 4 ст.78.1 Бюджетного кодекса на 2017 год и плановый</w:t>
      </w:r>
      <w:r w:rsidR="00EE568E" w:rsidRPr="00F95EC0">
        <w:rPr>
          <w:sz w:val="26"/>
          <w:szCs w:val="26"/>
        </w:rPr>
        <w:t xml:space="preserve"> период 2018 и 2019 годов» к настоящим методическим указаниям.  Кроме того, главными распор</w:t>
      </w:r>
      <w:r w:rsidR="00EE568E" w:rsidRPr="00F95EC0">
        <w:rPr>
          <w:sz w:val="26"/>
          <w:szCs w:val="26"/>
        </w:rPr>
        <w:t>я</w:t>
      </w:r>
      <w:r w:rsidR="00EE568E" w:rsidRPr="00F95EC0">
        <w:rPr>
          <w:sz w:val="26"/>
          <w:szCs w:val="26"/>
        </w:rPr>
        <w:t>дителями средств бюджета автономного округа предоставляется Порядок опр</w:t>
      </w:r>
      <w:r w:rsidR="00EE568E" w:rsidRPr="00F95EC0">
        <w:rPr>
          <w:sz w:val="26"/>
          <w:szCs w:val="26"/>
        </w:rPr>
        <w:t>е</w:t>
      </w:r>
      <w:r w:rsidR="00EE568E" w:rsidRPr="00F95EC0">
        <w:rPr>
          <w:sz w:val="26"/>
          <w:szCs w:val="26"/>
        </w:rPr>
        <w:t>деления объёма и предоставления указанных субсидий, утверждённый в уст</w:t>
      </w:r>
      <w:r w:rsidR="00EE568E" w:rsidRPr="00F95EC0">
        <w:rPr>
          <w:sz w:val="26"/>
          <w:szCs w:val="26"/>
        </w:rPr>
        <w:t>а</w:t>
      </w:r>
      <w:r w:rsidR="00EE568E" w:rsidRPr="00F95EC0">
        <w:rPr>
          <w:sz w:val="26"/>
          <w:szCs w:val="26"/>
        </w:rPr>
        <w:t>новленном порядке Администрацией города Ханты-Мансийска</w:t>
      </w:r>
      <w:r w:rsidR="0052086B" w:rsidRPr="00F95EC0">
        <w:rPr>
          <w:sz w:val="26"/>
          <w:szCs w:val="26"/>
        </w:rPr>
        <w:t>, либо его проект;</w:t>
      </w:r>
    </w:p>
    <w:p w:rsidR="00EA56A7" w:rsidRPr="00F95EC0" w:rsidRDefault="00B10F6F" w:rsidP="00F95E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3</w:t>
      </w:r>
      <w:r w:rsidR="00EA56A7" w:rsidRPr="00F95EC0">
        <w:rPr>
          <w:sz w:val="26"/>
          <w:szCs w:val="26"/>
        </w:rPr>
        <w:t>.1</w:t>
      </w:r>
      <w:r w:rsidR="00971DC0">
        <w:rPr>
          <w:sz w:val="26"/>
          <w:szCs w:val="26"/>
        </w:rPr>
        <w:t>9</w:t>
      </w:r>
      <w:r w:rsidR="00EA56A7" w:rsidRPr="00F95EC0">
        <w:rPr>
          <w:sz w:val="26"/>
          <w:szCs w:val="26"/>
        </w:rPr>
        <w:t xml:space="preserve">. </w:t>
      </w:r>
      <w:proofErr w:type="gramStart"/>
      <w:r w:rsidR="00EA56A7" w:rsidRPr="00971DC0">
        <w:rPr>
          <w:b/>
          <w:sz w:val="26"/>
          <w:szCs w:val="26"/>
        </w:rPr>
        <w:t>Не позднее пяти рабочих дней после доведения</w:t>
      </w:r>
      <w:r w:rsidR="00EA56A7" w:rsidRPr="00F95EC0">
        <w:rPr>
          <w:sz w:val="26"/>
          <w:szCs w:val="26"/>
        </w:rPr>
        <w:t xml:space="preserve"> Департаментом  управления финансами </w:t>
      </w:r>
      <w:r w:rsidR="00EA56A7" w:rsidRPr="00971DC0">
        <w:rPr>
          <w:b/>
          <w:sz w:val="26"/>
          <w:szCs w:val="26"/>
        </w:rPr>
        <w:t>предельных объёмов межбюджетных трансфертов</w:t>
      </w:r>
      <w:r w:rsidR="00EA56A7" w:rsidRPr="00F95EC0">
        <w:rPr>
          <w:sz w:val="26"/>
          <w:szCs w:val="26"/>
        </w:rPr>
        <w:t xml:space="preserve"> на 2017 год и плановый период 2018 и 2019 годов</w:t>
      </w:r>
      <w:r w:rsidR="008853D1" w:rsidRPr="00F95EC0">
        <w:rPr>
          <w:sz w:val="26"/>
          <w:szCs w:val="26"/>
        </w:rPr>
        <w:t>,</w:t>
      </w:r>
      <w:r w:rsidR="00EA56A7" w:rsidRPr="00F95EC0">
        <w:rPr>
          <w:sz w:val="26"/>
          <w:szCs w:val="26"/>
        </w:rPr>
        <w:t xml:space="preserve">  </w:t>
      </w:r>
      <w:r w:rsidR="009D36D5" w:rsidRPr="00F95EC0">
        <w:rPr>
          <w:sz w:val="26"/>
          <w:szCs w:val="26"/>
        </w:rPr>
        <w:t>главные распорядители средств бюджета направляют в Департамент управления финансами</w:t>
      </w:r>
      <w:r w:rsidR="001E6BC8" w:rsidRPr="00F95EC0">
        <w:rPr>
          <w:sz w:val="26"/>
          <w:szCs w:val="26"/>
        </w:rPr>
        <w:t xml:space="preserve">  информацию  в с</w:t>
      </w:r>
      <w:r w:rsidR="001E6BC8" w:rsidRPr="00F95EC0">
        <w:rPr>
          <w:sz w:val="26"/>
          <w:szCs w:val="26"/>
        </w:rPr>
        <w:t>о</w:t>
      </w:r>
      <w:r w:rsidR="001E6BC8" w:rsidRPr="00F95EC0">
        <w:rPr>
          <w:sz w:val="26"/>
          <w:szCs w:val="26"/>
        </w:rPr>
        <w:t xml:space="preserve">ответствии с </w:t>
      </w:r>
      <w:r w:rsidR="001E6BC8" w:rsidRPr="006A02E7">
        <w:rPr>
          <w:b/>
          <w:sz w:val="26"/>
          <w:szCs w:val="26"/>
        </w:rPr>
        <w:t>П</w:t>
      </w:r>
      <w:r w:rsidR="009D36D5" w:rsidRPr="006A02E7">
        <w:rPr>
          <w:b/>
          <w:sz w:val="26"/>
          <w:szCs w:val="26"/>
        </w:rPr>
        <w:t xml:space="preserve">риложением </w:t>
      </w:r>
      <w:r w:rsidR="0052086B" w:rsidRPr="006A02E7">
        <w:rPr>
          <w:b/>
          <w:sz w:val="26"/>
          <w:szCs w:val="26"/>
        </w:rPr>
        <w:t>1</w:t>
      </w:r>
      <w:r w:rsidR="00981775">
        <w:rPr>
          <w:b/>
          <w:sz w:val="26"/>
          <w:szCs w:val="26"/>
        </w:rPr>
        <w:t>6</w:t>
      </w:r>
      <w:r w:rsidR="009D36D5" w:rsidRPr="00F95EC0">
        <w:rPr>
          <w:sz w:val="26"/>
          <w:szCs w:val="26"/>
        </w:rPr>
        <w:t xml:space="preserve"> к настоящей методике «</w:t>
      </w:r>
      <w:r w:rsidR="008853D1" w:rsidRPr="00F95EC0">
        <w:rPr>
          <w:sz w:val="26"/>
          <w:szCs w:val="26"/>
        </w:rPr>
        <w:t>Распределение  объёма межбюджетных трансфертов с учётом доли  софинансирования за счёт средств городского бюджета на 2017 год</w:t>
      </w:r>
      <w:r w:rsidR="00233BF7">
        <w:rPr>
          <w:sz w:val="26"/>
          <w:szCs w:val="26"/>
        </w:rPr>
        <w:t xml:space="preserve"> и плановый</w:t>
      </w:r>
      <w:proofErr w:type="gramEnd"/>
      <w:r w:rsidR="00233BF7">
        <w:rPr>
          <w:sz w:val="26"/>
          <w:szCs w:val="26"/>
        </w:rPr>
        <w:t xml:space="preserve"> период 2</w:t>
      </w:r>
      <w:r w:rsidR="008853D1" w:rsidRPr="00F95EC0">
        <w:rPr>
          <w:sz w:val="26"/>
          <w:szCs w:val="26"/>
        </w:rPr>
        <w:t>018 и 2019 годов.</w:t>
      </w:r>
    </w:p>
    <w:p w:rsidR="0052086B" w:rsidRDefault="00B10F6F" w:rsidP="00F95EC0">
      <w:pPr>
        <w:spacing w:line="276" w:lineRule="auto"/>
        <w:ind w:right="54" w:firstLine="708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3.</w:t>
      </w:r>
      <w:r w:rsidR="00971DC0">
        <w:rPr>
          <w:sz w:val="26"/>
          <w:szCs w:val="26"/>
        </w:rPr>
        <w:t>2</w:t>
      </w:r>
      <w:r w:rsidR="00981775">
        <w:rPr>
          <w:sz w:val="26"/>
          <w:szCs w:val="26"/>
        </w:rPr>
        <w:t>0</w:t>
      </w:r>
      <w:r w:rsidRPr="00F95EC0">
        <w:rPr>
          <w:sz w:val="26"/>
          <w:szCs w:val="26"/>
        </w:rPr>
        <w:t>.</w:t>
      </w:r>
      <w:r w:rsidR="0052086B" w:rsidRPr="00F95EC0">
        <w:rPr>
          <w:sz w:val="26"/>
          <w:szCs w:val="26"/>
        </w:rPr>
        <w:t xml:space="preserve"> В срок </w:t>
      </w:r>
      <w:r w:rsidR="0052086B" w:rsidRPr="00F95EC0">
        <w:rPr>
          <w:b/>
          <w:sz w:val="26"/>
          <w:szCs w:val="26"/>
        </w:rPr>
        <w:t xml:space="preserve">до 01 </w:t>
      </w:r>
      <w:r w:rsidR="00AF7CA8">
        <w:rPr>
          <w:b/>
          <w:sz w:val="26"/>
          <w:szCs w:val="26"/>
        </w:rPr>
        <w:t>сентября</w:t>
      </w:r>
      <w:r w:rsidR="0052086B" w:rsidRPr="00F95EC0">
        <w:rPr>
          <w:b/>
          <w:sz w:val="26"/>
          <w:szCs w:val="26"/>
        </w:rPr>
        <w:t xml:space="preserve"> 2016 года</w:t>
      </w:r>
      <w:r w:rsidR="0052086B" w:rsidRPr="00F95EC0">
        <w:rPr>
          <w:sz w:val="26"/>
          <w:szCs w:val="26"/>
        </w:rPr>
        <w:t xml:space="preserve"> главные распорядители средств бюджета направляют в Департамент управления финансами</w:t>
      </w:r>
      <w:r w:rsidR="001E6BC8" w:rsidRPr="00F95EC0">
        <w:rPr>
          <w:sz w:val="26"/>
          <w:szCs w:val="26"/>
        </w:rPr>
        <w:t xml:space="preserve">  информацию  в с</w:t>
      </w:r>
      <w:r w:rsidR="001E6BC8" w:rsidRPr="00F95EC0">
        <w:rPr>
          <w:sz w:val="26"/>
          <w:szCs w:val="26"/>
        </w:rPr>
        <w:t>о</w:t>
      </w:r>
      <w:r w:rsidR="001E6BC8" w:rsidRPr="00F95EC0">
        <w:rPr>
          <w:sz w:val="26"/>
          <w:szCs w:val="26"/>
        </w:rPr>
        <w:t xml:space="preserve">ответствии с </w:t>
      </w:r>
      <w:r w:rsidR="001E6BC8" w:rsidRPr="00971DC0">
        <w:rPr>
          <w:b/>
          <w:sz w:val="26"/>
          <w:szCs w:val="26"/>
        </w:rPr>
        <w:t>П</w:t>
      </w:r>
      <w:r w:rsidR="0052086B" w:rsidRPr="00971DC0">
        <w:rPr>
          <w:b/>
          <w:sz w:val="26"/>
          <w:szCs w:val="26"/>
        </w:rPr>
        <w:t xml:space="preserve">риложением </w:t>
      </w:r>
      <w:r w:rsidR="00120B27" w:rsidRPr="00971DC0">
        <w:rPr>
          <w:b/>
          <w:sz w:val="26"/>
          <w:szCs w:val="26"/>
        </w:rPr>
        <w:t>1</w:t>
      </w:r>
      <w:r w:rsidR="00981775">
        <w:rPr>
          <w:b/>
          <w:sz w:val="26"/>
          <w:szCs w:val="26"/>
        </w:rPr>
        <w:t>7</w:t>
      </w:r>
      <w:r w:rsidR="00120B27" w:rsidRPr="00F95EC0">
        <w:rPr>
          <w:sz w:val="26"/>
          <w:szCs w:val="26"/>
        </w:rPr>
        <w:t xml:space="preserve"> «Расчёт объема бюджетных ассигнований на финансовое обеспечение выполнения муниципального  задания на оказание м</w:t>
      </w:r>
      <w:r w:rsidR="00120B27" w:rsidRPr="00F95EC0">
        <w:rPr>
          <w:sz w:val="26"/>
          <w:szCs w:val="26"/>
        </w:rPr>
        <w:t>у</w:t>
      </w:r>
      <w:r w:rsidR="00120B27" w:rsidRPr="00F95EC0">
        <w:rPr>
          <w:sz w:val="26"/>
          <w:szCs w:val="26"/>
        </w:rPr>
        <w:t>ниципальных  услуг (работ) на 2017 год и пла</w:t>
      </w:r>
      <w:r w:rsidR="0052086B" w:rsidRPr="00F95EC0">
        <w:rPr>
          <w:sz w:val="26"/>
          <w:szCs w:val="26"/>
        </w:rPr>
        <w:t xml:space="preserve">новый период 2018 и 2019 годов». </w:t>
      </w:r>
      <w:r w:rsidR="00AF7CA8" w:rsidRPr="00AF7CA8">
        <w:rPr>
          <w:b/>
          <w:sz w:val="26"/>
          <w:szCs w:val="26"/>
        </w:rPr>
        <w:t>В срок до 01 октября</w:t>
      </w:r>
      <w:r w:rsidR="00AF7CA8">
        <w:rPr>
          <w:b/>
          <w:sz w:val="26"/>
          <w:szCs w:val="26"/>
        </w:rPr>
        <w:t xml:space="preserve"> 2016 года</w:t>
      </w:r>
      <w:r w:rsidR="00AF7CA8">
        <w:rPr>
          <w:sz w:val="26"/>
          <w:szCs w:val="26"/>
        </w:rPr>
        <w:t xml:space="preserve"> о</w:t>
      </w:r>
      <w:r w:rsidR="0052086B" w:rsidRPr="00F95EC0">
        <w:rPr>
          <w:sz w:val="26"/>
          <w:szCs w:val="26"/>
        </w:rPr>
        <w:t>бъемы бюджетных ассигнований на финанс</w:t>
      </w:r>
      <w:r w:rsidR="0052086B" w:rsidRPr="00F95EC0">
        <w:rPr>
          <w:sz w:val="26"/>
          <w:szCs w:val="26"/>
        </w:rPr>
        <w:t>о</w:t>
      </w:r>
      <w:r w:rsidR="0052086B" w:rsidRPr="00F95EC0">
        <w:rPr>
          <w:sz w:val="26"/>
          <w:szCs w:val="26"/>
        </w:rPr>
        <w:t>вое обеспечение выполнения муниципального задания на оказание муниципал</w:t>
      </w:r>
      <w:r w:rsidR="0052086B" w:rsidRPr="00F95EC0">
        <w:rPr>
          <w:sz w:val="26"/>
          <w:szCs w:val="26"/>
        </w:rPr>
        <w:t>ь</w:t>
      </w:r>
      <w:r w:rsidR="0052086B" w:rsidRPr="00F95EC0">
        <w:rPr>
          <w:sz w:val="26"/>
          <w:szCs w:val="26"/>
        </w:rPr>
        <w:t xml:space="preserve">ных услуг (выполнение работ) заносятся </w:t>
      </w:r>
      <w:proofErr w:type="gramStart"/>
      <w:r w:rsidR="0052086B" w:rsidRPr="00F95EC0">
        <w:rPr>
          <w:sz w:val="26"/>
          <w:szCs w:val="26"/>
        </w:rPr>
        <w:t>в</w:t>
      </w:r>
      <w:proofErr w:type="gramEnd"/>
      <w:r w:rsidR="0052086B" w:rsidRPr="00F95EC0">
        <w:rPr>
          <w:sz w:val="26"/>
          <w:szCs w:val="26"/>
        </w:rPr>
        <w:t xml:space="preserve"> </w:t>
      </w:r>
      <w:proofErr w:type="gramStart"/>
      <w:r w:rsidR="0052086B" w:rsidRPr="00F95EC0">
        <w:rPr>
          <w:sz w:val="26"/>
          <w:szCs w:val="26"/>
        </w:rPr>
        <w:t>АС</w:t>
      </w:r>
      <w:proofErr w:type="gramEnd"/>
      <w:r w:rsidR="0052086B" w:rsidRPr="00F95EC0">
        <w:rPr>
          <w:sz w:val="26"/>
          <w:szCs w:val="26"/>
        </w:rPr>
        <w:t xml:space="preserve"> «Планирование расходов бюдж</w:t>
      </w:r>
      <w:r w:rsidR="0052086B" w:rsidRPr="00F95EC0">
        <w:rPr>
          <w:sz w:val="26"/>
          <w:szCs w:val="26"/>
        </w:rPr>
        <w:t>е</w:t>
      </w:r>
      <w:r w:rsidR="0052086B" w:rsidRPr="00F95EC0">
        <w:rPr>
          <w:sz w:val="26"/>
          <w:szCs w:val="26"/>
        </w:rPr>
        <w:t>та».  При этом</w:t>
      </w:r>
      <w:proofErr w:type="gramStart"/>
      <w:r w:rsidR="0052086B" w:rsidRPr="00F95EC0">
        <w:rPr>
          <w:sz w:val="26"/>
          <w:szCs w:val="26"/>
        </w:rPr>
        <w:t>,</w:t>
      </w:r>
      <w:proofErr w:type="gramEnd"/>
      <w:r w:rsidR="0052086B" w:rsidRPr="00F95EC0">
        <w:rPr>
          <w:sz w:val="26"/>
          <w:szCs w:val="26"/>
        </w:rPr>
        <w:t xml:space="preserve"> объемы бюджетных ассигнований на финансовое обеспечение выполнения муниципального задания на оказание муниципальных услуг (в</w:t>
      </w:r>
      <w:r w:rsidR="0052086B" w:rsidRPr="00F95EC0">
        <w:rPr>
          <w:sz w:val="26"/>
          <w:szCs w:val="26"/>
        </w:rPr>
        <w:t>ы</w:t>
      </w:r>
      <w:r w:rsidR="0052086B" w:rsidRPr="00F95EC0">
        <w:rPr>
          <w:sz w:val="26"/>
          <w:szCs w:val="26"/>
        </w:rPr>
        <w:t>полнение работ) бюджетными и автономными учреждениями заносятся в разр</w:t>
      </w:r>
      <w:r w:rsidR="0052086B" w:rsidRPr="00F95EC0">
        <w:rPr>
          <w:sz w:val="26"/>
          <w:szCs w:val="26"/>
        </w:rPr>
        <w:t>е</w:t>
      </w:r>
      <w:r w:rsidR="0052086B" w:rsidRPr="00F95EC0">
        <w:rPr>
          <w:sz w:val="26"/>
          <w:szCs w:val="26"/>
        </w:rPr>
        <w:lastRenderedPageBreak/>
        <w:t>зе видов расходов и статей (подстатей) классификации операций сектора гос</w:t>
      </w:r>
      <w:r w:rsidR="0052086B" w:rsidRPr="00F95EC0">
        <w:rPr>
          <w:sz w:val="26"/>
          <w:szCs w:val="26"/>
        </w:rPr>
        <w:t>у</w:t>
      </w:r>
      <w:r w:rsidR="0052086B" w:rsidRPr="00F95EC0">
        <w:rPr>
          <w:sz w:val="26"/>
          <w:szCs w:val="26"/>
        </w:rPr>
        <w:t>дарственного управления, относящихся  к расходам и применяемых бюджетн</w:t>
      </w:r>
      <w:r w:rsidR="0052086B" w:rsidRPr="00F95EC0">
        <w:rPr>
          <w:sz w:val="26"/>
          <w:szCs w:val="26"/>
        </w:rPr>
        <w:t>ы</w:t>
      </w:r>
      <w:r w:rsidR="0052086B" w:rsidRPr="00F95EC0">
        <w:rPr>
          <w:sz w:val="26"/>
          <w:szCs w:val="26"/>
        </w:rPr>
        <w:t>ми, автономными учреждениями (сопоставительная таблица соответствия ра</w:t>
      </w:r>
      <w:r w:rsidR="0052086B" w:rsidRPr="00F95EC0">
        <w:rPr>
          <w:sz w:val="26"/>
          <w:szCs w:val="26"/>
        </w:rPr>
        <w:t>з</w:t>
      </w:r>
      <w:r w:rsidR="0052086B" w:rsidRPr="00F95EC0">
        <w:rPr>
          <w:sz w:val="26"/>
          <w:szCs w:val="26"/>
        </w:rPr>
        <w:t xml:space="preserve">мещена на официальном сайте Минфина РФ в разделе «Бюджет» подраздел «Бюджетная классификация Российской Федерации» от </w:t>
      </w:r>
      <w:proofErr w:type="gramStart"/>
      <w:r w:rsidR="0052086B" w:rsidRPr="00F95EC0">
        <w:rPr>
          <w:sz w:val="26"/>
          <w:szCs w:val="26"/>
        </w:rPr>
        <w:t>31.05.2016 года).</w:t>
      </w:r>
      <w:proofErr w:type="gramEnd"/>
    </w:p>
    <w:p w:rsidR="00981775" w:rsidRPr="00F95EC0" w:rsidRDefault="00981775" w:rsidP="009817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95EC0">
        <w:rPr>
          <w:sz w:val="26"/>
          <w:szCs w:val="26"/>
        </w:rPr>
        <w:t>.</w:t>
      </w:r>
      <w:r>
        <w:rPr>
          <w:sz w:val="26"/>
          <w:szCs w:val="26"/>
        </w:rPr>
        <w:t>21</w:t>
      </w:r>
      <w:r w:rsidRPr="00F95EC0">
        <w:rPr>
          <w:sz w:val="26"/>
          <w:szCs w:val="26"/>
        </w:rPr>
        <w:t xml:space="preserve">. </w:t>
      </w:r>
      <w:proofErr w:type="gramStart"/>
      <w:r w:rsidRPr="00971DC0">
        <w:rPr>
          <w:b/>
          <w:sz w:val="26"/>
          <w:szCs w:val="26"/>
        </w:rPr>
        <w:t>Не позднее трёх  рабочих дней после рассмотрения  согласител</w:t>
      </w:r>
      <w:r w:rsidRPr="00971DC0">
        <w:rPr>
          <w:b/>
          <w:sz w:val="26"/>
          <w:szCs w:val="26"/>
        </w:rPr>
        <w:t>ь</w:t>
      </w:r>
      <w:r w:rsidRPr="00971DC0">
        <w:rPr>
          <w:b/>
          <w:sz w:val="26"/>
          <w:szCs w:val="26"/>
        </w:rPr>
        <w:t xml:space="preserve">ной  комиссией  </w:t>
      </w:r>
      <w:r w:rsidRPr="00F95EC0">
        <w:rPr>
          <w:sz w:val="26"/>
          <w:szCs w:val="26"/>
        </w:rPr>
        <w:t>(в соответствии с пунктом 2.12  Порядка  планирования  бю</w:t>
      </w:r>
      <w:r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>жетных ассигнований бюджета города  Ханты-Мансийска  на очередной фина</w:t>
      </w:r>
      <w:r w:rsidRPr="00F95EC0">
        <w:rPr>
          <w:sz w:val="26"/>
          <w:szCs w:val="26"/>
        </w:rPr>
        <w:t>н</w:t>
      </w:r>
      <w:r w:rsidRPr="00F95EC0">
        <w:rPr>
          <w:sz w:val="26"/>
          <w:szCs w:val="26"/>
        </w:rPr>
        <w:t>совый год и плановый период) финансово-экономического обоснования бю</w:t>
      </w:r>
      <w:r w:rsidRPr="00F95EC0">
        <w:rPr>
          <w:sz w:val="26"/>
          <w:szCs w:val="26"/>
        </w:rPr>
        <w:t>д</w:t>
      </w:r>
      <w:r w:rsidRPr="00F95EC0">
        <w:rPr>
          <w:sz w:val="26"/>
          <w:szCs w:val="26"/>
        </w:rPr>
        <w:t>жетных ассигнований  к проекту бюджета города на 2017 год и плановый период 2018 и 2019 годов  главные распорядители средств бюджета направляют в Д</w:t>
      </w:r>
      <w:r w:rsidRPr="00F95EC0">
        <w:rPr>
          <w:sz w:val="26"/>
          <w:szCs w:val="26"/>
        </w:rPr>
        <w:t>е</w:t>
      </w:r>
      <w:r w:rsidRPr="00F95EC0">
        <w:rPr>
          <w:sz w:val="26"/>
          <w:szCs w:val="26"/>
        </w:rPr>
        <w:t>партамент управления финансами   уточнённые данные  согласно Приложения</w:t>
      </w:r>
      <w:r w:rsidR="006A7802">
        <w:rPr>
          <w:sz w:val="26"/>
          <w:szCs w:val="26"/>
        </w:rPr>
        <w:t>м</w:t>
      </w:r>
      <w:r w:rsidRPr="00F95EC0">
        <w:rPr>
          <w:sz w:val="26"/>
          <w:szCs w:val="26"/>
        </w:rPr>
        <w:t xml:space="preserve"> к</w:t>
      </w:r>
      <w:proofErr w:type="gramEnd"/>
      <w:r w:rsidRPr="00F95EC0">
        <w:rPr>
          <w:sz w:val="26"/>
          <w:szCs w:val="26"/>
        </w:rPr>
        <w:t xml:space="preserve"> настояще</w:t>
      </w:r>
      <w:r w:rsidR="006A7802">
        <w:rPr>
          <w:sz w:val="26"/>
          <w:szCs w:val="26"/>
        </w:rPr>
        <w:t>й</w:t>
      </w:r>
      <w:r>
        <w:rPr>
          <w:sz w:val="26"/>
          <w:szCs w:val="26"/>
        </w:rPr>
        <w:t xml:space="preserve"> методике (</w:t>
      </w:r>
      <w:r w:rsidRPr="00F95EC0">
        <w:rPr>
          <w:sz w:val="26"/>
          <w:szCs w:val="26"/>
        </w:rPr>
        <w:t>в случае корректировки объёма бюджетных ассигнов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ний на очередной финансовый год и плановый период по  результатам работы согл</w:t>
      </w:r>
      <w:r w:rsidRPr="00F95EC0">
        <w:rPr>
          <w:sz w:val="26"/>
          <w:szCs w:val="26"/>
        </w:rPr>
        <w:t>а</w:t>
      </w:r>
      <w:r w:rsidRPr="00F95EC0">
        <w:rPr>
          <w:sz w:val="26"/>
          <w:szCs w:val="26"/>
        </w:rPr>
        <w:t>сительной комиссии)</w:t>
      </w:r>
      <w:r w:rsidR="006A7802">
        <w:rPr>
          <w:sz w:val="26"/>
          <w:szCs w:val="26"/>
        </w:rPr>
        <w:t>.</w:t>
      </w:r>
    </w:p>
    <w:p w:rsidR="007856B4" w:rsidRPr="00F95EC0" w:rsidRDefault="00B10F6F" w:rsidP="00971DC0">
      <w:pPr>
        <w:pStyle w:val="ae"/>
        <w:spacing w:after="0"/>
        <w:ind w:left="0" w:firstLine="709"/>
        <w:rPr>
          <w:sz w:val="26"/>
          <w:szCs w:val="26"/>
        </w:rPr>
      </w:pPr>
      <w:r w:rsidRPr="00F95EC0">
        <w:rPr>
          <w:sz w:val="26"/>
          <w:szCs w:val="26"/>
        </w:rPr>
        <w:t>3</w:t>
      </w:r>
      <w:r w:rsidR="00F95EC0">
        <w:rPr>
          <w:sz w:val="26"/>
          <w:szCs w:val="26"/>
        </w:rPr>
        <w:t>.2</w:t>
      </w:r>
      <w:r w:rsidR="00971DC0">
        <w:rPr>
          <w:sz w:val="26"/>
          <w:szCs w:val="26"/>
        </w:rPr>
        <w:t>2</w:t>
      </w:r>
      <w:r w:rsidR="001E6BC8" w:rsidRPr="00F95EC0">
        <w:rPr>
          <w:sz w:val="26"/>
          <w:szCs w:val="26"/>
        </w:rPr>
        <w:t xml:space="preserve">. В срок </w:t>
      </w:r>
      <w:r w:rsidR="007856B4" w:rsidRPr="00F95EC0">
        <w:rPr>
          <w:sz w:val="26"/>
          <w:szCs w:val="26"/>
        </w:rPr>
        <w:t xml:space="preserve"> </w:t>
      </w:r>
      <w:r w:rsidR="007856B4" w:rsidRPr="00F95EC0">
        <w:rPr>
          <w:b/>
          <w:sz w:val="26"/>
          <w:szCs w:val="26"/>
        </w:rPr>
        <w:t>до 01 ноября 2016 года</w:t>
      </w:r>
      <w:r w:rsidR="007856B4" w:rsidRPr="00F95EC0">
        <w:rPr>
          <w:sz w:val="26"/>
          <w:szCs w:val="26"/>
        </w:rPr>
        <w:t xml:space="preserve"> главные распорядители средств бюджета направляют в Департамент управления финансами  информацию  в с</w:t>
      </w:r>
      <w:r w:rsidR="007856B4" w:rsidRPr="00F95EC0">
        <w:rPr>
          <w:sz w:val="26"/>
          <w:szCs w:val="26"/>
        </w:rPr>
        <w:t>о</w:t>
      </w:r>
      <w:r w:rsidR="007856B4" w:rsidRPr="00F95EC0">
        <w:rPr>
          <w:sz w:val="26"/>
          <w:szCs w:val="26"/>
        </w:rPr>
        <w:t xml:space="preserve">ответствии с </w:t>
      </w:r>
      <w:r w:rsidR="00971DC0">
        <w:rPr>
          <w:b/>
          <w:sz w:val="26"/>
          <w:szCs w:val="26"/>
        </w:rPr>
        <w:t>П</w:t>
      </w:r>
      <w:r w:rsidR="007856B4" w:rsidRPr="00971DC0">
        <w:rPr>
          <w:b/>
          <w:sz w:val="26"/>
          <w:szCs w:val="26"/>
        </w:rPr>
        <w:t xml:space="preserve">риложением </w:t>
      </w:r>
      <w:r w:rsidR="0052086B" w:rsidRPr="00971DC0">
        <w:rPr>
          <w:b/>
          <w:sz w:val="26"/>
          <w:szCs w:val="26"/>
        </w:rPr>
        <w:t xml:space="preserve"> 1</w:t>
      </w:r>
      <w:r w:rsidR="00981775">
        <w:rPr>
          <w:b/>
          <w:sz w:val="26"/>
          <w:szCs w:val="26"/>
        </w:rPr>
        <w:t>8</w:t>
      </w:r>
      <w:r w:rsidR="007856B4" w:rsidRPr="00F95EC0">
        <w:rPr>
          <w:sz w:val="26"/>
          <w:szCs w:val="26"/>
        </w:rPr>
        <w:t xml:space="preserve"> «Информация</w:t>
      </w:r>
      <w:r w:rsidR="00984962" w:rsidRPr="00F95EC0">
        <w:rPr>
          <w:sz w:val="26"/>
          <w:szCs w:val="26"/>
        </w:rPr>
        <w:t xml:space="preserve"> о  закупках в соответствии с  пр</w:t>
      </w:r>
      <w:r w:rsidR="00984962" w:rsidRPr="00F95EC0">
        <w:rPr>
          <w:sz w:val="26"/>
          <w:szCs w:val="26"/>
        </w:rPr>
        <w:t>о</w:t>
      </w:r>
      <w:r w:rsidR="00984962" w:rsidRPr="00F95EC0">
        <w:rPr>
          <w:sz w:val="26"/>
          <w:szCs w:val="26"/>
        </w:rPr>
        <w:t>ектом плана-графика муниципального заказа  на 2017 год и плановый период 2018 и 2019 годов»</w:t>
      </w:r>
      <w:r w:rsidR="007856B4" w:rsidRPr="00F95EC0">
        <w:rPr>
          <w:sz w:val="26"/>
          <w:szCs w:val="26"/>
        </w:rPr>
        <w:t>.</w:t>
      </w:r>
    </w:p>
    <w:p w:rsidR="007856B4" w:rsidRPr="00F95EC0" w:rsidRDefault="00B10F6F" w:rsidP="00F95EC0">
      <w:pPr>
        <w:spacing w:line="276" w:lineRule="auto"/>
        <w:ind w:right="54" w:firstLine="708"/>
        <w:jc w:val="both"/>
        <w:rPr>
          <w:sz w:val="26"/>
          <w:szCs w:val="26"/>
        </w:rPr>
      </w:pPr>
      <w:r w:rsidRPr="00F95EC0">
        <w:rPr>
          <w:sz w:val="26"/>
          <w:szCs w:val="26"/>
        </w:rPr>
        <w:t>3</w:t>
      </w:r>
      <w:r w:rsidR="00971DC0">
        <w:rPr>
          <w:sz w:val="26"/>
          <w:szCs w:val="26"/>
        </w:rPr>
        <w:t>.23</w:t>
      </w:r>
      <w:r w:rsidR="007856B4" w:rsidRPr="00F95EC0">
        <w:rPr>
          <w:sz w:val="26"/>
          <w:szCs w:val="26"/>
        </w:rPr>
        <w:t xml:space="preserve">. В срок до </w:t>
      </w:r>
      <w:r w:rsidR="007856B4" w:rsidRPr="00F95EC0">
        <w:rPr>
          <w:b/>
          <w:sz w:val="26"/>
          <w:szCs w:val="26"/>
        </w:rPr>
        <w:t>01 ноября 2016 года</w:t>
      </w:r>
      <w:r w:rsidR="007856B4" w:rsidRPr="00F95EC0">
        <w:rPr>
          <w:sz w:val="26"/>
          <w:szCs w:val="26"/>
        </w:rPr>
        <w:t xml:space="preserve">   координаторы  муниципальных программ направляют в Департамент управления  финансами  пояснительную записку по бюджетным проектировкам в разрезе муниципальным программ с учётом согласованных объёмов бюджетных ассигнований на 2017 год и план</w:t>
      </w:r>
      <w:r w:rsidR="007856B4" w:rsidRPr="00F95EC0">
        <w:rPr>
          <w:sz w:val="26"/>
          <w:szCs w:val="26"/>
        </w:rPr>
        <w:t>о</w:t>
      </w:r>
      <w:r w:rsidR="007856B4" w:rsidRPr="00F95EC0">
        <w:rPr>
          <w:sz w:val="26"/>
          <w:szCs w:val="26"/>
        </w:rPr>
        <w:t>вый период 2018 и 2019 годов.</w:t>
      </w:r>
    </w:p>
    <w:p w:rsidR="00C96445" w:rsidRPr="00F95EC0" w:rsidRDefault="00B10F6F" w:rsidP="00F95EC0">
      <w:pPr>
        <w:pStyle w:val="ae"/>
        <w:ind w:left="0" w:firstLine="709"/>
        <w:rPr>
          <w:bCs/>
          <w:sz w:val="26"/>
          <w:szCs w:val="26"/>
        </w:rPr>
      </w:pPr>
      <w:r w:rsidRPr="00F95EC0">
        <w:rPr>
          <w:sz w:val="26"/>
          <w:szCs w:val="26"/>
        </w:rPr>
        <w:t>3</w:t>
      </w:r>
      <w:r w:rsidR="00984962" w:rsidRPr="00F95EC0">
        <w:rPr>
          <w:sz w:val="26"/>
          <w:szCs w:val="26"/>
        </w:rPr>
        <w:t>.</w:t>
      </w:r>
      <w:r w:rsidR="007856B4" w:rsidRPr="00F95EC0">
        <w:rPr>
          <w:sz w:val="26"/>
          <w:szCs w:val="26"/>
        </w:rPr>
        <w:t>2</w:t>
      </w:r>
      <w:r w:rsidR="00971DC0">
        <w:rPr>
          <w:sz w:val="26"/>
          <w:szCs w:val="26"/>
        </w:rPr>
        <w:t>4</w:t>
      </w:r>
      <w:r w:rsidR="00984962" w:rsidRPr="00F95EC0">
        <w:rPr>
          <w:sz w:val="26"/>
          <w:szCs w:val="26"/>
        </w:rPr>
        <w:t xml:space="preserve">. </w:t>
      </w:r>
      <w:proofErr w:type="gramStart"/>
      <w:r w:rsidR="00F303BF" w:rsidRPr="00F95EC0">
        <w:rPr>
          <w:sz w:val="26"/>
          <w:szCs w:val="26"/>
        </w:rPr>
        <w:t>Приложения по  финансово-экономическому обоснованию бюдже</w:t>
      </w:r>
      <w:r w:rsidR="00F303BF" w:rsidRPr="00F95EC0">
        <w:rPr>
          <w:sz w:val="26"/>
          <w:szCs w:val="26"/>
        </w:rPr>
        <w:t>т</w:t>
      </w:r>
      <w:r w:rsidR="00F303BF" w:rsidRPr="00F95EC0">
        <w:rPr>
          <w:sz w:val="26"/>
          <w:szCs w:val="26"/>
        </w:rPr>
        <w:t>ных ассигнований  проекта бюджета города на 2017 год и плановый период 2018 и 2019 годов и п</w:t>
      </w:r>
      <w:r w:rsidR="00C96445" w:rsidRPr="00F95EC0">
        <w:rPr>
          <w:sz w:val="26"/>
          <w:szCs w:val="26"/>
        </w:rPr>
        <w:t>редложения, необходимые для подготовки пояснительной з</w:t>
      </w:r>
      <w:r w:rsidR="00C96445" w:rsidRPr="00F95EC0">
        <w:rPr>
          <w:sz w:val="26"/>
          <w:szCs w:val="26"/>
        </w:rPr>
        <w:t>а</w:t>
      </w:r>
      <w:r w:rsidR="00C96445" w:rsidRPr="00F95EC0">
        <w:rPr>
          <w:sz w:val="26"/>
          <w:szCs w:val="26"/>
        </w:rPr>
        <w:t>писки к проекту бюджета города, главные распорядители формируют в эле</w:t>
      </w:r>
      <w:r w:rsidR="00C96445" w:rsidRPr="00F95EC0">
        <w:rPr>
          <w:sz w:val="26"/>
          <w:szCs w:val="26"/>
        </w:rPr>
        <w:t>к</w:t>
      </w:r>
      <w:r w:rsidR="00C96445" w:rsidRPr="00F95EC0">
        <w:rPr>
          <w:sz w:val="26"/>
          <w:szCs w:val="26"/>
        </w:rPr>
        <w:t xml:space="preserve">тронном виде </w:t>
      </w:r>
      <w:r w:rsidR="00C96445" w:rsidRPr="00F95EC0">
        <w:rPr>
          <w:bCs/>
          <w:sz w:val="26"/>
          <w:szCs w:val="26"/>
        </w:rPr>
        <w:t xml:space="preserve">и </w:t>
      </w:r>
      <w:r w:rsidR="00C96445" w:rsidRPr="00F95EC0">
        <w:rPr>
          <w:sz w:val="26"/>
          <w:szCs w:val="26"/>
        </w:rPr>
        <w:t>направляют на электронные</w:t>
      </w:r>
      <w:r w:rsidR="00F303BF" w:rsidRPr="00F95EC0">
        <w:rPr>
          <w:sz w:val="26"/>
          <w:szCs w:val="26"/>
        </w:rPr>
        <w:t xml:space="preserve"> </w:t>
      </w:r>
      <w:r w:rsidR="00C96445" w:rsidRPr="00F95EC0">
        <w:rPr>
          <w:bCs/>
          <w:sz w:val="26"/>
          <w:szCs w:val="26"/>
        </w:rPr>
        <w:t xml:space="preserve">адреса специалистов </w:t>
      </w:r>
      <w:r w:rsidR="00C714C0" w:rsidRPr="00F95EC0">
        <w:rPr>
          <w:bCs/>
          <w:sz w:val="26"/>
          <w:szCs w:val="26"/>
        </w:rPr>
        <w:t>Департамента управления финансами</w:t>
      </w:r>
      <w:r w:rsidR="00C96445" w:rsidRPr="00F95EC0">
        <w:rPr>
          <w:bCs/>
          <w:sz w:val="26"/>
          <w:szCs w:val="26"/>
        </w:rPr>
        <w:t>, курирующих соответствующие сферы деятельности,</w:t>
      </w:r>
      <w:r w:rsidR="00C96445" w:rsidRPr="00F95EC0">
        <w:rPr>
          <w:sz w:val="26"/>
          <w:szCs w:val="26"/>
        </w:rPr>
        <w:t xml:space="preserve"> и на бумажном носителе</w:t>
      </w:r>
      <w:r w:rsidR="007856B4" w:rsidRPr="00F95EC0">
        <w:rPr>
          <w:sz w:val="26"/>
          <w:szCs w:val="26"/>
        </w:rPr>
        <w:t xml:space="preserve"> в адрес Д</w:t>
      </w:r>
      <w:r w:rsidR="00C714C0" w:rsidRPr="00F95EC0">
        <w:rPr>
          <w:sz w:val="26"/>
          <w:szCs w:val="26"/>
        </w:rPr>
        <w:t xml:space="preserve">епартамента управления финансами </w:t>
      </w:r>
      <w:r w:rsidR="00C96445" w:rsidRPr="00F95EC0">
        <w:rPr>
          <w:sz w:val="26"/>
          <w:szCs w:val="26"/>
        </w:rPr>
        <w:t xml:space="preserve"> за подп</w:t>
      </w:r>
      <w:r w:rsidR="00C96445" w:rsidRPr="00F95EC0">
        <w:rPr>
          <w:sz w:val="26"/>
          <w:szCs w:val="26"/>
        </w:rPr>
        <w:t>и</w:t>
      </w:r>
      <w:r w:rsidR="00C96445" w:rsidRPr="00F95EC0">
        <w:rPr>
          <w:sz w:val="26"/>
          <w:szCs w:val="26"/>
        </w:rPr>
        <w:t>сью</w:t>
      </w:r>
      <w:proofErr w:type="gramEnd"/>
      <w:r w:rsidR="00C96445" w:rsidRPr="00F95EC0">
        <w:rPr>
          <w:sz w:val="26"/>
          <w:szCs w:val="26"/>
        </w:rPr>
        <w:t xml:space="preserve"> руководителя </w:t>
      </w:r>
      <w:r w:rsidR="007856B4" w:rsidRPr="00F95EC0">
        <w:rPr>
          <w:sz w:val="26"/>
          <w:szCs w:val="26"/>
        </w:rPr>
        <w:t xml:space="preserve">главного распорядителя </w:t>
      </w:r>
      <w:r w:rsidR="00C96445" w:rsidRPr="00F95EC0">
        <w:rPr>
          <w:sz w:val="26"/>
          <w:szCs w:val="26"/>
        </w:rPr>
        <w:t>и исполнителя</w:t>
      </w:r>
      <w:r w:rsidR="00C96445" w:rsidRPr="00F95EC0">
        <w:rPr>
          <w:bCs/>
          <w:sz w:val="26"/>
          <w:szCs w:val="26"/>
        </w:rPr>
        <w:t>.</w:t>
      </w:r>
    </w:p>
    <w:p w:rsidR="000E11E2" w:rsidRPr="00F95EC0" w:rsidRDefault="000E11E2" w:rsidP="00F95EC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E11E2" w:rsidRPr="00F95EC0" w:rsidRDefault="000E11E2" w:rsidP="00F95EC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11E2" w:rsidRPr="00F95EC0" w:rsidSect="00FE35B8">
      <w:headerReference w:type="even" r:id="rId14"/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C0" w:rsidRDefault="00F95EC0" w:rsidP="00E42DB1">
      <w:r>
        <w:separator/>
      </w:r>
    </w:p>
  </w:endnote>
  <w:endnote w:type="continuationSeparator" w:id="1">
    <w:p w:rsidR="00F95EC0" w:rsidRDefault="00F95EC0" w:rsidP="00E4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C0" w:rsidRDefault="00F95EC0" w:rsidP="00E42DB1">
      <w:r>
        <w:separator/>
      </w:r>
    </w:p>
  </w:footnote>
  <w:footnote w:type="continuationSeparator" w:id="1">
    <w:p w:rsidR="00F95EC0" w:rsidRDefault="00F95EC0" w:rsidP="00E4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C0" w:rsidRDefault="00D77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EC0">
      <w:rPr>
        <w:rStyle w:val="a5"/>
        <w:noProof/>
      </w:rPr>
      <w:t>5</w:t>
    </w:r>
    <w:r>
      <w:rPr>
        <w:rStyle w:val="a5"/>
      </w:rPr>
      <w:fldChar w:fldCharType="end"/>
    </w:r>
  </w:p>
  <w:p w:rsidR="00F95EC0" w:rsidRDefault="00F95E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C0" w:rsidRDefault="00D77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10D">
      <w:rPr>
        <w:rStyle w:val="a5"/>
        <w:noProof/>
      </w:rPr>
      <w:t>2</w:t>
    </w:r>
    <w:r>
      <w:rPr>
        <w:rStyle w:val="a5"/>
      </w:rPr>
      <w:fldChar w:fldCharType="end"/>
    </w:r>
  </w:p>
  <w:p w:rsidR="00F95EC0" w:rsidRDefault="00F95E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5208"/>
    <w:multiLevelType w:val="multilevel"/>
    <w:tmpl w:val="D5C0B8C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7E9B635A"/>
    <w:multiLevelType w:val="multilevel"/>
    <w:tmpl w:val="8F4E0FD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E5"/>
    <w:rsid w:val="00001458"/>
    <w:rsid w:val="000032D4"/>
    <w:rsid w:val="00012C45"/>
    <w:rsid w:val="00024DF7"/>
    <w:rsid w:val="00035A67"/>
    <w:rsid w:val="00040ECB"/>
    <w:rsid w:val="00061197"/>
    <w:rsid w:val="00094DB2"/>
    <w:rsid w:val="000A1A7D"/>
    <w:rsid w:val="000C4D34"/>
    <w:rsid w:val="000E11E2"/>
    <w:rsid w:val="000E15E7"/>
    <w:rsid w:val="000F2D5D"/>
    <w:rsid w:val="00106B1A"/>
    <w:rsid w:val="00120B27"/>
    <w:rsid w:val="00127130"/>
    <w:rsid w:val="00133E06"/>
    <w:rsid w:val="00144DDB"/>
    <w:rsid w:val="0014710D"/>
    <w:rsid w:val="0015630D"/>
    <w:rsid w:val="00160485"/>
    <w:rsid w:val="00170386"/>
    <w:rsid w:val="00170726"/>
    <w:rsid w:val="0018444A"/>
    <w:rsid w:val="001872B5"/>
    <w:rsid w:val="00192232"/>
    <w:rsid w:val="0019477F"/>
    <w:rsid w:val="001A3B54"/>
    <w:rsid w:val="001A48E5"/>
    <w:rsid w:val="001A76E3"/>
    <w:rsid w:val="001B62BA"/>
    <w:rsid w:val="001B6F69"/>
    <w:rsid w:val="001C16FF"/>
    <w:rsid w:val="001C17AE"/>
    <w:rsid w:val="001D24D4"/>
    <w:rsid w:val="001E6BC8"/>
    <w:rsid w:val="001E7610"/>
    <w:rsid w:val="00200F97"/>
    <w:rsid w:val="00230230"/>
    <w:rsid w:val="00233BF7"/>
    <w:rsid w:val="00243A85"/>
    <w:rsid w:val="00263ACF"/>
    <w:rsid w:val="00275928"/>
    <w:rsid w:val="002A1B67"/>
    <w:rsid w:val="002B42FF"/>
    <w:rsid w:val="002C0F13"/>
    <w:rsid w:val="002D1888"/>
    <w:rsid w:val="002F0549"/>
    <w:rsid w:val="002F7661"/>
    <w:rsid w:val="003017E8"/>
    <w:rsid w:val="00304EB5"/>
    <w:rsid w:val="00307DE3"/>
    <w:rsid w:val="00322106"/>
    <w:rsid w:val="003322EB"/>
    <w:rsid w:val="003356D7"/>
    <w:rsid w:val="003624B8"/>
    <w:rsid w:val="003625EF"/>
    <w:rsid w:val="00363AD4"/>
    <w:rsid w:val="00392045"/>
    <w:rsid w:val="00396E38"/>
    <w:rsid w:val="003A21F1"/>
    <w:rsid w:val="003D7596"/>
    <w:rsid w:val="003D7637"/>
    <w:rsid w:val="00413353"/>
    <w:rsid w:val="004143E1"/>
    <w:rsid w:val="00415B62"/>
    <w:rsid w:val="00421CE1"/>
    <w:rsid w:val="00422FFB"/>
    <w:rsid w:val="004301C0"/>
    <w:rsid w:val="00435DFA"/>
    <w:rsid w:val="00436BCD"/>
    <w:rsid w:val="0045787B"/>
    <w:rsid w:val="00480EA0"/>
    <w:rsid w:val="004B1031"/>
    <w:rsid w:val="004B51F2"/>
    <w:rsid w:val="004B5FFE"/>
    <w:rsid w:val="004C5BFD"/>
    <w:rsid w:val="004F79F4"/>
    <w:rsid w:val="0050775E"/>
    <w:rsid w:val="00512745"/>
    <w:rsid w:val="0052086B"/>
    <w:rsid w:val="005553D7"/>
    <w:rsid w:val="0059569D"/>
    <w:rsid w:val="005965A0"/>
    <w:rsid w:val="005A6F81"/>
    <w:rsid w:val="005A726D"/>
    <w:rsid w:val="005A7F82"/>
    <w:rsid w:val="005D16A8"/>
    <w:rsid w:val="005D7BF7"/>
    <w:rsid w:val="005E2D7C"/>
    <w:rsid w:val="005F5F25"/>
    <w:rsid w:val="005F7088"/>
    <w:rsid w:val="0060265C"/>
    <w:rsid w:val="0062525E"/>
    <w:rsid w:val="006430EA"/>
    <w:rsid w:val="0067729A"/>
    <w:rsid w:val="00681D74"/>
    <w:rsid w:val="006822D7"/>
    <w:rsid w:val="00690B32"/>
    <w:rsid w:val="006A02E7"/>
    <w:rsid w:val="006A7802"/>
    <w:rsid w:val="006D6C48"/>
    <w:rsid w:val="007047C5"/>
    <w:rsid w:val="0070723C"/>
    <w:rsid w:val="007116CB"/>
    <w:rsid w:val="0072745C"/>
    <w:rsid w:val="00730069"/>
    <w:rsid w:val="007427AE"/>
    <w:rsid w:val="00767B7E"/>
    <w:rsid w:val="00771697"/>
    <w:rsid w:val="007763D4"/>
    <w:rsid w:val="00776D44"/>
    <w:rsid w:val="007779E1"/>
    <w:rsid w:val="00777E13"/>
    <w:rsid w:val="00782C43"/>
    <w:rsid w:val="007856B4"/>
    <w:rsid w:val="0078592B"/>
    <w:rsid w:val="007961B7"/>
    <w:rsid w:val="007C43C0"/>
    <w:rsid w:val="007E1B5B"/>
    <w:rsid w:val="007F6392"/>
    <w:rsid w:val="007F6F8C"/>
    <w:rsid w:val="0082096E"/>
    <w:rsid w:val="008228E1"/>
    <w:rsid w:val="0082350C"/>
    <w:rsid w:val="00837299"/>
    <w:rsid w:val="00844449"/>
    <w:rsid w:val="00851622"/>
    <w:rsid w:val="0086352E"/>
    <w:rsid w:val="00864394"/>
    <w:rsid w:val="00873DA0"/>
    <w:rsid w:val="00877DBC"/>
    <w:rsid w:val="00883591"/>
    <w:rsid w:val="008838F2"/>
    <w:rsid w:val="008853D1"/>
    <w:rsid w:val="008933FE"/>
    <w:rsid w:val="008B0367"/>
    <w:rsid w:val="008B5A68"/>
    <w:rsid w:val="008B6371"/>
    <w:rsid w:val="008C0A95"/>
    <w:rsid w:val="008C3C72"/>
    <w:rsid w:val="008C711A"/>
    <w:rsid w:val="008F322C"/>
    <w:rsid w:val="00902099"/>
    <w:rsid w:val="009025E5"/>
    <w:rsid w:val="00906015"/>
    <w:rsid w:val="00920848"/>
    <w:rsid w:val="00932219"/>
    <w:rsid w:val="009409C9"/>
    <w:rsid w:val="00943058"/>
    <w:rsid w:val="00944E42"/>
    <w:rsid w:val="00954337"/>
    <w:rsid w:val="00957676"/>
    <w:rsid w:val="00960270"/>
    <w:rsid w:val="00971DC0"/>
    <w:rsid w:val="00981775"/>
    <w:rsid w:val="0098206C"/>
    <w:rsid w:val="00984962"/>
    <w:rsid w:val="00987D2D"/>
    <w:rsid w:val="0099345C"/>
    <w:rsid w:val="00994EE1"/>
    <w:rsid w:val="009B012F"/>
    <w:rsid w:val="009B20B8"/>
    <w:rsid w:val="009B2A2C"/>
    <w:rsid w:val="009B5E49"/>
    <w:rsid w:val="009D36D5"/>
    <w:rsid w:val="009E4DA0"/>
    <w:rsid w:val="009E7DBF"/>
    <w:rsid w:val="00A100BA"/>
    <w:rsid w:val="00A15FA5"/>
    <w:rsid w:val="00A27B94"/>
    <w:rsid w:val="00A36B04"/>
    <w:rsid w:val="00A575CB"/>
    <w:rsid w:val="00A61F5D"/>
    <w:rsid w:val="00A92C1F"/>
    <w:rsid w:val="00AA6EF5"/>
    <w:rsid w:val="00AB1F46"/>
    <w:rsid w:val="00AB7D89"/>
    <w:rsid w:val="00AC6554"/>
    <w:rsid w:val="00AD2C30"/>
    <w:rsid w:val="00AD6289"/>
    <w:rsid w:val="00AE57BD"/>
    <w:rsid w:val="00AF7CA8"/>
    <w:rsid w:val="00B10F6F"/>
    <w:rsid w:val="00B30F8F"/>
    <w:rsid w:val="00B33299"/>
    <w:rsid w:val="00B346AF"/>
    <w:rsid w:val="00B407B7"/>
    <w:rsid w:val="00B546B3"/>
    <w:rsid w:val="00B641F2"/>
    <w:rsid w:val="00B902C6"/>
    <w:rsid w:val="00BC63A1"/>
    <w:rsid w:val="00BD6D87"/>
    <w:rsid w:val="00BD7744"/>
    <w:rsid w:val="00BE3644"/>
    <w:rsid w:val="00BE43D5"/>
    <w:rsid w:val="00BE45C9"/>
    <w:rsid w:val="00BF4035"/>
    <w:rsid w:val="00BF73AA"/>
    <w:rsid w:val="00BF73E9"/>
    <w:rsid w:val="00C029AF"/>
    <w:rsid w:val="00C1062B"/>
    <w:rsid w:val="00C12F7F"/>
    <w:rsid w:val="00C14D5F"/>
    <w:rsid w:val="00C37D0B"/>
    <w:rsid w:val="00C531CC"/>
    <w:rsid w:val="00C54D44"/>
    <w:rsid w:val="00C63F6B"/>
    <w:rsid w:val="00C64971"/>
    <w:rsid w:val="00C714C0"/>
    <w:rsid w:val="00C867D0"/>
    <w:rsid w:val="00C92E44"/>
    <w:rsid w:val="00C96445"/>
    <w:rsid w:val="00C97532"/>
    <w:rsid w:val="00CC23C7"/>
    <w:rsid w:val="00CE44C9"/>
    <w:rsid w:val="00D05E33"/>
    <w:rsid w:val="00D32078"/>
    <w:rsid w:val="00D44838"/>
    <w:rsid w:val="00D618BA"/>
    <w:rsid w:val="00D65DB2"/>
    <w:rsid w:val="00D772E4"/>
    <w:rsid w:val="00D77D22"/>
    <w:rsid w:val="00D80CEA"/>
    <w:rsid w:val="00D95669"/>
    <w:rsid w:val="00DA304E"/>
    <w:rsid w:val="00DA3401"/>
    <w:rsid w:val="00DA3875"/>
    <w:rsid w:val="00DA3EB4"/>
    <w:rsid w:val="00DB10E1"/>
    <w:rsid w:val="00DB1213"/>
    <w:rsid w:val="00DB492C"/>
    <w:rsid w:val="00DB5C72"/>
    <w:rsid w:val="00DC7C3C"/>
    <w:rsid w:val="00DF4D2D"/>
    <w:rsid w:val="00E07481"/>
    <w:rsid w:val="00E14132"/>
    <w:rsid w:val="00E164D0"/>
    <w:rsid w:val="00E1790F"/>
    <w:rsid w:val="00E42DB1"/>
    <w:rsid w:val="00E44F8F"/>
    <w:rsid w:val="00E54DFD"/>
    <w:rsid w:val="00E56639"/>
    <w:rsid w:val="00E75F96"/>
    <w:rsid w:val="00E779A7"/>
    <w:rsid w:val="00E80650"/>
    <w:rsid w:val="00E95D4B"/>
    <w:rsid w:val="00EA56A7"/>
    <w:rsid w:val="00EA6F8E"/>
    <w:rsid w:val="00EB29C2"/>
    <w:rsid w:val="00EB497B"/>
    <w:rsid w:val="00ED65BC"/>
    <w:rsid w:val="00EE568E"/>
    <w:rsid w:val="00EE6AEC"/>
    <w:rsid w:val="00F035E6"/>
    <w:rsid w:val="00F03E03"/>
    <w:rsid w:val="00F063BB"/>
    <w:rsid w:val="00F06591"/>
    <w:rsid w:val="00F21DCE"/>
    <w:rsid w:val="00F231BF"/>
    <w:rsid w:val="00F303BF"/>
    <w:rsid w:val="00F322D7"/>
    <w:rsid w:val="00F3648E"/>
    <w:rsid w:val="00F42DD7"/>
    <w:rsid w:val="00F85EC6"/>
    <w:rsid w:val="00F929DA"/>
    <w:rsid w:val="00F933A5"/>
    <w:rsid w:val="00F95106"/>
    <w:rsid w:val="00F95EC0"/>
    <w:rsid w:val="00FA2222"/>
    <w:rsid w:val="00FA3370"/>
    <w:rsid w:val="00FC2B66"/>
    <w:rsid w:val="00FC4D69"/>
    <w:rsid w:val="00FD00C0"/>
    <w:rsid w:val="00FD1A3D"/>
    <w:rsid w:val="00FD7588"/>
    <w:rsid w:val="00FE00DD"/>
    <w:rsid w:val="00FE34B0"/>
    <w:rsid w:val="00FE35B8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A4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A4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A48E5"/>
  </w:style>
  <w:style w:type="paragraph" w:customStyle="1" w:styleId="ConsPlusCell">
    <w:name w:val="ConsPlusCell"/>
    <w:uiPriority w:val="99"/>
    <w:rsid w:val="001A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4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A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C3C72"/>
    <w:pPr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C3C72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3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D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D7B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396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6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rsid w:val="0006119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61197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26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6445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C96445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C9644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96445"/>
    <w:rPr>
      <w:rFonts w:ascii="Times New Roman" w:hAnsi="Times New Roman" w:cs="Times New Roman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98206C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82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8B6371"/>
    <w:pPr>
      <w:spacing w:line="360" w:lineRule="auto"/>
      <w:ind w:left="360" w:right="-1" w:firstLine="348"/>
      <w:jc w:val="both"/>
    </w:pPr>
    <w:rPr>
      <w:color w:val="3366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64" TargetMode="External"/><Relationship Id="rId13" Type="http://schemas.openxmlformats.org/officeDocument/2006/relationships/hyperlink" Target="consultantplus://offline/ref=9A0021D21FECE660BD5C23BC783E8359FA358A10790CB72D56730D4C0CC4DE743329450C47FEA3E713297Cp2r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9560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6166;fld=134;dst=100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15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snisarenko</cp:lastModifiedBy>
  <cp:revision>55</cp:revision>
  <cp:lastPrinted>2016-07-31T08:30:00Z</cp:lastPrinted>
  <dcterms:created xsi:type="dcterms:W3CDTF">2016-07-29T04:43:00Z</dcterms:created>
  <dcterms:modified xsi:type="dcterms:W3CDTF">2016-07-31T08:30:00Z</dcterms:modified>
</cp:coreProperties>
</file>