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Override PartName="/word/theme/themeOverride4.xml" ContentType="application/vnd.openxmlformats-officedocument.themeOverride+xml"/>
  <Override PartName="/word/theme/themeOverride2.xml" ContentType="application/vnd.openxmlformats-officedocument.themeOverride+xml"/>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9333019"/>
        <w:docPartObj>
          <w:docPartGallery w:val="Cover Pages"/>
          <w:docPartUnique/>
        </w:docPartObj>
      </w:sdtPr>
      <w:sdtEndPr>
        <w:rPr>
          <w:rFonts w:asciiTheme="majorHAnsi" w:eastAsiaTheme="majorEastAsia" w:hAnsiTheme="majorHAnsi"/>
          <w:b/>
          <w:bCs/>
          <w:color w:val="2E74B5" w:themeColor="accent1" w:themeShade="BF"/>
          <w:sz w:val="28"/>
          <w:szCs w:val="28"/>
        </w:rPr>
      </w:sdtEndPr>
      <w:sdtContent>
        <w:p w:rsidR="00E2004F" w:rsidRDefault="009E4C15" w:rsidP="00AB1BF4">
          <w:pPr>
            <w:ind w:right="424"/>
          </w:pPr>
          <w:r>
            <w:rPr>
              <w:noProof/>
            </w:rPr>
            <w:pict>
              <v:shapetype id="_x0000_t202" coordsize="21600,21600" o:spt="202" path="m,l,21600r21600,l21600,xe">
                <v:stroke joinstyle="miter"/>
                <v:path gradientshapeok="t" o:connecttype="rect"/>
              </v:shapetype>
              <v:shape id="Текстовое поле 152" o:spid="_x0000_s1031"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" filled="f" stroked="f" strokeweight=".5pt">
                <v:textbox inset="126pt,0,54pt,0">
                  <w:txbxContent>
                    <w:p w:rsidR="00D951B0" w:rsidRDefault="00D951B0">
                      <w:pPr>
                        <w:pStyle w:val="a4"/>
                        <w:jc w:val="right"/>
                        <w:rPr>
                          <w:color w:val="595959" w:themeColor="text1" w:themeTint="A6"/>
                          <w:sz w:val="18"/>
                          <w:szCs w:val="18"/>
                        </w:rPr>
                      </w:pPr>
                    </w:p>
                  </w:txbxContent>
                </v:textbox>
                <w10:wrap type="square" anchorx="page" anchory="page"/>
              </v:shape>
            </w:pict>
          </w:r>
          <w:r>
            <w:rPr>
              <w:noProof/>
            </w:rPr>
            <w:pict>
              <v:shape id="Текстовое поле 153" o:spid="_x0000_s1030"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DN+39zowIAAHwFAAAOAAAAAAAAAAAAAAAAAC4CAABk&#10;cnMvZTJvRG9jLnhtbFBLAQItABQABgAIAAAAIQDGREMM2wAAAAYBAAAPAAAAAAAAAAAAAAAAAP0E&#10;AABkcnMvZG93bnJldi54bWxQSwUGAAAAAAQABADzAAAABQYAAAAA&#10;" filled="f" stroked="f" strokeweight=".5pt">
                <v:textbox style="mso-fit-shape-to-text:t" inset="126pt,0,54pt,0">
                  <w:txbxContent>
                    <w:p w:rsidR="00D951B0" w:rsidRPr="008D65F1" w:rsidRDefault="00D951B0">
                      <w:pPr>
                        <w:pStyle w:val="a4"/>
                        <w:jc w:val="right"/>
                        <w:rPr>
                          <w:color w:val="385623" w:themeColor="accent6" w:themeShade="80"/>
                          <w:sz w:val="56"/>
                          <w:szCs w:val="56"/>
                        </w:rPr>
                      </w:pPr>
                      <w:r w:rsidRPr="008D65F1">
                        <w:rPr>
                          <w:rFonts w:ascii="Cambria" w:hAnsi="Cambria"/>
                          <w:color w:val="385623" w:themeColor="accent6" w:themeShade="80"/>
                          <w:sz w:val="56"/>
                          <w:szCs w:val="56"/>
                        </w:rPr>
                        <w:t>ПОЯСНИТЕЛЬНАЯ ЗАПИСКА</w:t>
                      </w:r>
                    </w:p>
                  </w:txbxContent>
                </v:textbox>
                <w10:wrap type="square" anchorx="page" anchory="page"/>
              </v:shape>
            </w:pict>
          </w:r>
          <w:r>
            <w:rPr>
              <w:noProof/>
            </w:rPr>
            <w:pict>
              <v:shape id="Текстовое поле 154" o:spid="_x0000_s1029"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" filled="f" stroked="f" strokeweight=".5pt">
                <v:textbox inset="126pt,0,54pt,0">
                  <w:txbxContent>
                    <w:p w:rsidR="00D951B0" w:rsidRDefault="009E4C15">
                      <w:pPr>
                        <w:rPr>
                          <w:color w:val="5B9BD5" w:themeColor="accent1"/>
                          <w:sz w:val="64"/>
                          <w:szCs w:val="64"/>
                        </w:rPr>
                      </w:pPr>
                      <w:sdt>
                        <w:sdtPr>
                          <w:rPr>
                            <w:caps/>
                            <w:color w:val="5B9BD5" w:themeColor="accent1"/>
                            <w:sz w:val="64"/>
                            <w:szCs w:val="64"/>
                          </w:rPr>
                          <w:alias w:val="Название"/>
                          <w:tag w:val=""/>
                          <w:id w:val="-199162638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C27A8">
                            <w:rPr>
                              <w:caps/>
                              <w:color w:val="5B9BD5" w:themeColor="accent1"/>
                              <w:sz w:val="64"/>
                              <w:szCs w:val="64"/>
                            </w:rPr>
                            <w:t>Отчёт</w:t>
                          </w:r>
                          <w:r w:rsidR="008C27A8">
                            <w:rPr>
                              <w:caps/>
                              <w:color w:val="5B9BD5" w:themeColor="accent1"/>
                              <w:sz w:val="64"/>
                              <w:szCs w:val="64"/>
                            </w:rPr>
                            <w:br/>
                            <w:t xml:space="preserve"> об исполнении бюджета города Ханты-Мансийска</w:t>
                          </w:r>
                        </w:sdtContent>
                      </w:sdt>
                    </w:p>
                    <w:sdt>
                      <w:sdtPr>
                        <w:rPr>
                          <w:b/>
                          <w:color w:val="2E74B5" w:themeColor="accent1" w:themeShade="BF"/>
                          <w:sz w:val="72"/>
                          <w:szCs w:val="72"/>
                        </w:rPr>
                        <w:alias w:val="Подзаголовок"/>
                        <w:tag w:val=""/>
                        <w:id w:val="1230419418"/>
                        <w:dataBinding w:prefixMappings="xmlns:ns0='http://purl.org/dc/elements/1.1/' xmlns:ns1='http://schemas.openxmlformats.org/package/2006/metadata/core-properties' " w:xpath="/ns1:coreProperties[1]/ns0:subject[1]" w:storeItemID="{6C3C8BC8-F283-45AE-878A-BAB7291924A1}"/>
                        <w:text/>
                      </w:sdtPr>
                      <w:sdtContent>
                        <w:p w:rsidR="00D951B0" w:rsidRDefault="00D951B0">
                          <w:pPr>
                            <w:rPr>
                              <w:smallCaps/>
                              <w:color w:val="404040" w:themeColor="text1" w:themeTint="BF"/>
                              <w:sz w:val="36"/>
                              <w:szCs w:val="36"/>
                            </w:rPr>
                          </w:pPr>
                          <w:r w:rsidRPr="00E2004F">
                            <w:rPr>
                              <w:b/>
                              <w:color w:val="2E74B5" w:themeColor="accent1" w:themeShade="BF"/>
                              <w:sz w:val="72"/>
                              <w:szCs w:val="72"/>
                            </w:rPr>
                            <w:t>за 2018 год</w:t>
                          </w:r>
                        </w:p>
                      </w:sdtContent>
                    </w:sdt>
                  </w:txbxContent>
                </v:textbox>
                <w10:wrap type="square" anchorx="page" anchory="page"/>
              </v:shape>
            </w:pict>
          </w:r>
        </w:p>
        <w:p w:rsidR="00E2004F" w:rsidRDefault="00E2004F" w:rsidP="00AB1BF4">
          <w:pPr>
            <w:ind w:right="424"/>
            <w:jc w:val="left"/>
            <w:rPr>
              <w:rFonts w:asciiTheme="majorHAnsi" w:eastAsiaTheme="majorEastAsia" w:hAnsiTheme="majorHAnsi"/>
              <w:b/>
              <w:bCs/>
              <w:color w:val="2E74B5" w:themeColor="accent1" w:themeShade="BF"/>
              <w:sz w:val="28"/>
              <w:szCs w:val="28"/>
            </w:rPr>
          </w:pPr>
          <w:r>
            <w:rPr>
              <w:rFonts w:asciiTheme="majorHAnsi" w:eastAsiaTheme="majorEastAsia" w:hAnsiTheme="majorHAnsi"/>
              <w:b/>
              <w:bCs/>
              <w:color w:val="2E74B5" w:themeColor="accent1" w:themeShade="BF"/>
              <w:sz w:val="28"/>
              <w:szCs w:val="28"/>
            </w:rPr>
            <w:br w:type="page"/>
          </w:r>
        </w:p>
      </w:sdtContent>
    </w:sdt>
    <w:sdt>
      <w:sdtPr>
        <w:rPr>
          <w:rFonts w:eastAsiaTheme="minorEastAsia"/>
          <w:bCs w:val="0"/>
          <w:color w:val="auto"/>
          <w:sz w:val="22"/>
          <w:szCs w:val="22"/>
          <w:lang w:eastAsia="ru-RU"/>
        </w:rPr>
        <w:id w:val="-1726060852"/>
        <w:docPartObj>
          <w:docPartGallery w:val="Table of Contents"/>
          <w:docPartUnique/>
        </w:docPartObj>
      </w:sdtPr>
      <w:sdtEndPr>
        <w:rPr>
          <w:b/>
        </w:rPr>
      </w:sdtEndPr>
      <w:sdtContent>
        <w:p w:rsidR="00AB1BF4" w:rsidRDefault="00AB1BF4" w:rsidP="00571523">
          <w:pPr>
            <w:pStyle w:val="a8"/>
          </w:pPr>
          <w:r>
            <w:t>Оглавление</w:t>
          </w:r>
        </w:p>
        <w:p w:rsidR="00EA0094" w:rsidRDefault="009E4C15">
          <w:pPr>
            <w:pStyle w:val="21"/>
            <w:tabs>
              <w:tab w:val="left" w:pos="660"/>
              <w:tab w:val="right" w:leader="dot" w:pos="9345"/>
            </w:tabs>
            <w:rPr>
              <w:rFonts w:asciiTheme="minorHAnsi" w:hAnsiTheme="minorHAnsi" w:cstheme="minorBidi"/>
              <w:noProof/>
            </w:rPr>
          </w:pPr>
          <w:r w:rsidRPr="009E4C15">
            <w:fldChar w:fldCharType="begin"/>
          </w:r>
          <w:r w:rsidR="00AB1BF4">
            <w:instrText xml:space="preserve"> TOC \o "1-3" \h \z \u </w:instrText>
          </w:r>
          <w:r w:rsidRPr="009E4C15">
            <w:fldChar w:fldCharType="separate"/>
          </w:r>
          <w:hyperlink w:anchor="_Toc4056074" w:history="1">
            <w:r w:rsidR="00EA0094" w:rsidRPr="000D5615">
              <w:rPr>
                <w:rStyle w:val="ab"/>
                <w:noProof/>
              </w:rPr>
              <w:t>1.</w:t>
            </w:r>
            <w:r w:rsidR="00EA0094">
              <w:rPr>
                <w:rFonts w:asciiTheme="minorHAnsi" w:hAnsiTheme="minorHAnsi" w:cstheme="minorBidi"/>
                <w:noProof/>
              </w:rPr>
              <w:tab/>
            </w:r>
            <w:r w:rsidR="00EA0094" w:rsidRPr="000D5615">
              <w:rPr>
                <w:rStyle w:val="ab"/>
                <w:noProof/>
              </w:rPr>
              <w:t>Основные показатели отчёта об исполнении бюджета</w:t>
            </w:r>
            <w:r w:rsidR="00EA0094">
              <w:rPr>
                <w:noProof/>
                <w:webHidden/>
              </w:rPr>
              <w:tab/>
            </w:r>
            <w:r>
              <w:rPr>
                <w:noProof/>
                <w:webHidden/>
              </w:rPr>
              <w:fldChar w:fldCharType="begin"/>
            </w:r>
            <w:r w:rsidR="00EA0094">
              <w:rPr>
                <w:noProof/>
                <w:webHidden/>
              </w:rPr>
              <w:instrText xml:space="preserve"> PAGEREF _Toc4056074 \h </w:instrText>
            </w:r>
            <w:r>
              <w:rPr>
                <w:noProof/>
                <w:webHidden/>
              </w:rPr>
            </w:r>
            <w:r>
              <w:rPr>
                <w:noProof/>
                <w:webHidden/>
              </w:rPr>
              <w:fldChar w:fldCharType="separate"/>
            </w:r>
            <w:r w:rsidR="008C27A8">
              <w:rPr>
                <w:noProof/>
                <w:webHidden/>
              </w:rPr>
              <w:t>3</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75" w:history="1">
            <w:r w:rsidR="00EA0094" w:rsidRPr="000D5615">
              <w:rPr>
                <w:rStyle w:val="ab"/>
                <w:noProof/>
              </w:rPr>
              <w:t>2. Доходы бюджета города Ханты-Мансийска</w:t>
            </w:r>
            <w:r w:rsidR="00EA0094">
              <w:rPr>
                <w:noProof/>
                <w:webHidden/>
              </w:rPr>
              <w:tab/>
            </w:r>
            <w:r>
              <w:rPr>
                <w:noProof/>
                <w:webHidden/>
              </w:rPr>
              <w:fldChar w:fldCharType="begin"/>
            </w:r>
            <w:r w:rsidR="00EA0094">
              <w:rPr>
                <w:noProof/>
                <w:webHidden/>
              </w:rPr>
              <w:instrText xml:space="preserve"> PAGEREF _Toc4056075 \h </w:instrText>
            </w:r>
            <w:r>
              <w:rPr>
                <w:noProof/>
                <w:webHidden/>
              </w:rPr>
            </w:r>
            <w:r>
              <w:rPr>
                <w:noProof/>
                <w:webHidden/>
              </w:rPr>
              <w:fldChar w:fldCharType="separate"/>
            </w:r>
            <w:r w:rsidR="008C27A8">
              <w:rPr>
                <w:noProof/>
                <w:webHidden/>
              </w:rPr>
              <w:t>6</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76" w:history="1">
            <w:r w:rsidR="00EA0094" w:rsidRPr="000D5615">
              <w:rPr>
                <w:rStyle w:val="ab"/>
                <w:noProof/>
              </w:rPr>
              <w:t>3. Расходы бюджета города Ханты-Мансийска за 2018 год</w:t>
            </w:r>
            <w:r w:rsidR="00EA0094">
              <w:rPr>
                <w:noProof/>
                <w:webHidden/>
              </w:rPr>
              <w:tab/>
            </w:r>
            <w:r>
              <w:rPr>
                <w:noProof/>
                <w:webHidden/>
              </w:rPr>
              <w:fldChar w:fldCharType="begin"/>
            </w:r>
            <w:r w:rsidR="00EA0094">
              <w:rPr>
                <w:noProof/>
                <w:webHidden/>
              </w:rPr>
              <w:instrText xml:space="preserve"> PAGEREF _Toc4056076 \h </w:instrText>
            </w:r>
            <w:r>
              <w:rPr>
                <w:noProof/>
                <w:webHidden/>
              </w:rPr>
            </w:r>
            <w:r>
              <w:rPr>
                <w:noProof/>
                <w:webHidden/>
              </w:rPr>
              <w:fldChar w:fldCharType="separate"/>
            </w:r>
            <w:r w:rsidR="008C27A8">
              <w:rPr>
                <w:noProof/>
                <w:webHidden/>
              </w:rPr>
              <w:t>31</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77" w:history="1">
            <w:r w:rsidR="00EA0094" w:rsidRPr="000D5615">
              <w:rPr>
                <w:rStyle w:val="ab"/>
                <w:noProof/>
              </w:rPr>
              <w:t>3.1. Муниципальная программа «Доступная среда в городе Ханты-Мансийске»</w:t>
            </w:r>
            <w:r w:rsidR="00EA0094">
              <w:rPr>
                <w:noProof/>
                <w:webHidden/>
              </w:rPr>
              <w:tab/>
            </w:r>
            <w:r>
              <w:rPr>
                <w:noProof/>
                <w:webHidden/>
              </w:rPr>
              <w:fldChar w:fldCharType="begin"/>
            </w:r>
            <w:r w:rsidR="00EA0094">
              <w:rPr>
                <w:noProof/>
                <w:webHidden/>
              </w:rPr>
              <w:instrText xml:space="preserve"> PAGEREF _Toc4056077 \h </w:instrText>
            </w:r>
            <w:r>
              <w:rPr>
                <w:noProof/>
                <w:webHidden/>
              </w:rPr>
            </w:r>
            <w:r>
              <w:rPr>
                <w:noProof/>
                <w:webHidden/>
              </w:rPr>
              <w:fldChar w:fldCharType="separate"/>
            </w:r>
            <w:r w:rsidR="008C27A8">
              <w:rPr>
                <w:noProof/>
                <w:webHidden/>
              </w:rPr>
              <w:t>37</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78" w:history="1">
            <w:r w:rsidR="00EA0094" w:rsidRPr="000D5615">
              <w:rPr>
                <w:rStyle w:val="ab"/>
                <w:noProof/>
              </w:rPr>
              <w:t>3.2. Муниципальная программа «Социальная поддержка граждан города Ханты-Мансийска»</w:t>
            </w:r>
            <w:r w:rsidR="00EA0094">
              <w:rPr>
                <w:noProof/>
                <w:webHidden/>
              </w:rPr>
              <w:tab/>
            </w:r>
            <w:r>
              <w:rPr>
                <w:noProof/>
                <w:webHidden/>
              </w:rPr>
              <w:fldChar w:fldCharType="begin"/>
            </w:r>
            <w:r w:rsidR="00EA0094">
              <w:rPr>
                <w:noProof/>
                <w:webHidden/>
              </w:rPr>
              <w:instrText xml:space="preserve"> PAGEREF _Toc4056078 \h </w:instrText>
            </w:r>
            <w:r>
              <w:rPr>
                <w:noProof/>
                <w:webHidden/>
              </w:rPr>
            </w:r>
            <w:r>
              <w:rPr>
                <w:noProof/>
                <w:webHidden/>
              </w:rPr>
              <w:fldChar w:fldCharType="separate"/>
            </w:r>
            <w:r w:rsidR="008C27A8">
              <w:rPr>
                <w:noProof/>
                <w:webHidden/>
              </w:rPr>
              <w:t>44</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79" w:history="1">
            <w:r w:rsidR="00EA0094" w:rsidRPr="000D5615">
              <w:rPr>
                <w:rStyle w:val="ab"/>
                <w:noProof/>
              </w:rPr>
              <w:t>3.3. Муниципальная программа «Профилактика правонарушений в сфере обеспечения общественной безопасности и правопорядка в городе Ханты-Мансийске»</w:t>
            </w:r>
            <w:r w:rsidR="00EA0094">
              <w:rPr>
                <w:noProof/>
                <w:webHidden/>
              </w:rPr>
              <w:tab/>
            </w:r>
            <w:r>
              <w:rPr>
                <w:noProof/>
                <w:webHidden/>
              </w:rPr>
              <w:fldChar w:fldCharType="begin"/>
            </w:r>
            <w:r w:rsidR="00EA0094">
              <w:rPr>
                <w:noProof/>
                <w:webHidden/>
              </w:rPr>
              <w:instrText xml:space="preserve"> PAGEREF _Toc4056079 \h </w:instrText>
            </w:r>
            <w:r>
              <w:rPr>
                <w:noProof/>
                <w:webHidden/>
              </w:rPr>
            </w:r>
            <w:r>
              <w:rPr>
                <w:noProof/>
                <w:webHidden/>
              </w:rPr>
              <w:fldChar w:fldCharType="separate"/>
            </w:r>
            <w:r w:rsidR="008C27A8">
              <w:rPr>
                <w:noProof/>
                <w:webHidden/>
              </w:rPr>
              <w:t>52</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80" w:history="1">
            <w:r w:rsidR="00EA0094" w:rsidRPr="000D5615">
              <w:rPr>
                <w:rStyle w:val="ab"/>
                <w:noProof/>
              </w:rPr>
              <w:t>3.4. Муниципальная программа «Дети-сироты»</w:t>
            </w:r>
            <w:r w:rsidR="00EA0094">
              <w:rPr>
                <w:noProof/>
                <w:webHidden/>
              </w:rPr>
              <w:tab/>
            </w:r>
            <w:r>
              <w:rPr>
                <w:noProof/>
                <w:webHidden/>
              </w:rPr>
              <w:fldChar w:fldCharType="begin"/>
            </w:r>
            <w:r w:rsidR="00EA0094">
              <w:rPr>
                <w:noProof/>
                <w:webHidden/>
              </w:rPr>
              <w:instrText xml:space="preserve"> PAGEREF _Toc4056080 \h </w:instrText>
            </w:r>
            <w:r>
              <w:rPr>
                <w:noProof/>
                <w:webHidden/>
              </w:rPr>
            </w:r>
            <w:r>
              <w:rPr>
                <w:noProof/>
                <w:webHidden/>
              </w:rPr>
              <w:fldChar w:fldCharType="separate"/>
            </w:r>
            <w:r w:rsidR="008C27A8">
              <w:rPr>
                <w:noProof/>
                <w:webHidden/>
              </w:rPr>
              <w:t>64</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1" w:history="1">
            <w:r w:rsidR="00EA0094" w:rsidRPr="000D5615">
              <w:rPr>
                <w:rStyle w:val="ab"/>
                <w:noProof/>
              </w:rPr>
              <w:t>3.5. Муниципальная программа «Развитие физической культуры и спорта в городе Ханты-Мансийске»</w:t>
            </w:r>
            <w:r w:rsidR="00EA0094">
              <w:rPr>
                <w:noProof/>
                <w:webHidden/>
              </w:rPr>
              <w:tab/>
            </w:r>
            <w:r>
              <w:rPr>
                <w:noProof/>
                <w:webHidden/>
              </w:rPr>
              <w:fldChar w:fldCharType="begin"/>
            </w:r>
            <w:r w:rsidR="00EA0094">
              <w:rPr>
                <w:noProof/>
                <w:webHidden/>
              </w:rPr>
              <w:instrText xml:space="preserve"> PAGEREF _Toc4056081 \h </w:instrText>
            </w:r>
            <w:r>
              <w:rPr>
                <w:noProof/>
                <w:webHidden/>
              </w:rPr>
            </w:r>
            <w:r>
              <w:rPr>
                <w:noProof/>
                <w:webHidden/>
              </w:rPr>
              <w:fldChar w:fldCharType="separate"/>
            </w:r>
            <w:r w:rsidR="008C27A8">
              <w:rPr>
                <w:noProof/>
                <w:webHidden/>
              </w:rPr>
              <w:t>72</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82" w:history="1">
            <w:r w:rsidR="00EA0094" w:rsidRPr="000D5615">
              <w:rPr>
                <w:rStyle w:val="ab"/>
                <w:noProof/>
              </w:rPr>
              <w:t>3.6. Муниципальная программа «Развитие культуры в городе Ханты-Мансийске»</w:t>
            </w:r>
            <w:r w:rsidR="00EA0094">
              <w:rPr>
                <w:noProof/>
                <w:webHidden/>
              </w:rPr>
              <w:tab/>
            </w:r>
            <w:r>
              <w:rPr>
                <w:noProof/>
                <w:webHidden/>
              </w:rPr>
              <w:fldChar w:fldCharType="begin"/>
            </w:r>
            <w:r w:rsidR="00EA0094">
              <w:rPr>
                <w:noProof/>
                <w:webHidden/>
              </w:rPr>
              <w:instrText xml:space="preserve"> PAGEREF _Toc4056082 \h </w:instrText>
            </w:r>
            <w:r>
              <w:rPr>
                <w:noProof/>
                <w:webHidden/>
              </w:rPr>
            </w:r>
            <w:r>
              <w:rPr>
                <w:noProof/>
                <w:webHidden/>
              </w:rPr>
              <w:fldChar w:fldCharType="separate"/>
            </w:r>
            <w:r w:rsidR="008C27A8">
              <w:rPr>
                <w:noProof/>
                <w:webHidden/>
              </w:rPr>
              <w:t>84</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83" w:history="1">
            <w:r w:rsidR="00EA0094" w:rsidRPr="000D5615">
              <w:rPr>
                <w:rStyle w:val="ab"/>
                <w:noProof/>
              </w:rPr>
              <w:t>3.7. Муниципальная программа «Развитие образования в городе Ханты-Мансийске»</w:t>
            </w:r>
            <w:r w:rsidR="00EA0094">
              <w:rPr>
                <w:noProof/>
                <w:webHidden/>
              </w:rPr>
              <w:tab/>
            </w:r>
            <w:r>
              <w:rPr>
                <w:noProof/>
                <w:webHidden/>
              </w:rPr>
              <w:fldChar w:fldCharType="begin"/>
            </w:r>
            <w:r w:rsidR="00EA0094">
              <w:rPr>
                <w:noProof/>
                <w:webHidden/>
              </w:rPr>
              <w:instrText xml:space="preserve"> PAGEREF _Toc4056083 \h </w:instrText>
            </w:r>
            <w:r>
              <w:rPr>
                <w:noProof/>
                <w:webHidden/>
              </w:rPr>
            </w:r>
            <w:r>
              <w:rPr>
                <w:noProof/>
                <w:webHidden/>
              </w:rPr>
              <w:fldChar w:fldCharType="separate"/>
            </w:r>
            <w:r w:rsidR="008C27A8">
              <w:rPr>
                <w:noProof/>
                <w:webHidden/>
              </w:rPr>
              <w:t>97</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4" w:history="1">
            <w:r w:rsidR="00EA0094" w:rsidRPr="000D5615">
              <w:rPr>
                <w:rStyle w:val="ab"/>
                <w:noProof/>
              </w:rPr>
              <w:t>3.8. Муниципальная программа «Обеспечение доступным и комфортным жильем жителей города Ханты-Мансийска»</w:t>
            </w:r>
            <w:r w:rsidR="00EA0094">
              <w:rPr>
                <w:noProof/>
                <w:webHidden/>
              </w:rPr>
              <w:tab/>
            </w:r>
            <w:r>
              <w:rPr>
                <w:noProof/>
                <w:webHidden/>
              </w:rPr>
              <w:fldChar w:fldCharType="begin"/>
            </w:r>
            <w:r w:rsidR="00EA0094">
              <w:rPr>
                <w:noProof/>
                <w:webHidden/>
              </w:rPr>
              <w:instrText xml:space="preserve"> PAGEREF _Toc4056084 \h </w:instrText>
            </w:r>
            <w:r>
              <w:rPr>
                <w:noProof/>
                <w:webHidden/>
              </w:rPr>
            </w:r>
            <w:r>
              <w:rPr>
                <w:noProof/>
                <w:webHidden/>
              </w:rPr>
              <w:fldChar w:fldCharType="separate"/>
            </w:r>
            <w:r w:rsidR="008C27A8">
              <w:rPr>
                <w:noProof/>
                <w:webHidden/>
              </w:rPr>
              <w:t>119</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5" w:history="1">
            <w:r w:rsidR="00EA0094" w:rsidRPr="000D5615">
              <w:rPr>
                <w:rStyle w:val="ab"/>
                <w:noProof/>
              </w:rPr>
              <w:t>3.9.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EA0094">
              <w:rPr>
                <w:noProof/>
                <w:webHidden/>
              </w:rPr>
              <w:tab/>
            </w:r>
            <w:r>
              <w:rPr>
                <w:noProof/>
                <w:webHidden/>
              </w:rPr>
              <w:fldChar w:fldCharType="begin"/>
            </w:r>
            <w:r w:rsidR="00EA0094">
              <w:rPr>
                <w:noProof/>
                <w:webHidden/>
              </w:rPr>
              <w:instrText xml:space="preserve"> PAGEREF _Toc4056085 \h </w:instrText>
            </w:r>
            <w:r>
              <w:rPr>
                <w:noProof/>
                <w:webHidden/>
              </w:rPr>
            </w:r>
            <w:r>
              <w:rPr>
                <w:noProof/>
                <w:webHidden/>
              </w:rPr>
              <w:fldChar w:fldCharType="separate"/>
            </w:r>
            <w:r w:rsidR="008C27A8">
              <w:rPr>
                <w:noProof/>
                <w:webHidden/>
              </w:rPr>
              <w:t>130</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6" w:history="1">
            <w:r w:rsidR="00EA0094" w:rsidRPr="000D5615">
              <w:rPr>
                <w:rStyle w:val="ab"/>
                <w:noProof/>
              </w:rPr>
              <w:t>3.10. Муниципальная программа «Развитие жилищно-коммунального комплекса и повышение энергетической эффективности в городе Ханты-Мансийске»</w:t>
            </w:r>
            <w:r w:rsidR="00EA0094">
              <w:rPr>
                <w:noProof/>
                <w:webHidden/>
              </w:rPr>
              <w:tab/>
            </w:r>
            <w:r>
              <w:rPr>
                <w:noProof/>
                <w:webHidden/>
              </w:rPr>
              <w:fldChar w:fldCharType="begin"/>
            </w:r>
            <w:r w:rsidR="00EA0094">
              <w:rPr>
                <w:noProof/>
                <w:webHidden/>
              </w:rPr>
              <w:instrText xml:space="preserve"> PAGEREF _Toc4056086 \h </w:instrText>
            </w:r>
            <w:r>
              <w:rPr>
                <w:noProof/>
                <w:webHidden/>
              </w:rPr>
            </w:r>
            <w:r>
              <w:rPr>
                <w:noProof/>
                <w:webHidden/>
              </w:rPr>
              <w:fldChar w:fldCharType="separate"/>
            </w:r>
            <w:r w:rsidR="008C27A8">
              <w:rPr>
                <w:noProof/>
                <w:webHidden/>
              </w:rPr>
              <w:t>138</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7" w:history="1">
            <w:r w:rsidR="00EA0094" w:rsidRPr="000D5615">
              <w:rPr>
                <w:rStyle w:val="ab"/>
                <w:noProof/>
              </w:rPr>
              <w:t>3.11. Муниципальная программа «Развитие жилищного и дорожного хозяйства, благоустройство города Ханты-Мансийска»</w:t>
            </w:r>
            <w:r w:rsidR="00EA0094">
              <w:rPr>
                <w:noProof/>
                <w:webHidden/>
              </w:rPr>
              <w:tab/>
            </w:r>
            <w:r>
              <w:rPr>
                <w:noProof/>
                <w:webHidden/>
              </w:rPr>
              <w:fldChar w:fldCharType="begin"/>
            </w:r>
            <w:r w:rsidR="00EA0094">
              <w:rPr>
                <w:noProof/>
                <w:webHidden/>
              </w:rPr>
              <w:instrText xml:space="preserve"> PAGEREF _Toc4056087 \h </w:instrText>
            </w:r>
            <w:r>
              <w:rPr>
                <w:noProof/>
                <w:webHidden/>
              </w:rPr>
            </w:r>
            <w:r>
              <w:rPr>
                <w:noProof/>
                <w:webHidden/>
              </w:rPr>
              <w:fldChar w:fldCharType="separate"/>
            </w:r>
            <w:r w:rsidR="008C27A8">
              <w:rPr>
                <w:noProof/>
                <w:webHidden/>
              </w:rPr>
              <w:t>151</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8" w:history="1">
            <w:r w:rsidR="00EA0094" w:rsidRPr="000D5615">
              <w:rPr>
                <w:rStyle w:val="ab"/>
                <w:noProof/>
              </w:rPr>
              <w:t>3.12. Муниципальная программа «Осуществление городом Ханты-Мансийском функций административного центра Ханты-Мансийского автономного округа – Югры»</w:t>
            </w:r>
            <w:r w:rsidR="00EA0094">
              <w:rPr>
                <w:noProof/>
                <w:webHidden/>
              </w:rPr>
              <w:tab/>
            </w:r>
            <w:r>
              <w:rPr>
                <w:noProof/>
                <w:webHidden/>
              </w:rPr>
              <w:fldChar w:fldCharType="begin"/>
            </w:r>
            <w:r w:rsidR="00EA0094">
              <w:rPr>
                <w:noProof/>
                <w:webHidden/>
              </w:rPr>
              <w:instrText xml:space="preserve"> PAGEREF _Toc4056088 \h </w:instrText>
            </w:r>
            <w:r>
              <w:rPr>
                <w:noProof/>
                <w:webHidden/>
              </w:rPr>
            </w:r>
            <w:r>
              <w:rPr>
                <w:noProof/>
                <w:webHidden/>
              </w:rPr>
              <w:fldChar w:fldCharType="separate"/>
            </w:r>
            <w:r w:rsidR="008C27A8">
              <w:rPr>
                <w:noProof/>
                <w:webHidden/>
              </w:rPr>
              <w:t>166</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89" w:history="1">
            <w:r w:rsidR="00EA0094" w:rsidRPr="000D5615">
              <w:rPr>
                <w:rStyle w:val="ab"/>
                <w:noProof/>
              </w:rPr>
              <w:t>3.13. Муниципальная программа «Управление муниципальными финансами города Ханты-Мансийска»</w:t>
            </w:r>
            <w:r w:rsidR="00EA0094">
              <w:rPr>
                <w:noProof/>
                <w:webHidden/>
              </w:rPr>
              <w:tab/>
            </w:r>
            <w:r>
              <w:rPr>
                <w:noProof/>
                <w:webHidden/>
              </w:rPr>
              <w:fldChar w:fldCharType="begin"/>
            </w:r>
            <w:r w:rsidR="00EA0094">
              <w:rPr>
                <w:noProof/>
                <w:webHidden/>
              </w:rPr>
              <w:instrText xml:space="preserve"> PAGEREF _Toc4056089 \h </w:instrText>
            </w:r>
            <w:r>
              <w:rPr>
                <w:noProof/>
                <w:webHidden/>
              </w:rPr>
            </w:r>
            <w:r>
              <w:rPr>
                <w:noProof/>
                <w:webHidden/>
              </w:rPr>
              <w:fldChar w:fldCharType="separate"/>
            </w:r>
            <w:r w:rsidR="008C27A8">
              <w:rPr>
                <w:noProof/>
                <w:webHidden/>
              </w:rPr>
              <w:t>175</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0" w:history="1">
            <w:r w:rsidR="00EA0094" w:rsidRPr="000D5615">
              <w:rPr>
                <w:rStyle w:val="ab"/>
                <w:noProof/>
              </w:rPr>
              <w:t>3.14. Муниципальная программа «Развитие транспортной системы города Ханты-Мансийска»</w:t>
            </w:r>
            <w:r w:rsidR="00EA0094">
              <w:rPr>
                <w:noProof/>
                <w:webHidden/>
              </w:rPr>
              <w:tab/>
            </w:r>
            <w:r>
              <w:rPr>
                <w:noProof/>
                <w:webHidden/>
              </w:rPr>
              <w:fldChar w:fldCharType="begin"/>
            </w:r>
            <w:r w:rsidR="00EA0094">
              <w:rPr>
                <w:noProof/>
                <w:webHidden/>
              </w:rPr>
              <w:instrText xml:space="preserve"> PAGEREF _Toc4056090 \h </w:instrText>
            </w:r>
            <w:r>
              <w:rPr>
                <w:noProof/>
                <w:webHidden/>
              </w:rPr>
            </w:r>
            <w:r>
              <w:rPr>
                <w:noProof/>
                <w:webHidden/>
              </w:rPr>
              <w:fldChar w:fldCharType="separate"/>
            </w:r>
            <w:r w:rsidR="008C27A8">
              <w:rPr>
                <w:noProof/>
                <w:webHidden/>
              </w:rPr>
              <w:t>184</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91" w:history="1">
            <w:r w:rsidR="00EA0094" w:rsidRPr="000D5615">
              <w:rPr>
                <w:rStyle w:val="ab"/>
                <w:noProof/>
              </w:rPr>
              <w:t>3.15. Муниципальная программа «Информационное общество - Ханты-Мансийск»</w:t>
            </w:r>
            <w:r w:rsidR="00EA0094">
              <w:rPr>
                <w:noProof/>
                <w:webHidden/>
              </w:rPr>
              <w:tab/>
            </w:r>
            <w:r>
              <w:rPr>
                <w:noProof/>
                <w:webHidden/>
              </w:rPr>
              <w:fldChar w:fldCharType="begin"/>
            </w:r>
            <w:r w:rsidR="00EA0094">
              <w:rPr>
                <w:noProof/>
                <w:webHidden/>
              </w:rPr>
              <w:instrText xml:space="preserve"> PAGEREF _Toc4056091 \h </w:instrText>
            </w:r>
            <w:r>
              <w:rPr>
                <w:noProof/>
                <w:webHidden/>
              </w:rPr>
            </w:r>
            <w:r>
              <w:rPr>
                <w:noProof/>
                <w:webHidden/>
              </w:rPr>
              <w:fldChar w:fldCharType="separate"/>
            </w:r>
            <w:r w:rsidR="008C27A8">
              <w:rPr>
                <w:noProof/>
                <w:webHidden/>
              </w:rPr>
              <w:t>192</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2" w:history="1">
            <w:r w:rsidR="00EA0094" w:rsidRPr="000D5615">
              <w:rPr>
                <w:rStyle w:val="ab"/>
                <w:noProof/>
              </w:rPr>
              <w:t>3.16. Муниципальная программа «Содействие развитию садоводческих, огороднических и дачных некоммерческих объединений граждан в городе Ханты-Мансийске»</w:t>
            </w:r>
            <w:r w:rsidR="00EA0094">
              <w:rPr>
                <w:noProof/>
                <w:webHidden/>
              </w:rPr>
              <w:tab/>
            </w:r>
            <w:r>
              <w:rPr>
                <w:noProof/>
                <w:webHidden/>
              </w:rPr>
              <w:fldChar w:fldCharType="begin"/>
            </w:r>
            <w:r w:rsidR="00EA0094">
              <w:rPr>
                <w:noProof/>
                <w:webHidden/>
              </w:rPr>
              <w:instrText xml:space="preserve"> PAGEREF _Toc4056092 \h </w:instrText>
            </w:r>
            <w:r>
              <w:rPr>
                <w:noProof/>
                <w:webHidden/>
              </w:rPr>
            </w:r>
            <w:r>
              <w:rPr>
                <w:noProof/>
                <w:webHidden/>
              </w:rPr>
              <w:fldChar w:fldCharType="separate"/>
            </w:r>
            <w:r w:rsidR="008C27A8">
              <w:rPr>
                <w:noProof/>
                <w:webHidden/>
              </w:rPr>
              <w:t>198</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3" w:history="1">
            <w:r w:rsidR="00EA0094" w:rsidRPr="000D5615">
              <w:rPr>
                <w:rStyle w:val="ab"/>
                <w:noProof/>
              </w:rPr>
              <w:t>3.17. Муниципальная программа «Развитие внутреннего и въездного туризма в городе Ханты-Мансийске»</w:t>
            </w:r>
            <w:r w:rsidR="00EA0094">
              <w:rPr>
                <w:noProof/>
                <w:webHidden/>
              </w:rPr>
              <w:tab/>
            </w:r>
            <w:r>
              <w:rPr>
                <w:noProof/>
                <w:webHidden/>
              </w:rPr>
              <w:fldChar w:fldCharType="begin"/>
            </w:r>
            <w:r w:rsidR="00EA0094">
              <w:rPr>
                <w:noProof/>
                <w:webHidden/>
              </w:rPr>
              <w:instrText xml:space="preserve"> PAGEREF _Toc4056093 \h </w:instrText>
            </w:r>
            <w:r>
              <w:rPr>
                <w:noProof/>
                <w:webHidden/>
              </w:rPr>
            </w:r>
            <w:r>
              <w:rPr>
                <w:noProof/>
                <w:webHidden/>
              </w:rPr>
              <w:fldChar w:fldCharType="separate"/>
            </w:r>
            <w:r w:rsidR="008C27A8">
              <w:rPr>
                <w:noProof/>
                <w:webHidden/>
              </w:rPr>
              <w:t>204</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4" w:history="1">
            <w:r w:rsidR="00EA0094" w:rsidRPr="000D5615">
              <w:rPr>
                <w:rStyle w:val="ab"/>
                <w:noProof/>
              </w:rPr>
              <w:t>3.18. Муниципальная программа «Развитие средств массовых коммуникаций города Ханты-Мансийска»</w:t>
            </w:r>
            <w:r w:rsidR="00EA0094">
              <w:rPr>
                <w:noProof/>
                <w:webHidden/>
              </w:rPr>
              <w:tab/>
            </w:r>
            <w:r>
              <w:rPr>
                <w:noProof/>
                <w:webHidden/>
              </w:rPr>
              <w:fldChar w:fldCharType="begin"/>
            </w:r>
            <w:r w:rsidR="00EA0094">
              <w:rPr>
                <w:noProof/>
                <w:webHidden/>
              </w:rPr>
              <w:instrText xml:space="preserve"> PAGEREF _Toc4056094 \h </w:instrText>
            </w:r>
            <w:r>
              <w:rPr>
                <w:noProof/>
                <w:webHidden/>
              </w:rPr>
            </w:r>
            <w:r>
              <w:rPr>
                <w:noProof/>
                <w:webHidden/>
              </w:rPr>
              <w:fldChar w:fldCharType="separate"/>
            </w:r>
            <w:r w:rsidR="008C27A8">
              <w:rPr>
                <w:noProof/>
                <w:webHidden/>
              </w:rPr>
              <w:t>216</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5" w:history="1">
            <w:r w:rsidR="00EA0094" w:rsidRPr="000D5615">
              <w:rPr>
                <w:rStyle w:val="ab"/>
                <w:noProof/>
              </w:rPr>
              <w:t>3.19. Муниципальная программа «Защита населения и территории от чрезвычайных ситуаций, обеспечение пожарной безопасности города Ханты-Мансийска»</w:t>
            </w:r>
            <w:r w:rsidR="00EA0094">
              <w:rPr>
                <w:noProof/>
                <w:webHidden/>
              </w:rPr>
              <w:tab/>
            </w:r>
            <w:r>
              <w:rPr>
                <w:noProof/>
                <w:webHidden/>
              </w:rPr>
              <w:fldChar w:fldCharType="begin"/>
            </w:r>
            <w:r w:rsidR="00EA0094">
              <w:rPr>
                <w:noProof/>
                <w:webHidden/>
              </w:rPr>
              <w:instrText xml:space="preserve"> PAGEREF _Toc4056095 \h </w:instrText>
            </w:r>
            <w:r>
              <w:rPr>
                <w:noProof/>
                <w:webHidden/>
              </w:rPr>
            </w:r>
            <w:r>
              <w:rPr>
                <w:noProof/>
                <w:webHidden/>
              </w:rPr>
              <w:fldChar w:fldCharType="separate"/>
            </w:r>
            <w:r w:rsidR="008C27A8">
              <w:rPr>
                <w:noProof/>
                <w:webHidden/>
              </w:rPr>
              <w:t>227</w:t>
            </w:r>
            <w:r>
              <w:rPr>
                <w:noProof/>
                <w:webHidden/>
              </w:rPr>
              <w:fldChar w:fldCharType="end"/>
            </w:r>
          </w:hyperlink>
        </w:p>
        <w:p w:rsidR="00EA0094" w:rsidRDefault="009E4C15" w:rsidP="00EA0094">
          <w:pPr>
            <w:pStyle w:val="21"/>
            <w:tabs>
              <w:tab w:val="right" w:leader="dot" w:pos="9345"/>
            </w:tabs>
            <w:jc w:val="center"/>
            <w:rPr>
              <w:rFonts w:asciiTheme="minorHAnsi" w:hAnsiTheme="minorHAnsi" w:cstheme="minorBidi"/>
              <w:noProof/>
            </w:rPr>
          </w:pPr>
          <w:hyperlink w:anchor="_Toc4056096" w:history="1">
            <w:r w:rsidR="00EA0094" w:rsidRPr="000D5615">
              <w:rPr>
                <w:rStyle w:val="ab"/>
                <w:noProof/>
              </w:rPr>
              <w:t>3.20. Муниципальная программа «Обеспечение градостроительной деятельности на территории города Ханты-Мансийска»</w:t>
            </w:r>
            <w:r w:rsidR="00EA0094">
              <w:rPr>
                <w:noProof/>
                <w:webHidden/>
              </w:rPr>
              <w:tab/>
            </w:r>
            <w:r>
              <w:rPr>
                <w:noProof/>
                <w:webHidden/>
              </w:rPr>
              <w:fldChar w:fldCharType="begin"/>
            </w:r>
            <w:r w:rsidR="00EA0094">
              <w:rPr>
                <w:noProof/>
                <w:webHidden/>
              </w:rPr>
              <w:instrText xml:space="preserve"> PAGEREF _Toc4056096 \h </w:instrText>
            </w:r>
            <w:r>
              <w:rPr>
                <w:noProof/>
                <w:webHidden/>
              </w:rPr>
            </w:r>
            <w:r>
              <w:rPr>
                <w:noProof/>
                <w:webHidden/>
              </w:rPr>
              <w:fldChar w:fldCharType="separate"/>
            </w:r>
            <w:r w:rsidR="008C27A8">
              <w:rPr>
                <w:noProof/>
                <w:webHidden/>
              </w:rPr>
              <w:t>236</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97" w:history="1">
            <w:r w:rsidR="00EA0094" w:rsidRPr="000D5615">
              <w:rPr>
                <w:rStyle w:val="ab"/>
                <w:noProof/>
              </w:rPr>
              <w:t>3.21. Муниципальная программа «Проектирование и строительство инженерных сетей»</w:t>
            </w:r>
            <w:r w:rsidR="00EA0094">
              <w:rPr>
                <w:noProof/>
                <w:webHidden/>
              </w:rPr>
              <w:tab/>
            </w:r>
            <w:r>
              <w:rPr>
                <w:noProof/>
                <w:webHidden/>
              </w:rPr>
              <w:fldChar w:fldCharType="begin"/>
            </w:r>
            <w:r w:rsidR="00EA0094">
              <w:rPr>
                <w:noProof/>
                <w:webHidden/>
              </w:rPr>
              <w:instrText xml:space="preserve"> PAGEREF _Toc4056097 \h </w:instrText>
            </w:r>
            <w:r>
              <w:rPr>
                <w:noProof/>
                <w:webHidden/>
              </w:rPr>
            </w:r>
            <w:r>
              <w:rPr>
                <w:noProof/>
                <w:webHidden/>
              </w:rPr>
              <w:fldChar w:fldCharType="separate"/>
            </w:r>
            <w:r w:rsidR="008C27A8">
              <w:rPr>
                <w:noProof/>
                <w:webHidden/>
              </w:rPr>
              <w:t>243</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098" w:history="1">
            <w:r w:rsidR="00EA0094" w:rsidRPr="000D5615">
              <w:rPr>
                <w:rStyle w:val="ab"/>
                <w:noProof/>
              </w:rPr>
              <w:t>3.22. Муниципальная пр</w:t>
            </w:r>
            <w:r w:rsidR="00EA0094" w:rsidRPr="000D5615">
              <w:rPr>
                <w:rStyle w:val="ab"/>
                <w:noProof/>
              </w:rPr>
              <w:t>о</w:t>
            </w:r>
            <w:r w:rsidR="00EA0094" w:rsidRPr="000D5615">
              <w:rPr>
                <w:rStyle w:val="ab"/>
                <w:noProof/>
              </w:rPr>
              <w:t>грамма «Молодежь города Ханты-Мансийска»</w:t>
            </w:r>
            <w:r w:rsidR="00EA0094">
              <w:rPr>
                <w:noProof/>
                <w:webHidden/>
              </w:rPr>
              <w:tab/>
            </w:r>
            <w:r>
              <w:rPr>
                <w:noProof/>
                <w:webHidden/>
              </w:rPr>
              <w:fldChar w:fldCharType="begin"/>
            </w:r>
            <w:r w:rsidR="00EA0094">
              <w:rPr>
                <w:noProof/>
                <w:webHidden/>
              </w:rPr>
              <w:instrText xml:space="preserve"> PAGEREF _Toc4056098 \h </w:instrText>
            </w:r>
            <w:r>
              <w:rPr>
                <w:noProof/>
                <w:webHidden/>
              </w:rPr>
            </w:r>
            <w:r>
              <w:rPr>
                <w:noProof/>
                <w:webHidden/>
              </w:rPr>
              <w:fldChar w:fldCharType="separate"/>
            </w:r>
            <w:r w:rsidR="008C27A8">
              <w:rPr>
                <w:noProof/>
                <w:webHidden/>
              </w:rPr>
              <w:t>248</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099" w:history="1">
            <w:r w:rsidR="00EA0094" w:rsidRPr="000D5615">
              <w:rPr>
                <w:rStyle w:val="ab"/>
                <w:noProof/>
              </w:rPr>
              <w:t>3.23. Муниципальная программа «Развитие муниципальной службы в городе Ханты-Мансийске»</w:t>
            </w:r>
            <w:r w:rsidR="00EA0094">
              <w:rPr>
                <w:noProof/>
                <w:webHidden/>
              </w:rPr>
              <w:tab/>
            </w:r>
            <w:r>
              <w:rPr>
                <w:noProof/>
                <w:webHidden/>
              </w:rPr>
              <w:fldChar w:fldCharType="begin"/>
            </w:r>
            <w:r w:rsidR="00EA0094">
              <w:rPr>
                <w:noProof/>
                <w:webHidden/>
              </w:rPr>
              <w:instrText xml:space="preserve"> PAGEREF _Toc4056099 \h </w:instrText>
            </w:r>
            <w:r>
              <w:rPr>
                <w:noProof/>
                <w:webHidden/>
              </w:rPr>
            </w:r>
            <w:r>
              <w:rPr>
                <w:noProof/>
                <w:webHidden/>
              </w:rPr>
              <w:fldChar w:fldCharType="separate"/>
            </w:r>
            <w:r w:rsidR="008C27A8">
              <w:rPr>
                <w:noProof/>
                <w:webHidden/>
              </w:rPr>
              <w:t>256</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100" w:history="1">
            <w:r w:rsidR="00EA0094" w:rsidRPr="000D5615">
              <w:rPr>
                <w:rStyle w:val="ab"/>
                <w:noProof/>
              </w:rPr>
              <w:t>3.24. Муниципальная программа «Развитие отдельных секторов экономики города Ханты-Мансийска»</w:t>
            </w:r>
            <w:r w:rsidR="00EA0094">
              <w:rPr>
                <w:noProof/>
                <w:webHidden/>
              </w:rPr>
              <w:tab/>
            </w:r>
            <w:r>
              <w:rPr>
                <w:noProof/>
                <w:webHidden/>
              </w:rPr>
              <w:fldChar w:fldCharType="begin"/>
            </w:r>
            <w:r w:rsidR="00EA0094">
              <w:rPr>
                <w:noProof/>
                <w:webHidden/>
              </w:rPr>
              <w:instrText xml:space="preserve"> PAGEREF _Toc4056100 \h </w:instrText>
            </w:r>
            <w:r>
              <w:rPr>
                <w:noProof/>
                <w:webHidden/>
              </w:rPr>
            </w:r>
            <w:r>
              <w:rPr>
                <w:noProof/>
                <w:webHidden/>
              </w:rPr>
              <w:fldChar w:fldCharType="separate"/>
            </w:r>
            <w:r w:rsidR="008C27A8">
              <w:rPr>
                <w:noProof/>
                <w:webHidden/>
              </w:rPr>
              <w:t>266</w:t>
            </w:r>
            <w:r>
              <w:rPr>
                <w:noProof/>
                <w:webHidden/>
              </w:rPr>
              <w:fldChar w:fldCharType="end"/>
            </w:r>
          </w:hyperlink>
        </w:p>
        <w:p w:rsidR="00EA0094" w:rsidRDefault="009E4C15">
          <w:pPr>
            <w:pStyle w:val="21"/>
            <w:tabs>
              <w:tab w:val="right" w:leader="dot" w:pos="9345"/>
            </w:tabs>
            <w:rPr>
              <w:rFonts w:asciiTheme="minorHAnsi" w:hAnsiTheme="minorHAnsi" w:cstheme="minorBidi"/>
              <w:noProof/>
            </w:rPr>
          </w:pPr>
          <w:hyperlink w:anchor="_Toc4056101" w:history="1">
            <w:r w:rsidR="00EA0094" w:rsidRPr="000D5615">
              <w:rPr>
                <w:rStyle w:val="ab"/>
                <w:noProof/>
              </w:rPr>
              <w:t>4. Непрограммные расходы</w:t>
            </w:r>
            <w:r w:rsidR="00EA0094">
              <w:rPr>
                <w:noProof/>
                <w:webHidden/>
              </w:rPr>
              <w:tab/>
            </w:r>
            <w:r>
              <w:rPr>
                <w:noProof/>
                <w:webHidden/>
              </w:rPr>
              <w:fldChar w:fldCharType="begin"/>
            </w:r>
            <w:r w:rsidR="00EA0094">
              <w:rPr>
                <w:noProof/>
                <w:webHidden/>
              </w:rPr>
              <w:instrText xml:space="preserve"> PAGEREF _Toc4056101 \h </w:instrText>
            </w:r>
            <w:r>
              <w:rPr>
                <w:noProof/>
                <w:webHidden/>
              </w:rPr>
            </w:r>
            <w:r>
              <w:rPr>
                <w:noProof/>
                <w:webHidden/>
              </w:rPr>
              <w:fldChar w:fldCharType="separate"/>
            </w:r>
            <w:r w:rsidR="008C27A8">
              <w:rPr>
                <w:noProof/>
                <w:webHidden/>
              </w:rPr>
              <w:t>287</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102" w:history="1">
            <w:r w:rsidR="00EA0094" w:rsidRPr="000D5615">
              <w:rPr>
                <w:rStyle w:val="ab"/>
                <w:noProof/>
              </w:rPr>
              <w:t>5. Источники финансирования дефицита бюджета города Ханты-Мансийска за 2018 год (дефицит бюджета)</w:t>
            </w:r>
            <w:r w:rsidR="00EA0094">
              <w:rPr>
                <w:noProof/>
                <w:webHidden/>
              </w:rPr>
              <w:tab/>
            </w:r>
            <w:r>
              <w:rPr>
                <w:noProof/>
                <w:webHidden/>
              </w:rPr>
              <w:fldChar w:fldCharType="begin"/>
            </w:r>
            <w:r w:rsidR="00EA0094">
              <w:rPr>
                <w:noProof/>
                <w:webHidden/>
              </w:rPr>
              <w:instrText xml:space="preserve"> PAGEREF _Toc4056102 \h </w:instrText>
            </w:r>
            <w:r>
              <w:rPr>
                <w:noProof/>
                <w:webHidden/>
              </w:rPr>
            </w:r>
            <w:r>
              <w:rPr>
                <w:noProof/>
                <w:webHidden/>
              </w:rPr>
              <w:fldChar w:fldCharType="separate"/>
            </w:r>
            <w:r w:rsidR="008C27A8">
              <w:rPr>
                <w:noProof/>
                <w:webHidden/>
              </w:rPr>
              <w:t>288</w:t>
            </w:r>
            <w:r>
              <w:rPr>
                <w:noProof/>
                <w:webHidden/>
              </w:rPr>
              <w:fldChar w:fldCharType="end"/>
            </w:r>
          </w:hyperlink>
        </w:p>
        <w:p w:rsidR="00EA0094" w:rsidRDefault="009E4C15" w:rsidP="00EA0094">
          <w:pPr>
            <w:pStyle w:val="21"/>
            <w:tabs>
              <w:tab w:val="right" w:leader="dot" w:pos="9345"/>
            </w:tabs>
            <w:jc w:val="both"/>
            <w:rPr>
              <w:rFonts w:asciiTheme="minorHAnsi" w:hAnsiTheme="minorHAnsi" w:cstheme="minorBidi"/>
              <w:noProof/>
            </w:rPr>
          </w:pPr>
          <w:hyperlink w:anchor="_Toc4056103" w:history="1">
            <w:r w:rsidR="00EA0094" w:rsidRPr="000D5615">
              <w:rPr>
                <w:rStyle w:val="ab"/>
                <w:rFonts w:eastAsia="Times New Roman"/>
                <w:noProof/>
              </w:rPr>
              <w:t>6. Информация о выполнении муниципальными учреждениями муниципальных заданий на оказание муниципальных услуг (выполнении работ)</w:t>
            </w:r>
            <w:r w:rsidR="00EA0094">
              <w:rPr>
                <w:noProof/>
                <w:webHidden/>
              </w:rPr>
              <w:tab/>
            </w:r>
            <w:r>
              <w:rPr>
                <w:noProof/>
                <w:webHidden/>
              </w:rPr>
              <w:fldChar w:fldCharType="begin"/>
            </w:r>
            <w:r w:rsidR="00EA0094">
              <w:rPr>
                <w:noProof/>
                <w:webHidden/>
              </w:rPr>
              <w:instrText xml:space="preserve"> PAGEREF _Toc4056103 \h </w:instrText>
            </w:r>
            <w:r>
              <w:rPr>
                <w:noProof/>
                <w:webHidden/>
              </w:rPr>
            </w:r>
            <w:r>
              <w:rPr>
                <w:noProof/>
                <w:webHidden/>
              </w:rPr>
              <w:fldChar w:fldCharType="separate"/>
            </w:r>
            <w:r w:rsidR="008C27A8">
              <w:rPr>
                <w:noProof/>
                <w:webHidden/>
              </w:rPr>
              <w:t>289</w:t>
            </w:r>
            <w:r>
              <w:rPr>
                <w:noProof/>
                <w:webHidden/>
              </w:rPr>
              <w:fldChar w:fldCharType="end"/>
            </w:r>
          </w:hyperlink>
        </w:p>
        <w:p w:rsidR="00AB1BF4" w:rsidRDefault="009E4C15">
          <w:r>
            <w:rPr>
              <w:b/>
              <w:bCs/>
            </w:rPr>
            <w:fldChar w:fldCharType="end"/>
          </w:r>
        </w:p>
      </w:sdtContent>
    </w:sdt>
    <w:p w:rsidR="00AB1BF4" w:rsidRDefault="00AB1BF4" w:rsidP="00AB1BF4">
      <w:pPr>
        <w:ind w:right="424"/>
        <w:jc w:val="left"/>
        <w:rPr>
          <w:rFonts w:asciiTheme="majorHAnsi" w:eastAsiaTheme="majorEastAsia" w:hAnsiTheme="majorHAnsi"/>
          <w:b/>
          <w:bCs/>
          <w:color w:val="2E74B5" w:themeColor="accent1" w:themeShade="BF"/>
          <w:sz w:val="28"/>
          <w:szCs w:val="28"/>
        </w:rPr>
      </w:pPr>
      <w:r>
        <w:rPr>
          <w:rFonts w:asciiTheme="majorHAnsi" w:eastAsiaTheme="majorEastAsia" w:hAnsiTheme="majorHAnsi"/>
          <w:b/>
          <w:bCs/>
          <w:color w:val="2E74B5" w:themeColor="accent1" w:themeShade="BF"/>
          <w:sz w:val="28"/>
          <w:szCs w:val="28"/>
        </w:rPr>
        <w:br w:type="page"/>
      </w:r>
    </w:p>
    <w:p w:rsidR="008D65F1" w:rsidRDefault="00AB1BF4" w:rsidP="00A34FAE">
      <w:pPr>
        <w:pStyle w:val="2"/>
        <w:numPr>
          <w:ilvl w:val="0"/>
          <w:numId w:val="12"/>
        </w:numPr>
        <w:jc w:val="center"/>
        <w:rPr>
          <w:sz w:val="32"/>
          <w:szCs w:val="32"/>
        </w:rPr>
      </w:pPr>
      <w:bookmarkStart w:id="0" w:name="_Toc4056074"/>
      <w:bookmarkStart w:id="1" w:name="_Toc3795504"/>
      <w:r w:rsidRPr="00007838">
        <w:rPr>
          <w:sz w:val="32"/>
          <w:szCs w:val="32"/>
        </w:rPr>
        <w:lastRenderedPageBreak/>
        <w:t xml:space="preserve">Основные </w:t>
      </w:r>
      <w:r w:rsidR="00007838">
        <w:rPr>
          <w:sz w:val="32"/>
          <w:szCs w:val="32"/>
        </w:rPr>
        <w:t>показатели</w:t>
      </w:r>
      <w:r w:rsidRPr="00007838">
        <w:rPr>
          <w:sz w:val="32"/>
          <w:szCs w:val="32"/>
        </w:rPr>
        <w:t xml:space="preserve"> отчёта об исполнении бюджета</w:t>
      </w:r>
      <w:bookmarkEnd w:id="0"/>
      <w:r w:rsidRPr="00007838">
        <w:rPr>
          <w:sz w:val="32"/>
          <w:szCs w:val="32"/>
        </w:rPr>
        <w:t xml:space="preserve"> </w:t>
      </w:r>
      <w:bookmarkEnd w:id="1"/>
    </w:p>
    <w:p w:rsidR="00007838" w:rsidRPr="00007838" w:rsidRDefault="00007838" w:rsidP="00007838"/>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Отчёт об исполнении бюджета за 201</w:t>
      </w:r>
      <w:r>
        <w:rPr>
          <w:sz w:val="28"/>
          <w:szCs w:val="28"/>
        </w:rPr>
        <w:t>8</w:t>
      </w:r>
      <w:r w:rsidRPr="00A54D14">
        <w:rPr>
          <w:sz w:val="28"/>
          <w:szCs w:val="28"/>
        </w:rPr>
        <w:t xml:space="preserve"> год подготовлен в соответс</w:t>
      </w:r>
      <w:r w:rsidRPr="00A54D14">
        <w:rPr>
          <w:sz w:val="28"/>
          <w:szCs w:val="28"/>
        </w:rPr>
        <w:t>т</w:t>
      </w:r>
      <w:r w:rsidRPr="00A54D14">
        <w:rPr>
          <w:sz w:val="28"/>
          <w:szCs w:val="28"/>
        </w:rPr>
        <w:t>вии со статьями 264.1 и 264.2 Бюджетного кодекса Российской Федер</w:t>
      </w:r>
      <w:r w:rsidRPr="00A54D14">
        <w:rPr>
          <w:sz w:val="28"/>
          <w:szCs w:val="28"/>
        </w:rPr>
        <w:t>а</w:t>
      </w:r>
      <w:r w:rsidRPr="00A54D14">
        <w:rPr>
          <w:sz w:val="28"/>
          <w:szCs w:val="28"/>
        </w:rPr>
        <w:t xml:space="preserve">ции, решением Думы города Ханты-Мансийска </w:t>
      </w:r>
      <w:r w:rsidRPr="00A54D14">
        <w:rPr>
          <w:snapToGrid w:val="0"/>
          <w:sz w:val="28"/>
          <w:szCs w:val="28"/>
        </w:rPr>
        <w:t>30.06.2017 года № 141-</w:t>
      </w:r>
      <w:r w:rsidRPr="00A54D14">
        <w:rPr>
          <w:snapToGrid w:val="0"/>
          <w:sz w:val="28"/>
          <w:szCs w:val="28"/>
          <w:lang w:val="en-US"/>
        </w:rPr>
        <w:t>VI</w:t>
      </w:r>
      <w:r w:rsidRPr="00A54D14">
        <w:rPr>
          <w:snapToGrid w:val="0"/>
          <w:sz w:val="28"/>
          <w:szCs w:val="28"/>
        </w:rPr>
        <w:t xml:space="preserve"> РД</w:t>
      </w:r>
      <w:r w:rsidRPr="00A54D14">
        <w:rPr>
          <w:sz w:val="28"/>
          <w:szCs w:val="28"/>
        </w:rPr>
        <w:t xml:space="preserve"> «О </w:t>
      </w:r>
      <w:proofErr w:type="gramStart"/>
      <w:r w:rsidRPr="00A54D14">
        <w:rPr>
          <w:sz w:val="28"/>
          <w:szCs w:val="28"/>
        </w:rPr>
        <w:t>Положении</w:t>
      </w:r>
      <w:proofErr w:type="gramEnd"/>
      <w:r w:rsidRPr="00A54D14">
        <w:rPr>
          <w:sz w:val="28"/>
          <w:szCs w:val="28"/>
        </w:rPr>
        <w:t xml:space="preserve"> об отдельных вопросах организации и осуществления бюджетного процесса в городе Ханты-Мансийске».</w:t>
      </w:r>
    </w:p>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Отчёт об исполнении бюджета города за 201</w:t>
      </w:r>
      <w:r>
        <w:rPr>
          <w:sz w:val="28"/>
          <w:szCs w:val="28"/>
        </w:rPr>
        <w:t>8</w:t>
      </w:r>
      <w:r w:rsidRPr="00A54D14">
        <w:rPr>
          <w:sz w:val="28"/>
          <w:szCs w:val="28"/>
        </w:rPr>
        <w:t xml:space="preserve"> год составлен в соо</w:t>
      </w:r>
      <w:r w:rsidRPr="00A54D14">
        <w:rPr>
          <w:sz w:val="28"/>
          <w:szCs w:val="28"/>
        </w:rPr>
        <w:t>т</w:t>
      </w:r>
      <w:r w:rsidRPr="00A54D14">
        <w:rPr>
          <w:sz w:val="28"/>
          <w:szCs w:val="28"/>
        </w:rPr>
        <w:t>ветствии с приказом Министерства Финансов Российской Федерации от 23 декабря 2010 г. N 191-н «Об утверждении инструкции о порядке с</w:t>
      </w:r>
      <w:r w:rsidRPr="00A54D14">
        <w:rPr>
          <w:sz w:val="28"/>
          <w:szCs w:val="28"/>
        </w:rPr>
        <w:t>о</w:t>
      </w:r>
      <w:r w:rsidRPr="00A54D14">
        <w:rPr>
          <w:sz w:val="28"/>
          <w:szCs w:val="28"/>
        </w:rPr>
        <w:t>ставления и предоставления годовой, квартальной и месячной отчётности об исполнении бюджетов бюджетной системы Российской Федерации».</w:t>
      </w:r>
    </w:p>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w:t>
      </w:r>
      <w:r w:rsidRPr="00A54D14">
        <w:rPr>
          <w:sz w:val="28"/>
          <w:szCs w:val="28"/>
        </w:rPr>
        <w:t>е</w:t>
      </w:r>
      <w:r w:rsidRPr="00A54D14">
        <w:rPr>
          <w:sz w:val="28"/>
          <w:szCs w:val="28"/>
        </w:rPr>
        <w:t>рации.</w:t>
      </w:r>
    </w:p>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 xml:space="preserve">В соответствии решением Думы города Ханты-Мансийска </w:t>
      </w:r>
      <w:r w:rsidRPr="00A54D14">
        <w:rPr>
          <w:snapToGrid w:val="0"/>
          <w:sz w:val="28"/>
          <w:szCs w:val="28"/>
        </w:rPr>
        <w:t>30.06.2017 года № 141-</w:t>
      </w:r>
      <w:r w:rsidRPr="00A54D14">
        <w:rPr>
          <w:snapToGrid w:val="0"/>
          <w:sz w:val="28"/>
          <w:szCs w:val="28"/>
          <w:lang w:val="en-US"/>
        </w:rPr>
        <w:t>VI</w:t>
      </w:r>
      <w:r w:rsidRPr="00A54D14">
        <w:rPr>
          <w:snapToGrid w:val="0"/>
          <w:sz w:val="28"/>
          <w:szCs w:val="28"/>
        </w:rPr>
        <w:t xml:space="preserve"> РД</w:t>
      </w:r>
      <w:r w:rsidRPr="00A54D14">
        <w:rPr>
          <w:sz w:val="28"/>
          <w:szCs w:val="28"/>
        </w:rPr>
        <w:t xml:space="preserve"> «О </w:t>
      </w:r>
      <w:proofErr w:type="gramStart"/>
      <w:r w:rsidRPr="00A54D14">
        <w:rPr>
          <w:sz w:val="28"/>
          <w:szCs w:val="28"/>
        </w:rPr>
        <w:t>Положении</w:t>
      </w:r>
      <w:proofErr w:type="gramEnd"/>
      <w:r w:rsidRPr="00A54D14">
        <w:rPr>
          <w:sz w:val="28"/>
          <w:szCs w:val="28"/>
        </w:rPr>
        <w:t xml:space="preserve"> об отдельных вопросах организации и осуществления бюджетного процесса в городе Ханты-Мансийске» о</w:t>
      </w:r>
      <w:r w:rsidRPr="00A54D14">
        <w:rPr>
          <w:sz w:val="28"/>
          <w:szCs w:val="28"/>
        </w:rPr>
        <w:t>т</w:t>
      </w:r>
      <w:r w:rsidRPr="00A54D14">
        <w:rPr>
          <w:sz w:val="28"/>
          <w:szCs w:val="28"/>
        </w:rPr>
        <w:t>дельными приложениями в составе отчёта об исполнении бюджета города сформированы:</w:t>
      </w:r>
    </w:p>
    <w:p w:rsidR="00A54D14" w:rsidRPr="00A54D14" w:rsidRDefault="00A54D14" w:rsidP="00AB1BF4">
      <w:pPr>
        <w:spacing w:after="0"/>
        <w:ind w:right="424" w:firstLine="540"/>
        <w:jc w:val="both"/>
        <w:rPr>
          <w:bCs/>
          <w:snapToGrid w:val="0"/>
          <w:sz w:val="28"/>
          <w:szCs w:val="28"/>
        </w:rPr>
      </w:pPr>
      <w:r w:rsidRPr="00A54D14">
        <w:rPr>
          <w:bCs/>
          <w:snapToGrid w:val="0"/>
          <w:sz w:val="28"/>
          <w:szCs w:val="28"/>
        </w:rPr>
        <w:t xml:space="preserve"> - </w:t>
      </w:r>
      <w:r w:rsidRPr="00A54D14">
        <w:rPr>
          <w:bCs/>
          <w:sz w:val="28"/>
          <w:szCs w:val="28"/>
        </w:rPr>
        <w:t>показатели доходов бюджета города Ханты-Мансийска за 201</w:t>
      </w:r>
      <w:r>
        <w:rPr>
          <w:bCs/>
          <w:sz w:val="28"/>
          <w:szCs w:val="28"/>
        </w:rPr>
        <w:t>8</w:t>
      </w:r>
      <w:r w:rsidRPr="00A54D14">
        <w:rPr>
          <w:bCs/>
          <w:sz w:val="28"/>
          <w:szCs w:val="28"/>
        </w:rPr>
        <w:t xml:space="preserve"> год по кодам классификации доходов бюджетов</w:t>
      </w:r>
      <w:r w:rsidRPr="00A54D14">
        <w:rPr>
          <w:bCs/>
          <w:snapToGrid w:val="0"/>
          <w:sz w:val="28"/>
          <w:szCs w:val="28"/>
        </w:rPr>
        <w:t>»</w:t>
      </w:r>
    </w:p>
    <w:p w:rsidR="00A54D14" w:rsidRPr="00A54D14" w:rsidRDefault="00A54D14" w:rsidP="00AB1BF4">
      <w:pPr>
        <w:spacing w:after="0"/>
        <w:ind w:right="424" w:firstLine="540"/>
        <w:jc w:val="both"/>
        <w:rPr>
          <w:bCs/>
          <w:snapToGrid w:val="0"/>
          <w:sz w:val="28"/>
          <w:szCs w:val="28"/>
        </w:rPr>
      </w:pPr>
      <w:r w:rsidRPr="00A54D14">
        <w:rPr>
          <w:bCs/>
          <w:snapToGrid w:val="0"/>
          <w:sz w:val="28"/>
          <w:szCs w:val="28"/>
        </w:rPr>
        <w:t xml:space="preserve"> - п</w:t>
      </w:r>
      <w:r w:rsidRPr="00A54D14">
        <w:rPr>
          <w:bCs/>
          <w:sz w:val="28"/>
          <w:szCs w:val="28"/>
        </w:rPr>
        <w:t>оказатели расходов бюджета города Ханты-Мансийска за 201</w:t>
      </w:r>
      <w:r>
        <w:rPr>
          <w:bCs/>
          <w:sz w:val="28"/>
          <w:szCs w:val="28"/>
        </w:rPr>
        <w:t>8</w:t>
      </w:r>
      <w:r w:rsidRPr="00A54D14">
        <w:rPr>
          <w:bCs/>
          <w:sz w:val="28"/>
          <w:szCs w:val="28"/>
        </w:rPr>
        <w:t xml:space="preserve"> год по разделам и подразделам классификации расходов бюджетов</w:t>
      </w:r>
      <w:r w:rsidRPr="00A54D14">
        <w:rPr>
          <w:bCs/>
          <w:snapToGrid w:val="0"/>
          <w:sz w:val="28"/>
          <w:szCs w:val="28"/>
        </w:rPr>
        <w:t>» «</w:t>
      </w:r>
      <w:r w:rsidRPr="00A54D14">
        <w:rPr>
          <w:bCs/>
          <w:sz w:val="28"/>
          <w:szCs w:val="28"/>
        </w:rPr>
        <w:t>П</w:t>
      </w:r>
      <w:r w:rsidRPr="00A54D14">
        <w:rPr>
          <w:bCs/>
          <w:sz w:val="28"/>
          <w:szCs w:val="28"/>
        </w:rPr>
        <w:t>о</w:t>
      </w:r>
      <w:r w:rsidRPr="00A54D14">
        <w:rPr>
          <w:bCs/>
          <w:sz w:val="28"/>
          <w:szCs w:val="28"/>
        </w:rPr>
        <w:t>казатели расходов бюджета города Ханты-Мансийска за 201</w:t>
      </w:r>
      <w:r>
        <w:rPr>
          <w:bCs/>
          <w:sz w:val="28"/>
          <w:szCs w:val="28"/>
        </w:rPr>
        <w:t>8</w:t>
      </w:r>
      <w:r w:rsidRPr="00A54D14">
        <w:rPr>
          <w:bCs/>
          <w:sz w:val="28"/>
          <w:szCs w:val="28"/>
        </w:rPr>
        <w:t xml:space="preserve"> год по в</w:t>
      </w:r>
      <w:r w:rsidRPr="00A54D14">
        <w:rPr>
          <w:bCs/>
          <w:sz w:val="28"/>
          <w:szCs w:val="28"/>
        </w:rPr>
        <w:t>е</w:t>
      </w:r>
      <w:r w:rsidRPr="00A54D14">
        <w:rPr>
          <w:bCs/>
          <w:sz w:val="28"/>
          <w:szCs w:val="28"/>
        </w:rPr>
        <w:t>домственной структуре расходов бюджета</w:t>
      </w:r>
      <w:r w:rsidRPr="00A54D14">
        <w:rPr>
          <w:bCs/>
          <w:snapToGrid w:val="0"/>
          <w:sz w:val="28"/>
          <w:szCs w:val="28"/>
        </w:rPr>
        <w:t xml:space="preserve">» </w:t>
      </w:r>
    </w:p>
    <w:p w:rsidR="00A54D14" w:rsidRPr="00A54D14" w:rsidRDefault="00A54D14" w:rsidP="00AB1BF4">
      <w:pPr>
        <w:spacing w:after="0"/>
        <w:ind w:right="424" w:firstLine="540"/>
        <w:jc w:val="both"/>
        <w:rPr>
          <w:bCs/>
          <w:snapToGrid w:val="0"/>
          <w:sz w:val="28"/>
          <w:szCs w:val="28"/>
        </w:rPr>
      </w:pPr>
      <w:r w:rsidRPr="00A54D14">
        <w:rPr>
          <w:bCs/>
          <w:snapToGrid w:val="0"/>
          <w:sz w:val="28"/>
          <w:szCs w:val="28"/>
        </w:rPr>
        <w:t>- п</w:t>
      </w:r>
      <w:r w:rsidRPr="00A54D14">
        <w:rPr>
          <w:bCs/>
          <w:sz w:val="28"/>
          <w:szCs w:val="28"/>
        </w:rPr>
        <w:t xml:space="preserve">оказатели </w:t>
      </w:r>
      <w:proofErr w:type="gramStart"/>
      <w:r w:rsidRPr="00A54D14">
        <w:rPr>
          <w:bCs/>
          <w:sz w:val="28"/>
          <w:szCs w:val="28"/>
        </w:rPr>
        <w:t>источников финансирования дефицита бюджета города Ханты-Мансийска</w:t>
      </w:r>
      <w:proofErr w:type="gramEnd"/>
      <w:r w:rsidRPr="00A54D14">
        <w:rPr>
          <w:bCs/>
          <w:sz w:val="28"/>
          <w:szCs w:val="28"/>
        </w:rPr>
        <w:t xml:space="preserve"> за 201</w:t>
      </w:r>
      <w:r>
        <w:rPr>
          <w:bCs/>
          <w:sz w:val="28"/>
          <w:szCs w:val="28"/>
        </w:rPr>
        <w:t>8</w:t>
      </w:r>
      <w:r w:rsidRPr="00A54D14">
        <w:rPr>
          <w:bCs/>
          <w:sz w:val="28"/>
          <w:szCs w:val="28"/>
        </w:rPr>
        <w:t xml:space="preserve"> год по кодам классификации источников ф</w:t>
      </w:r>
      <w:r w:rsidRPr="00A54D14">
        <w:rPr>
          <w:bCs/>
          <w:sz w:val="28"/>
          <w:szCs w:val="28"/>
        </w:rPr>
        <w:t>и</w:t>
      </w:r>
      <w:r w:rsidRPr="00A54D14">
        <w:rPr>
          <w:bCs/>
          <w:sz w:val="28"/>
          <w:szCs w:val="28"/>
        </w:rPr>
        <w:t>нансирования дефицита бюджетов</w:t>
      </w:r>
      <w:r w:rsidRPr="00A54D14">
        <w:rPr>
          <w:bCs/>
          <w:snapToGrid w:val="0"/>
          <w:sz w:val="28"/>
          <w:szCs w:val="28"/>
        </w:rPr>
        <w:t xml:space="preserve">» </w:t>
      </w:r>
    </w:p>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ab/>
        <w:t xml:space="preserve">В соответствии со статьёй 81 Бюджетного кодекса РФ к отчёту об исполнении бюджета прилагается отчет об использовании бюджетных </w:t>
      </w:r>
      <w:proofErr w:type="gramStart"/>
      <w:r w:rsidRPr="00A54D14">
        <w:rPr>
          <w:sz w:val="28"/>
          <w:szCs w:val="28"/>
        </w:rPr>
        <w:t>а</w:t>
      </w:r>
      <w:r w:rsidRPr="00A54D14">
        <w:rPr>
          <w:sz w:val="28"/>
          <w:szCs w:val="28"/>
        </w:rPr>
        <w:t>с</w:t>
      </w:r>
      <w:r w:rsidRPr="00A54D14">
        <w:rPr>
          <w:sz w:val="28"/>
          <w:szCs w:val="28"/>
        </w:rPr>
        <w:t>сигнований резервного фонда Администрации города Ханты-Мансийска</w:t>
      </w:r>
      <w:proofErr w:type="gramEnd"/>
      <w:r w:rsidRPr="00A54D14">
        <w:rPr>
          <w:sz w:val="28"/>
          <w:szCs w:val="28"/>
        </w:rPr>
        <w:t xml:space="preserve">. </w:t>
      </w:r>
    </w:p>
    <w:p w:rsidR="00A54D14" w:rsidRPr="00A54D14" w:rsidRDefault="00A54D14" w:rsidP="00AB1BF4">
      <w:pPr>
        <w:autoSpaceDE w:val="0"/>
        <w:autoSpaceDN w:val="0"/>
        <w:adjustRightInd w:val="0"/>
        <w:spacing w:after="0"/>
        <w:ind w:right="424" w:firstLine="540"/>
        <w:jc w:val="both"/>
        <w:rPr>
          <w:sz w:val="28"/>
          <w:szCs w:val="28"/>
        </w:rPr>
      </w:pPr>
      <w:r w:rsidRPr="00A54D14">
        <w:rPr>
          <w:sz w:val="28"/>
          <w:szCs w:val="28"/>
        </w:rPr>
        <w:t>В соответствии со статьёй 52 Федерального закона 131-ФЗ «Об о</w:t>
      </w:r>
      <w:r w:rsidRPr="00A54D14">
        <w:rPr>
          <w:sz w:val="28"/>
          <w:szCs w:val="28"/>
        </w:rPr>
        <w:t>б</w:t>
      </w:r>
      <w:r w:rsidRPr="00A54D14">
        <w:rPr>
          <w:sz w:val="28"/>
          <w:szCs w:val="28"/>
        </w:rPr>
        <w:t>щих принципах организации местного самоуправления в Российской Ф</w:t>
      </w:r>
      <w:r w:rsidRPr="00A54D14">
        <w:rPr>
          <w:sz w:val="28"/>
          <w:szCs w:val="28"/>
        </w:rPr>
        <w:t>е</w:t>
      </w:r>
      <w:r w:rsidRPr="00A54D14">
        <w:rPr>
          <w:sz w:val="28"/>
          <w:szCs w:val="28"/>
        </w:rPr>
        <w:t>дерации» ежеквартальные сведения о ходе исполнения местного бюджета и о численности муниципальных служащих органов местного самоупра</w:t>
      </w:r>
      <w:r w:rsidRPr="00A54D14">
        <w:rPr>
          <w:sz w:val="28"/>
          <w:szCs w:val="28"/>
        </w:rPr>
        <w:t>в</w:t>
      </w:r>
      <w:r w:rsidRPr="00A54D14">
        <w:rPr>
          <w:sz w:val="28"/>
          <w:szCs w:val="28"/>
        </w:rPr>
        <w:lastRenderedPageBreak/>
        <w:t xml:space="preserve">ления, работников муниципальных учреждений с указанием фактических затрат на оплату их труда подлежат официальному опубликованию. </w:t>
      </w:r>
    </w:p>
    <w:p w:rsidR="00A54D14" w:rsidRPr="00A54D14" w:rsidRDefault="00A54D14" w:rsidP="00AB1BF4">
      <w:pPr>
        <w:spacing w:after="0"/>
        <w:ind w:right="424" w:firstLine="540"/>
        <w:jc w:val="both"/>
        <w:rPr>
          <w:bCs/>
          <w:snapToGrid w:val="0"/>
          <w:sz w:val="28"/>
          <w:szCs w:val="28"/>
        </w:rPr>
      </w:pPr>
      <w:r w:rsidRPr="00A54D14">
        <w:rPr>
          <w:bCs/>
          <w:snapToGrid w:val="0"/>
          <w:sz w:val="28"/>
          <w:szCs w:val="28"/>
        </w:rPr>
        <w:t>Одновременно с отчётом об исполнении бюджета за 201</w:t>
      </w:r>
      <w:r w:rsidR="00D951B0">
        <w:rPr>
          <w:bCs/>
          <w:snapToGrid w:val="0"/>
          <w:sz w:val="28"/>
          <w:szCs w:val="28"/>
        </w:rPr>
        <w:t>8</w:t>
      </w:r>
      <w:r w:rsidRPr="00A54D14">
        <w:rPr>
          <w:bCs/>
          <w:snapToGrid w:val="0"/>
          <w:sz w:val="28"/>
          <w:szCs w:val="28"/>
        </w:rPr>
        <w:t xml:space="preserve"> год </w:t>
      </w:r>
      <w:proofErr w:type="gramStart"/>
      <w:r w:rsidRPr="00A54D14">
        <w:rPr>
          <w:bCs/>
          <w:snapToGrid w:val="0"/>
          <w:sz w:val="28"/>
          <w:szCs w:val="28"/>
        </w:rPr>
        <w:t>пре</w:t>
      </w:r>
      <w:r w:rsidRPr="00A54D14">
        <w:rPr>
          <w:bCs/>
          <w:snapToGrid w:val="0"/>
          <w:sz w:val="28"/>
          <w:szCs w:val="28"/>
        </w:rPr>
        <w:t>д</w:t>
      </w:r>
      <w:r w:rsidRPr="00A54D14">
        <w:rPr>
          <w:bCs/>
          <w:snapToGrid w:val="0"/>
          <w:sz w:val="28"/>
          <w:szCs w:val="28"/>
        </w:rPr>
        <w:t>ставлены</w:t>
      </w:r>
      <w:proofErr w:type="gramEnd"/>
      <w:r w:rsidRPr="00A54D14">
        <w:rPr>
          <w:bCs/>
          <w:snapToGrid w:val="0"/>
          <w:sz w:val="28"/>
          <w:szCs w:val="28"/>
        </w:rPr>
        <w:t>:</w:t>
      </w:r>
    </w:p>
    <w:p w:rsidR="00A54D14" w:rsidRPr="00A54D14" w:rsidRDefault="00A54D14" w:rsidP="00AB1BF4">
      <w:pPr>
        <w:spacing w:after="0"/>
        <w:ind w:left="142" w:right="424" w:firstLine="578"/>
        <w:jc w:val="both"/>
        <w:rPr>
          <w:b/>
          <w:bCs/>
          <w:snapToGrid w:val="0"/>
          <w:sz w:val="28"/>
          <w:szCs w:val="28"/>
        </w:rPr>
      </w:pPr>
      <w:r w:rsidRPr="00A54D14">
        <w:rPr>
          <w:bCs/>
          <w:snapToGrid w:val="0"/>
          <w:sz w:val="28"/>
          <w:szCs w:val="28"/>
        </w:rPr>
        <w:t xml:space="preserve"> - итоги социально-экономического развития города Ханты-Мансийска за январь-декабрь 201</w:t>
      </w:r>
      <w:r>
        <w:rPr>
          <w:bCs/>
          <w:snapToGrid w:val="0"/>
          <w:sz w:val="28"/>
          <w:szCs w:val="28"/>
        </w:rPr>
        <w:t>8</w:t>
      </w:r>
      <w:r w:rsidRPr="00A54D14">
        <w:rPr>
          <w:bCs/>
          <w:snapToGrid w:val="0"/>
          <w:sz w:val="28"/>
          <w:szCs w:val="28"/>
        </w:rPr>
        <w:t xml:space="preserve"> года;</w:t>
      </w:r>
    </w:p>
    <w:p w:rsidR="00A54D14" w:rsidRPr="00A54D14" w:rsidRDefault="00A54D14" w:rsidP="00AB1BF4">
      <w:pPr>
        <w:shd w:val="clear" w:color="auto" w:fill="FFFFFF"/>
        <w:spacing w:after="0"/>
        <w:ind w:right="424"/>
        <w:jc w:val="left"/>
        <w:rPr>
          <w:sz w:val="28"/>
          <w:szCs w:val="23"/>
        </w:rPr>
      </w:pPr>
      <w:r w:rsidRPr="00A54D14">
        <w:rPr>
          <w:sz w:val="28"/>
          <w:szCs w:val="23"/>
        </w:rPr>
        <w:t xml:space="preserve">           - информация о предоставлении и погашении бюджетных кред</w:t>
      </w:r>
      <w:r w:rsidRPr="00A54D14">
        <w:rPr>
          <w:sz w:val="28"/>
          <w:szCs w:val="23"/>
        </w:rPr>
        <w:t>и</w:t>
      </w:r>
      <w:r w:rsidRPr="00A54D14">
        <w:rPr>
          <w:sz w:val="28"/>
          <w:szCs w:val="23"/>
        </w:rPr>
        <w:t>тов;</w:t>
      </w:r>
    </w:p>
    <w:p w:rsidR="00A54D14" w:rsidRPr="00A54D14" w:rsidRDefault="00A54D14" w:rsidP="00AB1BF4">
      <w:pPr>
        <w:shd w:val="clear" w:color="auto" w:fill="FFFFFF"/>
        <w:spacing w:after="0"/>
        <w:ind w:left="142" w:right="424" w:firstLine="578"/>
        <w:jc w:val="left"/>
        <w:rPr>
          <w:sz w:val="28"/>
          <w:szCs w:val="23"/>
        </w:rPr>
      </w:pPr>
      <w:r w:rsidRPr="00A54D14">
        <w:rPr>
          <w:sz w:val="28"/>
          <w:szCs w:val="23"/>
        </w:rPr>
        <w:t xml:space="preserve"> - информация о предоставлении муниципальных гарантий города Ханты-Мансийска в 201</w:t>
      </w:r>
      <w:r>
        <w:rPr>
          <w:sz w:val="28"/>
          <w:szCs w:val="23"/>
        </w:rPr>
        <w:t>8</w:t>
      </w:r>
      <w:r w:rsidRPr="00A54D14">
        <w:rPr>
          <w:sz w:val="28"/>
          <w:szCs w:val="23"/>
        </w:rPr>
        <w:t xml:space="preserve"> году;</w:t>
      </w:r>
    </w:p>
    <w:p w:rsidR="00A54D14" w:rsidRPr="00A54D14" w:rsidRDefault="00A54D14" w:rsidP="00AB1BF4">
      <w:pPr>
        <w:shd w:val="clear" w:color="auto" w:fill="FFFFFF"/>
        <w:spacing w:after="0"/>
        <w:ind w:left="142" w:right="424" w:firstLine="578"/>
        <w:jc w:val="left"/>
        <w:rPr>
          <w:sz w:val="28"/>
          <w:szCs w:val="23"/>
        </w:rPr>
      </w:pPr>
      <w:r w:rsidRPr="00A54D14">
        <w:rPr>
          <w:sz w:val="28"/>
          <w:szCs w:val="23"/>
        </w:rPr>
        <w:t xml:space="preserve"> - информация о муниципальных внутренних заимствованиях гор</w:t>
      </w:r>
      <w:r w:rsidRPr="00A54D14">
        <w:rPr>
          <w:sz w:val="28"/>
          <w:szCs w:val="23"/>
        </w:rPr>
        <w:t>о</w:t>
      </w:r>
      <w:r w:rsidRPr="00A54D14">
        <w:rPr>
          <w:sz w:val="28"/>
          <w:szCs w:val="23"/>
        </w:rPr>
        <w:t>да Ханты-Мансийска   в 201</w:t>
      </w:r>
      <w:r>
        <w:rPr>
          <w:sz w:val="28"/>
          <w:szCs w:val="23"/>
        </w:rPr>
        <w:t>8</w:t>
      </w:r>
      <w:r w:rsidRPr="00A54D14">
        <w:rPr>
          <w:sz w:val="28"/>
          <w:szCs w:val="23"/>
        </w:rPr>
        <w:t xml:space="preserve"> году по видам заимствований.</w:t>
      </w:r>
    </w:p>
    <w:p w:rsidR="00A52B4F" w:rsidRDefault="00A54D14" w:rsidP="00AB1BF4">
      <w:pPr>
        <w:shd w:val="clear" w:color="auto" w:fill="FFFFFF"/>
        <w:spacing w:after="0"/>
        <w:ind w:left="142" w:right="424" w:firstLine="578"/>
        <w:jc w:val="left"/>
        <w:rPr>
          <w:sz w:val="28"/>
          <w:szCs w:val="23"/>
        </w:rPr>
      </w:pPr>
      <w:r w:rsidRPr="00A54D14">
        <w:rPr>
          <w:sz w:val="28"/>
          <w:szCs w:val="23"/>
        </w:rPr>
        <w:t>- информация о состоянии муниципального внутреннего долга г</w:t>
      </w:r>
      <w:r w:rsidRPr="00A54D14">
        <w:rPr>
          <w:sz w:val="28"/>
          <w:szCs w:val="23"/>
        </w:rPr>
        <w:t>о</w:t>
      </w:r>
      <w:r w:rsidRPr="00A54D14">
        <w:rPr>
          <w:sz w:val="28"/>
          <w:szCs w:val="23"/>
        </w:rPr>
        <w:t>рода Ханты-Мансийска на первый и последний день отчетного 201</w:t>
      </w:r>
      <w:r>
        <w:rPr>
          <w:sz w:val="28"/>
          <w:szCs w:val="23"/>
        </w:rPr>
        <w:t>8</w:t>
      </w:r>
      <w:r w:rsidR="00A52B4F">
        <w:rPr>
          <w:sz w:val="28"/>
          <w:szCs w:val="23"/>
        </w:rPr>
        <w:t xml:space="preserve"> ф</w:t>
      </w:r>
      <w:r w:rsidR="00A52B4F">
        <w:rPr>
          <w:sz w:val="28"/>
          <w:szCs w:val="23"/>
        </w:rPr>
        <w:t>и</w:t>
      </w:r>
      <w:r w:rsidR="00A52B4F">
        <w:rPr>
          <w:sz w:val="28"/>
          <w:szCs w:val="23"/>
        </w:rPr>
        <w:t>нансового года.</w:t>
      </w:r>
    </w:p>
    <w:p w:rsidR="00A54D14" w:rsidRDefault="00A54D14" w:rsidP="008D65F1">
      <w:pPr>
        <w:widowControl w:val="0"/>
        <w:autoSpaceDE w:val="0"/>
        <w:autoSpaceDN w:val="0"/>
        <w:adjustRightInd w:val="0"/>
        <w:spacing w:after="0"/>
        <w:ind w:right="424" w:firstLine="709"/>
        <w:rPr>
          <w:rFonts w:eastAsia="Times New Roman"/>
          <w:sz w:val="28"/>
          <w:szCs w:val="28"/>
        </w:rPr>
      </w:pPr>
      <w:r w:rsidRPr="00A54D14">
        <w:rPr>
          <w:rFonts w:eastAsia="Times New Roman"/>
          <w:sz w:val="28"/>
          <w:szCs w:val="28"/>
        </w:rPr>
        <w:t>Таблица 1.1.</w:t>
      </w:r>
    </w:p>
    <w:p w:rsidR="008D65F1" w:rsidRPr="00A54D14" w:rsidRDefault="008D65F1" w:rsidP="008D65F1">
      <w:pPr>
        <w:widowControl w:val="0"/>
        <w:autoSpaceDE w:val="0"/>
        <w:autoSpaceDN w:val="0"/>
        <w:adjustRightInd w:val="0"/>
        <w:spacing w:after="0"/>
        <w:ind w:right="424"/>
        <w:jc w:val="center"/>
        <w:rPr>
          <w:rFonts w:eastAsia="Times New Roman"/>
          <w:b/>
          <w:color w:val="1F4E79" w:themeColor="accent1" w:themeShade="80"/>
          <w:sz w:val="28"/>
          <w:szCs w:val="28"/>
        </w:rPr>
      </w:pPr>
      <w:r>
        <w:rPr>
          <w:rFonts w:eastAsia="Times New Roman"/>
          <w:b/>
          <w:color w:val="1F4E79" w:themeColor="accent1" w:themeShade="80"/>
          <w:sz w:val="28"/>
          <w:szCs w:val="28"/>
        </w:rPr>
        <w:t>Основные</w:t>
      </w:r>
      <w:r w:rsidRPr="00A54D14">
        <w:rPr>
          <w:rFonts w:eastAsia="Times New Roman"/>
          <w:b/>
          <w:color w:val="1F4E79" w:themeColor="accent1" w:themeShade="80"/>
          <w:sz w:val="28"/>
          <w:szCs w:val="28"/>
        </w:rPr>
        <w:t xml:space="preserve"> параметр</w:t>
      </w:r>
      <w:r>
        <w:rPr>
          <w:rFonts w:eastAsia="Times New Roman"/>
          <w:b/>
          <w:color w:val="1F4E79" w:themeColor="accent1" w:themeShade="80"/>
          <w:sz w:val="28"/>
          <w:szCs w:val="28"/>
        </w:rPr>
        <w:t>ы</w:t>
      </w:r>
      <w:r w:rsidRPr="00A54D14">
        <w:rPr>
          <w:rFonts w:eastAsia="Times New Roman"/>
          <w:b/>
          <w:color w:val="1F4E79" w:themeColor="accent1" w:themeShade="80"/>
          <w:sz w:val="28"/>
          <w:szCs w:val="28"/>
        </w:rPr>
        <w:t xml:space="preserve"> исполнения бюджета</w:t>
      </w:r>
      <w:r>
        <w:rPr>
          <w:rFonts w:eastAsia="Times New Roman"/>
          <w:b/>
          <w:color w:val="1F4E79" w:themeColor="accent1" w:themeShade="80"/>
          <w:sz w:val="28"/>
          <w:szCs w:val="28"/>
        </w:rPr>
        <w:t xml:space="preserve"> </w:t>
      </w:r>
      <w:r w:rsidRPr="00A54D14">
        <w:rPr>
          <w:rFonts w:eastAsia="Times New Roman"/>
          <w:b/>
          <w:color w:val="1F4E79" w:themeColor="accent1" w:themeShade="80"/>
          <w:sz w:val="28"/>
          <w:szCs w:val="28"/>
        </w:rPr>
        <w:t>города Ханты-Мансийска</w:t>
      </w:r>
    </w:p>
    <w:p w:rsidR="008D65F1" w:rsidRPr="00A54D14" w:rsidRDefault="008D65F1" w:rsidP="008D65F1">
      <w:pPr>
        <w:widowControl w:val="0"/>
        <w:autoSpaceDE w:val="0"/>
        <w:autoSpaceDN w:val="0"/>
        <w:adjustRightInd w:val="0"/>
        <w:spacing w:after="0"/>
        <w:ind w:right="424"/>
        <w:rPr>
          <w:rFonts w:eastAsia="Times New Roman"/>
          <w:sz w:val="24"/>
          <w:szCs w:val="24"/>
        </w:rPr>
      </w:pPr>
      <w:r w:rsidRPr="00A54D14">
        <w:rPr>
          <w:rFonts w:eastAsia="Times New Roman"/>
          <w:sz w:val="24"/>
          <w:szCs w:val="24"/>
        </w:rPr>
        <w:t>(тыс. рублей)</w:t>
      </w:r>
    </w:p>
    <w:p w:rsidR="008D65F1" w:rsidRPr="00A54D14" w:rsidRDefault="008D65F1" w:rsidP="008D65F1">
      <w:pPr>
        <w:widowControl w:val="0"/>
        <w:autoSpaceDE w:val="0"/>
        <w:autoSpaceDN w:val="0"/>
        <w:adjustRightInd w:val="0"/>
        <w:spacing w:after="0"/>
        <w:ind w:right="424" w:firstLine="709"/>
        <w:rPr>
          <w:sz w:val="28"/>
          <w:szCs w:val="23"/>
        </w:rPr>
      </w:pPr>
    </w:p>
    <w:tbl>
      <w:tblPr>
        <w:tblStyle w:val="-162"/>
        <w:tblW w:w="10065" w:type="dxa"/>
        <w:tblInd w:w="-318" w:type="dxa"/>
        <w:tblLayout w:type="fixed"/>
        <w:tblLook w:val="04A0"/>
      </w:tblPr>
      <w:tblGrid>
        <w:gridCol w:w="1844"/>
        <w:gridCol w:w="1792"/>
        <w:gridCol w:w="1760"/>
        <w:gridCol w:w="1693"/>
        <w:gridCol w:w="1701"/>
        <w:gridCol w:w="1275"/>
      </w:tblGrid>
      <w:tr w:rsidR="00A54D14" w:rsidRPr="008D65F1" w:rsidTr="008D65F1">
        <w:trPr>
          <w:cnfStyle w:val="100000000000"/>
        </w:trPr>
        <w:tc>
          <w:tcPr>
            <w:cnfStyle w:val="001000000000"/>
            <w:tcW w:w="1844" w:type="dxa"/>
          </w:tcPr>
          <w:p w:rsidR="00A54D14" w:rsidRPr="008D65F1" w:rsidRDefault="00A54D14" w:rsidP="00AB1BF4">
            <w:pPr>
              <w:ind w:right="424"/>
              <w:rPr>
                <w:b w:val="0"/>
                <w:noProof/>
              </w:rPr>
            </w:pPr>
          </w:p>
        </w:tc>
        <w:tc>
          <w:tcPr>
            <w:tcW w:w="1792" w:type="dxa"/>
          </w:tcPr>
          <w:p w:rsidR="00A54D14" w:rsidRPr="008D65F1" w:rsidRDefault="00A54D14" w:rsidP="00AB1BF4">
            <w:pPr>
              <w:ind w:right="424"/>
              <w:cnfStyle w:val="100000000000"/>
              <w:rPr>
                <w:b w:val="0"/>
                <w:noProof/>
              </w:rPr>
            </w:pPr>
            <w:r w:rsidRPr="008D65F1">
              <w:rPr>
                <w:b w:val="0"/>
                <w:noProof/>
              </w:rPr>
              <w:t>Исполнено</w:t>
            </w:r>
          </w:p>
          <w:p w:rsidR="00A54D14" w:rsidRPr="008D65F1" w:rsidRDefault="00A54D14" w:rsidP="00AB1BF4">
            <w:pPr>
              <w:ind w:right="424"/>
              <w:cnfStyle w:val="100000000000"/>
              <w:rPr>
                <w:b w:val="0"/>
                <w:noProof/>
              </w:rPr>
            </w:pPr>
            <w:r w:rsidRPr="008D65F1">
              <w:rPr>
                <w:b w:val="0"/>
                <w:noProof/>
              </w:rPr>
              <w:t>в 2017 году</w:t>
            </w:r>
          </w:p>
        </w:tc>
        <w:tc>
          <w:tcPr>
            <w:tcW w:w="1760" w:type="dxa"/>
          </w:tcPr>
          <w:p w:rsidR="00A54D14" w:rsidRPr="008D65F1" w:rsidRDefault="00A54D14" w:rsidP="00AB1BF4">
            <w:pPr>
              <w:ind w:right="424"/>
              <w:cnfStyle w:val="100000000000"/>
              <w:rPr>
                <w:b w:val="0"/>
                <w:noProof/>
              </w:rPr>
            </w:pPr>
            <w:r w:rsidRPr="008D65F1">
              <w:rPr>
                <w:b w:val="0"/>
                <w:noProof/>
              </w:rPr>
              <w:t>Утверждённый план на 2018 год</w:t>
            </w:r>
          </w:p>
        </w:tc>
        <w:tc>
          <w:tcPr>
            <w:tcW w:w="1693" w:type="dxa"/>
          </w:tcPr>
          <w:p w:rsidR="00A54D14" w:rsidRPr="008D65F1" w:rsidRDefault="00A54D14" w:rsidP="00AB1BF4">
            <w:pPr>
              <w:ind w:right="424"/>
              <w:cnfStyle w:val="100000000000"/>
              <w:rPr>
                <w:b w:val="0"/>
                <w:noProof/>
              </w:rPr>
            </w:pPr>
            <w:r w:rsidRPr="008D65F1">
              <w:rPr>
                <w:b w:val="0"/>
                <w:noProof/>
              </w:rPr>
              <w:t>Уточнённый план на 2018 год</w:t>
            </w:r>
          </w:p>
        </w:tc>
        <w:tc>
          <w:tcPr>
            <w:tcW w:w="1701" w:type="dxa"/>
          </w:tcPr>
          <w:p w:rsidR="00A54D14" w:rsidRPr="008D65F1" w:rsidRDefault="00A54D14" w:rsidP="00AB1BF4">
            <w:pPr>
              <w:ind w:right="424"/>
              <w:cnfStyle w:val="100000000000"/>
              <w:rPr>
                <w:b w:val="0"/>
                <w:noProof/>
              </w:rPr>
            </w:pPr>
            <w:r w:rsidRPr="008D65F1">
              <w:rPr>
                <w:b w:val="0"/>
                <w:noProof/>
              </w:rPr>
              <w:t>Исполнено в 2018 году</w:t>
            </w:r>
          </w:p>
        </w:tc>
        <w:tc>
          <w:tcPr>
            <w:tcW w:w="1275" w:type="dxa"/>
          </w:tcPr>
          <w:p w:rsidR="00A54D14" w:rsidRPr="008D65F1" w:rsidRDefault="00A54D14" w:rsidP="00AB1BF4">
            <w:pPr>
              <w:ind w:right="424"/>
              <w:cnfStyle w:val="100000000000"/>
              <w:rPr>
                <w:b w:val="0"/>
                <w:noProof/>
              </w:rPr>
            </w:pPr>
            <w:r w:rsidRPr="008D65F1">
              <w:rPr>
                <w:b w:val="0"/>
                <w:noProof/>
              </w:rPr>
              <w:t xml:space="preserve">        % </w:t>
            </w:r>
          </w:p>
          <w:p w:rsidR="00A54D14" w:rsidRPr="008D65F1" w:rsidRDefault="00A54D14" w:rsidP="00AB1BF4">
            <w:pPr>
              <w:ind w:right="424"/>
              <w:cnfStyle w:val="100000000000"/>
              <w:rPr>
                <w:b w:val="0"/>
                <w:noProof/>
              </w:rPr>
            </w:pPr>
            <w:r w:rsidRPr="008D65F1">
              <w:rPr>
                <w:b w:val="0"/>
                <w:noProof/>
              </w:rPr>
              <w:t>исполнения</w:t>
            </w:r>
          </w:p>
        </w:tc>
      </w:tr>
      <w:tr w:rsidR="00A54D14" w:rsidRPr="008D65F1" w:rsidTr="008D65F1">
        <w:tc>
          <w:tcPr>
            <w:cnfStyle w:val="001000000000"/>
            <w:tcW w:w="1844" w:type="dxa"/>
          </w:tcPr>
          <w:p w:rsidR="00A54D14" w:rsidRPr="008D65F1" w:rsidRDefault="00A54D14" w:rsidP="008D65F1">
            <w:pPr>
              <w:ind w:right="424"/>
              <w:jc w:val="left"/>
              <w:rPr>
                <w:b w:val="0"/>
                <w:noProof/>
              </w:rPr>
            </w:pPr>
          </w:p>
          <w:p w:rsidR="00A54D14" w:rsidRPr="008D65F1" w:rsidRDefault="00A54D14" w:rsidP="008D65F1">
            <w:pPr>
              <w:ind w:right="424"/>
              <w:jc w:val="left"/>
              <w:rPr>
                <w:b w:val="0"/>
                <w:noProof/>
              </w:rPr>
            </w:pPr>
            <w:r w:rsidRPr="008D65F1">
              <w:rPr>
                <w:b w:val="0"/>
                <w:noProof/>
              </w:rPr>
              <w:t>Доходы бюджета</w:t>
            </w:r>
          </w:p>
          <w:p w:rsidR="00A54D14" w:rsidRPr="008D65F1" w:rsidRDefault="00A54D14" w:rsidP="008D65F1">
            <w:pPr>
              <w:ind w:right="424"/>
              <w:jc w:val="left"/>
              <w:rPr>
                <w:b w:val="0"/>
                <w:noProof/>
              </w:rPr>
            </w:pPr>
          </w:p>
        </w:tc>
        <w:tc>
          <w:tcPr>
            <w:tcW w:w="1792" w:type="dxa"/>
          </w:tcPr>
          <w:p w:rsidR="00A54D14" w:rsidRPr="008D65F1" w:rsidRDefault="00A54D14" w:rsidP="008D65F1">
            <w:pPr>
              <w:spacing w:line="276" w:lineRule="auto"/>
              <w:ind w:right="424"/>
              <w:jc w:val="center"/>
              <w:cnfStyle w:val="000000000000"/>
              <w:rPr>
                <w:noProof/>
              </w:rPr>
            </w:pPr>
          </w:p>
          <w:p w:rsidR="00A54D14" w:rsidRPr="008D65F1" w:rsidRDefault="00A54D14" w:rsidP="008D65F1">
            <w:pPr>
              <w:spacing w:line="276" w:lineRule="auto"/>
              <w:ind w:right="424"/>
              <w:jc w:val="center"/>
              <w:cnfStyle w:val="000000000000"/>
              <w:rPr>
                <w:noProof/>
              </w:rPr>
            </w:pPr>
            <w:r w:rsidRPr="008D65F1">
              <w:rPr>
                <w:noProof/>
              </w:rPr>
              <w:t>8 159 186,8</w:t>
            </w:r>
          </w:p>
        </w:tc>
        <w:tc>
          <w:tcPr>
            <w:tcW w:w="1760" w:type="dxa"/>
          </w:tcPr>
          <w:p w:rsidR="00A54D14" w:rsidRPr="008D65F1" w:rsidRDefault="00A54D14" w:rsidP="008D65F1">
            <w:pPr>
              <w:spacing w:line="276" w:lineRule="auto"/>
              <w:ind w:right="424"/>
              <w:jc w:val="center"/>
              <w:cnfStyle w:val="000000000000"/>
              <w:rPr>
                <w:noProof/>
              </w:rPr>
            </w:pPr>
          </w:p>
          <w:p w:rsidR="00A54D14" w:rsidRPr="008D65F1" w:rsidRDefault="00A54D14" w:rsidP="008D65F1">
            <w:pPr>
              <w:spacing w:line="276" w:lineRule="auto"/>
              <w:ind w:right="424"/>
              <w:jc w:val="center"/>
              <w:cnfStyle w:val="000000000000"/>
              <w:rPr>
                <w:noProof/>
              </w:rPr>
            </w:pPr>
            <w:r w:rsidRPr="008D65F1">
              <w:rPr>
                <w:noProof/>
              </w:rPr>
              <w:t>6 878 213,7</w:t>
            </w:r>
          </w:p>
        </w:tc>
        <w:tc>
          <w:tcPr>
            <w:tcW w:w="1693" w:type="dxa"/>
          </w:tcPr>
          <w:p w:rsidR="00A54D14" w:rsidRPr="008D65F1" w:rsidRDefault="00A54D14" w:rsidP="008D65F1">
            <w:pPr>
              <w:spacing w:line="276" w:lineRule="auto"/>
              <w:ind w:right="424"/>
              <w:jc w:val="center"/>
              <w:cnfStyle w:val="000000000000"/>
              <w:rPr>
                <w:noProof/>
              </w:rPr>
            </w:pPr>
          </w:p>
          <w:p w:rsidR="00A54D14" w:rsidRPr="008D65F1" w:rsidRDefault="00A54D14" w:rsidP="008D65F1">
            <w:pPr>
              <w:spacing w:line="276" w:lineRule="auto"/>
              <w:ind w:right="424"/>
              <w:jc w:val="center"/>
              <w:cnfStyle w:val="000000000000"/>
              <w:rPr>
                <w:noProof/>
              </w:rPr>
            </w:pPr>
            <w:r w:rsidRPr="008D65F1">
              <w:rPr>
                <w:noProof/>
              </w:rPr>
              <w:t>8 726 871,8</w:t>
            </w:r>
          </w:p>
        </w:tc>
        <w:tc>
          <w:tcPr>
            <w:tcW w:w="1701" w:type="dxa"/>
          </w:tcPr>
          <w:p w:rsidR="00A54D14" w:rsidRPr="008D65F1" w:rsidRDefault="00A54D14" w:rsidP="008D65F1">
            <w:pPr>
              <w:spacing w:line="276" w:lineRule="auto"/>
              <w:ind w:right="424"/>
              <w:jc w:val="center"/>
              <w:cnfStyle w:val="000000000000"/>
              <w:rPr>
                <w:noProof/>
              </w:rPr>
            </w:pPr>
          </w:p>
          <w:p w:rsidR="00A54D14" w:rsidRPr="008D65F1" w:rsidRDefault="00A54D14" w:rsidP="008D65F1">
            <w:pPr>
              <w:spacing w:line="276" w:lineRule="auto"/>
              <w:ind w:right="424"/>
              <w:jc w:val="center"/>
              <w:cnfStyle w:val="000000000000"/>
              <w:rPr>
                <w:noProof/>
              </w:rPr>
            </w:pPr>
            <w:r w:rsidRPr="008D65F1">
              <w:rPr>
                <w:noProof/>
              </w:rPr>
              <w:t>8 577 301,8</w:t>
            </w:r>
          </w:p>
        </w:tc>
        <w:tc>
          <w:tcPr>
            <w:tcW w:w="1275" w:type="dxa"/>
          </w:tcPr>
          <w:p w:rsidR="00A54D14" w:rsidRPr="008D65F1" w:rsidRDefault="00A54D14" w:rsidP="008D65F1">
            <w:pPr>
              <w:spacing w:line="276" w:lineRule="auto"/>
              <w:ind w:right="424"/>
              <w:jc w:val="center"/>
              <w:cnfStyle w:val="000000000000"/>
              <w:rPr>
                <w:noProof/>
              </w:rPr>
            </w:pPr>
          </w:p>
          <w:p w:rsidR="00A54D14" w:rsidRPr="008D65F1" w:rsidRDefault="00A54D14" w:rsidP="008D65F1">
            <w:pPr>
              <w:spacing w:line="276" w:lineRule="auto"/>
              <w:ind w:right="424"/>
              <w:jc w:val="center"/>
              <w:cnfStyle w:val="000000000000"/>
              <w:rPr>
                <w:noProof/>
              </w:rPr>
            </w:pPr>
            <w:r w:rsidRPr="008D65F1">
              <w:rPr>
                <w:noProof/>
              </w:rPr>
              <w:t>98,3</w:t>
            </w:r>
          </w:p>
          <w:p w:rsidR="00A54D14" w:rsidRPr="008D65F1" w:rsidRDefault="00A54D14" w:rsidP="008D65F1">
            <w:pPr>
              <w:spacing w:line="276" w:lineRule="auto"/>
              <w:ind w:right="424"/>
              <w:jc w:val="center"/>
              <w:cnfStyle w:val="000000000000"/>
              <w:rPr>
                <w:noProof/>
              </w:rPr>
            </w:pPr>
          </w:p>
        </w:tc>
      </w:tr>
      <w:tr w:rsidR="00A54D14" w:rsidRPr="008D65F1" w:rsidTr="008D65F1">
        <w:tc>
          <w:tcPr>
            <w:cnfStyle w:val="001000000000"/>
            <w:tcW w:w="1844" w:type="dxa"/>
          </w:tcPr>
          <w:p w:rsidR="00A54D14" w:rsidRPr="008D65F1" w:rsidRDefault="00A54D14" w:rsidP="008D65F1">
            <w:pPr>
              <w:ind w:right="424"/>
              <w:jc w:val="left"/>
              <w:rPr>
                <w:b w:val="0"/>
                <w:noProof/>
              </w:rPr>
            </w:pPr>
            <w:r w:rsidRPr="008D65F1">
              <w:rPr>
                <w:b w:val="0"/>
                <w:noProof/>
              </w:rPr>
              <w:t>Расходы бюджета</w:t>
            </w:r>
          </w:p>
          <w:p w:rsidR="00A54D14" w:rsidRPr="008D65F1" w:rsidRDefault="00A54D14" w:rsidP="008D65F1">
            <w:pPr>
              <w:ind w:right="424"/>
              <w:jc w:val="left"/>
              <w:rPr>
                <w:b w:val="0"/>
                <w:noProof/>
              </w:rPr>
            </w:pPr>
          </w:p>
        </w:tc>
        <w:tc>
          <w:tcPr>
            <w:tcW w:w="1792"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8 145 396,8</w:t>
            </w:r>
          </w:p>
        </w:tc>
        <w:tc>
          <w:tcPr>
            <w:tcW w:w="1760"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6 978 213,7</w:t>
            </w:r>
          </w:p>
        </w:tc>
        <w:tc>
          <w:tcPr>
            <w:tcW w:w="1693"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8 895 375,5</w:t>
            </w:r>
          </w:p>
        </w:tc>
        <w:tc>
          <w:tcPr>
            <w:tcW w:w="1701"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8 620 151,4</w:t>
            </w:r>
          </w:p>
        </w:tc>
        <w:tc>
          <w:tcPr>
            <w:tcW w:w="1275"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97 %</w:t>
            </w:r>
          </w:p>
        </w:tc>
      </w:tr>
      <w:tr w:rsidR="00A54D14" w:rsidRPr="008D65F1" w:rsidTr="008D65F1">
        <w:tc>
          <w:tcPr>
            <w:cnfStyle w:val="001000000000"/>
            <w:tcW w:w="1844" w:type="dxa"/>
          </w:tcPr>
          <w:p w:rsidR="00A54D14" w:rsidRPr="008D65F1" w:rsidRDefault="00A54D14" w:rsidP="008D65F1">
            <w:pPr>
              <w:ind w:right="424"/>
              <w:jc w:val="left"/>
              <w:rPr>
                <w:b w:val="0"/>
                <w:noProof/>
              </w:rPr>
            </w:pPr>
            <w:r w:rsidRPr="008D65F1">
              <w:rPr>
                <w:b w:val="0"/>
                <w:noProof/>
              </w:rPr>
              <w:t>Дефицит бюджета</w:t>
            </w:r>
          </w:p>
          <w:p w:rsidR="00A54D14" w:rsidRPr="008D65F1" w:rsidRDefault="00A54D14" w:rsidP="008D65F1">
            <w:pPr>
              <w:ind w:right="424"/>
              <w:jc w:val="left"/>
              <w:rPr>
                <w:b w:val="0"/>
                <w:noProof/>
              </w:rPr>
            </w:pPr>
          </w:p>
        </w:tc>
        <w:tc>
          <w:tcPr>
            <w:tcW w:w="1792"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13 790,0</w:t>
            </w:r>
          </w:p>
        </w:tc>
        <w:tc>
          <w:tcPr>
            <w:tcW w:w="1760"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- 100 000,0</w:t>
            </w:r>
          </w:p>
        </w:tc>
        <w:tc>
          <w:tcPr>
            <w:tcW w:w="1693"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-168 503,7</w:t>
            </w:r>
          </w:p>
        </w:tc>
        <w:tc>
          <w:tcPr>
            <w:tcW w:w="1701"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- 42 849,6</w:t>
            </w:r>
          </w:p>
        </w:tc>
        <w:tc>
          <w:tcPr>
            <w:tcW w:w="1275" w:type="dxa"/>
          </w:tcPr>
          <w:p w:rsidR="00A54D14" w:rsidRPr="008D65F1" w:rsidRDefault="00A54D14" w:rsidP="008D65F1">
            <w:pPr>
              <w:ind w:right="424"/>
              <w:jc w:val="center"/>
              <w:cnfStyle w:val="000000000000"/>
              <w:rPr>
                <w:noProof/>
              </w:rPr>
            </w:pPr>
          </w:p>
        </w:tc>
      </w:tr>
      <w:tr w:rsidR="00A54D14" w:rsidRPr="008D65F1" w:rsidTr="008D65F1">
        <w:trPr>
          <w:trHeight w:val="1006"/>
        </w:trPr>
        <w:tc>
          <w:tcPr>
            <w:cnfStyle w:val="001000000000"/>
            <w:tcW w:w="1844" w:type="dxa"/>
          </w:tcPr>
          <w:p w:rsidR="00A54D14" w:rsidRPr="008D65F1" w:rsidRDefault="00A54D14" w:rsidP="008D65F1">
            <w:pPr>
              <w:ind w:right="424"/>
              <w:jc w:val="left"/>
              <w:rPr>
                <w:b w:val="0"/>
                <w:noProof/>
              </w:rPr>
            </w:pPr>
            <w:r w:rsidRPr="008D65F1">
              <w:rPr>
                <w:b w:val="0"/>
                <w:noProof/>
              </w:rPr>
              <w:t>Источники финансирования дефицита бюджета</w:t>
            </w:r>
          </w:p>
        </w:tc>
        <w:tc>
          <w:tcPr>
            <w:tcW w:w="1792"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13 790,0</w:t>
            </w:r>
          </w:p>
        </w:tc>
        <w:tc>
          <w:tcPr>
            <w:tcW w:w="1760"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- 100 000,0</w:t>
            </w:r>
          </w:p>
        </w:tc>
        <w:tc>
          <w:tcPr>
            <w:tcW w:w="1693"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-168 503,7</w:t>
            </w:r>
          </w:p>
        </w:tc>
        <w:tc>
          <w:tcPr>
            <w:tcW w:w="1701" w:type="dxa"/>
          </w:tcPr>
          <w:p w:rsidR="00A54D14" w:rsidRPr="008D65F1" w:rsidRDefault="00A54D14" w:rsidP="008D65F1">
            <w:pPr>
              <w:ind w:right="424"/>
              <w:jc w:val="center"/>
              <w:cnfStyle w:val="000000000000"/>
              <w:rPr>
                <w:noProof/>
              </w:rPr>
            </w:pPr>
          </w:p>
          <w:p w:rsidR="00A54D14" w:rsidRPr="008D65F1" w:rsidRDefault="00A54D14" w:rsidP="008D65F1">
            <w:pPr>
              <w:ind w:right="424"/>
              <w:jc w:val="center"/>
              <w:cnfStyle w:val="000000000000"/>
              <w:rPr>
                <w:noProof/>
              </w:rPr>
            </w:pPr>
            <w:r w:rsidRPr="008D65F1">
              <w:rPr>
                <w:noProof/>
              </w:rPr>
              <w:t>- 42 849,6</w:t>
            </w:r>
          </w:p>
        </w:tc>
        <w:tc>
          <w:tcPr>
            <w:tcW w:w="1275" w:type="dxa"/>
          </w:tcPr>
          <w:p w:rsidR="00A54D14" w:rsidRPr="008D65F1" w:rsidRDefault="00A54D14" w:rsidP="008D65F1">
            <w:pPr>
              <w:ind w:right="424"/>
              <w:jc w:val="center"/>
              <w:cnfStyle w:val="000000000000"/>
              <w:rPr>
                <w:noProof/>
              </w:rPr>
            </w:pPr>
          </w:p>
        </w:tc>
      </w:tr>
    </w:tbl>
    <w:p w:rsidR="00A54D14" w:rsidRPr="00A54D14" w:rsidRDefault="00A54D14" w:rsidP="00AB1BF4">
      <w:pPr>
        <w:spacing w:after="0" w:line="240" w:lineRule="auto"/>
        <w:ind w:right="424"/>
        <w:rPr>
          <w:rFonts w:eastAsia="Times New Roman"/>
          <w:sz w:val="28"/>
          <w:szCs w:val="28"/>
        </w:rPr>
      </w:pPr>
    </w:p>
    <w:p w:rsidR="00A54D14" w:rsidRDefault="00A54D14"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A54D14" w:rsidRDefault="00A54D14"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A54D14" w:rsidRDefault="00A54D14"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702A0C" w:rsidRDefault="00702A0C"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A54D14" w:rsidRDefault="00A54D14"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A54D14" w:rsidRDefault="00A54D14" w:rsidP="00AB1BF4">
      <w:pPr>
        <w:widowControl w:val="0"/>
        <w:autoSpaceDE w:val="0"/>
        <w:autoSpaceDN w:val="0"/>
        <w:adjustRightInd w:val="0"/>
        <w:spacing w:after="0"/>
        <w:ind w:right="424"/>
        <w:jc w:val="center"/>
        <w:rPr>
          <w:rFonts w:eastAsia="Times New Roman"/>
          <w:b/>
          <w:color w:val="1F4E79" w:themeColor="accent1" w:themeShade="80"/>
          <w:sz w:val="28"/>
          <w:szCs w:val="28"/>
        </w:rPr>
      </w:pPr>
    </w:p>
    <w:p w:rsidR="00A54D14" w:rsidRPr="00A54D14" w:rsidRDefault="00A54D14" w:rsidP="00AB1BF4">
      <w:pPr>
        <w:widowControl w:val="0"/>
        <w:autoSpaceDE w:val="0"/>
        <w:autoSpaceDN w:val="0"/>
        <w:adjustRightInd w:val="0"/>
        <w:spacing w:after="0"/>
        <w:ind w:right="424"/>
        <w:jc w:val="both"/>
        <w:rPr>
          <w:rFonts w:eastAsia="Times New Roman"/>
          <w:sz w:val="28"/>
          <w:szCs w:val="28"/>
        </w:rPr>
      </w:pPr>
    </w:p>
    <w:p w:rsidR="00A54D14" w:rsidRPr="00A54D14" w:rsidRDefault="00A54D14" w:rsidP="00AB1BF4">
      <w:pPr>
        <w:widowControl w:val="0"/>
        <w:autoSpaceDE w:val="0"/>
        <w:autoSpaceDN w:val="0"/>
        <w:adjustRightInd w:val="0"/>
        <w:spacing w:after="0"/>
        <w:ind w:right="424"/>
        <w:rPr>
          <w:rFonts w:eastAsia="Times New Roman"/>
          <w:sz w:val="28"/>
          <w:szCs w:val="28"/>
        </w:rPr>
      </w:pPr>
      <w:r w:rsidRPr="00A54D14">
        <w:rPr>
          <w:rFonts w:eastAsia="Times New Roman"/>
          <w:sz w:val="28"/>
          <w:szCs w:val="28"/>
        </w:rPr>
        <w:lastRenderedPageBreak/>
        <w:t>Рисунок 1.1.</w:t>
      </w:r>
    </w:p>
    <w:p w:rsidR="00A54D14" w:rsidRPr="00A54D14" w:rsidRDefault="009E4C15" w:rsidP="00AB1BF4">
      <w:pPr>
        <w:widowControl w:val="0"/>
        <w:autoSpaceDE w:val="0"/>
        <w:autoSpaceDN w:val="0"/>
        <w:adjustRightInd w:val="0"/>
        <w:spacing w:after="0"/>
        <w:ind w:right="424"/>
        <w:rPr>
          <w:rFonts w:eastAsia="Times New Roman"/>
          <w:sz w:val="28"/>
          <w:szCs w:val="28"/>
        </w:rPr>
      </w:pPr>
      <w:r w:rsidRPr="009E4C15">
        <w:rPr>
          <w:rFonts w:eastAsia="Times New Roman"/>
          <w:b/>
          <w:noProof/>
          <w:color w:val="1F4E79" w:themeColor="accent1" w:themeShade="80"/>
          <w:sz w:val="28"/>
          <w:szCs w:val="28"/>
        </w:rPr>
        <w:pict>
          <v:roundrect id="_x0000_s1034" style="position:absolute;left:0;text-align:left;margin-left:215.7pt;margin-top:46.05pt;width:105.75pt;height:20.25pt;z-index:251664384" arcsize="10923f">
            <v:textbox>
              <w:txbxContent>
                <w:p w:rsidR="00D951B0" w:rsidRDefault="00D951B0" w:rsidP="008325FD">
                  <w:pPr>
                    <w:jc w:val="center"/>
                  </w:pPr>
                  <w:r>
                    <w:t>Расходы</w:t>
                  </w:r>
                </w:p>
              </w:txbxContent>
            </v:textbox>
          </v:roundrect>
        </w:pict>
      </w:r>
      <w:r w:rsidRPr="009E4C15">
        <w:rPr>
          <w:rFonts w:eastAsia="Times New Roman"/>
          <w:b/>
          <w:noProof/>
          <w:color w:val="1F4E79" w:themeColor="accent1" w:themeShade="80"/>
          <w:sz w:val="28"/>
          <w:szCs w:val="28"/>
        </w:rPr>
        <w:pict>
          <v:roundrect id="_x0000_s1035" style="position:absolute;left:0;text-align:left;margin-left:359.7pt;margin-top:46.05pt;width:105.75pt;height:54pt;z-index:251665408" arcsize="10923f">
            <v:textbox>
              <w:txbxContent>
                <w:p w:rsidR="00D951B0" w:rsidRDefault="00D951B0" w:rsidP="008325FD">
                  <w:pPr>
                    <w:jc w:val="center"/>
                  </w:pPr>
                  <w:r>
                    <w:t>Дефицит</w:t>
                  </w:r>
                  <w:proofErr w:type="gramStart"/>
                  <w:r>
                    <w:t xml:space="preserve"> (-), </w:t>
                  </w:r>
                  <w:proofErr w:type="gramEnd"/>
                </w:p>
                <w:p w:rsidR="00D951B0" w:rsidRDefault="00D951B0" w:rsidP="008325FD">
                  <w:pPr>
                    <w:jc w:val="center"/>
                  </w:pPr>
                  <w:proofErr w:type="spellStart"/>
                  <w:r>
                    <w:t>профицит</w:t>
                  </w:r>
                  <w:proofErr w:type="spellEnd"/>
                  <w:proofErr w:type="gramStart"/>
                  <w:r>
                    <w:t xml:space="preserve"> (+)</w:t>
                  </w:r>
                  <w:proofErr w:type="gramEnd"/>
                </w:p>
              </w:txbxContent>
            </v:textbox>
          </v:roundrect>
        </w:pict>
      </w:r>
      <w:r w:rsidRPr="009E4C15">
        <w:rPr>
          <w:noProof/>
          <w:sz w:val="28"/>
          <w:szCs w:val="28"/>
        </w:rPr>
        <w:pict>
          <v:roundrect id="_x0000_s1033" style="position:absolute;left:0;text-align:left;margin-left:58.2pt;margin-top:46.05pt;width:105.75pt;height:20.25pt;z-index:251663360" arcsize="10923f">
            <v:textbox>
              <w:txbxContent>
                <w:p w:rsidR="00D951B0" w:rsidRDefault="00D951B0" w:rsidP="008325FD">
                  <w:pPr>
                    <w:jc w:val="center"/>
                  </w:pPr>
                  <w:r>
                    <w:t>Доходы</w:t>
                  </w:r>
                </w:p>
              </w:txbxContent>
            </v:textbox>
          </v:roundrect>
        </w:pict>
      </w:r>
      <w:r w:rsidR="00A54D14" w:rsidRPr="00A54D14">
        <w:rPr>
          <w:noProof/>
          <w:sz w:val="28"/>
          <w:szCs w:val="28"/>
        </w:rPr>
        <w:drawing>
          <wp:inline distT="0" distB="0" distL="0" distR="0">
            <wp:extent cx="6467475" cy="3467100"/>
            <wp:effectExtent l="0" t="0" r="0"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54D14" w:rsidRPr="00A54D14" w:rsidRDefault="00A54D14" w:rsidP="00AB1BF4">
      <w:pPr>
        <w:widowControl w:val="0"/>
        <w:spacing w:after="0"/>
        <w:ind w:right="424" w:firstLine="709"/>
        <w:jc w:val="both"/>
        <w:rPr>
          <w:sz w:val="28"/>
          <w:szCs w:val="28"/>
        </w:rPr>
      </w:pPr>
    </w:p>
    <w:p w:rsidR="00A54D14" w:rsidRPr="00A54D14" w:rsidRDefault="00A54D14" w:rsidP="00AB1BF4">
      <w:pPr>
        <w:widowControl w:val="0"/>
        <w:spacing w:after="0"/>
        <w:ind w:right="424" w:firstLine="709"/>
        <w:jc w:val="both"/>
        <w:rPr>
          <w:sz w:val="28"/>
          <w:szCs w:val="28"/>
        </w:rPr>
      </w:pPr>
      <w:r w:rsidRPr="00A54D14">
        <w:rPr>
          <w:sz w:val="28"/>
          <w:szCs w:val="28"/>
        </w:rPr>
        <w:t>В 201</w:t>
      </w:r>
      <w:r w:rsidR="00702A0C">
        <w:rPr>
          <w:sz w:val="28"/>
          <w:szCs w:val="28"/>
        </w:rPr>
        <w:t>8</w:t>
      </w:r>
      <w:r w:rsidRPr="00A54D14">
        <w:rPr>
          <w:sz w:val="28"/>
          <w:szCs w:val="28"/>
        </w:rPr>
        <w:t xml:space="preserve"> году доходы бюджета города Ханты-Мансийска составили 8 </w:t>
      </w:r>
      <w:r w:rsidR="00702A0C">
        <w:rPr>
          <w:sz w:val="28"/>
          <w:szCs w:val="28"/>
        </w:rPr>
        <w:t>577 301</w:t>
      </w:r>
      <w:r w:rsidRPr="00A54D14">
        <w:rPr>
          <w:sz w:val="28"/>
          <w:szCs w:val="28"/>
        </w:rPr>
        <w:t xml:space="preserve">,8 тыс. рублей, что составляет </w:t>
      </w:r>
      <w:r w:rsidR="00702A0C">
        <w:rPr>
          <w:sz w:val="28"/>
          <w:szCs w:val="28"/>
        </w:rPr>
        <w:t>98,3</w:t>
      </w:r>
      <w:r w:rsidRPr="00A54D14">
        <w:rPr>
          <w:sz w:val="28"/>
          <w:szCs w:val="28"/>
        </w:rPr>
        <w:t xml:space="preserve">% к плановым показателям. По отношению к предыдущему финансовому году доходы городского бюджета возросли на </w:t>
      </w:r>
      <w:r w:rsidR="007D017F">
        <w:rPr>
          <w:sz w:val="28"/>
          <w:szCs w:val="28"/>
        </w:rPr>
        <w:t>5,1</w:t>
      </w:r>
      <w:r w:rsidRPr="00A54D14">
        <w:rPr>
          <w:sz w:val="28"/>
          <w:szCs w:val="28"/>
        </w:rPr>
        <w:t>%.</w:t>
      </w:r>
    </w:p>
    <w:p w:rsidR="00A54D14" w:rsidRPr="00A54D14" w:rsidRDefault="00A54D14" w:rsidP="00AB1BF4">
      <w:pPr>
        <w:widowControl w:val="0"/>
        <w:spacing w:after="0"/>
        <w:ind w:right="424" w:firstLine="709"/>
        <w:jc w:val="both"/>
        <w:rPr>
          <w:sz w:val="28"/>
          <w:szCs w:val="28"/>
        </w:rPr>
      </w:pPr>
      <w:r w:rsidRPr="00A54D14">
        <w:rPr>
          <w:sz w:val="28"/>
          <w:szCs w:val="28"/>
        </w:rPr>
        <w:t>Расходы бюджета города составили 8</w:t>
      </w:r>
      <w:r w:rsidR="007D017F">
        <w:rPr>
          <w:sz w:val="28"/>
          <w:szCs w:val="28"/>
        </w:rPr>
        <w:t> 620 151,4</w:t>
      </w:r>
      <w:r w:rsidRPr="00A54D14">
        <w:rPr>
          <w:sz w:val="28"/>
          <w:szCs w:val="28"/>
        </w:rPr>
        <w:t xml:space="preserve"> тыс. рублей, что с</w:t>
      </w:r>
      <w:r w:rsidRPr="00A54D14">
        <w:rPr>
          <w:sz w:val="28"/>
          <w:szCs w:val="28"/>
        </w:rPr>
        <w:t>о</w:t>
      </w:r>
      <w:r w:rsidRPr="00A54D14">
        <w:rPr>
          <w:sz w:val="28"/>
          <w:szCs w:val="28"/>
        </w:rPr>
        <w:t xml:space="preserve">ставляет </w:t>
      </w:r>
      <w:r w:rsidR="007D017F">
        <w:rPr>
          <w:sz w:val="28"/>
          <w:szCs w:val="28"/>
        </w:rPr>
        <w:t>97</w:t>
      </w:r>
      <w:r w:rsidRPr="00A54D14">
        <w:rPr>
          <w:sz w:val="28"/>
          <w:szCs w:val="28"/>
        </w:rPr>
        <w:t>% к плановым показателям</w:t>
      </w:r>
      <w:r w:rsidR="007D017F">
        <w:rPr>
          <w:sz w:val="28"/>
          <w:szCs w:val="28"/>
        </w:rPr>
        <w:t>. П</w:t>
      </w:r>
      <w:r w:rsidRPr="00A54D14">
        <w:rPr>
          <w:sz w:val="28"/>
          <w:szCs w:val="28"/>
        </w:rPr>
        <w:t xml:space="preserve">о отношению к предыдущему финансовому году расходы городского бюджета возросли на </w:t>
      </w:r>
      <w:r w:rsidR="007D017F">
        <w:rPr>
          <w:sz w:val="28"/>
          <w:szCs w:val="28"/>
        </w:rPr>
        <w:t>5,8</w:t>
      </w:r>
      <w:r w:rsidRPr="00A54D14">
        <w:rPr>
          <w:sz w:val="28"/>
          <w:szCs w:val="28"/>
        </w:rPr>
        <w:t>%.</w:t>
      </w:r>
    </w:p>
    <w:p w:rsidR="00A54D14" w:rsidRPr="00A54D14" w:rsidRDefault="00A54D14" w:rsidP="00AB1BF4">
      <w:pPr>
        <w:widowControl w:val="0"/>
        <w:spacing w:after="0"/>
        <w:ind w:right="424" w:firstLine="709"/>
        <w:jc w:val="both"/>
        <w:rPr>
          <w:sz w:val="28"/>
          <w:szCs w:val="28"/>
        </w:rPr>
      </w:pPr>
      <w:r w:rsidRPr="00A54D14">
        <w:rPr>
          <w:sz w:val="28"/>
          <w:szCs w:val="28"/>
        </w:rPr>
        <w:t>По итогам исполнения бюджета города Ханты-Мансийска за 201</w:t>
      </w:r>
      <w:r w:rsidR="007D017F">
        <w:rPr>
          <w:sz w:val="28"/>
          <w:szCs w:val="28"/>
        </w:rPr>
        <w:t>8</w:t>
      </w:r>
      <w:r w:rsidRPr="00A54D14">
        <w:rPr>
          <w:sz w:val="28"/>
          <w:szCs w:val="28"/>
        </w:rPr>
        <w:t xml:space="preserve"> год сложилось превышение </w:t>
      </w:r>
      <w:r w:rsidR="007D017F">
        <w:rPr>
          <w:sz w:val="28"/>
          <w:szCs w:val="28"/>
        </w:rPr>
        <w:t>расходов</w:t>
      </w:r>
      <w:r w:rsidRPr="00A54D14">
        <w:rPr>
          <w:sz w:val="28"/>
          <w:szCs w:val="28"/>
        </w:rPr>
        <w:t xml:space="preserve"> над</w:t>
      </w:r>
      <w:r w:rsidR="007D017F">
        <w:rPr>
          <w:sz w:val="28"/>
          <w:szCs w:val="28"/>
        </w:rPr>
        <w:t xml:space="preserve"> доходами</w:t>
      </w:r>
      <w:r w:rsidRPr="00A54D14">
        <w:rPr>
          <w:sz w:val="28"/>
          <w:szCs w:val="28"/>
        </w:rPr>
        <w:t xml:space="preserve"> (</w:t>
      </w:r>
      <w:r w:rsidR="007D017F">
        <w:rPr>
          <w:sz w:val="28"/>
          <w:szCs w:val="28"/>
        </w:rPr>
        <w:t>дефицит</w:t>
      </w:r>
      <w:r w:rsidRPr="00A54D14">
        <w:rPr>
          <w:sz w:val="28"/>
          <w:szCs w:val="28"/>
        </w:rPr>
        <w:t xml:space="preserve"> бюджета) в сумме </w:t>
      </w:r>
      <w:r w:rsidR="007D017F">
        <w:rPr>
          <w:sz w:val="28"/>
          <w:szCs w:val="28"/>
        </w:rPr>
        <w:t>42 849,6</w:t>
      </w:r>
      <w:r w:rsidRPr="00A54D14">
        <w:rPr>
          <w:sz w:val="28"/>
          <w:szCs w:val="28"/>
        </w:rPr>
        <w:t xml:space="preserve"> тыс. рублей.</w:t>
      </w:r>
      <w:r w:rsidR="007D017F">
        <w:rPr>
          <w:sz w:val="28"/>
          <w:szCs w:val="28"/>
        </w:rPr>
        <w:t xml:space="preserve"> Источниками финансирования дефицита бюджета стали остатки на расчётном счёте по учёту средств бюджета, а также кредит из бюджета Ханты-Мансийского автономного </w:t>
      </w:r>
      <w:proofErr w:type="spellStart"/>
      <w:r w:rsidR="007D017F">
        <w:rPr>
          <w:sz w:val="28"/>
          <w:szCs w:val="28"/>
        </w:rPr>
        <w:t>округа-Югры</w:t>
      </w:r>
      <w:proofErr w:type="spellEnd"/>
      <w:r w:rsidR="007D017F">
        <w:rPr>
          <w:sz w:val="28"/>
          <w:szCs w:val="28"/>
        </w:rPr>
        <w:t>.</w:t>
      </w:r>
    </w:p>
    <w:p w:rsidR="00A54D14" w:rsidRDefault="00A54D14" w:rsidP="00AB1BF4">
      <w:pPr>
        <w:widowControl w:val="0"/>
        <w:spacing w:after="0"/>
        <w:ind w:right="424" w:firstLine="709"/>
        <w:jc w:val="both"/>
        <w:rPr>
          <w:rFonts w:eastAsia="Times New Roman"/>
          <w:color w:val="000000"/>
          <w:sz w:val="28"/>
          <w:szCs w:val="28"/>
        </w:rPr>
      </w:pPr>
      <w:r w:rsidRPr="00A54D14">
        <w:rPr>
          <w:sz w:val="28"/>
          <w:szCs w:val="28"/>
        </w:rPr>
        <w:t>В течение 201</w:t>
      </w:r>
      <w:r w:rsidR="007D017F">
        <w:rPr>
          <w:sz w:val="28"/>
          <w:szCs w:val="28"/>
        </w:rPr>
        <w:t>8</w:t>
      </w:r>
      <w:r w:rsidRPr="00A54D14">
        <w:rPr>
          <w:sz w:val="28"/>
          <w:szCs w:val="28"/>
        </w:rPr>
        <w:t xml:space="preserve"> года в Решение Думы города Ханты-Мансийска "О бюджете города Ханты-Мансийска на 201</w:t>
      </w:r>
      <w:r w:rsidR="007D017F">
        <w:rPr>
          <w:sz w:val="28"/>
          <w:szCs w:val="28"/>
        </w:rPr>
        <w:t>8</w:t>
      </w:r>
      <w:r w:rsidRPr="00A54D14">
        <w:rPr>
          <w:sz w:val="28"/>
          <w:szCs w:val="28"/>
        </w:rPr>
        <w:t xml:space="preserve"> год и на плановый период 20</w:t>
      </w:r>
      <w:r w:rsidR="007D017F">
        <w:rPr>
          <w:sz w:val="28"/>
          <w:szCs w:val="28"/>
        </w:rPr>
        <w:t>19</w:t>
      </w:r>
      <w:r w:rsidRPr="00A54D14">
        <w:rPr>
          <w:sz w:val="28"/>
          <w:szCs w:val="28"/>
        </w:rPr>
        <w:t xml:space="preserve"> и 20</w:t>
      </w:r>
      <w:r w:rsidR="007D017F">
        <w:rPr>
          <w:sz w:val="28"/>
          <w:szCs w:val="28"/>
        </w:rPr>
        <w:t>20</w:t>
      </w:r>
      <w:r w:rsidRPr="00A54D14">
        <w:rPr>
          <w:sz w:val="28"/>
          <w:szCs w:val="28"/>
        </w:rPr>
        <w:t xml:space="preserve"> годов" изменения вносились </w:t>
      </w:r>
      <w:r w:rsidR="007D017F">
        <w:rPr>
          <w:sz w:val="28"/>
          <w:szCs w:val="28"/>
        </w:rPr>
        <w:t>пять раз</w:t>
      </w:r>
      <w:r w:rsidRPr="00A54D14">
        <w:rPr>
          <w:sz w:val="28"/>
          <w:szCs w:val="28"/>
        </w:rPr>
        <w:t xml:space="preserve">. </w:t>
      </w:r>
      <w:r w:rsidRPr="00A54D14">
        <w:rPr>
          <w:rFonts w:eastAsia="Times New Roman"/>
          <w:color w:val="000000"/>
          <w:sz w:val="28"/>
          <w:szCs w:val="28"/>
        </w:rPr>
        <w:t>Сведения об изменен</w:t>
      </w:r>
      <w:r w:rsidRPr="00A54D14">
        <w:rPr>
          <w:rFonts w:eastAsia="Times New Roman"/>
          <w:color w:val="000000"/>
          <w:sz w:val="28"/>
          <w:szCs w:val="28"/>
        </w:rPr>
        <w:t>и</w:t>
      </w:r>
      <w:r w:rsidRPr="00A54D14">
        <w:rPr>
          <w:rFonts w:eastAsia="Times New Roman"/>
          <w:color w:val="000000"/>
          <w:sz w:val="28"/>
          <w:szCs w:val="28"/>
        </w:rPr>
        <w:t>ях, вносимых в бюджет города Ханты-Мансийска в течение 201</w:t>
      </w:r>
      <w:r w:rsidR="007D017F">
        <w:rPr>
          <w:rFonts w:eastAsia="Times New Roman"/>
          <w:color w:val="000000"/>
          <w:sz w:val="28"/>
          <w:szCs w:val="28"/>
        </w:rPr>
        <w:t>8</w:t>
      </w:r>
      <w:r w:rsidRPr="00A54D14">
        <w:rPr>
          <w:rFonts w:eastAsia="Times New Roman"/>
          <w:color w:val="000000"/>
          <w:sz w:val="28"/>
          <w:szCs w:val="28"/>
        </w:rPr>
        <w:t xml:space="preserve"> года</w:t>
      </w:r>
      <w:r w:rsidR="008A5BA6">
        <w:rPr>
          <w:rFonts w:eastAsia="Times New Roman"/>
          <w:color w:val="000000"/>
          <w:sz w:val="28"/>
          <w:szCs w:val="28"/>
        </w:rPr>
        <w:t>,</w:t>
      </w:r>
      <w:r w:rsidRPr="00A54D14">
        <w:rPr>
          <w:rFonts w:eastAsia="Times New Roman"/>
          <w:color w:val="000000"/>
          <w:sz w:val="28"/>
          <w:szCs w:val="28"/>
        </w:rPr>
        <w:t xml:space="preserve"> представлен</w:t>
      </w:r>
      <w:r w:rsidR="008A5BA6">
        <w:rPr>
          <w:rFonts w:eastAsia="Times New Roman"/>
          <w:color w:val="000000"/>
          <w:sz w:val="28"/>
          <w:szCs w:val="28"/>
        </w:rPr>
        <w:t>ы</w:t>
      </w:r>
      <w:r w:rsidRPr="00A54D14">
        <w:rPr>
          <w:rFonts w:eastAsia="Times New Roman"/>
          <w:color w:val="000000"/>
          <w:sz w:val="28"/>
          <w:szCs w:val="28"/>
        </w:rPr>
        <w:t xml:space="preserve"> в приложении 1 к Пояснительной записке.</w:t>
      </w:r>
    </w:p>
    <w:p w:rsidR="007D017F" w:rsidRDefault="007D017F" w:rsidP="00AB1BF4">
      <w:pPr>
        <w:widowControl w:val="0"/>
        <w:spacing w:after="0"/>
        <w:ind w:right="424" w:firstLine="709"/>
        <w:jc w:val="both"/>
        <w:rPr>
          <w:rFonts w:eastAsia="Times New Roman"/>
          <w:color w:val="000000"/>
          <w:sz w:val="28"/>
          <w:szCs w:val="28"/>
        </w:rPr>
      </w:pPr>
    </w:p>
    <w:p w:rsidR="007D017F" w:rsidRDefault="007D017F" w:rsidP="00AB1BF4">
      <w:pPr>
        <w:widowControl w:val="0"/>
        <w:spacing w:after="0"/>
        <w:ind w:right="424" w:firstLine="709"/>
        <w:jc w:val="both"/>
        <w:rPr>
          <w:rFonts w:eastAsia="Times New Roman"/>
          <w:color w:val="000000"/>
          <w:sz w:val="28"/>
          <w:szCs w:val="28"/>
        </w:rPr>
      </w:pPr>
    </w:p>
    <w:p w:rsidR="007D017F" w:rsidRDefault="007D017F" w:rsidP="00AB1BF4">
      <w:pPr>
        <w:widowControl w:val="0"/>
        <w:spacing w:after="0"/>
        <w:ind w:right="424" w:firstLine="709"/>
        <w:jc w:val="both"/>
        <w:rPr>
          <w:rFonts w:eastAsia="Times New Roman"/>
          <w:color w:val="000000"/>
          <w:sz w:val="28"/>
          <w:szCs w:val="28"/>
        </w:rPr>
      </w:pPr>
    </w:p>
    <w:p w:rsidR="007D017F" w:rsidRDefault="007D017F" w:rsidP="00AB1BF4">
      <w:pPr>
        <w:widowControl w:val="0"/>
        <w:spacing w:after="0"/>
        <w:ind w:right="424" w:firstLine="709"/>
        <w:jc w:val="both"/>
        <w:rPr>
          <w:rFonts w:eastAsia="Times New Roman"/>
          <w:color w:val="000000"/>
          <w:sz w:val="28"/>
          <w:szCs w:val="28"/>
        </w:rPr>
      </w:pPr>
    </w:p>
    <w:p w:rsidR="00A54D14" w:rsidRPr="00CC2862" w:rsidRDefault="00A54D14" w:rsidP="008D65F1">
      <w:pPr>
        <w:pStyle w:val="2"/>
        <w:jc w:val="center"/>
        <w:rPr>
          <w:sz w:val="32"/>
          <w:szCs w:val="32"/>
        </w:rPr>
      </w:pPr>
      <w:bookmarkStart w:id="2" w:name="_Toc508869922"/>
      <w:bookmarkStart w:id="3" w:name="_Toc509924526"/>
      <w:bookmarkStart w:id="4" w:name="_Toc3795505"/>
      <w:bookmarkStart w:id="5" w:name="_Toc4056075"/>
      <w:r w:rsidRPr="009909D0">
        <w:lastRenderedPageBreak/>
        <w:t xml:space="preserve">2. </w:t>
      </w:r>
      <w:r w:rsidRPr="00CC2862">
        <w:rPr>
          <w:sz w:val="32"/>
          <w:szCs w:val="32"/>
        </w:rPr>
        <w:t>Доходы бюджета города Ханты-Мансийска</w:t>
      </w:r>
      <w:bookmarkEnd w:id="2"/>
      <w:bookmarkEnd w:id="3"/>
      <w:bookmarkEnd w:id="4"/>
      <w:bookmarkEnd w:id="5"/>
    </w:p>
    <w:p w:rsidR="009909D0" w:rsidRPr="009909D0" w:rsidRDefault="009909D0" w:rsidP="00AB1BF4">
      <w:pPr>
        <w:spacing w:after="0" w:line="240" w:lineRule="auto"/>
        <w:ind w:right="424" w:firstLine="567"/>
        <w:rPr>
          <w:b/>
          <w:sz w:val="28"/>
          <w:szCs w:val="28"/>
        </w:rPr>
      </w:pPr>
    </w:p>
    <w:p w:rsidR="009909D0" w:rsidRPr="00A715B1" w:rsidRDefault="009909D0" w:rsidP="00AB1BF4">
      <w:pPr>
        <w:shd w:val="clear" w:color="auto" w:fill="FFFFFF"/>
        <w:spacing w:before="163"/>
        <w:ind w:right="424" w:firstLine="516"/>
        <w:jc w:val="both"/>
        <w:rPr>
          <w:color w:val="000000"/>
          <w:spacing w:val="-2"/>
          <w:sz w:val="28"/>
          <w:szCs w:val="28"/>
        </w:rPr>
      </w:pPr>
      <w:r w:rsidRPr="00A715B1">
        <w:rPr>
          <w:color w:val="000000"/>
          <w:spacing w:val="7"/>
          <w:sz w:val="28"/>
          <w:szCs w:val="28"/>
        </w:rPr>
        <w:t>В 2018 году в бюджет города Ханты-Мансийска поступили дох</w:t>
      </w:r>
      <w:r w:rsidRPr="00A715B1">
        <w:rPr>
          <w:color w:val="000000"/>
          <w:spacing w:val="7"/>
          <w:sz w:val="28"/>
          <w:szCs w:val="28"/>
        </w:rPr>
        <w:t>о</w:t>
      </w:r>
      <w:r w:rsidRPr="00A715B1">
        <w:rPr>
          <w:color w:val="000000"/>
          <w:spacing w:val="7"/>
          <w:sz w:val="28"/>
          <w:szCs w:val="28"/>
        </w:rPr>
        <w:t xml:space="preserve">ды в сумме 8 577 301,8 тыс. </w:t>
      </w:r>
      <w:r w:rsidRPr="00A715B1">
        <w:rPr>
          <w:bCs/>
          <w:color w:val="000000"/>
          <w:spacing w:val="-2"/>
          <w:sz w:val="28"/>
          <w:szCs w:val="28"/>
        </w:rPr>
        <w:t xml:space="preserve">руб.  при уточнённом плане на 2018 год в сумме 8 726 871,8 тыс. рублей, тем самым годовые назначения исполнены на 98,3 </w:t>
      </w:r>
      <w:r w:rsidRPr="00A715B1">
        <w:rPr>
          <w:color w:val="000000"/>
          <w:spacing w:val="-2"/>
          <w:sz w:val="28"/>
          <w:szCs w:val="28"/>
        </w:rPr>
        <w:t xml:space="preserve">%.  </w:t>
      </w:r>
    </w:p>
    <w:p w:rsidR="009909D0" w:rsidRPr="009909D0" w:rsidRDefault="009909D0" w:rsidP="00AB1BF4">
      <w:pPr>
        <w:shd w:val="clear" w:color="auto" w:fill="FFFFFF"/>
        <w:spacing w:before="163"/>
        <w:ind w:right="424" w:firstLine="516"/>
        <w:jc w:val="both"/>
        <w:rPr>
          <w:color w:val="000000"/>
          <w:spacing w:val="-2"/>
          <w:sz w:val="28"/>
          <w:szCs w:val="28"/>
        </w:rPr>
      </w:pPr>
      <w:r w:rsidRPr="009909D0">
        <w:rPr>
          <w:color w:val="000000"/>
          <w:spacing w:val="-2"/>
          <w:sz w:val="28"/>
          <w:szCs w:val="28"/>
        </w:rPr>
        <w:t xml:space="preserve">В отчётном периоде собственные доходы бюджета города сложились </w:t>
      </w:r>
      <w:proofErr w:type="gramStart"/>
      <w:r w:rsidRPr="009909D0">
        <w:rPr>
          <w:color w:val="000000"/>
          <w:spacing w:val="-2"/>
          <w:sz w:val="28"/>
          <w:szCs w:val="28"/>
        </w:rPr>
        <w:t>из</w:t>
      </w:r>
      <w:proofErr w:type="gramEnd"/>
      <w:r w:rsidRPr="009909D0">
        <w:rPr>
          <w:color w:val="000000"/>
          <w:spacing w:val="-2"/>
          <w:sz w:val="28"/>
          <w:szCs w:val="28"/>
        </w:rPr>
        <w:t>:</w:t>
      </w:r>
    </w:p>
    <w:p w:rsidR="009909D0" w:rsidRPr="009909D0" w:rsidRDefault="009909D0" w:rsidP="00AB1BF4">
      <w:pPr>
        <w:numPr>
          <w:ilvl w:val="0"/>
          <w:numId w:val="2"/>
        </w:numPr>
        <w:shd w:val="clear" w:color="auto" w:fill="FFFFFF"/>
        <w:tabs>
          <w:tab w:val="clear" w:pos="1399"/>
          <w:tab w:val="num" w:pos="0"/>
        </w:tabs>
        <w:spacing w:before="163" w:after="0"/>
        <w:ind w:left="0" w:right="424" w:firstLine="567"/>
        <w:jc w:val="both"/>
        <w:rPr>
          <w:color w:val="000000"/>
          <w:spacing w:val="-2"/>
          <w:sz w:val="28"/>
          <w:szCs w:val="28"/>
        </w:rPr>
      </w:pPr>
      <w:r w:rsidRPr="009909D0">
        <w:rPr>
          <w:color w:val="000000"/>
          <w:spacing w:val="-2"/>
          <w:sz w:val="28"/>
          <w:szCs w:val="28"/>
        </w:rPr>
        <w:t xml:space="preserve">налоговых доходов, поступивших в сумме </w:t>
      </w:r>
      <w:r w:rsidRPr="009909D0">
        <w:rPr>
          <w:rFonts w:ascii="Times New Roman CYR" w:hAnsi="Times New Roman CYR" w:cs="Times New Roman CYR"/>
          <w:sz w:val="28"/>
          <w:szCs w:val="28"/>
        </w:rPr>
        <w:t xml:space="preserve">3 282 166,4 </w:t>
      </w:r>
      <w:r w:rsidRPr="009909D0">
        <w:rPr>
          <w:rFonts w:eastAsia="Times New Roman"/>
          <w:sz w:val="28"/>
          <w:szCs w:val="28"/>
        </w:rPr>
        <w:t xml:space="preserve">тыс. </w:t>
      </w:r>
      <w:r w:rsidRPr="009909D0">
        <w:rPr>
          <w:color w:val="000000"/>
          <w:spacing w:val="-2"/>
          <w:sz w:val="28"/>
          <w:szCs w:val="28"/>
        </w:rPr>
        <w:t xml:space="preserve"> рублей, их удельный вес в структуре доходов бюджета составил 38 %;</w:t>
      </w:r>
    </w:p>
    <w:p w:rsidR="009909D0" w:rsidRPr="009909D0" w:rsidRDefault="009909D0" w:rsidP="00AB1BF4">
      <w:pPr>
        <w:numPr>
          <w:ilvl w:val="0"/>
          <w:numId w:val="2"/>
        </w:numPr>
        <w:shd w:val="clear" w:color="auto" w:fill="FFFFFF"/>
        <w:tabs>
          <w:tab w:val="clear" w:pos="1399"/>
          <w:tab w:val="num" w:pos="0"/>
        </w:tabs>
        <w:spacing w:before="163" w:after="0"/>
        <w:ind w:left="0" w:right="424" w:firstLine="567"/>
        <w:jc w:val="both"/>
        <w:rPr>
          <w:color w:val="000000"/>
          <w:spacing w:val="-2"/>
          <w:sz w:val="28"/>
          <w:szCs w:val="28"/>
        </w:rPr>
      </w:pPr>
      <w:r w:rsidRPr="009909D0">
        <w:rPr>
          <w:color w:val="000000"/>
          <w:spacing w:val="-2"/>
          <w:sz w:val="28"/>
          <w:szCs w:val="28"/>
        </w:rPr>
        <w:t xml:space="preserve">неналоговых доходов в сумме </w:t>
      </w:r>
      <w:r w:rsidRPr="009909D0">
        <w:rPr>
          <w:rFonts w:eastAsia="Times New Roman"/>
          <w:sz w:val="28"/>
          <w:szCs w:val="28"/>
        </w:rPr>
        <w:t xml:space="preserve">283 508,5 </w:t>
      </w:r>
      <w:r w:rsidRPr="009909D0">
        <w:rPr>
          <w:color w:val="000000"/>
          <w:spacing w:val="-2"/>
          <w:sz w:val="28"/>
          <w:szCs w:val="28"/>
        </w:rPr>
        <w:t>тыс. рублей, занимающих в структуре доходов бюджета 3 %;</w:t>
      </w:r>
    </w:p>
    <w:p w:rsidR="009909D0" w:rsidRPr="009909D0" w:rsidRDefault="009909D0" w:rsidP="00AB1BF4">
      <w:pPr>
        <w:numPr>
          <w:ilvl w:val="0"/>
          <w:numId w:val="2"/>
        </w:numPr>
        <w:shd w:val="clear" w:color="auto" w:fill="FFFFFF"/>
        <w:tabs>
          <w:tab w:val="clear" w:pos="1399"/>
          <w:tab w:val="num" w:pos="0"/>
        </w:tabs>
        <w:spacing w:before="163" w:after="0"/>
        <w:ind w:left="0" w:right="424" w:firstLine="567"/>
        <w:jc w:val="both"/>
        <w:rPr>
          <w:color w:val="000000"/>
          <w:spacing w:val="-2"/>
          <w:sz w:val="28"/>
          <w:szCs w:val="28"/>
        </w:rPr>
      </w:pPr>
      <w:r w:rsidRPr="009909D0">
        <w:rPr>
          <w:color w:val="000000"/>
          <w:spacing w:val="-2"/>
          <w:sz w:val="28"/>
          <w:szCs w:val="28"/>
        </w:rPr>
        <w:t xml:space="preserve"> безвозмездных поступлений в сумме 5 011 626,9</w:t>
      </w:r>
      <w:r w:rsidRPr="009909D0">
        <w:rPr>
          <w:rFonts w:eastAsia="Times New Roman"/>
          <w:sz w:val="28"/>
          <w:szCs w:val="28"/>
        </w:rPr>
        <w:t xml:space="preserve"> тыс. </w:t>
      </w:r>
      <w:r w:rsidRPr="009909D0">
        <w:rPr>
          <w:color w:val="000000"/>
          <w:spacing w:val="-2"/>
          <w:sz w:val="28"/>
          <w:szCs w:val="28"/>
        </w:rPr>
        <w:t>рублей (</w:t>
      </w:r>
      <w:r w:rsidRPr="009909D0">
        <w:rPr>
          <w:sz w:val="28"/>
          <w:szCs w:val="28"/>
        </w:rPr>
        <w:t>в том числе возврат остатков субсидий, субвенций и иных межбюджетных трансфертов в сумме   - 952,8 тыс. рублей),</w:t>
      </w:r>
      <w:r w:rsidRPr="009909D0">
        <w:rPr>
          <w:color w:val="000000"/>
          <w:spacing w:val="-2"/>
          <w:sz w:val="28"/>
          <w:szCs w:val="28"/>
        </w:rPr>
        <w:t xml:space="preserve"> занимающих 59 % в структуре доходов бюджета города.</w:t>
      </w:r>
    </w:p>
    <w:p w:rsidR="009909D0" w:rsidRPr="009909D0" w:rsidRDefault="009909D0" w:rsidP="00AB1BF4">
      <w:pPr>
        <w:shd w:val="clear" w:color="auto" w:fill="FFFFFF"/>
        <w:spacing w:before="240" w:after="0"/>
        <w:ind w:right="424" w:firstLine="567"/>
        <w:jc w:val="both"/>
        <w:rPr>
          <w:spacing w:val="-2"/>
          <w:sz w:val="28"/>
          <w:szCs w:val="28"/>
        </w:rPr>
      </w:pPr>
      <w:r w:rsidRPr="009909D0">
        <w:rPr>
          <w:spacing w:val="-2"/>
          <w:sz w:val="28"/>
          <w:szCs w:val="28"/>
        </w:rPr>
        <w:t xml:space="preserve">В структуре доходов бюджета города 2018 года по сравнению с 2017 годом значительных изменений не произошло.          </w:t>
      </w:r>
    </w:p>
    <w:p w:rsidR="009909D0" w:rsidRPr="009909D0" w:rsidRDefault="009909D0" w:rsidP="00AB1BF4">
      <w:pPr>
        <w:shd w:val="clear" w:color="auto" w:fill="FFFFFF"/>
        <w:spacing w:before="240" w:after="0"/>
        <w:ind w:right="424" w:firstLine="567"/>
        <w:rPr>
          <w:spacing w:val="-2"/>
          <w:sz w:val="28"/>
          <w:szCs w:val="28"/>
        </w:rPr>
      </w:pPr>
      <w:r w:rsidRPr="009909D0">
        <w:rPr>
          <w:spacing w:val="-2"/>
          <w:sz w:val="28"/>
          <w:szCs w:val="28"/>
        </w:rPr>
        <w:t xml:space="preserve">Рисунок 2.1.                     </w:t>
      </w:r>
    </w:p>
    <w:p w:rsidR="009909D0" w:rsidRPr="009909D0" w:rsidRDefault="009909D0" w:rsidP="00AB1BF4">
      <w:pPr>
        <w:shd w:val="clear" w:color="auto" w:fill="FFFFFF"/>
        <w:spacing w:after="0"/>
        <w:ind w:right="424"/>
        <w:jc w:val="both"/>
        <w:rPr>
          <w:spacing w:val="-2"/>
          <w:sz w:val="28"/>
          <w:szCs w:val="28"/>
        </w:rPr>
      </w:pPr>
    </w:p>
    <w:p w:rsidR="009909D0" w:rsidRPr="009909D0" w:rsidRDefault="009909D0" w:rsidP="00AB1BF4">
      <w:pPr>
        <w:shd w:val="clear" w:color="auto" w:fill="FFFFFF"/>
        <w:spacing w:after="0"/>
        <w:ind w:right="424"/>
        <w:jc w:val="center"/>
        <w:rPr>
          <w:spacing w:val="-2"/>
          <w:sz w:val="28"/>
          <w:szCs w:val="28"/>
        </w:rPr>
      </w:pPr>
      <w:r w:rsidRPr="009909D0">
        <w:rPr>
          <w:spacing w:val="-2"/>
          <w:sz w:val="28"/>
          <w:szCs w:val="28"/>
        </w:rPr>
        <w:t>2017 год                                                          2018 год</w:t>
      </w:r>
    </w:p>
    <w:p w:rsidR="009909D0" w:rsidRPr="009909D0" w:rsidRDefault="009909D0" w:rsidP="00AB1BF4">
      <w:pPr>
        <w:shd w:val="clear" w:color="auto" w:fill="FFFFFF"/>
        <w:spacing w:before="163" w:after="0"/>
        <w:ind w:right="424"/>
        <w:jc w:val="center"/>
        <w:rPr>
          <w:spacing w:val="-2"/>
        </w:rPr>
      </w:pPr>
      <w:r w:rsidRPr="009909D0">
        <w:rPr>
          <w:noProof/>
          <w:spacing w:val="-2"/>
        </w:rPr>
        <w:drawing>
          <wp:inline distT="0" distB="0" distL="0" distR="0">
            <wp:extent cx="2266950" cy="1952625"/>
            <wp:effectExtent l="0" t="0" r="0" b="0"/>
            <wp:docPr id="2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909D0">
        <w:rPr>
          <w:noProof/>
          <w:spacing w:val="-2"/>
        </w:rPr>
        <w:drawing>
          <wp:inline distT="0" distB="0" distL="0" distR="0">
            <wp:extent cx="3181350" cy="2181225"/>
            <wp:effectExtent l="19050" t="0" r="0" b="0"/>
            <wp:docPr id="2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color w:val="000000"/>
          <w:spacing w:val="-2"/>
          <w:sz w:val="28"/>
          <w:szCs w:val="28"/>
        </w:rPr>
      </w:pPr>
      <w:r w:rsidRPr="009909D0">
        <w:rPr>
          <w:color w:val="000000"/>
          <w:spacing w:val="-2"/>
          <w:sz w:val="28"/>
          <w:szCs w:val="28"/>
        </w:rPr>
        <w:t>Рисунок 2.2.</w:t>
      </w:r>
    </w:p>
    <w:p w:rsidR="009909D0" w:rsidRPr="009909D0" w:rsidRDefault="009909D0" w:rsidP="00AB1BF4">
      <w:pPr>
        <w:shd w:val="clear" w:color="auto" w:fill="FFFFFF"/>
        <w:spacing w:after="0"/>
        <w:ind w:right="424"/>
        <w:rPr>
          <w:color w:val="000000"/>
          <w:spacing w:val="-2"/>
          <w:sz w:val="28"/>
          <w:szCs w:val="28"/>
        </w:rPr>
      </w:pPr>
    </w:p>
    <w:p w:rsidR="009909D0" w:rsidRPr="009909D0" w:rsidRDefault="009909D0" w:rsidP="00AB1BF4">
      <w:pPr>
        <w:shd w:val="clear" w:color="auto" w:fill="FFFFFF"/>
        <w:spacing w:after="0"/>
        <w:ind w:right="424"/>
        <w:jc w:val="center"/>
        <w:rPr>
          <w:color w:val="000000"/>
          <w:spacing w:val="-2"/>
          <w:sz w:val="28"/>
          <w:szCs w:val="28"/>
        </w:rPr>
      </w:pPr>
      <w:r w:rsidRPr="009909D0">
        <w:rPr>
          <w:color w:val="000000"/>
          <w:spacing w:val="-2"/>
          <w:sz w:val="28"/>
          <w:szCs w:val="28"/>
        </w:rPr>
        <w:t>Доходы бюджета города Ханты-Мансийска (тыс. рублей)</w:t>
      </w: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keepNext/>
        <w:shd w:val="clear" w:color="auto" w:fill="FFFFFF"/>
        <w:spacing w:after="0"/>
        <w:ind w:right="424"/>
      </w:pPr>
      <w:r w:rsidRPr="009909D0">
        <w:rPr>
          <w:b/>
          <w:noProof/>
          <w:color w:val="000000"/>
          <w:spacing w:val="-2"/>
          <w:sz w:val="28"/>
          <w:szCs w:val="28"/>
        </w:rPr>
        <w:drawing>
          <wp:inline distT="0" distB="0" distL="0" distR="0">
            <wp:extent cx="6067425" cy="3352800"/>
            <wp:effectExtent l="1905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after="0"/>
        <w:ind w:right="424"/>
        <w:rPr>
          <w:color w:val="000000"/>
          <w:spacing w:val="-2"/>
          <w:sz w:val="28"/>
          <w:szCs w:val="28"/>
        </w:rPr>
      </w:pPr>
      <w:r w:rsidRPr="009909D0">
        <w:rPr>
          <w:color w:val="000000"/>
          <w:spacing w:val="-2"/>
          <w:sz w:val="28"/>
          <w:szCs w:val="28"/>
        </w:rPr>
        <w:t>Таблица 2.1.</w:t>
      </w:r>
    </w:p>
    <w:p w:rsidR="009909D0" w:rsidRPr="009909D0" w:rsidRDefault="009909D0" w:rsidP="00AB1BF4">
      <w:pPr>
        <w:shd w:val="clear" w:color="auto" w:fill="FFFFFF"/>
        <w:spacing w:after="0"/>
        <w:ind w:right="424"/>
        <w:rPr>
          <w:b/>
          <w:color w:val="000000"/>
          <w:spacing w:val="-2"/>
          <w:sz w:val="28"/>
          <w:szCs w:val="28"/>
        </w:rPr>
      </w:pPr>
    </w:p>
    <w:p w:rsidR="009909D0" w:rsidRPr="009909D0" w:rsidRDefault="009909D0" w:rsidP="00AB1BF4">
      <w:pPr>
        <w:shd w:val="clear" w:color="auto" w:fill="FFFFFF"/>
        <w:spacing w:before="163" w:after="0"/>
        <w:ind w:right="424"/>
        <w:jc w:val="center"/>
        <w:rPr>
          <w:b/>
          <w:color w:val="000000"/>
          <w:spacing w:val="-2"/>
          <w:sz w:val="28"/>
          <w:szCs w:val="28"/>
        </w:rPr>
      </w:pPr>
      <w:r w:rsidRPr="009909D0">
        <w:rPr>
          <w:b/>
          <w:color w:val="000000"/>
          <w:spacing w:val="-2"/>
          <w:sz w:val="28"/>
          <w:szCs w:val="28"/>
        </w:rPr>
        <w:t>Доходы бюджета города Ханты-Мансийска за 2018 год</w:t>
      </w:r>
    </w:p>
    <w:p w:rsidR="009909D0" w:rsidRPr="009909D0" w:rsidRDefault="009909D0" w:rsidP="00AB1BF4">
      <w:pPr>
        <w:shd w:val="clear" w:color="auto" w:fill="FFFFFF"/>
        <w:spacing w:after="0"/>
        <w:ind w:right="424"/>
        <w:rPr>
          <w:color w:val="000000"/>
          <w:spacing w:val="-2"/>
          <w:sz w:val="24"/>
          <w:szCs w:val="24"/>
        </w:rPr>
      </w:pPr>
      <w:r w:rsidRPr="009909D0">
        <w:rPr>
          <w:color w:val="000000"/>
          <w:spacing w:val="-2"/>
          <w:sz w:val="24"/>
          <w:szCs w:val="24"/>
        </w:rPr>
        <w:t xml:space="preserve"> (тыс. рублей) </w:t>
      </w:r>
    </w:p>
    <w:p w:rsidR="009909D0" w:rsidRPr="009909D0" w:rsidRDefault="009909D0" w:rsidP="00AB1BF4">
      <w:pPr>
        <w:shd w:val="clear" w:color="auto" w:fill="FFFFFF"/>
        <w:spacing w:after="0"/>
        <w:ind w:right="424"/>
        <w:rPr>
          <w:color w:val="000000"/>
          <w:spacing w:val="-2"/>
          <w:sz w:val="24"/>
          <w:szCs w:val="24"/>
        </w:rPr>
      </w:pPr>
    </w:p>
    <w:tbl>
      <w:tblPr>
        <w:tblStyle w:val="-161"/>
        <w:tblW w:w="9924" w:type="dxa"/>
        <w:tblInd w:w="-318" w:type="dxa"/>
        <w:tblLayout w:type="fixed"/>
        <w:tblLook w:val="04A0"/>
      </w:tblPr>
      <w:tblGrid>
        <w:gridCol w:w="3120"/>
        <w:gridCol w:w="1910"/>
        <w:gridCol w:w="1775"/>
        <w:gridCol w:w="1843"/>
        <w:gridCol w:w="1276"/>
      </w:tblGrid>
      <w:tr w:rsidR="009909D0" w:rsidRPr="009909D0" w:rsidTr="00A715B1">
        <w:trPr>
          <w:cnfStyle w:val="100000000000"/>
          <w:trHeight w:val="866"/>
          <w:tblHeader/>
        </w:trPr>
        <w:tc>
          <w:tcPr>
            <w:cnfStyle w:val="001000000000"/>
            <w:tcW w:w="3120" w:type="dxa"/>
            <w:noWrap/>
            <w:hideMark/>
          </w:tcPr>
          <w:p w:rsidR="009909D0" w:rsidRPr="009909D0" w:rsidRDefault="009909D0" w:rsidP="00AB1BF4">
            <w:pPr>
              <w:ind w:right="424"/>
              <w:rPr>
                <w:rFonts w:eastAsia="Times New Roman"/>
                <w:b w:val="0"/>
                <w:bCs w:val="0"/>
                <w:sz w:val="24"/>
                <w:szCs w:val="24"/>
              </w:rPr>
            </w:pPr>
            <w:r w:rsidRPr="009909D0">
              <w:rPr>
                <w:rFonts w:eastAsia="Times New Roman"/>
                <w:sz w:val="24"/>
                <w:szCs w:val="24"/>
              </w:rPr>
              <w:t>Наименование</w:t>
            </w:r>
          </w:p>
        </w:tc>
        <w:tc>
          <w:tcPr>
            <w:tcW w:w="1910" w:type="dxa"/>
            <w:hideMark/>
          </w:tcPr>
          <w:p w:rsidR="009909D0" w:rsidRPr="009909D0" w:rsidRDefault="009909D0" w:rsidP="00AB1BF4">
            <w:pPr>
              <w:ind w:right="424"/>
              <w:jc w:val="center"/>
              <w:cnfStyle w:val="100000000000"/>
              <w:rPr>
                <w:rFonts w:eastAsia="Times New Roman"/>
                <w:b w:val="0"/>
                <w:bCs w:val="0"/>
                <w:sz w:val="24"/>
                <w:szCs w:val="24"/>
              </w:rPr>
            </w:pPr>
            <w:r w:rsidRPr="009909D0">
              <w:rPr>
                <w:rFonts w:eastAsia="Times New Roman"/>
                <w:sz w:val="24"/>
                <w:szCs w:val="24"/>
              </w:rPr>
              <w:t xml:space="preserve">Исполнено в 2017 году  </w:t>
            </w:r>
          </w:p>
        </w:tc>
        <w:tc>
          <w:tcPr>
            <w:tcW w:w="1775" w:type="dxa"/>
            <w:hideMark/>
          </w:tcPr>
          <w:p w:rsidR="009909D0" w:rsidRPr="009909D0" w:rsidRDefault="009909D0" w:rsidP="00AB1BF4">
            <w:pPr>
              <w:ind w:right="424"/>
              <w:jc w:val="center"/>
              <w:cnfStyle w:val="100000000000"/>
              <w:rPr>
                <w:rFonts w:eastAsia="Times New Roman"/>
                <w:b w:val="0"/>
                <w:bCs w:val="0"/>
                <w:sz w:val="24"/>
                <w:szCs w:val="24"/>
              </w:rPr>
            </w:pPr>
            <w:r w:rsidRPr="009909D0">
              <w:rPr>
                <w:rFonts w:eastAsia="Times New Roman"/>
                <w:sz w:val="24"/>
                <w:szCs w:val="24"/>
              </w:rPr>
              <w:t>План на 2018 год</w:t>
            </w:r>
          </w:p>
        </w:tc>
        <w:tc>
          <w:tcPr>
            <w:tcW w:w="1843" w:type="dxa"/>
            <w:hideMark/>
          </w:tcPr>
          <w:p w:rsidR="009909D0" w:rsidRPr="009909D0" w:rsidRDefault="009909D0" w:rsidP="00AB1BF4">
            <w:pPr>
              <w:ind w:right="424"/>
              <w:jc w:val="center"/>
              <w:cnfStyle w:val="100000000000"/>
              <w:rPr>
                <w:rFonts w:eastAsia="Times New Roman"/>
                <w:b w:val="0"/>
                <w:bCs w:val="0"/>
                <w:sz w:val="24"/>
                <w:szCs w:val="24"/>
              </w:rPr>
            </w:pPr>
            <w:r w:rsidRPr="009909D0">
              <w:rPr>
                <w:rFonts w:eastAsia="Times New Roman"/>
                <w:sz w:val="24"/>
                <w:szCs w:val="24"/>
              </w:rPr>
              <w:t xml:space="preserve">Исполнено в 2018 году </w:t>
            </w:r>
          </w:p>
        </w:tc>
        <w:tc>
          <w:tcPr>
            <w:tcW w:w="1276" w:type="dxa"/>
            <w:hideMark/>
          </w:tcPr>
          <w:p w:rsidR="009909D0" w:rsidRPr="009909D0" w:rsidRDefault="009909D0" w:rsidP="00A42E94">
            <w:pPr>
              <w:ind w:right="-108"/>
              <w:jc w:val="center"/>
              <w:cnfStyle w:val="100000000000"/>
              <w:rPr>
                <w:rFonts w:eastAsia="Times New Roman"/>
                <w:b w:val="0"/>
                <w:bCs w:val="0"/>
                <w:sz w:val="24"/>
                <w:szCs w:val="24"/>
              </w:rPr>
            </w:pPr>
            <w:r w:rsidRPr="009909D0">
              <w:rPr>
                <w:rFonts w:eastAsia="Times New Roman"/>
                <w:sz w:val="24"/>
                <w:szCs w:val="24"/>
              </w:rPr>
              <w:t>% испо</w:t>
            </w:r>
            <w:r w:rsidRPr="009909D0">
              <w:rPr>
                <w:rFonts w:eastAsia="Times New Roman"/>
                <w:sz w:val="24"/>
                <w:szCs w:val="24"/>
              </w:rPr>
              <w:t>л</w:t>
            </w:r>
            <w:r w:rsidRPr="009909D0">
              <w:rPr>
                <w:rFonts w:eastAsia="Times New Roman"/>
                <w:sz w:val="24"/>
                <w:szCs w:val="24"/>
              </w:rPr>
              <w:t xml:space="preserve">нения плана </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Налог на доходы физич</w:t>
            </w:r>
            <w:r w:rsidRPr="00A715B1">
              <w:rPr>
                <w:rFonts w:ascii="Times New Roman CYR" w:eastAsia="Times New Roman" w:hAnsi="Times New Roman CYR" w:cs="Times New Roman CYR"/>
                <w:b w:val="0"/>
                <w:sz w:val="20"/>
                <w:szCs w:val="20"/>
              </w:rPr>
              <w:t>е</w:t>
            </w:r>
            <w:r w:rsidRPr="00A715B1">
              <w:rPr>
                <w:rFonts w:ascii="Times New Roman CYR" w:eastAsia="Times New Roman" w:hAnsi="Times New Roman CYR" w:cs="Times New Roman CYR"/>
                <w:b w:val="0"/>
                <w:sz w:val="20"/>
                <w:szCs w:val="20"/>
              </w:rPr>
              <w:t>ских лиц</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2 363 899,9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2 671 062,4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2 686 123,6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100,6%</w:t>
            </w:r>
          </w:p>
        </w:tc>
      </w:tr>
      <w:tr w:rsidR="009909D0" w:rsidRPr="009909D0" w:rsidTr="00A715B1">
        <w:trPr>
          <w:trHeight w:val="433"/>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Налоги на товары (работы, услуги), реализуемые на территории Российской Ф</w:t>
            </w:r>
            <w:r w:rsidRPr="00A715B1">
              <w:rPr>
                <w:rFonts w:ascii="Times New Roman CYR" w:eastAsia="Times New Roman" w:hAnsi="Times New Roman CYR" w:cs="Times New Roman CYR"/>
                <w:b w:val="0"/>
                <w:sz w:val="20"/>
                <w:szCs w:val="20"/>
              </w:rPr>
              <w:t>е</w:t>
            </w:r>
            <w:r w:rsidRPr="00A715B1">
              <w:rPr>
                <w:rFonts w:ascii="Times New Roman CYR" w:eastAsia="Times New Roman" w:hAnsi="Times New Roman CYR" w:cs="Times New Roman CYR"/>
                <w:b w:val="0"/>
                <w:sz w:val="20"/>
                <w:szCs w:val="20"/>
              </w:rPr>
              <w:t>дерации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19 893,4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21 288,3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22 920,8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107,7%</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Налоги на совокупный д</w:t>
            </w:r>
            <w:r w:rsidRPr="00A715B1">
              <w:rPr>
                <w:rFonts w:ascii="Times New Roman CYR" w:eastAsia="Times New Roman" w:hAnsi="Times New Roman CYR" w:cs="Times New Roman CYR"/>
                <w:b w:val="0"/>
                <w:sz w:val="20"/>
                <w:szCs w:val="20"/>
              </w:rPr>
              <w:t>о</w:t>
            </w:r>
            <w:r w:rsidRPr="00A715B1">
              <w:rPr>
                <w:rFonts w:ascii="Times New Roman CYR" w:eastAsia="Times New Roman" w:hAnsi="Times New Roman CYR" w:cs="Times New Roman CYR"/>
                <w:b w:val="0"/>
                <w:sz w:val="20"/>
                <w:szCs w:val="20"/>
              </w:rPr>
              <w:t>ход</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412 326,7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442 440,7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450 820,5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101,9%</w:t>
            </w:r>
          </w:p>
        </w:tc>
      </w:tr>
      <w:tr w:rsidR="009909D0" w:rsidRPr="009909D0" w:rsidTr="00A715B1">
        <w:trPr>
          <w:trHeight w:val="21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в том числе:</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r>
      <w:tr w:rsidR="009909D0" w:rsidRPr="009909D0" w:rsidTr="00A715B1">
        <w:trPr>
          <w:trHeight w:val="255"/>
        </w:trPr>
        <w:tc>
          <w:tcPr>
            <w:cnfStyle w:val="001000000000"/>
            <w:tcW w:w="3120" w:type="dxa"/>
            <w:hideMark/>
          </w:tcPr>
          <w:p w:rsidR="009909D0" w:rsidRPr="00A715B1" w:rsidRDefault="00A715B1"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t>Упрощённая система нал</w:t>
            </w:r>
            <w:r w:rsidRPr="00A715B1">
              <w:rPr>
                <w:rFonts w:ascii="Times New Roman CYR" w:eastAsia="Times New Roman" w:hAnsi="Times New Roman CYR" w:cs="Times New Roman CYR"/>
                <w:b w:val="0"/>
                <w:i/>
                <w:iCs/>
                <w:sz w:val="20"/>
                <w:szCs w:val="20"/>
              </w:rPr>
              <w:t>о</w:t>
            </w:r>
            <w:r w:rsidRPr="00A715B1">
              <w:rPr>
                <w:rFonts w:ascii="Times New Roman CYR" w:eastAsia="Times New Roman" w:hAnsi="Times New Roman CYR" w:cs="Times New Roman CYR"/>
                <w:b w:val="0"/>
                <w:i/>
                <w:iCs/>
                <w:sz w:val="20"/>
                <w:szCs w:val="20"/>
              </w:rPr>
              <w:t>гообложения</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295 268,1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341 710,0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348 725,8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102,1%</w:t>
            </w:r>
          </w:p>
        </w:tc>
      </w:tr>
      <w:tr w:rsidR="009909D0" w:rsidRPr="009909D0" w:rsidTr="00A715B1">
        <w:trPr>
          <w:trHeight w:val="255"/>
        </w:trPr>
        <w:tc>
          <w:tcPr>
            <w:cnfStyle w:val="001000000000"/>
            <w:tcW w:w="3120" w:type="dxa"/>
            <w:hideMark/>
          </w:tcPr>
          <w:p w:rsidR="009909D0" w:rsidRPr="00A715B1" w:rsidRDefault="00A715B1"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t>Единый налог на вменённый доход</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87 812,6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72 118,0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71 428,3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99,0%</w:t>
            </w:r>
          </w:p>
        </w:tc>
      </w:tr>
      <w:tr w:rsidR="009909D0" w:rsidRPr="009909D0" w:rsidTr="00A715B1">
        <w:trPr>
          <w:trHeight w:val="255"/>
        </w:trPr>
        <w:tc>
          <w:tcPr>
            <w:cnfStyle w:val="001000000000"/>
            <w:tcW w:w="3120" w:type="dxa"/>
            <w:hideMark/>
          </w:tcPr>
          <w:p w:rsidR="009909D0" w:rsidRPr="00A715B1" w:rsidRDefault="00A715B1"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t>Единый сельскохозяйстве</w:t>
            </w:r>
            <w:r w:rsidRPr="00A715B1">
              <w:rPr>
                <w:rFonts w:ascii="Times New Roman CYR" w:eastAsia="Times New Roman" w:hAnsi="Times New Roman CYR" w:cs="Times New Roman CYR"/>
                <w:b w:val="0"/>
                <w:i/>
                <w:iCs/>
                <w:sz w:val="20"/>
                <w:szCs w:val="20"/>
              </w:rPr>
              <w:t>н</w:t>
            </w:r>
            <w:r w:rsidRPr="00A715B1">
              <w:rPr>
                <w:rFonts w:ascii="Times New Roman CYR" w:eastAsia="Times New Roman" w:hAnsi="Times New Roman CYR" w:cs="Times New Roman CYR"/>
                <w:b w:val="0"/>
                <w:i/>
                <w:iCs/>
                <w:sz w:val="20"/>
                <w:szCs w:val="20"/>
              </w:rPr>
              <w:t>ный налог</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96,4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2 660,7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2 661,0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100,0%</w:t>
            </w:r>
          </w:p>
        </w:tc>
      </w:tr>
      <w:tr w:rsidR="009909D0" w:rsidRPr="009909D0" w:rsidTr="00A715B1">
        <w:trPr>
          <w:trHeight w:val="42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lastRenderedPageBreak/>
              <w:t>Налог, взимаемый в связи с применением патентной системы налогообложения</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29 149,6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25 952,0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28 005,4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107,9%</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Налоги на имущество</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103 166,8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90 094,0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93 129,4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103,4%</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в том числе:</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t>Налог на имущество физ</w:t>
            </w:r>
            <w:r w:rsidRPr="00A715B1">
              <w:rPr>
                <w:rFonts w:ascii="Times New Roman CYR" w:eastAsia="Times New Roman" w:hAnsi="Times New Roman CYR" w:cs="Times New Roman CYR"/>
                <w:b w:val="0"/>
                <w:i/>
                <w:iCs/>
                <w:sz w:val="20"/>
                <w:szCs w:val="20"/>
              </w:rPr>
              <w:t>и</w:t>
            </w:r>
            <w:r w:rsidRPr="00A715B1">
              <w:rPr>
                <w:rFonts w:ascii="Times New Roman CYR" w:eastAsia="Times New Roman" w:hAnsi="Times New Roman CYR" w:cs="Times New Roman CYR"/>
                <w:b w:val="0"/>
                <w:i/>
                <w:iCs/>
                <w:sz w:val="20"/>
                <w:szCs w:val="20"/>
              </w:rPr>
              <w:t>ческих лиц</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14 898,8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14 199,0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14 671,6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103,3%</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i/>
                <w:iCs/>
                <w:sz w:val="20"/>
                <w:szCs w:val="20"/>
              </w:rPr>
            </w:pPr>
            <w:r w:rsidRPr="00A715B1">
              <w:rPr>
                <w:rFonts w:ascii="Times New Roman CYR" w:eastAsia="Times New Roman" w:hAnsi="Times New Roman CYR" w:cs="Times New Roman CYR"/>
                <w:b w:val="0"/>
                <w:i/>
                <w:iCs/>
                <w:sz w:val="20"/>
                <w:szCs w:val="20"/>
              </w:rPr>
              <w:t>Земельный налог</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88 268,0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75 895,0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 xml:space="preserve">        78 457,8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i/>
                <w:sz w:val="20"/>
                <w:szCs w:val="20"/>
              </w:rPr>
            </w:pPr>
            <w:r w:rsidRPr="00A715B1">
              <w:rPr>
                <w:rFonts w:ascii="Times New Roman CYR" w:eastAsia="Times New Roman" w:hAnsi="Times New Roman CYR" w:cs="Times New Roman CYR"/>
                <w:i/>
                <w:sz w:val="20"/>
                <w:szCs w:val="20"/>
              </w:rPr>
              <w:t>103,4%</w:t>
            </w:r>
          </w:p>
        </w:tc>
      </w:tr>
      <w:tr w:rsidR="009909D0" w:rsidRPr="009909D0" w:rsidTr="00A715B1">
        <w:trPr>
          <w:trHeight w:val="2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Государственная пошлина, сборы</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16 151,7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28 976,5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29 168,5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100,7%</w:t>
            </w:r>
          </w:p>
        </w:tc>
      </w:tr>
      <w:tr w:rsidR="009909D0" w:rsidRPr="009909D0" w:rsidTr="00A715B1">
        <w:trPr>
          <w:trHeight w:val="46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Задолженность и перерасч</w:t>
            </w:r>
            <w:r w:rsidRPr="00A715B1">
              <w:rPr>
                <w:rFonts w:ascii="Times New Roman CYR" w:eastAsia="Times New Roman" w:hAnsi="Times New Roman CYR" w:cs="Times New Roman CYR"/>
                <w:b w:val="0"/>
                <w:sz w:val="20"/>
                <w:szCs w:val="20"/>
              </w:rPr>
              <w:t>ё</w:t>
            </w:r>
            <w:r w:rsidRPr="00A715B1">
              <w:rPr>
                <w:rFonts w:ascii="Times New Roman CYR" w:eastAsia="Times New Roman" w:hAnsi="Times New Roman CYR" w:cs="Times New Roman CYR"/>
                <w:b w:val="0"/>
                <w:sz w:val="20"/>
                <w:szCs w:val="20"/>
              </w:rPr>
              <w:t>ты по отменённым налогам</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3,5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3,6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102,9%</w:t>
            </w:r>
          </w:p>
        </w:tc>
      </w:tr>
      <w:tr w:rsidR="009909D0" w:rsidRPr="009909D0" w:rsidTr="00A715B1">
        <w:trPr>
          <w:trHeight w:val="48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Доходы от имущества, н</w:t>
            </w:r>
            <w:r w:rsidRPr="00A715B1">
              <w:rPr>
                <w:rFonts w:ascii="Times New Roman CYR" w:eastAsia="Times New Roman" w:hAnsi="Times New Roman CYR" w:cs="Times New Roman CYR"/>
                <w:b w:val="0"/>
                <w:sz w:val="20"/>
                <w:szCs w:val="20"/>
              </w:rPr>
              <w:t>а</w:t>
            </w:r>
            <w:r w:rsidRPr="00A715B1">
              <w:rPr>
                <w:rFonts w:ascii="Times New Roman CYR" w:eastAsia="Times New Roman" w:hAnsi="Times New Roman CYR" w:cs="Times New Roman CYR"/>
                <w:b w:val="0"/>
                <w:sz w:val="20"/>
                <w:szCs w:val="20"/>
              </w:rPr>
              <w:t>ходящегося в муниципал</w:t>
            </w:r>
            <w:r w:rsidRPr="00A715B1">
              <w:rPr>
                <w:rFonts w:ascii="Times New Roman CYR" w:eastAsia="Times New Roman" w:hAnsi="Times New Roman CYR" w:cs="Times New Roman CYR"/>
                <w:b w:val="0"/>
                <w:sz w:val="20"/>
                <w:szCs w:val="20"/>
              </w:rPr>
              <w:t>ь</w:t>
            </w:r>
            <w:r w:rsidRPr="00A715B1">
              <w:rPr>
                <w:rFonts w:ascii="Times New Roman CYR" w:eastAsia="Times New Roman" w:hAnsi="Times New Roman CYR" w:cs="Times New Roman CYR"/>
                <w:b w:val="0"/>
                <w:sz w:val="20"/>
                <w:szCs w:val="20"/>
              </w:rPr>
              <w:t>ной собственности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81 067,8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138 735,4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141 028,7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101,7%</w:t>
            </w:r>
          </w:p>
        </w:tc>
      </w:tr>
      <w:tr w:rsidR="009909D0" w:rsidRPr="009909D0" w:rsidTr="00A715B1">
        <w:trPr>
          <w:trHeight w:val="45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Платежи за пользование природными ресурсами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3 415,7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6 167,1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6 172,0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100,1%</w:t>
            </w:r>
          </w:p>
        </w:tc>
      </w:tr>
      <w:tr w:rsidR="009909D0" w:rsidRPr="009909D0" w:rsidTr="00A715B1">
        <w:trPr>
          <w:trHeight w:val="45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Доходы от оказания пла</w:t>
            </w:r>
            <w:r w:rsidRPr="00A715B1">
              <w:rPr>
                <w:rFonts w:ascii="Times New Roman CYR" w:eastAsia="Times New Roman" w:hAnsi="Times New Roman CYR" w:cs="Times New Roman CYR"/>
                <w:b w:val="0"/>
                <w:sz w:val="20"/>
                <w:szCs w:val="20"/>
              </w:rPr>
              <w:t>т</w:t>
            </w:r>
            <w:r w:rsidRPr="00A715B1">
              <w:rPr>
                <w:rFonts w:ascii="Times New Roman CYR" w:eastAsia="Times New Roman" w:hAnsi="Times New Roman CYR" w:cs="Times New Roman CYR"/>
                <w:b w:val="0"/>
                <w:sz w:val="20"/>
                <w:szCs w:val="20"/>
              </w:rPr>
              <w:t>ных услуг и компенсация затрат государства</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18 984,2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6 025,2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6 101,6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101,3%</w:t>
            </w:r>
          </w:p>
        </w:tc>
      </w:tr>
      <w:tr w:rsidR="009909D0" w:rsidRPr="009909D0" w:rsidTr="00A715B1">
        <w:trPr>
          <w:trHeight w:val="51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Доходы от продажи матер</w:t>
            </w:r>
            <w:r w:rsidRPr="00A715B1">
              <w:rPr>
                <w:rFonts w:ascii="Times New Roman CYR" w:eastAsia="Times New Roman" w:hAnsi="Times New Roman CYR" w:cs="Times New Roman CYR"/>
                <w:b w:val="0"/>
                <w:sz w:val="20"/>
                <w:szCs w:val="20"/>
              </w:rPr>
              <w:t>и</w:t>
            </w:r>
            <w:r w:rsidRPr="00A715B1">
              <w:rPr>
                <w:rFonts w:ascii="Times New Roman CYR" w:eastAsia="Times New Roman" w:hAnsi="Times New Roman CYR" w:cs="Times New Roman CYR"/>
                <w:b w:val="0"/>
                <w:sz w:val="20"/>
                <w:szCs w:val="20"/>
              </w:rPr>
              <w:t>альных и нематериальных активов</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34 042,7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67 291,6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80 663,6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119,9%</w:t>
            </w:r>
          </w:p>
        </w:tc>
      </w:tr>
      <w:tr w:rsidR="009909D0" w:rsidRPr="009909D0" w:rsidTr="00A715B1">
        <w:trPr>
          <w:trHeight w:val="341"/>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Штрафы, санкции, возм</w:t>
            </w:r>
            <w:r w:rsidRPr="00A715B1">
              <w:rPr>
                <w:rFonts w:ascii="Times New Roman CYR" w:eastAsia="Times New Roman" w:hAnsi="Times New Roman CYR" w:cs="Times New Roman CYR"/>
                <w:b w:val="0"/>
                <w:sz w:val="20"/>
                <w:szCs w:val="20"/>
              </w:rPr>
              <w:t>е</w:t>
            </w:r>
            <w:r w:rsidRPr="00A715B1">
              <w:rPr>
                <w:rFonts w:ascii="Times New Roman CYR" w:eastAsia="Times New Roman" w:hAnsi="Times New Roman CYR" w:cs="Times New Roman CYR"/>
                <w:b w:val="0"/>
                <w:sz w:val="20"/>
                <w:szCs w:val="20"/>
              </w:rPr>
              <w:t>щение ущерба</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57 962,5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44 864,6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47 338,1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105,5%</w:t>
            </w:r>
          </w:p>
        </w:tc>
      </w:tr>
      <w:tr w:rsidR="009909D0" w:rsidRPr="009909D0" w:rsidTr="00A715B1">
        <w:trPr>
          <w:trHeight w:val="240"/>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Прочие неналоговые доходы</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1 712,1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1 623,0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2 204,5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135,8%</w:t>
            </w:r>
          </w:p>
        </w:tc>
      </w:tr>
      <w:tr w:rsidR="009909D0" w:rsidRPr="009909D0" w:rsidTr="00A715B1">
        <w:trPr>
          <w:trHeight w:val="510"/>
        </w:trPr>
        <w:tc>
          <w:tcPr>
            <w:cnfStyle w:val="001000000000"/>
            <w:tcW w:w="3120" w:type="dxa"/>
            <w:hideMark/>
          </w:tcPr>
          <w:p w:rsidR="009909D0" w:rsidRPr="009909D0" w:rsidRDefault="009909D0" w:rsidP="00AB1BF4">
            <w:pPr>
              <w:ind w:right="424"/>
              <w:jc w:val="left"/>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Итого собственные доходы без учёта безвозмездных поступлений</w:t>
            </w:r>
          </w:p>
        </w:tc>
        <w:tc>
          <w:tcPr>
            <w:tcW w:w="1910"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3 112 623,5   </w:t>
            </w:r>
          </w:p>
        </w:tc>
        <w:tc>
          <w:tcPr>
            <w:tcW w:w="1775"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3 518 572,3   </w:t>
            </w:r>
          </w:p>
        </w:tc>
        <w:tc>
          <w:tcPr>
            <w:tcW w:w="1843"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3 565 674,9   </w:t>
            </w:r>
          </w:p>
        </w:tc>
        <w:tc>
          <w:tcPr>
            <w:tcW w:w="1276" w:type="dxa"/>
            <w:hideMark/>
          </w:tcPr>
          <w:p w:rsidR="009909D0" w:rsidRPr="009909D0" w:rsidRDefault="009909D0" w:rsidP="00AB1BF4">
            <w:pPr>
              <w:ind w:right="424"/>
              <w:jc w:val="center"/>
              <w:cnfStyle w:val="000000000000"/>
              <w:rPr>
                <w:rFonts w:ascii="Times New Roman CYR" w:eastAsia="Times New Roman" w:hAnsi="Times New Roman CYR" w:cs="Times New Roman CYR"/>
                <w:b/>
                <w:sz w:val="20"/>
                <w:szCs w:val="20"/>
              </w:rPr>
            </w:pPr>
            <w:r w:rsidRPr="009909D0">
              <w:rPr>
                <w:rFonts w:ascii="Times New Roman CYR" w:eastAsia="Times New Roman" w:hAnsi="Times New Roman CYR" w:cs="Times New Roman CYR"/>
                <w:b/>
                <w:sz w:val="20"/>
                <w:szCs w:val="20"/>
              </w:rPr>
              <w:t>101,3%</w:t>
            </w:r>
          </w:p>
        </w:tc>
      </w:tr>
      <w:tr w:rsidR="009909D0" w:rsidRPr="009909D0" w:rsidTr="00A715B1">
        <w:trPr>
          <w:trHeight w:val="318"/>
        </w:trPr>
        <w:tc>
          <w:tcPr>
            <w:cnfStyle w:val="001000000000"/>
            <w:tcW w:w="3120" w:type="dxa"/>
            <w:hideMark/>
          </w:tcPr>
          <w:p w:rsidR="009909D0" w:rsidRPr="009909D0" w:rsidRDefault="009909D0" w:rsidP="00AB1BF4">
            <w:pPr>
              <w:ind w:right="424"/>
              <w:jc w:val="left"/>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в числе собственных дох</w:t>
            </w:r>
            <w:r w:rsidRPr="009909D0">
              <w:rPr>
                <w:rFonts w:ascii="Times New Roman CYR" w:eastAsia="Times New Roman" w:hAnsi="Times New Roman CYR" w:cs="Times New Roman CYR"/>
                <w:sz w:val="20"/>
                <w:szCs w:val="20"/>
              </w:rPr>
              <w:t>о</w:t>
            </w:r>
            <w:r w:rsidRPr="009909D0">
              <w:rPr>
                <w:rFonts w:ascii="Times New Roman CYR" w:eastAsia="Times New Roman" w:hAnsi="Times New Roman CYR" w:cs="Times New Roman CYR"/>
                <w:sz w:val="20"/>
                <w:szCs w:val="20"/>
              </w:rPr>
              <w:t xml:space="preserve">дов - налоговые доходы </w:t>
            </w:r>
          </w:p>
        </w:tc>
        <w:tc>
          <w:tcPr>
            <w:tcW w:w="1910"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2 915 438,5   </w:t>
            </w:r>
          </w:p>
        </w:tc>
        <w:tc>
          <w:tcPr>
            <w:tcW w:w="1775"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3 253 865,4   </w:t>
            </w:r>
          </w:p>
        </w:tc>
        <w:tc>
          <w:tcPr>
            <w:tcW w:w="1843"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3 282 166,4   </w:t>
            </w:r>
          </w:p>
        </w:tc>
        <w:tc>
          <w:tcPr>
            <w:tcW w:w="1276" w:type="dxa"/>
            <w:hideMark/>
          </w:tcPr>
          <w:p w:rsidR="009909D0" w:rsidRPr="009909D0" w:rsidRDefault="009909D0" w:rsidP="00AB1BF4">
            <w:pPr>
              <w:ind w:right="424"/>
              <w:jc w:val="center"/>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100,9%</w:t>
            </w:r>
          </w:p>
        </w:tc>
      </w:tr>
      <w:tr w:rsidR="009909D0" w:rsidRPr="009909D0" w:rsidTr="00A715B1">
        <w:trPr>
          <w:trHeight w:val="555"/>
        </w:trPr>
        <w:tc>
          <w:tcPr>
            <w:cnfStyle w:val="001000000000"/>
            <w:tcW w:w="3120" w:type="dxa"/>
            <w:hideMark/>
          </w:tcPr>
          <w:p w:rsidR="009909D0" w:rsidRPr="009909D0" w:rsidRDefault="009909D0" w:rsidP="00AB1BF4">
            <w:pPr>
              <w:ind w:right="424"/>
              <w:jc w:val="left"/>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в числе собственных дох</w:t>
            </w:r>
            <w:r w:rsidRPr="009909D0">
              <w:rPr>
                <w:rFonts w:ascii="Times New Roman CYR" w:eastAsia="Times New Roman" w:hAnsi="Times New Roman CYR" w:cs="Times New Roman CYR"/>
                <w:sz w:val="20"/>
                <w:szCs w:val="20"/>
              </w:rPr>
              <w:t>о</w:t>
            </w:r>
            <w:r w:rsidRPr="009909D0">
              <w:rPr>
                <w:rFonts w:ascii="Times New Roman CYR" w:eastAsia="Times New Roman" w:hAnsi="Times New Roman CYR" w:cs="Times New Roman CYR"/>
                <w:sz w:val="20"/>
                <w:szCs w:val="20"/>
              </w:rPr>
              <w:t xml:space="preserve">дов - неналоговые доходы </w:t>
            </w:r>
          </w:p>
        </w:tc>
        <w:tc>
          <w:tcPr>
            <w:tcW w:w="1910"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197 185,0   </w:t>
            </w:r>
          </w:p>
        </w:tc>
        <w:tc>
          <w:tcPr>
            <w:tcW w:w="1775"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264 706,9   </w:t>
            </w:r>
          </w:p>
        </w:tc>
        <w:tc>
          <w:tcPr>
            <w:tcW w:w="1843"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 xml:space="preserve">      283 508,5   </w:t>
            </w:r>
          </w:p>
        </w:tc>
        <w:tc>
          <w:tcPr>
            <w:tcW w:w="1276" w:type="dxa"/>
            <w:hideMark/>
          </w:tcPr>
          <w:p w:rsidR="009909D0" w:rsidRPr="009909D0" w:rsidRDefault="009909D0" w:rsidP="00AB1BF4">
            <w:pPr>
              <w:ind w:right="424"/>
              <w:jc w:val="center"/>
              <w:cnfStyle w:val="000000000000"/>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107,1%</w:t>
            </w:r>
          </w:p>
        </w:tc>
      </w:tr>
      <w:tr w:rsidR="009909D0" w:rsidRPr="009909D0" w:rsidTr="00A715B1">
        <w:trPr>
          <w:trHeight w:val="255"/>
        </w:trPr>
        <w:tc>
          <w:tcPr>
            <w:cnfStyle w:val="001000000000"/>
            <w:tcW w:w="3120" w:type="dxa"/>
            <w:hideMark/>
          </w:tcPr>
          <w:p w:rsidR="009909D0" w:rsidRPr="009909D0" w:rsidRDefault="009909D0" w:rsidP="00AB1BF4">
            <w:pPr>
              <w:ind w:right="424"/>
              <w:jc w:val="left"/>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Безвозмездные поступл</w:t>
            </w:r>
            <w:r w:rsidRPr="009909D0">
              <w:rPr>
                <w:rFonts w:ascii="Times New Roman CYR" w:eastAsia="Times New Roman" w:hAnsi="Times New Roman CYR" w:cs="Times New Roman CYR"/>
                <w:sz w:val="20"/>
                <w:szCs w:val="20"/>
              </w:rPr>
              <w:t>е</w:t>
            </w:r>
            <w:r w:rsidRPr="009909D0">
              <w:rPr>
                <w:rFonts w:ascii="Times New Roman CYR" w:eastAsia="Times New Roman" w:hAnsi="Times New Roman CYR" w:cs="Times New Roman CYR"/>
                <w:sz w:val="20"/>
                <w:szCs w:val="20"/>
              </w:rPr>
              <w:t>ния</w:t>
            </w:r>
          </w:p>
        </w:tc>
        <w:tc>
          <w:tcPr>
            <w:tcW w:w="1910"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5 046 563,3   </w:t>
            </w:r>
          </w:p>
        </w:tc>
        <w:tc>
          <w:tcPr>
            <w:tcW w:w="1775"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5 208 299,5   </w:t>
            </w:r>
          </w:p>
        </w:tc>
        <w:tc>
          <w:tcPr>
            <w:tcW w:w="1843" w:type="dxa"/>
            <w:noWrap/>
            <w:hideMark/>
          </w:tcPr>
          <w:p w:rsidR="009909D0" w:rsidRPr="009909D0" w:rsidRDefault="009909D0" w:rsidP="00AB1BF4">
            <w:pPr>
              <w:ind w:right="424"/>
              <w:jc w:val="left"/>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5 011 626,9   </w:t>
            </w:r>
          </w:p>
        </w:tc>
        <w:tc>
          <w:tcPr>
            <w:tcW w:w="1276" w:type="dxa"/>
            <w:hideMark/>
          </w:tcPr>
          <w:p w:rsidR="009909D0" w:rsidRPr="009909D0" w:rsidRDefault="009909D0" w:rsidP="00AB1BF4">
            <w:pPr>
              <w:ind w:right="424"/>
              <w:jc w:val="center"/>
              <w:cnfStyle w:val="000000000000"/>
              <w:rPr>
                <w:rFonts w:ascii="Times New Roman CYR" w:eastAsia="Times New Roman" w:hAnsi="Times New Roman CYR" w:cs="Times New Roman CYR"/>
                <w:b/>
                <w:sz w:val="20"/>
                <w:szCs w:val="20"/>
              </w:rPr>
            </w:pPr>
            <w:r w:rsidRPr="009909D0">
              <w:rPr>
                <w:rFonts w:ascii="Times New Roman CYR" w:eastAsia="Times New Roman" w:hAnsi="Times New Roman CYR" w:cs="Times New Roman CYR"/>
                <w:b/>
                <w:sz w:val="20"/>
                <w:szCs w:val="20"/>
              </w:rPr>
              <w:t>96,2%</w:t>
            </w:r>
          </w:p>
        </w:tc>
      </w:tr>
      <w:tr w:rsidR="009909D0" w:rsidRPr="009909D0" w:rsidTr="00A715B1">
        <w:trPr>
          <w:trHeight w:val="255"/>
        </w:trPr>
        <w:tc>
          <w:tcPr>
            <w:cnfStyle w:val="001000000000"/>
            <w:tcW w:w="3120" w:type="dxa"/>
            <w:noWrap/>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Дотации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237 112,5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109 909,2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109 909,2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100,0%</w:t>
            </w:r>
          </w:p>
        </w:tc>
      </w:tr>
      <w:tr w:rsidR="009909D0" w:rsidRPr="009909D0" w:rsidTr="00A715B1">
        <w:trPr>
          <w:trHeight w:val="255"/>
        </w:trPr>
        <w:tc>
          <w:tcPr>
            <w:cnfStyle w:val="001000000000"/>
            <w:tcW w:w="3120" w:type="dxa"/>
            <w:noWrap/>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Субсидии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2 079 521,9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1 961 034,4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1 767 878,5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90,2%</w:t>
            </w:r>
          </w:p>
        </w:tc>
      </w:tr>
      <w:tr w:rsidR="009909D0" w:rsidRPr="009909D0" w:rsidTr="00A715B1">
        <w:trPr>
          <w:trHeight w:val="255"/>
        </w:trPr>
        <w:tc>
          <w:tcPr>
            <w:cnfStyle w:val="001000000000"/>
            <w:tcW w:w="3120" w:type="dxa"/>
            <w:noWrap/>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Субвенции</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2 724 201,4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3 115 172,2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3 112 618,9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99,9%</w:t>
            </w:r>
          </w:p>
        </w:tc>
      </w:tr>
      <w:tr w:rsidR="009909D0" w:rsidRPr="009909D0" w:rsidTr="00A715B1">
        <w:trPr>
          <w:trHeight w:val="255"/>
        </w:trPr>
        <w:tc>
          <w:tcPr>
            <w:cnfStyle w:val="001000000000"/>
            <w:tcW w:w="3120" w:type="dxa"/>
            <w:noWrap/>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Иные межбюджетные трансферты</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8 314,7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21 994,3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21 958,7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99,8%</w:t>
            </w:r>
          </w:p>
        </w:tc>
      </w:tr>
      <w:tr w:rsidR="009909D0" w:rsidRPr="009909D0" w:rsidTr="00A715B1">
        <w:trPr>
          <w:trHeight w:val="255"/>
        </w:trPr>
        <w:tc>
          <w:tcPr>
            <w:cnfStyle w:val="001000000000"/>
            <w:tcW w:w="3120" w:type="dxa"/>
            <w:noWrap/>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Прочие безвозмездные</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189,4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214,4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113,2%</w:t>
            </w:r>
          </w:p>
        </w:tc>
      </w:tr>
      <w:tr w:rsidR="009909D0" w:rsidRPr="009909D0" w:rsidTr="00A715B1">
        <w:trPr>
          <w:trHeight w:val="555"/>
        </w:trPr>
        <w:tc>
          <w:tcPr>
            <w:cnfStyle w:val="001000000000"/>
            <w:tcW w:w="3120" w:type="dxa"/>
            <w:hideMark/>
          </w:tcPr>
          <w:p w:rsidR="009909D0" w:rsidRPr="00A715B1" w:rsidRDefault="009909D0" w:rsidP="00AB1BF4">
            <w:pPr>
              <w:ind w:right="424"/>
              <w:jc w:val="left"/>
              <w:rPr>
                <w:rFonts w:ascii="Times New Roman CYR" w:eastAsia="Times New Roman" w:hAnsi="Times New Roman CYR" w:cs="Times New Roman CYR"/>
                <w:b w:val="0"/>
                <w:sz w:val="20"/>
                <w:szCs w:val="20"/>
              </w:rPr>
            </w:pPr>
            <w:r w:rsidRPr="00A715B1">
              <w:rPr>
                <w:rFonts w:ascii="Times New Roman CYR" w:eastAsia="Times New Roman" w:hAnsi="Times New Roman CYR" w:cs="Times New Roman CYR"/>
                <w:b w:val="0"/>
                <w:sz w:val="20"/>
                <w:szCs w:val="20"/>
              </w:rPr>
              <w:t>Возврат остатков субсидий и субвенций прошлых лет</w:t>
            </w:r>
          </w:p>
        </w:tc>
        <w:tc>
          <w:tcPr>
            <w:tcW w:w="1910"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2 587,2   </w:t>
            </w:r>
          </w:p>
        </w:tc>
        <w:tc>
          <w:tcPr>
            <w:tcW w:w="1775"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c>
          <w:tcPr>
            <w:tcW w:w="1843" w:type="dxa"/>
            <w:noWrap/>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xml:space="preserve">-           952,8   </w:t>
            </w:r>
          </w:p>
        </w:tc>
        <w:tc>
          <w:tcPr>
            <w:tcW w:w="1276" w:type="dxa"/>
            <w:hideMark/>
          </w:tcPr>
          <w:p w:rsidR="009909D0" w:rsidRPr="00A715B1" w:rsidRDefault="009909D0" w:rsidP="00AB1BF4">
            <w:pPr>
              <w:ind w:right="424"/>
              <w:jc w:val="center"/>
              <w:cnfStyle w:val="000000000000"/>
              <w:rPr>
                <w:rFonts w:ascii="Times New Roman CYR" w:eastAsia="Times New Roman" w:hAnsi="Times New Roman CYR" w:cs="Times New Roman CYR"/>
                <w:sz w:val="20"/>
                <w:szCs w:val="20"/>
              </w:rPr>
            </w:pPr>
            <w:r w:rsidRPr="00A715B1">
              <w:rPr>
                <w:rFonts w:ascii="Times New Roman CYR" w:eastAsia="Times New Roman" w:hAnsi="Times New Roman CYR" w:cs="Times New Roman CYR"/>
                <w:sz w:val="20"/>
                <w:szCs w:val="20"/>
              </w:rPr>
              <w:t> </w:t>
            </w:r>
          </w:p>
        </w:tc>
      </w:tr>
      <w:tr w:rsidR="009909D0" w:rsidRPr="009909D0" w:rsidTr="00A715B1">
        <w:trPr>
          <w:trHeight w:val="255"/>
        </w:trPr>
        <w:tc>
          <w:tcPr>
            <w:cnfStyle w:val="001000000000"/>
            <w:tcW w:w="3120" w:type="dxa"/>
            <w:hideMark/>
          </w:tcPr>
          <w:p w:rsidR="009909D0" w:rsidRPr="009909D0" w:rsidRDefault="009909D0" w:rsidP="00AB1BF4">
            <w:pPr>
              <w:ind w:right="424"/>
              <w:jc w:val="left"/>
              <w:rPr>
                <w:rFonts w:ascii="Times New Roman CYR" w:eastAsia="Times New Roman" w:hAnsi="Times New Roman CYR" w:cs="Times New Roman CYR"/>
                <w:sz w:val="20"/>
                <w:szCs w:val="20"/>
              </w:rPr>
            </w:pPr>
            <w:r w:rsidRPr="009909D0">
              <w:rPr>
                <w:rFonts w:ascii="Times New Roman CYR" w:eastAsia="Times New Roman" w:hAnsi="Times New Roman CYR" w:cs="Times New Roman CYR"/>
                <w:sz w:val="20"/>
                <w:szCs w:val="20"/>
              </w:rPr>
              <w:t>ВСЕГО ДОХОДОВ</w:t>
            </w:r>
          </w:p>
        </w:tc>
        <w:tc>
          <w:tcPr>
            <w:tcW w:w="1910"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8 159 186,8   </w:t>
            </w:r>
          </w:p>
        </w:tc>
        <w:tc>
          <w:tcPr>
            <w:tcW w:w="1775"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8 726 871,8   </w:t>
            </w:r>
          </w:p>
        </w:tc>
        <w:tc>
          <w:tcPr>
            <w:tcW w:w="1843" w:type="dxa"/>
            <w:noWrap/>
            <w:hideMark/>
          </w:tcPr>
          <w:p w:rsidR="009909D0" w:rsidRPr="009909D0" w:rsidRDefault="009909D0" w:rsidP="00AB1BF4">
            <w:pPr>
              <w:ind w:right="424"/>
              <w:jc w:val="center"/>
              <w:cnfStyle w:val="000000000000"/>
              <w:rPr>
                <w:rFonts w:ascii="Times New Roman CYR" w:eastAsia="Times New Roman" w:hAnsi="Times New Roman CYR" w:cs="Times New Roman CYR"/>
                <w:b/>
                <w:bCs/>
                <w:sz w:val="20"/>
                <w:szCs w:val="20"/>
              </w:rPr>
            </w:pPr>
            <w:r w:rsidRPr="009909D0">
              <w:rPr>
                <w:rFonts w:ascii="Times New Roman CYR" w:eastAsia="Times New Roman" w:hAnsi="Times New Roman CYR" w:cs="Times New Roman CYR"/>
                <w:b/>
                <w:bCs/>
                <w:sz w:val="20"/>
                <w:szCs w:val="20"/>
              </w:rPr>
              <w:t xml:space="preserve">   8 577 301,8   </w:t>
            </w:r>
          </w:p>
        </w:tc>
        <w:tc>
          <w:tcPr>
            <w:tcW w:w="1276" w:type="dxa"/>
            <w:hideMark/>
          </w:tcPr>
          <w:p w:rsidR="009909D0" w:rsidRPr="009909D0" w:rsidRDefault="009909D0" w:rsidP="00AB1BF4">
            <w:pPr>
              <w:ind w:right="424"/>
              <w:jc w:val="center"/>
              <w:cnfStyle w:val="000000000000"/>
              <w:rPr>
                <w:rFonts w:ascii="Times New Roman CYR" w:eastAsia="Times New Roman" w:hAnsi="Times New Roman CYR" w:cs="Times New Roman CYR"/>
                <w:b/>
                <w:sz w:val="20"/>
                <w:szCs w:val="20"/>
              </w:rPr>
            </w:pPr>
            <w:r w:rsidRPr="009909D0">
              <w:rPr>
                <w:rFonts w:ascii="Times New Roman CYR" w:eastAsia="Times New Roman" w:hAnsi="Times New Roman CYR" w:cs="Times New Roman CYR"/>
                <w:b/>
                <w:sz w:val="20"/>
                <w:szCs w:val="20"/>
              </w:rPr>
              <w:t>98,3%</w:t>
            </w:r>
          </w:p>
        </w:tc>
      </w:tr>
    </w:tbl>
    <w:p w:rsidR="009909D0" w:rsidRPr="009909D0" w:rsidRDefault="009909D0" w:rsidP="00AB1BF4">
      <w:pPr>
        <w:shd w:val="clear" w:color="auto" w:fill="FFFFFF"/>
        <w:spacing w:after="0"/>
        <w:ind w:right="424"/>
        <w:rPr>
          <w:color w:val="000000"/>
          <w:spacing w:val="-2"/>
          <w:sz w:val="24"/>
          <w:szCs w:val="24"/>
        </w:rPr>
      </w:pPr>
    </w:p>
    <w:p w:rsidR="009909D0" w:rsidRPr="009909D0" w:rsidRDefault="009909D0" w:rsidP="00AB1BF4">
      <w:pPr>
        <w:ind w:right="424" w:firstLine="708"/>
        <w:jc w:val="left"/>
        <w:rPr>
          <w:rFonts w:ascii="Times New Roman CYR" w:hAnsi="Times New Roman CYR" w:cs="Times New Roman CYR"/>
          <w:bCs/>
          <w:sz w:val="28"/>
          <w:szCs w:val="28"/>
        </w:rPr>
      </w:pPr>
    </w:p>
    <w:p w:rsidR="009909D0" w:rsidRPr="009909D0" w:rsidRDefault="009909D0" w:rsidP="00AB1BF4">
      <w:pPr>
        <w:ind w:right="424" w:firstLine="708"/>
        <w:jc w:val="left"/>
        <w:rPr>
          <w:sz w:val="28"/>
          <w:szCs w:val="28"/>
        </w:rPr>
      </w:pPr>
      <w:r w:rsidRPr="009909D0">
        <w:rPr>
          <w:rFonts w:ascii="Times New Roman CYR" w:hAnsi="Times New Roman CYR" w:cs="Times New Roman CYR"/>
          <w:bCs/>
          <w:sz w:val="28"/>
          <w:szCs w:val="28"/>
        </w:rPr>
        <w:t xml:space="preserve">Анализ </w:t>
      </w:r>
      <w:proofErr w:type="gramStart"/>
      <w:r w:rsidRPr="009909D0">
        <w:rPr>
          <w:rFonts w:ascii="Times New Roman CYR" w:hAnsi="Times New Roman CYR" w:cs="Times New Roman CYR"/>
          <w:bCs/>
          <w:sz w:val="28"/>
          <w:szCs w:val="28"/>
        </w:rPr>
        <w:t>исполнения доходной части бюджета города Ханты-Мансийска</w:t>
      </w:r>
      <w:proofErr w:type="gramEnd"/>
      <w:r w:rsidRPr="009909D0">
        <w:rPr>
          <w:rFonts w:ascii="Times New Roman CYR" w:hAnsi="Times New Roman CYR" w:cs="Times New Roman CYR"/>
          <w:bCs/>
          <w:sz w:val="28"/>
          <w:szCs w:val="28"/>
        </w:rPr>
        <w:t xml:space="preserve"> за 2018 год в сопоставлении с первоначально утверждёнными показателями представлен в приложении 2 к пояснительной записке</w:t>
      </w:r>
    </w:p>
    <w:p w:rsidR="009909D0" w:rsidRPr="009909D0" w:rsidRDefault="009909D0" w:rsidP="00AB1BF4">
      <w:pPr>
        <w:shd w:val="clear" w:color="auto" w:fill="FFFFFF"/>
        <w:spacing w:after="0" w:line="278" w:lineRule="exact"/>
        <w:ind w:right="424"/>
        <w:jc w:val="center"/>
        <w:rPr>
          <w:rFonts w:asciiTheme="majorHAnsi" w:eastAsiaTheme="majorEastAsia" w:hAnsiTheme="majorHAnsi"/>
          <w:b/>
          <w:bCs/>
          <w:color w:val="000000" w:themeColor="text1"/>
          <w:sz w:val="28"/>
          <w:szCs w:val="28"/>
        </w:rPr>
      </w:pPr>
    </w:p>
    <w:p w:rsidR="009909D0" w:rsidRPr="009909D0" w:rsidRDefault="009909D0" w:rsidP="00AB1BF4">
      <w:pPr>
        <w:shd w:val="clear" w:color="auto" w:fill="FFFFFF"/>
        <w:spacing w:after="0"/>
        <w:ind w:right="424" w:firstLine="709"/>
        <w:jc w:val="both"/>
        <w:rPr>
          <w:sz w:val="28"/>
          <w:szCs w:val="28"/>
        </w:rPr>
      </w:pPr>
      <w:r w:rsidRPr="009909D0">
        <w:rPr>
          <w:rFonts w:eastAsia="Times New Roman"/>
          <w:b/>
          <w:sz w:val="28"/>
          <w:szCs w:val="28"/>
        </w:rPr>
        <w:lastRenderedPageBreak/>
        <w:t>НАЛОГОВЫЕ ДОХОДЫ</w:t>
      </w:r>
      <w:r w:rsidRPr="009909D0">
        <w:rPr>
          <w:rFonts w:eastAsia="Times New Roman"/>
          <w:sz w:val="28"/>
          <w:szCs w:val="28"/>
        </w:rPr>
        <w:t xml:space="preserve"> поступили в сумме 3 282 166,4 тыс. ру</w:t>
      </w:r>
      <w:r w:rsidRPr="009909D0">
        <w:rPr>
          <w:rFonts w:eastAsia="Times New Roman"/>
          <w:sz w:val="28"/>
          <w:szCs w:val="28"/>
        </w:rPr>
        <w:t>б</w:t>
      </w:r>
      <w:r w:rsidRPr="009909D0">
        <w:rPr>
          <w:rFonts w:eastAsia="Times New Roman"/>
          <w:sz w:val="28"/>
          <w:szCs w:val="28"/>
        </w:rPr>
        <w:t>лей, что составило 100,9% от плана на 2018 год. В 2017 году налоговые доходы поступили в сумме 2 915 438,5 тыс. рублей, таким образом, п</w:t>
      </w:r>
      <w:r w:rsidRPr="009909D0">
        <w:rPr>
          <w:rFonts w:eastAsia="Times New Roman"/>
          <w:sz w:val="28"/>
          <w:szCs w:val="28"/>
        </w:rPr>
        <w:t>о</w:t>
      </w:r>
      <w:r w:rsidRPr="009909D0">
        <w:rPr>
          <w:rFonts w:eastAsia="Times New Roman"/>
          <w:sz w:val="28"/>
          <w:szCs w:val="28"/>
        </w:rPr>
        <w:t xml:space="preserve">ступления 2018 года выше поступлений предыдущего периода на 12,6%. </w:t>
      </w:r>
      <w:r w:rsidRPr="009909D0">
        <w:rPr>
          <w:sz w:val="28"/>
          <w:szCs w:val="28"/>
        </w:rPr>
        <w:t>В структуре собственных доходов бюджета города Ханты-Мансийска н</w:t>
      </w:r>
      <w:r w:rsidRPr="009909D0">
        <w:rPr>
          <w:sz w:val="28"/>
          <w:szCs w:val="28"/>
        </w:rPr>
        <w:t>а</w:t>
      </w:r>
      <w:r w:rsidRPr="009909D0">
        <w:rPr>
          <w:sz w:val="28"/>
          <w:szCs w:val="28"/>
        </w:rPr>
        <w:t>логовые доходы составили 92%.</w:t>
      </w:r>
    </w:p>
    <w:p w:rsidR="009909D0" w:rsidRPr="009909D0" w:rsidRDefault="009909D0" w:rsidP="00AB1BF4">
      <w:pPr>
        <w:shd w:val="clear" w:color="auto" w:fill="FFFFFF"/>
        <w:spacing w:before="163" w:after="0"/>
        <w:ind w:right="424" w:firstLine="708"/>
        <w:rPr>
          <w:rFonts w:eastAsia="Times New Roman"/>
          <w:sz w:val="28"/>
          <w:szCs w:val="28"/>
        </w:rPr>
      </w:pPr>
      <w:r w:rsidRPr="009909D0">
        <w:rPr>
          <w:rFonts w:eastAsia="Times New Roman"/>
          <w:sz w:val="28"/>
          <w:szCs w:val="28"/>
        </w:rPr>
        <w:t>Рисунок 2.3.</w:t>
      </w:r>
    </w:p>
    <w:p w:rsidR="009909D0" w:rsidRPr="009909D0" w:rsidRDefault="009909D0" w:rsidP="00AB1BF4">
      <w:pPr>
        <w:ind w:right="424"/>
        <w:jc w:val="both"/>
        <w:rPr>
          <w:rFonts w:eastAsia="Times New Roman"/>
          <w:sz w:val="28"/>
          <w:szCs w:val="28"/>
        </w:rPr>
      </w:pPr>
      <w:r w:rsidRPr="009909D0">
        <w:rPr>
          <w:rFonts w:eastAsia="Times New Roman"/>
          <w:sz w:val="28"/>
          <w:szCs w:val="28"/>
        </w:rPr>
        <w:tab/>
      </w:r>
      <w:r w:rsidRPr="009909D0">
        <w:rPr>
          <w:noProof/>
        </w:rPr>
        <w:drawing>
          <wp:inline distT="0" distB="0" distL="0" distR="0">
            <wp:extent cx="6570345" cy="4561367"/>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09D0" w:rsidRPr="009909D0" w:rsidRDefault="006D2391" w:rsidP="00AB1BF4">
      <w:pPr>
        <w:spacing w:after="0"/>
        <w:ind w:right="424" w:firstLine="709"/>
        <w:jc w:val="both"/>
        <w:rPr>
          <w:rFonts w:eastAsia="Times New Roman"/>
          <w:b/>
          <w:sz w:val="28"/>
          <w:szCs w:val="28"/>
        </w:rPr>
      </w:pPr>
      <w:r>
        <w:rPr>
          <w:rFonts w:eastAsia="Times New Roman"/>
          <w:b/>
          <w:sz w:val="28"/>
          <w:szCs w:val="28"/>
        </w:rPr>
        <w:t xml:space="preserve"> </w:t>
      </w:r>
    </w:p>
    <w:p w:rsidR="009909D0" w:rsidRPr="009909D0" w:rsidRDefault="009909D0" w:rsidP="00AB1BF4">
      <w:pPr>
        <w:spacing w:after="0"/>
        <w:ind w:right="424" w:firstLine="709"/>
        <w:jc w:val="both"/>
        <w:rPr>
          <w:sz w:val="28"/>
          <w:szCs w:val="28"/>
        </w:rPr>
      </w:pPr>
      <w:r w:rsidRPr="009909D0">
        <w:rPr>
          <w:rFonts w:eastAsia="Times New Roman"/>
          <w:b/>
          <w:sz w:val="28"/>
          <w:szCs w:val="28"/>
        </w:rPr>
        <w:t>Налог на доходы физических лиц</w:t>
      </w:r>
      <w:r w:rsidRPr="009909D0">
        <w:rPr>
          <w:rFonts w:eastAsia="Times New Roman"/>
          <w:sz w:val="28"/>
          <w:szCs w:val="28"/>
        </w:rPr>
        <w:t>, занимающий в структуре нал</w:t>
      </w:r>
      <w:r w:rsidRPr="009909D0">
        <w:rPr>
          <w:rFonts w:eastAsia="Times New Roman"/>
          <w:sz w:val="28"/>
          <w:szCs w:val="28"/>
        </w:rPr>
        <w:t>о</w:t>
      </w:r>
      <w:r w:rsidRPr="009909D0">
        <w:rPr>
          <w:rFonts w:eastAsia="Times New Roman"/>
          <w:sz w:val="28"/>
          <w:szCs w:val="28"/>
        </w:rPr>
        <w:t xml:space="preserve">говых доходов 81,8% </w:t>
      </w:r>
      <w:r w:rsidRPr="009909D0">
        <w:rPr>
          <w:sz w:val="28"/>
          <w:szCs w:val="28"/>
        </w:rPr>
        <w:t>поступил в сумме 2 686 123,6 тыс.  рублей, что с</w:t>
      </w:r>
      <w:r w:rsidRPr="009909D0">
        <w:rPr>
          <w:sz w:val="28"/>
          <w:szCs w:val="28"/>
        </w:rPr>
        <w:t>о</w:t>
      </w:r>
      <w:r w:rsidRPr="009909D0">
        <w:rPr>
          <w:sz w:val="28"/>
          <w:szCs w:val="28"/>
        </w:rPr>
        <w:t>ставляет 100,6% от плановых назначений 2018 года. По отношению к аналогичному периоду прошлого года наблюдается увеличение посту</w:t>
      </w:r>
      <w:r w:rsidRPr="009909D0">
        <w:rPr>
          <w:sz w:val="28"/>
          <w:szCs w:val="28"/>
        </w:rPr>
        <w:t>п</w:t>
      </w:r>
      <w:r w:rsidRPr="009909D0">
        <w:rPr>
          <w:sz w:val="28"/>
          <w:szCs w:val="28"/>
        </w:rPr>
        <w:t>лений на 13,6% или на 322 223,7 тыс. рублей, что связано в основном с ростом фонда оплаты труда по городу в течение финансового года, в том числе в соответствии с Указами Президента РФ.</w:t>
      </w:r>
      <w:r w:rsidRPr="009909D0">
        <w:rPr>
          <w:bCs/>
          <w:sz w:val="28"/>
          <w:szCs w:val="28"/>
        </w:rPr>
        <w:t xml:space="preserve"> </w:t>
      </w:r>
      <w:r w:rsidRPr="009909D0">
        <w:rPr>
          <w:sz w:val="28"/>
          <w:szCs w:val="28"/>
        </w:rPr>
        <w:t>Норматив отчислений в 2018 году составляет 48,9%, в 2017 году составлял 49,0%.  В сопостав</w:t>
      </w:r>
      <w:r w:rsidRPr="009909D0">
        <w:rPr>
          <w:sz w:val="28"/>
          <w:szCs w:val="28"/>
        </w:rPr>
        <w:t>и</w:t>
      </w:r>
      <w:r w:rsidRPr="009909D0">
        <w:rPr>
          <w:sz w:val="28"/>
          <w:szCs w:val="28"/>
        </w:rPr>
        <w:lastRenderedPageBreak/>
        <w:t>мых условиях 2018 года рост поступлений налога на доходы физических лиц составил 13,9%.</w:t>
      </w:r>
    </w:p>
    <w:p w:rsidR="009909D0" w:rsidRPr="009909D0" w:rsidRDefault="009909D0" w:rsidP="00AB1BF4">
      <w:pPr>
        <w:spacing w:after="0"/>
        <w:ind w:right="424" w:firstLine="708"/>
        <w:jc w:val="both"/>
        <w:rPr>
          <w:rFonts w:eastAsia="Times New Roman"/>
          <w:b/>
          <w:sz w:val="28"/>
          <w:szCs w:val="28"/>
        </w:rPr>
      </w:pPr>
    </w:p>
    <w:p w:rsidR="009909D0" w:rsidRPr="009909D0" w:rsidRDefault="009909D0" w:rsidP="00AB1BF4">
      <w:pPr>
        <w:spacing w:after="0"/>
        <w:ind w:right="424" w:firstLine="708"/>
        <w:jc w:val="both"/>
        <w:rPr>
          <w:rFonts w:eastAsia="Times New Roman"/>
          <w:sz w:val="28"/>
          <w:szCs w:val="28"/>
        </w:rPr>
      </w:pPr>
      <w:proofErr w:type="gramStart"/>
      <w:r w:rsidRPr="009909D0">
        <w:rPr>
          <w:rFonts w:eastAsia="Times New Roman"/>
          <w:b/>
          <w:sz w:val="28"/>
          <w:szCs w:val="28"/>
        </w:rPr>
        <w:t>Налоги на товары (работы, услуги),</w:t>
      </w:r>
      <w:r w:rsidRPr="009909D0">
        <w:rPr>
          <w:rFonts w:eastAsia="Times New Roman"/>
          <w:sz w:val="28"/>
          <w:szCs w:val="28"/>
        </w:rPr>
        <w:t xml:space="preserve"> реализуемые на территории Российской Федерации поступили в сумме 22 920,8 тыс. руб., плановые назначения, установленные на 2018 год выполнены на 107,7%. По сра</w:t>
      </w:r>
      <w:r w:rsidRPr="009909D0">
        <w:rPr>
          <w:rFonts w:eastAsia="Times New Roman"/>
          <w:sz w:val="28"/>
          <w:szCs w:val="28"/>
        </w:rPr>
        <w:t>в</w:t>
      </w:r>
      <w:r w:rsidRPr="009909D0">
        <w:rPr>
          <w:rFonts w:eastAsia="Times New Roman"/>
          <w:sz w:val="28"/>
          <w:szCs w:val="28"/>
        </w:rPr>
        <w:t>нению с аналогичным периодом прошлого года произошел рост посту</w:t>
      </w:r>
      <w:r w:rsidRPr="009909D0">
        <w:rPr>
          <w:rFonts w:eastAsia="Times New Roman"/>
          <w:sz w:val="28"/>
          <w:szCs w:val="28"/>
        </w:rPr>
        <w:t>п</w:t>
      </w:r>
      <w:r w:rsidRPr="009909D0">
        <w:rPr>
          <w:rFonts w:eastAsia="Times New Roman"/>
          <w:sz w:val="28"/>
          <w:szCs w:val="28"/>
        </w:rPr>
        <w:t>лений акцизов на топливо на 15,2% в связи с увеличением дифференц</w:t>
      </w:r>
      <w:r w:rsidRPr="009909D0">
        <w:rPr>
          <w:rFonts w:eastAsia="Times New Roman"/>
          <w:sz w:val="28"/>
          <w:szCs w:val="28"/>
        </w:rPr>
        <w:t>и</w:t>
      </w:r>
      <w:r w:rsidRPr="009909D0">
        <w:rPr>
          <w:rFonts w:eastAsia="Times New Roman"/>
          <w:sz w:val="28"/>
          <w:szCs w:val="28"/>
        </w:rPr>
        <w:t>рованного норматива отчисления в бюджет города Ханты-Мансийска с 0,4053% в 2017 году до 0,4279 в</w:t>
      </w:r>
      <w:proofErr w:type="gramEnd"/>
      <w:r w:rsidRPr="009909D0">
        <w:rPr>
          <w:rFonts w:eastAsia="Times New Roman"/>
          <w:sz w:val="28"/>
          <w:szCs w:val="28"/>
        </w:rPr>
        <w:t xml:space="preserve"> 2018 году.</w:t>
      </w:r>
    </w:p>
    <w:p w:rsidR="009909D0" w:rsidRPr="009909D0" w:rsidRDefault="009909D0" w:rsidP="00AB1BF4">
      <w:pPr>
        <w:shd w:val="clear" w:color="auto" w:fill="FFFFFF"/>
        <w:spacing w:after="0"/>
        <w:ind w:right="424" w:firstLine="709"/>
        <w:jc w:val="both"/>
        <w:rPr>
          <w:sz w:val="28"/>
          <w:szCs w:val="28"/>
        </w:rPr>
      </w:pPr>
      <w:r w:rsidRPr="009909D0">
        <w:rPr>
          <w:sz w:val="28"/>
          <w:szCs w:val="28"/>
        </w:rPr>
        <w:t xml:space="preserve">Плановые назначения по поступлению </w:t>
      </w:r>
      <w:r w:rsidRPr="009909D0">
        <w:rPr>
          <w:b/>
          <w:sz w:val="28"/>
          <w:szCs w:val="28"/>
        </w:rPr>
        <w:t>налогов на совокупный доход</w:t>
      </w:r>
      <w:r w:rsidRPr="009909D0">
        <w:rPr>
          <w:sz w:val="28"/>
          <w:szCs w:val="28"/>
        </w:rPr>
        <w:t>, входящих в структуру налоговых доходов, исполнены на 101,9 %, при плане 442 440,7 тыс. рублей поступило 450 820,5 тыс. рублей, в том числе по налогам:</w:t>
      </w:r>
    </w:p>
    <w:p w:rsidR="009909D0" w:rsidRPr="009909D0" w:rsidRDefault="009909D0" w:rsidP="00AB1BF4">
      <w:pPr>
        <w:shd w:val="clear" w:color="auto" w:fill="FFFFFF"/>
        <w:spacing w:after="0"/>
        <w:ind w:right="424" w:firstLine="709"/>
        <w:jc w:val="both"/>
        <w:rPr>
          <w:sz w:val="28"/>
          <w:szCs w:val="28"/>
        </w:rPr>
      </w:pPr>
      <w:r w:rsidRPr="009909D0">
        <w:rPr>
          <w:sz w:val="28"/>
          <w:szCs w:val="28"/>
        </w:rPr>
        <w:t xml:space="preserve">- </w:t>
      </w:r>
      <w:r w:rsidRPr="009909D0">
        <w:rPr>
          <w:b/>
          <w:sz w:val="28"/>
          <w:szCs w:val="28"/>
        </w:rPr>
        <w:t>налоги, взимаемые в связи с применением упрощенной сист</w:t>
      </w:r>
      <w:r w:rsidRPr="009909D0">
        <w:rPr>
          <w:b/>
          <w:sz w:val="28"/>
          <w:szCs w:val="28"/>
        </w:rPr>
        <w:t>е</w:t>
      </w:r>
      <w:r w:rsidRPr="009909D0">
        <w:rPr>
          <w:b/>
          <w:sz w:val="28"/>
          <w:szCs w:val="28"/>
        </w:rPr>
        <w:t>мы налогообложения</w:t>
      </w:r>
      <w:r w:rsidRPr="009909D0">
        <w:rPr>
          <w:sz w:val="28"/>
          <w:szCs w:val="28"/>
        </w:rPr>
        <w:t xml:space="preserve"> при плане 341 710,0 тыс. рублей поступили в ра</w:t>
      </w:r>
      <w:r w:rsidRPr="009909D0">
        <w:rPr>
          <w:sz w:val="28"/>
          <w:szCs w:val="28"/>
        </w:rPr>
        <w:t>з</w:t>
      </w:r>
      <w:r w:rsidRPr="009909D0">
        <w:rPr>
          <w:sz w:val="28"/>
          <w:szCs w:val="28"/>
        </w:rPr>
        <w:t xml:space="preserve">мере 348 725,8 тыс. рублей, что составляет 102,1% от плана на 2018 год, по отношению к 2017 году отмечено увеличение поступлений данного налога на 18,1%; </w:t>
      </w:r>
    </w:p>
    <w:p w:rsidR="009909D0" w:rsidRPr="009909D0" w:rsidRDefault="009909D0" w:rsidP="00AB1BF4">
      <w:pPr>
        <w:shd w:val="clear" w:color="auto" w:fill="FFFFFF"/>
        <w:spacing w:after="0"/>
        <w:ind w:right="424" w:firstLine="709"/>
        <w:jc w:val="both"/>
        <w:rPr>
          <w:sz w:val="28"/>
          <w:szCs w:val="28"/>
        </w:rPr>
      </w:pPr>
      <w:proofErr w:type="gramStart"/>
      <w:r w:rsidRPr="009909D0">
        <w:rPr>
          <w:sz w:val="28"/>
          <w:szCs w:val="28"/>
        </w:rPr>
        <w:t xml:space="preserve">- </w:t>
      </w:r>
      <w:r w:rsidRPr="009909D0">
        <w:rPr>
          <w:b/>
          <w:sz w:val="28"/>
          <w:szCs w:val="28"/>
        </w:rPr>
        <w:t>единый налог на вмененный доход для отдельных видов де</w:t>
      </w:r>
      <w:r w:rsidRPr="009909D0">
        <w:rPr>
          <w:b/>
          <w:sz w:val="28"/>
          <w:szCs w:val="28"/>
        </w:rPr>
        <w:t>я</w:t>
      </w:r>
      <w:r w:rsidRPr="009909D0">
        <w:rPr>
          <w:b/>
          <w:sz w:val="28"/>
          <w:szCs w:val="28"/>
        </w:rPr>
        <w:t xml:space="preserve">тельности </w:t>
      </w:r>
      <w:r w:rsidRPr="009909D0">
        <w:rPr>
          <w:sz w:val="28"/>
          <w:szCs w:val="28"/>
        </w:rPr>
        <w:t>при плане 72 118,0 тыс. рублей поступил в сумме 71 428,3 тыс. рублей, что составляет 99,0 % от плана на 2018 год, по отношению к 2017 году отмечено снижение поступлений данного налога на 18,7% в связи со снижением количества налогоплательщиков, сокращением количества объектов налогообложения, произведенными возвратами переплаты по налогу;</w:t>
      </w:r>
      <w:proofErr w:type="gramEnd"/>
    </w:p>
    <w:p w:rsidR="009909D0" w:rsidRPr="009909D0" w:rsidRDefault="009909D0" w:rsidP="00AB1BF4">
      <w:pPr>
        <w:spacing w:after="0"/>
        <w:ind w:right="424" w:firstLine="709"/>
        <w:jc w:val="both"/>
        <w:rPr>
          <w:sz w:val="28"/>
          <w:szCs w:val="28"/>
        </w:rPr>
      </w:pPr>
      <w:proofErr w:type="gramStart"/>
      <w:r w:rsidRPr="009909D0">
        <w:rPr>
          <w:sz w:val="28"/>
          <w:szCs w:val="28"/>
        </w:rPr>
        <w:t xml:space="preserve">- </w:t>
      </w:r>
      <w:r w:rsidRPr="009909D0">
        <w:rPr>
          <w:b/>
          <w:sz w:val="28"/>
          <w:szCs w:val="28"/>
        </w:rPr>
        <w:t>единый сельскохозяйственный налог</w:t>
      </w:r>
      <w:r w:rsidRPr="009909D0">
        <w:rPr>
          <w:sz w:val="28"/>
          <w:szCs w:val="28"/>
        </w:rPr>
        <w:t xml:space="preserve"> при плане 2 660,7 тыс. рублей поступил в размере 2 661,0 тыс. рублей, что составляет 100,0% от плана на 2018 год, по отношению к 2017 году отмечен рост поступлений данного налога на 2 564,6 тыс. рублей, в связи с поступлением налога от АО «Рыбокомбинат Ханты-Мансийский», ООО «</w:t>
      </w:r>
      <w:proofErr w:type="spellStart"/>
      <w:r w:rsidRPr="009909D0">
        <w:rPr>
          <w:sz w:val="28"/>
          <w:szCs w:val="28"/>
        </w:rPr>
        <w:t>Богдашка</w:t>
      </w:r>
      <w:proofErr w:type="spellEnd"/>
      <w:r w:rsidRPr="009909D0">
        <w:rPr>
          <w:sz w:val="28"/>
          <w:szCs w:val="28"/>
        </w:rPr>
        <w:t>», в 2017 году данными организациями уплата налога не производилась;</w:t>
      </w:r>
      <w:proofErr w:type="gramEnd"/>
    </w:p>
    <w:p w:rsidR="009909D0" w:rsidRPr="009909D0" w:rsidRDefault="009909D0" w:rsidP="00AB1BF4">
      <w:pPr>
        <w:spacing w:after="0"/>
        <w:ind w:right="424" w:firstLine="709"/>
        <w:jc w:val="both"/>
        <w:rPr>
          <w:sz w:val="28"/>
          <w:szCs w:val="28"/>
        </w:rPr>
      </w:pPr>
      <w:proofErr w:type="gramStart"/>
      <w:r w:rsidRPr="009909D0">
        <w:rPr>
          <w:sz w:val="28"/>
          <w:szCs w:val="28"/>
        </w:rPr>
        <w:t xml:space="preserve">- </w:t>
      </w:r>
      <w:r w:rsidRPr="009909D0">
        <w:rPr>
          <w:b/>
          <w:sz w:val="28"/>
          <w:szCs w:val="28"/>
        </w:rPr>
        <w:t xml:space="preserve">налог, взимаемый в связи с применением патентной системы налогообложения </w:t>
      </w:r>
      <w:r w:rsidRPr="009909D0">
        <w:rPr>
          <w:sz w:val="28"/>
          <w:szCs w:val="28"/>
        </w:rPr>
        <w:t>при плане 25 952,0 тыс. рублей поступил в сумме 28 005,4 тыс. рублей, что составляет 107,9 % от плана на 2018 год, по о</w:t>
      </w:r>
      <w:r w:rsidRPr="009909D0">
        <w:rPr>
          <w:sz w:val="28"/>
          <w:szCs w:val="28"/>
        </w:rPr>
        <w:t>т</w:t>
      </w:r>
      <w:r w:rsidRPr="009909D0">
        <w:rPr>
          <w:sz w:val="28"/>
          <w:szCs w:val="28"/>
        </w:rPr>
        <w:t>ношению к 2017 году отмечено снижение поступлений данного налога на 3,9% или на 1 144,2 тыс. рублей, за счет</w:t>
      </w:r>
      <w:r w:rsidRPr="009909D0">
        <w:t xml:space="preserve"> </w:t>
      </w:r>
      <w:r w:rsidRPr="009909D0">
        <w:rPr>
          <w:sz w:val="28"/>
          <w:szCs w:val="28"/>
        </w:rPr>
        <w:t>уменьшения сумм налоговых обязательств на сумму расходов по приобретению контрольно-кассовой</w:t>
      </w:r>
      <w:proofErr w:type="gramEnd"/>
      <w:r w:rsidRPr="009909D0">
        <w:rPr>
          <w:sz w:val="28"/>
          <w:szCs w:val="28"/>
        </w:rPr>
        <w:t xml:space="preserve"> техники в соответствии с Федеральным законом от 27.11.2017 № 349-ФЗ </w:t>
      </w:r>
      <w:r w:rsidRPr="009909D0">
        <w:rPr>
          <w:sz w:val="28"/>
          <w:szCs w:val="28"/>
        </w:rPr>
        <w:lastRenderedPageBreak/>
        <w:t>«О внесении изменений в часть вторую Налогового кодекса Российской Федерации.</w:t>
      </w:r>
    </w:p>
    <w:p w:rsidR="009909D0" w:rsidRPr="009909D0" w:rsidRDefault="009909D0" w:rsidP="00AB1BF4">
      <w:pPr>
        <w:shd w:val="clear" w:color="auto" w:fill="FFFFFF"/>
        <w:spacing w:after="0"/>
        <w:ind w:right="424" w:firstLine="709"/>
        <w:jc w:val="both"/>
        <w:rPr>
          <w:sz w:val="28"/>
          <w:szCs w:val="28"/>
        </w:rPr>
      </w:pPr>
    </w:p>
    <w:p w:rsidR="009909D0" w:rsidRPr="009909D0" w:rsidRDefault="009909D0" w:rsidP="00AB1BF4">
      <w:pPr>
        <w:shd w:val="clear" w:color="auto" w:fill="FFFFFF"/>
        <w:spacing w:after="0"/>
        <w:ind w:right="424" w:firstLine="709"/>
        <w:jc w:val="both"/>
        <w:rPr>
          <w:sz w:val="28"/>
          <w:szCs w:val="28"/>
        </w:rPr>
      </w:pPr>
      <w:r w:rsidRPr="009909D0">
        <w:rPr>
          <w:sz w:val="28"/>
          <w:szCs w:val="28"/>
        </w:rPr>
        <w:t xml:space="preserve">Плановые назначения поступлений </w:t>
      </w:r>
      <w:r w:rsidRPr="009909D0">
        <w:rPr>
          <w:b/>
          <w:sz w:val="28"/>
          <w:szCs w:val="28"/>
        </w:rPr>
        <w:t>налогов на имущество</w:t>
      </w:r>
      <w:r w:rsidRPr="009909D0">
        <w:rPr>
          <w:sz w:val="28"/>
          <w:szCs w:val="28"/>
        </w:rPr>
        <w:t>, вход</w:t>
      </w:r>
      <w:r w:rsidRPr="009909D0">
        <w:rPr>
          <w:sz w:val="28"/>
          <w:szCs w:val="28"/>
        </w:rPr>
        <w:t>я</w:t>
      </w:r>
      <w:r w:rsidRPr="009909D0">
        <w:rPr>
          <w:sz w:val="28"/>
          <w:szCs w:val="28"/>
        </w:rPr>
        <w:t>щих в структуру налоговых доходов исполнены на 103,4%, при плане 90 094,0 тыс. рублей, поступило 93 129,4 тыс. рублей, в том числе по н</w:t>
      </w:r>
      <w:r w:rsidRPr="009909D0">
        <w:rPr>
          <w:sz w:val="28"/>
          <w:szCs w:val="28"/>
        </w:rPr>
        <w:t>а</w:t>
      </w:r>
      <w:r w:rsidRPr="009909D0">
        <w:rPr>
          <w:sz w:val="28"/>
          <w:szCs w:val="28"/>
        </w:rPr>
        <w:t>логам:</w:t>
      </w:r>
    </w:p>
    <w:p w:rsidR="009909D0" w:rsidRPr="009909D0" w:rsidRDefault="009909D0" w:rsidP="00AB1BF4">
      <w:pPr>
        <w:shd w:val="clear" w:color="auto" w:fill="FFFFFF"/>
        <w:spacing w:after="0"/>
        <w:ind w:right="424" w:firstLine="709"/>
        <w:jc w:val="both"/>
        <w:rPr>
          <w:sz w:val="28"/>
          <w:szCs w:val="28"/>
        </w:rPr>
      </w:pPr>
      <w:proofErr w:type="gramStart"/>
      <w:r w:rsidRPr="009909D0">
        <w:rPr>
          <w:sz w:val="28"/>
          <w:szCs w:val="28"/>
        </w:rPr>
        <w:t xml:space="preserve">- </w:t>
      </w:r>
      <w:r w:rsidRPr="009909D0">
        <w:rPr>
          <w:b/>
          <w:sz w:val="28"/>
          <w:szCs w:val="28"/>
        </w:rPr>
        <w:t>налог на имущество физических лиц</w:t>
      </w:r>
      <w:r w:rsidRPr="009909D0">
        <w:rPr>
          <w:sz w:val="28"/>
          <w:szCs w:val="28"/>
        </w:rPr>
        <w:t xml:space="preserve"> при плане 14 199,0 тыс. рублей поступил в размере 14 671,6 тыс. рублей, что составляет 103,3% от плана на 2018 год, по отношению к 2017 году поступления данного нал</w:t>
      </w:r>
      <w:r w:rsidRPr="009909D0">
        <w:rPr>
          <w:sz w:val="28"/>
          <w:szCs w:val="28"/>
        </w:rPr>
        <w:t>о</w:t>
      </w:r>
      <w:r w:rsidRPr="009909D0">
        <w:rPr>
          <w:sz w:val="28"/>
          <w:szCs w:val="28"/>
        </w:rPr>
        <w:t>га снизились на 1,5% в связи с проведением налоговой инспекцией в 2018 году списания просроченной задолженности физических лиц, проведен</w:t>
      </w:r>
      <w:r w:rsidRPr="009909D0">
        <w:rPr>
          <w:sz w:val="28"/>
          <w:szCs w:val="28"/>
        </w:rPr>
        <w:t>и</w:t>
      </w:r>
      <w:r w:rsidRPr="009909D0">
        <w:rPr>
          <w:sz w:val="28"/>
          <w:szCs w:val="28"/>
        </w:rPr>
        <w:t>ем перерасчетов с продлением сроков уплаты, также в 2017</w:t>
      </w:r>
      <w:proofErr w:type="gramEnd"/>
      <w:r w:rsidRPr="009909D0">
        <w:rPr>
          <w:sz w:val="28"/>
          <w:szCs w:val="28"/>
        </w:rPr>
        <w:t xml:space="preserve"> году гражд</w:t>
      </w:r>
      <w:r w:rsidRPr="009909D0">
        <w:rPr>
          <w:sz w:val="28"/>
          <w:szCs w:val="28"/>
        </w:rPr>
        <w:t>а</w:t>
      </w:r>
      <w:r w:rsidRPr="009909D0">
        <w:rPr>
          <w:sz w:val="28"/>
          <w:szCs w:val="28"/>
        </w:rPr>
        <w:t xml:space="preserve">нами активно погашалась задолженность в рамках акции по сокращению срока проверки декларации по форме 3-НДФЛ при условии отсутствии задолженности по налогам. </w:t>
      </w:r>
    </w:p>
    <w:p w:rsidR="009909D0" w:rsidRPr="009909D0" w:rsidRDefault="009909D0" w:rsidP="00AB1BF4">
      <w:pPr>
        <w:shd w:val="clear" w:color="auto" w:fill="FFFFFF"/>
        <w:spacing w:after="0"/>
        <w:ind w:right="424" w:firstLine="709"/>
        <w:jc w:val="both"/>
        <w:rPr>
          <w:sz w:val="28"/>
          <w:szCs w:val="28"/>
        </w:rPr>
      </w:pPr>
      <w:proofErr w:type="gramStart"/>
      <w:r w:rsidRPr="009909D0">
        <w:rPr>
          <w:sz w:val="28"/>
          <w:szCs w:val="28"/>
        </w:rPr>
        <w:t xml:space="preserve">- </w:t>
      </w:r>
      <w:r w:rsidRPr="009909D0">
        <w:rPr>
          <w:b/>
          <w:sz w:val="28"/>
          <w:szCs w:val="28"/>
        </w:rPr>
        <w:t>земельный налог</w:t>
      </w:r>
      <w:r w:rsidRPr="009909D0">
        <w:rPr>
          <w:sz w:val="28"/>
          <w:szCs w:val="28"/>
        </w:rPr>
        <w:t xml:space="preserve"> при плане 75 895,0 тыс. рублей поступил в ра</w:t>
      </w:r>
      <w:r w:rsidRPr="009909D0">
        <w:rPr>
          <w:sz w:val="28"/>
          <w:szCs w:val="28"/>
        </w:rPr>
        <w:t>з</w:t>
      </w:r>
      <w:r w:rsidRPr="009909D0">
        <w:rPr>
          <w:sz w:val="28"/>
          <w:szCs w:val="28"/>
        </w:rPr>
        <w:t>мере 78 457,8 тыс. рублей, что составляет 103,4 % от плана на 2018 год, по отношению к 2017 году отмечено снижение поступлений данного н</w:t>
      </w:r>
      <w:r w:rsidRPr="009909D0">
        <w:rPr>
          <w:sz w:val="28"/>
          <w:szCs w:val="28"/>
        </w:rPr>
        <w:t>а</w:t>
      </w:r>
      <w:r w:rsidRPr="009909D0">
        <w:rPr>
          <w:sz w:val="28"/>
          <w:szCs w:val="28"/>
        </w:rPr>
        <w:t>лога на 11,1% или на 9 810,2 тыс. рублей,  в связи с уплатой в 2017 году начислений по результатам выездной налоговой проверки, досрочной (в декабре 2017 года) уплаты</w:t>
      </w:r>
      <w:proofErr w:type="gramEnd"/>
      <w:r w:rsidRPr="009909D0">
        <w:rPr>
          <w:sz w:val="28"/>
          <w:szCs w:val="28"/>
        </w:rPr>
        <w:t xml:space="preserve"> налога за 4 квартал 2017 года, в связи с возвр</w:t>
      </w:r>
      <w:r w:rsidRPr="009909D0">
        <w:rPr>
          <w:sz w:val="28"/>
          <w:szCs w:val="28"/>
        </w:rPr>
        <w:t>а</w:t>
      </w:r>
      <w:r w:rsidRPr="009909D0">
        <w:rPr>
          <w:sz w:val="28"/>
          <w:szCs w:val="28"/>
        </w:rPr>
        <w:t xml:space="preserve">том в 2018 году переплаты по налогу. </w:t>
      </w:r>
    </w:p>
    <w:p w:rsidR="009909D0" w:rsidRPr="009909D0" w:rsidRDefault="009909D0" w:rsidP="00AB1BF4">
      <w:pPr>
        <w:shd w:val="clear" w:color="auto" w:fill="FFFFFF"/>
        <w:spacing w:after="0"/>
        <w:ind w:right="424" w:firstLine="709"/>
        <w:jc w:val="both"/>
        <w:rPr>
          <w:sz w:val="28"/>
          <w:szCs w:val="28"/>
        </w:rPr>
      </w:pPr>
      <w:r w:rsidRPr="009909D0">
        <w:rPr>
          <w:sz w:val="28"/>
          <w:szCs w:val="28"/>
        </w:rPr>
        <w:t>В соответствии с решениями Думы города Ханты-Мансийска по имущественным налогам предоставлены налоговые льготы, в том числе – 6 видов налоговых льгот по земельному налогу, 1 налоговая льгота по н</w:t>
      </w:r>
      <w:r w:rsidRPr="009909D0">
        <w:rPr>
          <w:sz w:val="28"/>
          <w:szCs w:val="28"/>
        </w:rPr>
        <w:t>а</w:t>
      </w:r>
      <w:r w:rsidRPr="009909D0">
        <w:rPr>
          <w:sz w:val="28"/>
          <w:szCs w:val="28"/>
        </w:rPr>
        <w:t xml:space="preserve">логу на имущество физических лиц. </w:t>
      </w:r>
      <w:r w:rsidR="009B2519">
        <w:rPr>
          <w:sz w:val="28"/>
          <w:szCs w:val="28"/>
        </w:rPr>
        <w:t xml:space="preserve"> Согласно предварительной оценке, объем выпадающих доходов бюджета в 2018 году в результате предо</w:t>
      </w:r>
      <w:r w:rsidR="009B2519">
        <w:rPr>
          <w:sz w:val="28"/>
          <w:szCs w:val="28"/>
        </w:rPr>
        <w:t>с</w:t>
      </w:r>
      <w:r w:rsidR="009B2519">
        <w:rPr>
          <w:sz w:val="28"/>
          <w:szCs w:val="28"/>
        </w:rPr>
        <w:t>тавления налоговых льгот по земельному налогу составил 102,7 тыс. ру</w:t>
      </w:r>
      <w:r w:rsidR="009B2519">
        <w:rPr>
          <w:sz w:val="28"/>
          <w:szCs w:val="28"/>
        </w:rPr>
        <w:t>б</w:t>
      </w:r>
      <w:r w:rsidR="009B2519">
        <w:rPr>
          <w:sz w:val="28"/>
          <w:szCs w:val="28"/>
        </w:rPr>
        <w:t xml:space="preserve">лей, по налогу на имущество физических лиц </w:t>
      </w:r>
      <w:bookmarkStart w:id="6" w:name="_GoBack"/>
      <w:bookmarkEnd w:id="6"/>
      <w:r w:rsidR="009B2519">
        <w:rPr>
          <w:sz w:val="28"/>
          <w:szCs w:val="28"/>
        </w:rPr>
        <w:t xml:space="preserve">- 175,0 тыс. рублей. </w:t>
      </w:r>
      <w:r w:rsidRPr="009909D0">
        <w:rPr>
          <w:sz w:val="28"/>
          <w:szCs w:val="28"/>
        </w:rPr>
        <w:t>Свед</w:t>
      </w:r>
      <w:r w:rsidRPr="009909D0">
        <w:rPr>
          <w:sz w:val="28"/>
          <w:szCs w:val="28"/>
        </w:rPr>
        <w:t>е</w:t>
      </w:r>
      <w:r w:rsidRPr="009909D0">
        <w:rPr>
          <w:sz w:val="28"/>
          <w:szCs w:val="28"/>
        </w:rPr>
        <w:t>ния об оценке налоговых льгот, предоставляемых в соответствии с реш</w:t>
      </w:r>
      <w:r w:rsidRPr="009909D0">
        <w:rPr>
          <w:sz w:val="28"/>
          <w:szCs w:val="28"/>
        </w:rPr>
        <w:t>е</w:t>
      </w:r>
      <w:r w:rsidRPr="009909D0">
        <w:rPr>
          <w:sz w:val="28"/>
          <w:szCs w:val="28"/>
        </w:rPr>
        <w:t>ниями, принятыми органами местного самоуправления города Ханты-Мансийска, в 2018 году представлены в приложении 3 к пояснительной записке.</w:t>
      </w:r>
    </w:p>
    <w:p w:rsidR="009909D0" w:rsidRPr="009909D0" w:rsidRDefault="009909D0" w:rsidP="00AB1BF4">
      <w:pPr>
        <w:shd w:val="clear" w:color="auto" w:fill="FFFFFF"/>
        <w:spacing w:after="0"/>
        <w:ind w:right="424" w:firstLine="709"/>
        <w:jc w:val="both"/>
        <w:rPr>
          <w:sz w:val="28"/>
          <w:szCs w:val="28"/>
        </w:rPr>
      </w:pPr>
    </w:p>
    <w:p w:rsidR="009909D0" w:rsidRPr="009909D0" w:rsidRDefault="009909D0" w:rsidP="00AB1BF4">
      <w:pPr>
        <w:spacing w:after="0"/>
        <w:ind w:right="424" w:firstLine="709"/>
        <w:jc w:val="both"/>
        <w:rPr>
          <w:sz w:val="28"/>
          <w:szCs w:val="28"/>
        </w:rPr>
      </w:pPr>
      <w:r w:rsidRPr="009909D0">
        <w:rPr>
          <w:b/>
          <w:sz w:val="28"/>
          <w:szCs w:val="28"/>
        </w:rPr>
        <w:t>Государственная пошлина</w:t>
      </w:r>
      <w:r w:rsidRPr="009909D0">
        <w:rPr>
          <w:sz w:val="28"/>
          <w:szCs w:val="28"/>
        </w:rPr>
        <w:t xml:space="preserve"> поступила в сумме 29 168,5 тыс. ру</w:t>
      </w:r>
      <w:r w:rsidRPr="009909D0">
        <w:rPr>
          <w:sz w:val="28"/>
          <w:szCs w:val="28"/>
        </w:rPr>
        <w:t>б</w:t>
      </w:r>
      <w:r w:rsidRPr="009909D0">
        <w:rPr>
          <w:sz w:val="28"/>
          <w:szCs w:val="28"/>
        </w:rPr>
        <w:t>лей, годовой план исполнен на 100,7%. По сравнению с 2017 годом пр</w:t>
      </w:r>
      <w:r w:rsidRPr="009909D0">
        <w:rPr>
          <w:sz w:val="28"/>
          <w:szCs w:val="28"/>
        </w:rPr>
        <w:t>о</w:t>
      </w:r>
      <w:r w:rsidRPr="009909D0">
        <w:rPr>
          <w:sz w:val="28"/>
          <w:szCs w:val="28"/>
        </w:rPr>
        <w:t xml:space="preserve">изошел рост поступлений на 180,6%, в связи с произведенными в 2017 </w:t>
      </w:r>
      <w:r w:rsidRPr="009909D0">
        <w:rPr>
          <w:sz w:val="28"/>
          <w:szCs w:val="28"/>
        </w:rPr>
        <w:lastRenderedPageBreak/>
        <w:t>году возвратами госпошлины по встречным обязательствам налогопл</w:t>
      </w:r>
      <w:r w:rsidRPr="009909D0">
        <w:rPr>
          <w:sz w:val="28"/>
          <w:szCs w:val="28"/>
        </w:rPr>
        <w:t>а</w:t>
      </w:r>
      <w:r w:rsidRPr="009909D0">
        <w:rPr>
          <w:sz w:val="28"/>
          <w:szCs w:val="28"/>
        </w:rPr>
        <w:t xml:space="preserve">тельщиков. </w:t>
      </w:r>
    </w:p>
    <w:p w:rsidR="009909D0" w:rsidRPr="009909D0" w:rsidRDefault="009909D0" w:rsidP="00AB1BF4">
      <w:pPr>
        <w:spacing w:after="0"/>
        <w:ind w:right="424" w:firstLine="709"/>
        <w:jc w:val="both"/>
        <w:rPr>
          <w:sz w:val="28"/>
          <w:szCs w:val="28"/>
        </w:rPr>
      </w:pPr>
    </w:p>
    <w:p w:rsidR="009909D0" w:rsidRPr="009909D0" w:rsidRDefault="009909D0" w:rsidP="00AB1BF4">
      <w:pPr>
        <w:spacing w:before="240" w:after="0"/>
        <w:ind w:right="424" w:firstLine="709"/>
        <w:jc w:val="both"/>
        <w:rPr>
          <w:sz w:val="28"/>
          <w:szCs w:val="28"/>
        </w:rPr>
      </w:pPr>
      <w:r w:rsidRPr="009909D0">
        <w:rPr>
          <w:rFonts w:eastAsia="Times New Roman"/>
          <w:b/>
          <w:sz w:val="28"/>
          <w:szCs w:val="28"/>
        </w:rPr>
        <w:t>НЕНАЛОГОВЫЕ ДОХОДЫ</w:t>
      </w:r>
      <w:r w:rsidRPr="009909D0">
        <w:rPr>
          <w:rFonts w:eastAsia="Times New Roman"/>
          <w:sz w:val="28"/>
          <w:szCs w:val="28"/>
        </w:rPr>
        <w:t xml:space="preserve"> в 2018 году поступили в сумме 283 508,5 тыс. рублей, плановые назначения 2018 года выполнены на 107,1%. </w:t>
      </w:r>
      <w:r w:rsidRPr="009909D0">
        <w:rPr>
          <w:sz w:val="28"/>
          <w:szCs w:val="28"/>
        </w:rPr>
        <w:t xml:space="preserve">В структуре собственных доходов бюджета города неналоговые доходы составили 8%. </w:t>
      </w:r>
      <w:r w:rsidRPr="009909D0">
        <w:rPr>
          <w:rFonts w:eastAsia="Times New Roman"/>
          <w:sz w:val="28"/>
          <w:szCs w:val="28"/>
        </w:rPr>
        <w:t xml:space="preserve"> По отношению к 2017 году, отмечен рост посту</w:t>
      </w:r>
      <w:r w:rsidRPr="009909D0">
        <w:rPr>
          <w:rFonts w:eastAsia="Times New Roman"/>
          <w:sz w:val="28"/>
          <w:szCs w:val="28"/>
        </w:rPr>
        <w:t>п</w:t>
      </w:r>
      <w:r w:rsidRPr="009909D0">
        <w:rPr>
          <w:rFonts w:eastAsia="Times New Roman"/>
          <w:sz w:val="28"/>
          <w:szCs w:val="28"/>
        </w:rPr>
        <w:t>лений неналоговых доходов на 43,8%.</w:t>
      </w:r>
      <w:r w:rsidRPr="009909D0">
        <w:rPr>
          <w:sz w:val="28"/>
          <w:szCs w:val="28"/>
        </w:rPr>
        <w:t xml:space="preserve"> </w:t>
      </w:r>
    </w:p>
    <w:p w:rsidR="009909D0" w:rsidRPr="009909D0" w:rsidRDefault="009909D0" w:rsidP="00AB1BF4">
      <w:pPr>
        <w:spacing w:before="240" w:after="0"/>
        <w:ind w:right="424" w:firstLine="709"/>
        <w:rPr>
          <w:sz w:val="28"/>
          <w:szCs w:val="28"/>
        </w:rPr>
      </w:pPr>
      <w:r w:rsidRPr="009909D0">
        <w:rPr>
          <w:sz w:val="28"/>
          <w:szCs w:val="28"/>
        </w:rPr>
        <w:t>Рисунок 2.4.</w:t>
      </w:r>
    </w:p>
    <w:p w:rsidR="009909D0" w:rsidRPr="009909D0" w:rsidRDefault="009909D0" w:rsidP="00AB1BF4">
      <w:pPr>
        <w:spacing w:after="0"/>
        <w:ind w:right="424"/>
        <w:jc w:val="both"/>
        <w:rPr>
          <w:b/>
          <w:sz w:val="28"/>
          <w:szCs w:val="28"/>
        </w:rPr>
      </w:pPr>
      <w:r w:rsidRPr="009909D0">
        <w:rPr>
          <w:noProof/>
        </w:rPr>
        <w:drawing>
          <wp:inline distT="0" distB="0" distL="0" distR="0">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09D0" w:rsidRPr="009909D0" w:rsidRDefault="009909D0" w:rsidP="00AB1BF4">
      <w:pPr>
        <w:spacing w:after="0"/>
        <w:ind w:right="424" w:firstLine="709"/>
        <w:jc w:val="both"/>
        <w:rPr>
          <w:b/>
          <w:sz w:val="28"/>
          <w:szCs w:val="28"/>
        </w:rPr>
      </w:pPr>
    </w:p>
    <w:p w:rsidR="009909D0" w:rsidRPr="009909D0" w:rsidRDefault="009909D0" w:rsidP="00AB1BF4">
      <w:pPr>
        <w:spacing w:after="0"/>
        <w:ind w:right="424" w:firstLine="142"/>
        <w:jc w:val="both"/>
        <w:rPr>
          <w:sz w:val="28"/>
          <w:szCs w:val="28"/>
        </w:rPr>
      </w:pPr>
      <w:r w:rsidRPr="009909D0">
        <w:rPr>
          <w:b/>
          <w:sz w:val="28"/>
          <w:szCs w:val="28"/>
        </w:rPr>
        <w:t>Доходы от имущества, находящегося в муниципальной собственн</w:t>
      </w:r>
      <w:r w:rsidRPr="009909D0">
        <w:rPr>
          <w:b/>
          <w:sz w:val="28"/>
          <w:szCs w:val="28"/>
        </w:rPr>
        <w:t>о</w:t>
      </w:r>
      <w:r w:rsidRPr="009909D0">
        <w:rPr>
          <w:b/>
          <w:sz w:val="28"/>
          <w:szCs w:val="28"/>
        </w:rPr>
        <w:t>сти</w:t>
      </w:r>
      <w:r w:rsidRPr="009909D0">
        <w:rPr>
          <w:sz w:val="28"/>
          <w:szCs w:val="28"/>
        </w:rPr>
        <w:t xml:space="preserve"> поступили в сумме </w:t>
      </w:r>
      <w:r w:rsidR="00EF231F">
        <w:rPr>
          <w:sz w:val="28"/>
          <w:szCs w:val="28"/>
        </w:rPr>
        <w:t xml:space="preserve">141 028,7 </w:t>
      </w:r>
      <w:r w:rsidRPr="009909D0">
        <w:rPr>
          <w:sz w:val="28"/>
          <w:szCs w:val="28"/>
        </w:rPr>
        <w:t xml:space="preserve"> тыс. рублей, что составляет </w:t>
      </w:r>
      <w:r w:rsidR="00EF231F">
        <w:rPr>
          <w:sz w:val="28"/>
          <w:szCs w:val="28"/>
        </w:rPr>
        <w:t xml:space="preserve">101,7 </w:t>
      </w:r>
      <w:r w:rsidRPr="009909D0">
        <w:rPr>
          <w:sz w:val="28"/>
          <w:szCs w:val="28"/>
        </w:rPr>
        <w:t>% от плана, установленного на 201</w:t>
      </w:r>
      <w:r w:rsidR="008325FD">
        <w:rPr>
          <w:sz w:val="28"/>
          <w:szCs w:val="28"/>
        </w:rPr>
        <w:t>8</w:t>
      </w:r>
      <w:r w:rsidRPr="009909D0">
        <w:rPr>
          <w:sz w:val="28"/>
          <w:szCs w:val="28"/>
        </w:rPr>
        <w:t xml:space="preserve"> год. По отношению к прошлому году по данным доходам отмечается </w:t>
      </w:r>
      <w:r w:rsidR="00EF231F">
        <w:rPr>
          <w:sz w:val="28"/>
          <w:szCs w:val="28"/>
        </w:rPr>
        <w:t>рост</w:t>
      </w:r>
      <w:r w:rsidRPr="009909D0">
        <w:rPr>
          <w:sz w:val="28"/>
          <w:szCs w:val="28"/>
        </w:rPr>
        <w:t xml:space="preserve"> поступлений на </w:t>
      </w:r>
      <w:r w:rsidR="00EF231F">
        <w:rPr>
          <w:sz w:val="28"/>
          <w:szCs w:val="28"/>
        </w:rPr>
        <w:t>59 960,0 тыс. рублей, это связано с поступлением дебиторской задолженности по договорам аренды земельных участков</w:t>
      </w:r>
      <w:r w:rsidRPr="009909D0">
        <w:rPr>
          <w:sz w:val="28"/>
          <w:szCs w:val="28"/>
        </w:rPr>
        <w:t>.</w:t>
      </w:r>
    </w:p>
    <w:p w:rsidR="009909D0" w:rsidRPr="009909D0" w:rsidRDefault="009909D0" w:rsidP="00AB1BF4">
      <w:pPr>
        <w:spacing w:after="0"/>
        <w:ind w:right="424" w:firstLine="567"/>
        <w:jc w:val="both"/>
        <w:rPr>
          <w:b/>
          <w:sz w:val="28"/>
          <w:szCs w:val="28"/>
        </w:rPr>
      </w:pPr>
    </w:p>
    <w:p w:rsidR="009909D0" w:rsidRPr="009909D0" w:rsidRDefault="009909D0" w:rsidP="00AB1BF4">
      <w:pPr>
        <w:spacing w:after="0"/>
        <w:ind w:right="424" w:firstLine="567"/>
        <w:rPr>
          <w:sz w:val="24"/>
          <w:szCs w:val="24"/>
        </w:rPr>
      </w:pPr>
      <w:r w:rsidRPr="009909D0">
        <w:rPr>
          <w:sz w:val="24"/>
          <w:szCs w:val="24"/>
        </w:rPr>
        <w:lastRenderedPageBreak/>
        <w:t>Таблица 2.2.</w:t>
      </w:r>
    </w:p>
    <w:p w:rsidR="009909D0" w:rsidRPr="009909D0" w:rsidRDefault="009909D0" w:rsidP="00AB1BF4">
      <w:pPr>
        <w:spacing w:after="0"/>
        <w:ind w:right="424" w:firstLine="567"/>
        <w:jc w:val="both"/>
        <w:rPr>
          <w:b/>
          <w:sz w:val="28"/>
          <w:szCs w:val="28"/>
        </w:rPr>
      </w:pPr>
    </w:p>
    <w:p w:rsidR="009909D0" w:rsidRPr="009909D0" w:rsidRDefault="009909D0" w:rsidP="00AB1BF4">
      <w:pPr>
        <w:spacing w:after="0"/>
        <w:ind w:right="424" w:firstLine="709"/>
        <w:jc w:val="center"/>
        <w:rPr>
          <w:b/>
          <w:sz w:val="28"/>
          <w:szCs w:val="28"/>
        </w:rPr>
      </w:pPr>
      <w:r w:rsidRPr="009909D0">
        <w:rPr>
          <w:b/>
          <w:sz w:val="28"/>
          <w:szCs w:val="28"/>
        </w:rPr>
        <w:t>Информация о поступлении доходов от использования муниц</w:t>
      </w:r>
      <w:r w:rsidRPr="009909D0">
        <w:rPr>
          <w:b/>
          <w:sz w:val="28"/>
          <w:szCs w:val="28"/>
        </w:rPr>
        <w:t>и</w:t>
      </w:r>
      <w:r w:rsidRPr="009909D0">
        <w:rPr>
          <w:b/>
          <w:sz w:val="28"/>
          <w:szCs w:val="28"/>
        </w:rPr>
        <w:t>пального имущества в доход бюджета города Ханты-Мансийска</w:t>
      </w:r>
    </w:p>
    <w:p w:rsidR="009909D0" w:rsidRPr="009909D0" w:rsidRDefault="009909D0" w:rsidP="00AB1BF4">
      <w:pPr>
        <w:spacing w:after="0"/>
        <w:ind w:right="424" w:firstLine="709"/>
        <w:rPr>
          <w:sz w:val="24"/>
          <w:szCs w:val="24"/>
        </w:rPr>
      </w:pPr>
      <w:r w:rsidRPr="009909D0">
        <w:rPr>
          <w:sz w:val="24"/>
          <w:szCs w:val="24"/>
        </w:rPr>
        <w:t>(тыс. рублей)</w:t>
      </w:r>
    </w:p>
    <w:tbl>
      <w:tblPr>
        <w:tblStyle w:val="-161"/>
        <w:tblW w:w="10632" w:type="dxa"/>
        <w:tblInd w:w="-885" w:type="dxa"/>
        <w:tblLayout w:type="fixed"/>
        <w:tblLook w:val="04A0"/>
      </w:tblPr>
      <w:tblGrid>
        <w:gridCol w:w="4821"/>
        <w:gridCol w:w="1559"/>
        <w:gridCol w:w="1559"/>
        <w:gridCol w:w="1559"/>
        <w:gridCol w:w="1134"/>
      </w:tblGrid>
      <w:tr w:rsidR="009909D0" w:rsidRPr="009909D0" w:rsidTr="00D64B3B">
        <w:trPr>
          <w:cnfStyle w:val="100000000000"/>
          <w:trHeight w:val="240"/>
        </w:trPr>
        <w:tc>
          <w:tcPr>
            <w:cnfStyle w:val="001000000000"/>
            <w:tcW w:w="4821" w:type="dxa"/>
            <w:hideMark/>
          </w:tcPr>
          <w:p w:rsidR="009909D0" w:rsidRPr="009909D0" w:rsidRDefault="009909D0" w:rsidP="00AB1BF4">
            <w:pPr>
              <w:ind w:right="424"/>
              <w:jc w:val="center"/>
              <w:rPr>
                <w:rFonts w:eastAsia="Times New Roman"/>
                <w:color w:val="000000"/>
                <w:sz w:val="20"/>
                <w:szCs w:val="20"/>
              </w:rPr>
            </w:pPr>
            <w:r w:rsidRPr="009909D0">
              <w:rPr>
                <w:rFonts w:eastAsia="Times New Roman"/>
                <w:color w:val="000000"/>
                <w:sz w:val="20"/>
                <w:szCs w:val="20"/>
              </w:rPr>
              <w:t>Наименование показателя</w:t>
            </w:r>
          </w:p>
        </w:tc>
        <w:tc>
          <w:tcPr>
            <w:tcW w:w="1559" w:type="dxa"/>
            <w:hideMark/>
          </w:tcPr>
          <w:p w:rsidR="009909D0" w:rsidRPr="009909D0" w:rsidRDefault="009909D0" w:rsidP="00E7667E">
            <w:pPr>
              <w:ind w:right="424"/>
              <w:jc w:val="center"/>
              <w:cnfStyle w:val="100000000000"/>
              <w:rPr>
                <w:rFonts w:eastAsia="Times New Roman"/>
                <w:color w:val="000000"/>
                <w:sz w:val="20"/>
                <w:szCs w:val="20"/>
              </w:rPr>
            </w:pPr>
            <w:r w:rsidRPr="009909D0">
              <w:rPr>
                <w:rFonts w:eastAsia="Times New Roman"/>
                <w:color w:val="000000"/>
                <w:sz w:val="20"/>
                <w:szCs w:val="20"/>
              </w:rPr>
              <w:t>201</w:t>
            </w:r>
            <w:r w:rsidR="00E7667E">
              <w:rPr>
                <w:rFonts w:eastAsia="Times New Roman"/>
                <w:color w:val="000000"/>
                <w:sz w:val="20"/>
                <w:szCs w:val="20"/>
              </w:rPr>
              <w:t>7</w:t>
            </w:r>
            <w:r w:rsidRPr="009909D0">
              <w:rPr>
                <w:rFonts w:eastAsia="Times New Roman"/>
                <w:color w:val="000000"/>
                <w:sz w:val="20"/>
                <w:szCs w:val="20"/>
              </w:rPr>
              <w:t xml:space="preserve"> год исполн</w:t>
            </w:r>
            <w:r w:rsidRPr="009909D0">
              <w:rPr>
                <w:rFonts w:eastAsia="Times New Roman"/>
                <w:color w:val="000000"/>
                <w:sz w:val="20"/>
                <w:szCs w:val="20"/>
              </w:rPr>
              <w:t>е</w:t>
            </w:r>
            <w:r w:rsidRPr="009909D0">
              <w:rPr>
                <w:rFonts w:eastAsia="Times New Roman"/>
                <w:color w:val="000000"/>
                <w:sz w:val="20"/>
                <w:szCs w:val="20"/>
              </w:rPr>
              <w:t>ние</w:t>
            </w:r>
          </w:p>
        </w:tc>
        <w:tc>
          <w:tcPr>
            <w:tcW w:w="1559" w:type="dxa"/>
            <w:hideMark/>
          </w:tcPr>
          <w:p w:rsidR="009909D0" w:rsidRPr="009909D0" w:rsidRDefault="009909D0" w:rsidP="00E7667E">
            <w:pPr>
              <w:ind w:right="424"/>
              <w:jc w:val="center"/>
              <w:cnfStyle w:val="100000000000"/>
              <w:rPr>
                <w:rFonts w:eastAsia="Times New Roman"/>
                <w:color w:val="000000"/>
                <w:sz w:val="20"/>
                <w:szCs w:val="20"/>
              </w:rPr>
            </w:pPr>
            <w:r w:rsidRPr="009909D0">
              <w:rPr>
                <w:rFonts w:eastAsia="Times New Roman"/>
                <w:color w:val="000000"/>
                <w:sz w:val="20"/>
                <w:szCs w:val="20"/>
              </w:rPr>
              <w:t>201</w:t>
            </w:r>
            <w:r w:rsidR="00E7667E">
              <w:rPr>
                <w:rFonts w:eastAsia="Times New Roman"/>
                <w:color w:val="000000"/>
                <w:sz w:val="20"/>
                <w:szCs w:val="20"/>
              </w:rPr>
              <w:t>8</w:t>
            </w:r>
            <w:r w:rsidRPr="009909D0">
              <w:rPr>
                <w:rFonts w:eastAsia="Times New Roman"/>
                <w:color w:val="000000"/>
                <w:sz w:val="20"/>
                <w:szCs w:val="20"/>
              </w:rPr>
              <w:t xml:space="preserve"> год план</w:t>
            </w:r>
          </w:p>
        </w:tc>
        <w:tc>
          <w:tcPr>
            <w:tcW w:w="1559" w:type="dxa"/>
            <w:hideMark/>
          </w:tcPr>
          <w:p w:rsidR="009909D0" w:rsidRPr="009909D0" w:rsidRDefault="009909D0" w:rsidP="00E7667E">
            <w:pPr>
              <w:ind w:right="424"/>
              <w:jc w:val="center"/>
              <w:cnfStyle w:val="100000000000"/>
              <w:rPr>
                <w:rFonts w:eastAsia="Times New Roman"/>
                <w:color w:val="000000"/>
                <w:sz w:val="20"/>
                <w:szCs w:val="20"/>
              </w:rPr>
            </w:pPr>
            <w:r w:rsidRPr="009909D0">
              <w:rPr>
                <w:rFonts w:eastAsia="Times New Roman"/>
                <w:color w:val="000000"/>
                <w:sz w:val="20"/>
                <w:szCs w:val="20"/>
              </w:rPr>
              <w:t>201</w:t>
            </w:r>
            <w:r w:rsidR="00E7667E">
              <w:rPr>
                <w:rFonts w:eastAsia="Times New Roman"/>
                <w:color w:val="000000"/>
                <w:sz w:val="20"/>
                <w:szCs w:val="20"/>
              </w:rPr>
              <w:t>8</w:t>
            </w:r>
            <w:r w:rsidRPr="009909D0">
              <w:rPr>
                <w:rFonts w:eastAsia="Times New Roman"/>
                <w:color w:val="000000"/>
                <w:sz w:val="20"/>
                <w:szCs w:val="20"/>
              </w:rPr>
              <w:t xml:space="preserve"> год исполн</w:t>
            </w:r>
            <w:r w:rsidRPr="009909D0">
              <w:rPr>
                <w:rFonts w:eastAsia="Times New Roman"/>
                <w:color w:val="000000"/>
                <w:sz w:val="20"/>
                <w:szCs w:val="20"/>
              </w:rPr>
              <w:t>е</w:t>
            </w:r>
            <w:r w:rsidRPr="009909D0">
              <w:rPr>
                <w:rFonts w:eastAsia="Times New Roman"/>
                <w:color w:val="000000"/>
                <w:sz w:val="20"/>
                <w:szCs w:val="20"/>
              </w:rPr>
              <w:t>ние</w:t>
            </w:r>
          </w:p>
        </w:tc>
        <w:tc>
          <w:tcPr>
            <w:tcW w:w="1134" w:type="dxa"/>
            <w:hideMark/>
          </w:tcPr>
          <w:p w:rsidR="009909D0" w:rsidRPr="009909D0" w:rsidRDefault="009909D0" w:rsidP="00AB1BF4">
            <w:pPr>
              <w:ind w:right="424"/>
              <w:jc w:val="center"/>
              <w:cnfStyle w:val="100000000000"/>
              <w:rPr>
                <w:rFonts w:eastAsia="Times New Roman"/>
                <w:color w:val="000000"/>
                <w:sz w:val="20"/>
                <w:szCs w:val="20"/>
              </w:rPr>
            </w:pPr>
            <w:r w:rsidRPr="009909D0">
              <w:rPr>
                <w:rFonts w:eastAsia="Times New Roman"/>
                <w:color w:val="000000"/>
                <w:sz w:val="20"/>
                <w:szCs w:val="20"/>
              </w:rPr>
              <w:t>% и</w:t>
            </w:r>
            <w:r w:rsidRPr="009909D0">
              <w:rPr>
                <w:rFonts w:eastAsia="Times New Roman"/>
                <w:color w:val="000000"/>
                <w:sz w:val="20"/>
                <w:szCs w:val="20"/>
              </w:rPr>
              <w:t>с</w:t>
            </w:r>
            <w:r w:rsidRPr="009909D0">
              <w:rPr>
                <w:rFonts w:eastAsia="Times New Roman"/>
                <w:color w:val="000000"/>
                <w:sz w:val="20"/>
                <w:szCs w:val="20"/>
              </w:rPr>
              <w:t>по</w:t>
            </w:r>
            <w:r w:rsidRPr="009909D0">
              <w:rPr>
                <w:rFonts w:eastAsia="Times New Roman"/>
                <w:color w:val="000000"/>
                <w:sz w:val="20"/>
                <w:szCs w:val="20"/>
              </w:rPr>
              <w:t>л</w:t>
            </w:r>
            <w:r w:rsidRPr="009909D0">
              <w:rPr>
                <w:rFonts w:eastAsia="Times New Roman"/>
                <w:color w:val="000000"/>
                <w:sz w:val="20"/>
                <w:szCs w:val="20"/>
              </w:rPr>
              <w:t>н</w:t>
            </w:r>
            <w:r w:rsidRPr="009909D0">
              <w:rPr>
                <w:rFonts w:eastAsia="Times New Roman"/>
                <w:color w:val="000000"/>
                <w:sz w:val="20"/>
                <w:szCs w:val="20"/>
              </w:rPr>
              <w:t>е</w:t>
            </w:r>
            <w:r w:rsidRPr="009909D0">
              <w:rPr>
                <w:rFonts w:eastAsia="Times New Roman"/>
                <w:color w:val="000000"/>
                <w:sz w:val="20"/>
                <w:szCs w:val="20"/>
              </w:rPr>
              <w:t>ния</w:t>
            </w:r>
          </w:p>
        </w:tc>
      </w:tr>
      <w:tr w:rsidR="009909D0" w:rsidRPr="009909D0" w:rsidTr="00D64B3B">
        <w:trPr>
          <w:trHeight w:val="645"/>
        </w:trPr>
        <w:tc>
          <w:tcPr>
            <w:cnfStyle w:val="001000000000"/>
            <w:tcW w:w="4821" w:type="dxa"/>
            <w:hideMark/>
          </w:tcPr>
          <w:p w:rsidR="009909D0" w:rsidRPr="009909D0" w:rsidRDefault="009909D0" w:rsidP="00AB1BF4">
            <w:pPr>
              <w:ind w:right="424"/>
              <w:rPr>
                <w:rFonts w:eastAsia="Times New Roman"/>
                <w:b w:val="0"/>
                <w:sz w:val="20"/>
                <w:szCs w:val="20"/>
              </w:rPr>
            </w:pPr>
            <w:r w:rsidRPr="009909D0">
              <w:rPr>
                <w:rFonts w:eastAsia="Times New Roman"/>
                <w:b w:val="0"/>
                <w:sz w:val="20"/>
                <w:szCs w:val="20"/>
              </w:rPr>
              <w:t>Доходы в виде прибыли, приходящейся на доли в уставных (складочных) капиталах хозяйстве</w:t>
            </w:r>
            <w:r w:rsidRPr="009909D0">
              <w:rPr>
                <w:rFonts w:eastAsia="Times New Roman"/>
                <w:b w:val="0"/>
                <w:sz w:val="20"/>
                <w:szCs w:val="20"/>
              </w:rPr>
              <w:t>н</w:t>
            </w:r>
            <w:r w:rsidRPr="009909D0">
              <w:rPr>
                <w:rFonts w:eastAsia="Times New Roman"/>
                <w:b w:val="0"/>
                <w:sz w:val="20"/>
                <w:szCs w:val="20"/>
              </w:rPr>
              <w:t>ных товариществ и обществ, или дивидендов по акциям, принадлежащим городским округам</w:t>
            </w:r>
          </w:p>
        </w:tc>
        <w:tc>
          <w:tcPr>
            <w:tcW w:w="1559" w:type="dxa"/>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376,3</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429,6</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429,6</w:t>
            </w:r>
          </w:p>
        </w:tc>
        <w:tc>
          <w:tcPr>
            <w:tcW w:w="1134"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100,0</w:t>
            </w:r>
          </w:p>
        </w:tc>
      </w:tr>
      <w:tr w:rsidR="009909D0" w:rsidRPr="009909D0" w:rsidTr="00D64B3B">
        <w:trPr>
          <w:trHeight w:val="435"/>
        </w:trPr>
        <w:tc>
          <w:tcPr>
            <w:cnfStyle w:val="001000000000"/>
            <w:tcW w:w="4821" w:type="dxa"/>
            <w:hideMark/>
          </w:tcPr>
          <w:p w:rsidR="009909D0" w:rsidRPr="009909D0" w:rsidRDefault="009909D0" w:rsidP="00AB1BF4">
            <w:pPr>
              <w:ind w:right="424"/>
              <w:rPr>
                <w:rFonts w:eastAsia="Times New Roman"/>
                <w:b w:val="0"/>
                <w:sz w:val="20"/>
                <w:szCs w:val="20"/>
              </w:rPr>
            </w:pPr>
            <w:r w:rsidRPr="009909D0">
              <w:rPr>
                <w:rFonts w:eastAsia="Times New Roman"/>
                <w:b w:val="0"/>
                <w:sz w:val="20"/>
                <w:szCs w:val="20"/>
              </w:rPr>
              <w:t>Проценты, полученные от предоставления бюджетных кредитов внутри страны за счет средств бюджетов городских округов</w:t>
            </w:r>
          </w:p>
        </w:tc>
        <w:tc>
          <w:tcPr>
            <w:tcW w:w="1559" w:type="dxa"/>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    4,6</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1,6</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1,6</w:t>
            </w:r>
          </w:p>
        </w:tc>
        <w:tc>
          <w:tcPr>
            <w:tcW w:w="1134"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100,0</w:t>
            </w:r>
          </w:p>
        </w:tc>
      </w:tr>
      <w:tr w:rsidR="009909D0" w:rsidRPr="009909D0" w:rsidTr="00D64B3B">
        <w:trPr>
          <w:trHeight w:val="1065"/>
        </w:trPr>
        <w:tc>
          <w:tcPr>
            <w:cnfStyle w:val="001000000000"/>
            <w:tcW w:w="4821" w:type="dxa"/>
            <w:hideMark/>
          </w:tcPr>
          <w:p w:rsidR="009909D0" w:rsidRPr="009909D0" w:rsidRDefault="009909D0" w:rsidP="00AB1BF4">
            <w:pPr>
              <w:ind w:right="424"/>
              <w:rPr>
                <w:rFonts w:eastAsia="Times New Roman"/>
                <w:b w:val="0"/>
                <w:sz w:val="20"/>
                <w:szCs w:val="20"/>
              </w:rPr>
            </w:pPr>
            <w:r w:rsidRPr="009909D0">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w:t>
            </w:r>
            <w:r w:rsidRPr="009909D0">
              <w:rPr>
                <w:rFonts w:eastAsia="Times New Roman"/>
                <w:b w:val="0"/>
                <w:sz w:val="20"/>
                <w:szCs w:val="20"/>
              </w:rPr>
              <w:t>о</w:t>
            </w:r>
            <w:r w:rsidRPr="009909D0">
              <w:rPr>
                <w:rFonts w:eastAsia="Times New Roman"/>
                <w:b w:val="0"/>
                <w:sz w:val="20"/>
                <w:szCs w:val="20"/>
              </w:rPr>
              <w:t>номных учреждений, а также имущества гос</w:t>
            </w:r>
            <w:r w:rsidRPr="009909D0">
              <w:rPr>
                <w:rFonts w:eastAsia="Times New Roman"/>
                <w:b w:val="0"/>
                <w:sz w:val="20"/>
                <w:szCs w:val="20"/>
              </w:rPr>
              <w:t>у</w:t>
            </w:r>
            <w:r w:rsidRPr="009909D0">
              <w:rPr>
                <w:rFonts w:eastAsia="Times New Roman"/>
                <w:b w:val="0"/>
                <w:sz w:val="20"/>
                <w:szCs w:val="20"/>
              </w:rPr>
              <w:t>дарственных и муниципальных унитарных предприятий, в том числе казенных)</w:t>
            </w:r>
          </w:p>
        </w:tc>
        <w:tc>
          <w:tcPr>
            <w:tcW w:w="1559" w:type="dxa"/>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50 815,5</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109 692,2</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111 795,2</w:t>
            </w:r>
          </w:p>
        </w:tc>
        <w:tc>
          <w:tcPr>
            <w:tcW w:w="1134"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101,9</w:t>
            </w:r>
          </w:p>
        </w:tc>
      </w:tr>
      <w:tr w:rsidR="009909D0" w:rsidRPr="009909D0" w:rsidTr="00D64B3B">
        <w:trPr>
          <w:trHeight w:val="645"/>
        </w:trPr>
        <w:tc>
          <w:tcPr>
            <w:cnfStyle w:val="001000000000"/>
            <w:tcW w:w="4821" w:type="dxa"/>
            <w:hideMark/>
          </w:tcPr>
          <w:p w:rsidR="009909D0" w:rsidRPr="009909D0" w:rsidRDefault="009909D0" w:rsidP="00AB1BF4">
            <w:pPr>
              <w:ind w:right="424"/>
              <w:rPr>
                <w:rFonts w:eastAsia="Times New Roman"/>
                <w:b w:val="0"/>
                <w:sz w:val="20"/>
                <w:szCs w:val="20"/>
              </w:rPr>
            </w:pPr>
            <w:r w:rsidRPr="009909D0">
              <w:rPr>
                <w:rFonts w:eastAsia="Times New Roman"/>
                <w:b w:val="0"/>
                <w:sz w:val="20"/>
                <w:szCs w:val="20"/>
              </w:rPr>
              <w:t>Доходы от перечисления части прибыли, о</w:t>
            </w:r>
            <w:r w:rsidRPr="009909D0">
              <w:rPr>
                <w:rFonts w:eastAsia="Times New Roman"/>
                <w:b w:val="0"/>
                <w:sz w:val="20"/>
                <w:szCs w:val="20"/>
              </w:rPr>
              <w:t>с</w:t>
            </w:r>
            <w:r w:rsidRPr="009909D0">
              <w:rPr>
                <w:rFonts w:eastAsia="Times New Roman"/>
                <w:b w:val="0"/>
                <w:sz w:val="20"/>
                <w:szCs w:val="20"/>
              </w:rPr>
              <w:t>тающейся после уплаты налогов и иных обяз</w:t>
            </w:r>
            <w:r w:rsidRPr="009909D0">
              <w:rPr>
                <w:rFonts w:eastAsia="Times New Roman"/>
                <w:b w:val="0"/>
                <w:sz w:val="20"/>
                <w:szCs w:val="20"/>
              </w:rPr>
              <w:t>а</w:t>
            </w:r>
            <w:r w:rsidRPr="009909D0">
              <w:rPr>
                <w:rFonts w:eastAsia="Times New Roman"/>
                <w:b w:val="0"/>
                <w:sz w:val="20"/>
                <w:szCs w:val="20"/>
              </w:rPr>
              <w:t>тельных платежей муниципальных унитарных предприятий, созданных городскими округами</w:t>
            </w:r>
          </w:p>
        </w:tc>
        <w:tc>
          <w:tcPr>
            <w:tcW w:w="1559" w:type="dxa"/>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4 743,3</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4 601,4</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4601,4</w:t>
            </w:r>
          </w:p>
        </w:tc>
        <w:tc>
          <w:tcPr>
            <w:tcW w:w="1134"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100,0</w:t>
            </w:r>
          </w:p>
        </w:tc>
      </w:tr>
      <w:tr w:rsidR="009909D0" w:rsidRPr="009909D0" w:rsidTr="00D64B3B">
        <w:trPr>
          <w:trHeight w:val="855"/>
        </w:trPr>
        <w:tc>
          <w:tcPr>
            <w:cnfStyle w:val="001000000000"/>
            <w:tcW w:w="4821" w:type="dxa"/>
            <w:hideMark/>
          </w:tcPr>
          <w:p w:rsidR="009909D0" w:rsidRPr="009909D0" w:rsidRDefault="009909D0" w:rsidP="00AB1BF4">
            <w:pPr>
              <w:ind w:right="424"/>
              <w:rPr>
                <w:rFonts w:eastAsia="Times New Roman"/>
                <w:b w:val="0"/>
                <w:sz w:val="20"/>
                <w:szCs w:val="20"/>
              </w:rPr>
            </w:pPr>
            <w:r w:rsidRPr="009909D0">
              <w:rPr>
                <w:rFonts w:eastAsia="Times New Roman"/>
                <w:b w:val="0"/>
                <w:sz w:val="20"/>
                <w:szCs w:val="20"/>
              </w:rPr>
              <w:t>Прочие поступления от использования имущ</w:t>
            </w:r>
            <w:r w:rsidRPr="009909D0">
              <w:rPr>
                <w:rFonts w:eastAsia="Times New Roman"/>
                <w:b w:val="0"/>
                <w:sz w:val="20"/>
                <w:szCs w:val="20"/>
              </w:rPr>
              <w:t>е</w:t>
            </w:r>
            <w:r w:rsidRPr="009909D0">
              <w:rPr>
                <w:rFonts w:eastAsia="Times New Roman"/>
                <w:b w:val="0"/>
                <w:sz w:val="20"/>
                <w:szCs w:val="20"/>
              </w:rPr>
              <w:t>ства, находящегося в собственности городских округов (за исключением имущества муниц</w:t>
            </w:r>
            <w:r w:rsidRPr="009909D0">
              <w:rPr>
                <w:rFonts w:eastAsia="Times New Roman"/>
                <w:b w:val="0"/>
                <w:sz w:val="20"/>
                <w:szCs w:val="20"/>
              </w:rPr>
              <w:t>и</w:t>
            </w:r>
            <w:r w:rsidRPr="009909D0">
              <w:rPr>
                <w:rFonts w:eastAsia="Times New Roman"/>
                <w:b w:val="0"/>
                <w:sz w:val="20"/>
                <w:szCs w:val="20"/>
              </w:rPr>
              <w:t>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25 137,3</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24 010,5</w:t>
            </w:r>
          </w:p>
        </w:tc>
        <w:tc>
          <w:tcPr>
            <w:tcW w:w="1559"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24 200,8</w:t>
            </w:r>
          </w:p>
        </w:tc>
        <w:tc>
          <w:tcPr>
            <w:tcW w:w="1134" w:type="dxa"/>
            <w:noWrap/>
            <w:vAlign w:val="center"/>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100,8</w:t>
            </w:r>
          </w:p>
        </w:tc>
      </w:tr>
      <w:tr w:rsidR="009909D0" w:rsidRPr="009909D0" w:rsidTr="00D64B3B">
        <w:trPr>
          <w:trHeight w:val="255"/>
        </w:trPr>
        <w:tc>
          <w:tcPr>
            <w:cnfStyle w:val="001000000000"/>
            <w:tcW w:w="4821" w:type="dxa"/>
            <w:noWrap/>
            <w:hideMark/>
          </w:tcPr>
          <w:p w:rsidR="009909D0" w:rsidRPr="009909D0" w:rsidRDefault="009909D0" w:rsidP="00AB1BF4">
            <w:pPr>
              <w:ind w:right="424"/>
              <w:rPr>
                <w:rFonts w:eastAsia="Times New Roman"/>
                <w:sz w:val="20"/>
                <w:szCs w:val="20"/>
              </w:rPr>
            </w:pPr>
            <w:r w:rsidRPr="009909D0">
              <w:rPr>
                <w:rFonts w:eastAsia="Times New Roman"/>
                <w:sz w:val="20"/>
                <w:szCs w:val="20"/>
              </w:rPr>
              <w:t> ИТОГО</w:t>
            </w:r>
          </w:p>
        </w:tc>
        <w:tc>
          <w:tcPr>
            <w:tcW w:w="1559" w:type="dxa"/>
            <w:noWrap/>
            <w:hideMark/>
          </w:tcPr>
          <w:p w:rsidR="009909D0" w:rsidRPr="009909D0" w:rsidRDefault="009909D0" w:rsidP="00AB1BF4">
            <w:pPr>
              <w:ind w:right="424"/>
              <w:jc w:val="center"/>
              <w:cnfStyle w:val="000000000000"/>
              <w:rPr>
                <w:rFonts w:eastAsia="Times New Roman"/>
                <w:b/>
                <w:sz w:val="20"/>
                <w:szCs w:val="20"/>
              </w:rPr>
            </w:pPr>
            <w:r w:rsidRPr="009909D0">
              <w:rPr>
                <w:rFonts w:eastAsia="Times New Roman"/>
                <w:b/>
                <w:sz w:val="20"/>
                <w:szCs w:val="20"/>
              </w:rPr>
              <w:t>81 067,8</w:t>
            </w:r>
          </w:p>
        </w:tc>
        <w:tc>
          <w:tcPr>
            <w:tcW w:w="1559" w:type="dxa"/>
            <w:noWrap/>
            <w:hideMark/>
          </w:tcPr>
          <w:p w:rsidR="009909D0" w:rsidRPr="009909D0" w:rsidRDefault="009909D0" w:rsidP="00AB1BF4">
            <w:pPr>
              <w:ind w:right="424"/>
              <w:jc w:val="center"/>
              <w:cnfStyle w:val="000000000000"/>
              <w:rPr>
                <w:rFonts w:eastAsia="Times New Roman"/>
                <w:b/>
                <w:sz w:val="20"/>
                <w:szCs w:val="20"/>
              </w:rPr>
            </w:pPr>
            <w:r w:rsidRPr="009909D0">
              <w:rPr>
                <w:rFonts w:eastAsia="Times New Roman"/>
                <w:b/>
                <w:sz w:val="20"/>
                <w:szCs w:val="20"/>
              </w:rPr>
              <w:t>138 735,4</w:t>
            </w:r>
          </w:p>
        </w:tc>
        <w:tc>
          <w:tcPr>
            <w:tcW w:w="1559" w:type="dxa"/>
            <w:noWrap/>
            <w:hideMark/>
          </w:tcPr>
          <w:p w:rsidR="009909D0" w:rsidRPr="009909D0" w:rsidRDefault="009909D0" w:rsidP="00AB1BF4">
            <w:pPr>
              <w:ind w:right="424"/>
              <w:jc w:val="center"/>
              <w:cnfStyle w:val="000000000000"/>
              <w:rPr>
                <w:rFonts w:eastAsia="Times New Roman"/>
                <w:b/>
                <w:sz w:val="20"/>
                <w:szCs w:val="20"/>
              </w:rPr>
            </w:pPr>
            <w:r w:rsidRPr="009909D0">
              <w:rPr>
                <w:rFonts w:eastAsia="Times New Roman"/>
                <w:b/>
                <w:sz w:val="20"/>
                <w:szCs w:val="20"/>
              </w:rPr>
              <w:t>141 028,7</w:t>
            </w:r>
          </w:p>
        </w:tc>
        <w:tc>
          <w:tcPr>
            <w:tcW w:w="1134" w:type="dxa"/>
            <w:noWrap/>
            <w:hideMark/>
          </w:tcPr>
          <w:p w:rsidR="009909D0" w:rsidRPr="009909D0" w:rsidRDefault="009909D0" w:rsidP="00AB1BF4">
            <w:pPr>
              <w:ind w:right="424"/>
              <w:jc w:val="center"/>
              <w:cnfStyle w:val="000000000000"/>
              <w:rPr>
                <w:rFonts w:eastAsia="Times New Roman"/>
                <w:b/>
                <w:sz w:val="20"/>
                <w:szCs w:val="20"/>
              </w:rPr>
            </w:pPr>
            <w:r w:rsidRPr="009909D0">
              <w:rPr>
                <w:rFonts w:eastAsia="Times New Roman"/>
                <w:b/>
                <w:sz w:val="20"/>
                <w:szCs w:val="20"/>
              </w:rPr>
              <w:t>101,7</w:t>
            </w:r>
          </w:p>
        </w:tc>
      </w:tr>
    </w:tbl>
    <w:p w:rsidR="009909D0" w:rsidRPr="009909D0" w:rsidRDefault="009909D0" w:rsidP="00AB1BF4">
      <w:pPr>
        <w:spacing w:after="0"/>
        <w:ind w:right="424" w:firstLine="567"/>
        <w:jc w:val="both"/>
        <w:rPr>
          <w:b/>
          <w:sz w:val="28"/>
          <w:szCs w:val="28"/>
        </w:rPr>
      </w:pPr>
    </w:p>
    <w:p w:rsidR="009909D0" w:rsidRPr="009909D0" w:rsidRDefault="009909D0" w:rsidP="00AB1BF4">
      <w:pPr>
        <w:spacing w:after="0"/>
        <w:ind w:right="424" w:firstLine="567"/>
        <w:jc w:val="both"/>
        <w:rPr>
          <w:b/>
          <w:sz w:val="28"/>
          <w:szCs w:val="28"/>
        </w:rPr>
      </w:pPr>
    </w:p>
    <w:p w:rsidR="009909D0" w:rsidRPr="009909D0" w:rsidRDefault="009909D0" w:rsidP="00AB1BF4">
      <w:pPr>
        <w:spacing w:after="0"/>
        <w:ind w:right="424" w:firstLine="567"/>
        <w:jc w:val="both"/>
        <w:rPr>
          <w:sz w:val="28"/>
          <w:szCs w:val="28"/>
        </w:rPr>
      </w:pPr>
      <w:r w:rsidRPr="009909D0">
        <w:rPr>
          <w:b/>
          <w:sz w:val="28"/>
          <w:szCs w:val="28"/>
        </w:rPr>
        <w:t>Платежи за пользование природными ресурсами</w:t>
      </w:r>
      <w:r w:rsidRPr="009909D0">
        <w:rPr>
          <w:sz w:val="28"/>
          <w:szCs w:val="28"/>
        </w:rPr>
        <w:t xml:space="preserve"> на 1 января 2019 года поступили в сумме 6 172,0 тыс. рублей. Плановые назначения 2018 года исполнены на 100,1%. По отношению к 2017 году по данным дох</w:t>
      </w:r>
      <w:r w:rsidRPr="009909D0">
        <w:rPr>
          <w:sz w:val="28"/>
          <w:szCs w:val="28"/>
        </w:rPr>
        <w:t>о</w:t>
      </w:r>
      <w:r w:rsidRPr="009909D0">
        <w:rPr>
          <w:sz w:val="28"/>
          <w:szCs w:val="28"/>
        </w:rPr>
        <w:t>дам отмечается рост поступлений на 2 756,3 тыс. рублей или на 80,7%. Рост поступлений обусловлен поступлением оплаты за сверхлимитные сбросы загрязняющих веществ.</w:t>
      </w:r>
    </w:p>
    <w:p w:rsidR="009909D0" w:rsidRPr="009909D0" w:rsidRDefault="009909D0" w:rsidP="00AB1BF4">
      <w:pPr>
        <w:spacing w:after="0"/>
        <w:ind w:right="424" w:firstLine="709"/>
        <w:jc w:val="both"/>
        <w:rPr>
          <w:rFonts w:eastAsia="Times New Roman"/>
          <w:sz w:val="28"/>
          <w:szCs w:val="28"/>
        </w:rPr>
      </w:pPr>
      <w:r w:rsidRPr="009909D0">
        <w:rPr>
          <w:rFonts w:eastAsia="Times New Roman"/>
          <w:sz w:val="28"/>
          <w:szCs w:val="28"/>
        </w:rPr>
        <w:t>Администратором поступлений является Управление Федеральной службы по надзору в сфере природопользования (</w:t>
      </w:r>
      <w:proofErr w:type="spellStart"/>
      <w:r w:rsidRPr="009909D0">
        <w:rPr>
          <w:rFonts w:eastAsia="Times New Roman"/>
          <w:sz w:val="28"/>
          <w:szCs w:val="28"/>
        </w:rPr>
        <w:t>Росприроднадзора</w:t>
      </w:r>
      <w:proofErr w:type="spellEnd"/>
      <w:r w:rsidRPr="009909D0">
        <w:rPr>
          <w:rFonts w:eastAsia="Times New Roman"/>
          <w:sz w:val="28"/>
          <w:szCs w:val="28"/>
        </w:rPr>
        <w:t xml:space="preserve">) по Ханты-Мансийскому автономному округу - </w:t>
      </w:r>
      <w:proofErr w:type="spellStart"/>
      <w:r w:rsidRPr="009909D0">
        <w:rPr>
          <w:rFonts w:eastAsia="Times New Roman"/>
          <w:sz w:val="28"/>
          <w:szCs w:val="28"/>
        </w:rPr>
        <w:t>Югре</w:t>
      </w:r>
      <w:proofErr w:type="spellEnd"/>
      <w:r w:rsidRPr="009909D0">
        <w:rPr>
          <w:rFonts w:eastAsia="Times New Roman"/>
          <w:sz w:val="28"/>
          <w:szCs w:val="28"/>
        </w:rPr>
        <w:t>.</w:t>
      </w:r>
    </w:p>
    <w:p w:rsidR="009909D0" w:rsidRPr="009909D0" w:rsidRDefault="009909D0" w:rsidP="00AB1BF4">
      <w:pPr>
        <w:spacing w:after="0"/>
        <w:ind w:right="424" w:firstLine="709"/>
        <w:jc w:val="both"/>
        <w:rPr>
          <w:sz w:val="28"/>
          <w:szCs w:val="28"/>
        </w:rPr>
      </w:pPr>
      <w:r w:rsidRPr="009909D0">
        <w:rPr>
          <w:sz w:val="28"/>
          <w:szCs w:val="28"/>
        </w:rPr>
        <w:t>В составе данной группы доходов в бюджет города Ханты-Мансийска поступили:</w:t>
      </w:r>
    </w:p>
    <w:p w:rsidR="009909D0" w:rsidRPr="009909D0" w:rsidRDefault="009909D0" w:rsidP="00AB1BF4">
      <w:pPr>
        <w:spacing w:after="0"/>
        <w:ind w:right="424" w:firstLine="709"/>
        <w:jc w:val="both"/>
        <w:rPr>
          <w:rFonts w:eastAsia="Times New Roman"/>
          <w:sz w:val="28"/>
          <w:szCs w:val="28"/>
        </w:rPr>
      </w:pPr>
      <w:r w:rsidRPr="009909D0">
        <w:rPr>
          <w:rFonts w:eastAsia="Times New Roman"/>
          <w:sz w:val="28"/>
          <w:szCs w:val="28"/>
        </w:rPr>
        <w:t>- плата за выбросы загрязняющих веществ в атмосферный воздух стационарными объектами в сумме 1957,2 тыс. рублей;</w:t>
      </w:r>
    </w:p>
    <w:p w:rsidR="009909D0" w:rsidRPr="009909D0" w:rsidRDefault="009909D0" w:rsidP="00AB1BF4">
      <w:pPr>
        <w:spacing w:after="0"/>
        <w:ind w:right="424" w:firstLine="709"/>
        <w:jc w:val="both"/>
        <w:rPr>
          <w:rFonts w:eastAsia="Times New Roman"/>
          <w:sz w:val="28"/>
          <w:szCs w:val="28"/>
        </w:rPr>
      </w:pPr>
      <w:r w:rsidRPr="009909D0">
        <w:rPr>
          <w:rFonts w:eastAsia="Times New Roman"/>
          <w:sz w:val="28"/>
          <w:szCs w:val="28"/>
        </w:rPr>
        <w:lastRenderedPageBreak/>
        <w:t>- плата за сбросы загрязняющих веществ в водные объекты в сумме 1 956,3 тыс. рублей;</w:t>
      </w:r>
    </w:p>
    <w:p w:rsidR="009909D0" w:rsidRPr="009909D0" w:rsidRDefault="009909D0" w:rsidP="00AB1BF4">
      <w:pPr>
        <w:spacing w:after="0"/>
        <w:ind w:right="424" w:firstLine="709"/>
        <w:jc w:val="both"/>
        <w:rPr>
          <w:rFonts w:eastAsia="Times New Roman"/>
          <w:sz w:val="28"/>
          <w:szCs w:val="28"/>
        </w:rPr>
      </w:pPr>
      <w:r w:rsidRPr="009909D0">
        <w:rPr>
          <w:rFonts w:eastAsia="Times New Roman"/>
          <w:sz w:val="28"/>
          <w:szCs w:val="28"/>
        </w:rPr>
        <w:t>- плата за размещение отходов производства и потребления в сумме 2 258,4 тыс. рублей;</w:t>
      </w:r>
    </w:p>
    <w:p w:rsidR="009909D0" w:rsidRPr="009909D0" w:rsidRDefault="009909D0" w:rsidP="00AB1BF4">
      <w:pPr>
        <w:spacing w:after="0"/>
        <w:ind w:right="424" w:firstLine="709"/>
        <w:jc w:val="both"/>
        <w:rPr>
          <w:rFonts w:eastAsia="Times New Roman"/>
          <w:sz w:val="28"/>
          <w:szCs w:val="28"/>
        </w:rPr>
      </w:pPr>
      <w:r w:rsidRPr="009909D0">
        <w:rPr>
          <w:rFonts w:eastAsia="Times New Roman"/>
          <w:sz w:val="28"/>
          <w:szCs w:val="28"/>
        </w:rPr>
        <w:t>- плата за иные виды негативного воздействия на окружающую ср</w:t>
      </w:r>
      <w:r w:rsidRPr="009909D0">
        <w:rPr>
          <w:rFonts w:eastAsia="Times New Roman"/>
          <w:sz w:val="28"/>
          <w:szCs w:val="28"/>
        </w:rPr>
        <w:t>е</w:t>
      </w:r>
      <w:r w:rsidRPr="009909D0">
        <w:rPr>
          <w:rFonts w:eastAsia="Times New Roman"/>
          <w:sz w:val="28"/>
          <w:szCs w:val="28"/>
        </w:rPr>
        <w:t>ду в  сумме 0,1 тыс. рублей.</w:t>
      </w:r>
    </w:p>
    <w:p w:rsidR="009909D0" w:rsidRPr="009909D0" w:rsidRDefault="009909D0" w:rsidP="00AB1BF4">
      <w:pPr>
        <w:spacing w:after="0"/>
        <w:ind w:right="424" w:firstLine="709"/>
        <w:jc w:val="both"/>
        <w:rPr>
          <w:rFonts w:eastAsia="Times New Roman"/>
          <w:sz w:val="28"/>
          <w:szCs w:val="28"/>
        </w:rPr>
      </w:pPr>
    </w:p>
    <w:p w:rsidR="009909D0" w:rsidRPr="009909D0" w:rsidRDefault="009909D0" w:rsidP="00AB1BF4">
      <w:pPr>
        <w:spacing w:after="0"/>
        <w:ind w:right="424" w:firstLine="709"/>
        <w:jc w:val="both"/>
        <w:rPr>
          <w:sz w:val="28"/>
          <w:szCs w:val="28"/>
        </w:rPr>
      </w:pPr>
      <w:r w:rsidRPr="009909D0">
        <w:rPr>
          <w:b/>
          <w:sz w:val="28"/>
          <w:szCs w:val="28"/>
        </w:rPr>
        <w:t>Доходы от оказания платных услуг и компенсации затрат гос</w:t>
      </w:r>
      <w:r w:rsidRPr="009909D0">
        <w:rPr>
          <w:b/>
          <w:sz w:val="28"/>
          <w:szCs w:val="28"/>
        </w:rPr>
        <w:t>у</w:t>
      </w:r>
      <w:r w:rsidRPr="009909D0">
        <w:rPr>
          <w:b/>
          <w:sz w:val="28"/>
          <w:szCs w:val="28"/>
        </w:rPr>
        <w:t>дарства</w:t>
      </w:r>
      <w:r w:rsidRPr="009909D0">
        <w:rPr>
          <w:sz w:val="28"/>
          <w:szCs w:val="28"/>
        </w:rPr>
        <w:t xml:space="preserve"> поступили в сумме 6 101,6 тыс. рублей. </w:t>
      </w:r>
      <w:proofErr w:type="gramStart"/>
      <w:r w:rsidRPr="009909D0">
        <w:rPr>
          <w:sz w:val="28"/>
          <w:szCs w:val="28"/>
        </w:rPr>
        <w:t>Плановые назначения 2018 года исполнены на 101,3%. Поступления 2018 года ниже поступл</w:t>
      </w:r>
      <w:r w:rsidRPr="009909D0">
        <w:rPr>
          <w:sz w:val="28"/>
          <w:szCs w:val="28"/>
        </w:rPr>
        <w:t>е</w:t>
      </w:r>
      <w:r w:rsidRPr="009909D0">
        <w:rPr>
          <w:sz w:val="28"/>
          <w:szCs w:val="28"/>
        </w:rPr>
        <w:t>ний 2017 года на 12 882,6 тыс. рублей, это обусловлено тем, что в состав доходов по данному направлению с 2018 года не поступает родительская плата в качестве компенсации расходов бюджета города на оплату прое</w:t>
      </w:r>
      <w:r w:rsidRPr="009909D0">
        <w:rPr>
          <w:sz w:val="28"/>
          <w:szCs w:val="28"/>
        </w:rPr>
        <w:t>з</w:t>
      </w:r>
      <w:r w:rsidRPr="009909D0">
        <w:rPr>
          <w:sz w:val="28"/>
          <w:szCs w:val="28"/>
        </w:rPr>
        <w:t>да групп детей на отдых и оздоровление в летние оздоровительные лаг</w:t>
      </w:r>
      <w:r w:rsidRPr="009909D0">
        <w:rPr>
          <w:sz w:val="28"/>
          <w:szCs w:val="28"/>
        </w:rPr>
        <w:t>е</w:t>
      </w:r>
      <w:r w:rsidRPr="009909D0">
        <w:rPr>
          <w:sz w:val="28"/>
          <w:szCs w:val="28"/>
        </w:rPr>
        <w:t xml:space="preserve">ря. </w:t>
      </w:r>
      <w:proofErr w:type="gramEnd"/>
    </w:p>
    <w:p w:rsidR="009909D0" w:rsidRPr="009909D0" w:rsidRDefault="009909D0" w:rsidP="00AB1BF4">
      <w:pPr>
        <w:spacing w:after="0"/>
        <w:ind w:right="424" w:firstLine="567"/>
        <w:jc w:val="both"/>
        <w:rPr>
          <w:rFonts w:eastAsia="Times New Roman"/>
          <w:b/>
          <w:sz w:val="28"/>
          <w:szCs w:val="28"/>
        </w:rPr>
      </w:pPr>
    </w:p>
    <w:p w:rsidR="009909D0" w:rsidRPr="009909D0" w:rsidRDefault="009909D0" w:rsidP="00AB1BF4">
      <w:pPr>
        <w:spacing w:after="0"/>
        <w:ind w:right="424" w:firstLine="708"/>
        <w:jc w:val="both"/>
        <w:rPr>
          <w:sz w:val="28"/>
          <w:szCs w:val="28"/>
          <w:highlight w:val="yellow"/>
        </w:rPr>
      </w:pPr>
      <w:r w:rsidRPr="009909D0">
        <w:rPr>
          <w:rFonts w:eastAsia="Times New Roman"/>
          <w:b/>
          <w:sz w:val="28"/>
          <w:szCs w:val="28"/>
        </w:rPr>
        <w:t xml:space="preserve"> </w:t>
      </w:r>
      <w:r w:rsidRPr="009909D0">
        <w:rPr>
          <w:b/>
          <w:sz w:val="28"/>
          <w:szCs w:val="28"/>
        </w:rPr>
        <w:t>Доходы от продажи материальных и нематериальных активов</w:t>
      </w:r>
      <w:r w:rsidRPr="009909D0">
        <w:rPr>
          <w:sz w:val="28"/>
          <w:szCs w:val="28"/>
        </w:rPr>
        <w:t xml:space="preserve"> поступили в сумме 80 663,6 тыс. рублей, что составило 119,9% от уст</w:t>
      </w:r>
      <w:r w:rsidRPr="009909D0">
        <w:rPr>
          <w:sz w:val="28"/>
          <w:szCs w:val="28"/>
        </w:rPr>
        <w:t>а</w:t>
      </w:r>
      <w:r w:rsidRPr="009909D0">
        <w:rPr>
          <w:sz w:val="28"/>
          <w:szCs w:val="28"/>
        </w:rPr>
        <w:t>новленного плана на 2018 год. По отношению к 2017 году произошел рост поступлений на 46 620,9 тыс. рублей, в связи с поступлением пр</w:t>
      </w:r>
      <w:r w:rsidRPr="009909D0">
        <w:rPr>
          <w:sz w:val="28"/>
          <w:szCs w:val="28"/>
        </w:rPr>
        <w:t>о</w:t>
      </w:r>
      <w:r w:rsidRPr="009909D0">
        <w:rPr>
          <w:sz w:val="28"/>
          <w:szCs w:val="28"/>
        </w:rPr>
        <w:t>сроченной задолженности по договорам купли-продажи земельных уч</w:t>
      </w:r>
      <w:r w:rsidRPr="009909D0">
        <w:rPr>
          <w:sz w:val="28"/>
          <w:szCs w:val="28"/>
        </w:rPr>
        <w:t>а</w:t>
      </w:r>
      <w:r w:rsidRPr="009909D0">
        <w:rPr>
          <w:sz w:val="28"/>
          <w:szCs w:val="28"/>
        </w:rPr>
        <w:t>стков, поступлением авансового платежа по договору купли-продажи з</w:t>
      </w:r>
      <w:r w:rsidRPr="009909D0">
        <w:rPr>
          <w:sz w:val="28"/>
          <w:szCs w:val="28"/>
        </w:rPr>
        <w:t>е</w:t>
      </w:r>
      <w:r w:rsidRPr="009909D0">
        <w:rPr>
          <w:sz w:val="28"/>
          <w:szCs w:val="28"/>
        </w:rPr>
        <w:t>мельного участка.</w:t>
      </w:r>
    </w:p>
    <w:p w:rsidR="009909D0" w:rsidRPr="009909D0" w:rsidRDefault="009909D0" w:rsidP="00AB1BF4">
      <w:pPr>
        <w:spacing w:after="0"/>
        <w:ind w:right="424" w:firstLine="567"/>
        <w:jc w:val="both"/>
        <w:rPr>
          <w:sz w:val="28"/>
          <w:szCs w:val="28"/>
        </w:rPr>
      </w:pPr>
    </w:p>
    <w:p w:rsidR="009909D0" w:rsidRPr="009909D0" w:rsidRDefault="009909D0" w:rsidP="00AB1BF4">
      <w:pPr>
        <w:ind w:right="424"/>
        <w:rPr>
          <w:sz w:val="24"/>
          <w:szCs w:val="24"/>
        </w:rPr>
      </w:pPr>
      <w:r w:rsidRPr="009909D0">
        <w:rPr>
          <w:sz w:val="24"/>
          <w:szCs w:val="24"/>
        </w:rPr>
        <w:t>Таблица 2. 3.</w:t>
      </w:r>
    </w:p>
    <w:p w:rsidR="009909D0" w:rsidRPr="009909D0" w:rsidRDefault="009909D0" w:rsidP="00AB1BF4">
      <w:pPr>
        <w:spacing w:after="0"/>
        <w:ind w:right="424" w:firstLine="709"/>
        <w:jc w:val="center"/>
        <w:rPr>
          <w:b/>
          <w:sz w:val="28"/>
          <w:szCs w:val="28"/>
        </w:rPr>
      </w:pPr>
      <w:r w:rsidRPr="009909D0">
        <w:rPr>
          <w:b/>
          <w:sz w:val="28"/>
          <w:szCs w:val="28"/>
        </w:rPr>
        <w:t>Информация о поступлении доходов от продажи материальных и нематериальных активов в доход бюджета города Ханты-Мансийска</w:t>
      </w:r>
    </w:p>
    <w:p w:rsidR="009909D0" w:rsidRPr="009909D0" w:rsidRDefault="009909D0" w:rsidP="00AB1BF4">
      <w:pPr>
        <w:spacing w:after="0"/>
        <w:ind w:right="424" w:firstLine="709"/>
        <w:rPr>
          <w:sz w:val="24"/>
          <w:szCs w:val="24"/>
        </w:rPr>
      </w:pPr>
      <w:r w:rsidRPr="009909D0">
        <w:rPr>
          <w:sz w:val="24"/>
          <w:szCs w:val="24"/>
        </w:rPr>
        <w:t>(тыс. рублей)</w:t>
      </w:r>
    </w:p>
    <w:tbl>
      <w:tblPr>
        <w:tblStyle w:val="-161"/>
        <w:tblW w:w="9889" w:type="dxa"/>
        <w:tblLayout w:type="fixed"/>
        <w:tblLook w:val="04A0"/>
      </w:tblPr>
      <w:tblGrid>
        <w:gridCol w:w="4408"/>
        <w:gridCol w:w="1370"/>
        <w:gridCol w:w="1276"/>
        <w:gridCol w:w="1559"/>
        <w:gridCol w:w="1276"/>
      </w:tblGrid>
      <w:tr w:rsidR="009909D0" w:rsidRPr="009909D0" w:rsidTr="00A54D14">
        <w:trPr>
          <w:cnfStyle w:val="100000000000"/>
          <w:trHeight w:val="330"/>
        </w:trPr>
        <w:tc>
          <w:tcPr>
            <w:cnfStyle w:val="001000000000"/>
            <w:tcW w:w="4408" w:type="dxa"/>
            <w:hideMark/>
          </w:tcPr>
          <w:p w:rsidR="009909D0" w:rsidRPr="009909D0" w:rsidRDefault="009909D0" w:rsidP="00AB1BF4">
            <w:pPr>
              <w:ind w:right="424"/>
              <w:jc w:val="center"/>
              <w:rPr>
                <w:rFonts w:eastAsia="Times New Roman"/>
              </w:rPr>
            </w:pPr>
            <w:r w:rsidRPr="009909D0">
              <w:rPr>
                <w:rFonts w:eastAsia="Times New Roman"/>
              </w:rPr>
              <w:t>Наименование показателя</w:t>
            </w:r>
          </w:p>
        </w:tc>
        <w:tc>
          <w:tcPr>
            <w:tcW w:w="1370" w:type="dxa"/>
            <w:hideMark/>
          </w:tcPr>
          <w:p w:rsidR="009909D0" w:rsidRPr="009909D0" w:rsidRDefault="009909D0" w:rsidP="00AB1BF4">
            <w:pPr>
              <w:ind w:right="424"/>
              <w:jc w:val="center"/>
              <w:cnfStyle w:val="100000000000"/>
              <w:rPr>
                <w:rFonts w:eastAsia="Times New Roman"/>
              </w:rPr>
            </w:pPr>
            <w:r w:rsidRPr="009909D0">
              <w:rPr>
                <w:rFonts w:eastAsia="Times New Roman"/>
              </w:rPr>
              <w:t>И</w:t>
            </w:r>
            <w:r w:rsidRPr="009909D0">
              <w:rPr>
                <w:rFonts w:eastAsia="Times New Roman"/>
              </w:rPr>
              <w:t>с</w:t>
            </w:r>
            <w:r w:rsidRPr="009909D0">
              <w:rPr>
                <w:rFonts w:eastAsia="Times New Roman"/>
              </w:rPr>
              <w:t>полн</w:t>
            </w:r>
            <w:r w:rsidRPr="009909D0">
              <w:rPr>
                <w:rFonts w:eastAsia="Times New Roman"/>
              </w:rPr>
              <w:t>е</w:t>
            </w:r>
            <w:r w:rsidRPr="009909D0">
              <w:rPr>
                <w:rFonts w:eastAsia="Times New Roman"/>
              </w:rPr>
              <w:t>но в 2017 году</w:t>
            </w:r>
          </w:p>
        </w:tc>
        <w:tc>
          <w:tcPr>
            <w:tcW w:w="1276" w:type="dxa"/>
            <w:hideMark/>
          </w:tcPr>
          <w:p w:rsidR="009909D0" w:rsidRPr="009909D0" w:rsidRDefault="009909D0" w:rsidP="00AB1BF4">
            <w:pPr>
              <w:ind w:right="424"/>
              <w:jc w:val="center"/>
              <w:cnfStyle w:val="100000000000"/>
              <w:rPr>
                <w:rFonts w:eastAsia="Times New Roman"/>
              </w:rPr>
            </w:pPr>
            <w:r w:rsidRPr="009909D0">
              <w:rPr>
                <w:rFonts w:eastAsia="Times New Roman"/>
              </w:rPr>
              <w:t>План на 2018 год</w:t>
            </w:r>
          </w:p>
        </w:tc>
        <w:tc>
          <w:tcPr>
            <w:tcW w:w="1559" w:type="dxa"/>
            <w:hideMark/>
          </w:tcPr>
          <w:p w:rsidR="009909D0" w:rsidRPr="009909D0" w:rsidRDefault="009909D0" w:rsidP="00AB1BF4">
            <w:pPr>
              <w:ind w:right="424"/>
              <w:jc w:val="center"/>
              <w:cnfStyle w:val="100000000000"/>
              <w:rPr>
                <w:rFonts w:eastAsia="Times New Roman"/>
              </w:rPr>
            </w:pPr>
            <w:r w:rsidRPr="009909D0">
              <w:rPr>
                <w:rFonts w:eastAsia="Times New Roman"/>
              </w:rPr>
              <w:t>Испо</w:t>
            </w:r>
            <w:r w:rsidRPr="009909D0">
              <w:rPr>
                <w:rFonts w:eastAsia="Times New Roman"/>
              </w:rPr>
              <w:t>л</w:t>
            </w:r>
            <w:r w:rsidRPr="009909D0">
              <w:rPr>
                <w:rFonts w:eastAsia="Times New Roman"/>
              </w:rPr>
              <w:t>нено в 2018 г</w:t>
            </w:r>
            <w:r w:rsidRPr="009909D0">
              <w:rPr>
                <w:rFonts w:eastAsia="Times New Roman"/>
              </w:rPr>
              <w:t>о</w:t>
            </w:r>
            <w:r w:rsidRPr="009909D0">
              <w:rPr>
                <w:rFonts w:eastAsia="Times New Roman"/>
              </w:rPr>
              <w:t>ду</w:t>
            </w:r>
          </w:p>
        </w:tc>
        <w:tc>
          <w:tcPr>
            <w:tcW w:w="1276" w:type="dxa"/>
            <w:hideMark/>
          </w:tcPr>
          <w:p w:rsidR="009909D0" w:rsidRPr="009909D0" w:rsidRDefault="009909D0" w:rsidP="00AB1BF4">
            <w:pPr>
              <w:ind w:right="424"/>
              <w:jc w:val="center"/>
              <w:cnfStyle w:val="100000000000"/>
              <w:rPr>
                <w:rFonts w:eastAsia="Times New Roman"/>
              </w:rPr>
            </w:pPr>
            <w:r w:rsidRPr="009909D0">
              <w:rPr>
                <w:rFonts w:eastAsia="Times New Roman"/>
              </w:rPr>
              <w:t>% и</w:t>
            </w:r>
            <w:r w:rsidRPr="009909D0">
              <w:rPr>
                <w:rFonts w:eastAsia="Times New Roman"/>
              </w:rPr>
              <w:t>с</w:t>
            </w:r>
            <w:r w:rsidRPr="009909D0">
              <w:rPr>
                <w:rFonts w:eastAsia="Times New Roman"/>
              </w:rPr>
              <w:t>по</w:t>
            </w:r>
            <w:r w:rsidRPr="009909D0">
              <w:rPr>
                <w:rFonts w:eastAsia="Times New Roman"/>
              </w:rPr>
              <w:t>л</w:t>
            </w:r>
            <w:r w:rsidRPr="009909D0">
              <w:rPr>
                <w:rFonts w:eastAsia="Times New Roman"/>
              </w:rPr>
              <w:t>нения</w:t>
            </w:r>
          </w:p>
        </w:tc>
      </w:tr>
      <w:tr w:rsidR="009909D0" w:rsidRPr="009909D0" w:rsidTr="00A54D14">
        <w:trPr>
          <w:trHeight w:val="330"/>
        </w:trPr>
        <w:tc>
          <w:tcPr>
            <w:cnfStyle w:val="001000000000"/>
            <w:tcW w:w="4408" w:type="dxa"/>
            <w:hideMark/>
          </w:tcPr>
          <w:p w:rsidR="009909D0" w:rsidRPr="009909D0" w:rsidRDefault="009909D0" w:rsidP="00AB1BF4">
            <w:pPr>
              <w:ind w:right="424"/>
              <w:rPr>
                <w:rFonts w:eastAsia="Times New Roman"/>
                <w:b w:val="0"/>
              </w:rPr>
            </w:pPr>
            <w:r w:rsidRPr="009909D0">
              <w:rPr>
                <w:rFonts w:eastAsia="Times New Roman"/>
                <w:b w:val="0"/>
              </w:rPr>
              <w:t>Доходы от продажи квартир, наход</w:t>
            </w:r>
            <w:r w:rsidRPr="009909D0">
              <w:rPr>
                <w:rFonts w:eastAsia="Times New Roman"/>
                <w:b w:val="0"/>
              </w:rPr>
              <w:t>я</w:t>
            </w:r>
            <w:r w:rsidRPr="009909D0">
              <w:rPr>
                <w:rFonts w:eastAsia="Times New Roman"/>
                <w:b w:val="0"/>
              </w:rPr>
              <w:t>щихся в собственности городских о</w:t>
            </w:r>
            <w:r w:rsidRPr="009909D0">
              <w:rPr>
                <w:rFonts w:eastAsia="Times New Roman"/>
                <w:b w:val="0"/>
              </w:rPr>
              <w:t>к</w:t>
            </w:r>
            <w:r w:rsidRPr="009909D0">
              <w:rPr>
                <w:rFonts w:eastAsia="Times New Roman"/>
                <w:b w:val="0"/>
              </w:rPr>
              <w:t>ругов</w:t>
            </w:r>
          </w:p>
        </w:tc>
        <w:tc>
          <w:tcPr>
            <w:tcW w:w="1370" w:type="dxa"/>
            <w:hideMark/>
          </w:tcPr>
          <w:p w:rsidR="009909D0" w:rsidRPr="009909D0" w:rsidRDefault="009909D0" w:rsidP="00AB1BF4">
            <w:pPr>
              <w:ind w:right="424"/>
              <w:jc w:val="center"/>
              <w:cnfStyle w:val="000000000000"/>
              <w:rPr>
                <w:sz w:val="20"/>
                <w:szCs w:val="20"/>
              </w:rPr>
            </w:pPr>
            <w:r w:rsidRPr="009909D0">
              <w:rPr>
                <w:sz w:val="20"/>
                <w:szCs w:val="20"/>
              </w:rPr>
              <w:t>11 092,1</w:t>
            </w:r>
          </w:p>
        </w:tc>
        <w:tc>
          <w:tcPr>
            <w:tcW w:w="1276" w:type="dxa"/>
            <w:hideMark/>
          </w:tcPr>
          <w:p w:rsidR="009909D0" w:rsidRPr="009909D0" w:rsidRDefault="009909D0" w:rsidP="004B26EA">
            <w:pPr>
              <w:ind w:right="-108"/>
              <w:jc w:val="center"/>
              <w:cnfStyle w:val="000000000000"/>
              <w:rPr>
                <w:sz w:val="20"/>
                <w:szCs w:val="20"/>
              </w:rPr>
            </w:pPr>
            <w:r w:rsidRPr="009909D0">
              <w:rPr>
                <w:sz w:val="20"/>
                <w:szCs w:val="20"/>
              </w:rPr>
              <w:t>20 285,7</w:t>
            </w:r>
          </w:p>
        </w:tc>
        <w:tc>
          <w:tcPr>
            <w:tcW w:w="1559" w:type="dxa"/>
            <w:hideMark/>
          </w:tcPr>
          <w:p w:rsidR="009909D0" w:rsidRPr="009909D0" w:rsidRDefault="009909D0" w:rsidP="00AB1BF4">
            <w:pPr>
              <w:ind w:right="424"/>
              <w:jc w:val="center"/>
              <w:cnfStyle w:val="000000000000"/>
              <w:rPr>
                <w:sz w:val="20"/>
                <w:szCs w:val="20"/>
              </w:rPr>
            </w:pPr>
            <w:r w:rsidRPr="009909D0">
              <w:rPr>
                <w:sz w:val="20"/>
                <w:szCs w:val="20"/>
              </w:rPr>
              <w:t>21 143,4</w:t>
            </w:r>
          </w:p>
        </w:tc>
        <w:tc>
          <w:tcPr>
            <w:tcW w:w="1276" w:type="dxa"/>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104,2</w:t>
            </w:r>
          </w:p>
        </w:tc>
      </w:tr>
      <w:tr w:rsidR="009909D0" w:rsidRPr="009909D0" w:rsidTr="00A54D14">
        <w:trPr>
          <w:trHeight w:val="330"/>
        </w:trPr>
        <w:tc>
          <w:tcPr>
            <w:cnfStyle w:val="001000000000"/>
            <w:tcW w:w="4408" w:type="dxa"/>
            <w:hideMark/>
          </w:tcPr>
          <w:p w:rsidR="009909D0" w:rsidRPr="009909D0" w:rsidRDefault="009909D0" w:rsidP="00AB1BF4">
            <w:pPr>
              <w:ind w:right="424"/>
              <w:rPr>
                <w:rFonts w:eastAsia="Times New Roman"/>
                <w:b w:val="0"/>
              </w:rPr>
            </w:pPr>
            <w:r w:rsidRPr="009909D0">
              <w:rPr>
                <w:rFonts w:eastAsia="Times New Roman"/>
                <w:b w:val="0"/>
              </w:rPr>
              <w:t>Доходы от реализации иного имущес</w:t>
            </w:r>
            <w:r w:rsidRPr="009909D0">
              <w:rPr>
                <w:rFonts w:eastAsia="Times New Roman"/>
                <w:b w:val="0"/>
              </w:rPr>
              <w:t>т</w:t>
            </w:r>
            <w:r w:rsidRPr="009909D0">
              <w:rPr>
                <w:rFonts w:eastAsia="Times New Roman"/>
                <w:b w:val="0"/>
              </w:rPr>
              <w:t>ва, находящегося в собственности г</w:t>
            </w:r>
            <w:r w:rsidRPr="009909D0">
              <w:rPr>
                <w:rFonts w:eastAsia="Times New Roman"/>
                <w:b w:val="0"/>
              </w:rPr>
              <w:t>о</w:t>
            </w:r>
            <w:r w:rsidRPr="009909D0">
              <w:rPr>
                <w:rFonts w:eastAsia="Times New Roman"/>
                <w:b w:val="0"/>
              </w:rPr>
              <w:t>родских округов (за исключением имущества муниципальных бюдже</w:t>
            </w:r>
            <w:r w:rsidRPr="009909D0">
              <w:rPr>
                <w:rFonts w:eastAsia="Times New Roman"/>
                <w:b w:val="0"/>
              </w:rPr>
              <w:t>т</w:t>
            </w:r>
            <w:r w:rsidRPr="009909D0">
              <w:rPr>
                <w:rFonts w:eastAsia="Times New Roman"/>
                <w:b w:val="0"/>
              </w:rPr>
              <w:t xml:space="preserve">ных и автономных учреждений, а также имущества муниципальных унитарных </w:t>
            </w:r>
            <w:r w:rsidRPr="009909D0">
              <w:rPr>
                <w:rFonts w:eastAsia="Times New Roman"/>
                <w:b w:val="0"/>
              </w:rPr>
              <w:lastRenderedPageBreak/>
              <w:t>предприятий, в том числе казенных), в части реализации основных средств по указанному имуществу</w:t>
            </w:r>
          </w:p>
        </w:tc>
        <w:tc>
          <w:tcPr>
            <w:tcW w:w="1370" w:type="dxa"/>
            <w:hideMark/>
          </w:tcPr>
          <w:p w:rsidR="009909D0" w:rsidRPr="009909D0" w:rsidRDefault="009909D0" w:rsidP="00AB1BF4">
            <w:pPr>
              <w:ind w:right="424"/>
              <w:jc w:val="center"/>
              <w:cnfStyle w:val="000000000000"/>
              <w:rPr>
                <w:sz w:val="20"/>
                <w:szCs w:val="20"/>
              </w:rPr>
            </w:pPr>
            <w:r w:rsidRPr="009909D0">
              <w:rPr>
                <w:sz w:val="20"/>
                <w:szCs w:val="20"/>
              </w:rPr>
              <w:lastRenderedPageBreak/>
              <w:t>6 016,6</w:t>
            </w:r>
          </w:p>
        </w:tc>
        <w:tc>
          <w:tcPr>
            <w:tcW w:w="1276" w:type="dxa"/>
            <w:hideMark/>
          </w:tcPr>
          <w:p w:rsidR="009909D0" w:rsidRPr="009909D0" w:rsidRDefault="009909D0" w:rsidP="004B26EA">
            <w:pPr>
              <w:ind w:right="-108"/>
              <w:jc w:val="center"/>
              <w:cnfStyle w:val="000000000000"/>
              <w:rPr>
                <w:sz w:val="20"/>
                <w:szCs w:val="20"/>
              </w:rPr>
            </w:pPr>
            <w:r w:rsidRPr="009909D0">
              <w:rPr>
                <w:sz w:val="20"/>
                <w:szCs w:val="20"/>
              </w:rPr>
              <w:t>3 459,6</w:t>
            </w:r>
          </w:p>
        </w:tc>
        <w:tc>
          <w:tcPr>
            <w:tcW w:w="1559" w:type="dxa"/>
            <w:hideMark/>
          </w:tcPr>
          <w:p w:rsidR="009909D0" w:rsidRPr="009909D0" w:rsidRDefault="009909D0" w:rsidP="00AB1BF4">
            <w:pPr>
              <w:ind w:right="424"/>
              <w:jc w:val="center"/>
              <w:cnfStyle w:val="000000000000"/>
              <w:rPr>
                <w:sz w:val="20"/>
                <w:szCs w:val="20"/>
              </w:rPr>
            </w:pPr>
            <w:r w:rsidRPr="009909D0">
              <w:rPr>
                <w:sz w:val="20"/>
                <w:szCs w:val="20"/>
              </w:rPr>
              <w:t>3 459,6</w:t>
            </w:r>
          </w:p>
        </w:tc>
        <w:tc>
          <w:tcPr>
            <w:tcW w:w="1276" w:type="dxa"/>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100,0</w:t>
            </w:r>
          </w:p>
        </w:tc>
      </w:tr>
      <w:tr w:rsidR="009909D0" w:rsidRPr="009909D0" w:rsidTr="00A54D14">
        <w:trPr>
          <w:trHeight w:val="330"/>
        </w:trPr>
        <w:tc>
          <w:tcPr>
            <w:cnfStyle w:val="001000000000"/>
            <w:tcW w:w="4408" w:type="dxa"/>
            <w:hideMark/>
          </w:tcPr>
          <w:p w:rsidR="009909D0" w:rsidRPr="009909D0" w:rsidRDefault="009909D0" w:rsidP="00AB1BF4">
            <w:pPr>
              <w:ind w:right="424"/>
              <w:rPr>
                <w:rFonts w:eastAsia="Times New Roman"/>
                <w:b w:val="0"/>
              </w:rPr>
            </w:pPr>
            <w:r w:rsidRPr="009909D0">
              <w:rPr>
                <w:rFonts w:eastAsia="Times New Roman"/>
                <w:b w:val="0"/>
              </w:rPr>
              <w:lastRenderedPageBreak/>
              <w:t>Доходы от продажи земельных учас</w:t>
            </w:r>
            <w:r w:rsidRPr="009909D0">
              <w:rPr>
                <w:rFonts w:eastAsia="Times New Roman"/>
                <w:b w:val="0"/>
              </w:rPr>
              <w:t>т</w:t>
            </w:r>
            <w:r w:rsidRPr="009909D0">
              <w:rPr>
                <w:rFonts w:eastAsia="Times New Roman"/>
                <w:b w:val="0"/>
              </w:rPr>
              <w:t>ков, находящихся в государственной и муниципальной собственности</w:t>
            </w:r>
          </w:p>
        </w:tc>
        <w:tc>
          <w:tcPr>
            <w:tcW w:w="1370" w:type="dxa"/>
            <w:hideMark/>
          </w:tcPr>
          <w:p w:rsidR="009909D0" w:rsidRPr="009909D0" w:rsidRDefault="009909D0" w:rsidP="00AB1BF4">
            <w:pPr>
              <w:ind w:right="424"/>
              <w:jc w:val="center"/>
              <w:cnfStyle w:val="000000000000"/>
              <w:rPr>
                <w:bCs/>
                <w:sz w:val="20"/>
                <w:szCs w:val="20"/>
              </w:rPr>
            </w:pPr>
            <w:r w:rsidRPr="009909D0">
              <w:rPr>
                <w:bCs/>
                <w:sz w:val="20"/>
                <w:szCs w:val="20"/>
              </w:rPr>
              <w:t>16 934,0</w:t>
            </w:r>
          </w:p>
        </w:tc>
        <w:tc>
          <w:tcPr>
            <w:tcW w:w="1276" w:type="dxa"/>
            <w:hideMark/>
          </w:tcPr>
          <w:p w:rsidR="009909D0" w:rsidRPr="009909D0" w:rsidRDefault="009909D0" w:rsidP="004B26EA">
            <w:pPr>
              <w:ind w:right="-108"/>
              <w:jc w:val="center"/>
              <w:cnfStyle w:val="000000000000"/>
              <w:rPr>
                <w:bCs/>
                <w:sz w:val="20"/>
                <w:szCs w:val="20"/>
              </w:rPr>
            </w:pPr>
            <w:r w:rsidRPr="009909D0">
              <w:rPr>
                <w:bCs/>
                <w:sz w:val="20"/>
                <w:szCs w:val="20"/>
              </w:rPr>
              <w:t>43 546,3</w:t>
            </w:r>
          </w:p>
        </w:tc>
        <w:tc>
          <w:tcPr>
            <w:tcW w:w="1559" w:type="dxa"/>
            <w:hideMark/>
          </w:tcPr>
          <w:p w:rsidR="009909D0" w:rsidRPr="009909D0" w:rsidRDefault="009909D0" w:rsidP="00AB1BF4">
            <w:pPr>
              <w:ind w:right="424"/>
              <w:jc w:val="center"/>
              <w:cnfStyle w:val="000000000000"/>
              <w:rPr>
                <w:bCs/>
                <w:sz w:val="20"/>
                <w:szCs w:val="20"/>
              </w:rPr>
            </w:pPr>
            <w:r w:rsidRPr="009909D0">
              <w:rPr>
                <w:bCs/>
                <w:sz w:val="20"/>
                <w:szCs w:val="20"/>
              </w:rPr>
              <w:t>56 060,6</w:t>
            </w:r>
          </w:p>
        </w:tc>
        <w:tc>
          <w:tcPr>
            <w:tcW w:w="1276" w:type="dxa"/>
            <w:hideMark/>
          </w:tcPr>
          <w:p w:rsidR="009909D0" w:rsidRPr="009909D0" w:rsidRDefault="009909D0" w:rsidP="00AB1BF4">
            <w:pPr>
              <w:ind w:right="424"/>
              <w:jc w:val="center"/>
              <w:cnfStyle w:val="000000000000"/>
              <w:rPr>
                <w:rFonts w:eastAsia="Times New Roman"/>
                <w:sz w:val="20"/>
                <w:szCs w:val="20"/>
              </w:rPr>
            </w:pPr>
            <w:r w:rsidRPr="009909D0">
              <w:rPr>
                <w:rFonts w:eastAsia="Times New Roman"/>
                <w:sz w:val="20"/>
                <w:szCs w:val="20"/>
              </w:rPr>
              <w:t>128,7</w:t>
            </w:r>
          </w:p>
        </w:tc>
      </w:tr>
      <w:tr w:rsidR="009909D0" w:rsidRPr="009909D0" w:rsidTr="00A54D14">
        <w:trPr>
          <w:trHeight w:val="330"/>
        </w:trPr>
        <w:tc>
          <w:tcPr>
            <w:cnfStyle w:val="001000000000"/>
            <w:tcW w:w="4408" w:type="dxa"/>
            <w:hideMark/>
          </w:tcPr>
          <w:p w:rsidR="009909D0" w:rsidRPr="009909D0" w:rsidRDefault="009909D0" w:rsidP="00AB1BF4">
            <w:pPr>
              <w:ind w:right="424"/>
              <w:jc w:val="center"/>
              <w:rPr>
                <w:rFonts w:eastAsia="Times New Roman"/>
              </w:rPr>
            </w:pPr>
            <w:r w:rsidRPr="009909D0">
              <w:rPr>
                <w:rFonts w:eastAsia="Times New Roman"/>
              </w:rPr>
              <w:t> ИТОГО:</w:t>
            </w:r>
          </w:p>
        </w:tc>
        <w:tc>
          <w:tcPr>
            <w:tcW w:w="1370" w:type="dxa"/>
            <w:hideMark/>
          </w:tcPr>
          <w:p w:rsidR="009909D0" w:rsidRPr="009909D0" w:rsidRDefault="009909D0" w:rsidP="00AB1BF4">
            <w:pPr>
              <w:ind w:right="424"/>
              <w:jc w:val="center"/>
              <w:cnfStyle w:val="000000000000"/>
              <w:rPr>
                <w:b/>
                <w:bCs/>
                <w:sz w:val="20"/>
                <w:szCs w:val="20"/>
              </w:rPr>
            </w:pPr>
            <w:r w:rsidRPr="009909D0">
              <w:rPr>
                <w:b/>
                <w:bCs/>
                <w:sz w:val="20"/>
                <w:szCs w:val="20"/>
              </w:rPr>
              <w:t>34 042,7</w:t>
            </w:r>
          </w:p>
        </w:tc>
        <w:tc>
          <w:tcPr>
            <w:tcW w:w="1276" w:type="dxa"/>
            <w:hideMark/>
          </w:tcPr>
          <w:p w:rsidR="009909D0" w:rsidRPr="009909D0" w:rsidRDefault="009909D0" w:rsidP="004B26EA">
            <w:pPr>
              <w:ind w:right="-108"/>
              <w:jc w:val="center"/>
              <w:cnfStyle w:val="000000000000"/>
              <w:rPr>
                <w:b/>
                <w:bCs/>
                <w:sz w:val="20"/>
                <w:szCs w:val="20"/>
              </w:rPr>
            </w:pPr>
            <w:r w:rsidRPr="009909D0">
              <w:rPr>
                <w:b/>
                <w:bCs/>
                <w:sz w:val="20"/>
                <w:szCs w:val="20"/>
              </w:rPr>
              <w:t>67 291,6</w:t>
            </w:r>
          </w:p>
        </w:tc>
        <w:tc>
          <w:tcPr>
            <w:tcW w:w="1559" w:type="dxa"/>
            <w:hideMark/>
          </w:tcPr>
          <w:p w:rsidR="009909D0" w:rsidRPr="009909D0" w:rsidRDefault="009909D0" w:rsidP="00AB1BF4">
            <w:pPr>
              <w:ind w:right="424"/>
              <w:jc w:val="center"/>
              <w:cnfStyle w:val="000000000000"/>
              <w:rPr>
                <w:b/>
                <w:bCs/>
                <w:sz w:val="20"/>
                <w:szCs w:val="20"/>
              </w:rPr>
            </w:pPr>
            <w:r w:rsidRPr="009909D0">
              <w:rPr>
                <w:b/>
                <w:bCs/>
                <w:sz w:val="20"/>
                <w:szCs w:val="20"/>
              </w:rPr>
              <w:t>80 663,6</w:t>
            </w:r>
          </w:p>
        </w:tc>
        <w:tc>
          <w:tcPr>
            <w:tcW w:w="1276" w:type="dxa"/>
            <w:hideMark/>
          </w:tcPr>
          <w:p w:rsidR="009909D0" w:rsidRPr="009909D0" w:rsidRDefault="009909D0" w:rsidP="00AB1BF4">
            <w:pPr>
              <w:ind w:right="424"/>
              <w:jc w:val="center"/>
              <w:cnfStyle w:val="000000000000"/>
              <w:rPr>
                <w:rFonts w:eastAsia="Times New Roman"/>
                <w:b/>
                <w:sz w:val="20"/>
                <w:szCs w:val="20"/>
              </w:rPr>
            </w:pPr>
            <w:r w:rsidRPr="009909D0">
              <w:rPr>
                <w:rFonts w:eastAsia="Times New Roman"/>
                <w:b/>
                <w:sz w:val="20"/>
                <w:szCs w:val="20"/>
              </w:rPr>
              <w:t>119,9</w:t>
            </w:r>
          </w:p>
        </w:tc>
      </w:tr>
    </w:tbl>
    <w:p w:rsidR="009909D0" w:rsidRPr="009909D0" w:rsidRDefault="009909D0" w:rsidP="00AB1BF4">
      <w:pPr>
        <w:spacing w:after="0"/>
        <w:ind w:right="424" w:firstLine="567"/>
        <w:jc w:val="both"/>
        <w:rPr>
          <w:sz w:val="28"/>
          <w:szCs w:val="28"/>
        </w:rPr>
      </w:pPr>
    </w:p>
    <w:p w:rsidR="009909D0" w:rsidRPr="009909D0" w:rsidRDefault="009909D0" w:rsidP="00AB1BF4">
      <w:pPr>
        <w:spacing w:after="0"/>
        <w:ind w:right="424" w:firstLine="708"/>
        <w:jc w:val="both"/>
        <w:rPr>
          <w:sz w:val="28"/>
          <w:szCs w:val="28"/>
        </w:rPr>
      </w:pPr>
      <w:r w:rsidRPr="009909D0">
        <w:rPr>
          <w:b/>
          <w:sz w:val="28"/>
          <w:szCs w:val="28"/>
        </w:rPr>
        <w:t>По штрафам, санкциям</w:t>
      </w:r>
      <w:r w:rsidRPr="009909D0">
        <w:rPr>
          <w:sz w:val="28"/>
          <w:szCs w:val="28"/>
        </w:rPr>
        <w:t xml:space="preserve"> поступили средства в сумме 47 338,1 тыс. рублей, что составило 105,5% от планового показателя на 2018 год. По отношению к 2017 году произошло снижение поступлений на 18,3%. Произошло снижение поступлений по денежным взысканиям за наруш</w:t>
      </w:r>
      <w:r w:rsidRPr="009909D0">
        <w:rPr>
          <w:sz w:val="28"/>
          <w:szCs w:val="28"/>
        </w:rPr>
        <w:t>е</w:t>
      </w:r>
      <w:r w:rsidRPr="009909D0">
        <w:rPr>
          <w:sz w:val="28"/>
          <w:szCs w:val="28"/>
        </w:rPr>
        <w:t>ние законодательства Российской Федерации о недрах, в области охраны окружающей среды</w:t>
      </w:r>
    </w:p>
    <w:p w:rsidR="009909D0" w:rsidRPr="009909D0" w:rsidRDefault="009909D0" w:rsidP="00AB1BF4">
      <w:pPr>
        <w:ind w:right="424"/>
        <w:rPr>
          <w:sz w:val="28"/>
          <w:szCs w:val="28"/>
        </w:rPr>
      </w:pPr>
      <w:r w:rsidRPr="009909D0">
        <w:rPr>
          <w:sz w:val="24"/>
          <w:szCs w:val="24"/>
        </w:rPr>
        <w:t>Таблица 2. 4</w:t>
      </w:r>
      <w:r w:rsidRPr="009909D0">
        <w:rPr>
          <w:sz w:val="28"/>
          <w:szCs w:val="28"/>
        </w:rPr>
        <w:t>.</w:t>
      </w:r>
    </w:p>
    <w:p w:rsidR="009909D0" w:rsidRPr="009909D0" w:rsidRDefault="009909D0" w:rsidP="00AB1BF4">
      <w:pPr>
        <w:spacing w:after="0"/>
        <w:ind w:right="424"/>
        <w:jc w:val="center"/>
        <w:rPr>
          <w:b/>
          <w:sz w:val="28"/>
          <w:szCs w:val="28"/>
        </w:rPr>
      </w:pPr>
      <w:r w:rsidRPr="009909D0">
        <w:rPr>
          <w:b/>
          <w:sz w:val="28"/>
          <w:szCs w:val="28"/>
        </w:rPr>
        <w:t>Поступление штрафов в бюджет города Ханты-Мансийска по гла</w:t>
      </w:r>
      <w:r w:rsidRPr="009909D0">
        <w:rPr>
          <w:b/>
          <w:sz w:val="28"/>
          <w:szCs w:val="28"/>
        </w:rPr>
        <w:t>в</w:t>
      </w:r>
      <w:r w:rsidRPr="009909D0">
        <w:rPr>
          <w:b/>
          <w:sz w:val="28"/>
          <w:szCs w:val="28"/>
        </w:rPr>
        <w:t>ным администраторам доходов</w:t>
      </w:r>
    </w:p>
    <w:p w:rsidR="009909D0" w:rsidRPr="009909D0" w:rsidRDefault="009909D0" w:rsidP="00AB1BF4">
      <w:pPr>
        <w:spacing w:after="0"/>
        <w:ind w:right="424"/>
        <w:rPr>
          <w:sz w:val="24"/>
          <w:szCs w:val="24"/>
        </w:rPr>
      </w:pPr>
      <w:r w:rsidRPr="009909D0">
        <w:rPr>
          <w:sz w:val="24"/>
          <w:szCs w:val="24"/>
        </w:rPr>
        <w:t>(тыс. рублей)</w:t>
      </w:r>
    </w:p>
    <w:tbl>
      <w:tblPr>
        <w:tblStyle w:val="-161"/>
        <w:tblW w:w="10031" w:type="dxa"/>
        <w:tblLayout w:type="fixed"/>
        <w:tblLook w:val="04A0"/>
      </w:tblPr>
      <w:tblGrid>
        <w:gridCol w:w="3545"/>
        <w:gridCol w:w="1843"/>
        <w:gridCol w:w="1559"/>
        <w:gridCol w:w="1701"/>
        <w:gridCol w:w="1383"/>
      </w:tblGrid>
      <w:tr w:rsidR="009909D0" w:rsidRPr="00D044CD" w:rsidTr="00D044CD">
        <w:trPr>
          <w:cnfStyle w:val="100000000000"/>
          <w:trHeight w:val="570"/>
        </w:trPr>
        <w:tc>
          <w:tcPr>
            <w:cnfStyle w:val="001000000000"/>
            <w:tcW w:w="3545" w:type="dxa"/>
            <w:hideMark/>
          </w:tcPr>
          <w:p w:rsidR="009909D0" w:rsidRPr="00D044CD" w:rsidRDefault="009909D0" w:rsidP="00AB1BF4">
            <w:pPr>
              <w:ind w:right="424"/>
              <w:jc w:val="center"/>
              <w:rPr>
                <w:rFonts w:eastAsia="Times New Roman"/>
                <w:b w:val="0"/>
                <w:sz w:val="24"/>
                <w:szCs w:val="24"/>
              </w:rPr>
            </w:pPr>
            <w:r w:rsidRPr="00D044CD">
              <w:rPr>
                <w:rFonts w:eastAsia="Times New Roman"/>
                <w:b w:val="0"/>
                <w:sz w:val="24"/>
                <w:szCs w:val="24"/>
              </w:rPr>
              <w:t>Наименование платежей</w:t>
            </w:r>
          </w:p>
        </w:tc>
        <w:tc>
          <w:tcPr>
            <w:tcW w:w="1843" w:type="dxa"/>
            <w:hideMark/>
          </w:tcPr>
          <w:p w:rsidR="009909D0" w:rsidRPr="00D044CD" w:rsidRDefault="009909D0" w:rsidP="00AB1BF4">
            <w:pPr>
              <w:ind w:right="424"/>
              <w:jc w:val="center"/>
              <w:cnfStyle w:val="100000000000"/>
              <w:rPr>
                <w:rFonts w:eastAsia="Times New Roman"/>
                <w:b w:val="0"/>
                <w:sz w:val="24"/>
                <w:szCs w:val="24"/>
              </w:rPr>
            </w:pPr>
            <w:r w:rsidRPr="00D044CD">
              <w:rPr>
                <w:rFonts w:eastAsia="Times New Roman"/>
                <w:b w:val="0"/>
                <w:sz w:val="24"/>
                <w:szCs w:val="24"/>
              </w:rPr>
              <w:t>Поступило в 2017 году</w:t>
            </w:r>
          </w:p>
        </w:tc>
        <w:tc>
          <w:tcPr>
            <w:tcW w:w="1559" w:type="dxa"/>
            <w:hideMark/>
          </w:tcPr>
          <w:p w:rsidR="009909D0" w:rsidRPr="00D044CD" w:rsidRDefault="009909D0" w:rsidP="00AB1BF4">
            <w:pPr>
              <w:ind w:right="424"/>
              <w:jc w:val="center"/>
              <w:cnfStyle w:val="100000000000"/>
              <w:rPr>
                <w:rFonts w:eastAsia="Times New Roman"/>
                <w:b w:val="0"/>
                <w:sz w:val="24"/>
                <w:szCs w:val="24"/>
              </w:rPr>
            </w:pPr>
            <w:r w:rsidRPr="00D044CD">
              <w:rPr>
                <w:rFonts w:eastAsia="Times New Roman"/>
                <w:b w:val="0"/>
                <w:sz w:val="24"/>
                <w:szCs w:val="24"/>
              </w:rPr>
              <w:t>План на 2018 год</w:t>
            </w:r>
          </w:p>
        </w:tc>
        <w:tc>
          <w:tcPr>
            <w:tcW w:w="1701" w:type="dxa"/>
            <w:hideMark/>
          </w:tcPr>
          <w:p w:rsidR="009909D0" w:rsidRPr="00D044CD" w:rsidRDefault="009909D0" w:rsidP="004B26EA">
            <w:pPr>
              <w:ind w:right="-73"/>
              <w:jc w:val="center"/>
              <w:cnfStyle w:val="100000000000"/>
              <w:rPr>
                <w:rFonts w:eastAsia="Times New Roman"/>
                <w:b w:val="0"/>
                <w:sz w:val="24"/>
                <w:szCs w:val="24"/>
              </w:rPr>
            </w:pPr>
            <w:r w:rsidRPr="00D044CD">
              <w:rPr>
                <w:rFonts w:eastAsia="Times New Roman"/>
                <w:b w:val="0"/>
                <w:sz w:val="24"/>
                <w:szCs w:val="24"/>
              </w:rPr>
              <w:t>Поступило в 2018 году</w:t>
            </w:r>
          </w:p>
        </w:tc>
        <w:tc>
          <w:tcPr>
            <w:tcW w:w="1383" w:type="dxa"/>
            <w:hideMark/>
          </w:tcPr>
          <w:p w:rsidR="009909D0" w:rsidRPr="00D044CD" w:rsidRDefault="009909D0" w:rsidP="004B26EA">
            <w:pPr>
              <w:ind w:right="-108"/>
              <w:jc w:val="center"/>
              <w:cnfStyle w:val="100000000000"/>
              <w:rPr>
                <w:rFonts w:eastAsia="Times New Roman"/>
                <w:b w:val="0"/>
                <w:sz w:val="24"/>
                <w:szCs w:val="24"/>
              </w:rPr>
            </w:pPr>
            <w:r w:rsidRPr="00D044CD">
              <w:rPr>
                <w:rFonts w:eastAsia="Times New Roman"/>
                <w:b w:val="0"/>
                <w:sz w:val="24"/>
                <w:szCs w:val="24"/>
              </w:rPr>
              <w:t>% исполн</w:t>
            </w:r>
            <w:r w:rsidRPr="00D044CD">
              <w:rPr>
                <w:rFonts w:eastAsia="Times New Roman"/>
                <w:b w:val="0"/>
                <w:sz w:val="24"/>
                <w:szCs w:val="24"/>
              </w:rPr>
              <w:t>е</w:t>
            </w:r>
            <w:r w:rsidRPr="00D044CD">
              <w:rPr>
                <w:rFonts w:eastAsia="Times New Roman"/>
                <w:b w:val="0"/>
                <w:sz w:val="24"/>
                <w:szCs w:val="24"/>
              </w:rPr>
              <w:t xml:space="preserve">ния </w:t>
            </w:r>
          </w:p>
        </w:tc>
      </w:tr>
      <w:tr w:rsidR="009909D0" w:rsidRPr="00D044CD" w:rsidTr="00D044CD">
        <w:trPr>
          <w:trHeight w:val="300"/>
        </w:trPr>
        <w:tc>
          <w:tcPr>
            <w:cnfStyle w:val="001000000000"/>
            <w:tcW w:w="3545" w:type="dxa"/>
            <w:hideMark/>
          </w:tcPr>
          <w:p w:rsidR="009909D0" w:rsidRPr="00D044CD" w:rsidRDefault="009909D0" w:rsidP="00AB1BF4">
            <w:pPr>
              <w:ind w:right="424"/>
              <w:jc w:val="left"/>
              <w:rPr>
                <w:rFonts w:eastAsia="Times New Roman"/>
                <w:bCs w:val="0"/>
                <w:sz w:val="24"/>
                <w:szCs w:val="24"/>
              </w:rPr>
            </w:pPr>
            <w:r w:rsidRPr="00D044CD">
              <w:rPr>
                <w:rFonts w:eastAsia="Times New Roman"/>
                <w:bCs w:val="0"/>
                <w:sz w:val="24"/>
                <w:szCs w:val="24"/>
              </w:rPr>
              <w:t>Дума города Ханты-Мансийска</w:t>
            </w:r>
          </w:p>
        </w:tc>
        <w:tc>
          <w:tcPr>
            <w:tcW w:w="1843"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0</w:t>
            </w:r>
          </w:p>
        </w:tc>
        <w:tc>
          <w:tcPr>
            <w:tcW w:w="1559"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140</w:t>
            </w:r>
          </w:p>
        </w:tc>
        <w:tc>
          <w:tcPr>
            <w:tcW w:w="1701"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140</w:t>
            </w:r>
          </w:p>
        </w:tc>
        <w:tc>
          <w:tcPr>
            <w:tcW w:w="1383" w:type="dxa"/>
            <w:hideMark/>
          </w:tcPr>
          <w:p w:rsidR="009909D0" w:rsidRPr="00D044CD" w:rsidRDefault="009909D0" w:rsidP="004B26EA">
            <w:pPr>
              <w:tabs>
                <w:tab w:val="left" w:pos="1133"/>
              </w:tabs>
              <w:ind w:right="424"/>
              <w:jc w:val="center"/>
              <w:cnfStyle w:val="000000000000"/>
              <w:rPr>
                <w:rFonts w:eastAsia="Times New Roman"/>
                <w:b/>
                <w:bCs/>
                <w:sz w:val="20"/>
                <w:szCs w:val="20"/>
              </w:rPr>
            </w:pPr>
            <w:r w:rsidRPr="00D044CD">
              <w:rPr>
                <w:rFonts w:eastAsia="Times New Roman"/>
                <w:b/>
                <w:bCs/>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140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140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300"/>
        </w:trPr>
        <w:tc>
          <w:tcPr>
            <w:cnfStyle w:val="001000000000"/>
            <w:tcW w:w="3545" w:type="dxa"/>
            <w:hideMark/>
          </w:tcPr>
          <w:p w:rsidR="009909D0" w:rsidRPr="00D044CD" w:rsidRDefault="009909D0" w:rsidP="00AB1BF4">
            <w:pPr>
              <w:ind w:right="424"/>
              <w:jc w:val="left"/>
              <w:rPr>
                <w:rFonts w:eastAsia="Times New Roman"/>
                <w:bCs w:val="0"/>
                <w:sz w:val="24"/>
                <w:szCs w:val="24"/>
              </w:rPr>
            </w:pPr>
            <w:r w:rsidRPr="00D044CD">
              <w:rPr>
                <w:rFonts w:eastAsia="Times New Roman"/>
                <w:bCs w:val="0"/>
                <w:sz w:val="24"/>
                <w:szCs w:val="24"/>
              </w:rPr>
              <w:t>Администрация города Ханты-Мансийска</w:t>
            </w:r>
          </w:p>
        </w:tc>
        <w:tc>
          <w:tcPr>
            <w:tcW w:w="1843"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734</w:t>
            </w:r>
          </w:p>
        </w:tc>
        <w:tc>
          <w:tcPr>
            <w:tcW w:w="1559"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1 320</w:t>
            </w:r>
          </w:p>
        </w:tc>
        <w:tc>
          <w:tcPr>
            <w:tcW w:w="1701"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1 333</w:t>
            </w:r>
          </w:p>
        </w:tc>
        <w:tc>
          <w:tcPr>
            <w:tcW w:w="1383" w:type="dxa"/>
            <w:hideMark/>
          </w:tcPr>
          <w:p w:rsidR="009909D0" w:rsidRPr="00D044CD" w:rsidRDefault="009909D0" w:rsidP="004B26EA">
            <w:pPr>
              <w:tabs>
                <w:tab w:val="left" w:pos="1133"/>
              </w:tabs>
              <w:ind w:right="424"/>
              <w:jc w:val="center"/>
              <w:cnfStyle w:val="000000000000"/>
              <w:rPr>
                <w:rFonts w:eastAsia="Times New Roman"/>
                <w:b/>
                <w:bCs/>
                <w:sz w:val="20"/>
                <w:szCs w:val="20"/>
              </w:rPr>
            </w:pPr>
            <w:r w:rsidRPr="00D044CD">
              <w:rPr>
                <w:rFonts w:eastAsia="Times New Roman"/>
                <w:b/>
                <w:bCs/>
                <w:sz w:val="20"/>
                <w:szCs w:val="20"/>
              </w:rPr>
              <w:t>101</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Доходы от возмещения ущерба при возникновении страховых случаев по об</w:t>
            </w:r>
            <w:r w:rsidRPr="00D044CD">
              <w:rPr>
                <w:rFonts w:eastAsia="Times New Roman"/>
                <w:b w:val="0"/>
                <w:sz w:val="24"/>
                <w:szCs w:val="24"/>
              </w:rPr>
              <w:t>я</w:t>
            </w:r>
            <w:r w:rsidRPr="00D044CD">
              <w:rPr>
                <w:rFonts w:eastAsia="Times New Roman"/>
                <w:b w:val="0"/>
                <w:sz w:val="24"/>
                <w:szCs w:val="24"/>
              </w:rPr>
              <w:t>зательному страхованию гражданской ответственн</w:t>
            </w:r>
            <w:r w:rsidRPr="00D044CD">
              <w:rPr>
                <w:rFonts w:eastAsia="Times New Roman"/>
                <w:b w:val="0"/>
                <w:sz w:val="24"/>
                <w:szCs w:val="24"/>
              </w:rPr>
              <w:t>о</w:t>
            </w:r>
            <w:r w:rsidRPr="00D044CD">
              <w:rPr>
                <w:rFonts w:eastAsia="Times New Roman"/>
                <w:b w:val="0"/>
                <w:sz w:val="24"/>
                <w:szCs w:val="24"/>
              </w:rPr>
              <w:t xml:space="preserve">сти, когда </w:t>
            </w:r>
            <w:proofErr w:type="spellStart"/>
            <w:r w:rsidRPr="00D044CD">
              <w:rPr>
                <w:rFonts w:eastAsia="Times New Roman"/>
                <w:b w:val="0"/>
                <w:sz w:val="24"/>
                <w:szCs w:val="24"/>
              </w:rPr>
              <w:t>выгодоприобр</w:t>
            </w:r>
            <w:r w:rsidRPr="00D044CD">
              <w:rPr>
                <w:rFonts w:eastAsia="Times New Roman"/>
                <w:b w:val="0"/>
                <w:sz w:val="24"/>
                <w:szCs w:val="24"/>
              </w:rPr>
              <w:t>е</w:t>
            </w:r>
            <w:r w:rsidRPr="00D044CD">
              <w:rPr>
                <w:rFonts w:eastAsia="Times New Roman"/>
                <w:b w:val="0"/>
                <w:sz w:val="24"/>
                <w:szCs w:val="24"/>
              </w:rPr>
              <w:t>тателями</w:t>
            </w:r>
            <w:proofErr w:type="spellEnd"/>
            <w:r w:rsidRPr="00D044CD">
              <w:rPr>
                <w:rFonts w:eastAsia="Times New Roman"/>
                <w:b w:val="0"/>
                <w:sz w:val="24"/>
                <w:szCs w:val="24"/>
              </w:rPr>
              <w:t xml:space="preserve"> выступают пол</w:t>
            </w:r>
            <w:r w:rsidRPr="00D044CD">
              <w:rPr>
                <w:rFonts w:eastAsia="Times New Roman"/>
                <w:b w:val="0"/>
                <w:sz w:val="24"/>
                <w:szCs w:val="24"/>
              </w:rPr>
              <w:t>у</w:t>
            </w:r>
            <w:r w:rsidRPr="00D044CD">
              <w:rPr>
                <w:rFonts w:eastAsia="Times New Roman"/>
                <w:b w:val="0"/>
                <w:sz w:val="24"/>
                <w:szCs w:val="24"/>
              </w:rPr>
              <w:t>чатели средств бюджетов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626"/>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Поступления сумм в во</w:t>
            </w:r>
            <w:r w:rsidRPr="00D044CD">
              <w:rPr>
                <w:rFonts w:eastAsia="Times New Roman"/>
                <w:b w:val="0"/>
                <w:sz w:val="24"/>
                <w:szCs w:val="24"/>
              </w:rPr>
              <w:t>з</w:t>
            </w:r>
            <w:r w:rsidRPr="00D044CD">
              <w:rPr>
                <w:rFonts w:eastAsia="Times New Roman"/>
                <w:b w:val="0"/>
                <w:sz w:val="24"/>
                <w:szCs w:val="24"/>
              </w:rPr>
              <w:t>мещение вреда, причиня</w:t>
            </w:r>
            <w:r w:rsidRPr="00D044CD">
              <w:rPr>
                <w:rFonts w:eastAsia="Times New Roman"/>
                <w:b w:val="0"/>
                <w:sz w:val="24"/>
                <w:szCs w:val="24"/>
              </w:rPr>
              <w:t>е</w:t>
            </w:r>
            <w:r w:rsidRPr="00D044CD">
              <w:rPr>
                <w:rFonts w:eastAsia="Times New Roman"/>
                <w:b w:val="0"/>
                <w:sz w:val="24"/>
                <w:szCs w:val="24"/>
              </w:rPr>
              <w:t>мого автомобильным дор</w:t>
            </w:r>
            <w:r w:rsidRPr="00D044CD">
              <w:rPr>
                <w:rFonts w:eastAsia="Times New Roman"/>
                <w:b w:val="0"/>
                <w:sz w:val="24"/>
                <w:szCs w:val="24"/>
              </w:rPr>
              <w:t>о</w:t>
            </w:r>
            <w:r w:rsidRPr="00D044CD">
              <w:rPr>
                <w:rFonts w:eastAsia="Times New Roman"/>
                <w:b w:val="0"/>
                <w:sz w:val="24"/>
                <w:szCs w:val="24"/>
              </w:rPr>
              <w:t>гам местного значения транспортными средствами, осуществляющими пер</w:t>
            </w:r>
            <w:r w:rsidRPr="00D044CD">
              <w:rPr>
                <w:rFonts w:eastAsia="Times New Roman"/>
                <w:b w:val="0"/>
                <w:sz w:val="24"/>
                <w:szCs w:val="24"/>
              </w:rPr>
              <w:t>е</w:t>
            </w:r>
            <w:r w:rsidRPr="00D044CD">
              <w:rPr>
                <w:rFonts w:eastAsia="Times New Roman"/>
                <w:b w:val="0"/>
                <w:sz w:val="24"/>
                <w:szCs w:val="24"/>
              </w:rPr>
              <w:t xml:space="preserve">возки тяжеловесных и (или) крупногабаритных грузов, </w:t>
            </w:r>
            <w:r w:rsidRPr="00D044CD">
              <w:rPr>
                <w:rFonts w:eastAsia="Times New Roman"/>
                <w:b w:val="0"/>
                <w:sz w:val="24"/>
                <w:szCs w:val="24"/>
              </w:rPr>
              <w:lastRenderedPageBreak/>
              <w:t>зачисляемые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lastRenderedPageBreak/>
              <w:t>20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693</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1 320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1 331</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101</w:t>
            </w:r>
          </w:p>
        </w:tc>
      </w:tr>
      <w:tr w:rsidR="009909D0" w:rsidRPr="00D044CD" w:rsidTr="00D044CD">
        <w:trPr>
          <w:trHeight w:val="900"/>
        </w:trPr>
        <w:tc>
          <w:tcPr>
            <w:cnfStyle w:val="001000000000"/>
            <w:tcW w:w="3545" w:type="dxa"/>
            <w:hideMark/>
          </w:tcPr>
          <w:p w:rsidR="009909D0" w:rsidRPr="00D044CD" w:rsidRDefault="009909D0" w:rsidP="00AB1BF4">
            <w:pPr>
              <w:ind w:right="424"/>
              <w:jc w:val="left"/>
              <w:rPr>
                <w:rFonts w:eastAsia="Times New Roman"/>
                <w:bCs w:val="0"/>
                <w:sz w:val="24"/>
                <w:szCs w:val="24"/>
              </w:rPr>
            </w:pPr>
            <w:r w:rsidRPr="00D044CD">
              <w:rPr>
                <w:rFonts w:eastAsia="Times New Roman"/>
                <w:bCs w:val="0"/>
                <w:sz w:val="24"/>
                <w:szCs w:val="24"/>
              </w:rPr>
              <w:t>Управление Федеральной службы по надзору в сф</w:t>
            </w:r>
            <w:r w:rsidRPr="00D044CD">
              <w:rPr>
                <w:rFonts w:eastAsia="Times New Roman"/>
                <w:bCs w:val="0"/>
                <w:sz w:val="24"/>
                <w:szCs w:val="24"/>
              </w:rPr>
              <w:t>е</w:t>
            </w:r>
            <w:r w:rsidRPr="00D044CD">
              <w:rPr>
                <w:rFonts w:eastAsia="Times New Roman"/>
                <w:bCs w:val="0"/>
                <w:sz w:val="24"/>
                <w:szCs w:val="24"/>
              </w:rPr>
              <w:t>ре природопользования (</w:t>
            </w:r>
            <w:proofErr w:type="spellStart"/>
            <w:r w:rsidRPr="00D044CD">
              <w:rPr>
                <w:rFonts w:eastAsia="Times New Roman"/>
                <w:bCs w:val="0"/>
                <w:sz w:val="24"/>
                <w:szCs w:val="24"/>
              </w:rPr>
              <w:t>Росприроднадзора</w:t>
            </w:r>
            <w:proofErr w:type="spellEnd"/>
            <w:r w:rsidRPr="00D044CD">
              <w:rPr>
                <w:rFonts w:eastAsia="Times New Roman"/>
                <w:bCs w:val="0"/>
                <w:sz w:val="24"/>
                <w:szCs w:val="24"/>
              </w:rPr>
              <w:t>) по Ханты-Мансийскому а</w:t>
            </w:r>
            <w:r w:rsidRPr="00D044CD">
              <w:rPr>
                <w:rFonts w:eastAsia="Times New Roman"/>
                <w:bCs w:val="0"/>
                <w:sz w:val="24"/>
                <w:szCs w:val="24"/>
              </w:rPr>
              <w:t>в</w:t>
            </w:r>
            <w:r w:rsidRPr="00D044CD">
              <w:rPr>
                <w:rFonts w:eastAsia="Times New Roman"/>
                <w:bCs w:val="0"/>
                <w:sz w:val="24"/>
                <w:szCs w:val="24"/>
              </w:rPr>
              <w:t xml:space="preserve">тономному округу - </w:t>
            </w:r>
            <w:proofErr w:type="spellStart"/>
            <w:r w:rsidRPr="00D044CD">
              <w:rPr>
                <w:rFonts w:eastAsia="Times New Roman"/>
                <w:bCs w:val="0"/>
                <w:sz w:val="24"/>
                <w:szCs w:val="24"/>
              </w:rPr>
              <w:t>Югре</w:t>
            </w:r>
            <w:proofErr w:type="spellEnd"/>
          </w:p>
        </w:tc>
        <w:tc>
          <w:tcPr>
            <w:tcW w:w="1843"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19 364</w:t>
            </w:r>
          </w:p>
        </w:tc>
        <w:tc>
          <w:tcPr>
            <w:tcW w:w="1559"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5 850</w:t>
            </w:r>
          </w:p>
        </w:tc>
        <w:tc>
          <w:tcPr>
            <w:tcW w:w="1701" w:type="dxa"/>
            <w:hideMark/>
          </w:tcPr>
          <w:p w:rsidR="009909D0" w:rsidRPr="00D044CD" w:rsidRDefault="009909D0" w:rsidP="00AB1BF4">
            <w:pPr>
              <w:ind w:right="424"/>
              <w:jc w:val="center"/>
              <w:cnfStyle w:val="000000000000"/>
              <w:rPr>
                <w:rFonts w:eastAsia="Times New Roman"/>
                <w:b/>
                <w:bCs/>
                <w:sz w:val="20"/>
                <w:szCs w:val="20"/>
              </w:rPr>
            </w:pPr>
            <w:r w:rsidRPr="00D044CD">
              <w:rPr>
                <w:rFonts w:eastAsia="Times New Roman"/>
                <w:b/>
                <w:bCs/>
                <w:sz w:val="20"/>
                <w:szCs w:val="20"/>
              </w:rPr>
              <w:t>7 703</w:t>
            </w:r>
          </w:p>
        </w:tc>
        <w:tc>
          <w:tcPr>
            <w:tcW w:w="1383" w:type="dxa"/>
            <w:hideMark/>
          </w:tcPr>
          <w:p w:rsidR="009909D0" w:rsidRPr="00D044CD" w:rsidRDefault="009909D0" w:rsidP="004B26EA">
            <w:pPr>
              <w:tabs>
                <w:tab w:val="left" w:pos="1133"/>
              </w:tabs>
              <w:ind w:right="424"/>
              <w:jc w:val="center"/>
              <w:cnfStyle w:val="000000000000"/>
              <w:rPr>
                <w:rFonts w:eastAsia="Times New Roman"/>
                <w:b/>
                <w:bCs/>
                <w:sz w:val="20"/>
                <w:szCs w:val="20"/>
              </w:rPr>
            </w:pPr>
            <w:r w:rsidRPr="00D044CD">
              <w:rPr>
                <w:rFonts w:eastAsia="Times New Roman"/>
                <w:b/>
                <w:bCs/>
                <w:sz w:val="20"/>
                <w:szCs w:val="20"/>
              </w:rPr>
              <w:t>132</w:t>
            </w:r>
          </w:p>
        </w:tc>
      </w:tr>
      <w:tr w:rsidR="009909D0" w:rsidRPr="00D044CD" w:rsidTr="00D044CD">
        <w:trPr>
          <w:trHeight w:val="9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 недрах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8 937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4 485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6 324</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141</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особо охр</w:t>
            </w:r>
            <w:r w:rsidRPr="00D044CD">
              <w:rPr>
                <w:rFonts w:eastAsia="Times New Roman"/>
                <w:b w:val="0"/>
                <w:sz w:val="24"/>
                <w:szCs w:val="24"/>
              </w:rPr>
              <w:t>а</w:t>
            </w:r>
            <w:r w:rsidRPr="00D044CD">
              <w:rPr>
                <w:rFonts w:eastAsia="Times New Roman"/>
                <w:b w:val="0"/>
                <w:sz w:val="24"/>
                <w:szCs w:val="24"/>
              </w:rPr>
              <w:t>няемых природных терр</w:t>
            </w:r>
            <w:r w:rsidRPr="00D044CD">
              <w:rPr>
                <w:rFonts w:eastAsia="Times New Roman"/>
                <w:b w:val="0"/>
                <w:sz w:val="24"/>
                <w:szCs w:val="24"/>
              </w:rPr>
              <w:t>и</w:t>
            </w:r>
            <w:r w:rsidRPr="00D044CD">
              <w:rPr>
                <w:rFonts w:eastAsia="Times New Roman"/>
                <w:b w:val="0"/>
                <w:sz w:val="24"/>
                <w:szCs w:val="24"/>
              </w:rPr>
              <w:t>ториях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503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506</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101</w:t>
            </w:r>
          </w:p>
        </w:tc>
      </w:tr>
      <w:tr w:rsidR="009909D0" w:rsidRPr="00D044CD" w:rsidTr="00D044CD">
        <w:trPr>
          <w:trHeight w:val="6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в области охраны окружающей среды</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4 838</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632</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632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40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е</w:t>
            </w:r>
            <w:r w:rsidRPr="00D044CD">
              <w:rPr>
                <w:rFonts w:eastAsia="Times New Roman"/>
                <w:b w:val="0"/>
                <w:sz w:val="24"/>
                <w:szCs w:val="24"/>
              </w:rPr>
              <w:t>мельного законодательства</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107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1051"/>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106</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230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241</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105</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5 355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Департамент муниц</w:t>
            </w:r>
            <w:r w:rsidRPr="000965D3">
              <w:rPr>
                <w:rFonts w:eastAsia="Times New Roman"/>
                <w:bCs w:val="0"/>
                <w:sz w:val="24"/>
                <w:szCs w:val="24"/>
              </w:rPr>
              <w:t>и</w:t>
            </w:r>
            <w:r w:rsidRPr="000965D3">
              <w:rPr>
                <w:rFonts w:eastAsia="Times New Roman"/>
                <w:bCs w:val="0"/>
                <w:sz w:val="24"/>
                <w:szCs w:val="24"/>
              </w:rPr>
              <w:t>пальной собственности Администрации города Ханты-Мансийска</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82</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177</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177</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82</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177</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177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405"/>
        </w:trPr>
        <w:tc>
          <w:tcPr>
            <w:cnfStyle w:val="001000000000"/>
            <w:tcW w:w="3545" w:type="dxa"/>
            <w:hideMark/>
          </w:tcPr>
          <w:p w:rsidR="009909D0" w:rsidRPr="000965D3" w:rsidRDefault="009909D0" w:rsidP="00AB1BF4">
            <w:pPr>
              <w:ind w:right="424"/>
              <w:jc w:val="left"/>
              <w:rPr>
                <w:rFonts w:eastAsia="Times New Roman"/>
                <w:bCs w:val="0"/>
                <w:sz w:val="24"/>
                <w:szCs w:val="24"/>
              </w:rPr>
            </w:pPr>
            <w:proofErr w:type="spellStart"/>
            <w:r w:rsidRPr="000965D3">
              <w:rPr>
                <w:rFonts w:eastAsia="Times New Roman"/>
                <w:bCs w:val="0"/>
                <w:sz w:val="24"/>
                <w:szCs w:val="24"/>
              </w:rPr>
              <w:t>Нижнеобское</w:t>
            </w:r>
            <w:proofErr w:type="spellEnd"/>
            <w:r w:rsidRPr="000965D3">
              <w:rPr>
                <w:rFonts w:eastAsia="Times New Roman"/>
                <w:bCs w:val="0"/>
                <w:sz w:val="24"/>
                <w:szCs w:val="24"/>
              </w:rPr>
              <w:t xml:space="preserve"> территор</w:t>
            </w:r>
            <w:r w:rsidRPr="000965D3">
              <w:rPr>
                <w:rFonts w:eastAsia="Times New Roman"/>
                <w:bCs w:val="0"/>
                <w:sz w:val="24"/>
                <w:szCs w:val="24"/>
              </w:rPr>
              <w:t>и</w:t>
            </w:r>
            <w:r w:rsidRPr="000965D3">
              <w:rPr>
                <w:rFonts w:eastAsia="Times New Roman"/>
                <w:bCs w:val="0"/>
                <w:sz w:val="24"/>
                <w:szCs w:val="24"/>
              </w:rPr>
              <w:t>альное управление Фед</w:t>
            </w:r>
            <w:r w:rsidRPr="000965D3">
              <w:rPr>
                <w:rFonts w:eastAsia="Times New Roman"/>
                <w:bCs w:val="0"/>
                <w:sz w:val="24"/>
                <w:szCs w:val="24"/>
              </w:rPr>
              <w:t>е</w:t>
            </w:r>
            <w:r w:rsidRPr="000965D3">
              <w:rPr>
                <w:rFonts w:eastAsia="Times New Roman"/>
                <w:bCs w:val="0"/>
                <w:sz w:val="24"/>
                <w:szCs w:val="24"/>
              </w:rPr>
              <w:t>рального агентства по рыболовству</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602</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543</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565</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104</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охране и и</w:t>
            </w:r>
            <w:r w:rsidRPr="00D044CD">
              <w:rPr>
                <w:rFonts w:eastAsia="Times New Roman"/>
                <w:b w:val="0"/>
                <w:sz w:val="24"/>
                <w:szCs w:val="24"/>
              </w:rPr>
              <w:t>с</w:t>
            </w:r>
            <w:r w:rsidRPr="00D044CD">
              <w:rPr>
                <w:rFonts w:eastAsia="Times New Roman"/>
                <w:b w:val="0"/>
                <w:sz w:val="24"/>
                <w:szCs w:val="24"/>
              </w:rPr>
              <w:t>пользовании животного мира</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Суммы по искам о возм</w:t>
            </w:r>
            <w:r w:rsidRPr="00D044CD">
              <w:rPr>
                <w:rFonts w:eastAsia="Times New Roman"/>
                <w:b w:val="0"/>
                <w:sz w:val="24"/>
                <w:szCs w:val="24"/>
              </w:rPr>
              <w:t>е</w:t>
            </w:r>
            <w:r w:rsidRPr="00D044CD">
              <w:rPr>
                <w:rFonts w:eastAsia="Times New Roman"/>
                <w:b w:val="0"/>
                <w:sz w:val="24"/>
                <w:szCs w:val="24"/>
              </w:rPr>
              <w:t>щении вреда, причиненного окружающей среде, подл</w:t>
            </w:r>
            <w:r w:rsidRPr="00D044CD">
              <w:rPr>
                <w:rFonts w:eastAsia="Times New Roman"/>
                <w:b w:val="0"/>
                <w:sz w:val="24"/>
                <w:szCs w:val="24"/>
              </w:rPr>
              <w:t>е</w:t>
            </w:r>
            <w:r w:rsidRPr="00D044CD">
              <w:rPr>
                <w:rFonts w:eastAsia="Times New Roman"/>
                <w:b w:val="0"/>
                <w:sz w:val="24"/>
                <w:szCs w:val="24"/>
              </w:rPr>
              <w:t>жащие зачислению в бю</w:t>
            </w:r>
            <w:r w:rsidRPr="00D044CD">
              <w:rPr>
                <w:rFonts w:eastAsia="Times New Roman"/>
                <w:b w:val="0"/>
                <w:sz w:val="24"/>
                <w:szCs w:val="24"/>
              </w:rPr>
              <w:t>д</w:t>
            </w:r>
            <w:r w:rsidRPr="00D044CD">
              <w:rPr>
                <w:rFonts w:eastAsia="Times New Roman"/>
                <w:b w:val="0"/>
                <w:sz w:val="24"/>
                <w:szCs w:val="24"/>
              </w:rPr>
              <w:t>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72</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73</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9</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200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494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466</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484</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104</w:t>
            </w:r>
          </w:p>
        </w:tc>
      </w:tr>
      <w:tr w:rsidR="009909D0" w:rsidRPr="00D044CD" w:rsidTr="00D044CD">
        <w:trPr>
          <w:trHeight w:val="99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Федеральной службы по ветеринарному и фитосанитарному на</w:t>
            </w:r>
            <w:r w:rsidRPr="000965D3">
              <w:rPr>
                <w:rFonts w:eastAsia="Times New Roman"/>
                <w:bCs w:val="0"/>
                <w:sz w:val="24"/>
                <w:szCs w:val="24"/>
              </w:rPr>
              <w:t>д</w:t>
            </w:r>
            <w:r w:rsidRPr="000965D3">
              <w:rPr>
                <w:rFonts w:eastAsia="Times New Roman"/>
                <w:bCs w:val="0"/>
                <w:sz w:val="24"/>
                <w:szCs w:val="24"/>
              </w:rPr>
              <w:t>зору по Тюменской обла</w:t>
            </w:r>
            <w:r w:rsidRPr="000965D3">
              <w:rPr>
                <w:rFonts w:eastAsia="Times New Roman"/>
                <w:bCs w:val="0"/>
                <w:sz w:val="24"/>
                <w:szCs w:val="24"/>
              </w:rPr>
              <w:t>с</w:t>
            </w:r>
            <w:r w:rsidRPr="000965D3">
              <w:rPr>
                <w:rFonts w:eastAsia="Times New Roman"/>
                <w:bCs w:val="0"/>
                <w:sz w:val="24"/>
                <w:szCs w:val="24"/>
              </w:rPr>
              <w:t>ти, Ямало-Ненецкому и Ханты-Мансийскому а</w:t>
            </w:r>
            <w:r w:rsidRPr="000965D3">
              <w:rPr>
                <w:rFonts w:eastAsia="Times New Roman"/>
                <w:bCs w:val="0"/>
                <w:sz w:val="24"/>
                <w:szCs w:val="24"/>
              </w:rPr>
              <w:t>в</w:t>
            </w:r>
            <w:r w:rsidRPr="000965D3">
              <w:rPr>
                <w:rFonts w:eastAsia="Times New Roman"/>
                <w:bCs w:val="0"/>
                <w:sz w:val="24"/>
                <w:szCs w:val="24"/>
              </w:rPr>
              <w:t>тономным округам</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335</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269</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272</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101</w:t>
            </w:r>
          </w:p>
        </w:tc>
      </w:tr>
      <w:tr w:rsidR="009909D0" w:rsidRPr="00D044CD" w:rsidTr="00D044CD">
        <w:trPr>
          <w:trHeight w:val="40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е</w:t>
            </w:r>
            <w:r w:rsidRPr="00D044CD">
              <w:rPr>
                <w:rFonts w:eastAsia="Times New Roman"/>
                <w:b w:val="0"/>
                <w:sz w:val="24"/>
                <w:szCs w:val="24"/>
              </w:rPr>
              <w:t>мельного законодательства</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53</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66</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66</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 xml:space="preserve">тивных правонарушениях, предусмотренные статьей </w:t>
            </w:r>
            <w:r w:rsidRPr="00D044CD">
              <w:rPr>
                <w:rFonts w:eastAsia="Times New Roman"/>
                <w:b w:val="0"/>
                <w:sz w:val="24"/>
                <w:szCs w:val="24"/>
              </w:rPr>
              <w:lastRenderedPageBreak/>
              <w:t>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lastRenderedPageBreak/>
              <w:t>17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265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206</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101</w:t>
            </w:r>
          </w:p>
        </w:tc>
      </w:tr>
      <w:tr w:rsidR="009909D0" w:rsidRPr="00D044CD" w:rsidTr="00D044CD">
        <w:trPr>
          <w:trHeight w:val="81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Федеральн</w:t>
            </w:r>
            <w:r w:rsidRPr="000965D3">
              <w:rPr>
                <w:rFonts w:eastAsia="Times New Roman"/>
                <w:bCs w:val="0"/>
                <w:sz w:val="24"/>
                <w:szCs w:val="24"/>
              </w:rPr>
              <w:t>о</w:t>
            </w:r>
            <w:r w:rsidRPr="000965D3">
              <w:rPr>
                <w:rFonts w:eastAsia="Times New Roman"/>
                <w:bCs w:val="0"/>
                <w:sz w:val="24"/>
                <w:szCs w:val="24"/>
              </w:rPr>
              <w:t>го казначейства по Ха</w:t>
            </w:r>
            <w:r w:rsidRPr="000965D3">
              <w:rPr>
                <w:rFonts w:eastAsia="Times New Roman"/>
                <w:bCs w:val="0"/>
                <w:sz w:val="24"/>
                <w:szCs w:val="24"/>
              </w:rPr>
              <w:t>н</w:t>
            </w:r>
            <w:r w:rsidRPr="000965D3">
              <w:rPr>
                <w:rFonts w:eastAsia="Times New Roman"/>
                <w:bCs w:val="0"/>
                <w:sz w:val="24"/>
                <w:szCs w:val="24"/>
              </w:rPr>
              <w:t xml:space="preserve">ты-Мансийскому </w:t>
            </w:r>
            <w:proofErr w:type="gramStart"/>
            <w:r w:rsidRPr="000965D3">
              <w:rPr>
                <w:rFonts w:eastAsia="Times New Roman"/>
                <w:bCs w:val="0"/>
                <w:sz w:val="24"/>
                <w:szCs w:val="24"/>
              </w:rPr>
              <w:t>авт</w:t>
            </w:r>
            <w:r w:rsidRPr="000965D3">
              <w:rPr>
                <w:rFonts w:eastAsia="Times New Roman"/>
                <w:bCs w:val="0"/>
                <w:sz w:val="24"/>
                <w:szCs w:val="24"/>
              </w:rPr>
              <w:t>о</w:t>
            </w:r>
            <w:r w:rsidRPr="000965D3">
              <w:rPr>
                <w:rFonts w:eastAsia="Times New Roman"/>
                <w:bCs w:val="0"/>
                <w:sz w:val="24"/>
                <w:szCs w:val="24"/>
              </w:rPr>
              <w:t>номному</w:t>
            </w:r>
            <w:proofErr w:type="gramEnd"/>
            <w:r w:rsidRPr="000965D3">
              <w:rPr>
                <w:rFonts w:eastAsia="Times New Roman"/>
                <w:bCs w:val="0"/>
                <w:sz w:val="24"/>
                <w:szCs w:val="24"/>
              </w:rPr>
              <w:t xml:space="preserve"> </w:t>
            </w:r>
            <w:proofErr w:type="spellStart"/>
            <w:r w:rsidRPr="000965D3">
              <w:rPr>
                <w:rFonts w:eastAsia="Times New Roman"/>
                <w:bCs w:val="0"/>
                <w:sz w:val="24"/>
                <w:szCs w:val="24"/>
              </w:rPr>
              <w:t>округу-Югре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1185"/>
        </w:trPr>
        <w:tc>
          <w:tcPr>
            <w:cnfStyle w:val="001000000000"/>
            <w:tcW w:w="3545" w:type="dxa"/>
            <w:hideMark/>
          </w:tcPr>
          <w:p w:rsidR="009909D0" w:rsidRPr="000965D3" w:rsidRDefault="009909D0" w:rsidP="00AB1BF4">
            <w:pPr>
              <w:ind w:right="424"/>
              <w:jc w:val="left"/>
              <w:rPr>
                <w:rFonts w:eastAsia="Times New Roman"/>
                <w:bCs w:val="0"/>
                <w:sz w:val="24"/>
                <w:szCs w:val="24"/>
              </w:rPr>
            </w:pPr>
            <w:proofErr w:type="spellStart"/>
            <w:r w:rsidRPr="000965D3">
              <w:rPr>
                <w:rFonts w:eastAsia="Times New Roman"/>
                <w:bCs w:val="0"/>
                <w:sz w:val="24"/>
                <w:szCs w:val="24"/>
              </w:rPr>
              <w:t>Межригиональное</w:t>
            </w:r>
            <w:proofErr w:type="spellEnd"/>
            <w:r w:rsidRPr="000965D3">
              <w:rPr>
                <w:rFonts w:eastAsia="Times New Roman"/>
                <w:bCs w:val="0"/>
                <w:sz w:val="24"/>
                <w:szCs w:val="24"/>
              </w:rPr>
              <w:t xml:space="preserve"> упра</w:t>
            </w:r>
            <w:r w:rsidRPr="000965D3">
              <w:rPr>
                <w:rFonts w:eastAsia="Times New Roman"/>
                <w:bCs w:val="0"/>
                <w:sz w:val="24"/>
                <w:szCs w:val="24"/>
              </w:rPr>
              <w:t>в</w:t>
            </w:r>
            <w:r w:rsidRPr="000965D3">
              <w:rPr>
                <w:rFonts w:eastAsia="Times New Roman"/>
                <w:bCs w:val="0"/>
                <w:sz w:val="24"/>
                <w:szCs w:val="24"/>
              </w:rPr>
              <w:t>ление государственного автодорожного надзора по Ханты-Мансийскому а</w:t>
            </w:r>
            <w:r w:rsidRPr="000965D3">
              <w:rPr>
                <w:rFonts w:eastAsia="Times New Roman"/>
                <w:bCs w:val="0"/>
                <w:sz w:val="24"/>
                <w:szCs w:val="24"/>
              </w:rPr>
              <w:t>в</w:t>
            </w:r>
            <w:r w:rsidRPr="000965D3">
              <w:rPr>
                <w:rFonts w:eastAsia="Times New Roman"/>
                <w:bCs w:val="0"/>
                <w:sz w:val="24"/>
                <w:szCs w:val="24"/>
              </w:rPr>
              <w:t>тономному округ</w:t>
            </w:r>
            <w:proofErr w:type="gramStart"/>
            <w:r w:rsidRPr="000965D3">
              <w:rPr>
                <w:rFonts w:eastAsia="Times New Roman"/>
                <w:bCs w:val="0"/>
                <w:sz w:val="24"/>
                <w:szCs w:val="24"/>
              </w:rPr>
              <w:t>у-</w:t>
            </w:r>
            <w:proofErr w:type="gramEnd"/>
            <w:r w:rsidRPr="000965D3">
              <w:rPr>
                <w:rFonts w:eastAsia="Times New Roman"/>
                <w:bCs w:val="0"/>
                <w:sz w:val="24"/>
                <w:szCs w:val="24"/>
              </w:rPr>
              <w:t xml:space="preserve"> </w:t>
            </w:r>
            <w:proofErr w:type="spellStart"/>
            <w:r w:rsidRPr="000965D3">
              <w:rPr>
                <w:rFonts w:eastAsia="Times New Roman"/>
                <w:bCs w:val="0"/>
                <w:sz w:val="24"/>
                <w:szCs w:val="24"/>
              </w:rPr>
              <w:t>Югре</w:t>
            </w:r>
            <w:proofErr w:type="spellEnd"/>
            <w:r w:rsidRPr="000965D3">
              <w:rPr>
                <w:rFonts w:eastAsia="Times New Roman"/>
                <w:bCs w:val="0"/>
                <w:sz w:val="24"/>
                <w:szCs w:val="24"/>
              </w:rPr>
              <w:t xml:space="preserve"> и Ямало-Ненецкому авт</w:t>
            </w:r>
            <w:r w:rsidRPr="000965D3">
              <w:rPr>
                <w:rFonts w:eastAsia="Times New Roman"/>
                <w:bCs w:val="0"/>
                <w:sz w:val="24"/>
                <w:szCs w:val="24"/>
              </w:rPr>
              <w:t>о</w:t>
            </w:r>
            <w:r w:rsidRPr="000965D3">
              <w:rPr>
                <w:rFonts w:eastAsia="Times New Roman"/>
                <w:bCs w:val="0"/>
                <w:sz w:val="24"/>
                <w:szCs w:val="24"/>
              </w:rPr>
              <w:t>номному округу Фед</w:t>
            </w:r>
            <w:r w:rsidRPr="000965D3">
              <w:rPr>
                <w:rFonts w:eastAsia="Times New Roman"/>
                <w:bCs w:val="0"/>
                <w:sz w:val="24"/>
                <w:szCs w:val="24"/>
              </w:rPr>
              <w:t>е</w:t>
            </w:r>
            <w:r w:rsidRPr="000965D3">
              <w:rPr>
                <w:rFonts w:eastAsia="Times New Roman"/>
                <w:bCs w:val="0"/>
                <w:sz w:val="24"/>
                <w:szCs w:val="24"/>
              </w:rPr>
              <w:t>ральной службы по на</w:t>
            </w:r>
            <w:r w:rsidRPr="000965D3">
              <w:rPr>
                <w:rFonts w:eastAsia="Times New Roman"/>
                <w:bCs w:val="0"/>
                <w:sz w:val="24"/>
                <w:szCs w:val="24"/>
              </w:rPr>
              <w:t>д</w:t>
            </w:r>
            <w:r w:rsidRPr="000965D3">
              <w:rPr>
                <w:rFonts w:eastAsia="Times New Roman"/>
                <w:bCs w:val="0"/>
                <w:sz w:val="24"/>
                <w:szCs w:val="24"/>
              </w:rPr>
              <w:t>зору в сфере транспорта</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Служба по контролю и надзору в сфере здрав</w:t>
            </w:r>
            <w:r w:rsidRPr="000965D3">
              <w:rPr>
                <w:rFonts w:eastAsia="Times New Roman"/>
                <w:bCs w:val="0"/>
                <w:sz w:val="24"/>
                <w:szCs w:val="24"/>
              </w:rPr>
              <w:t>о</w:t>
            </w:r>
            <w:r w:rsidRPr="000965D3">
              <w:rPr>
                <w:rFonts w:eastAsia="Times New Roman"/>
                <w:bCs w:val="0"/>
                <w:sz w:val="24"/>
                <w:szCs w:val="24"/>
              </w:rPr>
              <w:t>охранения Ханты-Мансийского автономн</w:t>
            </w:r>
            <w:r w:rsidRPr="000965D3">
              <w:rPr>
                <w:rFonts w:eastAsia="Times New Roman"/>
                <w:bCs w:val="0"/>
                <w:sz w:val="24"/>
                <w:szCs w:val="24"/>
              </w:rPr>
              <w:t>о</w:t>
            </w:r>
            <w:r w:rsidRPr="000965D3">
              <w:rPr>
                <w:rFonts w:eastAsia="Times New Roman"/>
                <w:bCs w:val="0"/>
                <w:sz w:val="24"/>
                <w:szCs w:val="24"/>
              </w:rPr>
              <w:t xml:space="preserve">го </w:t>
            </w:r>
            <w:proofErr w:type="spellStart"/>
            <w:r w:rsidRPr="000965D3">
              <w:rPr>
                <w:rFonts w:eastAsia="Times New Roman"/>
                <w:bCs w:val="0"/>
                <w:sz w:val="24"/>
                <w:szCs w:val="24"/>
              </w:rPr>
              <w:t>округа-Югры</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169</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color w:val="FF0000"/>
                <w:sz w:val="20"/>
                <w:szCs w:val="20"/>
              </w:rPr>
              <w:t>-69</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169</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color w:val="FF0000"/>
                <w:sz w:val="20"/>
                <w:szCs w:val="20"/>
              </w:rPr>
              <w:t>-69</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114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lastRenderedPageBreak/>
              <w:t>Управление Федеральной службы по надзору в сф</w:t>
            </w:r>
            <w:r w:rsidRPr="000965D3">
              <w:rPr>
                <w:rFonts w:eastAsia="Times New Roman"/>
                <w:bCs w:val="0"/>
                <w:sz w:val="24"/>
                <w:szCs w:val="24"/>
              </w:rPr>
              <w:t>е</w:t>
            </w:r>
            <w:r w:rsidRPr="000965D3">
              <w:rPr>
                <w:rFonts w:eastAsia="Times New Roman"/>
                <w:bCs w:val="0"/>
                <w:sz w:val="24"/>
                <w:szCs w:val="24"/>
              </w:rPr>
              <w:t>ре защиты прав потреб</w:t>
            </w:r>
            <w:r w:rsidRPr="000965D3">
              <w:rPr>
                <w:rFonts w:eastAsia="Times New Roman"/>
                <w:bCs w:val="0"/>
                <w:sz w:val="24"/>
                <w:szCs w:val="24"/>
              </w:rPr>
              <w:t>и</w:t>
            </w:r>
            <w:r w:rsidRPr="000965D3">
              <w:rPr>
                <w:rFonts w:eastAsia="Times New Roman"/>
                <w:bCs w:val="0"/>
                <w:sz w:val="24"/>
                <w:szCs w:val="24"/>
              </w:rPr>
              <w:t>телей и благополучия ч</w:t>
            </w:r>
            <w:r w:rsidRPr="000965D3">
              <w:rPr>
                <w:rFonts w:eastAsia="Times New Roman"/>
                <w:bCs w:val="0"/>
                <w:sz w:val="24"/>
                <w:szCs w:val="24"/>
              </w:rPr>
              <w:t>е</w:t>
            </w:r>
            <w:r w:rsidRPr="000965D3">
              <w:rPr>
                <w:rFonts w:eastAsia="Times New Roman"/>
                <w:bCs w:val="0"/>
                <w:sz w:val="24"/>
                <w:szCs w:val="24"/>
              </w:rPr>
              <w:t>ловека по Ханты-Мансийскому автоно</w:t>
            </w:r>
            <w:r w:rsidRPr="000965D3">
              <w:rPr>
                <w:rFonts w:eastAsia="Times New Roman"/>
                <w:bCs w:val="0"/>
                <w:sz w:val="24"/>
                <w:szCs w:val="24"/>
              </w:rPr>
              <w:t>м</w:t>
            </w:r>
            <w:r w:rsidRPr="000965D3">
              <w:rPr>
                <w:rFonts w:eastAsia="Times New Roman"/>
                <w:bCs w:val="0"/>
                <w:sz w:val="24"/>
                <w:szCs w:val="24"/>
              </w:rPr>
              <w:t xml:space="preserve">ному округу -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3 417</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3 037</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3 037</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100</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государственного регулирования производс</w:t>
            </w:r>
            <w:r w:rsidRPr="00D044CD">
              <w:rPr>
                <w:rFonts w:eastAsia="Times New Roman"/>
                <w:b w:val="0"/>
                <w:sz w:val="24"/>
                <w:szCs w:val="24"/>
              </w:rPr>
              <w:t>т</w:t>
            </w:r>
            <w:r w:rsidRPr="00D044CD">
              <w:rPr>
                <w:rFonts w:eastAsia="Times New Roman"/>
                <w:b w:val="0"/>
                <w:sz w:val="24"/>
                <w:szCs w:val="24"/>
              </w:rPr>
              <w:t>ва и оборота этилового спирта, алкогольной, спи</w:t>
            </w:r>
            <w:r w:rsidRPr="00D044CD">
              <w:rPr>
                <w:rFonts w:eastAsia="Times New Roman"/>
                <w:b w:val="0"/>
                <w:sz w:val="24"/>
                <w:szCs w:val="24"/>
              </w:rPr>
              <w:t>р</w:t>
            </w:r>
            <w:r w:rsidRPr="00D044CD">
              <w:rPr>
                <w:rFonts w:eastAsia="Times New Roman"/>
                <w:b w:val="0"/>
                <w:sz w:val="24"/>
                <w:szCs w:val="24"/>
              </w:rPr>
              <w:t>тосодержащей продукции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343</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425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424</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99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государственного регулирования производс</w:t>
            </w:r>
            <w:r w:rsidRPr="00D044CD">
              <w:rPr>
                <w:rFonts w:eastAsia="Times New Roman"/>
                <w:b w:val="0"/>
                <w:sz w:val="24"/>
                <w:szCs w:val="24"/>
              </w:rPr>
              <w:t>т</w:t>
            </w:r>
            <w:r w:rsidRPr="00D044CD">
              <w:rPr>
                <w:rFonts w:eastAsia="Times New Roman"/>
                <w:b w:val="0"/>
                <w:sz w:val="24"/>
                <w:szCs w:val="24"/>
              </w:rPr>
              <w:t>ва и оборота табачной пр</w:t>
            </w:r>
            <w:r w:rsidRPr="00D044CD">
              <w:rPr>
                <w:rFonts w:eastAsia="Times New Roman"/>
                <w:b w:val="0"/>
                <w:sz w:val="24"/>
                <w:szCs w:val="24"/>
              </w:rPr>
              <w:t>о</w:t>
            </w:r>
            <w:r w:rsidRPr="00D044CD">
              <w:rPr>
                <w:rFonts w:eastAsia="Times New Roman"/>
                <w:b w:val="0"/>
                <w:sz w:val="24"/>
                <w:szCs w:val="24"/>
              </w:rPr>
              <w:t>дукции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6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в области охраны окружающей среды</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215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130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130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в области обеспечения санитарно-эпидемиологического бл</w:t>
            </w:r>
            <w:r w:rsidRPr="00D044CD">
              <w:rPr>
                <w:rFonts w:eastAsia="Times New Roman"/>
                <w:b w:val="0"/>
                <w:sz w:val="24"/>
                <w:szCs w:val="24"/>
              </w:rPr>
              <w:t>а</w:t>
            </w:r>
            <w:r w:rsidRPr="00D044CD">
              <w:rPr>
                <w:rFonts w:eastAsia="Times New Roman"/>
                <w:b w:val="0"/>
                <w:sz w:val="24"/>
                <w:szCs w:val="24"/>
              </w:rPr>
              <w:t>гополучия человека и зак</w:t>
            </w:r>
            <w:r w:rsidRPr="00D044CD">
              <w:rPr>
                <w:rFonts w:eastAsia="Times New Roman"/>
                <w:b w:val="0"/>
                <w:sz w:val="24"/>
                <w:szCs w:val="24"/>
              </w:rPr>
              <w:t>о</w:t>
            </w:r>
            <w:r w:rsidRPr="00D044CD">
              <w:rPr>
                <w:rFonts w:eastAsia="Times New Roman"/>
                <w:b w:val="0"/>
                <w:sz w:val="24"/>
                <w:szCs w:val="24"/>
              </w:rPr>
              <w:t>нодательства в сфере защ</w:t>
            </w:r>
            <w:r w:rsidRPr="00D044CD">
              <w:rPr>
                <w:rFonts w:eastAsia="Times New Roman"/>
                <w:b w:val="0"/>
                <w:sz w:val="24"/>
                <w:szCs w:val="24"/>
              </w:rPr>
              <w:t>и</w:t>
            </w:r>
            <w:r w:rsidRPr="00D044CD">
              <w:rPr>
                <w:rFonts w:eastAsia="Times New Roman"/>
                <w:b w:val="0"/>
                <w:sz w:val="24"/>
                <w:szCs w:val="24"/>
              </w:rPr>
              <w:t>ты прав потребителей</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1 519</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1 605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1 605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100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100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1 280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712</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713</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Государственная инспе</w:t>
            </w:r>
            <w:r w:rsidRPr="000965D3">
              <w:rPr>
                <w:rFonts w:eastAsia="Times New Roman"/>
                <w:bCs w:val="0"/>
                <w:sz w:val="24"/>
                <w:szCs w:val="24"/>
              </w:rPr>
              <w:t>к</w:t>
            </w:r>
            <w:r w:rsidRPr="000965D3">
              <w:rPr>
                <w:rFonts w:eastAsia="Times New Roman"/>
                <w:bCs w:val="0"/>
                <w:sz w:val="24"/>
                <w:szCs w:val="24"/>
              </w:rPr>
              <w:t xml:space="preserve">ция труда  </w:t>
            </w:r>
            <w:proofErr w:type="gramStart"/>
            <w:r w:rsidRPr="000965D3">
              <w:rPr>
                <w:rFonts w:eastAsia="Times New Roman"/>
                <w:bCs w:val="0"/>
                <w:sz w:val="24"/>
                <w:szCs w:val="24"/>
              </w:rPr>
              <w:t>в</w:t>
            </w:r>
            <w:proofErr w:type="gramEnd"/>
            <w:r w:rsidRPr="000965D3">
              <w:rPr>
                <w:rFonts w:eastAsia="Times New Roman"/>
                <w:bCs w:val="0"/>
                <w:sz w:val="24"/>
                <w:szCs w:val="24"/>
              </w:rPr>
              <w:t xml:space="preserve"> </w:t>
            </w:r>
            <w:proofErr w:type="gramStart"/>
            <w:r w:rsidRPr="000965D3">
              <w:rPr>
                <w:rFonts w:eastAsia="Times New Roman"/>
                <w:bCs w:val="0"/>
                <w:sz w:val="24"/>
                <w:szCs w:val="24"/>
              </w:rPr>
              <w:t>Ханты-Мансийском</w:t>
            </w:r>
            <w:proofErr w:type="gramEnd"/>
            <w:r w:rsidRPr="000965D3">
              <w:rPr>
                <w:rFonts w:eastAsia="Times New Roman"/>
                <w:bCs w:val="0"/>
                <w:sz w:val="24"/>
                <w:szCs w:val="24"/>
              </w:rPr>
              <w:t xml:space="preserve"> автономном </w:t>
            </w:r>
            <w:r w:rsidRPr="000965D3">
              <w:rPr>
                <w:rFonts w:eastAsia="Times New Roman"/>
                <w:bCs w:val="0"/>
                <w:sz w:val="24"/>
                <w:szCs w:val="24"/>
              </w:rPr>
              <w:lastRenderedPageBreak/>
              <w:t xml:space="preserve">округе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lastRenderedPageBreak/>
              <w:t>521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600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807</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135</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481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600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807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135</w:t>
            </w:r>
          </w:p>
        </w:tc>
      </w:tr>
      <w:tr w:rsidR="009909D0" w:rsidRPr="00D044CD" w:rsidTr="00D044CD">
        <w:trPr>
          <w:trHeight w:val="85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40</w:t>
            </w:r>
          </w:p>
        </w:tc>
        <w:tc>
          <w:tcPr>
            <w:tcW w:w="1559" w:type="dxa"/>
            <w:hideMark/>
          </w:tcPr>
          <w:p w:rsidR="009909D0" w:rsidRPr="00D044CD" w:rsidRDefault="009909D0" w:rsidP="00AB1BF4">
            <w:pPr>
              <w:ind w:right="424"/>
              <w:jc w:val="center"/>
              <w:cnfStyle w:val="000000000000"/>
              <w:rPr>
                <w:rFonts w:eastAsia="Times New Roman"/>
                <w:sz w:val="20"/>
                <w:szCs w:val="20"/>
              </w:rPr>
            </w:pPr>
          </w:p>
        </w:tc>
        <w:tc>
          <w:tcPr>
            <w:tcW w:w="1701" w:type="dxa"/>
            <w:hideMark/>
          </w:tcPr>
          <w:p w:rsidR="009909D0" w:rsidRPr="00D044CD" w:rsidRDefault="009909D0" w:rsidP="00AB1BF4">
            <w:pPr>
              <w:ind w:right="424"/>
              <w:jc w:val="center"/>
              <w:cnfStyle w:val="000000000000"/>
              <w:rPr>
                <w:rFonts w:eastAsia="Times New Roman"/>
                <w:sz w:val="20"/>
                <w:szCs w:val="20"/>
              </w:rPr>
            </w:pP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79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Территориальный орган Федеральной службы г</w:t>
            </w:r>
            <w:r w:rsidRPr="000965D3">
              <w:rPr>
                <w:rFonts w:eastAsia="Times New Roman"/>
                <w:bCs w:val="0"/>
                <w:sz w:val="24"/>
                <w:szCs w:val="24"/>
              </w:rPr>
              <w:t>о</w:t>
            </w:r>
            <w:r w:rsidRPr="000965D3">
              <w:rPr>
                <w:rFonts w:eastAsia="Times New Roman"/>
                <w:bCs w:val="0"/>
                <w:sz w:val="24"/>
                <w:szCs w:val="24"/>
              </w:rPr>
              <w:t xml:space="preserve">сударственной статистики по Ханты-Мансийскому </w:t>
            </w:r>
            <w:proofErr w:type="gramStart"/>
            <w:r w:rsidRPr="000965D3">
              <w:rPr>
                <w:rFonts w:eastAsia="Times New Roman"/>
                <w:bCs w:val="0"/>
                <w:sz w:val="24"/>
                <w:szCs w:val="24"/>
              </w:rPr>
              <w:t>автономному</w:t>
            </w:r>
            <w:proofErr w:type="gramEnd"/>
            <w:r w:rsidRPr="000965D3">
              <w:rPr>
                <w:rFonts w:eastAsia="Times New Roman"/>
                <w:bCs w:val="0"/>
                <w:sz w:val="24"/>
                <w:szCs w:val="24"/>
              </w:rPr>
              <w:t xml:space="preserve"> </w:t>
            </w:r>
            <w:proofErr w:type="spellStart"/>
            <w:r w:rsidRPr="000965D3">
              <w:rPr>
                <w:rFonts w:eastAsia="Times New Roman"/>
                <w:bCs w:val="0"/>
                <w:sz w:val="24"/>
                <w:szCs w:val="24"/>
              </w:rPr>
              <w:t>округу-Югре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306</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1 503</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1 583</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105</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306</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1 503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1 583</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105</w:t>
            </w: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Межрегиональное упра</w:t>
            </w:r>
            <w:r w:rsidRPr="000965D3">
              <w:rPr>
                <w:rFonts w:eastAsia="Times New Roman"/>
                <w:bCs w:val="0"/>
                <w:sz w:val="24"/>
                <w:szCs w:val="24"/>
              </w:rPr>
              <w:t>в</w:t>
            </w:r>
            <w:r w:rsidRPr="000965D3">
              <w:rPr>
                <w:rFonts w:eastAsia="Times New Roman"/>
                <w:bCs w:val="0"/>
                <w:sz w:val="24"/>
                <w:szCs w:val="24"/>
              </w:rPr>
              <w:t>ление Федеральной слу</w:t>
            </w:r>
            <w:r w:rsidRPr="000965D3">
              <w:rPr>
                <w:rFonts w:eastAsia="Times New Roman"/>
                <w:bCs w:val="0"/>
                <w:sz w:val="24"/>
                <w:szCs w:val="24"/>
              </w:rPr>
              <w:t>ж</w:t>
            </w:r>
            <w:r w:rsidRPr="000965D3">
              <w:rPr>
                <w:rFonts w:eastAsia="Times New Roman"/>
                <w:bCs w:val="0"/>
                <w:sz w:val="24"/>
                <w:szCs w:val="24"/>
              </w:rPr>
              <w:t>бы по регулированию  а</w:t>
            </w:r>
            <w:r w:rsidRPr="000965D3">
              <w:rPr>
                <w:rFonts w:eastAsia="Times New Roman"/>
                <w:bCs w:val="0"/>
                <w:sz w:val="24"/>
                <w:szCs w:val="24"/>
              </w:rPr>
              <w:t>л</w:t>
            </w:r>
            <w:r w:rsidRPr="000965D3">
              <w:rPr>
                <w:rFonts w:eastAsia="Times New Roman"/>
                <w:bCs w:val="0"/>
                <w:sz w:val="24"/>
                <w:szCs w:val="24"/>
              </w:rPr>
              <w:t>когольного рынка по Уральскому федеральн</w:t>
            </w:r>
            <w:r w:rsidRPr="000965D3">
              <w:rPr>
                <w:rFonts w:eastAsia="Times New Roman"/>
                <w:bCs w:val="0"/>
                <w:sz w:val="24"/>
                <w:szCs w:val="24"/>
              </w:rPr>
              <w:t>о</w:t>
            </w:r>
            <w:r w:rsidRPr="000965D3">
              <w:rPr>
                <w:rFonts w:eastAsia="Times New Roman"/>
                <w:bCs w:val="0"/>
                <w:sz w:val="24"/>
                <w:szCs w:val="24"/>
              </w:rPr>
              <w:t>му округу</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509</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202</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202</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100</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государственного регулирования производс</w:t>
            </w:r>
            <w:r w:rsidRPr="00D044CD">
              <w:rPr>
                <w:rFonts w:eastAsia="Times New Roman"/>
                <w:b w:val="0"/>
                <w:sz w:val="24"/>
                <w:szCs w:val="24"/>
              </w:rPr>
              <w:t>т</w:t>
            </w:r>
            <w:r w:rsidRPr="00D044CD">
              <w:rPr>
                <w:rFonts w:eastAsia="Times New Roman"/>
                <w:b w:val="0"/>
                <w:sz w:val="24"/>
                <w:szCs w:val="24"/>
              </w:rPr>
              <w:t>ва и оборота этилового спирта, алкогольной, спи</w:t>
            </w:r>
            <w:r w:rsidRPr="00D044CD">
              <w:rPr>
                <w:rFonts w:eastAsia="Times New Roman"/>
                <w:b w:val="0"/>
                <w:sz w:val="24"/>
                <w:szCs w:val="24"/>
              </w:rPr>
              <w:t>р</w:t>
            </w:r>
            <w:r w:rsidRPr="00D044CD">
              <w:rPr>
                <w:rFonts w:eastAsia="Times New Roman"/>
                <w:b w:val="0"/>
                <w:sz w:val="24"/>
                <w:szCs w:val="24"/>
              </w:rPr>
              <w:t>тосодержащей продукции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509</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202</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 xml:space="preserve">Управление Федеральной антимонопольной службы по Ханты-Мансийскому </w:t>
            </w:r>
            <w:proofErr w:type="gramStart"/>
            <w:r w:rsidRPr="000965D3">
              <w:rPr>
                <w:rFonts w:eastAsia="Times New Roman"/>
                <w:bCs w:val="0"/>
                <w:sz w:val="24"/>
                <w:szCs w:val="24"/>
              </w:rPr>
              <w:t>автономному</w:t>
            </w:r>
            <w:proofErr w:type="gramEnd"/>
            <w:r w:rsidRPr="000965D3">
              <w:rPr>
                <w:rFonts w:eastAsia="Times New Roman"/>
                <w:bCs w:val="0"/>
                <w:sz w:val="24"/>
                <w:szCs w:val="24"/>
              </w:rPr>
              <w:t xml:space="preserve"> </w:t>
            </w:r>
            <w:proofErr w:type="spellStart"/>
            <w:r w:rsidRPr="000965D3">
              <w:rPr>
                <w:rFonts w:eastAsia="Times New Roman"/>
                <w:bCs w:val="0"/>
                <w:sz w:val="24"/>
                <w:szCs w:val="24"/>
              </w:rPr>
              <w:t>округу-Югре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135</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 контрактной системе в сфере закупок товаров, работ, услуг для обеспечения государстве</w:t>
            </w:r>
            <w:r w:rsidRPr="00D044CD">
              <w:rPr>
                <w:rFonts w:eastAsia="Times New Roman"/>
                <w:b w:val="0"/>
                <w:sz w:val="24"/>
                <w:szCs w:val="24"/>
              </w:rPr>
              <w:t>н</w:t>
            </w:r>
            <w:r w:rsidRPr="00D044CD">
              <w:rPr>
                <w:rFonts w:eastAsia="Times New Roman"/>
                <w:b w:val="0"/>
                <w:sz w:val="24"/>
                <w:szCs w:val="24"/>
              </w:rPr>
              <w:t>ных и муниципальных нужд для нужд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135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103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Служба государственного надзора за техническим состоянием самоходных машин и других видов техники Ханты-Мансийского автономн</w:t>
            </w:r>
            <w:r w:rsidRPr="000965D3">
              <w:rPr>
                <w:rFonts w:eastAsia="Times New Roman"/>
                <w:bCs w:val="0"/>
                <w:sz w:val="24"/>
                <w:szCs w:val="24"/>
              </w:rPr>
              <w:t>о</w:t>
            </w:r>
            <w:r w:rsidRPr="000965D3">
              <w:rPr>
                <w:rFonts w:eastAsia="Times New Roman"/>
                <w:bCs w:val="0"/>
                <w:sz w:val="24"/>
                <w:szCs w:val="24"/>
              </w:rPr>
              <w:t xml:space="preserve">го </w:t>
            </w:r>
            <w:proofErr w:type="spellStart"/>
            <w:r w:rsidRPr="000965D3">
              <w:rPr>
                <w:rFonts w:eastAsia="Times New Roman"/>
                <w:bCs w:val="0"/>
                <w:sz w:val="24"/>
                <w:szCs w:val="24"/>
              </w:rPr>
              <w:t>округа-Югры</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15</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37</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247</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247</w:t>
            </w:r>
          </w:p>
        </w:tc>
      </w:tr>
      <w:tr w:rsidR="009909D0" w:rsidRPr="00D044CD" w:rsidTr="00D044CD">
        <w:trPr>
          <w:trHeight w:val="626"/>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Федеральное казенное у</w:t>
            </w:r>
            <w:r w:rsidRPr="000965D3">
              <w:rPr>
                <w:rFonts w:eastAsia="Times New Roman"/>
                <w:bCs w:val="0"/>
                <w:sz w:val="24"/>
                <w:szCs w:val="24"/>
              </w:rPr>
              <w:t>ч</w:t>
            </w:r>
            <w:r w:rsidRPr="000965D3">
              <w:rPr>
                <w:rFonts w:eastAsia="Times New Roman"/>
                <w:bCs w:val="0"/>
                <w:sz w:val="24"/>
                <w:szCs w:val="24"/>
              </w:rPr>
              <w:t>реждение "Центр госуда</w:t>
            </w:r>
            <w:r w:rsidRPr="000965D3">
              <w:rPr>
                <w:rFonts w:eastAsia="Times New Roman"/>
                <w:bCs w:val="0"/>
                <w:sz w:val="24"/>
                <w:szCs w:val="24"/>
              </w:rPr>
              <w:t>р</w:t>
            </w:r>
            <w:r w:rsidRPr="000965D3">
              <w:rPr>
                <w:rFonts w:eastAsia="Times New Roman"/>
                <w:bCs w:val="0"/>
                <w:sz w:val="24"/>
                <w:szCs w:val="24"/>
              </w:rPr>
              <w:t>ственной инспекции по маломерным судам М</w:t>
            </w:r>
            <w:r w:rsidRPr="000965D3">
              <w:rPr>
                <w:rFonts w:eastAsia="Times New Roman"/>
                <w:bCs w:val="0"/>
                <w:sz w:val="24"/>
                <w:szCs w:val="24"/>
              </w:rPr>
              <w:t>и</w:t>
            </w:r>
            <w:r w:rsidRPr="000965D3">
              <w:rPr>
                <w:rFonts w:eastAsia="Times New Roman"/>
                <w:bCs w:val="0"/>
                <w:sz w:val="24"/>
                <w:szCs w:val="24"/>
              </w:rPr>
              <w:t>нистерства Российской Федерации по делам гр</w:t>
            </w:r>
            <w:r w:rsidRPr="000965D3">
              <w:rPr>
                <w:rFonts w:eastAsia="Times New Roman"/>
                <w:bCs w:val="0"/>
                <w:sz w:val="24"/>
                <w:szCs w:val="24"/>
              </w:rPr>
              <w:t>а</w:t>
            </w:r>
            <w:r w:rsidRPr="000965D3">
              <w:rPr>
                <w:rFonts w:eastAsia="Times New Roman"/>
                <w:bCs w:val="0"/>
                <w:sz w:val="24"/>
                <w:szCs w:val="24"/>
              </w:rPr>
              <w:t>жданской обороны, чре</w:t>
            </w:r>
            <w:r w:rsidRPr="000965D3">
              <w:rPr>
                <w:rFonts w:eastAsia="Times New Roman"/>
                <w:bCs w:val="0"/>
                <w:sz w:val="24"/>
                <w:szCs w:val="24"/>
              </w:rPr>
              <w:t>з</w:t>
            </w:r>
            <w:r w:rsidRPr="000965D3">
              <w:rPr>
                <w:rFonts w:eastAsia="Times New Roman"/>
                <w:bCs w:val="0"/>
                <w:sz w:val="24"/>
                <w:szCs w:val="24"/>
              </w:rPr>
              <w:t>вычайным ситуациям и ликвидации последствий стихийных бедствий по Ханты-Мансийскому а</w:t>
            </w:r>
            <w:r w:rsidRPr="000965D3">
              <w:rPr>
                <w:rFonts w:eastAsia="Times New Roman"/>
                <w:bCs w:val="0"/>
                <w:sz w:val="24"/>
                <w:szCs w:val="24"/>
              </w:rPr>
              <w:t>в</w:t>
            </w:r>
            <w:r w:rsidRPr="000965D3">
              <w:rPr>
                <w:rFonts w:eastAsia="Times New Roman"/>
                <w:bCs w:val="0"/>
                <w:sz w:val="24"/>
                <w:szCs w:val="24"/>
              </w:rPr>
              <w:t xml:space="preserve">тономному округу - </w:t>
            </w:r>
            <w:proofErr w:type="spellStart"/>
            <w:r w:rsidRPr="000965D3">
              <w:rPr>
                <w:rFonts w:eastAsia="Times New Roman"/>
                <w:bCs w:val="0"/>
                <w:sz w:val="24"/>
                <w:szCs w:val="24"/>
              </w:rPr>
              <w:t>Ю</w:t>
            </w:r>
            <w:r w:rsidRPr="000965D3">
              <w:rPr>
                <w:rFonts w:eastAsia="Times New Roman"/>
                <w:bCs w:val="0"/>
                <w:sz w:val="24"/>
                <w:szCs w:val="24"/>
              </w:rPr>
              <w:t>г</w:t>
            </w:r>
            <w:r w:rsidRPr="000965D3">
              <w:rPr>
                <w:rFonts w:eastAsia="Times New Roman"/>
                <w:bCs w:val="0"/>
                <w:sz w:val="24"/>
                <w:szCs w:val="24"/>
              </w:rPr>
              <w:t>ре</w:t>
            </w:r>
            <w:proofErr w:type="spellEnd"/>
            <w:r w:rsidRPr="000965D3">
              <w:rPr>
                <w:rFonts w:eastAsia="Times New Roman"/>
                <w:bCs w:val="0"/>
                <w:sz w:val="24"/>
                <w:szCs w:val="24"/>
              </w:rPr>
              <w:t>"</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35</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32</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67</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209</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32</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209</w:t>
            </w:r>
          </w:p>
        </w:tc>
      </w:tr>
      <w:tr w:rsidR="009909D0" w:rsidRPr="00D044CD" w:rsidTr="00D044CD">
        <w:trPr>
          <w:trHeight w:val="40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Федеральная служба войск национальной гвардии Российской Ф</w:t>
            </w:r>
            <w:r w:rsidRPr="000965D3">
              <w:rPr>
                <w:rFonts w:eastAsia="Times New Roman"/>
                <w:bCs w:val="0"/>
                <w:sz w:val="24"/>
                <w:szCs w:val="24"/>
              </w:rPr>
              <w:t>е</w:t>
            </w:r>
            <w:r w:rsidRPr="000965D3">
              <w:rPr>
                <w:rFonts w:eastAsia="Times New Roman"/>
                <w:bCs w:val="0"/>
                <w:sz w:val="24"/>
                <w:szCs w:val="24"/>
              </w:rPr>
              <w:t>дерации</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974</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2 240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2 245</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974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2 240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2 245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76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lastRenderedPageBreak/>
              <w:t>Управление Федеральной налоговой службы по Ханты-Мансийскому а</w:t>
            </w:r>
            <w:r w:rsidRPr="000965D3">
              <w:rPr>
                <w:rFonts w:eastAsia="Times New Roman"/>
                <w:bCs w:val="0"/>
                <w:sz w:val="24"/>
                <w:szCs w:val="24"/>
              </w:rPr>
              <w:t>в</w:t>
            </w:r>
            <w:r w:rsidRPr="000965D3">
              <w:rPr>
                <w:rFonts w:eastAsia="Times New Roman"/>
                <w:bCs w:val="0"/>
                <w:sz w:val="24"/>
                <w:szCs w:val="24"/>
              </w:rPr>
              <w:t xml:space="preserve">тономному округу -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1 043</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1 364</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1 089</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80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w:t>
            </w:r>
            <w:r w:rsidRPr="00D044CD">
              <w:rPr>
                <w:rFonts w:eastAsia="Times New Roman"/>
                <w:b w:val="0"/>
                <w:sz w:val="24"/>
                <w:szCs w:val="24"/>
              </w:rPr>
              <w:t>с</w:t>
            </w:r>
            <w:r w:rsidRPr="00D044CD">
              <w:rPr>
                <w:rFonts w:eastAsia="Times New Roman"/>
                <w:b w:val="0"/>
                <w:sz w:val="24"/>
                <w:szCs w:val="24"/>
              </w:rPr>
              <w:t>сийской Федерации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730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1 077</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1 026</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95</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налогов и сборов, предусмотренные Кодексом Российской Федерации об административных прав</w:t>
            </w:r>
            <w:r w:rsidRPr="00D044CD">
              <w:rPr>
                <w:rFonts w:eastAsia="Times New Roman"/>
                <w:b w:val="0"/>
                <w:sz w:val="24"/>
                <w:szCs w:val="24"/>
              </w:rPr>
              <w:t>о</w:t>
            </w:r>
            <w:r w:rsidRPr="00D044CD">
              <w:rPr>
                <w:rFonts w:eastAsia="Times New Roman"/>
                <w:b w:val="0"/>
                <w:sz w:val="24"/>
                <w:szCs w:val="24"/>
              </w:rPr>
              <w:t>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33</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61</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о примен</w:t>
            </w:r>
            <w:r w:rsidRPr="00D044CD">
              <w:rPr>
                <w:rFonts w:eastAsia="Times New Roman"/>
                <w:b w:val="0"/>
                <w:sz w:val="24"/>
                <w:szCs w:val="24"/>
              </w:rPr>
              <w:t>е</w:t>
            </w:r>
            <w:r w:rsidRPr="00D044CD">
              <w:rPr>
                <w:rFonts w:eastAsia="Times New Roman"/>
                <w:b w:val="0"/>
                <w:sz w:val="24"/>
                <w:szCs w:val="24"/>
              </w:rPr>
              <w:t>нии контрольн</w:t>
            </w:r>
            <w:proofErr w:type="gramStart"/>
            <w:r w:rsidRPr="00D044CD">
              <w:rPr>
                <w:rFonts w:eastAsia="Times New Roman"/>
                <w:b w:val="0"/>
                <w:sz w:val="24"/>
                <w:szCs w:val="24"/>
              </w:rPr>
              <w:t>о-</w:t>
            </w:r>
            <w:proofErr w:type="gramEnd"/>
            <w:r w:rsidRPr="00D044CD">
              <w:rPr>
                <w:rFonts w:eastAsia="Times New Roman"/>
                <w:b w:val="0"/>
                <w:sz w:val="24"/>
                <w:szCs w:val="24"/>
              </w:rPr>
              <w:t xml:space="preserve"> кассовой техники при осуществлении наличных денежных расч</w:t>
            </w:r>
            <w:r w:rsidRPr="00D044CD">
              <w:rPr>
                <w:rFonts w:eastAsia="Times New Roman"/>
                <w:b w:val="0"/>
                <w:sz w:val="24"/>
                <w:szCs w:val="24"/>
              </w:rPr>
              <w:t>е</w:t>
            </w:r>
            <w:r w:rsidRPr="00D044CD">
              <w:rPr>
                <w:rFonts w:eastAsia="Times New Roman"/>
                <w:b w:val="0"/>
                <w:sz w:val="24"/>
                <w:szCs w:val="24"/>
              </w:rPr>
              <w:t>тов и (или) расчетов с и</w:t>
            </w:r>
            <w:r w:rsidRPr="00D044CD">
              <w:rPr>
                <w:rFonts w:eastAsia="Times New Roman"/>
                <w:b w:val="0"/>
                <w:sz w:val="24"/>
                <w:szCs w:val="24"/>
              </w:rPr>
              <w:t>с</w:t>
            </w:r>
            <w:r w:rsidRPr="00D044CD">
              <w:rPr>
                <w:rFonts w:eastAsia="Times New Roman"/>
                <w:b w:val="0"/>
                <w:sz w:val="24"/>
                <w:szCs w:val="24"/>
              </w:rPr>
              <w:t>пользованием платежных карт</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280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287</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w:t>
            </w:r>
          </w:p>
        </w:tc>
      </w:tr>
      <w:tr w:rsidR="009909D0" w:rsidRPr="00D044CD" w:rsidTr="00D044CD">
        <w:trPr>
          <w:trHeight w:val="85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Министерс</w:t>
            </w:r>
            <w:r w:rsidRPr="000965D3">
              <w:rPr>
                <w:rFonts w:eastAsia="Times New Roman"/>
                <w:bCs w:val="0"/>
                <w:sz w:val="24"/>
                <w:szCs w:val="24"/>
              </w:rPr>
              <w:t>т</w:t>
            </w:r>
            <w:r w:rsidRPr="000965D3">
              <w:rPr>
                <w:rFonts w:eastAsia="Times New Roman"/>
                <w:bCs w:val="0"/>
                <w:sz w:val="24"/>
                <w:szCs w:val="24"/>
              </w:rPr>
              <w:t xml:space="preserve">ва внутренних дел России по Ханты-Мансийскому </w:t>
            </w:r>
            <w:proofErr w:type="gramStart"/>
            <w:r w:rsidRPr="000965D3">
              <w:rPr>
                <w:rFonts w:eastAsia="Times New Roman"/>
                <w:bCs w:val="0"/>
                <w:sz w:val="24"/>
                <w:szCs w:val="24"/>
              </w:rPr>
              <w:t>автономному</w:t>
            </w:r>
            <w:proofErr w:type="gramEnd"/>
            <w:r w:rsidRPr="000965D3">
              <w:rPr>
                <w:rFonts w:eastAsia="Times New Roman"/>
                <w:bCs w:val="0"/>
                <w:sz w:val="24"/>
                <w:szCs w:val="24"/>
              </w:rPr>
              <w:t xml:space="preserve"> </w:t>
            </w:r>
            <w:proofErr w:type="spellStart"/>
            <w:r w:rsidRPr="000965D3">
              <w:rPr>
                <w:rFonts w:eastAsia="Times New Roman"/>
                <w:bCs w:val="0"/>
                <w:sz w:val="24"/>
                <w:szCs w:val="24"/>
              </w:rPr>
              <w:t>округу-Югре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11 189</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10 540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10 958</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104</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государственного регулирования производс</w:t>
            </w:r>
            <w:r w:rsidRPr="00D044CD">
              <w:rPr>
                <w:rFonts w:eastAsia="Times New Roman"/>
                <w:b w:val="0"/>
                <w:sz w:val="24"/>
                <w:szCs w:val="24"/>
              </w:rPr>
              <w:t>т</w:t>
            </w:r>
            <w:r w:rsidRPr="00D044CD">
              <w:rPr>
                <w:rFonts w:eastAsia="Times New Roman"/>
                <w:b w:val="0"/>
                <w:sz w:val="24"/>
                <w:szCs w:val="24"/>
              </w:rPr>
              <w:t>ва и оборота этилового спирта, алкогольной, спи</w:t>
            </w:r>
            <w:r w:rsidRPr="00D044CD">
              <w:rPr>
                <w:rFonts w:eastAsia="Times New Roman"/>
                <w:b w:val="0"/>
                <w:sz w:val="24"/>
                <w:szCs w:val="24"/>
              </w:rPr>
              <w:t>р</w:t>
            </w:r>
            <w:r w:rsidRPr="00D044CD">
              <w:rPr>
                <w:rFonts w:eastAsia="Times New Roman"/>
                <w:b w:val="0"/>
                <w:sz w:val="24"/>
                <w:szCs w:val="24"/>
              </w:rPr>
              <w:t>тосодержащей продукции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141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253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269</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106</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в области обеспечения санитарно-эпидемиологического бл</w:t>
            </w:r>
            <w:r w:rsidRPr="00D044CD">
              <w:rPr>
                <w:rFonts w:eastAsia="Times New Roman"/>
                <w:b w:val="0"/>
                <w:sz w:val="24"/>
                <w:szCs w:val="24"/>
              </w:rPr>
              <w:t>а</w:t>
            </w:r>
            <w:r w:rsidRPr="00D044CD">
              <w:rPr>
                <w:rFonts w:eastAsia="Times New Roman"/>
                <w:b w:val="0"/>
                <w:sz w:val="24"/>
                <w:szCs w:val="24"/>
              </w:rPr>
              <w:t>гополучия человека и зак</w:t>
            </w:r>
            <w:r w:rsidRPr="00D044CD">
              <w:rPr>
                <w:rFonts w:eastAsia="Times New Roman"/>
                <w:b w:val="0"/>
                <w:sz w:val="24"/>
                <w:szCs w:val="24"/>
              </w:rPr>
              <w:t>о</w:t>
            </w:r>
            <w:r w:rsidRPr="00D044CD">
              <w:rPr>
                <w:rFonts w:eastAsia="Times New Roman"/>
                <w:b w:val="0"/>
                <w:sz w:val="24"/>
                <w:szCs w:val="24"/>
              </w:rPr>
              <w:t>нодательства в сфере защ</w:t>
            </w:r>
            <w:r w:rsidRPr="00D044CD">
              <w:rPr>
                <w:rFonts w:eastAsia="Times New Roman"/>
                <w:b w:val="0"/>
                <w:sz w:val="24"/>
                <w:szCs w:val="24"/>
              </w:rPr>
              <w:t>и</w:t>
            </w:r>
            <w:r w:rsidRPr="00D044CD">
              <w:rPr>
                <w:rFonts w:eastAsia="Times New Roman"/>
                <w:b w:val="0"/>
                <w:sz w:val="24"/>
                <w:szCs w:val="24"/>
              </w:rPr>
              <w:lastRenderedPageBreak/>
              <w:t>ты прав потребителей</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lastRenderedPageBreak/>
              <w:t>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400</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правил перевозки крупн</w:t>
            </w:r>
            <w:r w:rsidRPr="00D044CD">
              <w:rPr>
                <w:rFonts w:eastAsia="Times New Roman"/>
                <w:b w:val="0"/>
                <w:sz w:val="24"/>
                <w:szCs w:val="24"/>
              </w:rPr>
              <w:t>о</w:t>
            </w:r>
            <w:r w:rsidRPr="00D044CD">
              <w:rPr>
                <w:rFonts w:eastAsia="Times New Roman"/>
                <w:b w:val="0"/>
                <w:sz w:val="24"/>
                <w:szCs w:val="24"/>
              </w:rPr>
              <w:t>габаритных и тяжелове</w:t>
            </w:r>
            <w:r w:rsidRPr="00D044CD">
              <w:rPr>
                <w:rFonts w:eastAsia="Times New Roman"/>
                <w:b w:val="0"/>
                <w:sz w:val="24"/>
                <w:szCs w:val="24"/>
              </w:rPr>
              <w:t>с</w:t>
            </w:r>
            <w:r w:rsidRPr="00D044CD">
              <w:rPr>
                <w:rFonts w:eastAsia="Times New Roman"/>
                <w:b w:val="0"/>
                <w:sz w:val="24"/>
                <w:szCs w:val="24"/>
              </w:rPr>
              <w:t>ных грузов по автомобил</w:t>
            </w:r>
            <w:r w:rsidRPr="00D044CD">
              <w:rPr>
                <w:rFonts w:eastAsia="Times New Roman"/>
                <w:b w:val="0"/>
                <w:sz w:val="24"/>
                <w:szCs w:val="24"/>
              </w:rPr>
              <w:t>ь</w:t>
            </w:r>
            <w:r w:rsidRPr="00D044CD">
              <w:rPr>
                <w:rFonts w:eastAsia="Times New Roman"/>
                <w:b w:val="0"/>
                <w:sz w:val="24"/>
                <w:szCs w:val="24"/>
              </w:rPr>
              <w:t>ным дорогам общего пол</w:t>
            </w:r>
            <w:r w:rsidRPr="00D044CD">
              <w:rPr>
                <w:rFonts w:eastAsia="Times New Roman"/>
                <w:b w:val="0"/>
                <w:sz w:val="24"/>
                <w:szCs w:val="24"/>
              </w:rPr>
              <w:t>ь</w:t>
            </w:r>
            <w:r w:rsidRPr="00D044CD">
              <w:rPr>
                <w:rFonts w:eastAsia="Times New Roman"/>
                <w:b w:val="0"/>
                <w:sz w:val="24"/>
                <w:szCs w:val="24"/>
              </w:rPr>
              <w:t>зования местного значения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6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денежные взыск</w:t>
            </w:r>
            <w:r w:rsidRPr="00D044CD">
              <w:rPr>
                <w:rFonts w:eastAsia="Times New Roman"/>
                <w:b w:val="0"/>
                <w:sz w:val="24"/>
                <w:szCs w:val="24"/>
              </w:rPr>
              <w:t>а</w:t>
            </w:r>
            <w:r w:rsidRPr="00D044CD">
              <w:rPr>
                <w:rFonts w:eastAsia="Times New Roman"/>
                <w:b w:val="0"/>
                <w:sz w:val="24"/>
                <w:szCs w:val="24"/>
              </w:rPr>
              <w:t>ния (штрафы) за правон</w:t>
            </w:r>
            <w:r w:rsidRPr="00D044CD">
              <w:rPr>
                <w:rFonts w:eastAsia="Times New Roman"/>
                <w:b w:val="0"/>
                <w:sz w:val="24"/>
                <w:szCs w:val="24"/>
              </w:rPr>
              <w:t>а</w:t>
            </w:r>
            <w:r w:rsidRPr="00D044CD">
              <w:rPr>
                <w:rFonts w:eastAsia="Times New Roman"/>
                <w:b w:val="0"/>
                <w:sz w:val="24"/>
                <w:szCs w:val="24"/>
              </w:rPr>
              <w:t>рушения в области доро</w:t>
            </w:r>
            <w:r w:rsidRPr="00D044CD">
              <w:rPr>
                <w:rFonts w:eastAsia="Times New Roman"/>
                <w:b w:val="0"/>
                <w:sz w:val="24"/>
                <w:szCs w:val="24"/>
              </w:rPr>
              <w:t>ж</w:t>
            </w:r>
            <w:r w:rsidRPr="00D044CD">
              <w:rPr>
                <w:rFonts w:eastAsia="Times New Roman"/>
                <w:b w:val="0"/>
                <w:sz w:val="24"/>
                <w:szCs w:val="24"/>
              </w:rPr>
              <w:t>ного движения</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590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351</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359</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102</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8 868</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7 586</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7 830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103</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1 581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2 347</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2 488</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106</w:t>
            </w:r>
          </w:p>
        </w:tc>
      </w:tr>
      <w:tr w:rsidR="009909D0" w:rsidRPr="00D044CD" w:rsidTr="00D044CD">
        <w:trPr>
          <w:trHeight w:val="78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Министерс</w:t>
            </w:r>
            <w:r w:rsidRPr="000965D3">
              <w:rPr>
                <w:rFonts w:eastAsia="Times New Roman"/>
                <w:bCs w:val="0"/>
                <w:sz w:val="24"/>
                <w:szCs w:val="24"/>
              </w:rPr>
              <w:t>т</w:t>
            </w:r>
            <w:r w:rsidRPr="000965D3">
              <w:rPr>
                <w:rFonts w:eastAsia="Times New Roman"/>
                <w:bCs w:val="0"/>
                <w:sz w:val="24"/>
                <w:szCs w:val="24"/>
              </w:rPr>
              <w:t>ва юстиции Российской Федерации по Ханты-Мансийскому автоно</w:t>
            </w:r>
            <w:r w:rsidRPr="000965D3">
              <w:rPr>
                <w:rFonts w:eastAsia="Times New Roman"/>
                <w:bCs w:val="0"/>
                <w:sz w:val="24"/>
                <w:szCs w:val="24"/>
              </w:rPr>
              <w:t>м</w:t>
            </w:r>
            <w:r w:rsidRPr="000965D3">
              <w:rPr>
                <w:rFonts w:eastAsia="Times New Roman"/>
                <w:bCs w:val="0"/>
                <w:sz w:val="24"/>
                <w:szCs w:val="24"/>
              </w:rPr>
              <w:t xml:space="preserve">ному округу -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115</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71</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62</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115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71</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62</w:t>
            </w:r>
          </w:p>
        </w:tc>
      </w:tr>
      <w:tr w:rsidR="009909D0" w:rsidRPr="00D044CD" w:rsidTr="00D044CD">
        <w:trPr>
          <w:trHeight w:val="105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Федеральной службы государственной регистрации, кадастра и картографии по Ханты-Мансийскому автоно</w:t>
            </w:r>
            <w:r w:rsidRPr="000965D3">
              <w:rPr>
                <w:rFonts w:eastAsia="Times New Roman"/>
                <w:bCs w:val="0"/>
                <w:sz w:val="24"/>
                <w:szCs w:val="24"/>
              </w:rPr>
              <w:t>м</w:t>
            </w:r>
            <w:r w:rsidRPr="000965D3">
              <w:rPr>
                <w:rFonts w:eastAsia="Times New Roman"/>
                <w:bCs w:val="0"/>
                <w:sz w:val="24"/>
                <w:szCs w:val="24"/>
              </w:rPr>
              <w:t xml:space="preserve">ному округу -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914</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1 164</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1 231</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106</w:t>
            </w:r>
          </w:p>
        </w:tc>
      </w:tr>
      <w:tr w:rsidR="009909D0" w:rsidRPr="00D044CD" w:rsidTr="00D044CD">
        <w:trPr>
          <w:trHeight w:val="40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е</w:t>
            </w:r>
            <w:r w:rsidRPr="00D044CD">
              <w:rPr>
                <w:rFonts w:eastAsia="Times New Roman"/>
                <w:b w:val="0"/>
                <w:sz w:val="24"/>
                <w:szCs w:val="24"/>
              </w:rPr>
              <w:t>мельного законодательства</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695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689</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714</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104</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124</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124</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214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351</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393</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112</w:t>
            </w:r>
          </w:p>
        </w:tc>
      </w:tr>
      <w:tr w:rsidR="009909D0" w:rsidRPr="00D044CD" w:rsidTr="00D044CD">
        <w:trPr>
          <w:trHeight w:val="6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Управление Федеральной службы судебных прист</w:t>
            </w:r>
            <w:r w:rsidRPr="000965D3">
              <w:rPr>
                <w:rFonts w:eastAsia="Times New Roman"/>
                <w:bCs w:val="0"/>
                <w:sz w:val="24"/>
                <w:szCs w:val="24"/>
              </w:rPr>
              <w:t>а</w:t>
            </w:r>
            <w:r w:rsidRPr="000965D3">
              <w:rPr>
                <w:rFonts w:eastAsia="Times New Roman"/>
                <w:bCs w:val="0"/>
                <w:sz w:val="24"/>
                <w:szCs w:val="24"/>
              </w:rPr>
              <w:t>вов по Ханты-Мансийскому автоно</w:t>
            </w:r>
            <w:r w:rsidRPr="000965D3">
              <w:rPr>
                <w:rFonts w:eastAsia="Times New Roman"/>
                <w:bCs w:val="0"/>
                <w:sz w:val="24"/>
                <w:szCs w:val="24"/>
              </w:rPr>
              <w:t>м</w:t>
            </w:r>
            <w:r w:rsidRPr="000965D3">
              <w:rPr>
                <w:rFonts w:eastAsia="Times New Roman"/>
                <w:bCs w:val="0"/>
                <w:sz w:val="24"/>
                <w:szCs w:val="24"/>
              </w:rPr>
              <w:t xml:space="preserve">ному округу - </w:t>
            </w:r>
            <w:proofErr w:type="spellStart"/>
            <w:r w:rsidRPr="000965D3">
              <w:rPr>
                <w:rFonts w:eastAsia="Times New Roman"/>
                <w:bCs w:val="0"/>
                <w:sz w:val="24"/>
                <w:szCs w:val="24"/>
              </w:rPr>
              <w:t>Югре</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4</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63</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93</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148</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93</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148</w:t>
            </w:r>
          </w:p>
        </w:tc>
      </w:tr>
      <w:tr w:rsidR="009909D0" w:rsidRPr="00D044CD" w:rsidTr="00D044CD">
        <w:trPr>
          <w:trHeight w:val="79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Департамент гражда</w:t>
            </w:r>
            <w:r w:rsidRPr="000965D3">
              <w:rPr>
                <w:rFonts w:eastAsia="Times New Roman"/>
                <w:bCs w:val="0"/>
                <w:sz w:val="24"/>
                <w:szCs w:val="24"/>
              </w:rPr>
              <w:t>н</w:t>
            </w:r>
            <w:r w:rsidRPr="000965D3">
              <w:rPr>
                <w:rFonts w:eastAsia="Times New Roman"/>
                <w:bCs w:val="0"/>
                <w:sz w:val="24"/>
                <w:szCs w:val="24"/>
              </w:rPr>
              <w:t>ской защиты населения Ханты-Мансийского а</w:t>
            </w:r>
            <w:r w:rsidRPr="000965D3">
              <w:rPr>
                <w:rFonts w:eastAsia="Times New Roman"/>
                <w:bCs w:val="0"/>
                <w:sz w:val="24"/>
                <w:szCs w:val="24"/>
              </w:rPr>
              <w:t>в</w:t>
            </w:r>
            <w:r w:rsidRPr="000965D3">
              <w:rPr>
                <w:rFonts w:eastAsia="Times New Roman"/>
                <w:bCs w:val="0"/>
                <w:sz w:val="24"/>
                <w:szCs w:val="24"/>
              </w:rPr>
              <w:t xml:space="preserve">тономного округа - </w:t>
            </w:r>
            <w:proofErr w:type="spellStart"/>
            <w:r w:rsidRPr="000965D3">
              <w:rPr>
                <w:rFonts w:eastAsia="Times New Roman"/>
                <w:bCs w:val="0"/>
                <w:sz w:val="24"/>
                <w:szCs w:val="24"/>
              </w:rPr>
              <w:t>Югры</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385</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100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385</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100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30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Уральская транспортная прокуратура</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738</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738</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73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Служба жилищного и строительного надзора Ханты-Мансийского а</w:t>
            </w:r>
            <w:r w:rsidRPr="000965D3">
              <w:rPr>
                <w:rFonts w:eastAsia="Times New Roman"/>
                <w:bCs w:val="0"/>
                <w:sz w:val="24"/>
                <w:szCs w:val="24"/>
              </w:rPr>
              <w:t>в</w:t>
            </w:r>
            <w:r w:rsidRPr="000965D3">
              <w:rPr>
                <w:rFonts w:eastAsia="Times New Roman"/>
                <w:bCs w:val="0"/>
                <w:sz w:val="24"/>
                <w:szCs w:val="24"/>
              </w:rPr>
              <w:t xml:space="preserve">тономного </w:t>
            </w:r>
            <w:proofErr w:type="spellStart"/>
            <w:r w:rsidRPr="000965D3">
              <w:rPr>
                <w:rFonts w:eastAsia="Times New Roman"/>
                <w:bCs w:val="0"/>
                <w:sz w:val="24"/>
                <w:szCs w:val="24"/>
              </w:rPr>
              <w:t>округа-Югры</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11 581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8 323</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8 571</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103</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11 581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8 323</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8 571</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103</w:t>
            </w:r>
          </w:p>
        </w:tc>
      </w:tr>
      <w:tr w:rsidR="009909D0" w:rsidRPr="00D044CD" w:rsidTr="00D044CD">
        <w:trPr>
          <w:trHeight w:val="615"/>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Департамент городского хозяйства Администрации города Ханты-Мансийска</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4</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302</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646</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214</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302</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646</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214</w:t>
            </w:r>
          </w:p>
        </w:tc>
      </w:tr>
      <w:tr w:rsidR="009909D0" w:rsidRPr="00D044CD" w:rsidTr="00D044CD">
        <w:trPr>
          <w:trHeight w:val="78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Департамент градостро</w:t>
            </w:r>
            <w:r w:rsidRPr="000965D3">
              <w:rPr>
                <w:rFonts w:eastAsia="Times New Roman"/>
                <w:bCs w:val="0"/>
                <w:sz w:val="24"/>
                <w:szCs w:val="24"/>
              </w:rPr>
              <w:t>и</w:t>
            </w:r>
            <w:r w:rsidRPr="000965D3">
              <w:rPr>
                <w:rFonts w:eastAsia="Times New Roman"/>
                <w:bCs w:val="0"/>
                <w:sz w:val="24"/>
                <w:szCs w:val="24"/>
              </w:rPr>
              <w:t>тельства и архитектуры Администрации города Ханты-Мансийска</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1 350</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1 350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87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Северо-Уральское упра</w:t>
            </w:r>
            <w:r w:rsidRPr="000965D3">
              <w:rPr>
                <w:rFonts w:eastAsia="Times New Roman"/>
                <w:bCs w:val="0"/>
                <w:sz w:val="24"/>
                <w:szCs w:val="24"/>
              </w:rPr>
              <w:t>в</w:t>
            </w:r>
            <w:r w:rsidRPr="000965D3">
              <w:rPr>
                <w:rFonts w:eastAsia="Times New Roman"/>
                <w:bCs w:val="0"/>
                <w:sz w:val="24"/>
                <w:szCs w:val="24"/>
              </w:rPr>
              <w:t>ление Федеральной слу</w:t>
            </w:r>
            <w:r w:rsidRPr="000965D3">
              <w:rPr>
                <w:rFonts w:eastAsia="Times New Roman"/>
                <w:bCs w:val="0"/>
                <w:sz w:val="24"/>
                <w:szCs w:val="24"/>
              </w:rPr>
              <w:t>ж</w:t>
            </w:r>
            <w:r w:rsidRPr="000965D3">
              <w:rPr>
                <w:rFonts w:eastAsia="Times New Roman"/>
                <w:bCs w:val="0"/>
                <w:sz w:val="24"/>
                <w:szCs w:val="24"/>
              </w:rPr>
              <w:t>бы по экологическому, технологическому и атомному надзору</w:t>
            </w:r>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0</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20</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p>
        </w:tc>
      </w:tr>
      <w:tr w:rsidR="009909D0" w:rsidRPr="00D044CD" w:rsidTr="00D044CD">
        <w:trPr>
          <w:trHeight w:val="6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нарушения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 промышле</w:t>
            </w:r>
            <w:r w:rsidRPr="00D044CD">
              <w:rPr>
                <w:rFonts w:eastAsia="Times New Roman"/>
                <w:b w:val="0"/>
                <w:sz w:val="24"/>
                <w:szCs w:val="24"/>
              </w:rPr>
              <w:t>н</w:t>
            </w:r>
            <w:r w:rsidRPr="00D044CD">
              <w:rPr>
                <w:rFonts w:eastAsia="Times New Roman"/>
                <w:b w:val="0"/>
                <w:sz w:val="24"/>
                <w:szCs w:val="24"/>
              </w:rPr>
              <w:t>ной безопасности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p>
        </w:tc>
      </w:tr>
      <w:tr w:rsidR="009909D0" w:rsidRPr="00D044CD" w:rsidTr="00D044CD">
        <w:trPr>
          <w:trHeight w:val="990"/>
        </w:trPr>
        <w:tc>
          <w:tcPr>
            <w:cnfStyle w:val="001000000000"/>
            <w:tcW w:w="3545" w:type="dxa"/>
            <w:hideMark/>
          </w:tcPr>
          <w:p w:rsidR="009909D0" w:rsidRPr="000965D3" w:rsidRDefault="009909D0" w:rsidP="00AB1BF4">
            <w:pPr>
              <w:ind w:right="424"/>
              <w:jc w:val="left"/>
              <w:rPr>
                <w:rFonts w:eastAsia="Times New Roman"/>
                <w:bCs w:val="0"/>
                <w:sz w:val="24"/>
                <w:szCs w:val="24"/>
              </w:rPr>
            </w:pPr>
            <w:r w:rsidRPr="000965D3">
              <w:rPr>
                <w:rFonts w:eastAsia="Times New Roman"/>
                <w:bCs w:val="0"/>
                <w:sz w:val="24"/>
                <w:szCs w:val="24"/>
              </w:rPr>
              <w:t>Служба по контролю и надзору в сфере охраны окружающей среды, об</w:t>
            </w:r>
            <w:r w:rsidRPr="000965D3">
              <w:rPr>
                <w:rFonts w:eastAsia="Times New Roman"/>
                <w:bCs w:val="0"/>
                <w:sz w:val="24"/>
                <w:szCs w:val="24"/>
              </w:rPr>
              <w:t>ъ</w:t>
            </w:r>
            <w:r w:rsidRPr="000965D3">
              <w:rPr>
                <w:rFonts w:eastAsia="Times New Roman"/>
                <w:bCs w:val="0"/>
                <w:sz w:val="24"/>
                <w:szCs w:val="24"/>
              </w:rPr>
              <w:t>ектов животного мира и лесных отношений Ха</w:t>
            </w:r>
            <w:r w:rsidRPr="000965D3">
              <w:rPr>
                <w:rFonts w:eastAsia="Times New Roman"/>
                <w:bCs w:val="0"/>
                <w:sz w:val="24"/>
                <w:szCs w:val="24"/>
              </w:rPr>
              <w:t>н</w:t>
            </w:r>
            <w:r w:rsidRPr="000965D3">
              <w:rPr>
                <w:rFonts w:eastAsia="Times New Roman"/>
                <w:bCs w:val="0"/>
                <w:sz w:val="24"/>
                <w:szCs w:val="24"/>
              </w:rPr>
              <w:t>ты-Мансийского авт</w:t>
            </w:r>
            <w:r w:rsidRPr="000965D3">
              <w:rPr>
                <w:rFonts w:eastAsia="Times New Roman"/>
                <w:bCs w:val="0"/>
                <w:sz w:val="24"/>
                <w:szCs w:val="24"/>
              </w:rPr>
              <w:t>о</w:t>
            </w:r>
            <w:r w:rsidRPr="000965D3">
              <w:rPr>
                <w:rFonts w:eastAsia="Times New Roman"/>
                <w:bCs w:val="0"/>
                <w:sz w:val="24"/>
                <w:szCs w:val="24"/>
              </w:rPr>
              <w:t xml:space="preserve">номного </w:t>
            </w:r>
            <w:proofErr w:type="spellStart"/>
            <w:r w:rsidRPr="000965D3">
              <w:rPr>
                <w:rFonts w:eastAsia="Times New Roman"/>
                <w:bCs w:val="0"/>
                <w:sz w:val="24"/>
                <w:szCs w:val="24"/>
              </w:rPr>
              <w:t>округа-Югры</w:t>
            </w:r>
            <w:proofErr w:type="spellEnd"/>
          </w:p>
        </w:tc>
        <w:tc>
          <w:tcPr>
            <w:tcW w:w="1843"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2 869</w:t>
            </w:r>
          </w:p>
        </w:tc>
        <w:tc>
          <w:tcPr>
            <w:tcW w:w="1559"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2 507</w:t>
            </w:r>
          </w:p>
        </w:tc>
        <w:tc>
          <w:tcPr>
            <w:tcW w:w="1701" w:type="dxa"/>
            <w:hideMark/>
          </w:tcPr>
          <w:p w:rsidR="009909D0" w:rsidRPr="000965D3" w:rsidRDefault="009909D0" w:rsidP="00AB1BF4">
            <w:pPr>
              <w:ind w:right="424"/>
              <w:jc w:val="center"/>
              <w:cnfStyle w:val="000000000000"/>
              <w:rPr>
                <w:rFonts w:eastAsia="Times New Roman"/>
                <w:b/>
                <w:bCs/>
                <w:sz w:val="20"/>
                <w:szCs w:val="20"/>
              </w:rPr>
            </w:pPr>
            <w:r w:rsidRPr="000965D3">
              <w:rPr>
                <w:rFonts w:eastAsia="Times New Roman"/>
                <w:b/>
                <w:bCs/>
                <w:sz w:val="20"/>
                <w:szCs w:val="20"/>
              </w:rPr>
              <w:t>1 876</w:t>
            </w:r>
          </w:p>
        </w:tc>
        <w:tc>
          <w:tcPr>
            <w:tcW w:w="1383" w:type="dxa"/>
            <w:hideMark/>
          </w:tcPr>
          <w:p w:rsidR="009909D0" w:rsidRPr="000965D3" w:rsidRDefault="009909D0" w:rsidP="004B26EA">
            <w:pPr>
              <w:tabs>
                <w:tab w:val="left" w:pos="1133"/>
              </w:tabs>
              <w:ind w:right="424"/>
              <w:jc w:val="center"/>
              <w:cnfStyle w:val="000000000000"/>
              <w:rPr>
                <w:rFonts w:eastAsia="Times New Roman"/>
                <w:b/>
                <w:bCs/>
                <w:sz w:val="20"/>
                <w:szCs w:val="20"/>
              </w:rPr>
            </w:pPr>
            <w:r w:rsidRPr="000965D3">
              <w:rPr>
                <w:rFonts w:eastAsia="Times New Roman"/>
                <w:b/>
                <w:bCs/>
                <w:sz w:val="20"/>
                <w:szCs w:val="20"/>
              </w:rPr>
              <w:t>75</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охране и и</w:t>
            </w:r>
            <w:r w:rsidRPr="00D044CD">
              <w:rPr>
                <w:rFonts w:eastAsia="Times New Roman"/>
                <w:b w:val="0"/>
                <w:sz w:val="24"/>
                <w:szCs w:val="24"/>
              </w:rPr>
              <w:t>с</w:t>
            </w:r>
            <w:r w:rsidRPr="00D044CD">
              <w:rPr>
                <w:rFonts w:eastAsia="Times New Roman"/>
                <w:b w:val="0"/>
                <w:sz w:val="24"/>
                <w:szCs w:val="24"/>
              </w:rPr>
              <w:t>пользовании животного мира</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274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98</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89</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91</w:t>
            </w:r>
          </w:p>
        </w:tc>
      </w:tr>
      <w:tr w:rsidR="009909D0" w:rsidRPr="00D044CD" w:rsidTr="00D044CD">
        <w:trPr>
          <w:trHeight w:val="60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в области охраны окружающей среды</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2 234</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1 604</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995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62</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361</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805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792</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98</w:t>
            </w:r>
          </w:p>
        </w:tc>
      </w:tr>
      <w:tr w:rsidR="009909D0" w:rsidRPr="00D044CD" w:rsidTr="00D044CD">
        <w:trPr>
          <w:trHeight w:val="600"/>
        </w:trPr>
        <w:tc>
          <w:tcPr>
            <w:cnfStyle w:val="001000000000"/>
            <w:tcW w:w="3545" w:type="dxa"/>
            <w:hideMark/>
          </w:tcPr>
          <w:p w:rsidR="009909D0" w:rsidRPr="00090006" w:rsidRDefault="009909D0" w:rsidP="00AB1BF4">
            <w:pPr>
              <w:ind w:right="424"/>
              <w:jc w:val="left"/>
              <w:rPr>
                <w:rFonts w:eastAsia="Times New Roman"/>
                <w:bCs w:val="0"/>
                <w:sz w:val="24"/>
                <w:szCs w:val="24"/>
              </w:rPr>
            </w:pPr>
            <w:r w:rsidRPr="00090006">
              <w:rPr>
                <w:rFonts w:eastAsia="Times New Roman"/>
                <w:bCs w:val="0"/>
                <w:sz w:val="24"/>
                <w:szCs w:val="24"/>
              </w:rPr>
              <w:t>Департамент экономич</w:t>
            </w:r>
            <w:r w:rsidRPr="00090006">
              <w:rPr>
                <w:rFonts w:eastAsia="Times New Roman"/>
                <w:bCs w:val="0"/>
                <w:sz w:val="24"/>
                <w:szCs w:val="24"/>
              </w:rPr>
              <w:t>е</w:t>
            </w:r>
            <w:r w:rsidRPr="00090006">
              <w:rPr>
                <w:rFonts w:eastAsia="Times New Roman"/>
                <w:bCs w:val="0"/>
                <w:sz w:val="24"/>
                <w:szCs w:val="24"/>
              </w:rPr>
              <w:t>ского развития Ханты-Мансийского автономн</w:t>
            </w:r>
            <w:r w:rsidRPr="00090006">
              <w:rPr>
                <w:rFonts w:eastAsia="Times New Roman"/>
                <w:bCs w:val="0"/>
                <w:sz w:val="24"/>
                <w:szCs w:val="24"/>
              </w:rPr>
              <w:t>о</w:t>
            </w:r>
            <w:r w:rsidRPr="00090006">
              <w:rPr>
                <w:rFonts w:eastAsia="Times New Roman"/>
                <w:bCs w:val="0"/>
                <w:sz w:val="24"/>
                <w:szCs w:val="24"/>
              </w:rPr>
              <w:t xml:space="preserve">го </w:t>
            </w:r>
            <w:proofErr w:type="spellStart"/>
            <w:r w:rsidRPr="00090006">
              <w:rPr>
                <w:rFonts w:eastAsia="Times New Roman"/>
                <w:bCs w:val="0"/>
                <w:sz w:val="24"/>
                <w:szCs w:val="24"/>
              </w:rPr>
              <w:t>округа-Югры</w:t>
            </w:r>
            <w:proofErr w:type="spellEnd"/>
          </w:p>
        </w:tc>
        <w:tc>
          <w:tcPr>
            <w:tcW w:w="1843"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0</w:t>
            </w:r>
          </w:p>
        </w:tc>
        <w:tc>
          <w:tcPr>
            <w:tcW w:w="1559"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2 459</w:t>
            </w:r>
          </w:p>
        </w:tc>
        <w:tc>
          <w:tcPr>
            <w:tcW w:w="1701"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2 467</w:t>
            </w:r>
          </w:p>
        </w:tc>
        <w:tc>
          <w:tcPr>
            <w:tcW w:w="1383" w:type="dxa"/>
            <w:hideMark/>
          </w:tcPr>
          <w:p w:rsidR="009909D0" w:rsidRPr="00090006" w:rsidRDefault="009909D0" w:rsidP="004B26EA">
            <w:pPr>
              <w:tabs>
                <w:tab w:val="left" w:pos="1133"/>
              </w:tabs>
              <w:ind w:right="424"/>
              <w:jc w:val="center"/>
              <w:cnfStyle w:val="000000000000"/>
              <w:rPr>
                <w:rFonts w:eastAsia="Times New Roman"/>
                <w:b/>
                <w:bCs/>
                <w:sz w:val="20"/>
                <w:szCs w:val="20"/>
              </w:rPr>
            </w:pPr>
            <w:r w:rsidRPr="00090006">
              <w:rPr>
                <w:rFonts w:eastAsia="Times New Roman"/>
                <w:b/>
                <w:bCs/>
                <w:sz w:val="20"/>
                <w:szCs w:val="20"/>
              </w:rPr>
              <w:t>100</w:t>
            </w:r>
          </w:p>
        </w:tc>
      </w:tr>
      <w:tr w:rsidR="009909D0" w:rsidRPr="00D044CD" w:rsidTr="00D044CD">
        <w:trPr>
          <w:trHeight w:val="118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администр</w:t>
            </w:r>
            <w:r w:rsidRPr="00D044CD">
              <w:rPr>
                <w:rFonts w:eastAsia="Times New Roman"/>
                <w:b w:val="0"/>
                <w:sz w:val="24"/>
                <w:szCs w:val="24"/>
              </w:rPr>
              <w:t>а</w:t>
            </w:r>
            <w:r w:rsidRPr="00D044CD">
              <w:rPr>
                <w:rFonts w:eastAsia="Times New Roman"/>
                <w:b w:val="0"/>
                <w:sz w:val="24"/>
                <w:szCs w:val="24"/>
              </w:rPr>
              <w:t>тивные правонарушения в области государственного регулирования производс</w:t>
            </w:r>
            <w:r w:rsidRPr="00D044CD">
              <w:rPr>
                <w:rFonts w:eastAsia="Times New Roman"/>
                <w:b w:val="0"/>
                <w:sz w:val="24"/>
                <w:szCs w:val="24"/>
              </w:rPr>
              <w:t>т</w:t>
            </w:r>
            <w:r w:rsidRPr="00D044CD">
              <w:rPr>
                <w:rFonts w:eastAsia="Times New Roman"/>
                <w:b w:val="0"/>
                <w:sz w:val="24"/>
                <w:szCs w:val="24"/>
              </w:rPr>
              <w:t>ва и оборота этилового спирта, алкогольной, спи</w:t>
            </w:r>
            <w:r w:rsidRPr="00D044CD">
              <w:rPr>
                <w:rFonts w:eastAsia="Times New Roman"/>
                <w:b w:val="0"/>
                <w:sz w:val="24"/>
                <w:szCs w:val="24"/>
              </w:rPr>
              <w:t>р</w:t>
            </w:r>
            <w:r w:rsidRPr="00D044CD">
              <w:rPr>
                <w:rFonts w:eastAsia="Times New Roman"/>
                <w:b w:val="0"/>
                <w:sz w:val="24"/>
                <w:szCs w:val="24"/>
              </w:rPr>
              <w:t>тосодержащей продукции</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2 289</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2 297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170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170</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090006" w:rsidTr="00D044CD">
        <w:trPr>
          <w:trHeight w:val="405"/>
        </w:trPr>
        <w:tc>
          <w:tcPr>
            <w:cnfStyle w:val="001000000000"/>
            <w:tcW w:w="3545" w:type="dxa"/>
            <w:hideMark/>
          </w:tcPr>
          <w:p w:rsidR="009909D0" w:rsidRPr="00090006" w:rsidRDefault="009909D0" w:rsidP="00AB1BF4">
            <w:pPr>
              <w:ind w:right="424"/>
              <w:jc w:val="left"/>
              <w:rPr>
                <w:rFonts w:eastAsia="Times New Roman"/>
                <w:bCs w:val="0"/>
                <w:sz w:val="24"/>
                <w:szCs w:val="24"/>
              </w:rPr>
            </w:pPr>
            <w:r w:rsidRPr="00090006">
              <w:rPr>
                <w:rFonts w:eastAsia="Times New Roman"/>
                <w:bCs w:val="0"/>
                <w:sz w:val="24"/>
                <w:szCs w:val="24"/>
              </w:rPr>
              <w:t xml:space="preserve">Ветеринарная служба Ханты-Мансийского </w:t>
            </w:r>
            <w:proofErr w:type="gramStart"/>
            <w:r w:rsidRPr="00090006">
              <w:rPr>
                <w:rFonts w:eastAsia="Times New Roman"/>
                <w:bCs w:val="0"/>
                <w:sz w:val="24"/>
                <w:szCs w:val="24"/>
              </w:rPr>
              <w:t>а</w:t>
            </w:r>
            <w:r w:rsidRPr="00090006">
              <w:rPr>
                <w:rFonts w:eastAsia="Times New Roman"/>
                <w:bCs w:val="0"/>
                <w:sz w:val="24"/>
                <w:szCs w:val="24"/>
              </w:rPr>
              <w:t>в</w:t>
            </w:r>
            <w:r w:rsidRPr="00090006">
              <w:rPr>
                <w:rFonts w:eastAsia="Times New Roman"/>
                <w:bCs w:val="0"/>
                <w:sz w:val="24"/>
                <w:szCs w:val="24"/>
              </w:rPr>
              <w:t>тономного</w:t>
            </w:r>
            <w:proofErr w:type="gramEnd"/>
            <w:r w:rsidRPr="00090006">
              <w:rPr>
                <w:rFonts w:eastAsia="Times New Roman"/>
                <w:bCs w:val="0"/>
                <w:sz w:val="24"/>
                <w:szCs w:val="24"/>
              </w:rPr>
              <w:t xml:space="preserve"> </w:t>
            </w:r>
            <w:proofErr w:type="spellStart"/>
            <w:r w:rsidRPr="00090006">
              <w:rPr>
                <w:rFonts w:eastAsia="Times New Roman"/>
                <w:bCs w:val="0"/>
                <w:sz w:val="24"/>
                <w:szCs w:val="24"/>
              </w:rPr>
              <w:t>округа-Югры</w:t>
            </w:r>
            <w:proofErr w:type="spellEnd"/>
          </w:p>
        </w:tc>
        <w:tc>
          <w:tcPr>
            <w:tcW w:w="1843"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12</w:t>
            </w:r>
          </w:p>
        </w:tc>
        <w:tc>
          <w:tcPr>
            <w:tcW w:w="1559"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50</w:t>
            </w:r>
          </w:p>
        </w:tc>
        <w:tc>
          <w:tcPr>
            <w:tcW w:w="1701"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17</w:t>
            </w:r>
          </w:p>
        </w:tc>
        <w:tc>
          <w:tcPr>
            <w:tcW w:w="1383" w:type="dxa"/>
            <w:hideMark/>
          </w:tcPr>
          <w:p w:rsidR="009909D0" w:rsidRPr="00090006" w:rsidRDefault="009909D0" w:rsidP="004B26EA">
            <w:pPr>
              <w:tabs>
                <w:tab w:val="left" w:pos="1133"/>
              </w:tabs>
              <w:ind w:right="424"/>
              <w:jc w:val="center"/>
              <w:cnfStyle w:val="000000000000"/>
              <w:rPr>
                <w:rFonts w:eastAsia="Times New Roman"/>
                <w:b/>
                <w:bCs/>
                <w:sz w:val="20"/>
                <w:szCs w:val="20"/>
              </w:rPr>
            </w:pPr>
            <w:r w:rsidRPr="00090006">
              <w:rPr>
                <w:rFonts w:eastAsia="Times New Roman"/>
                <w:b/>
                <w:bCs/>
                <w:sz w:val="20"/>
                <w:szCs w:val="20"/>
              </w:rPr>
              <w:t>34</w:t>
            </w:r>
          </w:p>
        </w:tc>
      </w:tr>
      <w:tr w:rsidR="009909D0" w:rsidRPr="00D044CD" w:rsidTr="00D044CD">
        <w:trPr>
          <w:trHeight w:val="795"/>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Прочие поступления от д</w:t>
            </w:r>
            <w:r w:rsidRPr="00D044CD">
              <w:rPr>
                <w:rFonts w:eastAsia="Times New Roman"/>
                <w:b w:val="0"/>
                <w:sz w:val="24"/>
                <w:szCs w:val="24"/>
              </w:rPr>
              <w:t>е</w:t>
            </w:r>
            <w:r w:rsidRPr="00D044CD">
              <w:rPr>
                <w:rFonts w:eastAsia="Times New Roman"/>
                <w:b w:val="0"/>
                <w:sz w:val="24"/>
                <w:szCs w:val="24"/>
              </w:rPr>
              <w:t>нежных взысканий (штр</w:t>
            </w:r>
            <w:r w:rsidRPr="00D044CD">
              <w:rPr>
                <w:rFonts w:eastAsia="Times New Roman"/>
                <w:b w:val="0"/>
                <w:sz w:val="24"/>
                <w:szCs w:val="24"/>
              </w:rPr>
              <w:t>а</w:t>
            </w:r>
            <w:r w:rsidRPr="00D044CD">
              <w:rPr>
                <w:rFonts w:eastAsia="Times New Roman"/>
                <w:b w:val="0"/>
                <w:sz w:val="24"/>
                <w:szCs w:val="24"/>
              </w:rPr>
              <w:t>фов) и иных сумм в возм</w:t>
            </w:r>
            <w:r w:rsidRPr="00D044CD">
              <w:rPr>
                <w:rFonts w:eastAsia="Times New Roman"/>
                <w:b w:val="0"/>
                <w:sz w:val="24"/>
                <w:szCs w:val="24"/>
              </w:rPr>
              <w:t>е</w:t>
            </w:r>
            <w:r w:rsidRPr="00D044CD">
              <w:rPr>
                <w:rFonts w:eastAsia="Times New Roman"/>
                <w:b w:val="0"/>
                <w:sz w:val="24"/>
                <w:szCs w:val="24"/>
              </w:rPr>
              <w:t>щение ущерба, зачисля</w:t>
            </w:r>
            <w:r w:rsidRPr="00D044CD">
              <w:rPr>
                <w:rFonts w:eastAsia="Times New Roman"/>
                <w:b w:val="0"/>
                <w:sz w:val="24"/>
                <w:szCs w:val="24"/>
              </w:rPr>
              <w:t>е</w:t>
            </w:r>
            <w:r w:rsidRPr="00D044CD">
              <w:rPr>
                <w:rFonts w:eastAsia="Times New Roman"/>
                <w:b w:val="0"/>
                <w:sz w:val="24"/>
                <w:szCs w:val="24"/>
              </w:rPr>
              <w:t>мые в бюджеты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12</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50</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17</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34</w:t>
            </w:r>
          </w:p>
        </w:tc>
      </w:tr>
      <w:tr w:rsidR="009909D0" w:rsidRPr="00D044CD" w:rsidTr="00D044CD">
        <w:trPr>
          <w:trHeight w:val="405"/>
        </w:trPr>
        <w:tc>
          <w:tcPr>
            <w:cnfStyle w:val="001000000000"/>
            <w:tcW w:w="3545" w:type="dxa"/>
            <w:hideMark/>
          </w:tcPr>
          <w:p w:rsidR="009909D0" w:rsidRPr="00090006" w:rsidRDefault="009909D0" w:rsidP="00AB1BF4">
            <w:pPr>
              <w:ind w:right="424"/>
              <w:jc w:val="left"/>
              <w:rPr>
                <w:rFonts w:eastAsia="Times New Roman"/>
                <w:bCs w:val="0"/>
                <w:sz w:val="24"/>
                <w:szCs w:val="24"/>
              </w:rPr>
            </w:pPr>
            <w:r w:rsidRPr="00090006">
              <w:rPr>
                <w:rFonts w:eastAsia="Times New Roman"/>
                <w:bCs w:val="0"/>
                <w:sz w:val="24"/>
                <w:szCs w:val="24"/>
              </w:rPr>
              <w:t>Служба контроля Ханты-Мансийского автономн</w:t>
            </w:r>
            <w:r w:rsidRPr="00090006">
              <w:rPr>
                <w:rFonts w:eastAsia="Times New Roman"/>
                <w:bCs w:val="0"/>
                <w:sz w:val="24"/>
                <w:szCs w:val="24"/>
              </w:rPr>
              <w:t>о</w:t>
            </w:r>
            <w:r w:rsidRPr="00090006">
              <w:rPr>
                <w:rFonts w:eastAsia="Times New Roman"/>
                <w:bCs w:val="0"/>
                <w:sz w:val="24"/>
                <w:szCs w:val="24"/>
              </w:rPr>
              <w:t xml:space="preserve">го </w:t>
            </w:r>
            <w:proofErr w:type="spellStart"/>
            <w:r w:rsidRPr="00090006">
              <w:rPr>
                <w:rFonts w:eastAsia="Times New Roman"/>
                <w:bCs w:val="0"/>
                <w:sz w:val="24"/>
                <w:szCs w:val="24"/>
              </w:rPr>
              <w:t>округа-Югры</w:t>
            </w:r>
            <w:proofErr w:type="spellEnd"/>
          </w:p>
        </w:tc>
        <w:tc>
          <w:tcPr>
            <w:tcW w:w="1843"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327</w:t>
            </w:r>
          </w:p>
        </w:tc>
        <w:tc>
          <w:tcPr>
            <w:tcW w:w="1559"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115</w:t>
            </w:r>
          </w:p>
        </w:tc>
        <w:tc>
          <w:tcPr>
            <w:tcW w:w="1701"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115</w:t>
            </w:r>
          </w:p>
        </w:tc>
        <w:tc>
          <w:tcPr>
            <w:tcW w:w="1383" w:type="dxa"/>
            <w:hideMark/>
          </w:tcPr>
          <w:p w:rsidR="009909D0" w:rsidRPr="00090006" w:rsidRDefault="009909D0" w:rsidP="004B26EA">
            <w:pPr>
              <w:tabs>
                <w:tab w:val="left" w:pos="1133"/>
              </w:tabs>
              <w:ind w:right="424"/>
              <w:jc w:val="center"/>
              <w:cnfStyle w:val="000000000000"/>
              <w:rPr>
                <w:rFonts w:eastAsia="Times New Roman"/>
                <w:b/>
                <w:bCs/>
                <w:sz w:val="20"/>
                <w:szCs w:val="20"/>
              </w:rPr>
            </w:pPr>
            <w:r w:rsidRPr="00090006">
              <w:rPr>
                <w:rFonts w:eastAsia="Times New Roman"/>
                <w:b/>
                <w:bCs/>
                <w:sz w:val="20"/>
                <w:szCs w:val="20"/>
              </w:rPr>
              <w:t>100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 контрактной системе в сфере закупок товаров, работ, услуг для обеспечения государстве</w:t>
            </w:r>
            <w:r w:rsidRPr="00D044CD">
              <w:rPr>
                <w:rFonts w:eastAsia="Times New Roman"/>
                <w:b w:val="0"/>
                <w:sz w:val="24"/>
                <w:szCs w:val="24"/>
              </w:rPr>
              <w:t>н</w:t>
            </w:r>
            <w:r w:rsidRPr="00D044CD">
              <w:rPr>
                <w:rFonts w:eastAsia="Times New Roman"/>
                <w:b w:val="0"/>
                <w:sz w:val="24"/>
                <w:szCs w:val="24"/>
              </w:rPr>
              <w:t>ных и муниципальных нужд для нужд городских округов</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327</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115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115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300"/>
        </w:trPr>
        <w:tc>
          <w:tcPr>
            <w:cnfStyle w:val="001000000000"/>
            <w:tcW w:w="3545" w:type="dxa"/>
            <w:hideMark/>
          </w:tcPr>
          <w:p w:rsidR="009909D0" w:rsidRPr="00090006" w:rsidRDefault="009909D0" w:rsidP="00AB1BF4">
            <w:pPr>
              <w:ind w:right="424"/>
              <w:jc w:val="left"/>
              <w:rPr>
                <w:rFonts w:eastAsia="Times New Roman"/>
                <w:bCs w:val="0"/>
                <w:sz w:val="24"/>
                <w:szCs w:val="24"/>
              </w:rPr>
            </w:pPr>
            <w:r w:rsidRPr="00090006">
              <w:rPr>
                <w:rFonts w:eastAsia="Times New Roman"/>
                <w:bCs w:val="0"/>
                <w:sz w:val="24"/>
                <w:szCs w:val="24"/>
              </w:rPr>
              <w:t>Центральный банк Ро</w:t>
            </w:r>
            <w:r w:rsidRPr="00090006">
              <w:rPr>
                <w:rFonts w:eastAsia="Times New Roman"/>
                <w:bCs w:val="0"/>
                <w:sz w:val="24"/>
                <w:szCs w:val="24"/>
              </w:rPr>
              <w:t>с</w:t>
            </w:r>
            <w:r w:rsidRPr="00090006">
              <w:rPr>
                <w:rFonts w:eastAsia="Times New Roman"/>
                <w:bCs w:val="0"/>
                <w:sz w:val="24"/>
                <w:szCs w:val="24"/>
              </w:rPr>
              <w:t>сийской Федерации</w:t>
            </w:r>
          </w:p>
        </w:tc>
        <w:tc>
          <w:tcPr>
            <w:tcW w:w="1843"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260</w:t>
            </w:r>
          </w:p>
        </w:tc>
        <w:tc>
          <w:tcPr>
            <w:tcW w:w="1559"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1 935</w:t>
            </w:r>
          </w:p>
        </w:tc>
        <w:tc>
          <w:tcPr>
            <w:tcW w:w="1701" w:type="dxa"/>
            <w:hideMark/>
          </w:tcPr>
          <w:p w:rsidR="009909D0" w:rsidRPr="00090006" w:rsidRDefault="009909D0" w:rsidP="00AB1BF4">
            <w:pPr>
              <w:ind w:right="424"/>
              <w:jc w:val="center"/>
              <w:cnfStyle w:val="000000000000"/>
              <w:rPr>
                <w:rFonts w:eastAsia="Times New Roman"/>
                <w:b/>
                <w:bCs/>
                <w:sz w:val="20"/>
                <w:szCs w:val="20"/>
              </w:rPr>
            </w:pPr>
            <w:r w:rsidRPr="00090006">
              <w:rPr>
                <w:rFonts w:eastAsia="Times New Roman"/>
                <w:b/>
                <w:bCs/>
                <w:sz w:val="20"/>
                <w:szCs w:val="20"/>
              </w:rPr>
              <w:t>1 935</w:t>
            </w:r>
          </w:p>
        </w:tc>
        <w:tc>
          <w:tcPr>
            <w:tcW w:w="1383" w:type="dxa"/>
            <w:hideMark/>
          </w:tcPr>
          <w:p w:rsidR="009909D0" w:rsidRPr="00090006" w:rsidRDefault="009909D0" w:rsidP="004B26EA">
            <w:pPr>
              <w:tabs>
                <w:tab w:val="left" w:pos="1133"/>
              </w:tabs>
              <w:jc w:val="center"/>
              <w:cnfStyle w:val="000000000000"/>
              <w:rPr>
                <w:rFonts w:eastAsia="Times New Roman"/>
                <w:b/>
                <w:bCs/>
                <w:sz w:val="20"/>
                <w:szCs w:val="20"/>
              </w:rPr>
            </w:pPr>
            <w:r w:rsidRPr="00090006">
              <w:rPr>
                <w:rFonts w:eastAsia="Times New Roman"/>
                <w:b/>
                <w:bCs/>
                <w:sz w:val="20"/>
                <w:szCs w:val="20"/>
              </w:rPr>
              <w:t>100</w:t>
            </w:r>
          </w:p>
        </w:tc>
      </w:tr>
      <w:tr w:rsidR="009909D0" w:rsidRPr="00D044CD" w:rsidTr="00D044CD">
        <w:trPr>
          <w:trHeight w:val="1380"/>
        </w:trPr>
        <w:tc>
          <w:tcPr>
            <w:cnfStyle w:val="001000000000"/>
            <w:tcW w:w="3545" w:type="dxa"/>
            <w:hideMark/>
          </w:tcPr>
          <w:p w:rsidR="009909D0" w:rsidRPr="00D044CD" w:rsidRDefault="009909D0" w:rsidP="00AB1BF4">
            <w:pPr>
              <w:ind w:right="424"/>
              <w:jc w:val="left"/>
              <w:rPr>
                <w:rFonts w:eastAsia="Times New Roman"/>
                <w:b w:val="0"/>
                <w:sz w:val="24"/>
                <w:szCs w:val="24"/>
              </w:rPr>
            </w:pPr>
            <w:r w:rsidRPr="00D044CD">
              <w:rPr>
                <w:rFonts w:eastAsia="Times New Roman"/>
                <w:b w:val="0"/>
                <w:sz w:val="24"/>
                <w:szCs w:val="24"/>
              </w:rPr>
              <w:lastRenderedPageBreak/>
              <w:t>Денежные взыскания (штрафы) за нарушение з</w:t>
            </w:r>
            <w:r w:rsidRPr="00D044CD">
              <w:rPr>
                <w:rFonts w:eastAsia="Times New Roman"/>
                <w:b w:val="0"/>
                <w:sz w:val="24"/>
                <w:szCs w:val="24"/>
              </w:rPr>
              <w:t>а</w:t>
            </w:r>
            <w:r w:rsidRPr="00D044CD">
              <w:rPr>
                <w:rFonts w:eastAsia="Times New Roman"/>
                <w:b w:val="0"/>
                <w:sz w:val="24"/>
                <w:szCs w:val="24"/>
              </w:rPr>
              <w:t>конодательства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 предусмотренные статьей 20.25 Кодекса Российской Федерации об администр</w:t>
            </w:r>
            <w:r w:rsidRPr="00D044CD">
              <w:rPr>
                <w:rFonts w:eastAsia="Times New Roman"/>
                <w:b w:val="0"/>
                <w:sz w:val="24"/>
                <w:szCs w:val="24"/>
              </w:rPr>
              <w:t>а</w:t>
            </w:r>
            <w:r w:rsidRPr="00D044CD">
              <w:rPr>
                <w:rFonts w:eastAsia="Times New Roman"/>
                <w:b w:val="0"/>
                <w:sz w:val="24"/>
                <w:szCs w:val="24"/>
              </w:rPr>
              <w:t>тивных правонарушениях</w:t>
            </w:r>
          </w:p>
        </w:tc>
        <w:tc>
          <w:tcPr>
            <w:tcW w:w="1843"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260</w:t>
            </w:r>
          </w:p>
        </w:tc>
        <w:tc>
          <w:tcPr>
            <w:tcW w:w="1559"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1 935</w:t>
            </w:r>
          </w:p>
        </w:tc>
        <w:tc>
          <w:tcPr>
            <w:tcW w:w="1701" w:type="dxa"/>
            <w:hideMark/>
          </w:tcPr>
          <w:p w:rsidR="009909D0" w:rsidRPr="00D044CD" w:rsidRDefault="009909D0" w:rsidP="00AB1BF4">
            <w:pPr>
              <w:ind w:right="424"/>
              <w:jc w:val="center"/>
              <w:cnfStyle w:val="000000000000"/>
              <w:rPr>
                <w:rFonts w:eastAsia="Times New Roman"/>
                <w:sz w:val="20"/>
                <w:szCs w:val="20"/>
              </w:rPr>
            </w:pPr>
            <w:r w:rsidRPr="00D044CD">
              <w:rPr>
                <w:rFonts w:eastAsia="Times New Roman"/>
                <w:sz w:val="20"/>
                <w:szCs w:val="20"/>
              </w:rPr>
              <w:t>1 935</w:t>
            </w:r>
          </w:p>
        </w:tc>
        <w:tc>
          <w:tcPr>
            <w:tcW w:w="1383" w:type="dxa"/>
            <w:hideMark/>
          </w:tcPr>
          <w:p w:rsidR="009909D0" w:rsidRPr="00D044CD" w:rsidRDefault="009909D0" w:rsidP="004B26EA">
            <w:pPr>
              <w:tabs>
                <w:tab w:val="left" w:pos="1133"/>
              </w:tabs>
              <w:ind w:right="424"/>
              <w:jc w:val="center"/>
              <w:cnfStyle w:val="000000000000"/>
              <w:rPr>
                <w:rFonts w:eastAsia="Times New Roman"/>
                <w:sz w:val="20"/>
                <w:szCs w:val="20"/>
              </w:rPr>
            </w:pPr>
            <w:r w:rsidRPr="00D044CD">
              <w:rPr>
                <w:rFonts w:eastAsia="Times New Roman"/>
                <w:sz w:val="20"/>
                <w:szCs w:val="20"/>
              </w:rPr>
              <w:t>100</w:t>
            </w:r>
          </w:p>
        </w:tc>
      </w:tr>
      <w:tr w:rsidR="009909D0" w:rsidRPr="00D044CD" w:rsidTr="00D044CD">
        <w:trPr>
          <w:trHeight w:val="300"/>
        </w:trPr>
        <w:tc>
          <w:tcPr>
            <w:cnfStyle w:val="001000000000"/>
            <w:tcW w:w="3545" w:type="dxa"/>
            <w:noWrap/>
            <w:hideMark/>
          </w:tcPr>
          <w:p w:rsidR="009909D0" w:rsidRPr="00090006" w:rsidRDefault="009909D0" w:rsidP="00AB1BF4">
            <w:pPr>
              <w:ind w:right="424"/>
              <w:jc w:val="left"/>
              <w:rPr>
                <w:rFonts w:eastAsia="Times New Roman"/>
                <w:bCs w:val="0"/>
                <w:sz w:val="24"/>
                <w:szCs w:val="24"/>
              </w:rPr>
            </w:pPr>
            <w:r w:rsidRPr="00090006">
              <w:rPr>
                <w:rFonts w:eastAsia="Times New Roman"/>
                <w:bCs w:val="0"/>
                <w:sz w:val="24"/>
                <w:szCs w:val="24"/>
              </w:rPr>
              <w:t>Итого:</w:t>
            </w:r>
          </w:p>
        </w:tc>
        <w:tc>
          <w:tcPr>
            <w:tcW w:w="1843" w:type="dxa"/>
            <w:noWrap/>
            <w:hideMark/>
          </w:tcPr>
          <w:p w:rsidR="009909D0" w:rsidRPr="00090006" w:rsidRDefault="009909D0" w:rsidP="00AB1BF4">
            <w:pPr>
              <w:ind w:right="424"/>
              <w:cnfStyle w:val="000000000000"/>
              <w:rPr>
                <w:rFonts w:eastAsia="Times New Roman"/>
                <w:b/>
                <w:bCs/>
                <w:sz w:val="24"/>
                <w:szCs w:val="24"/>
              </w:rPr>
            </w:pPr>
            <w:r w:rsidRPr="00090006">
              <w:rPr>
                <w:rFonts w:eastAsia="Times New Roman"/>
                <w:b/>
                <w:bCs/>
                <w:sz w:val="24"/>
                <w:szCs w:val="24"/>
              </w:rPr>
              <w:t>57 963</w:t>
            </w:r>
          </w:p>
        </w:tc>
        <w:tc>
          <w:tcPr>
            <w:tcW w:w="1559" w:type="dxa"/>
            <w:noWrap/>
            <w:hideMark/>
          </w:tcPr>
          <w:p w:rsidR="009909D0" w:rsidRPr="00090006" w:rsidRDefault="009909D0" w:rsidP="00AB1BF4">
            <w:pPr>
              <w:ind w:right="424"/>
              <w:cnfStyle w:val="000000000000"/>
              <w:rPr>
                <w:rFonts w:eastAsia="Times New Roman"/>
                <w:b/>
                <w:bCs/>
                <w:sz w:val="24"/>
                <w:szCs w:val="24"/>
              </w:rPr>
            </w:pPr>
            <w:r w:rsidRPr="00090006">
              <w:rPr>
                <w:rFonts w:eastAsia="Times New Roman"/>
                <w:b/>
                <w:bCs/>
                <w:sz w:val="24"/>
                <w:szCs w:val="24"/>
              </w:rPr>
              <w:t>44 865</w:t>
            </w:r>
          </w:p>
        </w:tc>
        <w:tc>
          <w:tcPr>
            <w:tcW w:w="1701" w:type="dxa"/>
            <w:noWrap/>
            <w:hideMark/>
          </w:tcPr>
          <w:p w:rsidR="009909D0" w:rsidRPr="00090006" w:rsidRDefault="009909D0" w:rsidP="00AB1BF4">
            <w:pPr>
              <w:ind w:right="424"/>
              <w:cnfStyle w:val="000000000000"/>
              <w:rPr>
                <w:rFonts w:eastAsia="Times New Roman"/>
                <w:b/>
                <w:bCs/>
                <w:sz w:val="24"/>
                <w:szCs w:val="24"/>
              </w:rPr>
            </w:pPr>
            <w:r w:rsidRPr="00090006">
              <w:rPr>
                <w:rFonts w:eastAsia="Times New Roman"/>
                <w:b/>
                <w:bCs/>
                <w:sz w:val="24"/>
                <w:szCs w:val="24"/>
              </w:rPr>
              <w:t>47 338</w:t>
            </w:r>
          </w:p>
        </w:tc>
        <w:tc>
          <w:tcPr>
            <w:tcW w:w="1383" w:type="dxa"/>
            <w:hideMark/>
          </w:tcPr>
          <w:p w:rsidR="009909D0" w:rsidRPr="00090006" w:rsidRDefault="009909D0" w:rsidP="004B26EA">
            <w:pPr>
              <w:tabs>
                <w:tab w:val="left" w:pos="1133"/>
              </w:tabs>
              <w:ind w:right="424"/>
              <w:cnfStyle w:val="000000000000"/>
              <w:rPr>
                <w:rFonts w:eastAsia="Times New Roman"/>
                <w:b/>
                <w:sz w:val="24"/>
                <w:szCs w:val="24"/>
              </w:rPr>
            </w:pPr>
            <w:r w:rsidRPr="00090006">
              <w:rPr>
                <w:rFonts w:eastAsia="Times New Roman"/>
                <w:b/>
                <w:sz w:val="24"/>
                <w:szCs w:val="24"/>
              </w:rPr>
              <w:t>106</w:t>
            </w:r>
          </w:p>
        </w:tc>
      </w:tr>
    </w:tbl>
    <w:p w:rsidR="004B26EA" w:rsidRDefault="004B26EA" w:rsidP="00AB1BF4">
      <w:pPr>
        <w:ind w:right="424" w:firstLine="708"/>
        <w:jc w:val="both"/>
        <w:rPr>
          <w:rFonts w:eastAsia="Times New Roman"/>
          <w:b/>
          <w:sz w:val="28"/>
          <w:szCs w:val="28"/>
        </w:rPr>
      </w:pPr>
    </w:p>
    <w:p w:rsidR="009909D0" w:rsidRPr="009909D0" w:rsidRDefault="009909D0" w:rsidP="00AB1BF4">
      <w:pPr>
        <w:ind w:right="424" w:firstLine="708"/>
        <w:jc w:val="both"/>
        <w:rPr>
          <w:rFonts w:eastAsia="Times New Roman"/>
          <w:sz w:val="28"/>
          <w:szCs w:val="28"/>
        </w:rPr>
      </w:pPr>
      <w:r w:rsidRPr="009909D0">
        <w:rPr>
          <w:rFonts w:eastAsia="Times New Roman"/>
          <w:b/>
          <w:sz w:val="28"/>
          <w:szCs w:val="28"/>
        </w:rPr>
        <w:t>БЕЗВОЗМЕДНЫЕ ПОСТУПЛЕНИЯ</w:t>
      </w:r>
      <w:r w:rsidRPr="009909D0">
        <w:rPr>
          <w:rFonts w:eastAsia="Times New Roman"/>
          <w:sz w:val="28"/>
          <w:szCs w:val="28"/>
        </w:rPr>
        <w:t xml:space="preserve"> в бюджет города в 2018 г</w:t>
      </w:r>
      <w:r w:rsidRPr="009909D0">
        <w:rPr>
          <w:rFonts w:eastAsia="Times New Roman"/>
          <w:sz w:val="28"/>
          <w:szCs w:val="28"/>
        </w:rPr>
        <w:t>о</w:t>
      </w:r>
      <w:r w:rsidRPr="009909D0">
        <w:rPr>
          <w:rFonts w:eastAsia="Times New Roman"/>
          <w:sz w:val="28"/>
          <w:szCs w:val="28"/>
        </w:rPr>
        <w:t xml:space="preserve">ду составили </w:t>
      </w:r>
      <w:r w:rsidRPr="009909D0">
        <w:rPr>
          <w:rFonts w:eastAsia="Times New Roman"/>
          <w:b/>
          <w:sz w:val="28"/>
          <w:szCs w:val="28"/>
        </w:rPr>
        <w:t>5 011 626,9 тыс. рублей</w:t>
      </w:r>
      <w:r w:rsidRPr="009909D0">
        <w:rPr>
          <w:rFonts w:eastAsia="Times New Roman"/>
          <w:sz w:val="28"/>
          <w:szCs w:val="28"/>
        </w:rPr>
        <w:t>, установленный на 2018 год план исполнен на 96,2%. По сравнению с 2017 годом поступления снизились на 0,7 %.</w:t>
      </w:r>
    </w:p>
    <w:p w:rsidR="009909D0" w:rsidRPr="009909D0" w:rsidRDefault="009909D0" w:rsidP="00AB1BF4">
      <w:pPr>
        <w:spacing w:after="0"/>
        <w:ind w:right="424" w:firstLine="709"/>
        <w:jc w:val="both"/>
        <w:rPr>
          <w:sz w:val="28"/>
          <w:szCs w:val="28"/>
        </w:rPr>
      </w:pPr>
      <w:r w:rsidRPr="009909D0">
        <w:rPr>
          <w:sz w:val="28"/>
          <w:szCs w:val="28"/>
        </w:rPr>
        <w:t xml:space="preserve">2,2 % в структуре безвозмездных поступлений составляют дотации бюджету города в сумме 109 909,2 тыс. рублей из бюджета Ханты-Мансийского автономного округа - </w:t>
      </w:r>
      <w:proofErr w:type="spellStart"/>
      <w:r w:rsidRPr="009909D0">
        <w:rPr>
          <w:sz w:val="28"/>
          <w:szCs w:val="28"/>
        </w:rPr>
        <w:t>Югры</w:t>
      </w:r>
      <w:proofErr w:type="spellEnd"/>
      <w:r w:rsidRPr="009909D0">
        <w:rPr>
          <w:sz w:val="28"/>
          <w:szCs w:val="28"/>
        </w:rPr>
        <w:t>, в том числе:</w:t>
      </w:r>
    </w:p>
    <w:p w:rsidR="009909D0" w:rsidRPr="009909D0" w:rsidRDefault="009909D0" w:rsidP="00AB1BF4">
      <w:pPr>
        <w:spacing w:after="0"/>
        <w:ind w:right="424" w:firstLine="709"/>
        <w:jc w:val="both"/>
        <w:rPr>
          <w:sz w:val="28"/>
          <w:szCs w:val="28"/>
        </w:rPr>
      </w:pPr>
      <w:r w:rsidRPr="009909D0">
        <w:rPr>
          <w:sz w:val="28"/>
          <w:szCs w:val="28"/>
        </w:rPr>
        <w:t>- дотация на поддержку мер по обеспечению сбалансированности бюджетов в сумме 34 748,6 тыс. рублей;</w:t>
      </w:r>
    </w:p>
    <w:p w:rsidR="009909D0" w:rsidRPr="009909D0" w:rsidRDefault="009909D0" w:rsidP="00AB1BF4">
      <w:pPr>
        <w:spacing w:after="0"/>
        <w:ind w:right="424" w:firstLine="709"/>
        <w:jc w:val="both"/>
        <w:rPr>
          <w:sz w:val="28"/>
          <w:szCs w:val="28"/>
        </w:rPr>
      </w:pPr>
      <w:r w:rsidRPr="009909D0">
        <w:rPr>
          <w:bCs/>
          <w:sz w:val="28"/>
          <w:szCs w:val="28"/>
        </w:rPr>
        <w:t xml:space="preserve">- дотация на поощрение </w:t>
      </w:r>
      <w:proofErr w:type="gramStart"/>
      <w:r w:rsidRPr="009909D0">
        <w:rPr>
          <w:bCs/>
          <w:sz w:val="28"/>
          <w:szCs w:val="28"/>
        </w:rPr>
        <w:t>достижения наилучших показателей де</w:t>
      </w:r>
      <w:r w:rsidRPr="009909D0">
        <w:rPr>
          <w:bCs/>
          <w:sz w:val="28"/>
          <w:szCs w:val="28"/>
        </w:rPr>
        <w:t>я</w:t>
      </w:r>
      <w:r w:rsidRPr="009909D0">
        <w:rPr>
          <w:bCs/>
          <w:sz w:val="28"/>
          <w:szCs w:val="28"/>
        </w:rPr>
        <w:t>тельности органов местного самоуправления</w:t>
      </w:r>
      <w:proofErr w:type="gramEnd"/>
      <w:r w:rsidRPr="009909D0">
        <w:rPr>
          <w:sz w:val="28"/>
          <w:szCs w:val="28"/>
        </w:rPr>
        <w:t xml:space="preserve"> в сумме 61 132,7 тыс. ру</w:t>
      </w:r>
      <w:r w:rsidRPr="009909D0">
        <w:rPr>
          <w:sz w:val="28"/>
          <w:szCs w:val="28"/>
        </w:rPr>
        <w:t>б</w:t>
      </w:r>
      <w:r w:rsidRPr="009909D0">
        <w:rPr>
          <w:sz w:val="28"/>
          <w:szCs w:val="28"/>
        </w:rPr>
        <w:t>лей;</w:t>
      </w:r>
    </w:p>
    <w:p w:rsidR="009909D0" w:rsidRPr="009909D0" w:rsidRDefault="009909D0" w:rsidP="00AB1BF4">
      <w:pPr>
        <w:spacing w:after="0"/>
        <w:ind w:right="424" w:firstLine="709"/>
        <w:jc w:val="both"/>
        <w:rPr>
          <w:bCs/>
          <w:sz w:val="28"/>
          <w:szCs w:val="28"/>
        </w:rPr>
      </w:pPr>
      <w:r w:rsidRPr="009909D0">
        <w:rPr>
          <w:sz w:val="28"/>
          <w:szCs w:val="28"/>
        </w:rPr>
        <w:t>- дотация в целях стимулирования роста налогового потенциала и качества бюджетного планирования доходов  в  сумме 14 027,9 тыс. ру</w:t>
      </w:r>
      <w:r w:rsidRPr="009909D0">
        <w:rPr>
          <w:sz w:val="28"/>
          <w:szCs w:val="28"/>
        </w:rPr>
        <w:t>б</w:t>
      </w:r>
      <w:r w:rsidRPr="009909D0">
        <w:rPr>
          <w:sz w:val="28"/>
          <w:szCs w:val="28"/>
        </w:rPr>
        <w:t>лей.</w:t>
      </w:r>
    </w:p>
    <w:p w:rsidR="009909D0" w:rsidRPr="009909D0" w:rsidRDefault="009909D0" w:rsidP="00AB1BF4">
      <w:pPr>
        <w:spacing w:after="0"/>
        <w:ind w:right="424" w:firstLine="709"/>
        <w:jc w:val="both"/>
        <w:rPr>
          <w:bCs/>
          <w:sz w:val="28"/>
          <w:szCs w:val="28"/>
        </w:rPr>
      </w:pPr>
      <w:r w:rsidRPr="009909D0">
        <w:rPr>
          <w:bCs/>
          <w:sz w:val="28"/>
          <w:szCs w:val="28"/>
        </w:rPr>
        <w:t>35,3 % безвозмездных поступлений составляют субсидии из реги</w:t>
      </w:r>
      <w:r w:rsidRPr="009909D0">
        <w:rPr>
          <w:bCs/>
          <w:sz w:val="28"/>
          <w:szCs w:val="28"/>
        </w:rPr>
        <w:t>о</w:t>
      </w:r>
      <w:r w:rsidRPr="009909D0">
        <w:rPr>
          <w:bCs/>
          <w:sz w:val="28"/>
          <w:szCs w:val="28"/>
        </w:rPr>
        <w:t xml:space="preserve">нального фонда </w:t>
      </w:r>
      <w:proofErr w:type="spellStart"/>
      <w:r w:rsidRPr="009909D0">
        <w:rPr>
          <w:bCs/>
          <w:sz w:val="28"/>
          <w:szCs w:val="28"/>
        </w:rPr>
        <w:t>софинансирования</w:t>
      </w:r>
      <w:proofErr w:type="spellEnd"/>
      <w:r w:rsidRPr="009909D0">
        <w:rPr>
          <w:bCs/>
          <w:sz w:val="28"/>
          <w:szCs w:val="28"/>
        </w:rPr>
        <w:t xml:space="preserve"> социальных расходов в сумме 1 767 878,5 тыс. рублей.</w:t>
      </w:r>
    </w:p>
    <w:p w:rsidR="009909D0" w:rsidRPr="009909D0" w:rsidRDefault="009909D0" w:rsidP="00AB1BF4">
      <w:pPr>
        <w:spacing w:after="0"/>
        <w:ind w:right="424" w:firstLine="709"/>
        <w:jc w:val="both"/>
        <w:rPr>
          <w:bCs/>
          <w:sz w:val="28"/>
          <w:szCs w:val="28"/>
        </w:rPr>
      </w:pPr>
      <w:r w:rsidRPr="009909D0">
        <w:rPr>
          <w:bCs/>
          <w:sz w:val="28"/>
          <w:szCs w:val="28"/>
        </w:rPr>
        <w:t>62,1% безвозмездных поступлений составляют субвенции из реги</w:t>
      </w:r>
      <w:r w:rsidRPr="009909D0">
        <w:rPr>
          <w:bCs/>
          <w:sz w:val="28"/>
          <w:szCs w:val="28"/>
        </w:rPr>
        <w:t>о</w:t>
      </w:r>
      <w:r w:rsidRPr="009909D0">
        <w:rPr>
          <w:bCs/>
          <w:sz w:val="28"/>
          <w:szCs w:val="28"/>
        </w:rPr>
        <w:t>нального фонда компенсаций в сумме 3 112 618,9  тыс. рублей.</w:t>
      </w:r>
    </w:p>
    <w:p w:rsidR="009909D0" w:rsidRPr="009909D0" w:rsidRDefault="009909D0" w:rsidP="00AB1BF4">
      <w:pPr>
        <w:spacing w:after="0"/>
        <w:ind w:right="424" w:firstLine="709"/>
        <w:jc w:val="both"/>
        <w:rPr>
          <w:sz w:val="28"/>
          <w:szCs w:val="28"/>
        </w:rPr>
      </w:pPr>
      <w:r w:rsidRPr="009909D0">
        <w:rPr>
          <w:sz w:val="28"/>
          <w:szCs w:val="28"/>
        </w:rPr>
        <w:t>Иные межбюджетные трансферты за отчетный период поступили в размере 21 958,7 тыс. рублей.</w:t>
      </w:r>
    </w:p>
    <w:p w:rsidR="009909D0" w:rsidRPr="009909D0" w:rsidRDefault="009909D0" w:rsidP="00AB1BF4">
      <w:pPr>
        <w:spacing w:after="0"/>
        <w:ind w:right="424" w:firstLine="709"/>
        <w:jc w:val="both"/>
        <w:rPr>
          <w:sz w:val="28"/>
          <w:szCs w:val="28"/>
        </w:rPr>
      </w:pPr>
      <w:r w:rsidRPr="009909D0">
        <w:rPr>
          <w:sz w:val="28"/>
          <w:szCs w:val="28"/>
        </w:rPr>
        <w:t>Прочие безвозмездные поступления в бюджеты городских округов поступили в сумме 214,4 тыс. рублей.</w:t>
      </w:r>
    </w:p>
    <w:p w:rsidR="009909D0" w:rsidRPr="009909D0" w:rsidRDefault="009909D0" w:rsidP="00AB1BF4">
      <w:pPr>
        <w:spacing w:after="0"/>
        <w:ind w:right="424" w:firstLine="709"/>
        <w:jc w:val="both"/>
        <w:rPr>
          <w:sz w:val="28"/>
          <w:szCs w:val="28"/>
        </w:rPr>
      </w:pPr>
      <w:r w:rsidRPr="009909D0">
        <w:rPr>
          <w:sz w:val="28"/>
          <w:szCs w:val="28"/>
        </w:rPr>
        <w:t>Возврат неиспользованных в 2017 году остатков субсидий, субве</w:t>
      </w:r>
      <w:r w:rsidRPr="009909D0">
        <w:rPr>
          <w:sz w:val="28"/>
          <w:szCs w:val="28"/>
        </w:rPr>
        <w:t>н</w:t>
      </w:r>
      <w:r w:rsidRPr="009909D0">
        <w:rPr>
          <w:sz w:val="28"/>
          <w:szCs w:val="28"/>
        </w:rPr>
        <w:t>ций и иных межбюджетных трансфертов осуществлен в размере 952,8 тыс. рублей.</w:t>
      </w:r>
    </w:p>
    <w:p w:rsidR="009909D0" w:rsidRDefault="009909D0" w:rsidP="00AB1BF4">
      <w:pPr>
        <w:spacing w:after="0"/>
        <w:ind w:right="424" w:firstLine="709"/>
        <w:jc w:val="both"/>
        <w:rPr>
          <w:sz w:val="28"/>
          <w:szCs w:val="28"/>
        </w:rPr>
      </w:pPr>
    </w:p>
    <w:p w:rsidR="00090006" w:rsidRDefault="00090006" w:rsidP="00AB1BF4">
      <w:pPr>
        <w:spacing w:after="0"/>
        <w:ind w:right="424" w:firstLine="709"/>
        <w:jc w:val="both"/>
        <w:rPr>
          <w:sz w:val="28"/>
          <w:szCs w:val="28"/>
        </w:rPr>
      </w:pPr>
    </w:p>
    <w:p w:rsidR="009909D0" w:rsidRPr="009909D0" w:rsidRDefault="009909D0" w:rsidP="00AB1BF4">
      <w:pPr>
        <w:spacing w:after="0"/>
        <w:ind w:right="424" w:firstLine="709"/>
        <w:rPr>
          <w:sz w:val="24"/>
          <w:szCs w:val="24"/>
        </w:rPr>
      </w:pPr>
      <w:r w:rsidRPr="009909D0">
        <w:rPr>
          <w:sz w:val="24"/>
          <w:szCs w:val="24"/>
        </w:rPr>
        <w:lastRenderedPageBreak/>
        <w:t>Рисунок 2.5.</w:t>
      </w:r>
    </w:p>
    <w:p w:rsidR="009909D0" w:rsidRPr="00090006" w:rsidRDefault="009909D0" w:rsidP="00AB1BF4">
      <w:pPr>
        <w:ind w:right="424"/>
        <w:rPr>
          <w:b/>
          <w:sz w:val="24"/>
          <w:szCs w:val="24"/>
        </w:rPr>
      </w:pPr>
      <w:r w:rsidRPr="00090006">
        <w:rPr>
          <w:b/>
          <w:sz w:val="24"/>
          <w:szCs w:val="24"/>
        </w:rPr>
        <w:t>Безвозмездные поступления в бюджет города Ханты-Мансийска, тыс. рублей</w:t>
      </w:r>
    </w:p>
    <w:p w:rsidR="009909D0" w:rsidRPr="009909D0" w:rsidRDefault="009909D0" w:rsidP="00AB1BF4">
      <w:pPr>
        <w:ind w:right="424"/>
        <w:rPr>
          <w:b/>
          <w:sz w:val="24"/>
          <w:szCs w:val="24"/>
        </w:rPr>
      </w:pPr>
      <w:r w:rsidRPr="009909D0">
        <w:rPr>
          <w:b/>
          <w:noProof/>
          <w:sz w:val="24"/>
          <w:szCs w:val="24"/>
        </w:rPr>
        <w:drawing>
          <wp:inline distT="0" distB="0" distL="0" distR="0">
            <wp:extent cx="6134100" cy="39909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09D0" w:rsidRPr="009909D0" w:rsidRDefault="009909D0" w:rsidP="00AB1BF4">
      <w:pPr>
        <w:ind w:right="424"/>
        <w:rPr>
          <w:sz w:val="24"/>
          <w:szCs w:val="24"/>
        </w:rPr>
      </w:pPr>
    </w:p>
    <w:p w:rsidR="009909D0" w:rsidRPr="009909D0" w:rsidRDefault="009909D0" w:rsidP="00AB1BF4">
      <w:pPr>
        <w:ind w:right="424"/>
        <w:rPr>
          <w:sz w:val="24"/>
          <w:szCs w:val="24"/>
        </w:rPr>
      </w:pPr>
      <w:r w:rsidRPr="009909D0">
        <w:rPr>
          <w:sz w:val="24"/>
          <w:szCs w:val="24"/>
        </w:rPr>
        <w:t>Таблица 2. 5.</w:t>
      </w:r>
    </w:p>
    <w:p w:rsidR="009909D0" w:rsidRPr="009909D0" w:rsidRDefault="009909D0" w:rsidP="00AB1BF4">
      <w:pPr>
        <w:spacing w:after="0" w:line="240" w:lineRule="auto"/>
        <w:ind w:right="424"/>
        <w:jc w:val="center"/>
        <w:rPr>
          <w:b/>
          <w:sz w:val="28"/>
          <w:szCs w:val="28"/>
        </w:rPr>
      </w:pPr>
      <w:r w:rsidRPr="009909D0">
        <w:rPr>
          <w:b/>
          <w:sz w:val="28"/>
          <w:szCs w:val="28"/>
        </w:rPr>
        <w:t>Информация о безвозмездных поступлениях в бюджет</w:t>
      </w:r>
    </w:p>
    <w:p w:rsidR="009909D0" w:rsidRPr="009909D0" w:rsidRDefault="009909D0" w:rsidP="00AB1BF4">
      <w:pPr>
        <w:spacing w:after="0" w:line="240" w:lineRule="auto"/>
        <w:ind w:right="424"/>
        <w:jc w:val="center"/>
        <w:rPr>
          <w:b/>
          <w:sz w:val="28"/>
          <w:szCs w:val="28"/>
        </w:rPr>
      </w:pPr>
      <w:r w:rsidRPr="009909D0">
        <w:rPr>
          <w:b/>
          <w:sz w:val="28"/>
          <w:szCs w:val="28"/>
        </w:rPr>
        <w:t>города Ханты-Мансийска</w:t>
      </w:r>
    </w:p>
    <w:p w:rsidR="009909D0" w:rsidRPr="009909D0" w:rsidRDefault="009909D0" w:rsidP="00AB1BF4">
      <w:pPr>
        <w:spacing w:after="0" w:line="240" w:lineRule="auto"/>
        <w:ind w:right="424"/>
        <w:jc w:val="center"/>
        <w:rPr>
          <w:b/>
          <w:sz w:val="28"/>
          <w:szCs w:val="28"/>
        </w:rPr>
      </w:pPr>
    </w:p>
    <w:p w:rsidR="009909D0" w:rsidRPr="009909D0" w:rsidRDefault="009909D0" w:rsidP="00AB1BF4">
      <w:pPr>
        <w:ind w:right="424"/>
        <w:rPr>
          <w:rFonts w:eastAsia="Times New Roman"/>
          <w:sz w:val="24"/>
          <w:szCs w:val="24"/>
        </w:rPr>
      </w:pPr>
      <w:r w:rsidRPr="009909D0">
        <w:rPr>
          <w:rFonts w:eastAsia="Times New Roman"/>
          <w:sz w:val="24"/>
          <w:szCs w:val="24"/>
        </w:rPr>
        <w:t>(тыс. рублей)</w:t>
      </w:r>
    </w:p>
    <w:tbl>
      <w:tblPr>
        <w:tblW w:w="10632" w:type="dxa"/>
        <w:tblInd w:w="-601" w:type="dxa"/>
        <w:tblLayout w:type="fixed"/>
        <w:tblLook w:val="04A0"/>
      </w:tblPr>
      <w:tblGrid>
        <w:gridCol w:w="4253"/>
        <w:gridCol w:w="1701"/>
        <w:gridCol w:w="1701"/>
        <w:gridCol w:w="1843"/>
        <w:gridCol w:w="1134"/>
      </w:tblGrid>
      <w:tr w:rsidR="009909D0" w:rsidRPr="009909D0" w:rsidTr="00D00F60">
        <w:trPr>
          <w:trHeight w:val="630"/>
          <w:tblHead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rPr>
                <w:rFonts w:eastAsia="Times New Roman"/>
                <w:sz w:val="20"/>
                <w:szCs w:val="20"/>
              </w:rPr>
            </w:pPr>
            <w:r w:rsidRPr="009909D0">
              <w:rPr>
                <w:rFonts w:eastAsia="Times New Roman"/>
                <w:sz w:val="20"/>
                <w:szCs w:val="20"/>
              </w:rPr>
              <w:t>Исполнено в 2017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rPr>
                <w:rFonts w:eastAsia="Times New Roman"/>
                <w:sz w:val="20"/>
                <w:szCs w:val="20"/>
              </w:rPr>
            </w:pPr>
            <w:r w:rsidRPr="009909D0">
              <w:rPr>
                <w:rFonts w:eastAsia="Times New Roman"/>
                <w:sz w:val="20"/>
                <w:szCs w:val="20"/>
              </w:rPr>
              <w:t>план на 2018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rPr>
                <w:rFonts w:eastAsia="Times New Roman"/>
                <w:sz w:val="20"/>
                <w:szCs w:val="20"/>
              </w:rPr>
            </w:pPr>
            <w:r w:rsidRPr="009909D0">
              <w:rPr>
                <w:rFonts w:eastAsia="Times New Roman"/>
                <w:sz w:val="20"/>
                <w:szCs w:val="20"/>
              </w:rPr>
              <w:t>Исполнено в 2018 году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09D0" w:rsidRPr="009909D0" w:rsidRDefault="009909D0" w:rsidP="00587ECE">
            <w:pPr>
              <w:spacing w:after="0" w:line="240" w:lineRule="auto"/>
              <w:rPr>
                <w:rFonts w:eastAsia="Times New Roman"/>
                <w:sz w:val="20"/>
                <w:szCs w:val="20"/>
              </w:rPr>
            </w:pPr>
            <w:r w:rsidRPr="009909D0">
              <w:rPr>
                <w:rFonts w:eastAsia="Times New Roman"/>
                <w:sz w:val="20"/>
                <w:szCs w:val="20"/>
              </w:rPr>
              <w:t>% испо</w:t>
            </w:r>
            <w:r w:rsidRPr="009909D0">
              <w:rPr>
                <w:rFonts w:eastAsia="Times New Roman"/>
                <w:sz w:val="20"/>
                <w:szCs w:val="20"/>
              </w:rPr>
              <w:t>л</w:t>
            </w:r>
            <w:r w:rsidRPr="009909D0">
              <w:rPr>
                <w:rFonts w:eastAsia="Times New Roman"/>
                <w:sz w:val="20"/>
                <w:szCs w:val="20"/>
              </w:rPr>
              <w:t>нения</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 xml:space="preserve">БЕЗВОЗМЕЗДНЫЕ ПОСТУПЛЕНИЯ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5 046 563,3</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5 208 299,4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5 011 626,9</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96,2</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БЕЗВОЗМЕЗДНЫЕ ПОСТУПЛЕНИЯ ОТ ДРУГИХ БЮДЖЕТОВ БЮ</w:t>
            </w:r>
            <w:r w:rsidRPr="009909D0">
              <w:rPr>
                <w:rFonts w:eastAsia="Times New Roman"/>
                <w:b/>
                <w:bCs/>
                <w:sz w:val="20"/>
                <w:szCs w:val="20"/>
              </w:rPr>
              <w:t>Д</w:t>
            </w:r>
            <w:r w:rsidRPr="009909D0">
              <w:rPr>
                <w:rFonts w:eastAsia="Times New Roman"/>
                <w:b/>
                <w:bCs/>
                <w:sz w:val="20"/>
                <w:szCs w:val="20"/>
              </w:rPr>
              <w:t>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5 049 150,5</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5 208 110,0</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5 012 365,4</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96,2</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Дотации бюджетам субъектов Росси</w:t>
            </w:r>
            <w:r w:rsidRPr="009909D0">
              <w:rPr>
                <w:rFonts w:eastAsia="Times New Roman"/>
                <w:b/>
                <w:bCs/>
                <w:sz w:val="20"/>
                <w:szCs w:val="20"/>
              </w:rPr>
              <w:t>й</w:t>
            </w:r>
            <w:r w:rsidRPr="009909D0">
              <w:rPr>
                <w:rFonts w:eastAsia="Times New Roman"/>
                <w:b/>
                <w:bCs/>
                <w:sz w:val="20"/>
                <w:szCs w:val="20"/>
              </w:rPr>
              <w:t>ской Федерации и муниципальных о</w:t>
            </w:r>
            <w:r w:rsidRPr="009909D0">
              <w:rPr>
                <w:rFonts w:eastAsia="Times New Roman"/>
                <w:b/>
                <w:bCs/>
                <w:sz w:val="20"/>
                <w:szCs w:val="20"/>
              </w:rPr>
              <w:t>б</w:t>
            </w:r>
            <w:r w:rsidRPr="009909D0">
              <w:rPr>
                <w:rFonts w:eastAsia="Times New Roman"/>
                <w:b/>
                <w:bCs/>
                <w:sz w:val="20"/>
                <w:szCs w:val="20"/>
              </w:rPr>
              <w:t>разований</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237 112,5</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109 909,2</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109 909,2</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100,0</w:t>
            </w:r>
          </w:p>
        </w:tc>
      </w:tr>
      <w:tr w:rsidR="009909D0" w:rsidRPr="009909D0" w:rsidTr="00D00F60">
        <w:trPr>
          <w:trHeight w:val="58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Дотации бюджетам городских округов на поддержку мер по обеспечению сбала</w:t>
            </w:r>
            <w:r w:rsidRPr="009909D0">
              <w:rPr>
                <w:rFonts w:eastAsia="Times New Roman"/>
                <w:sz w:val="20"/>
                <w:szCs w:val="20"/>
              </w:rPr>
              <w:t>н</w:t>
            </w:r>
            <w:r w:rsidRPr="009909D0">
              <w:rPr>
                <w:rFonts w:eastAsia="Times New Roman"/>
                <w:sz w:val="20"/>
                <w:szCs w:val="20"/>
              </w:rPr>
              <w:t>сированности бюджетов</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167 443,2</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34 748,6</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34 748,6</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81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Дотация за достижение наиболее высоких показателей качества организации и ос</w:t>
            </w:r>
            <w:r w:rsidRPr="009909D0">
              <w:rPr>
                <w:rFonts w:eastAsia="Times New Roman"/>
                <w:sz w:val="20"/>
                <w:szCs w:val="20"/>
              </w:rPr>
              <w:t>у</w:t>
            </w:r>
            <w:r w:rsidRPr="009909D0">
              <w:rPr>
                <w:rFonts w:eastAsia="Times New Roman"/>
                <w:sz w:val="20"/>
                <w:szCs w:val="20"/>
              </w:rPr>
              <w:t>ществления бюджетного процесса в м</w:t>
            </w:r>
            <w:r w:rsidRPr="009909D0">
              <w:rPr>
                <w:rFonts w:eastAsia="Times New Roman"/>
                <w:sz w:val="20"/>
                <w:szCs w:val="20"/>
              </w:rPr>
              <w:t>у</w:t>
            </w:r>
            <w:r w:rsidRPr="009909D0">
              <w:rPr>
                <w:rFonts w:eastAsia="Times New Roman"/>
                <w:sz w:val="20"/>
                <w:szCs w:val="20"/>
              </w:rPr>
              <w:t xml:space="preserve">ниципальных образованиях автономного </w:t>
            </w:r>
            <w:r w:rsidRPr="009909D0">
              <w:rPr>
                <w:rFonts w:eastAsia="Times New Roman"/>
                <w:sz w:val="20"/>
                <w:szCs w:val="20"/>
              </w:rPr>
              <w:lastRenderedPageBreak/>
              <w:t>округа</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lastRenderedPageBreak/>
              <w:t>1 062,2</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r>
      <w:tr w:rsidR="009909D0" w:rsidRPr="009909D0" w:rsidTr="00D00F60">
        <w:trPr>
          <w:trHeight w:val="73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lastRenderedPageBreak/>
              <w:t xml:space="preserve">Дотации на поощрение </w:t>
            </w:r>
            <w:proofErr w:type="gramStart"/>
            <w:r w:rsidRPr="009909D0">
              <w:rPr>
                <w:rFonts w:eastAsia="Times New Roman"/>
                <w:sz w:val="20"/>
                <w:szCs w:val="20"/>
              </w:rPr>
              <w:t>достижения на</w:t>
            </w:r>
            <w:r w:rsidRPr="009909D0">
              <w:rPr>
                <w:rFonts w:eastAsia="Times New Roman"/>
                <w:sz w:val="20"/>
                <w:szCs w:val="20"/>
              </w:rPr>
              <w:t>и</w:t>
            </w:r>
            <w:r w:rsidRPr="009909D0">
              <w:rPr>
                <w:rFonts w:eastAsia="Times New Roman"/>
                <w:sz w:val="20"/>
                <w:szCs w:val="20"/>
              </w:rPr>
              <w:t>лучших значений показателей деятельн</w:t>
            </w:r>
            <w:r w:rsidRPr="009909D0">
              <w:rPr>
                <w:rFonts w:eastAsia="Times New Roman"/>
                <w:sz w:val="20"/>
                <w:szCs w:val="20"/>
              </w:rPr>
              <w:t>о</w:t>
            </w:r>
            <w:r w:rsidRPr="009909D0">
              <w:rPr>
                <w:rFonts w:eastAsia="Times New Roman"/>
                <w:sz w:val="20"/>
                <w:szCs w:val="20"/>
              </w:rPr>
              <w:t>сти органов местного самоуправления городских округов</w:t>
            </w:r>
            <w:proofErr w:type="gramEnd"/>
            <w:r w:rsidRPr="009909D0">
              <w:rPr>
                <w:rFonts w:eastAsia="Times New Roman"/>
                <w:sz w:val="20"/>
                <w:szCs w:val="20"/>
              </w:rPr>
              <w:t xml:space="preserve"> и муниципальных районов </w:t>
            </w:r>
            <w:proofErr w:type="spellStart"/>
            <w:r w:rsidRPr="009909D0">
              <w:rPr>
                <w:rFonts w:eastAsia="Times New Roman"/>
                <w:sz w:val="20"/>
                <w:szCs w:val="20"/>
              </w:rPr>
              <w:t>ХМАО-Югры</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68 607,1</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61 132,7</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61 132,7</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8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Дотации в целях стимулирования роста налогового потенциала и качества бю</w:t>
            </w:r>
            <w:r w:rsidRPr="009909D0">
              <w:rPr>
                <w:rFonts w:eastAsia="Times New Roman"/>
                <w:sz w:val="20"/>
                <w:szCs w:val="20"/>
              </w:rPr>
              <w:t>д</w:t>
            </w:r>
            <w:r w:rsidRPr="009909D0">
              <w:rPr>
                <w:rFonts w:eastAsia="Times New Roman"/>
                <w:sz w:val="20"/>
                <w:szCs w:val="20"/>
              </w:rPr>
              <w:t>жетного планирования доходов в горо</w:t>
            </w:r>
            <w:r w:rsidRPr="009909D0">
              <w:rPr>
                <w:rFonts w:eastAsia="Times New Roman"/>
                <w:sz w:val="20"/>
                <w:szCs w:val="20"/>
              </w:rPr>
              <w:t>д</w:t>
            </w:r>
            <w:r w:rsidRPr="009909D0">
              <w:rPr>
                <w:rFonts w:eastAsia="Times New Roman"/>
                <w:sz w:val="20"/>
                <w:szCs w:val="20"/>
              </w:rPr>
              <w:t xml:space="preserve">ских округах и муниципальных районах Ханты-Мансийского автономного округа - </w:t>
            </w:r>
            <w:proofErr w:type="spellStart"/>
            <w:r w:rsidRPr="009909D0">
              <w:rPr>
                <w:rFonts w:eastAsia="Times New Roman"/>
                <w:sz w:val="20"/>
                <w:szCs w:val="20"/>
              </w:rPr>
              <w:t>Югры</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14 027,9</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14 027,9</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Субсидии бюджетам бюджетной сист</w:t>
            </w:r>
            <w:r w:rsidRPr="009909D0">
              <w:rPr>
                <w:rFonts w:eastAsia="Times New Roman"/>
                <w:b/>
                <w:bCs/>
                <w:sz w:val="20"/>
                <w:szCs w:val="20"/>
              </w:rPr>
              <w:t>е</w:t>
            </w:r>
            <w:r w:rsidRPr="009909D0">
              <w:rPr>
                <w:rFonts w:eastAsia="Times New Roman"/>
                <w:b/>
                <w:bCs/>
                <w:sz w:val="20"/>
                <w:szCs w:val="20"/>
              </w:rPr>
              <w:t>мы Российской Федерации (межбю</w:t>
            </w:r>
            <w:r w:rsidRPr="009909D0">
              <w:rPr>
                <w:rFonts w:eastAsia="Times New Roman"/>
                <w:b/>
                <w:bCs/>
                <w:sz w:val="20"/>
                <w:szCs w:val="20"/>
              </w:rPr>
              <w:t>д</w:t>
            </w:r>
            <w:r w:rsidRPr="009909D0">
              <w:rPr>
                <w:rFonts w:eastAsia="Times New Roman"/>
                <w:b/>
                <w:bCs/>
                <w:sz w:val="20"/>
                <w:szCs w:val="20"/>
              </w:rPr>
              <w:t>жетные субсидии)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2 079 521,9</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1 961 034,4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1 767 878,5</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90,2</w:t>
            </w:r>
          </w:p>
        </w:tc>
      </w:tr>
      <w:tr w:rsidR="009909D0" w:rsidRPr="009909D0" w:rsidTr="00D00F60">
        <w:trPr>
          <w:trHeight w:val="8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Субсидии бюджетам городских округов на строительство, модернизацию, ремонт и содержание автомобильных дорог о</w:t>
            </w:r>
            <w:r w:rsidRPr="009909D0">
              <w:rPr>
                <w:rFonts w:eastAsia="Times New Roman"/>
                <w:sz w:val="20"/>
                <w:szCs w:val="20"/>
              </w:rPr>
              <w:t>б</w:t>
            </w:r>
            <w:r w:rsidRPr="009909D0">
              <w:rPr>
                <w:rFonts w:eastAsia="Times New Roman"/>
                <w:sz w:val="20"/>
                <w:szCs w:val="20"/>
              </w:rPr>
              <w:t>щего пользования, в том числе дорог в поселениях (за исключением автом</w:t>
            </w:r>
            <w:r w:rsidRPr="009909D0">
              <w:rPr>
                <w:rFonts w:eastAsia="Times New Roman"/>
                <w:sz w:val="20"/>
                <w:szCs w:val="20"/>
              </w:rPr>
              <w:t>о</w:t>
            </w:r>
            <w:r w:rsidRPr="009909D0">
              <w:rPr>
                <w:rFonts w:eastAsia="Times New Roman"/>
                <w:sz w:val="20"/>
                <w:szCs w:val="20"/>
              </w:rPr>
              <w:t>бильных дорог федерального значения)</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85 747,8</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51 324,1</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59,9</w:t>
            </w:r>
          </w:p>
        </w:tc>
      </w:tr>
      <w:tr w:rsidR="009909D0" w:rsidRPr="009909D0" w:rsidTr="00D00F60">
        <w:trPr>
          <w:trHeight w:val="8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Субсидии бюджетам городских округов на реализацию федеральных целевых программ</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1 014,4</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 xml:space="preserve">Субсидии бюджетам городских округов на </w:t>
            </w:r>
            <w:proofErr w:type="spellStart"/>
            <w:r w:rsidRPr="009909D0">
              <w:rPr>
                <w:rFonts w:eastAsia="Times New Roman"/>
                <w:sz w:val="20"/>
                <w:szCs w:val="20"/>
              </w:rPr>
              <w:t>софинансирование</w:t>
            </w:r>
            <w:proofErr w:type="spellEnd"/>
            <w:r w:rsidRPr="009909D0">
              <w:rPr>
                <w:rFonts w:eastAsia="Times New Roman"/>
                <w:sz w:val="20"/>
                <w:szCs w:val="20"/>
              </w:rPr>
              <w:t xml:space="preserve"> капитальных вл</w:t>
            </w:r>
            <w:r w:rsidRPr="009909D0">
              <w:rPr>
                <w:rFonts w:eastAsia="Times New Roman"/>
                <w:sz w:val="20"/>
                <w:szCs w:val="20"/>
              </w:rPr>
              <w:t>о</w:t>
            </w:r>
            <w:r w:rsidRPr="009909D0">
              <w:rPr>
                <w:rFonts w:eastAsia="Times New Roman"/>
                <w:sz w:val="20"/>
                <w:szCs w:val="20"/>
              </w:rPr>
              <w:t>жений в объекты муниципальной собс</w:t>
            </w:r>
            <w:r w:rsidRPr="009909D0">
              <w:rPr>
                <w:rFonts w:eastAsia="Times New Roman"/>
                <w:sz w:val="20"/>
                <w:szCs w:val="20"/>
              </w:rPr>
              <w:t>т</w:t>
            </w:r>
            <w:r w:rsidRPr="009909D0">
              <w:rPr>
                <w:rFonts w:eastAsia="Times New Roman"/>
                <w:sz w:val="20"/>
                <w:szCs w:val="20"/>
              </w:rPr>
              <w:t>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288 231,4</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307 003,2</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185 616,4</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60,5</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Субсидии бюджетам городских округов на реализацию мероприятий по обеспеч</w:t>
            </w:r>
            <w:r w:rsidRPr="009909D0">
              <w:rPr>
                <w:rFonts w:eastAsia="Times New Roman"/>
                <w:sz w:val="20"/>
                <w:szCs w:val="20"/>
              </w:rPr>
              <w:t>е</w:t>
            </w:r>
            <w:r w:rsidRPr="009909D0">
              <w:rPr>
                <w:rFonts w:eastAsia="Times New Roman"/>
                <w:sz w:val="20"/>
                <w:szCs w:val="20"/>
              </w:rPr>
              <w:t>нию жильем молодых семей</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1 317,9</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1 317,9</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Субсидия бюджетам городских округов на поддержку отрасли культуры</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294,8</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183,6</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183,6</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6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Субсидии бюджетам городских округов на поддержку государственных программ субъектов Российской Федерации и м</w:t>
            </w:r>
            <w:r w:rsidRPr="009909D0">
              <w:rPr>
                <w:rFonts w:eastAsia="Times New Roman"/>
                <w:sz w:val="20"/>
                <w:szCs w:val="20"/>
              </w:rPr>
              <w:t>у</w:t>
            </w:r>
            <w:r w:rsidRPr="009909D0">
              <w:rPr>
                <w:rFonts w:eastAsia="Times New Roman"/>
                <w:sz w:val="20"/>
                <w:szCs w:val="20"/>
              </w:rPr>
              <w:t>ниципальных программ формирования современной городской среды</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88 552,2</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19 420,0</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19 420,0</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Прочие субсидии бюджетам городских округов</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1 701 429,1</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1 547 361,9</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1 510 016,6</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97,6</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Субвенции бюджетам бюджетной си</w:t>
            </w:r>
            <w:r w:rsidRPr="009909D0">
              <w:rPr>
                <w:rFonts w:eastAsia="Times New Roman"/>
                <w:b/>
                <w:bCs/>
                <w:sz w:val="20"/>
                <w:szCs w:val="20"/>
              </w:rPr>
              <w:t>с</w:t>
            </w:r>
            <w:r w:rsidRPr="009909D0">
              <w:rPr>
                <w:rFonts w:eastAsia="Times New Roman"/>
                <w:b/>
                <w:bCs/>
                <w:sz w:val="20"/>
                <w:szCs w:val="20"/>
              </w:rPr>
              <w:t>темы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2 724 201,4</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3 115 172,2</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3 112 618,9</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99,9</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Субвенции бюджетам городских округов на выполнение передаваемых полном</w:t>
            </w:r>
            <w:r w:rsidRPr="009909D0">
              <w:rPr>
                <w:rFonts w:eastAsia="Times New Roman"/>
                <w:sz w:val="20"/>
                <w:szCs w:val="20"/>
              </w:rPr>
              <w:t>о</w:t>
            </w:r>
            <w:r w:rsidRPr="009909D0">
              <w:rPr>
                <w:rFonts w:eastAsia="Times New Roman"/>
                <w:sz w:val="20"/>
                <w:szCs w:val="20"/>
              </w:rPr>
              <w:t>чий субъектов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2 587 605,5</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2 963 411,9</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2 961 056,8</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99,9</w:t>
            </w:r>
          </w:p>
        </w:tc>
      </w:tr>
      <w:tr w:rsidR="009909D0" w:rsidRPr="009909D0" w:rsidTr="00D00F60">
        <w:trPr>
          <w:trHeight w:val="8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w:t>
            </w:r>
            <w:r w:rsidRPr="009909D0">
              <w:rPr>
                <w:rFonts w:eastAsia="Times New Roman"/>
                <w:sz w:val="20"/>
                <w:szCs w:val="20"/>
              </w:rPr>
              <w:t>ю</w:t>
            </w:r>
            <w:r w:rsidRPr="009909D0">
              <w:rPr>
                <w:rFonts w:eastAsia="Times New Roman"/>
                <w:sz w:val="20"/>
                <w:szCs w:val="20"/>
              </w:rPr>
              <w:t>щими образовательные организации, ре</w:t>
            </w:r>
            <w:r w:rsidRPr="009909D0">
              <w:rPr>
                <w:rFonts w:eastAsia="Times New Roman"/>
                <w:sz w:val="20"/>
                <w:szCs w:val="20"/>
              </w:rPr>
              <w:t>а</w:t>
            </w:r>
            <w:r w:rsidRPr="009909D0">
              <w:rPr>
                <w:rFonts w:eastAsia="Times New Roman"/>
                <w:sz w:val="20"/>
                <w:szCs w:val="20"/>
              </w:rPr>
              <w:t>лизующие образовательные программы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58 927,0</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67 295,4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67 295,4</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8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 xml:space="preserve">Субвенции бюджетам городских округов на предоставление жилых помещений детям-сиротам и детям, оставшимся без попечения родителей, лицам из их числа </w:t>
            </w:r>
            <w:r w:rsidRPr="009909D0">
              <w:rPr>
                <w:rFonts w:eastAsia="Times New Roman"/>
                <w:sz w:val="20"/>
                <w:szCs w:val="20"/>
              </w:rPr>
              <w:lastRenderedPageBreak/>
              <w:t>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lastRenderedPageBreak/>
              <w:t>64 732,7</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72 162,2</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72 162,2</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6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lastRenderedPageBreak/>
              <w:t>Субвенции бюджетам городских округов на осуществление полномочий по соста</w:t>
            </w:r>
            <w:r w:rsidRPr="009909D0">
              <w:rPr>
                <w:rFonts w:eastAsia="Times New Roman"/>
                <w:sz w:val="20"/>
                <w:szCs w:val="20"/>
              </w:rPr>
              <w:t>в</w:t>
            </w:r>
            <w:r w:rsidRPr="009909D0">
              <w:rPr>
                <w:rFonts w:eastAsia="Times New Roman"/>
                <w:sz w:val="20"/>
                <w:szCs w:val="20"/>
              </w:rPr>
              <w:t>лению (изменению) списков кандидатов в присяжные заседатели федеральных с</w:t>
            </w:r>
            <w:r w:rsidRPr="009909D0">
              <w:rPr>
                <w:rFonts w:eastAsia="Times New Roman"/>
                <w:sz w:val="20"/>
                <w:szCs w:val="20"/>
              </w:rPr>
              <w:t>у</w:t>
            </w:r>
            <w:r w:rsidRPr="009909D0">
              <w:rPr>
                <w:rFonts w:eastAsia="Times New Roman"/>
                <w:sz w:val="20"/>
                <w:szCs w:val="20"/>
              </w:rPr>
              <w:t>дов общей юрисдикции в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17,0</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182,4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47,0</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25,8</w:t>
            </w:r>
          </w:p>
        </w:tc>
      </w:tr>
      <w:tr w:rsidR="009909D0" w:rsidRPr="009909D0" w:rsidTr="00D00F60">
        <w:trPr>
          <w:trHeight w:val="6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Субвенции бюджетам городских округов на осуществление полномочий по обе</w:t>
            </w:r>
            <w:r w:rsidRPr="009909D0">
              <w:rPr>
                <w:rFonts w:eastAsia="Times New Roman"/>
                <w:sz w:val="20"/>
                <w:szCs w:val="20"/>
              </w:rPr>
              <w:t>с</w:t>
            </w:r>
            <w:r w:rsidRPr="009909D0">
              <w:rPr>
                <w:rFonts w:eastAsia="Times New Roman"/>
                <w:sz w:val="20"/>
                <w:szCs w:val="20"/>
              </w:rPr>
              <w:t>печению жильем отдельных категорий граждан, установленных Федеральным законом от 12 января 1995 года N 5-ФЗ "О ветеранах"</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3 090,5</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1 776,3</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1 776,3</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100,0</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Субвенции бюджетам городских округов на государственную регистрацию актов гражданского состояния</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9 828,7</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10 344,0</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10 281,2</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99,4</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Иные межбюджетные трансферты</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8 314,7</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21 994,3</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21 958,7</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99,8</w:t>
            </w:r>
          </w:p>
        </w:tc>
      </w:tr>
      <w:tr w:rsidR="009909D0" w:rsidRPr="009909D0" w:rsidTr="00D00F60">
        <w:trPr>
          <w:trHeight w:val="43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Прочие межбюджетные трансферты, п</w:t>
            </w:r>
            <w:r w:rsidRPr="009909D0">
              <w:rPr>
                <w:rFonts w:eastAsia="Times New Roman"/>
                <w:sz w:val="20"/>
                <w:szCs w:val="20"/>
              </w:rPr>
              <w:t>е</w:t>
            </w:r>
            <w:r w:rsidRPr="009909D0">
              <w:rPr>
                <w:rFonts w:eastAsia="Times New Roman"/>
                <w:sz w:val="20"/>
                <w:szCs w:val="20"/>
              </w:rPr>
              <w:t>редаваемые бюджетам городских округов</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8 314,7</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21 994,3</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21 958,7</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99,8</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ПРОЧИЕ БЕЗВОЗМЕЗДНЫЕ П</w:t>
            </w:r>
            <w:r w:rsidRPr="009909D0">
              <w:rPr>
                <w:rFonts w:eastAsia="Times New Roman"/>
                <w:b/>
                <w:bCs/>
                <w:sz w:val="20"/>
                <w:szCs w:val="20"/>
              </w:rPr>
              <w:t>О</w:t>
            </w:r>
            <w:r w:rsidRPr="009909D0">
              <w:rPr>
                <w:rFonts w:eastAsia="Times New Roman"/>
                <w:b/>
                <w:bCs/>
                <w:sz w:val="20"/>
                <w:szCs w:val="20"/>
              </w:rPr>
              <w:t>СТУПЛЕНИЯ</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189,4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214,4</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113,2</w:t>
            </w:r>
          </w:p>
        </w:tc>
      </w:tr>
      <w:tr w:rsidR="009909D0" w:rsidRPr="009909D0" w:rsidTr="00D00F60">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Прочие безвозмездные поступления в бюджеты городских округов</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189,4</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214,4</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113,2</w:t>
            </w:r>
          </w:p>
        </w:tc>
      </w:tr>
      <w:tr w:rsidR="009909D0" w:rsidRPr="009909D0" w:rsidTr="00D00F60">
        <w:trPr>
          <w:trHeight w:val="6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b/>
                <w:bCs/>
                <w:sz w:val="20"/>
                <w:szCs w:val="20"/>
              </w:rPr>
            </w:pPr>
            <w:r w:rsidRPr="009909D0">
              <w:rPr>
                <w:rFonts w:eastAsia="Times New Roman"/>
                <w:b/>
                <w:bCs/>
                <w:sz w:val="20"/>
                <w:szCs w:val="20"/>
              </w:rPr>
              <w:t>ВОЗВРАТ ОСТАТКОВ СУБСИДИЙ, СУБВЕНЦИЙ И ИНЫХ МЕЖБЮ</w:t>
            </w:r>
            <w:r w:rsidRPr="009909D0">
              <w:rPr>
                <w:rFonts w:eastAsia="Times New Roman"/>
                <w:b/>
                <w:bCs/>
                <w:sz w:val="20"/>
                <w:szCs w:val="20"/>
              </w:rPr>
              <w:t>Д</w:t>
            </w:r>
            <w:r w:rsidRPr="009909D0">
              <w:rPr>
                <w:rFonts w:eastAsia="Times New Roman"/>
                <w:b/>
                <w:bCs/>
                <w:sz w:val="20"/>
                <w:szCs w:val="20"/>
              </w:rPr>
              <w:t>ЖЕТНЫХ ТРАНСФЕРТОВ, ИМЕ</w:t>
            </w:r>
            <w:r w:rsidRPr="009909D0">
              <w:rPr>
                <w:rFonts w:eastAsia="Times New Roman"/>
                <w:b/>
                <w:bCs/>
                <w:sz w:val="20"/>
                <w:szCs w:val="20"/>
              </w:rPr>
              <w:t>Ю</w:t>
            </w:r>
            <w:r w:rsidRPr="009909D0">
              <w:rPr>
                <w:rFonts w:eastAsia="Times New Roman"/>
                <w:b/>
                <w:bCs/>
                <w:sz w:val="20"/>
                <w:szCs w:val="20"/>
              </w:rPr>
              <w:t>ЩИХ ЦЕЛЕВОЕ НАЗНАЧЕНИЕ, ПРОШЛЫХ ЛЕТ</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color w:val="FF0000"/>
                <w:sz w:val="20"/>
                <w:szCs w:val="20"/>
              </w:rPr>
              <w:t>-2 587,2</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0,0</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color w:val="FF0000"/>
                <w:sz w:val="20"/>
                <w:szCs w:val="20"/>
              </w:rPr>
              <w:t>-952,8</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b/>
                <w:bCs/>
                <w:sz w:val="20"/>
                <w:szCs w:val="20"/>
              </w:rPr>
            </w:pPr>
            <w:r w:rsidRPr="009909D0">
              <w:rPr>
                <w:b/>
                <w:bCs/>
                <w:sz w:val="20"/>
                <w:szCs w:val="20"/>
              </w:rPr>
              <w:t> </w:t>
            </w:r>
          </w:p>
        </w:tc>
      </w:tr>
      <w:tr w:rsidR="009909D0" w:rsidRPr="009909D0" w:rsidTr="00D00F60">
        <w:trPr>
          <w:trHeight w:val="6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9909D0" w:rsidRPr="009909D0" w:rsidRDefault="009909D0" w:rsidP="00AB1BF4">
            <w:pPr>
              <w:spacing w:after="0" w:line="240" w:lineRule="auto"/>
              <w:ind w:right="424"/>
              <w:jc w:val="left"/>
              <w:rPr>
                <w:rFonts w:eastAsia="Times New Roman"/>
                <w:sz w:val="20"/>
                <w:szCs w:val="20"/>
              </w:rPr>
            </w:pPr>
            <w:r w:rsidRPr="009909D0">
              <w:rPr>
                <w:rFonts w:eastAsia="Times New Roman"/>
                <w:sz w:val="20"/>
                <w:szCs w:val="20"/>
              </w:rPr>
              <w:t>Возврат прочих остатков субсидий, су</w:t>
            </w:r>
            <w:r w:rsidRPr="009909D0">
              <w:rPr>
                <w:rFonts w:eastAsia="Times New Roman"/>
                <w:sz w:val="20"/>
                <w:szCs w:val="20"/>
              </w:rPr>
              <w:t>б</w:t>
            </w:r>
            <w:r w:rsidRPr="009909D0">
              <w:rPr>
                <w:rFonts w:eastAsia="Times New Roman"/>
                <w:sz w:val="20"/>
                <w:szCs w:val="20"/>
              </w:rPr>
              <w:t>венций и иных межбюджетных трансфе</w:t>
            </w:r>
            <w:r w:rsidRPr="009909D0">
              <w:rPr>
                <w:rFonts w:eastAsia="Times New Roman"/>
                <w:sz w:val="20"/>
                <w:szCs w:val="20"/>
              </w:rPr>
              <w:t>р</w:t>
            </w:r>
            <w:r w:rsidRPr="009909D0">
              <w:rPr>
                <w:rFonts w:eastAsia="Times New Roman"/>
                <w:sz w:val="20"/>
                <w:szCs w:val="20"/>
              </w:rPr>
              <w:t>тов, имеющих целевое назначение, пр</w:t>
            </w:r>
            <w:r w:rsidRPr="009909D0">
              <w:rPr>
                <w:rFonts w:eastAsia="Times New Roman"/>
                <w:sz w:val="20"/>
                <w:szCs w:val="20"/>
              </w:rPr>
              <w:t>о</w:t>
            </w:r>
            <w:r w:rsidRPr="009909D0">
              <w:rPr>
                <w:rFonts w:eastAsia="Times New Roman"/>
                <w:sz w:val="20"/>
                <w:szCs w:val="20"/>
              </w:rPr>
              <w:t>шлых лет из бюджетов городских округов</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color w:val="FF0000"/>
                <w:sz w:val="20"/>
                <w:szCs w:val="20"/>
              </w:rPr>
              <w:t>-2 587,2</w:t>
            </w:r>
          </w:p>
        </w:tc>
        <w:tc>
          <w:tcPr>
            <w:tcW w:w="1701"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0,0</w:t>
            </w:r>
          </w:p>
        </w:tc>
        <w:tc>
          <w:tcPr>
            <w:tcW w:w="1843"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color w:val="FF0000"/>
                <w:sz w:val="20"/>
                <w:szCs w:val="20"/>
              </w:rPr>
              <w:t>-952,8</w:t>
            </w:r>
          </w:p>
        </w:tc>
        <w:tc>
          <w:tcPr>
            <w:tcW w:w="1134" w:type="dxa"/>
            <w:tcBorders>
              <w:top w:val="nil"/>
              <w:left w:val="nil"/>
              <w:bottom w:val="single" w:sz="4" w:space="0" w:color="auto"/>
              <w:right w:val="single" w:sz="4" w:space="0" w:color="auto"/>
            </w:tcBorders>
            <w:shd w:val="clear" w:color="auto" w:fill="auto"/>
            <w:noWrap/>
            <w:vAlign w:val="center"/>
            <w:hideMark/>
          </w:tcPr>
          <w:p w:rsidR="009909D0" w:rsidRPr="009909D0" w:rsidRDefault="009909D0" w:rsidP="00AB1BF4">
            <w:pPr>
              <w:ind w:right="424"/>
              <w:rPr>
                <w:sz w:val="20"/>
                <w:szCs w:val="20"/>
              </w:rPr>
            </w:pPr>
            <w:r w:rsidRPr="009909D0">
              <w:rPr>
                <w:sz w:val="20"/>
                <w:szCs w:val="20"/>
              </w:rPr>
              <w:t> </w:t>
            </w:r>
          </w:p>
        </w:tc>
      </w:tr>
    </w:tbl>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Default="009909D0" w:rsidP="00AB1BF4">
      <w:pPr>
        <w:spacing w:after="0"/>
        <w:ind w:right="424" w:firstLine="709"/>
        <w:jc w:val="both"/>
        <w:rPr>
          <w:sz w:val="28"/>
          <w:szCs w:val="28"/>
        </w:rPr>
      </w:pPr>
    </w:p>
    <w:p w:rsidR="00C04323" w:rsidRDefault="00C04323" w:rsidP="00AB1BF4">
      <w:pPr>
        <w:spacing w:after="0"/>
        <w:ind w:right="424" w:firstLine="709"/>
        <w:jc w:val="both"/>
        <w:rPr>
          <w:sz w:val="28"/>
          <w:szCs w:val="28"/>
        </w:rPr>
      </w:pPr>
    </w:p>
    <w:p w:rsidR="00C04323" w:rsidRDefault="00C04323" w:rsidP="00AB1BF4">
      <w:pPr>
        <w:spacing w:after="0"/>
        <w:ind w:right="424" w:firstLine="709"/>
        <w:jc w:val="both"/>
        <w:rPr>
          <w:sz w:val="28"/>
          <w:szCs w:val="28"/>
        </w:rPr>
      </w:pPr>
    </w:p>
    <w:p w:rsidR="00C04323" w:rsidRDefault="00C04323" w:rsidP="00AB1BF4">
      <w:pPr>
        <w:spacing w:after="0"/>
        <w:ind w:right="424" w:firstLine="709"/>
        <w:jc w:val="both"/>
        <w:rPr>
          <w:sz w:val="28"/>
          <w:szCs w:val="28"/>
        </w:rPr>
      </w:pPr>
    </w:p>
    <w:p w:rsidR="00C04323" w:rsidRPr="009909D0" w:rsidRDefault="00C04323" w:rsidP="00AB1BF4">
      <w:pPr>
        <w:spacing w:after="0"/>
        <w:ind w:right="424" w:firstLine="709"/>
        <w:jc w:val="both"/>
        <w:rPr>
          <w:sz w:val="28"/>
          <w:szCs w:val="28"/>
        </w:rPr>
      </w:pPr>
    </w:p>
    <w:p w:rsidR="009909D0" w:rsidRPr="009909D0" w:rsidRDefault="009909D0" w:rsidP="00AB1BF4">
      <w:pPr>
        <w:spacing w:after="0"/>
        <w:ind w:right="424" w:firstLine="709"/>
        <w:jc w:val="both"/>
        <w:rPr>
          <w:sz w:val="28"/>
          <w:szCs w:val="28"/>
        </w:rPr>
      </w:pPr>
    </w:p>
    <w:p w:rsidR="009909D0" w:rsidRPr="00CC2862" w:rsidRDefault="009909D0" w:rsidP="00D00F60">
      <w:pPr>
        <w:pStyle w:val="2"/>
        <w:jc w:val="center"/>
        <w:rPr>
          <w:sz w:val="32"/>
          <w:szCs w:val="32"/>
        </w:rPr>
      </w:pPr>
      <w:bookmarkStart w:id="7" w:name="_Toc508869923"/>
      <w:bookmarkStart w:id="8" w:name="_Toc509924527"/>
      <w:bookmarkStart w:id="9" w:name="_Toc3795506"/>
      <w:bookmarkStart w:id="10" w:name="_Toc4056076"/>
      <w:r w:rsidRPr="00F45DF7">
        <w:lastRenderedPageBreak/>
        <w:t xml:space="preserve">3. </w:t>
      </w:r>
      <w:r w:rsidRPr="00CC2862">
        <w:rPr>
          <w:sz w:val="32"/>
          <w:szCs w:val="32"/>
        </w:rPr>
        <w:t>Расходы бюджета города Ханты-Мансийска за 2018 год</w:t>
      </w:r>
      <w:bookmarkEnd w:id="7"/>
      <w:bookmarkEnd w:id="8"/>
      <w:bookmarkEnd w:id="9"/>
      <w:bookmarkEnd w:id="10"/>
    </w:p>
    <w:p w:rsidR="009909D0" w:rsidRPr="00AF0D40" w:rsidRDefault="009909D0" w:rsidP="00AB1BF4">
      <w:pPr>
        <w:ind w:right="424"/>
      </w:pPr>
    </w:p>
    <w:p w:rsidR="002977E9" w:rsidRPr="00C40206" w:rsidRDefault="002977E9" w:rsidP="00AB1BF4">
      <w:pPr>
        <w:tabs>
          <w:tab w:val="left" w:pos="10206"/>
        </w:tabs>
        <w:autoSpaceDE w:val="0"/>
        <w:autoSpaceDN w:val="0"/>
        <w:adjustRightInd w:val="0"/>
        <w:spacing w:after="0"/>
        <w:ind w:right="424" w:firstLine="709"/>
        <w:jc w:val="both"/>
        <w:rPr>
          <w:sz w:val="28"/>
          <w:szCs w:val="28"/>
        </w:rPr>
      </w:pPr>
      <w:r w:rsidRPr="0038461D">
        <w:rPr>
          <w:sz w:val="28"/>
          <w:szCs w:val="28"/>
        </w:rPr>
        <w:t>Расходы бюджета города за 201</w:t>
      </w:r>
      <w:r w:rsidR="006F74A2">
        <w:rPr>
          <w:sz w:val="28"/>
          <w:szCs w:val="28"/>
        </w:rPr>
        <w:t>8</w:t>
      </w:r>
      <w:r w:rsidRPr="0038461D">
        <w:rPr>
          <w:sz w:val="28"/>
          <w:szCs w:val="28"/>
        </w:rPr>
        <w:t xml:space="preserve"> год составили 8</w:t>
      </w:r>
      <w:r w:rsidR="006F74A2">
        <w:rPr>
          <w:sz w:val="28"/>
          <w:szCs w:val="28"/>
        </w:rPr>
        <w:t> 620 151,4</w:t>
      </w:r>
      <w:r w:rsidRPr="0038461D">
        <w:rPr>
          <w:sz w:val="28"/>
          <w:szCs w:val="28"/>
        </w:rPr>
        <w:t xml:space="preserve"> </w:t>
      </w:r>
      <w:r>
        <w:rPr>
          <w:sz w:val="28"/>
          <w:szCs w:val="28"/>
        </w:rPr>
        <w:t>тыс</w:t>
      </w:r>
      <w:r w:rsidRPr="0038461D">
        <w:rPr>
          <w:sz w:val="28"/>
          <w:szCs w:val="28"/>
        </w:rPr>
        <w:t>.</w:t>
      </w:r>
      <w:r>
        <w:rPr>
          <w:sz w:val="28"/>
          <w:szCs w:val="28"/>
        </w:rPr>
        <w:t xml:space="preserve"> </w:t>
      </w:r>
      <w:r w:rsidRPr="0038461D">
        <w:rPr>
          <w:rFonts w:eastAsia="Times New Roman"/>
          <w:sz w:val="28"/>
          <w:szCs w:val="28"/>
        </w:rPr>
        <w:t>руб</w:t>
      </w:r>
      <w:r>
        <w:rPr>
          <w:rFonts w:eastAsia="Times New Roman"/>
          <w:sz w:val="28"/>
          <w:szCs w:val="28"/>
        </w:rPr>
        <w:t>лей</w:t>
      </w:r>
      <w:r w:rsidRPr="0038461D">
        <w:rPr>
          <w:sz w:val="28"/>
          <w:szCs w:val="28"/>
        </w:rPr>
        <w:t>, что на 6% выше объемов расходов предыдущего финансового г</w:t>
      </w:r>
      <w:r w:rsidRPr="0038461D">
        <w:rPr>
          <w:sz w:val="28"/>
          <w:szCs w:val="28"/>
        </w:rPr>
        <w:t>о</w:t>
      </w:r>
      <w:r w:rsidRPr="0038461D">
        <w:rPr>
          <w:sz w:val="28"/>
          <w:szCs w:val="28"/>
        </w:rPr>
        <w:t>да. Установленные на 201</w:t>
      </w:r>
      <w:r w:rsidR="006F74A2">
        <w:rPr>
          <w:sz w:val="28"/>
          <w:szCs w:val="28"/>
        </w:rPr>
        <w:t>8</w:t>
      </w:r>
      <w:r w:rsidRPr="0038461D">
        <w:rPr>
          <w:sz w:val="28"/>
          <w:szCs w:val="28"/>
        </w:rPr>
        <w:t xml:space="preserve"> год плановые показатели бюджета исполнены на 9</w:t>
      </w:r>
      <w:r w:rsidR="006F74A2">
        <w:rPr>
          <w:sz w:val="28"/>
          <w:szCs w:val="28"/>
        </w:rPr>
        <w:t>7</w:t>
      </w:r>
      <w:r w:rsidRPr="00C40206">
        <w:rPr>
          <w:sz w:val="28"/>
          <w:szCs w:val="28"/>
        </w:rPr>
        <w:t xml:space="preserve">%. </w:t>
      </w:r>
    </w:p>
    <w:p w:rsidR="002977E9" w:rsidRPr="006C4AF0" w:rsidRDefault="002977E9" w:rsidP="00AB1BF4">
      <w:pPr>
        <w:tabs>
          <w:tab w:val="left" w:pos="10206"/>
        </w:tabs>
        <w:autoSpaceDE w:val="0"/>
        <w:autoSpaceDN w:val="0"/>
        <w:adjustRightInd w:val="0"/>
        <w:spacing w:after="0"/>
        <w:ind w:right="424" w:firstLine="709"/>
        <w:jc w:val="both"/>
        <w:rPr>
          <w:sz w:val="28"/>
          <w:szCs w:val="28"/>
        </w:rPr>
      </w:pPr>
      <w:r w:rsidRPr="006C4AF0">
        <w:rPr>
          <w:rFonts w:eastAsia="Times New Roman"/>
          <w:sz w:val="28"/>
          <w:szCs w:val="28"/>
        </w:rPr>
        <w:t>Показатели расходов бюджета города Ханты-Мансийска за 201</w:t>
      </w:r>
      <w:r w:rsidR="006F74A2" w:rsidRPr="006C4AF0">
        <w:rPr>
          <w:rFonts w:eastAsia="Times New Roman"/>
          <w:sz w:val="28"/>
          <w:szCs w:val="28"/>
        </w:rPr>
        <w:t>8</w:t>
      </w:r>
      <w:r w:rsidRPr="006C4AF0">
        <w:rPr>
          <w:rFonts w:eastAsia="Times New Roman"/>
          <w:sz w:val="28"/>
          <w:szCs w:val="28"/>
        </w:rPr>
        <w:t xml:space="preserve"> год по разделам классификации расходов бюджетов </w:t>
      </w:r>
      <w:r w:rsidRPr="006C4AF0">
        <w:rPr>
          <w:sz w:val="28"/>
          <w:szCs w:val="28"/>
        </w:rPr>
        <w:t xml:space="preserve">представлены в таблице 3.1. </w:t>
      </w:r>
    </w:p>
    <w:p w:rsidR="00F01BF3" w:rsidRDefault="00F01BF3" w:rsidP="00AB1BF4">
      <w:pPr>
        <w:spacing w:after="0" w:line="240" w:lineRule="auto"/>
        <w:ind w:right="424"/>
        <w:rPr>
          <w:rFonts w:eastAsia="Times New Roman"/>
          <w:sz w:val="24"/>
          <w:szCs w:val="24"/>
        </w:rPr>
      </w:pPr>
    </w:p>
    <w:p w:rsidR="002977E9" w:rsidRPr="002C2A45" w:rsidRDefault="002977E9" w:rsidP="00AB1BF4">
      <w:pPr>
        <w:spacing w:after="0" w:line="240" w:lineRule="auto"/>
        <w:ind w:right="424"/>
        <w:rPr>
          <w:rFonts w:eastAsia="Times New Roman"/>
          <w:sz w:val="24"/>
          <w:szCs w:val="24"/>
        </w:rPr>
      </w:pPr>
      <w:r w:rsidRPr="002C2A45">
        <w:rPr>
          <w:rFonts w:eastAsia="Times New Roman"/>
          <w:sz w:val="24"/>
          <w:szCs w:val="24"/>
        </w:rPr>
        <w:t>Таблица 3.1.</w:t>
      </w:r>
    </w:p>
    <w:p w:rsidR="0037155E" w:rsidRPr="00D00F60" w:rsidRDefault="0037155E" w:rsidP="00AB1BF4">
      <w:pPr>
        <w:spacing w:after="0" w:line="240" w:lineRule="auto"/>
        <w:ind w:right="424"/>
        <w:jc w:val="center"/>
        <w:rPr>
          <w:rFonts w:eastAsia="Times New Roman"/>
          <w:b/>
          <w:sz w:val="28"/>
          <w:szCs w:val="28"/>
        </w:rPr>
      </w:pPr>
      <w:r w:rsidRPr="00D00F60">
        <w:rPr>
          <w:rFonts w:eastAsia="Times New Roman"/>
          <w:b/>
          <w:sz w:val="28"/>
          <w:szCs w:val="28"/>
        </w:rPr>
        <w:t>Показатели расходов бюджета города Ханты-Мансийска за 2018 год по разделам классификации расходов бюджетов</w:t>
      </w:r>
    </w:p>
    <w:p w:rsidR="00D00F60" w:rsidRDefault="00D00F60" w:rsidP="00D00F60">
      <w:pPr>
        <w:autoSpaceDE w:val="0"/>
        <w:autoSpaceDN w:val="0"/>
        <w:adjustRightInd w:val="0"/>
        <w:spacing w:after="0"/>
        <w:ind w:right="424" w:firstLine="709"/>
        <w:rPr>
          <w:rFonts w:eastAsia="Times New Roman"/>
          <w:sz w:val="24"/>
          <w:szCs w:val="24"/>
        </w:rPr>
      </w:pPr>
      <w:r>
        <w:rPr>
          <w:rFonts w:eastAsia="Times New Roman"/>
          <w:sz w:val="24"/>
          <w:szCs w:val="24"/>
        </w:rPr>
        <w:t>тыс. рублей</w:t>
      </w:r>
    </w:p>
    <w:tbl>
      <w:tblPr>
        <w:tblW w:w="9652" w:type="dxa"/>
        <w:tblInd w:w="95" w:type="dxa"/>
        <w:tblLook w:val="04A0"/>
      </w:tblPr>
      <w:tblGrid>
        <w:gridCol w:w="2891"/>
        <w:gridCol w:w="1638"/>
        <w:gridCol w:w="1721"/>
        <w:gridCol w:w="1701"/>
        <w:gridCol w:w="1701"/>
      </w:tblGrid>
      <w:tr w:rsidR="00AF307A" w:rsidRPr="00AF307A" w:rsidTr="00C60022">
        <w:trPr>
          <w:trHeight w:val="225"/>
        </w:trPr>
        <w:tc>
          <w:tcPr>
            <w:tcW w:w="2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 xml:space="preserve">Наименование разделов классификации расходов бюджетов </w:t>
            </w:r>
          </w:p>
        </w:tc>
        <w:tc>
          <w:tcPr>
            <w:tcW w:w="16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sz w:val="20"/>
                <w:szCs w:val="20"/>
              </w:rPr>
            </w:pPr>
            <w:r w:rsidRPr="00F01BF3">
              <w:rPr>
                <w:rFonts w:eastAsia="Times New Roman"/>
                <w:sz w:val="20"/>
                <w:szCs w:val="20"/>
              </w:rPr>
              <w:t>2017 год (отчет)</w:t>
            </w:r>
          </w:p>
        </w:tc>
        <w:tc>
          <w:tcPr>
            <w:tcW w:w="5123" w:type="dxa"/>
            <w:gridSpan w:val="3"/>
            <w:tcBorders>
              <w:top w:val="single" w:sz="4" w:space="0" w:color="auto"/>
              <w:left w:val="nil"/>
              <w:bottom w:val="single" w:sz="4" w:space="0" w:color="auto"/>
              <w:right w:val="single" w:sz="4" w:space="0" w:color="000000"/>
            </w:tcBorders>
            <w:shd w:val="clear" w:color="auto" w:fill="auto"/>
            <w:vAlign w:val="center"/>
            <w:hideMark/>
          </w:tcPr>
          <w:p w:rsidR="00AF307A" w:rsidRPr="00F01BF3" w:rsidRDefault="00AF307A" w:rsidP="00AB1BF4">
            <w:pPr>
              <w:spacing w:after="0" w:line="240" w:lineRule="auto"/>
              <w:ind w:right="424"/>
              <w:jc w:val="center"/>
              <w:rPr>
                <w:rFonts w:eastAsia="Times New Roman"/>
                <w:sz w:val="20"/>
                <w:szCs w:val="20"/>
              </w:rPr>
            </w:pPr>
            <w:r w:rsidRPr="00F01BF3">
              <w:rPr>
                <w:rFonts w:eastAsia="Times New Roman"/>
                <w:sz w:val="20"/>
                <w:szCs w:val="20"/>
              </w:rPr>
              <w:t>2018 год</w:t>
            </w:r>
          </w:p>
        </w:tc>
      </w:tr>
      <w:tr w:rsidR="00AF307A" w:rsidRPr="00AF307A" w:rsidTr="00C60022">
        <w:trPr>
          <w:trHeight w:val="225"/>
        </w:trPr>
        <w:tc>
          <w:tcPr>
            <w:tcW w:w="2891" w:type="dxa"/>
            <w:vMerge/>
            <w:tcBorders>
              <w:top w:val="single" w:sz="4" w:space="0" w:color="auto"/>
              <w:left w:val="single" w:sz="4" w:space="0" w:color="auto"/>
              <w:bottom w:val="single" w:sz="4" w:space="0" w:color="000000"/>
              <w:right w:val="single" w:sz="4" w:space="0" w:color="auto"/>
            </w:tcBorders>
            <w:vAlign w:val="center"/>
            <w:hideMark/>
          </w:tcPr>
          <w:p w:rsidR="00AF307A" w:rsidRPr="00F01BF3" w:rsidRDefault="00AF307A" w:rsidP="00AB1BF4">
            <w:pPr>
              <w:spacing w:after="0" w:line="240" w:lineRule="auto"/>
              <w:ind w:right="424"/>
              <w:jc w:val="left"/>
              <w:rPr>
                <w:rFonts w:eastAsia="Times New Roman"/>
                <w:color w:val="000000"/>
                <w:sz w:val="20"/>
                <w:szCs w:val="20"/>
              </w:rPr>
            </w:pPr>
          </w:p>
        </w:tc>
        <w:tc>
          <w:tcPr>
            <w:tcW w:w="1638" w:type="dxa"/>
            <w:vMerge/>
            <w:tcBorders>
              <w:top w:val="single" w:sz="4" w:space="0" w:color="auto"/>
              <w:left w:val="single" w:sz="4" w:space="0" w:color="auto"/>
              <w:bottom w:val="single" w:sz="4" w:space="0" w:color="000000"/>
              <w:right w:val="single" w:sz="4" w:space="0" w:color="auto"/>
            </w:tcBorders>
            <w:vAlign w:val="center"/>
            <w:hideMark/>
          </w:tcPr>
          <w:p w:rsidR="00AF307A" w:rsidRPr="00F01BF3" w:rsidRDefault="00AF307A" w:rsidP="00AB1BF4">
            <w:pPr>
              <w:spacing w:after="0" w:line="240" w:lineRule="auto"/>
              <w:ind w:right="424"/>
              <w:jc w:val="left"/>
              <w:rPr>
                <w:rFonts w:eastAsia="Times New Roman"/>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sz w:val="20"/>
                <w:szCs w:val="20"/>
              </w:rPr>
            </w:pPr>
            <w:r w:rsidRPr="00F01BF3">
              <w:rPr>
                <w:rFonts w:eastAsia="Times New Roman"/>
                <w:sz w:val="20"/>
                <w:szCs w:val="20"/>
              </w:rPr>
              <w:t xml:space="preserve">Уточнённый план </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sz w:val="20"/>
                <w:szCs w:val="20"/>
              </w:rPr>
            </w:pPr>
            <w:r w:rsidRPr="00F01BF3">
              <w:rPr>
                <w:rFonts w:eastAsia="Times New Roman"/>
                <w:sz w:val="20"/>
                <w:szCs w:val="20"/>
              </w:rPr>
              <w:t>Исполнено</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655ED7">
            <w:pPr>
              <w:tabs>
                <w:tab w:val="left" w:pos="1485"/>
              </w:tabs>
              <w:spacing w:after="0" w:line="240" w:lineRule="auto"/>
              <w:ind w:right="33"/>
              <w:jc w:val="center"/>
              <w:rPr>
                <w:rFonts w:eastAsia="Times New Roman"/>
                <w:sz w:val="20"/>
                <w:szCs w:val="20"/>
              </w:rPr>
            </w:pPr>
            <w:r w:rsidRPr="00F01BF3">
              <w:rPr>
                <w:rFonts w:eastAsia="Times New Roman"/>
                <w:sz w:val="20"/>
                <w:szCs w:val="20"/>
              </w:rPr>
              <w:t>% исполнения</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Общегосударственные вопросы</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623 243,1</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740 735,2</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733 277,8</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99,0%</w:t>
            </w:r>
          </w:p>
        </w:tc>
      </w:tr>
      <w:tr w:rsidR="00AF307A" w:rsidRPr="00AF307A" w:rsidTr="00C60022">
        <w:trPr>
          <w:trHeight w:val="45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Национальная безопа</w:t>
            </w:r>
            <w:r w:rsidRPr="00F01BF3">
              <w:rPr>
                <w:rFonts w:eastAsia="Times New Roman"/>
                <w:color w:val="000000"/>
                <w:sz w:val="20"/>
                <w:szCs w:val="20"/>
              </w:rPr>
              <w:t>с</w:t>
            </w:r>
            <w:r w:rsidRPr="00F01BF3">
              <w:rPr>
                <w:rFonts w:eastAsia="Times New Roman"/>
                <w:color w:val="000000"/>
                <w:sz w:val="20"/>
                <w:szCs w:val="20"/>
              </w:rPr>
              <w:t>ность и правоохранител</w:t>
            </w:r>
            <w:r w:rsidRPr="00F01BF3">
              <w:rPr>
                <w:rFonts w:eastAsia="Times New Roman"/>
                <w:color w:val="000000"/>
                <w:sz w:val="20"/>
                <w:szCs w:val="20"/>
              </w:rPr>
              <w:t>ь</w:t>
            </w:r>
            <w:r w:rsidRPr="00F01BF3">
              <w:rPr>
                <w:rFonts w:eastAsia="Times New Roman"/>
                <w:color w:val="000000"/>
                <w:sz w:val="20"/>
                <w:szCs w:val="20"/>
              </w:rPr>
              <w:t>ная деятельность</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121 675,9</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136 589,1</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136 246,8</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99,7%</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Национальная экономика</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1 185 964,6</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1 311 984,1</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1 153 051,7</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87,9%</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Жилищно-коммунальное хозяйство</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1 462 078,2</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1 900 593,0</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1 863 925,1</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98,1%</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Охрана окружающей среды</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50,4</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156,8</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156,8</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100,0%</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Образование</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4 020 005,6</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4 009 829,3</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3 955 851,8</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98,7%</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Культура, кинематогр</w:t>
            </w:r>
            <w:r w:rsidRPr="00F01BF3">
              <w:rPr>
                <w:rFonts w:eastAsia="Times New Roman"/>
                <w:color w:val="000000"/>
                <w:sz w:val="20"/>
                <w:szCs w:val="20"/>
              </w:rPr>
              <w:t>а</w:t>
            </w:r>
            <w:r w:rsidRPr="00F01BF3">
              <w:rPr>
                <w:rFonts w:eastAsia="Times New Roman"/>
                <w:color w:val="000000"/>
                <w:sz w:val="20"/>
                <w:szCs w:val="20"/>
              </w:rPr>
              <w:t>фия</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176 886,6</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187 486,2</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187 486,2</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100,0%</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Здравоохранение</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5 563,2</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5 521,4</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3 199,0</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57,9%</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Социальная политика</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327 252,6</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370 098,6</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354 574,4</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95,8%</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Физическая культура и спорт</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173 660,7</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181 074,8</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181 074,8</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100,0%</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Средства массовой и</w:t>
            </w:r>
            <w:r w:rsidRPr="00F01BF3">
              <w:rPr>
                <w:rFonts w:eastAsia="Times New Roman"/>
                <w:color w:val="000000"/>
                <w:sz w:val="20"/>
                <w:szCs w:val="20"/>
              </w:rPr>
              <w:t>н</w:t>
            </w:r>
            <w:r w:rsidRPr="00F01BF3">
              <w:rPr>
                <w:rFonts w:eastAsia="Times New Roman"/>
                <w:color w:val="000000"/>
                <w:sz w:val="20"/>
                <w:szCs w:val="20"/>
              </w:rPr>
              <w:t>формации</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42 765,9</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45 782,1</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45 782,1</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100,0%</w:t>
            </w:r>
          </w:p>
        </w:tc>
      </w:tr>
      <w:tr w:rsidR="00AF307A" w:rsidRPr="00AF307A" w:rsidTr="00C60022">
        <w:trPr>
          <w:trHeight w:val="45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 xml:space="preserve"> Обслуживание госуда</w:t>
            </w:r>
            <w:r w:rsidRPr="00F01BF3">
              <w:rPr>
                <w:rFonts w:eastAsia="Times New Roman"/>
                <w:color w:val="000000"/>
                <w:sz w:val="20"/>
                <w:szCs w:val="20"/>
              </w:rPr>
              <w:t>р</w:t>
            </w:r>
            <w:r w:rsidRPr="00F01BF3">
              <w:rPr>
                <w:rFonts w:eastAsia="Times New Roman"/>
                <w:color w:val="000000"/>
                <w:sz w:val="20"/>
                <w:szCs w:val="20"/>
              </w:rPr>
              <w:t>ственного и муниципал</w:t>
            </w:r>
            <w:r w:rsidRPr="00F01BF3">
              <w:rPr>
                <w:rFonts w:eastAsia="Times New Roman"/>
                <w:color w:val="000000"/>
                <w:sz w:val="20"/>
                <w:szCs w:val="20"/>
              </w:rPr>
              <w:t>ь</w:t>
            </w:r>
            <w:r w:rsidRPr="00F01BF3">
              <w:rPr>
                <w:rFonts w:eastAsia="Times New Roman"/>
                <w:color w:val="000000"/>
                <w:sz w:val="20"/>
                <w:szCs w:val="20"/>
              </w:rPr>
              <w:t>ного долга</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6 250,0</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5 524,9</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5 524,9</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100,0%</w:t>
            </w:r>
          </w:p>
        </w:tc>
      </w:tr>
      <w:tr w:rsidR="00AF307A" w:rsidRPr="00AF307A" w:rsidTr="00C60022">
        <w:trPr>
          <w:trHeight w:val="390"/>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AF307A" w:rsidRPr="00F01BF3" w:rsidRDefault="00AF307A" w:rsidP="00AB1BF4">
            <w:pPr>
              <w:spacing w:after="0" w:line="240" w:lineRule="auto"/>
              <w:ind w:right="424"/>
              <w:jc w:val="left"/>
              <w:rPr>
                <w:rFonts w:eastAsia="Times New Roman"/>
                <w:color w:val="000000"/>
                <w:sz w:val="20"/>
                <w:szCs w:val="20"/>
              </w:rPr>
            </w:pPr>
            <w:r w:rsidRPr="00F01BF3">
              <w:rPr>
                <w:rFonts w:eastAsia="Times New Roman"/>
                <w:color w:val="000000"/>
                <w:sz w:val="20"/>
                <w:szCs w:val="20"/>
              </w:rPr>
              <w:t>Всего расходов:</w:t>
            </w:r>
          </w:p>
        </w:tc>
        <w:tc>
          <w:tcPr>
            <w:tcW w:w="1638"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8 145 396,8</w:t>
            </w:r>
          </w:p>
        </w:tc>
        <w:tc>
          <w:tcPr>
            <w:tcW w:w="172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8 895 375,5</w:t>
            </w:r>
          </w:p>
        </w:tc>
        <w:tc>
          <w:tcPr>
            <w:tcW w:w="1701" w:type="dxa"/>
            <w:tcBorders>
              <w:top w:val="nil"/>
              <w:left w:val="nil"/>
              <w:bottom w:val="single" w:sz="4" w:space="0" w:color="auto"/>
              <w:right w:val="single" w:sz="4" w:space="0" w:color="auto"/>
            </w:tcBorders>
            <w:shd w:val="clear" w:color="auto" w:fill="auto"/>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8 620 151,4</w:t>
            </w:r>
          </w:p>
        </w:tc>
        <w:tc>
          <w:tcPr>
            <w:tcW w:w="1701" w:type="dxa"/>
            <w:tcBorders>
              <w:top w:val="nil"/>
              <w:left w:val="nil"/>
              <w:bottom w:val="single" w:sz="4" w:space="0" w:color="auto"/>
              <w:right w:val="single" w:sz="4" w:space="0" w:color="auto"/>
            </w:tcBorders>
            <w:shd w:val="clear" w:color="auto" w:fill="auto"/>
            <w:noWrap/>
            <w:vAlign w:val="center"/>
            <w:hideMark/>
          </w:tcPr>
          <w:p w:rsidR="00AF307A" w:rsidRPr="00F01BF3" w:rsidRDefault="00AF307A" w:rsidP="00AB1BF4">
            <w:pPr>
              <w:spacing w:after="0" w:line="240" w:lineRule="auto"/>
              <w:ind w:right="424"/>
              <w:jc w:val="center"/>
              <w:rPr>
                <w:rFonts w:eastAsia="Times New Roman"/>
                <w:color w:val="000000"/>
                <w:sz w:val="20"/>
                <w:szCs w:val="20"/>
              </w:rPr>
            </w:pPr>
            <w:r w:rsidRPr="00F01BF3">
              <w:rPr>
                <w:rFonts w:eastAsia="Times New Roman"/>
                <w:color w:val="000000"/>
                <w:sz w:val="20"/>
                <w:szCs w:val="20"/>
              </w:rPr>
              <w:t>96,9%</w:t>
            </w:r>
          </w:p>
        </w:tc>
      </w:tr>
    </w:tbl>
    <w:p w:rsidR="002977E9" w:rsidRPr="00572ABB" w:rsidRDefault="002977E9" w:rsidP="00AB1BF4">
      <w:pPr>
        <w:tabs>
          <w:tab w:val="left" w:pos="10206"/>
        </w:tabs>
        <w:autoSpaceDE w:val="0"/>
        <w:autoSpaceDN w:val="0"/>
        <w:adjustRightInd w:val="0"/>
        <w:spacing w:after="0"/>
        <w:ind w:right="424" w:firstLine="709"/>
        <w:jc w:val="both"/>
        <w:rPr>
          <w:sz w:val="28"/>
          <w:szCs w:val="28"/>
        </w:rPr>
      </w:pPr>
    </w:p>
    <w:p w:rsidR="0096044A" w:rsidRPr="00F01BF3" w:rsidRDefault="0096044A" w:rsidP="00AB1BF4">
      <w:pPr>
        <w:spacing w:after="0"/>
        <w:ind w:right="424" w:firstLine="709"/>
        <w:jc w:val="both"/>
        <w:rPr>
          <w:sz w:val="28"/>
          <w:szCs w:val="28"/>
        </w:rPr>
      </w:pPr>
      <w:r w:rsidRPr="00F01BF3">
        <w:rPr>
          <w:sz w:val="28"/>
          <w:szCs w:val="28"/>
        </w:rPr>
        <w:t xml:space="preserve">Анализ </w:t>
      </w:r>
      <w:proofErr w:type="gramStart"/>
      <w:r w:rsidRPr="00F01BF3">
        <w:rPr>
          <w:sz w:val="28"/>
          <w:szCs w:val="28"/>
        </w:rPr>
        <w:t>исполнения расходной части бюджета города Ханты-Мансийска</w:t>
      </w:r>
      <w:proofErr w:type="gramEnd"/>
      <w:r w:rsidRPr="00F01BF3">
        <w:rPr>
          <w:sz w:val="28"/>
          <w:szCs w:val="28"/>
        </w:rPr>
        <w:t xml:space="preserve"> по разделам и подразделам классификации расходов в сравн</w:t>
      </w:r>
      <w:r w:rsidRPr="00F01BF3">
        <w:rPr>
          <w:sz w:val="28"/>
          <w:szCs w:val="28"/>
        </w:rPr>
        <w:t>е</w:t>
      </w:r>
      <w:r w:rsidRPr="00F01BF3">
        <w:rPr>
          <w:sz w:val="28"/>
          <w:szCs w:val="28"/>
        </w:rPr>
        <w:t>нии с первоначально утвержденными показателями представлен в прил</w:t>
      </w:r>
      <w:r w:rsidRPr="00F01BF3">
        <w:rPr>
          <w:sz w:val="28"/>
          <w:szCs w:val="28"/>
        </w:rPr>
        <w:t>о</w:t>
      </w:r>
      <w:r w:rsidRPr="00F01BF3">
        <w:rPr>
          <w:sz w:val="28"/>
          <w:szCs w:val="28"/>
        </w:rPr>
        <w:t>жении 4 к пояснительной записке.</w:t>
      </w:r>
    </w:p>
    <w:p w:rsidR="002977E9" w:rsidRPr="00F01BF3" w:rsidRDefault="002977E9" w:rsidP="00AB1BF4">
      <w:pPr>
        <w:tabs>
          <w:tab w:val="left" w:pos="10206"/>
        </w:tabs>
        <w:autoSpaceDE w:val="0"/>
        <w:autoSpaceDN w:val="0"/>
        <w:adjustRightInd w:val="0"/>
        <w:spacing w:after="0"/>
        <w:ind w:right="424" w:firstLine="709"/>
        <w:jc w:val="both"/>
        <w:rPr>
          <w:sz w:val="28"/>
          <w:szCs w:val="28"/>
        </w:rPr>
      </w:pPr>
      <w:r w:rsidRPr="00F01BF3">
        <w:rPr>
          <w:sz w:val="28"/>
          <w:szCs w:val="28"/>
        </w:rPr>
        <w:lastRenderedPageBreak/>
        <w:t>Исполнение расходов бюджета города за 201</w:t>
      </w:r>
      <w:r w:rsidR="006F74A2" w:rsidRPr="00F01BF3">
        <w:rPr>
          <w:sz w:val="28"/>
          <w:szCs w:val="28"/>
        </w:rPr>
        <w:t>8</w:t>
      </w:r>
      <w:r w:rsidRPr="00F01BF3">
        <w:rPr>
          <w:sz w:val="28"/>
          <w:szCs w:val="28"/>
        </w:rPr>
        <w:t xml:space="preserve"> год главными расп</w:t>
      </w:r>
      <w:r w:rsidRPr="00F01BF3">
        <w:rPr>
          <w:sz w:val="28"/>
          <w:szCs w:val="28"/>
        </w:rPr>
        <w:t>о</w:t>
      </w:r>
      <w:r w:rsidRPr="00F01BF3">
        <w:rPr>
          <w:sz w:val="28"/>
          <w:szCs w:val="28"/>
        </w:rPr>
        <w:t>рядителями бюджетных сре</w:t>
      </w:r>
      <w:proofErr w:type="gramStart"/>
      <w:r w:rsidRPr="00F01BF3">
        <w:rPr>
          <w:sz w:val="28"/>
          <w:szCs w:val="28"/>
        </w:rPr>
        <w:t>дств пр</w:t>
      </w:r>
      <w:proofErr w:type="gramEnd"/>
      <w:r w:rsidRPr="00F01BF3">
        <w:rPr>
          <w:sz w:val="28"/>
          <w:szCs w:val="28"/>
        </w:rPr>
        <w:t>едставлено в таблице 3.2.</w:t>
      </w:r>
    </w:p>
    <w:p w:rsidR="00DC257E" w:rsidRDefault="00DC257E" w:rsidP="00AB1BF4">
      <w:pPr>
        <w:spacing w:after="0" w:line="240" w:lineRule="auto"/>
        <w:ind w:right="424"/>
        <w:rPr>
          <w:rFonts w:eastAsia="Times New Roman"/>
          <w:sz w:val="24"/>
          <w:szCs w:val="24"/>
        </w:rPr>
      </w:pPr>
    </w:p>
    <w:p w:rsidR="002977E9" w:rsidRPr="00450178" w:rsidRDefault="002977E9" w:rsidP="00AB1BF4">
      <w:pPr>
        <w:spacing w:after="0" w:line="240" w:lineRule="auto"/>
        <w:ind w:right="424"/>
        <w:rPr>
          <w:rFonts w:eastAsia="Times New Roman"/>
          <w:sz w:val="24"/>
          <w:szCs w:val="24"/>
        </w:rPr>
      </w:pPr>
      <w:r w:rsidRPr="00450178">
        <w:rPr>
          <w:rFonts w:eastAsia="Times New Roman"/>
          <w:sz w:val="24"/>
          <w:szCs w:val="24"/>
        </w:rPr>
        <w:t xml:space="preserve">Таблица </w:t>
      </w:r>
      <w:r>
        <w:rPr>
          <w:rFonts w:eastAsia="Times New Roman"/>
          <w:sz w:val="24"/>
          <w:szCs w:val="24"/>
        </w:rPr>
        <w:t>3.2.</w:t>
      </w:r>
    </w:p>
    <w:p w:rsidR="0037155E" w:rsidRPr="00D00F60" w:rsidRDefault="0037155E" w:rsidP="00AB1BF4">
      <w:pPr>
        <w:spacing w:after="0" w:line="240" w:lineRule="auto"/>
        <w:ind w:right="424"/>
        <w:jc w:val="center"/>
        <w:rPr>
          <w:b/>
          <w:sz w:val="28"/>
          <w:szCs w:val="28"/>
        </w:rPr>
      </w:pPr>
      <w:r w:rsidRPr="00D00F60">
        <w:rPr>
          <w:b/>
          <w:sz w:val="28"/>
          <w:szCs w:val="28"/>
        </w:rPr>
        <w:t>Исполнение расходов бюджета города за 2018 год главными распор</w:t>
      </w:r>
      <w:r w:rsidRPr="00D00F60">
        <w:rPr>
          <w:b/>
          <w:sz w:val="28"/>
          <w:szCs w:val="28"/>
        </w:rPr>
        <w:t>я</w:t>
      </w:r>
      <w:r w:rsidRPr="00D00F60">
        <w:rPr>
          <w:b/>
          <w:sz w:val="28"/>
          <w:szCs w:val="28"/>
        </w:rPr>
        <w:t>дителями бюджетных средств</w:t>
      </w:r>
    </w:p>
    <w:p w:rsidR="00D00F60" w:rsidRDefault="00D00F60" w:rsidP="00D00F60">
      <w:pPr>
        <w:autoSpaceDE w:val="0"/>
        <w:autoSpaceDN w:val="0"/>
        <w:adjustRightInd w:val="0"/>
        <w:spacing w:after="0"/>
        <w:ind w:right="424" w:firstLine="709"/>
        <w:rPr>
          <w:rFonts w:eastAsia="Times New Roman"/>
          <w:sz w:val="24"/>
          <w:szCs w:val="24"/>
        </w:rPr>
      </w:pPr>
      <w:r>
        <w:rPr>
          <w:rFonts w:eastAsia="Times New Roman"/>
          <w:sz w:val="24"/>
          <w:szCs w:val="24"/>
        </w:rPr>
        <w:t>тыс. рублей</w:t>
      </w:r>
    </w:p>
    <w:tbl>
      <w:tblPr>
        <w:tblW w:w="9476" w:type="dxa"/>
        <w:tblInd w:w="95" w:type="dxa"/>
        <w:tblLayout w:type="fixed"/>
        <w:tblLook w:val="04A0"/>
      </w:tblPr>
      <w:tblGrid>
        <w:gridCol w:w="2990"/>
        <w:gridCol w:w="1609"/>
        <w:gridCol w:w="1696"/>
        <w:gridCol w:w="1560"/>
        <w:gridCol w:w="1621"/>
      </w:tblGrid>
      <w:tr w:rsidR="006D07E6" w:rsidRPr="006D07E6" w:rsidTr="00D00F60">
        <w:trPr>
          <w:trHeight w:val="330"/>
        </w:trPr>
        <w:tc>
          <w:tcPr>
            <w:tcW w:w="2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Наименование главного распорядителя бюджетных средств</w:t>
            </w:r>
          </w:p>
        </w:tc>
        <w:tc>
          <w:tcPr>
            <w:tcW w:w="16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2017 год (отчет)</w:t>
            </w:r>
          </w:p>
        </w:tc>
        <w:tc>
          <w:tcPr>
            <w:tcW w:w="4877" w:type="dxa"/>
            <w:gridSpan w:val="3"/>
            <w:tcBorders>
              <w:top w:val="single" w:sz="4" w:space="0" w:color="auto"/>
              <w:left w:val="nil"/>
              <w:bottom w:val="single" w:sz="4" w:space="0" w:color="auto"/>
              <w:right w:val="single" w:sz="4" w:space="0" w:color="000000"/>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2018 год</w:t>
            </w:r>
          </w:p>
        </w:tc>
      </w:tr>
      <w:tr w:rsidR="006D07E6" w:rsidRPr="006D07E6" w:rsidTr="00D00F60">
        <w:trPr>
          <w:trHeight w:val="465"/>
        </w:trPr>
        <w:tc>
          <w:tcPr>
            <w:tcW w:w="2990" w:type="dxa"/>
            <w:vMerge/>
            <w:tcBorders>
              <w:top w:val="single" w:sz="4" w:space="0" w:color="auto"/>
              <w:left w:val="single" w:sz="4" w:space="0" w:color="auto"/>
              <w:bottom w:val="single" w:sz="4" w:space="0" w:color="000000"/>
              <w:right w:val="single" w:sz="4" w:space="0" w:color="auto"/>
            </w:tcBorders>
            <w:vAlign w:val="center"/>
            <w:hideMark/>
          </w:tcPr>
          <w:p w:rsidR="006D07E6" w:rsidRPr="00F01BF3" w:rsidRDefault="006D07E6" w:rsidP="00AB1BF4">
            <w:pPr>
              <w:spacing w:after="0" w:line="240" w:lineRule="auto"/>
              <w:ind w:right="424"/>
              <w:jc w:val="left"/>
              <w:rPr>
                <w:rFonts w:eastAsia="Times New Roman"/>
                <w:sz w:val="20"/>
                <w:szCs w:val="20"/>
              </w:rPr>
            </w:pPr>
          </w:p>
        </w:tc>
        <w:tc>
          <w:tcPr>
            <w:tcW w:w="1609" w:type="dxa"/>
            <w:vMerge/>
            <w:tcBorders>
              <w:top w:val="single" w:sz="4" w:space="0" w:color="auto"/>
              <w:left w:val="single" w:sz="4" w:space="0" w:color="auto"/>
              <w:bottom w:val="single" w:sz="4" w:space="0" w:color="000000"/>
              <w:right w:val="single" w:sz="4" w:space="0" w:color="auto"/>
            </w:tcBorders>
            <w:vAlign w:val="center"/>
            <w:hideMark/>
          </w:tcPr>
          <w:p w:rsidR="006D07E6" w:rsidRPr="00F01BF3" w:rsidRDefault="006D07E6" w:rsidP="00AB1BF4">
            <w:pPr>
              <w:spacing w:after="0" w:line="240" w:lineRule="auto"/>
              <w:ind w:right="424"/>
              <w:jc w:val="left"/>
              <w:rPr>
                <w:rFonts w:eastAsia="Times New Roman"/>
                <w:sz w:val="20"/>
                <w:szCs w:val="20"/>
              </w:rPr>
            </w:pP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Уточнё</w:t>
            </w:r>
            <w:r w:rsidRPr="00F01BF3">
              <w:rPr>
                <w:rFonts w:eastAsia="Times New Roman"/>
                <w:sz w:val="20"/>
                <w:szCs w:val="20"/>
              </w:rPr>
              <w:t>н</w:t>
            </w:r>
            <w:r w:rsidRPr="00F01BF3">
              <w:rPr>
                <w:rFonts w:eastAsia="Times New Roman"/>
                <w:sz w:val="20"/>
                <w:szCs w:val="20"/>
              </w:rPr>
              <w:t xml:space="preserve">ный план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Исполн</w:t>
            </w:r>
            <w:r w:rsidRPr="00F01BF3">
              <w:rPr>
                <w:rFonts w:eastAsia="Times New Roman"/>
                <w:sz w:val="20"/>
                <w:szCs w:val="20"/>
              </w:rPr>
              <w:t>е</w:t>
            </w:r>
            <w:r w:rsidRPr="00F01BF3">
              <w:rPr>
                <w:rFonts w:eastAsia="Times New Roman"/>
                <w:sz w:val="20"/>
                <w:szCs w:val="20"/>
              </w:rPr>
              <w:t>но</w:t>
            </w:r>
          </w:p>
        </w:tc>
        <w:tc>
          <w:tcPr>
            <w:tcW w:w="1621"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655ED7">
            <w:pPr>
              <w:spacing w:after="0" w:line="240" w:lineRule="auto"/>
              <w:ind w:right="141"/>
              <w:jc w:val="center"/>
              <w:rPr>
                <w:rFonts w:eastAsia="Times New Roman"/>
                <w:sz w:val="20"/>
                <w:szCs w:val="20"/>
              </w:rPr>
            </w:pPr>
            <w:r w:rsidRPr="00F01BF3">
              <w:rPr>
                <w:rFonts w:eastAsia="Times New Roman"/>
                <w:sz w:val="20"/>
                <w:szCs w:val="20"/>
              </w:rPr>
              <w:t>% исполнения</w:t>
            </w:r>
          </w:p>
        </w:tc>
      </w:tr>
      <w:tr w:rsidR="006D07E6" w:rsidRPr="006D07E6" w:rsidTr="00D00F60">
        <w:trPr>
          <w:trHeight w:val="398"/>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Дума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45 400,7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40 231,1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39 405,5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97,9%</w:t>
            </w:r>
          </w:p>
        </w:tc>
      </w:tr>
      <w:tr w:rsidR="006D07E6" w:rsidRPr="006D07E6" w:rsidTr="00D00F60">
        <w:trPr>
          <w:trHeight w:val="40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Администрация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966 049,6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1 060 594,6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1 051 400,8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99,1%</w:t>
            </w:r>
          </w:p>
        </w:tc>
      </w:tr>
      <w:tr w:rsidR="006D07E6" w:rsidRPr="006D07E6" w:rsidTr="00D00F60">
        <w:trPr>
          <w:trHeight w:val="58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Департамент управления финансами Администр</w:t>
            </w:r>
            <w:r w:rsidRPr="00F01BF3">
              <w:rPr>
                <w:rFonts w:eastAsia="Times New Roman"/>
                <w:sz w:val="20"/>
                <w:szCs w:val="20"/>
              </w:rPr>
              <w:t>а</w:t>
            </w:r>
            <w:r w:rsidRPr="00F01BF3">
              <w:rPr>
                <w:rFonts w:eastAsia="Times New Roman"/>
                <w:sz w:val="20"/>
                <w:szCs w:val="20"/>
              </w:rPr>
              <w:t>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62 214,3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74 398,2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71 899,0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96,6%</w:t>
            </w:r>
          </w:p>
        </w:tc>
      </w:tr>
      <w:tr w:rsidR="006D07E6" w:rsidRPr="006D07E6" w:rsidTr="00D00F60">
        <w:trPr>
          <w:trHeight w:val="51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Департамент муниц</w:t>
            </w:r>
            <w:r w:rsidRPr="00F01BF3">
              <w:rPr>
                <w:rFonts w:eastAsia="Times New Roman"/>
                <w:sz w:val="20"/>
                <w:szCs w:val="20"/>
              </w:rPr>
              <w:t>и</w:t>
            </w:r>
            <w:r w:rsidRPr="00F01BF3">
              <w:rPr>
                <w:rFonts w:eastAsia="Times New Roman"/>
                <w:sz w:val="20"/>
                <w:szCs w:val="20"/>
              </w:rPr>
              <w:t>пальной собственности Администрации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1 134 463,4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1 063 443,3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1 047 107,2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98,5%</w:t>
            </w:r>
          </w:p>
        </w:tc>
      </w:tr>
      <w:tr w:rsidR="006D07E6" w:rsidRPr="006D07E6" w:rsidTr="00D00F60">
        <w:trPr>
          <w:trHeight w:val="55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Департамент образования Администрации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3 509 664,9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3 919 383,9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3 896 222,8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99,4%</w:t>
            </w:r>
          </w:p>
        </w:tc>
      </w:tr>
      <w:tr w:rsidR="006D07E6" w:rsidRPr="006D07E6" w:rsidTr="00D00F60">
        <w:trPr>
          <w:trHeight w:val="81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Управление по физич</w:t>
            </w:r>
            <w:r w:rsidRPr="00F01BF3">
              <w:rPr>
                <w:rFonts w:eastAsia="Times New Roman"/>
                <w:sz w:val="20"/>
                <w:szCs w:val="20"/>
              </w:rPr>
              <w:t>е</w:t>
            </w:r>
            <w:r w:rsidRPr="00F01BF3">
              <w:rPr>
                <w:rFonts w:eastAsia="Times New Roman"/>
                <w:sz w:val="20"/>
                <w:szCs w:val="20"/>
              </w:rPr>
              <w:t>ской культуре, спорту, молодежной политике и туризму Администрации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188 775,5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201 909,5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201 908,9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6D07E6" w:rsidRPr="006D07E6" w:rsidTr="00D00F60">
        <w:trPr>
          <w:trHeight w:val="61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 xml:space="preserve"> Управление опеки и поп</w:t>
            </w:r>
            <w:r w:rsidRPr="00F01BF3">
              <w:rPr>
                <w:rFonts w:eastAsia="Times New Roman"/>
                <w:sz w:val="20"/>
                <w:szCs w:val="20"/>
              </w:rPr>
              <w:t>е</w:t>
            </w:r>
            <w:r w:rsidRPr="00F01BF3">
              <w:rPr>
                <w:rFonts w:eastAsia="Times New Roman"/>
                <w:sz w:val="20"/>
                <w:szCs w:val="20"/>
              </w:rPr>
              <w:t>чительства Администр</w:t>
            </w:r>
            <w:r w:rsidRPr="00F01BF3">
              <w:rPr>
                <w:rFonts w:eastAsia="Times New Roman"/>
                <w:sz w:val="20"/>
                <w:szCs w:val="20"/>
              </w:rPr>
              <w:t>а</w:t>
            </w:r>
            <w:r w:rsidRPr="00F01BF3">
              <w:rPr>
                <w:rFonts w:eastAsia="Times New Roman"/>
                <w:sz w:val="20"/>
                <w:szCs w:val="20"/>
              </w:rPr>
              <w:t>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79 212,5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86 330,5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86 021,2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99,6%</w:t>
            </w:r>
          </w:p>
        </w:tc>
      </w:tr>
      <w:tr w:rsidR="006D07E6" w:rsidRPr="006D07E6" w:rsidTr="00D00F60">
        <w:trPr>
          <w:trHeight w:val="70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Департамент городского хозяйства Администрации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1 557 823,5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1 513 017,0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1 471 343,2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97,2%</w:t>
            </w:r>
          </w:p>
        </w:tc>
      </w:tr>
      <w:tr w:rsidR="006D07E6" w:rsidRPr="006D07E6" w:rsidTr="00D00F60">
        <w:trPr>
          <w:trHeight w:val="735"/>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Департамент</w:t>
            </w:r>
            <w:r w:rsidR="00D00F60">
              <w:rPr>
                <w:rFonts w:eastAsia="Times New Roman"/>
                <w:sz w:val="20"/>
                <w:szCs w:val="20"/>
              </w:rPr>
              <w:t xml:space="preserve"> </w:t>
            </w:r>
            <w:r w:rsidRPr="00F01BF3">
              <w:rPr>
                <w:rFonts w:eastAsia="Times New Roman"/>
                <w:sz w:val="20"/>
                <w:szCs w:val="20"/>
              </w:rPr>
              <w:t>градостро</w:t>
            </w:r>
            <w:r w:rsidRPr="00F01BF3">
              <w:rPr>
                <w:rFonts w:eastAsia="Times New Roman"/>
                <w:sz w:val="20"/>
                <w:szCs w:val="20"/>
              </w:rPr>
              <w:t>и</w:t>
            </w:r>
            <w:r w:rsidRPr="00F01BF3">
              <w:rPr>
                <w:rFonts w:eastAsia="Times New Roman"/>
                <w:sz w:val="20"/>
                <w:szCs w:val="20"/>
              </w:rPr>
              <w:t>тельства и архитектуры Администрации города Ханты-Мансийска</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601 792,4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936 067,4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754 842,8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80,6%</w:t>
            </w:r>
          </w:p>
        </w:tc>
      </w:tr>
      <w:tr w:rsidR="006D07E6" w:rsidRPr="006D07E6" w:rsidTr="00D00F60">
        <w:trPr>
          <w:trHeight w:val="405"/>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left"/>
              <w:rPr>
                <w:rFonts w:eastAsia="Times New Roman"/>
                <w:sz w:val="20"/>
                <w:szCs w:val="20"/>
              </w:rPr>
            </w:pPr>
            <w:r w:rsidRPr="00F01BF3">
              <w:rPr>
                <w:rFonts w:eastAsia="Times New Roman"/>
                <w:sz w:val="20"/>
                <w:szCs w:val="20"/>
              </w:rPr>
              <w:t>Всего:</w:t>
            </w:r>
          </w:p>
        </w:tc>
        <w:tc>
          <w:tcPr>
            <w:tcW w:w="1609"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8 145 396,8 </w:t>
            </w:r>
          </w:p>
        </w:tc>
        <w:tc>
          <w:tcPr>
            <w:tcW w:w="1696"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8 895 375,5 </w:t>
            </w:r>
          </w:p>
        </w:tc>
        <w:tc>
          <w:tcPr>
            <w:tcW w:w="1560" w:type="dxa"/>
            <w:tcBorders>
              <w:top w:val="nil"/>
              <w:left w:val="nil"/>
              <w:bottom w:val="single" w:sz="4" w:space="0" w:color="auto"/>
              <w:right w:val="single" w:sz="4" w:space="0" w:color="auto"/>
            </w:tcBorders>
            <w:shd w:val="clear" w:color="auto" w:fill="auto"/>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 xml:space="preserve">8 620 151,4 </w:t>
            </w:r>
          </w:p>
        </w:tc>
        <w:tc>
          <w:tcPr>
            <w:tcW w:w="1621" w:type="dxa"/>
            <w:tcBorders>
              <w:top w:val="nil"/>
              <w:left w:val="nil"/>
              <w:bottom w:val="single" w:sz="4" w:space="0" w:color="auto"/>
              <w:right w:val="single" w:sz="4" w:space="0" w:color="auto"/>
            </w:tcBorders>
            <w:shd w:val="clear" w:color="auto" w:fill="auto"/>
            <w:noWrap/>
            <w:vAlign w:val="center"/>
            <w:hideMark/>
          </w:tcPr>
          <w:p w:rsidR="006D07E6" w:rsidRPr="00F01BF3" w:rsidRDefault="006D07E6" w:rsidP="00AB1BF4">
            <w:pPr>
              <w:spacing w:after="0" w:line="240" w:lineRule="auto"/>
              <w:ind w:right="424"/>
              <w:jc w:val="center"/>
              <w:rPr>
                <w:rFonts w:eastAsia="Times New Roman"/>
                <w:sz w:val="20"/>
                <w:szCs w:val="20"/>
              </w:rPr>
            </w:pPr>
            <w:r w:rsidRPr="00F01BF3">
              <w:rPr>
                <w:rFonts w:eastAsia="Times New Roman"/>
                <w:sz w:val="20"/>
                <w:szCs w:val="20"/>
              </w:rPr>
              <w:t>96,9%</w:t>
            </w:r>
          </w:p>
        </w:tc>
      </w:tr>
    </w:tbl>
    <w:p w:rsidR="002977E9" w:rsidRPr="00C1185E" w:rsidRDefault="002977E9" w:rsidP="00AB1BF4">
      <w:pPr>
        <w:tabs>
          <w:tab w:val="left" w:pos="10206"/>
        </w:tabs>
        <w:autoSpaceDE w:val="0"/>
        <w:autoSpaceDN w:val="0"/>
        <w:adjustRightInd w:val="0"/>
        <w:spacing w:after="0"/>
        <w:ind w:right="424" w:firstLine="709"/>
        <w:jc w:val="both"/>
        <w:rPr>
          <w:sz w:val="28"/>
          <w:szCs w:val="28"/>
        </w:rPr>
      </w:pPr>
    </w:p>
    <w:p w:rsidR="002977E9" w:rsidRPr="00F6580D" w:rsidRDefault="002977E9" w:rsidP="00AB1BF4">
      <w:pPr>
        <w:tabs>
          <w:tab w:val="left" w:pos="10206"/>
        </w:tabs>
        <w:autoSpaceDE w:val="0"/>
        <w:autoSpaceDN w:val="0"/>
        <w:adjustRightInd w:val="0"/>
        <w:spacing w:after="0"/>
        <w:ind w:right="424" w:firstLine="709"/>
        <w:jc w:val="both"/>
        <w:rPr>
          <w:sz w:val="28"/>
          <w:szCs w:val="28"/>
        </w:rPr>
      </w:pPr>
      <w:r w:rsidRPr="00F6580D">
        <w:rPr>
          <w:sz w:val="28"/>
          <w:szCs w:val="28"/>
        </w:rPr>
        <w:t>С целью повышения эффективности и результативности бюдже</w:t>
      </w:r>
      <w:r w:rsidRPr="00F6580D">
        <w:rPr>
          <w:sz w:val="28"/>
          <w:szCs w:val="28"/>
        </w:rPr>
        <w:t>т</w:t>
      </w:r>
      <w:r w:rsidRPr="00F6580D">
        <w:rPr>
          <w:sz w:val="28"/>
          <w:szCs w:val="28"/>
        </w:rPr>
        <w:t>ных расходов реализован переход на программный принцип планиров</w:t>
      </w:r>
      <w:r w:rsidRPr="00F6580D">
        <w:rPr>
          <w:sz w:val="28"/>
          <w:szCs w:val="28"/>
        </w:rPr>
        <w:t>а</w:t>
      </w:r>
      <w:r w:rsidRPr="00F6580D">
        <w:rPr>
          <w:sz w:val="28"/>
          <w:szCs w:val="28"/>
        </w:rPr>
        <w:t>ния и исполнения бюджета города Ханты-Мансийска. Начиная с 2015 г</w:t>
      </w:r>
      <w:r w:rsidRPr="00F6580D">
        <w:rPr>
          <w:sz w:val="28"/>
          <w:szCs w:val="28"/>
        </w:rPr>
        <w:t>о</w:t>
      </w:r>
      <w:r w:rsidRPr="00F6580D">
        <w:rPr>
          <w:sz w:val="28"/>
          <w:szCs w:val="28"/>
        </w:rPr>
        <w:t>да, доля расходов бюджета города, формируемых на основе муниципал</w:t>
      </w:r>
      <w:r w:rsidRPr="00F6580D">
        <w:rPr>
          <w:sz w:val="28"/>
          <w:szCs w:val="28"/>
        </w:rPr>
        <w:t>ь</w:t>
      </w:r>
      <w:r w:rsidRPr="00F6580D">
        <w:rPr>
          <w:sz w:val="28"/>
          <w:szCs w:val="28"/>
        </w:rPr>
        <w:t>ных программ, составляет 99%.</w:t>
      </w:r>
    </w:p>
    <w:p w:rsidR="002977E9" w:rsidRPr="0030104A" w:rsidRDefault="002977E9" w:rsidP="00AB1BF4">
      <w:pPr>
        <w:tabs>
          <w:tab w:val="left" w:pos="10206"/>
        </w:tabs>
        <w:autoSpaceDE w:val="0"/>
        <w:autoSpaceDN w:val="0"/>
        <w:adjustRightInd w:val="0"/>
        <w:spacing w:after="0"/>
        <w:ind w:right="424" w:firstLine="709"/>
        <w:jc w:val="both"/>
        <w:rPr>
          <w:sz w:val="28"/>
          <w:szCs w:val="28"/>
        </w:rPr>
      </w:pPr>
      <w:r w:rsidRPr="00F6580D">
        <w:rPr>
          <w:sz w:val="28"/>
          <w:szCs w:val="28"/>
        </w:rPr>
        <w:t>Реализация муниципальных программ в 201</w:t>
      </w:r>
      <w:r w:rsidR="00F6580D" w:rsidRPr="00F6580D">
        <w:rPr>
          <w:sz w:val="28"/>
          <w:szCs w:val="28"/>
        </w:rPr>
        <w:t>8</w:t>
      </w:r>
      <w:r w:rsidRPr="00F6580D">
        <w:rPr>
          <w:sz w:val="28"/>
          <w:szCs w:val="28"/>
        </w:rPr>
        <w:t xml:space="preserve"> году осуществлялась по мероприятиям, увязанным с целевыми показателями, что позволило эффективно и своевременно оценивать достижение поставленных целей и задач муниципальных программ. В 201</w:t>
      </w:r>
      <w:r w:rsidR="00F6580D" w:rsidRPr="00F6580D">
        <w:rPr>
          <w:sz w:val="28"/>
          <w:szCs w:val="28"/>
        </w:rPr>
        <w:t>8</w:t>
      </w:r>
      <w:r w:rsidRPr="00F6580D">
        <w:rPr>
          <w:sz w:val="28"/>
          <w:szCs w:val="28"/>
        </w:rPr>
        <w:t xml:space="preserve"> году плановые показатели по </w:t>
      </w:r>
      <w:r w:rsidRPr="00F6580D">
        <w:rPr>
          <w:sz w:val="28"/>
          <w:szCs w:val="28"/>
        </w:rPr>
        <w:lastRenderedPageBreak/>
        <w:t>финансовому обеспечению реализации 24 муниципальных программ в</w:t>
      </w:r>
      <w:r w:rsidRPr="00F6580D">
        <w:rPr>
          <w:sz w:val="28"/>
          <w:szCs w:val="28"/>
        </w:rPr>
        <w:t>ы</w:t>
      </w:r>
      <w:r w:rsidRPr="00F6580D">
        <w:rPr>
          <w:sz w:val="28"/>
          <w:szCs w:val="28"/>
        </w:rPr>
        <w:t>полнены на 9</w:t>
      </w:r>
      <w:r w:rsidR="00F6580D" w:rsidRPr="00F6580D">
        <w:rPr>
          <w:sz w:val="28"/>
          <w:szCs w:val="28"/>
        </w:rPr>
        <w:t>7</w:t>
      </w:r>
      <w:r w:rsidRPr="00F6580D">
        <w:rPr>
          <w:sz w:val="28"/>
          <w:szCs w:val="28"/>
        </w:rPr>
        <w:t>%.</w:t>
      </w:r>
    </w:p>
    <w:p w:rsidR="002977E9" w:rsidRDefault="002977E9" w:rsidP="00AB1BF4">
      <w:pPr>
        <w:tabs>
          <w:tab w:val="left" w:pos="10206"/>
        </w:tabs>
        <w:autoSpaceDE w:val="0"/>
        <w:autoSpaceDN w:val="0"/>
        <w:adjustRightInd w:val="0"/>
        <w:spacing w:after="0"/>
        <w:ind w:right="424" w:firstLine="709"/>
        <w:jc w:val="both"/>
        <w:rPr>
          <w:sz w:val="28"/>
          <w:szCs w:val="28"/>
        </w:rPr>
      </w:pPr>
      <w:r w:rsidRPr="0030104A">
        <w:rPr>
          <w:sz w:val="28"/>
          <w:szCs w:val="28"/>
        </w:rPr>
        <w:t>И</w:t>
      </w:r>
      <w:r>
        <w:rPr>
          <w:sz w:val="28"/>
          <w:szCs w:val="28"/>
        </w:rPr>
        <w:t>нформация</w:t>
      </w:r>
      <w:r w:rsidRPr="0030104A">
        <w:rPr>
          <w:sz w:val="28"/>
          <w:szCs w:val="28"/>
        </w:rPr>
        <w:t xml:space="preserve"> </w:t>
      </w:r>
      <w:r>
        <w:rPr>
          <w:sz w:val="28"/>
          <w:szCs w:val="28"/>
        </w:rPr>
        <w:t>о расходах бюджета города Ханты-Мансийска</w:t>
      </w:r>
      <w:r w:rsidRPr="0030104A">
        <w:rPr>
          <w:sz w:val="28"/>
          <w:szCs w:val="28"/>
        </w:rPr>
        <w:t xml:space="preserve"> на ре</w:t>
      </w:r>
      <w:r w:rsidRPr="0030104A">
        <w:rPr>
          <w:sz w:val="28"/>
          <w:szCs w:val="28"/>
        </w:rPr>
        <w:t>а</w:t>
      </w:r>
      <w:r w:rsidRPr="0030104A">
        <w:rPr>
          <w:sz w:val="28"/>
          <w:szCs w:val="28"/>
        </w:rPr>
        <w:t>лизацию муниципальных программ в 201</w:t>
      </w:r>
      <w:r w:rsidR="006F74A2">
        <w:rPr>
          <w:sz w:val="28"/>
          <w:szCs w:val="28"/>
        </w:rPr>
        <w:t>8</w:t>
      </w:r>
      <w:r w:rsidRPr="0030104A">
        <w:rPr>
          <w:sz w:val="28"/>
          <w:szCs w:val="28"/>
        </w:rPr>
        <w:t xml:space="preserve"> году представлен</w:t>
      </w:r>
      <w:r>
        <w:rPr>
          <w:sz w:val="28"/>
          <w:szCs w:val="28"/>
        </w:rPr>
        <w:t>а</w:t>
      </w:r>
      <w:r w:rsidRPr="0030104A">
        <w:rPr>
          <w:sz w:val="28"/>
          <w:szCs w:val="28"/>
        </w:rPr>
        <w:t xml:space="preserve"> в таблице 3.</w:t>
      </w:r>
      <w:r>
        <w:rPr>
          <w:sz w:val="28"/>
          <w:szCs w:val="28"/>
        </w:rPr>
        <w:t>3.</w:t>
      </w:r>
      <w:r w:rsidRPr="0030104A">
        <w:rPr>
          <w:sz w:val="28"/>
          <w:szCs w:val="28"/>
        </w:rPr>
        <w:t xml:space="preserve"> </w:t>
      </w:r>
    </w:p>
    <w:p w:rsidR="00F01BF3" w:rsidRDefault="00F01BF3" w:rsidP="00AB1BF4">
      <w:pPr>
        <w:spacing w:after="0" w:line="240" w:lineRule="auto"/>
        <w:ind w:right="424"/>
        <w:rPr>
          <w:rFonts w:eastAsia="Times New Roman"/>
          <w:sz w:val="24"/>
          <w:szCs w:val="24"/>
        </w:rPr>
      </w:pPr>
    </w:p>
    <w:p w:rsidR="00DC257E" w:rsidRDefault="00DC257E" w:rsidP="00AB1BF4">
      <w:pPr>
        <w:spacing w:after="0" w:line="240" w:lineRule="auto"/>
        <w:ind w:right="424"/>
        <w:rPr>
          <w:rFonts w:eastAsia="Times New Roman"/>
          <w:sz w:val="24"/>
          <w:szCs w:val="24"/>
        </w:rPr>
      </w:pPr>
    </w:p>
    <w:p w:rsidR="002977E9" w:rsidRPr="00450178" w:rsidRDefault="002977E9" w:rsidP="00AB1BF4">
      <w:pPr>
        <w:spacing w:after="0" w:line="240" w:lineRule="auto"/>
        <w:ind w:right="424"/>
        <w:rPr>
          <w:rFonts w:eastAsia="Times New Roman"/>
          <w:sz w:val="24"/>
          <w:szCs w:val="24"/>
        </w:rPr>
      </w:pPr>
      <w:r w:rsidRPr="00450178">
        <w:rPr>
          <w:rFonts w:eastAsia="Times New Roman"/>
          <w:sz w:val="24"/>
          <w:szCs w:val="24"/>
        </w:rPr>
        <w:t xml:space="preserve">Таблица </w:t>
      </w:r>
      <w:r>
        <w:rPr>
          <w:rFonts w:eastAsia="Times New Roman"/>
          <w:sz w:val="24"/>
          <w:szCs w:val="24"/>
        </w:rPr>
        <w:t>3.3.</w:t>
      </w:r>
    </w:p>
    <w:p w:rsidR="003326FB" w:rsidRPr="00C60022" w:rsidRDefault="0037155E" w:rsidP="00AB1BF4">
      <w:pPr>
        <w:autoSpaceDE w:val="0"/>
        <w:autoSpaceDN w:val="0"/>
        <w:adjustRightInd w:val="0"/>
        <w:spacing w:after="0"/>
        <w:ind w:right="424" w:firstLine="709"/>
        <w:jc w:val="center"/>
        <w:rPr>
          <w:b/>
          <w:sz w:val="28"/>
          <w:szCs w:val="28"/>
        </w:rPr>
      </w:pPr>
      <w:r w:rsidRPr="00C60022">
        <w:rPr>
          <w:b/>
          <w:sz w:val="28"/>
          <w:szCs w:val="28"/>
        </w:rPr>
        <w:t>Информация о расходах бюджета города Ханты-Мансийска на реализацию муниципальных программ в 2018 году</w:t>
      </w:r>
    </w:p>
    <w:p w:rsidR="00C60022" w:rsidRPr="002C2A45" w:rsidRDefault="00C60022" w:rsidP="00C60022">
      <w:pPr>
        <w:autoSpaceDE w:val="0"/>
        <w:autoSpaceDN w:val="0"/>
        <w:adjustRightInd w:val="0"/>
        <w:spacing w:after="0"/>
        <w:ind w:right="424" w:firstLine="709"/>
        <w:rPr>
          <w:rFonts w:eastAsia="Times New Roman"/>
          <w:sz w:val="24"/>
          <w:szCs w:val="24"/>
        </w:rPr>
      </w:pPr>
      <w:r>
        <w:rPr>
          <w:rFonts w:eastAsia="Times New Roman"/>
          <w:sz w:val="24"/>
          <w:szCs w:val="24"/>
        </w:rPr>
        <w:t>тыс. рублей</w:t>
      </w:r>
    </w:p>
    <w:p w:rsidR="00C60022" w:rsidRPr="002C2A45" w:rsidRDefault="00C60022" w:rsidP="00AB1BF4">
      <w:pPr>
        <w:autoSpaceDE w:val="0"/>
        <w:autoSpaceDN w:val="0"/>
        <w:adjustRightInd w:val="0"/>
        <w:spacing w:after="0"/>
        <w:ind w:right="424" w:firstLine="709"/>
        <w:jc w:val="center"/>
        <w:rPr>
          <w:rFonts w:eastAsia="Times New Roman"/>
          <w:sz w:val="24"/>
          <w:szCs w:val="24"/>
        </w:rPr>
      </w:pPr>
    </w:p>
    <w:tbl>
      <w:tblPr>
        <w:tblW w:w="9889" w:type="dxa"/>
        <w:tblInd w:w="-318" w:type="dxa"/>
        <w:tblLayout w:type="fixed"/>
        <w:tblLook w:val="04A0"/>
      </w:tblPr>
      <w:tblGrid>
        <w:gridCol w:w="3545"/>
        <w:gridCol w:w="1678"/>
        <w:gridCol w:w="1622"/>
        <w:gridCol w:w="1661"/>
        <w:gridCol w:w="1383"/>
      </w:tblGrid>
      <w:tr w:rsidR="00244B6E" w:rsidRPr="00244B6E" w:rsidTr="00C60022">
        <w:trPr>
          <w:trHeight w:val="375"/>
          <w:tblHeader/>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Наименование</w:t>
            </w:r>
          </w:p>
        </w:tc>
        <w:tc>
          <w:tcPr>
            <w:tcW w:w="1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2017 год (отчет)</w:t>
            </w:r>
          </w:p>
        </w:tc>
        <w:tc>
          <w:tcPr>
            <w:tcW w:w="4666" w:type="dxa"/>
            <w:gridSpan w:val="3"/>
            <w:tcBorders>
              <w:top w:val="single" w:sz="4" w:space="0" w:color="auto"/>
              <w:left w:val="nil"/>
              <w:bottom w:val="single" w:sz="4" w:space="0" w:color="auto"/>
              <w:right w:val="single" w:sz="4" w:space="0" w:color="000000"/>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2018 год</w:t>
            </w:r>
          </w:p>
        </w:tc>
      </w:tr>
      <w:tr w:rsidR="00244B6E" w:rsidRPr="00244B6E" w:rsidTr="00C60022">
        <w:trPr>
          <w:trHeight w:val="375"/>
          <w:tblHeader/>
        </w:trPr>
        <w:tc>
          <w:tcPr>
            <w:tcW w:w="3545" w:type="dxa"/>
            <w:vMerge/>
            <w:tcBorders>
              <w:top w:val="single" w:sz="4" w:space="0" w:color="auto"/>
              <w:left w:val="single" w:sz="4" w:space="0" w:color="auto"/>
              <w:bottom w:val="single" w:sz="4" w:space="0" w:color="000000"/>
              <w:right w:val="single" w:sz="4" w:space="0" w:color="auto"/>
            </w:tcBorders>
            <w:vAlign w:val="center"/>
            <w:hideMark/>
          </w:tcPr>
          <w:p w:rsidR="00244B6E" w:rsidRPr="00F01BF3" w:rsidRDefault="00244B6E" w:rsidP="00AB1BF4">
            <w:pPr>
              <w:spacing w:after="0" w:line="240" w:lineRule="auto"/>
              <w:ind w:right="424"/>
              <w:jc w:val="left"/>
              <w:rPr>
                <w:rFonts w:eastAsia="Times New Roman"/>
                <w:sz w:val="20"/>
                <w:szCs w:val="20"/>
              </w:rPr>
            </w:pPr>
          </w:p>
        </w:tc>
        <w:tc>
          <w:tcPr>
            <w:tcW w:w="1678" w:type="dxa"/>
            <w:vMerge/>
            <w:tcBorders>
              <w:top w:val="single" w:sz="4" w:space="0" w:color="auto"/>
              <w:left w:val="single" w:sz="4" w:space="0" w:color="auto"/>
              <w:bottom w:val="single" w:sz="4" w:space="0" w:color="000000"/>
              <w:right w:val="single" w:sz="4" w:space="0" w:color="auto"/>
            </w:tcBorders>
            <w:vAlign w:val="center"/>
            <w:hideMark/>
          </w:tcPr>
          <w:p w:rsidR="00244B6E" w:rsidRPr="00F01BF3" w:rsidRDefault="00244B6E" w:rsidP="00AB1BF4">
            <w:pPr>
              <w:spacing w:after="0" w:line="240" w:lineRule="auto"/>
              <w:ind w:right="424"/>
              <w:jc w:val="left"/>
              <w:rPr>
                <w:rFonts w:eastAsia="Times New Roman"/>
                <w:sz w:val="20"/>
                <w:szCs w:val="20"/>
              </w:rPr>
            </w:pPr>
          </w:p>
        </w:tc>
        <w:tc>
          <w:tcPr>
            <w:tcW w:w="1622"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Уточнё</w:t>
            </w:r>
            <w:r w:rsidRPr="00F01BF3">
              <w:rPr>
                <w:rFonts w:eastAsia="Times New Roman"/>
                <w:sz w:val="20"/>
                <w:szCs w:val="20"/>
              </w:rPr>
              <w:t>н</w:t>
            </w:r>
            <w:r w:rsidRPr="00F01BF3">
              <w:rPr>
                <w:rFonts w:eastAsia="Times New Roman"/>
                <w:sz w:val="20"/>
                <w:szCs w:val="20"/>
              </w:rPr>
              <w:t xml:space="preserve">ный план </w:t>
            </w:r>
          </w:p>
        </w:tc>
        <w:tc>
          <w:tcPr>
            <w:tcW w:w="1661"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Исполнено</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655ED7">
            <w:pPr>
              <w:spacing w:after="0" w:line="240" w:lineRule="auto"/>
              <w:jc w:val="center"/>
              <w:rPr>
                <w:rFonts w:eastAsia="Times New Roman"/>
                <w:sz w:val="20"/>
                <w:szCs w:val="20"/>
              </w:rPr>
            </w:pPr>
            <w:r w:rsidRPr="00F01BF3">
              <w:rPr>
                <w:rFonts w:eastAsia="Times New Roman"/>
                <w:sz w:val="20"/>
                <w:szCs w:val="20"/>
              </w:rPr>
              <w:t>% исполн</w:t>
            </w:r>
            <w:r w:rsidRPr="00F01BF3">
              <w:rPr>
                <w:rFonts w:eastAsia="Times New Roman"/>
                <w:sz w:val="20"/>
                <w:szCs w:val="20"/>
              </w:rPr>
              <w:t>е</w:t>
            </w:r>
            <w:r w:rsidRPr="00F01BF3">
              <w:rPr>
                <w:rFonts w:eastAsia="Times New Roman"/>
                <w:sz w:val="20"/>
                <w:szCs w:val="20"/>
              </w:rPr>
              <w:t>ния</w:t>
            </w:r>
          </w:p>
        </w:tc>
      </w:tr>
      <w:tr w:rsidR="00244B6E" w:rsidRPr="00244B6E" w:rsidTr="00C60022">
        <w:trPr>
          <w:trHeight w:val="61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Муниципальные программы в социальной сфере (9 программ)</w:t>
            </w:r>
          </w:p>
        </w:tc>
        <w:tc>
          <w:tcPr>
            <w:tcW w:w="1678"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5 284 552,9 </w:t>
            </w:r>
          </w:p>
        </w:tc>
        <w:tc>
          <w:tcPr>
            <w:tcW w:w="1622"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5 931 993,8 </w:t>
            </w:r>
          </w:p>
        </w:tc>
        <w:tc>
          <w:tcPr>
            <w:tcW w:w="1661"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5 827 113,0 </w:t>
            </w:r>
          </w:p>
        </w:tc>
        <w:tc>
          <w:tcPr>
            <w:tcW w:w="1383"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98,2%</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"До</w:t>
            </w:r>
            <w:r w:rsidRPr="00F01BF3">
              <w:rPr>
                <w:rFonts w:eastAsia="Times New Roman"/>
                <w:sz w:val="20"/>
                <w:szCs w:val="20"/>
              </w:rPr>
              <w:t>с</w:t>
            </w:r>
            <w:r w:rsidRPr="00F01BF3">
              <w:rPr>
                <w:rFonts w:eastAsia="Times New Roman"/>
                <w:sz w:val="20"/>
                <w:szCs w:val="20"/>
              </w:rPr>
              <w:t>тупная среда в горо</w:t>
            </w:r>
            <w:r w:rsidR="00B53660">
              <w:rPr>
                <w:rFonts w:eastAsia="Times New Roman"/>
                <w:sz w:val="20"/>
                <w:szCs w:val="20"/>
              </w:rPr>
              <w:t>де Ханты-Мансийске" на 2016-2025</w:t>
            </w:r>
            <w:r w:rsidRPr="00F01BF3">
              <w:rPr>
                <w:rFonts w:eastAsia="Times New Roman"/>
                <w:sz w:val="20"/>
                <w:szCs w:val="20"/>
              </w:rPr>
              <w:t xml:space="preserve"> годы</w:t>
            </w:r>
            <w:r w:rsidR="00B53660">
              <w:rPr>
                <w:rFonts w:eastAsia="Times New Roman"/>
                <w:sz w:val="20"/>
                <w:szCs w:val="20"/>
              </w:rPr>
              <w:t xml:space="preserve"> и на период до 2030 года</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3 670,2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2 660,0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2 637,1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99,1%</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"С</w:t>
            </w:r>
            <w:r w:rsidRPr="00F01BF3">
              <w:rPr>
                <w:rFonts w:eastAsia="Times New Roman"/>
                <w:sz w:val="20"/>
                <w:szCs w:val="20"/>
              </w:rPr>
              <w:t>о</w:t>
            </w:r>
            <w:r w:rsidRPr="00F01BF3">
              <w:rPr>
                <w:rFonts w:eastAsia="Times New Roman"/>
                <w:sz w:val="20"/>
                <w:szCs w:val="20"/>
              </w:rPr>
              <w:t>циальная поддержка граждан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120 896,7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120 762,7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120 762,6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25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"Д</w:t>
            </w:r>
            <w:r w:rsidRPr="00F01BF3">
              <w:rPr>
                <w:rFonts w:eastAsia="Times New Roman"/>
                <w:sz w:val="20"/>
                <w:szCs w:val="20"/>
              </w:rPr>
              <w:t>е</w:t>
            </w:r>
            <w:r w:rsidRPr="00F01BF3">
              <w:rPr>
                <w:rFonts w:eastAsia="Times New Roman"/>
                <w:sz w:val="20"/>
                <w:szCs w:val="20"/>
              </w:rPr>
              <w:t>ти-сироты"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79 212,5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86 558,5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86 249,1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99,6%</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физической культуры и спорта в городе Ханты-Мансийске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177 247,3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184 288,7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184 288,2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культуры в городе Ханты-Мансийске на  2016 – 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175 947,9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187 982,3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187 982,3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образования в городе Ха</w:t>
            </w:r>
            <w:r w:rsidRPr="00F01BF3">
              <w:rPr>
                <w:rFonts w:eastAsia="Times New Roman"/>
                <w:sz w:val="20"/>
                <w:szCs w:val="20"/>
              </w:rPr>
              <w:t>н</w:t>
            </w:r>
            <w:r w:rsidRPr="00F01BF3">
              <w:rPr>
                <w:rFonts w:eastAsia="Times New Roman"/>
                <w:sz w:val="20"/>
                <w:szCs w:val="20"/>
              </w:rPr>
              <w:t>ты-Мансийске на 201</w:t>
            </w:r>
            <w:r w:rsidR="00B53660">
              <w:rPr>
                <w:rFonts w:eastAsia="Times New Roman"/>
                <w:sz w:val="20"/>
                <w:szCs w:val="20"/>
              </w:rPr>
              <w:t>8</w:t>
            </w:r>
            <w:r w:rsidRPr="00F01BF3">
              <w:rPr>
                <w:rFonts w:eastAsia="Times New Roman"/>
                <w:sz w:val="20"/>
                <w:szCs w:val="20"/>
              </w:rPr>
              <w:t>-202</w:t>
            </w:r>
            <w:r w:rsidR="00B53660">
              <w:rPr>
                <w:rFonts w:eastAsia="Times New Roman"/>
                <w:sz w:val="20"/>
                <w:szCs w:val="20"/>
              </w:rPr>
              <w:t>5</w:t>
            </w:r>
            <w:r w:rsidRPr="00F01BF3">
              <w:rPr>
                <w:rFonts w:eastAsia="Times New Roman"/>
                <w:sz w:val="20"/>
                <w:szCs w:val="20"/>
              </w:rPr>
              <w:t xml:space="preserve"> г</w:t>
            </w:r>
            <w:r w:rsidRPr="00F01BF3">
              <w:rPr>
                <w:rFonts w:eastAsia="Times New Roman"/>
                <w:sz w:val="20"/>
                <w:szCs w:val="20"/>
              </w:rPr>
              <w:t>о</w:t>
            </w:r>
            <w:r w:rsidRPr="00F01BF3">
              <w:rPr>
                <w:rFonts w:eastAsia="Times New Roman"/>
                <w:sz w:val="20"/>
                <w:szCs w:val="20"/>
              </w:rPr>
              <w:t>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4 055 187,0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4 052 638,7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3 998 442,2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98,7%</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"Обеспечение доступным и ко</w:t>
            </w:r>
            <w:r w:rsidRPr="00F01BF3">
              <w:rPr>
                <w:rFonts w:eastAsia="Times New Roman"/>
                <w:sz w:val="20"/>
                <w:szCs w:val="20"/>
              </w:rPr>
              <w:t>м</w:t>
            </w:r>
            <w:r w:rsidRPr="00F01BF3">
              <w:rPr>
                <w:rFonts w:eastAsia="Times New Roman"/>
                <w:sz w:val="20"/>
                <w:szCs w:val="20"/>
              </w:rPr>
              <w:t>фортным жильем жителей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633 653,0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1 256 362,8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1 206 011,4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96,0%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внутреннего и въездного туризма в городе Ханты-Мансийске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21 692,0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20 957,8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20 957,8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"М</w:t>
            </w:r>
            <w:r w:rsidRPr="00F01BF3">
              <w:rPr>
                <w:rFonts w:eastAsia="Times New Roman"/>
                <w:sz w:val="20"/>
                <w:szCs w:val="20"/>
              </w:rPr>
              <w:t>о</w:t>
            </w:r>
            <w:r w:rsidRPr="00F01BF3">
              <w:rPr>
                <w:rFonts w:eastAsia="Times New Roman"/>
                <w:sz w:val="20"/>
                <w:szCs w:val="20"/>
              </w:rPr>
              <w:t>лодежь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17 046,3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19 782,3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19 782,3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left"/>
              <w:rPr>
                <w:rFonts w:eastAsia="Times New Roman"/>
                <w:b/>
                <w:sz w:val="20"/>
                <w:szCs w:val="20"/>
              </w:rPr>
            </w:pPr>
            <w:r w:rsidRPr="00C60022">
              <w:rPr>
                <w:rFonts w:eastAsia="Times New Roman"/>
                <w:b/>
                <w:sz w:val="20"/>
                <w:szCs w:val="20"/>
              </w:rPr>
              <w:t>Муниципальные программы в сфере жилищно-коммунального хозяйства (2 программы)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1 052 818,5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864 387,4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859 013,7 </w:t>
            </w:r>
          </w:p>
        </w:tc>
        <w:tc>
          <w:tcPr>
            <w:tcW w:w="1383"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99,4%</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lastRenderedPageBreak/>
              <w:t>Муниципальная программа "Ра</w:t>
            </w:r>
            <w:r w:rsidRPr="00F01BF3">
              <w:rPr>
                <w:rFonts w:eastAsia="Times New Roman"/>
                <w:sz w:val="20"/>
                <w:szCs w:val="20"/>
              </w:rPr>
              <w:t>з</w:t>
            </w:r>
            <w:r w:rsidRPr="00F01BF3">
              <w:rPr>
                <w:rFonts w:eastAsia="Times New Roman"/>
                <w:sz w:val="20"/>
                <w:szCs w:val="20"/>
              </w:rPr>
              <w:t>витие жилищно-коммунального комплекса  и повышение энерг</w:t>
            </w:r>
            <w:r w:rsidRPr="00F01BF3">
              <w:rPr>
                <w:rFonts w:eastAsia="Times New Roman"/>
                <w:sz w:val="20"/>
                <w:szCs w:val="20"/>
              </w:rPr>
              <w:t>е</w:t>
            </w:r>
            <w:r w:rsidRPr="00F01BF3">
              <w:rPr>
                <w:rFonts w:eastAsia="Times New Roman"/>
                <w:sz w:val="20"/>
                <w:szCs w:val="20"/>
              </w:rPr>
              <w:t>тической эффективности  в гор</w:t>
            </w:r>
            <w:r w:rsidRPr="00F01BF3">
              <w:rPr>
                <w:rFonts w:eastAsia="Times New Roman"/>
                <w:sz w:val="20"/>
                <w:szCs w:val="20"/>
              </w:rPr>
              <w:t>о</w:t>
            </w:r>
            <w:r w:rsidRPr="00F01BF3">
              <w:rPr>
                <w:rFonts w:eastAsia="Times New Roman"/>
                <w:sz w:val="20"/>
                <w:szCs w:val="20"/>
              </w:rPr>
              <w:t>де  Ханты-Мансийске  на 2016 – 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148 272,7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46 693,1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46 693,1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жилищного и дорожного хозяйства, благоустройство гор</w:t>
            </w:r>
            <w:r w:rsidRPr="00F01BF3">
              <w:rPr>
                <w:rFonts w:eastAsia="Times New Roman"/>
                <w:sz w:val="20"/>
                <w:szCs w:val="20"/>
              </w:rPr>
              <w:t>о</w:t>
            </w:r>
            <w:r w:rsidRPr="00F01BF3">
              <w:rPr>
                <w:rFonts w:eastAsia="Times New Roman"/>
                <w:sz w:val="20"/>
                <w:szCs w:val="20"/>
              </w:rPr>
              <w:t>да Ханты-Мансийска на 2016 – 202</w:t>
            </w:r>
            <w:r w:rsidR="00B53660">
              <w:rPr>
                <w:rFonts w:eastAsia="Times New Roman"/>
                <w:sz w:val="20"/>
                <w:szCs w:val="20"/>
              </w:rPr>
              <w:t>5</w:t>
            </w:r>
            <w:r w:rsidRPr="00F01BF3">
              <w:rPr>
                <w:rFonts w:eastAsia="Times New Roman"/>
                <w:sz w:val="20"/>
                <w:szCs w:val="20"/>
              </w:rPr>
              <w:t xml:space="preserve"> годы</w:t>
            </w:r>
            <w:r w:rsidR="00B53660">
              <w:rPr>
                <w:rFonts w:eastAsia="Times New Roman"/>
                <w:sz w:val="20"/>
                <w:szCs w:val="20"/>
              </w:rPr>
              <w:t xml:space="preserve"> и на период до 2030 года</w:t>
            </w:r>
            <w:r w:rsidRPr="00F01BF3">
              <w:rPr>
                <w:rFonts w:eastAsia="Times New Roman"/>
                <w:sz w:val="20"/>
                <w:szCs w:val="20"/>
              </w:rPr>
              <w:t>"</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904 545,8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817 694,3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812 320,6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99,3%</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left"/>
              <w:rPr>
                <w:rFonts w:eastAsia="Times New Roman"/>
                <w:b/>
                <w:sz w:val="20"/>
                <w:szCs w:val="20"/>
              </w:rPr>
            </w:pPr>
            <w:r w:rsidRPr="00C60022">
              <w:rPr>
                <w:rFonts w:eastAsia="Times New Roman"/>
                <w:b/>
                <w:sz w:val="20"/>
                <w:szCs w:val="20"/>
              </w:rPr>
              <w:t>Муниципальные программы в сфере развития отраслей эк</w:t>
            </w:r>
            <w:r w:rsidRPr="00C60022">
              <w:rPr>
                <w:rFonts w:eastAsia="Times New Roman"/>
                <w:b/>
                <w:sz w:val="20"/>
                <w:szCs w:val="20"/>
              </w:rPr>
              <w:t>о</w:t>
            </w:r>
            <w:r w:rsidRPr="00C60022">
              <w:rPr>
                <w:rFonts w:eastAsia="Times New Roman"/>
                <w:b/>
                <w:sz w:val="20"/>
                <w:szCs w:val="20"/>
              </w:rPr>
              <w:t>номики (8 программ)</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1 058 929,0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1 206 671,3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1 049 377,9 </w:t>
            </w:r>
          </w:p>
        </w:tc>
        <w:tc>
          <w:tcPr>
            <w:tcW w:w="1383"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87,0%</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"Осуществление городом Ханты-Мансийском функций админис</w:t>
            </w:r>
            <w:r w:rsidRPr="00F01BF3">
              <w:rPr>
                <w:rFonts w:eastAsia="Times New Roman"/>
                <w:sz w:val="20"/>
                <w:szCs w:val="20"/>
              </w:rPr>
              <w:t>т</w:t>
            </w:r>
            <w:r w:rsidRPr="00F01BF3">
              <w:rPr>
                <w:rFonts w:eastAsia="Times New Roman"/>
                <w:sz w:val="20"/>
                <w:szCs w:val="20"/>
              </w:rPr>
              <w:t>ративного центра Ханты-Мансийского автономного окр</w:t>
            </w:r>
            <w:r w:rsidRPr="00F01BF3">
              <w:rPr>
                <w:rFonts w:eastAsia="Times New Roman"/>
                <w:sz w:val="20"/>
                <w:szCs w:val="20"/>
              </w:rPr>
              <w:t>у</w:t>
            </w:r>
            <w:r w:rsidRPr="00F01BF3">
              <w:rPr>
                <w:rFonts w:eastAsia="Times New Roman"/>
                <w:sz w:val="20"/>
                <w:szCs w:val="20"/>
              </w:rPr>
              <w:t xml:space="preserve">га - </w:t>
            </w:r>
            <w:proofErr w:type="spellStart"/>
            <w:r w:rsidRPr="00F01BF3">
              <w:rPr>
                <w:rFonts w:eastAsia="Times New Roman"/>
                <w:sz w:val="20"/>
                <w:szCs w:val="20"/>
              </w:rPr>
              <w:t>Югры</w:t>
            </w:r>
            <w:proofErr w:type="spellEnd"/>
            <w:r w:rsidRPr="00F01BF3">
              <w:rPr>
                <w:rFonts w:eastAsia="Times New Roman"/>
                <w:sz w:val="20"/>
                <w:szCs w:val="20"/>
              </w:rPr>
              <w:t>"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454 545,4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454 545,5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454 545,5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транспортной системы г</w:t>
            </w:r>
            <w:r w:rsidRPr="00F01BF3">
              <w:rPr>
                <w:rFonts w:eastAsia="Times New Roman"/>
                <w:sz w:val="20"/>
                <w:szCs w:val="20"/>
              </w:rPr>
              <w:t>о</w:t>
            </w:r>
            <w:r w:rsidRPr="00F01BF3">
              <w:rPr>
                <w:rFonts w:eastAsia="Times New Roman"/>
                <w:sz w:val="20"/>
                <w:szCs w:val="20"/>
              </w:rPr>
              <w:t>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368 711,7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463 678,0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310 762,4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67,0%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"И</w:t>
            </w:r>
            <w:r w:rsidRPr="00F01BF3">
              <w:rPr>
                <w:rFonts w:eastAsia="Times New Roman"/>
                <w:sz w:val="20"/>
                <w:szCs w:val="20"/>
              </w:rPr>
              <w:t>н</w:t>
            </w:r>
            <w:r w:rsidRPr="00F01BF3">
              <w:rPr>
                <w:rFonts w:eastAsia="Times New Roman"/>
                <w:sz w:val="20"/>
                <w:szCs w:val="20"/>
              </w:rPr>
              <w:t>формационное общество - Ха</w:t>
            </w:r>
            <w:r w:rsidRPr="00F01BF3">
              <w:rPr>
                <w:rFonts w:eastAsia="Times New Roman"/>
                <w:sz w:val="20"/>
                <w:szCs w:val="20"/>
              </w:rPr>
              <w:t>н</w:t>
            </w:r>
            <w:r w:rsidRPr="00F01BF3">
              <w:rPr>
                <w:rFonts w:eastAsia="Times New Roman"/>
                <w:sz w:val="20"/>
                <w:szCs w:val="20"/>
              </w:rPr>
              <w:t>ты-Мансийск"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10 002,9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9 635,0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9 635,0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"С</w:t>
            </w:r>
            <w:r w:rsidRPr="00F01BF3">
              <w:rPr>
                <w:rFonts w:eastAsia="Times New Roman"/>
                <w:sz w:val="20"/>
                <w:szCs w:val="20"/>
              </w:rPr>
              <w:t>о</w:t>
            </w:r>
            <w:r w:rsidRPr="00F01BF3">
              <w:rPr>
                <w:rFonts w:eastAsia="Times New Roman"/>
                <w:sz w:val="20"/>
                <w:szCs w:val="20"/>
              </w:rPr>
              <w:t>действие развитию садоводч</w:t>
            </w:r>
            <w:r w:rsidRPr="00F01BF3">
              <w:rPr>
                <w:rFonts w:eastAsia="Times New Roman"/>
                <w:sz w:val="20"/>
                <w:szCs w:val="20"/>
              </w:rPr>
              <w:t>е</w:t>
            </w:r>
            <w:r w:rsidRPr="00F01BF3">
              <w:rPr>
                <w:rFonts w:eastAsia="Times New Roman"/>
                <w:sz w:val="20"/>
                <w:szCs w:val="20"/>
              </w:rPr>
              <w:t>ских, огороднических и дачных некоммерческих объединений граждан в городе Ханты-Мансийске"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2 203,8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3 989,8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3 989,8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средств массовых комм</w:t>
            </w:r>
            <w:r w:rsidRPr="00F01BF3">
              <w:rPr>
                <w:rFonts w:eastAsia="Times New Roman"/>
                <w:sz w:val="20"/>
                <w:szCs w:val="20"/>
              </w:rPr>
              <w:t>у</w:t>
            </w:r>
            <w:r w:rsidRPr="00F01BF3">
              <w:rPr>
                <w:rFonts w:eastAsia="Times New Roman"/>
                <w:sz w:val="20"/>
                <w:szCs w:val="20"/>
              </w:rPr>
              <w:t>никаций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42 765,9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45 657,3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45 657,3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"Обеспечение градостроительной деятельности на территории г</w:t>
            </w:r>
            <w:r w:rsidRPr="00F01BF3">
              <w:rPr>
                <w:rFonts w:eastAsia="Times New Roman"/>
                <w:sz w:val="20"/>
                <w:szCs w:val="20"/>
              </w:rPr>
              <w:t>о</w:t>
            </w:r>
            <w:r w:rsidRPr="00F01BF3">
              <w:rPr>
                <w:rFonts w:eastAsia="Times New Roman"/>
                <w:sz w:val="20"/>
                <w:szCs w:val="20"/>
              </w:rPr>
              <w:t xml:space="preserve">рода Ханты-Мансийска" на 2016-2020 годы </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84 085,3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94 943,1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92 468,3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97,4%</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"Проектирование и строительс</w:t>
            </w:r>
            <w:r w:rsidRPr="00F01BF3">
              <w:rPr>
                <w:rFonts w:eastAsia="Times New Roman"/>
                <w:sz w:val="20"/>
                <w:szCs w:val="20"/>
              </w:rPr>
              <w:t>т</w:t>
            </w:r>
            <w:r w:rsidRPr="00F01BF3">
              <w:rPr>
                <w:rFonts w:eastAsia="Times New Roman"/>
                <w:sz w:val="20"/>
                <w:szCs w:val="20"/>
              </w:rPr>
              <w:t>во инженерных сетей на террит</w:t>
            </w:r>
            <w:r w:rsidRPr="00F01BF3">
              <w:rPr>
                <w:rFonts w:eastAsia="Times New Roman"/>
                <w:sz w:val="20"/>
                <w:szCs w:val="20"/>
              </w:rPr>
              <w:t>о</w:t>
            </w:r>
            <w:r w:rsidRPr="00F01BF3">
              <w:rPr>
                <w:rFonts w:eastAsia="Times New Roman"/>
                <w:sz w:val="20"/>
                <w:szCs w:val="20"/>
              </w:rPr>
              <w:t>рии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58 409,3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109 603,4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109 601,9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100,0%</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отдельных секторов эк</w:t>
            </w:r>
            <w:r w:rsidRPr="00F01BF3">
              <w:rPr>
                <w:rFonts w:eastAsia="Times New Roman"/>
                <w:sz w:val="20"/>
                <w:szCs w:val="20"/>
              </w:rPr>
              <w:t>о</w:t>
            </w:r>
            <w:r w:rsidRPr="00F01BF3">
              <w:rPr>
                <w:rFonts w:eastAsia="Times New Roman"/>
                <w:sz w:val="20"/>
                <w:szCs w:val="20"/>
              </w:rPr>
              <w:t>номики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38 204,7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24 619,2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22 717,7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92,3%</w:t>
            </w:r>
          </w:p>
        </w:tc>
      </w:tr>
      <w:tr w:rsidR="00244B6E" w:rsidRPr="00244B6E" w:rsidTr="00C60022">
        <w:trPr>
          <w:trHeight w:val="43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left"/>
              <w:rPr>
                <w:rFonts w:eastAsia="Times New Roman"/>
                <w:b/>
                <w:sz w:val="20"/>
                <w:szCs w:val="20"/>
              </w:rPr>
            </w:pPr>
            <w:r w:rsidRPr="00C60022">
              <w:rPr>
                <w:rFonts w:eastAsia="Times New Roman"/>
                <w:b/>
                <w:sz w:val="20"/>
                <w:szCs w:val="20"/>
              </w:rPr>
              <w:t>Муниципальные программы в иных сферах (5 программ)</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703 695,7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852 091,9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 xml:space="preserve">845 241,3 </w:t>
            </w:r>
          </w:p>
        </w:tc>
        <w:tc>
          <w:tcPr>
            <w:tcW w:w="1383" w:type="dxa"/>
            <w:tcBorders>
              <w:top w:val="nil"/>
              <w:left w:val="nil"/>
              <w:bottom w:val="single" w:sz="4" w:space="0" w:color="auto"/>
              <w:right w:val="single" w:sz="4" w:space="0" w:color="auto"/>
            </w:tcBorders>
            <w:shd w:val="clear" w:color="auto" w:fill="auto"/>
            <w:vAlign w:val="center"/>
            <w:hideMark/>
          </w:tcPr>
          <w:p w:rsidR="00244B6E" w:rsidRPr="00C60022" w:rsidRDefault="00244B6E" w:rsidP="00AB1BF4">
            <w:pPr>
              <w:spacing w:after="0" w:line="240" w:lineRule="auto"/>
              <w:ind w:right="424"/>
              <w:jc w:val="center"/>
              <w:rPr>
                <w:rFonts w:eastAsia="Times New Roman"/>
                <w:b/>
                <w:sz w:val="20"/>
                <w:szCs w:val="20"/>
              </w:rPr>
            </w:pPr>
            <w:r w:rsidRPr="00C60022">
              <w:rPr>
                <w:rFonts w:eastAsia="Times New Roman"/>
                <w:b/>
                <w:sz w:val="20"/>
                <w:szCs w:val="20"/>
              </w:rPr>
              <w:t>99,2%</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"Профилактика правонарушений в сфере обеспечения обществе</w:t>
            </w:r>
            <w:r w:rsidRPr="00F01BF3">
              <w:rPr>
                <w:rFonts w:eastAsia="Times New Roman"/>
                <w:sz w:val="20"/>
                <w:szCs w:val="20"/>
              </w:rPr>
              <w:t>н</w:t>
            </w:r>
            <w:r w:rsidRPr="00F01BF3">
              <w:rPr>
                <w:rFonts w:eastAsia="Times New Roman"/>
                <w:sz w:val="20"/>
                <w:szCs w:val="20"/>
              </w:rPr>
              <w:t xml:space="preserve">ной безопасности и правопорядка </w:t>
            </w:r>
            <w:r w:rsidRPr="00F01BF3">
              <w:rPr>
                <w:rFonts w:eastAsia="Times New Roman"/>
                <w:sz w:val="20"/>
                <w:szCs w:val="20"/>
              </w:rPr>
              <w:lastRenderedPageBreak/>
              <w:t>в городе Ханты-Мансийске"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lastRenderedPageBreak/>
              <w:t xml:space="preserve">15 550,1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20 889,5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20 710,6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99,1%</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lastRenderedPageBreak/>
              <w:t>Муниципальная программа "О</w:t>
            </w:r>
            <w:r w:rsidRPr="00F01BF3">
              <w:rPr>
                <w:rFonts w:eastAsia="Times New Roman"/>
                <w:sz w:val="20"/>
                <w:szCs w:val="20"/>
              </w:rPr>
              <w:t>с</w:t>
            </w:r>
            <w:r w:rsidRPr="00F01BF3">
              <w:rPr>
                <w:rFonts w:eastAsia="Times New Roman"/>
                <w:sz w:val="20"/>
                <w:szCs w:val="20"/>
              </w:rPr>
              <w:t>новные направления развития в области управления и распор</w:t>
            </w:r>
            <w:r w:rsidRPr="00F01BF3">
              <w:rPr>
                <w:rFonts w:eastAsia="Times New Roman"/>
                <w:sz w:val="20"/>
                <w:szCs w:val="20"/>
              </w:rPr>
              <w:t>я</w:t>
            </w:r>
            <w:r w:rsidRPr="00F01BF3">
              <w:rPr>
                <w:rFonts w:eastAsia="Times New Roman"/>
                <w:sz w:val="20"/>
                <w:szCs w:val="20"/>
              </w:rPr>
              <w:t>жения муниципальной собстве</w:t>
            </w:r>
            <w:r w:rsidRPr="00F01BF3">
              <w:rPr>
                <w:rFonts w:eastAsia="Times New Roman"/>
                <w:sz w:val="20"/>
                <w:szCs w:val="20"/>
              </w:rPr>
              <w:t>н</w:t>
            </w:r>
            <w:r w:rsidRPr="00F01BF3">
              <w:rPr>
                <w:rFonts w:eastAsia="Times New Roman"/>
                <w:sz w:val="20"/>
                <w:szCs w:val="20"/>
              </w:rPr>
              <w:t>ностью города Ханты-Мансийска  на 2016 - 2020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154 253,5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215 176,0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213 963,1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99,4%</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"Управление муниципальными финансами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65 078,8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78 856,3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76 357,1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96,8%</w:t>
            </w:r>
          </w:p>
        </w:tc>
      </w:tr>
      <w:tr w:rsidR="00244B6E" w:rsidRPr="00244B6E" w:rsidTr="00C60022">
        <w:trPr>
          <w:trHeight w:val="765"/>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"З</w:t>
            </w:r>
            <w:r w:rsidRPr="00F01BF3">
              <w:rPr>
                <w:rFonts w:eastAsia="Times New Roman"/>
                <w:sz w:val="20"/>
                <w:szCs w:val="20"/>
              </w:rPr>
              <w:t>а</w:t>
            </w:r>
            <w:r w:rsidRPr="00F01BF3">
              <w:rPr>
                <w:rFonts w:eastAsia="Times New Roman"/>
                <w:sz w:val="20"/>
                <w:szCs w:val="20"/>
              </w:rPr>
              <w:t>щита населения и территории от чрезвычайных ситуаций, обесп</w:t>
            </w:r>
            <w:r w:rsidRPr="00F01BF3">
              <w:rPr>
                <w:rFonts w:eastAsia="Times New Roman"/>
                <w:sz w:val="20"/>
                <w:szCs w:val="20"/>
              </w:rPr>
              <w:t>е</w:t>
            </w:r>
            <w:r w:rsidRPr="00F01BF3">
              <w:rPr>
                <w:rFonts w:eastAsia="Times New Roman"/>
                <w:sz w:val="20"/>
                <w:szCs w:val="20"/>
              </w:rPr>
              <w:t>чение пожарной безопасности города Ханты-Мансийска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99 637,1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107 870,5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107 632,1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99,8%</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Муниципальная программа "Ра</w:t>
            </w:r>
            <w:r w:rsidRPr="00F01BF3">
              <w:rPr>
                <w:rFonts w:eastAsia="Times New Roman"/>
                <w:sz w:val="20"/>
                <w:szCs w:val="20"/>
              </w:rPr>
              <w:t>з</w:t>
            </w:r>
            <w:r w:rsidRPr="00F01BF3">
              <w:rPr>
                <w:rFonts w:eastAsia="Times New Roman"/>
                <w:sz w:val="20"/>
                <w:szCs w:val="20"/>
              </w:rPr>
              <w:t>витие муниципальной службы в городе Ханты-Мансийске" на 2016-2020 годы</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369 176,2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429 299,6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426 578,4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99,4%</w:t>
            </w:r>
          </w:p>
        </w:tc>
      </w:tr>
      <w:tr w:rsidR="00244B6E" w:rsidRPr="00244B6E" w:rsidTr="00C60022">
        <w:trPr>
          <w:trHeight w:val="51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244B6E" w:rsidRPr="00F01BF3" w:rsidRDefault="00244B6E" w:rsidP="00AB1BF4">
            <w:pPr>
              <w:spacing w:after="0" w:line="240" w:lineRule="auto"/>
              <w:ind w:right="424"/>
              <w:jc w:val="left"/>
              <w:rPr>
                <w:rFonts w:eastAsia="Times New Roman"/>
                <w:sz w:val="20"/>
                <w:szCs w:val="20"/>
              </w:rPr>
            </w:pPr>
            <w:r w:rsidRPr="00F01BF3">
              <w:rPr>
                <w:rFonts w:eastAsia="Times New Roman"/>
                <w:sz w:val="20"/>
                <w:szCs w:val="20"/>
              </w:rPr>
              <w:t>Всего по муниципальным пр</w:t>
            </w:r>
            <w:r w:rsidRPr="00F01BF3">
              <w:rPr>
                <w:rFonts w:eastAsia="Times New Roman"/>
                <w:sz w:val="20"/>
                <w:szCs w:val="20"/>
              </w:rPr>
              <w:t>о</w:t>
            </w:r>
            <w:r w:rsidRPr="00F01BF3">
              <w:rPr>
                <w:rFonts w:eastAsia="Times New Roman"/>
                <w:sz w:val="20"/>
                <w:szCs w:val="20"/>
              </w:rPr>
              <w:t>граммам:</w:t>
            </w:r>
          </w:p>
        </w:tc>
        <w:tc>
          <w:tcPr>
            <w:tcW w:w="1678"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8 099 996,1 </w:t>
            </w:r>
          </w:p>
        </w:tc>
        <w:tc>
          <w:tcPr>
            <w:tcW w:w="1622"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8 855 144,4 </w:t>
            </w:r>
          </w:p>
        </w:tc>
        <w:tc>
          <w:tcPr>
            <w:tcW w:w="1661" w:type="dxa"/>
            <w:tcBorders>
              <w:top w:val="nil"/>
              <w:left w:val="nil"/>
              <w:bottom w:val="single" w:sz="4" w:space="0" w:color="auto"/>
              <w:right w:val="single" w:sz="4" w:space="0" w:color="auto"/>
            </w:tcBorders>
            <w:shd w:val="clear" w:color="auto" w:fill="auto"/>
            <w:noWrap/>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 xml:space="preserve">8 580 745,9 </w:t>
            </w:r>
          </w:p>
        </w:tc>
        <w:tc>
          <w:tcPr>
            <w:tcW w:w="1383" w:type="dxa"/>
            <w:tcBorders>
              <w:top w:val="nil"/>
              <w:left w:val="nil"/>
              <w:bottom w:val="single" w:sz="4" w:space="0" w:color="auto"/>
              <w:right w:val="single" w:sz="4" w:space="0" w:color="auto"/>
            </w:tcBorders>
            <w:shd w:val="clear" w:color="auto" w:fill="auto"/>
            <w:vAlign w:val="center"/>
            <w:hideMark/>
          </w:tcPr>
          <w:p w:rsidR="00244B6E" w:rsidRPr="00F01BF3" w:rsidRDefault="00244B6E" w:rsidP="00AB1BF4">
            <w:pPr>
              <w:spacing w:after="0" w:line="240" w:lineRule="auto"/>
              <w:ind w:right="424"/>
              <w:jc w:val="center"/>
              <w:rPr>
                <w:rFonts w:eastAsia="Times New Roman"/>
                <w:sz w:val="20"/>
                <w:szCs w:val="20"/>
              </w:rPr>
            </w:pPr>
            <w:r w:rsidRPr="00F01BF3">
              <w:rPr>
                <w:rFonts w:eastAsia="Times New Roman"/>
                <w:sz w:val="20"/>
                <w:szCs w:val="20"/>
              </w:rPr>
              <w:t>96,9%</w:t>
            </w:r>
          </w:p>
        </w:tc>
      </w:tr>
    </w:tbl>
    <w:p w:rsidR="002977E9" w:rsidRPr="002C2A45" w:rsidRDefault="002977E9" w:rsidP="00AB1BF4">
      <w:pPr>
        <w:autoSpaceDE w:val="0"/>
        <w:autoSpaceDN w:val="0"/>
        <w:adjustRightInd w:val="0"/>
        <w:spacing w:after="0"/>
        <w:ind w:right="424"/>
        <w:jc w:val="both"/>
        <w:rPr>
          <w:rFonts w:eastAsia="Times New Roman"/>
          <w:sz w:val="28"/>
          <w:szCs w:val="28"/>
        </w:rPr>
      </w:pPr>
    </w:p>
    <w:p w:rsidR="00D34A39" w:rsidRPr="00F01BF3" w:rsidRDefault="00D34A39" w:rsidP="00AB1BF4">
      <w:pPr>
        <w:spacing w:after="0"/>
        <w:ind w:right="424" w:firstLine="709"/>
        <w:jc w:val="both"/>
        <w:rPr>
          <w:sz w:val="28"/>
          <w:szCs w:val="28"/>
        </w:rPr>
      </w:pPr>
      <w:r w:rsidRPr="00F01BF3">
        <w:rPr>
          <w:sz w:val="28"/>
          <w:szCs w:val="28"/>
        </w:rPr>
        <w:t xml:space="preserve">Анализ </w:t>
      </w:r>
      <w:proofErr w:type="gramStart"/>
      <w:r w:rsidRPr="00F01BF3">
        <w:rPr>
          <w:sz w:val="28"/>
          <w:szCs w:val="28"/>
        </w:rPr>
        <w:t>исполнения расходной части бюджета города Ханты-Мансийска</w:t>
      </w:r>
      <w:proofErr w:type="gramEnd"/>
      <w:r w:rsidRPr="00F01BF3">
        <w:rPr>
          <w:sz w:val="28"/>
          <w:szCs w:val="28"/>
        </w:rPr>
        <w:t xml:space="preserve"> на реализацию муниципальных программ и </w:t>
      </w:r>
      <w:proofErr w:type="spellStart"/>
      <w:r w:rsidRPr="00F01BF3">
        <w:rPr>
          <w:sz w:val="28"/>
          <w:szCs w:val="28"/>
        </w:rPr>
        <w:t>непрограммных</w:t>
      </w:r>
      <w:proofErr w:type="spellEnd"/>
      <w:r w:rsidRPr="00F01BF3">
        <w:rPr>
          <w:sz w:val="28"/>
          <w:szCs w:val="28"/>
        </w:rPr>
        <w:t xml:space="preserve"> мероприятий в сравнении с первоначально утвержденными показателями представлен в приложении 5 к пояснительной записке.</w:t>
      </w:r>
    </w:p>
    <w:p w:rsidR="002977E9" w:rsidRPr="00F01BF3" w:rsidRDefault="002977E9" w:rsidP="00AB1BF4">
      <w:pPr>
        <w:spacing w:after="0"/>
        <w:ind w:right="424" w:firstLine="709"/>
        <w:jc w:val="both"/>
        <w:rPr>
          <w:sz w:val="28"/>
          <w:szCs w:val="28"/>
        </w:rPr>
      </w:pPr>
      <w:r w:rsidRPr="00F01BF3">
        <w:rPr>
          <w:sz w:val="28"/>
          <w:szCs w:val="28"/>
        </w:rPr>
        <w:t>Приоритетное место в структуре бюджета муниципальных пр</w:t>
      </w:r>
      <w:r w:rsidRPr="00F01BF3">
        <w:rPr>
          <w:sz w:val="28"/>
          <w:szCs w:val="28"/>
        </w:rPr>
        <w:t>о</w:t>
      </w:r>
      <w:r w:rsidRPr="00F01BF3">
        <w:rPr>
          <w:sz w:val="28"/>
          <w:szCs w:val="28"/>
        </w:rPr>
        <w:t>грамм занимают социально-ориентированные муниципальные програ</w:t>
      </w:r>
      <w:r w:rsidRPr="00F01BF3">
        <w:rPr>
          <w:sz w:val="28"/>
          <w:szCs w:val="28"/>
        </w:rPr>
        <w:t>м</w:t>
      </w:r>
      <w:r w:rsidRPr="00F01BF3">
        <w:rPr>
          <w:sz w:val="28"/>
          <w:szCs w:val="28"/>
        </w:rPr>
        <w:t>мы. Их доля в 201</w:t>
      </w:r>
      <w:r w:rsidR="00F6580D" w:rsidRPr="00F01BF3">
        <w:rPr>
          <w:sz w:val="28"/>
          <w:szCs w:val="28"/>
        </w:rPr>
        <w:t>8</w:t>
      </w:r>
      <w:r w:rsidRPr="00F01BF3">
        <w:rPr>
          <w:sz w:val="28"/>
          <w:szCs w:val="28"/>
        </w:rPr>
        <w:t xml:space="preserve"> году составляет 6</w:t>
      </w:r>
      <w:r w:rsidR="00F6580D" w:rsidRPr="00F01BF3">
        <w:rPr>
          <w:sz w:val="28"/>
          <w:szCs w:val="28"/>
        </w:rPr>
        <w:t>8</w:t>
      </w:r>
      <w:r w:rsidRPr="00F01BF3">
        <w:rPr>
          <w:sz w:val="28"/>
          <w:szCs w:val="28"/>
        </w:rPr>
        <w:t>% от структуры программных ра</w:t>
      </w:r>
      <w:r w:rsidRPr="00F01BF3">
        <w:rPr>
          <w:sz w:val="28"/>
          <w:szCs w:val="28"/>
        </w:rPr>
        <w:t>с</w:t>
      </w:r>
      <w:r w:rsidRPr="00F01BF3">
        <w:rPr>
          <w:sz w:val="28"/>
          <w:szCs w:val="28"/>
        </w:rPr>
        <w:t>ходов бюджета города, или 5</w:t>
      </w:r>
      <w:r w:rsidR="0093038B" w:rsidRPr="00F01BF3">
        <w:rPr>
          <w:sz w:val="28"/>
          <w:szCs w:val="28"/>
        </w:rPr>
        <w:t> 827 113,</w:t>
      </w:r>
      <w:r w:rsidR="00D57F46" w:rsidRPr="00F01BF3">
        <w:rPr>
          <w:sz w:val="28"/>
          <w:szCs w:val="28"/>
        </w:rPr>
        <w:t>0</w:t>
      </w:r>
      <w:r w:rsidRPr="00F01BF3">
        <w:rPr>
          <w:sz w:val="28"/>
          <w:szCs w:val="28"/>
        </w:rPr>
        <w:t xml:space="preserve"> тыс. рублей. По отношению к предыдущему финансовому году расходы на социальную сферу увелич</w:t>
      </w:r>
      <w:r w:rsidRPr="00F01BF3">
        <w:rPr>
          <w:sz w:val="28"/>
          <w:szCs w:val="28"/>
        </w:rPr>
        <w:t>и</w:t>
      </w:r>
      <w:r w:rsidRPr="00F01BF3">
        <w:rPr>
          <w:sz w:val="28"/>
          <w:szCs w:val="28"/>
        </w:rPr>
        <w:t xml:space="preserve">лись на </w:t>
      </w:r>
      <w:r w:rsidR="00D57F46" w:rsidRPr="00F01BF3">
        <w:rPr>
          <w:sz w:val="28"/>
          <w:szCs w:val="28"/>
        </w:rPr>
        <w:t>542 560,1</w:t>
      </w:r>
      <w:r w:rsidRPr="00F01BF3">
        <w:rPr>
          <w:sz w:val="28"/>
          <w:szCs w:val="28"/>
        </w:rPr>
        <w:t xml:space="preserve"> тыс. рублей.</w:t>
      </w:r>
    </w:p>
    <w:p w:rsidR="002977E9" w:rsidRPr="00F01BF3" w:rsidRDefault="002977E9" w:rsidP="00AB1BF4">
      <w:pPr>
        <w:spacing w:after="0"/>
        <w:ind w:right="424" w:firstLine="709"/>
        <w:jc w:val="both"/>
        <w:rPr>
          <w:sz w:val="28"/>
          <w:szCs w:val="28"/>
        </w:rPr>
      </w:pPr>
      <w:r w:rsidRPr="00F01BF3">
        <w:rPr>
          <w:sz w:val="28"/>
          <w:szCs w:val="28"/>
        </w:rPr>
        <w:t>На реализацию муниципальных программ, средства которых н</w:t>
      </w:r>
      <w:r w:rsidRPr="00F01BF3">
        <w:rPr>
          <w:sz w:val="28"/>
          <w:szCs w:val="28"/>
        </w:rPr>
        <w:t>а</w:t>
      </w:r>
      <w:r w:rsidRPr="00F01BF3">
        <w:rPr>
          <w:sz w:val="28"/>
          <w:szCs w:val="28"/>
        </w:rPr>
        <w:t>правляются на развитие и поддержку отраслей экономики в 201</w:t>
      </w:r>
      <w:r w:rsidR="00F6580D" w:rsidRPr="00F01BF3">
        <w:rPr>
          <w:sz w:val="28"/>
          <w:szCs w:val="28"/>
        </w:rPr>
        <w:t>8</w:t>
      </w:r>
      <w:r w:rsidRPr="00F01BF3">
        <w:rPr>
          <w:sz w:val="28"/>
          <w:szCs w:val="28"/>
        </w:rPr>
        <w:t xml:space="preserve"> году н</w:t>
      </w:r>
      <w:r w:rsidRPr="00F01BF3">
        <w:rPr>
          <w:sz w:val="28"/>
          <w:szCs w:val="28"/>
        </w:rPr>
        <w:t>а</w:t>
      </w:r>
      <w:r w:rsidRPr="00F01BF3">
        <w:rPr>
          <w:sz w:val="28"/>
          <w:szCs w:val="28"/>
        </w:rPr>
        <w:t xml:space="preserve">правлены </w:t>
      </w:r>
      <w:r w:rsidR="006A0E2F" w:rsidRPr="00F01BF3">
        <w:rPr>
          <w:sz w:val="28"/>
          <w:szCs w:val="28"/>
        </w:rPr>
        <w:t>1 049 377,9</w:t>
      </w:r>
      <w:r w:rsidRPr="00F01BF3">
        <w:rPr>
          <w:sz w:val="28"/>
          <w:szCs w:val="28"/>
        </w:rPr>
        <w:t xml:space="preserve"> тыс. рублей или 1</w:t>
      </w:r>
      <w:r w:rsidR="00F6580D" w:rsidRPr="00F01BF3">
        <w:rPr>
          <w:sz w:val="28"/>
          <w:szCs w:val="28"/>
        </w:rPr>
        <w:t>2,2</w:t>
      </w:r>
      <w:r w:rsidRPr="00F01BF3">
        <w:rPr>
          <w:sz w:val="28"/>
          <w:szCs w:val="28"/>
        </w:rPr>
        <w:t>% в структуре программных расходов.</w:t>
      </w:r>
    </w:p>
    <w:p w:rsidR="00480437" w:rsidRPr="00F01BF3" w:rsidRDefault="002977E9" w:rsidP="00AB1BF4">
      <w:pPr>
        <w:spacing w:after="0"/>
        <w:ind w:right="424" w:firstLine="709"/>
        <w:jc w:val="both"/>
        <w:rPr>
          <w:sz w:val="28"/>
          <w:szCs w:val="28"/>
        </w:rPr>
      </w:pPr>
      <w:r w:rsidRPr="00F01BF3">
        <w:rPr>
          <w:sz w:val="28"/>
          <w:szCs w:val="28"/>
        </w:rPr>
        <w:t>На реализацию программ в жилищно-коммунальной сфере напра</w:t>
      </w:r>
      <w:r w:rsidRPr="00F01BF3">
        <w:rPr>
          <w:sz w:val="28"/>
          <w:szCs w:val="28"/>
        </w:rPr>
        <w:t>в</w:t>
      </w:r>
      <w:r w:rsidRPr="00F01BF3">
        <w:rPr>
          <w:sz w:val="28"/>
          <w:szCs w:val="28"/>
        </w:rPr>
        <w:t xml:space="preserve">лено </w:t>
      </w:r>
      <w:r w:rsidR="006A0E2F" w:rsidRPr="00F01BF3">
        <w:rPr>
          <w:sz w:val="28"/>
          <w:szCs w:val="28"/>
        </w:rPr>
        <w:t>859 013,7</w:t>
      </w:r>
      <w:r w:rsidRPr="00F01BF3">
        <w:rPr>
          <w:sz w:val="28"/>
          <w:szCs w:val="28"/>
        </w:rPr>
        <w:t xml:space="preserve"> </w:t>
      </w:r>
      <w:r w:rsidR="00A221A9" w:rsidRPr="00F01BF3">
        <w:rPr>
          <w:sz w:val="28"/>
          <w:szCs w:val="28"/>
        </w:rPr>
        <w:t>т</w:t>
      </w:r>
      <w:r w:rsidRPr="00F01BF3">
        <w:rPr>
          <w:sz w:val="28"/>
          <w:szCs w:val="28"/>
        </w:rPr>
        <w:t>ыс. рублей, или 1</w:t>
      </w:r>
      <w:r w:rsidR="00F6580D" w:rsidRPr="00F01BF3">
        <w:rPr>
          <w:sz w:val="28"/>
          <w:szCs w:val="28"/>
        </w:rPr>
        <w:t>0</w:t>
      </w:r>
      <w:r w:rsidRPr="00F01BF3">
        <w:rPr>
          <w:sz w:val="28"/>
          <w:szCs w:val="28"/>
        </w:rPr>
        <w:t xml:space="preserve">% в структуре программных расходов. </w:t>
      </w:r>
    </w:p>
    <w:p w:rsidR="00F01BF3" w:rsidRDefault="00F01BF3" w:rsidP="00AB1BF4">
      <w:pPr>
        <w:spacing w:after="0"/>
        <w:ind w:right="424" w:firstLine="567"/>
        <w:rPr>
          <w:rFonts w:eastAsia="Times New Roman"/>
          <w:sz w:val="24"/>
          <w:szCs w:val="24"/>
        </w:rPr>
      </w:pPr>
    </w:p>
    <w:p w:rsidR="002977E9" w:rsidRPr="00143AF7" w:rsidRDefault="002977E9" w:rsidP="00AB1BF4">
      <w:pPr>
        <w:spacing w:after="0"/>
        <w:ind w:right="424" w:firstLine="567"/>
        <w:rPr>
          <w:rFonts w:eastAsia="Times New Roman"/>
          <w:sz w:val="24"/>
          <w:szCs w:val="24"/>
        </w:rPr>
      </w:pPr>
      <w:r w:rsidRPr="00143AF7">
        <w:rPr>
          <w:rFonts w:eastAsia="Times New Roman"/>
          <w:sz w:val="24"/>
          <w:szCs w:val="24"/>
        </w:rPr>
        <w:t>Рисунок 3.1.</w:t>
      </w:r>
    </w:p>
    <w:p w:rsidR="00480437" w:rsidRPr="002C2A45" w:rsidRDefault="00480437" w:rsidP="00AB1BF4">
      <w:pPr>
        <w:spacing w:after="0"/>
        <w:ind w:right="424" w:firstLine="567"/>
        <w:jc w:val="center"/>
        <w:rPr>
          <w:rFonts w:eastAsia="Times New Roman"/>
          <w:sz w:val="28"/>
          <w:szCs w:val="28"/>
        </w:rPr>
      </w:pPr>
      <w:r w:rsidRPr="00143AF7">
        <w:rPr>
          <w:rFonts w:eastAsia="Times New Roman"/>
          <w:sz w:val="28"/>
          <w:szCs w:val="28"/>
        </w:rPr>
        <w:t>Структура программных расходов бюджета города Ханты-Мансийска</w:t>
      </w:r>
    </w:p>
    <w:p w:rsidR="00480437" w:rsidRPr="002C2A45" w:rsidRDefault="00480437" w:rsidP="00AB1BF4">
      <w:pPr>
        <w:spacing w:after="0"/>
        <w:ind w:right="424" w:firstLine="567"/>
        <w:jc w:val="center"/>
        <w:rPr>
          <w:rFonts w:eastAsia="Times New Roman"/>
          <w:sz w:val="28"/>
          <w:szCs w:val="28"/>
        </w:rPr>
      </w:pPr>
    </w:p>
    <w:p w:rsidR="002977E9" w:rsidRPr="00AF7543" w:rsidRDefault="005F781C" w:rsidP="00AB1BF4">
      <w:pPr>
        <w:spacing w:after="0"/>
        <w:ind w:right="424" w:firstLine="567"/>
        <w:jc w:val="both"/>
        <w:rPr>
          <w:rFonts w:eastAsia="Times New Roman"/>
          <w:sz w:val="28"/>
          <w:szCs w:val="28"/>
        </w:rPr>
      </w:pPr>
      <w:r w:rsidRPr="005F781C">
        <w:rPr>
          <w:rFonts w:eastAsia="Times New Roman"/>
          <w:noProof/>
          <w:sz w:val="28"/>
          <w:szCs w:val="28"/>
        </w:rPr>
        <w:drawing>
          <wp:inline distT="0" distB="0" distL="0" distR="0">
            <wp:extent cx="5555146" cy="3570136"/>
            <wp:effectExtent l="0" t="0" r="7620" b="0"/>
            <wp:docPr id="8"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1BF3" w:rsidRDefault="00F01BF3" w:rsidP="00AB1BF4">
      <w:pPr>
        <w:autoSpaceDE w:val="0"/>
        <w:autoSpaceDN w:val="0"/>
        <w:adjustRightInd w:val="0"/>
        <w:spacing w:after="0"/>
        <w:ind w:right="424" w:firstLine="709"/>
        <w:jc w:val="both"/>
        <w:rPr>
          <w:sz w:val="28"/>
          <w:szCs w:val="28"/>
        </w:rPr>
      </w:pPr>
    </w:p>
    <w:p w:rsidR="002977E9" w:rsidRDefault="002977E9" w:rsidP="00AB1BF4">
      <w:pPr>
        <w:autoSpaceDE w:val="0"/>
        <w:autoSpaceDN w:val="0"/>
        <w:adjustRightInd w:val="0"/>
        <w:spacing w:after="0"/>
        <w:ind w:right="424" w:firstLine="709"/>
        <w:jc w:val="both"/>
        <w:rPr>
          <w:sz w:val="28"/>
          <w:szCs w:val="28"/>
        </w:rPr>
      </w:pPr>
      <w:r w:rsidRPr="00F01BF3">
        <w:rPr>
          <w:sz w:val="28"/>
          <w:szCs w:val="28"/>
        </w:rPr>
        <w:t>Инструментом объективной оценки достижений целей, выполнения основных задач и мероприятий муниципальных программ являются цел</w:t>
      </w:r>
      <w:r w:rsidRPr="00F01BF3">
        <w:rPr>
          <w:sz w:val="28"/>
          <w:szCs w:val="28"/>
        </w:rPr>
        <w:t>е</w:t>
      </w:r>
      <w:r w:rsidRPr="00F01BF3">
        <w:rPr>
          <w:sz w:val="28"/>
          <w:szCs w:val="28"/>
        </w:rPr>
        <w:t>вые показатели.  В 201</w:t>
      </w:r>
      <w:r w:rsidR="00F6580D" w:rsidRPr="00F01BF3">
        <w:rPr>
          <w:sz w:val="28"/>
          <w:szCs w:val="28"/>
        </w:rPr>
        <w:t>8</w:t>
      </w:r>
      <w:r w:rsidRPr="00F01BF3">
        <w:rPr>
          <w:sz w:val="28"/>
          <w:szCs w:val="28"/>
        </w:rPr>
        <w:t xml:space="preserve"> году координаторами муниципальных программ сформировано оптимальное количество целевых показателей, которые основаны как на данных официальной статистики, так и на данных в</w:t>
      </w:r>
      <w:r w:rsidRPr="00F01BF3">
        <w:rPr>
          <w:sz w:val="28"/>
          <w:szCs w:val="28"/>
        </w:rPr>
        <w:t>е</w:t>
      </w:r>
      <w:r w:rsidRPr="00F01BF3">
        <w:rPr>
          <w:sz w:val="28"/>
          <w:szCs w:val="28"/>
        </w:rPr>
        <w:t>домственного административного учёта. В целях эффективности реализ</w:t>
      </w:r>
      <w:r w:rsidRPr="00F01BF3">
        <w:rPr>
          <w:sz w:val="28"/>
          <w:szCs w:val="28"/>
        </w:rPr>
        <w:t>а</w:t>
      </w:r>
      <w:r w:rsidRPr="00F01BF3">
        <w:rPr>
          <w:sz w:val="28"/>
          <w:szCs w:val="28"/>
        </w:rPr>
        <w:t>ции муниципальных программ в 201</w:t>
      </w:r>
      <w:r w:rsidR="00F6580D" w:rsidRPr="00F01BF3">
        <w:rPr>
          <w:sz w:val="28"/>
          <w:szCs w:val="28"/>
        </w:rPr>
        <w:t>8</w:t>
      </w:r>
      <w:r w:rsidRPr="00F01BF3">
        <w:rPr>
          <w:sz w:val="28"/>
          <w:szCs w:val="28"/>
        </w:rPr>
        <w:t xml:space="preserve"> году </w:t>
      </w:r>
      <w:r w:rsidRPr="00C55E5B">
        <w:rPr>
          <w:sz w:val="28"/>
          <w:szCs w:val="28"/>
        </w:rPr>
        <w:t xml:space="preserve">установлены </w:t>
      </w:r>
      <w:r w:rsidR="00C55E5B" w:rsidRPr="00C55E5B">
        <w:rPr>
          <w:sz w:val="28"/>
          <w:szCs w:val="28"/>
        </w:rPr>
        <w:t>275</w:t>
      </w:r>
      <w:r w:rsidRPr="00C55E5B">
        <w:rPr>
          <w:sz w:val="28"/>
          <w:szCs w:val="28"/>
        </w:rPr>
        <w:t xml:space="preserve"> целевых п</w:t>
      </w:r>
      <w:r w:rsidRPr="00C55E5B">
        <w:rPr>
          <w:sz w:val="28"/>
          <w:szCs w:val="28"/>
        </w:rPr>
        <w:t>о</w:t>
      </w:r>
      <w:r w:rsidRPr="00C55E5B">
        <w:rPr>
          <w:sz w:val="28"/>
          <w:szCs w:val="28"/>
        </w:rPr>
        <w:t>казателя, средний процент достижения которых составил 1</w:t>
      </w:r>
      <w:r w:rsidR="00C55E5B" w:rsidRPr="00C55E5B">
        <w:rPr>
          <w:sz w:val="28"/>
          <w:szCs w:val="28"/>
        </w:rPr>
        <w:t>03,8</w:t>
      </w:r>
      <w:r w:rsidRPr="00C55E5B">
        <w:rPr>
          <w:sz w:val="28"/>
          <w:szCs w:val="28"/>
        </w:rPr>
        <w:t>%</w:t>
      </w:r>
    </w:p>
    <w:p w:rsidR="00555BA6" w:rsidRDefault="00555BA6" w:rsidP="00AB1BF4">
      <w:pPr>
        <w:autoSpaceDE w:val="0"/>
        <w:autoSpaceDN w:val="0"/>
        <w:adjustRightInd w:val="0"/>
        <w:spacing w:after="0"/>
        <w:ind w:right="424" w:firstLine="709"/>
        <w:jc w:val="both"/>
        <w:rPr>
          <w:sz w:val="28"/>
          <w:szCs w:val="28"/>
        </w:rPr>
      </w:pPr>
    </w:p>
    <w:p w:rsidR="00555BA6" w:rsidRDefault="00555BA6" w:rsidP="00AB1BF4">
      <w:pPr>
        <w:autoSpaceDE w:val="0"/>
        <w:autoSpaceDN w:val="0"/>
        <w:adjustRightInd w:val="0"/>
        <w:spacing w:after="0"/>
        <w:ind w:right="424" w:firstLine="709"/>
        <w:jc w:val="both"/>
        <w:rPr>
          <w:sz w:val="28"/>
          <w:szCs w:val="28"/>
        </w:rPr>
      </w:pPr>
    </w:p>
    <w:p w:rsidR="00C60022" w:rsidRDefault="00C60022" w:rsidP="00AB1BF4">
      <w:pPr>
        <w:autoSpaceDE w:val="0"/>
        <w:autoSpaceDN w:val="0"/>
        <w:adjustRightInd w:val="0"/>
        <w:spacing w:after="0"/>
        <w:ind w:right="424" w:firstLine="709"/>
        <w:jc w:val="both"/>
        <w:rPr>
          <w:sz w:val="28"/>
          <w:szCs w:val="28"/>
        </w:rPr>
      </w:pPr>
    </w:p>
    <w:p w:rsidR="00C60022" w:rsidRDefault="00C60022" w:rsidP="00AB1BF4">
      <w:pPr>
        <w:autoSpaceDE w:val="0"/>
        <w:autoSpaceDN w:val="0"/>
        <w:adjustRightInd w:val="0"/>
        <w:spacing w:after="0"/>
        <w:ind w:right="424" w:firstLine="709"/>
        <w:jc w:val="both"/>
        <w:rPr>
          <w:sz w:val="28"/>
          <w:szCs w:val="28"/>
        </w:rPr>
      </w:pPr>
    </w:p>
    <w:p w:rsidR="00C60022" w:rsidRDefault="00C60022" w:rsidP="00AB1BF4">
      <w:pPr>
        <w:autoSpaceDE w:val="0"/>
        <w:autoSpaceDN w:val="0"/>
        <w:adjustRightInd w:val="0"/>
        <w:spacing w:after="0"/>
        <w:ind w:right="424" w:firstLine="709"/>
        <w:jc w:val="both"/>
        <w:rPr>
          <w:sz w:val="28"/>
          <w:szCs w:val="28"/>
        </w:rPr>
      </w:pPr>
    </w:p>
    <w:p w:rsidR="00876CD4" w:rsidRDefault="00876CD4" w:rsidP="00AB1BF4">
      <w:pPr>
        <w:autoSpaceDE w:val="0"/>
        <w:autoSpaceDN w:val="0"/>
        <w:adjustRightInd w:val="0"/>
        <w:spacing w:after="0"/>
        <w:ind w:right="424" w:firstLine="709"/>
        <w:jc w:val="both"/>
        <w:rPr>
          <w:sz w:val="28"/>
          <w:szCs w:val="28"/>
        </w:rPr>
      </w:pPr>
    </w:p>
    <w:p w:rsidR="00C60022" w:rsidRDefault="00C60022" w:rsidP="00AB1BF4">
      <w:pPr>
        <w:autoSpaceDE w:val="0"/>
        <w:autoSpaceDN w:val="0"/>
        <w:adjustRightInd w:val="0"/>
        <w:spacing w:after="0"/>
        <w:ind w:right="424" w:firstLine="709"/>
        <w:jc w:val="both"/>
        <w:rPr>
          <w:sz w:val="28"/>
          <w:szCs w:val="28"/>
        </w:rPr>
      </w:pPr>
    </w:p>
    <w:p w:rsidR="00C04323" w:rsidRDefault="00C04323" w:rsidP="00AB1BF4">
      <w:pPr>
        <w:autoSpaceDE w:val="0"/>
        <w:autoSpaceDN w:val="0"/>
        <w:adjustRightInd w:val="0"/>
        <w:spacing w:after="0"/>
        <w:ind w:right="424" w:firstLine="709"/>
        <w:jc w:val="both"/>
        <w:rPr>
          <w:sz w:val="28"/>
          <w:szCs w:val="28"/>
        </w:rPr>
      </w:pPr>
    </w:p>
    <w:p w:rsidR="00C60022" w:rsidRDefault="00C60022" w:rsidP="00AB1BF4">
      <w:pPr>
        <w:autoSpaceDE w:val="0"/>
        <w:autoSpaceDN w:val="0"/>
        <w:adjustRightInd w:val="0"/>
        <w:spacing w:after="0"/>
        <w:ind w:right="424" w:firstLine="709"/>
        <w:jc w:val="both"/>
        <w:rPr>
          <w:sz w:val="28"/>
          <w:szCs w:val="28"/>
        </w:rPr>
      </w:pPr>
    </w:p>
    <w:p w:rsidR="00555BA6" w:rsidRDefault="00555BA6" w:rsidP="00AB1BF4">
      <w:pPr>
        <w:autoSpaceDE w:val="0"/>
        <w:autoSpaceDN w:val="0"/>
        <w:adjustRightInd w:val="0"/>
        <w:spacing w:after="0"/>
        <w:ind w:right="424" w:firstLine="709"/>
        <w:jc w:val="both"/>
        <w:rPr>
          <w:sz w:val="28"/>
          <w:szCs w:val="28"/>
        </w:rPr>
      </w:pPr>
    </w:p>
    <w:p w:rsidR="00555BA6" w:rsidRPr="00CC2862" w:rsidRDefault="00555BA6" w:rsidP="00C60022">
      <w:pPr>
        <w:pStyle w:val="2"/>
        <w:jc w:val="center"/>
        <w:rPr>
          <w:sz w:val="32"/>
          <w:szCs w:val="32"/>
        </w:rPr>
      </w:pPr>
      <w:bookmarkStart w:id="11" w:name="_Toc3795507"/>
      <w:bookmarkStart w:id="12" w:name="_Toc4056077"/>
      <w:r w:rsidRPr="00CC2862">
        <w:rPr>
          <w:sz w:val="32"/>
          <w:szCs w:val="32"/>
        </w:rPr>
        <w:lastRenderedPageBreak/>
        <w:t>3.1. Муниципальная программа «Доступная среда в городе Ханты-Мансийске»</w:t>
      </w:r>
      <w:bookmarkEnd w:id="11"/>
      <w:bookmarkEnd w:id="12"/>
    </w:p>
    <w:p w:rsidR="00876CD4" w:rsidRPr="00CC2862" w:rsidRDefault="00876CD4" w:rsidP="00876CD4">
      <w:pPr>
        <w:rPr>
          <w:sz w:val="32"/>
          <w:szCs w:val="32"/>
        </w:rPr>
      </w:pPr>
    </w:p>
    <w:p w:rsidR="00555BA6" w:rsidRPr="00C60022" w:rsidRDefault="00555BA6" w:rsidP="00C60022">
      <w:pPr>
        <w:ind w:firstLine="708"/>
        <w:jc w:val="left"/>
        <w:rPr>
          <w:sz w:val="28"/>
          <w:szCs w:val="28"/>
        </w:rPr>
      </w:pPr>
      <w:bookmarkStart w:id="13" w:name="_Toc3795508"/>
      <w:r w:rsidRPr="00C60022">
        <w:rPr>
          <w:sz w:val="28"/>
          <w:szCs w:val="28"/>
        </w:rPr>
        <w:t>Муниципальная программа утверждена постановлением Администр</w:t>
      </w:r>
      <w:r w:rsidRPr="00C60022">
        <w:rPr>
          <w:sz w:val="28"/>
          <w:szCs w:val="28"/>
        </w:rPr>
        <w:t>а</w:t>
      </w:r>
      <w:r w:rsidRPr="00C60022">
        <w:rPr>
          <w:sz w:val="28"/>
          <w:szCs w:val="28"/>
        </w:rPr>
        <w:t>ции города Ханты-Мансийска от 17.10.2013 № 1323 «Об утверждении мун</w:t>
      </w:r>
      <w:r w:rsidRPr="00C60022">
        <w:rPr>
          <w:sz w:val="28"/>
          <w:szCs w:val="28"/>
        </w:rPr>
        <w:t>и</w:t>
      </w:r>
      <w:r w:rsidRPr="00C60022">
        <w:rPr>
          <w:sz w:val="28"/>
          <w:szCs w:val="28"/>
        </w:rPr>
        <w:t>ципальной программы «Доступная среда в городе Ханты-Мансийске» на 2016-2025 годы и на период до 2030 года.</w:t>
      </w:r>
      <w:bookmarkEnd w:id="13"/>
    </w:p>
    <w:p w:rsidR="00555BA6" w:rsidRDefault="00555BA6" w:rsidP="00AB1BF4">
      <w:pPr>
        <w:spacing w:after="0"/>
        <w:ind w:right="424" w:firstLine="709"/>
        <w:jc w:val="both"/>
        <w:rPr>
          <w:sz w:val="28"/>
          <w:szCs w:val="28"/>
        </w:rPr>
      </w:pPr>
      <w:r>
        <w:rPr>
          <w:sz w:val="28"/>
          <w:szCs w:val="28"/>
        </w:rPr>
        <w:t>Разработчиком муниципальной программы являю</w:t>
      </w:r>
      <w:r w:rsidRPr="001B6E5A">
        <w:rPr>
          <w:sz w:val="28"/>
          <w:szCs w:val="28"/>
        </w:rPr>
        <w:t>тся</w:t>
      </w:r>
      <w:r>
        <w:rPr>
          <w:sz w:val="28"/>
          <w:szCs w:val="28"/>
        </w:rPr>
        <w:t xml:space="preserve"> муниципал</w:t>
      </w:r>
      <w:r>
        <w:rPr>
          <w:sz w:val="28"/>
          <w:szCs w:val="28"/>
        </w:rPr>
        <w:t>ь</w:t>
      </w:r>
      <w:r>
        <w:rPr>
          <w:sz w:val="28"/>
          <w:szCs w:val="28"/>
        </w:rPr>
        <w:t>ное казенное учреждение «Служба социальной поддержки населения», Департамент городского хозяйства Администрации города Ханты-Мансийска.</w:t>
      </w:r>
    </w:p>
    <w:p w:rsidR="00555BA6" w:rsidRPr="001B6E5A" w:rsidRDefault="00555BA6" w:rsidP="00AB1BF4">
      <w:pPr>
        <w:spacing w:after="0"/>
        <w:ind w:right="424" w:firstLine="709"/>
        <w:jc w:val="both"/>
        <w:rPr>
          <w:sz w:val="28"/>
          <w:szCs w:val="28"/>
        </w:rPr>
      </w:pPr>
      <w:r>
        <w:rPr>
          <w:sz w:val="28"/>
          <w:szCs w:val="28"/>
        </w:rPr>
        <w:t>К</w:t>
      </w:r>
      <w:r w:rsidRPr="001B6E5A">
        <w:rPr>
          <w:sz w:val="28"/>
          <w:szCs w:val="28"/>
        </w:rPr>
        <w:t>оординатором</w:t>
      </w:r>
      <w:r>
        <w:rPr>
          <w:sz w:val="28"/>
          <w:szCs w:val="28"/>
        </w:rPr>
        <w:t xml:space="preserve"> </w:t>
      </w:r>
      <w:r w:rsidRPr="001B6E5A">
        <w:rPr>
          <w:sz w:val="28"/>
          <w:szCs w:val="28"/>
        </w:rPr>
        <w:t>муниципальной программы является</w:t>
      </w:r>
      <w:r>
        <w:rPr>
          <w:sz w:val="28"/>
          <w:szCs w:val="28"/>
        </w:rPr>
        <w:t xml:space="preserve"> Департамент городского хозяйства Администрации города Ханты-Мансийска.</w:t>
      </w:r>
    </w:p>
    <w:p w:rsidR="00555BA6" w:rsidRPr="002C3418" w:rsidRDefault="00555BA6" w:rsidP="00AB1BF4">
      <w:pPr>
        <w:autoSpaceDE w:val="0"/>
        <w:autoSpaceDN w:val="0"/>
        <w:adjustRightInd w:val="0"/>
        <w:spacing w:after="0"/>
        <w:ind w:right="424" w:firstLine="708"/>
        <w:jc w:val="both"/>
        <w:rPr>
          <w:sz w:val="28"/>
          <w:szCs w:val="28"/>
        </w:rPr>
      </w:pPr>
      <w:r w:rsidRPr="001B6E5A">
        <w:rPr>
          <w:sz w:val="28"/>
          <w:szCs w:val="28"/>
        </w:rPr>
        <w:t>Цель</w:t>
      </w:r>
      <w:r w:rsidRPr="001B6E5A">
        <w:rPr>
          <w:rFonts w:eastAsia="Times New Roman"/>
          <w:sz w:val="28"/>
          <w:szCs w:val="28"/>
        </w:rPr>
        <w:t xml:space="preserve">ю муниципальной программы является </w:t>
      </w:r>
      <w:r>
        <w:rPr>
          <w:sz w:val="28"/>
          <w:szCs w:val="28"/>
        </w:rPr>
        <w:t xml:space="preserve">формирование условий устойчивого развития доступной среды для </w:t>
      </w:r>
      <w:proofErr w:type="spellStart"/>
      <w:r>
        <w:rPr>
          <w:sz w:val="28"/>
          <w:szCs w:val="28"/>
        </w:rPr>
        <w:t>маломобильных</w:t>
      </w:r>
      <w:proofErr w:type="spellEnd"/>
      <w:r>
        <w:rPr>
          <w:sz w:val="28"/>
          <w:szCs w:val="28"/>
        </w:rPr>
        <w:t xml:space="preserve"> групп нас</w:t>
      </w:r>
      <w:r>
        <w:rPr>
          <w:sz w:val="28"/>
          <w:szCs w:val="28"/>
        </w:rPr>
        <w:t>е</w:t>
      </w:r>
      <w:r>
        <w:rPr>
          <w:sz w:val="28"/>
          <w:szCs w:val="28"/>
        </w:rPr>
        <w:t>ления в приоритетных сферах жизнедеятельности, обеспечение беспр</w:t>
      </w:r>
      <w:r>
        <w:rPr>
          <w:sz w:val="28"/>
          <w:szCs w:val="28"/>
        </w:rPr>
        <w:t>е</w:t>
      </w:r>
      <w:r>
        <w:rPr>
          <w:sz w:val="28"/>
          <w:szCs w:val="28"/>
        </w:rPr>
        <w:t>пятственного доступа к объектам социальной инфраструктуры.</w:t>
      </w:r>
    </w:p>
    <w:p w:rsidR="00555BA6" w:rsidRPr="001B6E5A" w:rsidRDefault="00555BA6"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555BA6" w:rsidRDefault="00555BA6"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sz w:val="28"/>
          <w:szCs w:val="28"/>
        </w:rPr>
        <w:t xml:space="preserve"> Создание условий беспрепятственного доступа для </w:t>
      </w:r>
      <w:proofErr w:type="spellStart"/>
      <w:r>
        <w:rPr>
          <w:sz w:val="28"/>
          <w:szCs w:val="28"/>
        </w:rPr>
        <w:t>маломобил</w:t>
      </w:r>
      <w:r>
        <w:rPr>
          <w:sz w:val="28"/>
          <w:szCs w:val="28"/>
        </w:rPr>
        <w:t>ь</w:t>
      </w:r>
      <w:r>
        <w:rPr>
          <w:sz w:val="28"/>
          <w:szCs w:val="28"/>
        </w:rPr>
        <w:t>ных</w:t>
      </w:r>
      <w:proofErr w:type="spellEnd"/>
      <w:r>
        <w:rPr>
          <w:sz w:val="28"/>
          <w:szCs w:val="28"/>
        </w:rPr>
        <w:t xml:space="preserve"> групп населения к объектам социальной инфраструктуры города Ханты-Мансийска и внутри зданий.</w:t>
      </w:r>
    </w:p>
    <w:p w:rsidR="00555BA6" w:rsidRPr="001B6E5A" w:rsidRDefault="00555BA6" w:rsidP="00AB1BF4">
      <w:pPr>
        <w:autoSpaceDE w:val="0"/>
        <w:autoSpaceDN w:val="0"/>
        <w:adjustRightInd w:val="0"/>
        <w:spacing w:after="0"/>
        <w:ind w:right="424" w:firstLine="708"/>
        <w:jc w:val="both"/>
        <w:rPr>
          <w:sz w:val="28"/>
          <w:szCs w:val="28"/>
        </w:rPr>
      </w:pPr>
      <w:r w:rsidRPr="001B6E5A">
        <w:rPr>
          <w:rFonts w:eastAsia="Times New Roman"/>
          <w:sz w:val="28"/>
          <w:szCs w:val="28"/>
        </w:rPr>
        <w:t>2.</w:t>
      </w:r>
      <w:r>
        <w:rPr>
          <w:sz w:val="28"/>
          <w:szCs w:val="28"/>
        </w:rPr>
        <w:t xml:space="preserve">Обеспечение дорожно-транспортной доступности для </w:t>
      </w:r>
      <w:proofErr w:type="spellStart"/>
      <w:r>
        <w:rPr>
          <w:sz w:val="28"/>
          <w:szCs w:val="28"/>
        </w:rPr>
        <w:t>малом</w:t>
      </w:r>
      <w:r>
        <w:rPr>
          <w:sz w:val="28"/>
          <w:szCs w:val="28"/>
        </w:rPr>
        <w:t>о</w:t>
      </w:r>
      <w:r>
        <w:rPr>
          <w:sz w:val="28"/>
          <w:szCs w:val="28"/>
        </w:rPr>
        <w:t>бильных</w:t>
      </w:r>
      <w:proofErr w:type="spellEnd"/>
      <w:r>
        <w:rPr>
          <w:sz w:val="28"/>
          <w:szCs w:val="28"/>
        </w:rPr>
        <w:t xml:space="preserve"> групп населения на территории города Ханты-Мансийска.</w:t>
      </w:r>
    </w:p>
    <w:p w:rsidR="00555BA6" w:rsidRPr="001B6E5A" w:rsidRDefault="00555BA6"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555BA6" w:rsidRPr="00AA4499" w:rsidRDefault="00555BA6"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AA4499">
        <w:t xml:space="preserve">Таблица 3.1.1. </w:t>
      </w:r>
    </w:p>
    <w:p w:rsidR="00555BA6" w:rsidRPr="00876CD4" w:rsidRDefault="00555BA6" w:rsidP="00876CD4">
      <w:pPr>
        <w:pStyle w:val="ae"/>
        <w:jc w:val="center"/>
        <w:rPr>
          <w:b/>
          <w:sz w:val="28"/>
          <w:szCs w:val="28"/>
        </w:rPr>
      </w:pPr>
      <w:bookmarkStart w:id="14" w:name="_Toc3795509"/>
      <w:r w:rsidRPr="00876CD4">
        <w:rPr>
          <w:b/>
          <w:sz w:val="28"/>
          <w:szCs w:val="28"/>
        </w:rPr>
        <w:t>Целевые показатели муниципальной программы</w:t>
      </w:r>
      <w:bookmarkStart w:id="15" w:name="_Toc3795510"/>
      <w:bookmarkEnd w:id="14"/>
      <w:r w:rsidR="00876CD4" w:rsidRPr="00876CD4">
        <w:rPr>
          <w:b/>
          <w:sz w:val="28"/>
          <w:szCs w:val="28"/>
        </w:rPr>
        <w:t xml:space="preserve"> </w:t>
      </w:r>
      <w:r w:rsidRPr="00876CD4">
        <w:rPr>
          <w:b/>
          <w:sz w:val="28"/>
          <w:szCs w:val="28"/>
        </w:rPr>
        <w:t>«Доступная среда в г</w:t>
      </w:r>
      <w:r w:rsidRPr="00876CD4">
        <w:rPr>
          <w:b/>
          <w:sz w:val="28"/>
          <w:szCs w:val="28"/>
        </w:rPr>
        <w:t>о</w:t>
      </w:r>
      <w:r w:rsidRPr="00876CD4">
        <w:rPr>
          <w:b/>
          <w:sz w:val="28"/>
          <w:szCs w:val="28"/>
        </w:rPr>
        <w:t>роде Ханты-Мансийске» на 2016-2025 годы и на период до 2030 года</w:t>
      </w:r>
      <w:bookmarkEnd w:id="15"/>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9"/>
        <w:gridCol w:w="1134"/>
        <w:gridCol w:w="1418"/>
        <w:gridCol w:w="1133"/>
        <w:gridCol w:w="1134"/>
        <w:gridCol w:w="1134"/>
        <w:gridCol w:w="1701"/>
      </w:tblGrid>
      <w:tr w:rsidR="00876CD4" w:rsidRPr="00C32F1C" w:rsidTr="00876CD4">
        <w:trPr>
          <w:trHeight w:val="809"/>
          <w:tblHeader/>
        </w:trPr>
        <w:tc>
          <w:tcPr>
            <w:tcW w:w="709" w:type="dxa"/>
            <w:vMerge w:val="restart"/>
            <w:vAlign w:val="center"/>
          </w:tcPr>
          <w:p w:rsidR="00876CD4" w:rsidRPr="005239AF" w:rsidRDefault="00876CD4" w:rsidP="00876CD4">
            <w:pPr>
              <w:spacing w:line="240" w:lineRule="auto"/>
              <w:ind w:right="424"/>
              <w:jc w:val="center"/>
              <w:rPr>
                <w:sz w:val="20"/>
                <w:szCs w:val="20"/>
              </w:rPr>
            </w:pPr>
            <w:r w:rsidRPr="005239AF">
              <w:rPr>
                <w:sz w:val="20"/>
                <w:szCs w:val="20"/>
              </w:rPr>
              <w:t xml:space="preserve">№ </w:t>
            </w:r>
          </w:p>
        </w:tc>
        <w:tc>
          <w:tcPr>
            <w:tcW w:w="2269" w:type="dxa"/>
            <w:vMerge w:val="restart"/>
            <w:vAlign w:val="center"/>
          </w:tcPr>
          <w:p w:rsidR="00876CD4" w:rsidRPr="005239AF" w:rsidRDefault="00876CD4" w:rsidP="00AB1BF4">
            <w:pPr>
              <w:spacing w:line="240" w:lineRule="auto"/>
              <w:ind w:right="424"/>
              <w:jc w:val="center"/>
              <w:rPr>
                <w:sz w:val="20"/>
                <w:szCs w:val="20"/>
              </w:rPr>
            </w:pPr>
            <w:r w:rsidRPr="005239AF">
              <w:rPr>
                <w:sz w:val="20"/>
                <w:szCs w:val="20"/>
              </w:rPr>
              <w:t>Наименование показателей р</w:t>
            </w:r>
            <w:r w:rsidRPr="005239AF">
              <w:rPr>
                <w:sz w:val="20"/>
                <w:szCs w:val="20"/>
              </w:rPr>
              <w:t>е</w:t>
            </w:r>
            <w:r w:rsidRPr="005239AF">
              <w:rPr>
                <w:sz w:val="20"/>
                <w:szCs w:val="20"/>
              </w:rPr>
              <w:t>зультатов</w:t>
            </w:r>
          </w:p>
        </w:tc>
        <w:tc>
          <w:tcPr>
            <w:tcW w:w="1134" w:type="dxa"/>
            <w:vMerge w:val="restart"/>
            <w:vAlign w:val="center"/>
          </w:tcPr>
          <w:p w:rsidR="00876CD4" w:rsidRPr="005239AF" w:rsidRDefault="00876CD4"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418" w:type="dxa"/>
            <w:vMerge w:val="restart"/>
            <w:vAlign w:val="center"/>
          </w:tcPr>
          <w:p w:rsidR="00876CD4" w:rsidRDefault="00876CD4" w:rsidP="00AB1BF4">
            <w:pPr>
              <w:spacing w:line="240" w:lineRule="auto"/>
              <w:ind w:right="424"/>
              <w:jc w:val="center"/>
              <w:rPr>
                <w:sz w:val="20"/>
                <w:szCs w:val="20"/>
              </w:rPr>
            </w:pPr>
            <w:r w:rsidRPr="005239AF">
              <w:rPr>
                <w:sz w:val="20"/>
                <w:szCs w:val="20"/>
              </w:rPr>
              <w:t>Базовый пок</w:t>
            </w:r>
            <w:r>
              <w:rPr>
                <w:sz w:val="20"/>
                <w:szCs w:val="20"/>
              </w:rPr>
              <w:t>аз</w:t>
            </w:r>
            <w:r>
              <w:rPr>
                <w:sz w:val="20"/>
                <w:szCs w:val="20"/>
              </w:rPr>
              <w:t>а</w:t>
            </w:r>
            <w:r>
              <w:rPr>
                <w:sz w:val="20"/>
                <w:szCs w:val="20"/>
              </w:rPr>
              <w:t>тель на начало реализ</w:t>
            </w:r>
            <w:r>
              <w:rPr>
                <w:sz w:val="20"/>
                <w:szCs w:val="20"/>
              </w:rPr>
              <w:t>а</w:t>
            </w:r>
            <w:r w:rsidRPr="005239AF">
              <w:rPr>
                <w:sz w:val="20"/>
                <w:szCs w:val="20"/>
              </w:rPr>
              <w:t>ции пр</w:t>
            </w:r>
            <w:r w:rsidRPr="005239AF">
              <w:rPr>
                <w:sz w:val="20"/>
                <w:szCs w:val="20"/>
              </w:rPr>
              <w:t>о</w:t>
            </w:r>
            <w:r>
              <w:rPr>
                <w:sz w:val="20"/>
                <w:szCs w:val="20"/>
              </w:rPr>
              <w:t>грам</w:t>
            </w:r>
            <w:r w:rsidRPr="005239AF">
              <w:rPr>
                <w:sz w:val="20"/>
                <w:szCs w:val="20"/>
              </w:rPr>
              <w:t>мы</w:t>
            </w:r>
          </w:p>
          <w:p w:rsidR="00876CD4" w:rsidRPr="005239AF" w:rsidRDefault="00876CD4" w:rsidP="00AB1BF4">
            <w:pPr>
              <w:spacing w:line="240" w:lineRule="auto"/>
              <w:ind w:right="424"/>
              <w:jc w:val="center"/>
              <w:rPr>
                <w:sz w:val="20"/>
                <w:szCs w:val="20"/>
              </w:rPr>
            </w:pPr>
          </w:p>
        </w:tc>
        <w:tc>
          <w:tcPr>
            <w:tcW w:w="2267" w:type="dxa"/>
            <w:gridSpan w:val="2"/>
            <w:vAlign w:val="center"/>
          </w:tcPr>
          <w:p w:rsidR="00876CD4" w:rsidRPr="005239AF" w:rsidRDefault="00876CD4"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835" w:type="dxa"/>
            <w:gridSpan w:val="2"/>
            <w:vAlign w:val="center"/>
          </w:tcPr>
          <w:p w:rsidR="00876CD4" w:rsidRPr="005239AF" w:rsidRDefault="00876CD4" w:rsidP="00AB1BF4">
            <w:pPr>
              <w:spacing w:line="240" w:lineRule="auto"/>
              <w:ind w:right="424"/>
              <w:jc w:val="center"/>
              <w:rPr>
                <w:sz w:val="20"/>
                <w:szCs w:val="20"/>
              </w:rPr>
            </w:pPr>
            <w:r w:rsidRPr="005239AF">
              <w:rPr>
                <w:sz w:val="20"/>
                <w:szCs w:val="20"/>
              </w:rPr>
              <w:t>Значение показателей за 2018 год</w:t>
            </w:r>
          </w:p>
        </w:tc>
      </w:tr>
      <w:tr w:rsidR="00876CD4" w:rsidRPr="00C32F1C" w:rsidTr="00876CD4">
        <w:trPr>
          <w:trHeight w:val="834"/>
          <w:tblHeader/>
        </w:trPr>
        <w:tc>
          <w:tcPr>
            <w:tcW w:w="709" w:type="dxa"/>
            <w:vMerge/>
            <w:vAlign w:val="center"/>
          </w:tcPr>
          <w:p w:rsidR="00876CD4" w:rsidRPr="005239AF" w:rsidRDefault="00876CD4" w:rsidP="00AB1BF4">
            <w:pPr>
              <w:spacing w:line="240" w:lineRule="auto"/>
              <w:ind w:right="424"/>
              <w:jc w:val="center"/>
              <w:rPr>
                <w:sz w:val="20"/>
                <w:szCs w:val="20"/>
              </w:rPr>
            </w:pPr>
          </w:p>
        </w:tc>
        <w:tc>
          <w:tcPr>
            <w:tcW w:w="2269" w:type="dxa"/>
            <w:vMerge/>
            <w:vAlign w:val="center"/>
          </w:tcPr>
          <w:p w:rsidR="00876CD4" w:rsidRPr="005239AF" w:rsidRDefault="00876CD4" w:rsidP="00AB1BF4">
            <w:pPr>
              <w:spacing w:line="240" w:lineRule="auto"/>
              <w:ind w:right="424"/>
              <w:jc w:val="center"/>
              <w:rPr>
                <w:sz w:val="20"/>
                <w:szCs w:val="20"/>
              </w:rPr>
            </w:pPr>
          </w:p>
        </w:tc>
        <w:tc>
          <w:tcPr>
            <w:tcW w:w="1134" w:type="dxa"/>
            <w:vMerge/>
            <w:vAlign w:val="center"/>
          </w:tcPr>
          <w:p w:rsidR="00876CD4" w:rsidRPr="005239AF" w:rsidRDefault="00876CD4" w:rsidP="00AB1BF4">
            <w:pPr>
              <w:spacing w:line="240" w:lineRule="auto"/>
              <w:ind w:right="424"/>
              <w:jc w:val="center"/>
              <w:rPr>
                <w:sz w:val="20"/>
                <w:szCs w:val="20"/>
              </w:rPr>
            </w:pPr>
          </w:p>
        </w:tc>
        <w:tc>
          <w:tcPr>
            <w:tcW w:w="1418" w:type="dxa"/>
            <w:vMerge/>
            <w:vAlign w:val="center"/>
          </w:tcPr>
          <w:p w:rsidR="00876CD4" w:rsidRPr="005239AF" w:rsidRDefault="00876CD4" w:rsidP="00AB1BF4">
            <w:pPr>
              <w:spacing w:line="240" w:lineRule="auto"/>
              <w:ind w:right="424"/>
              <w:jc w:val="center"/>
              <w:rPr>
                <w:sz w:val="20"/>
                <w:szCs w:val="20"/>
              </w:rPr>
            </w:pPr>
          </w:p>
        </w:tc>
        <w:tc>
          <w:tcPr>
            <w:tcW w:w="1133" w:type="dxa"/>
            <w:vAlign w:val="center"/>
          </w:tcPr>
          <w:p w:rsidR="00876CD4" w:rsidRPr="005239AF" w:rsidRDefault="00876CD4" w:rsidP="00AB1BF4">
            <w:pPr>
              <w:spacing w:line="240" w:lineRule="auto"/>
              <w:ind w:right="424"/>
              <w:jc w:val="center"/>
              <w:rPr>
                <w:sz w:val="20"/>
                <w:szCs w:val="20"/>
              </w:rPr>
            </w:pPr>
            <w:r w:rsidRPr="005239AF">
              <w:rPr>
                <w:sz w:val="20"/>
                <w:szCs w:val="20"/>
              </w:rPr>
              <w:t>план</w:t>
            </w:r>
          </w:p>
        </w:tc>
        <w:tc>
          <w:tcPr>
            <w:tcW w:w="1134" w:type="dxa"/>
            <w:vAlign w:val="center"/>
          </w:tcPr>
          <w:p w:rsidR="00876CD4" w:rsidRPr="005239AF" w:rsidRDefault="00876CD4" w:rsidP="00AB1BF4">
            <w:pPr>
              <w:spacing w:line="240" w:lineRule="auto"/>
              <w:ind w:right="424"/>
              <w:jc w:val="center"/>
              <w:rPr>
                <w:sz w:val="20"/>
                <w:szCs w:val="20"/>
              </w:rPr>
            </w:pPr>
            <w:r w:rsidRPr="005239AF">
              <w:rPr>
                <w:sz w:val="20"/>
                <w:szCs w:val="20"/>
              </w:rPr>
              <w:t>факт</w:t>
            </w:r>
          </w:p>
        </w:tc>
        <w:tc>
          <w:tcPr>
            <w:tcW w:w="1134" w:type="dxa"/>
            <w:vAlign w:val="center"/>
          </w:tcPr>
          <w:p w:rsidR="00876CD4" w:rsidRPr="005239AF" w:rsidRDefault="00876CD4" w:rsidP="00AB1BF4">
            <w:pPr>
              <w:spacing w:line="240" w:lineRule="auto"/>
              <w:ind w:right="424"/>
              <w:jc w:val="center"/>
              <w:rPr>
                <w:sz w:val="20"/>
                <w:szCs w:val="20"/>
              </w:rPr>
            </w:pPr>
            <w:r w:rsidRPr="005239AF">
              <w:rPr>
                <w:sz w:val="20"/>
                <w:szCs w:val="20"/>
              </w:rPr>
              <w:t>план</w:t>
            </w:r>
          </w:p>
        </w:tc>
        <w:tc>
          <w:tcPr>
            <w:tcW w:w="1701" w:type="dxa"/>
          </w:tcPr>
          <w:p w:rsidR="00876CD4" w:rsidRPr="005239AF" w:rsidRDefault="00876CD4" w:rsidP="00AB1BF4">
            <w:pPr>
              <w:spacing w:line="240" w:lineRule="auto"/>
              <w:ind w:right="424"/>
              <w:jc w:val="center"/>
              <w:rPr>
                <w:sz w:val="20"/>
                <w:szCs w:val="20"/>
              </w:rPr>
            </w:pPr>
            <w:r w:rsidRPr="005239AF">
              <w:rPr>
                <w:sz w:val="20"/>
                <w:szCs w:val="20"/>
              </w:rPr>
              <w:t>факт</w:t>
            </w:r>
          </w:p>
        </w:tc>
      </w:tr>
      <w:tr w:rsidR="00876CD4" w:rsidRPr="00C32F1C" w:rsidTr="00876CD4">
        <w:trPr>
          <w:trHeight w:val="479"/>
        </w:trPr>
        <w:tc>
          <w:tcPr>
            <w:tcW w:w="709" w:type="dxa"/>
          </w:tcPr>
          <w:p w:rsidR="00876CD4" w:rsidRPr="00A7666D" w:rsidRDefault="00876CD4" w:rsidP="00AB1BF4">
            <w:pPr>
              <w:spacing w:after="0" w:line="240" w:lineRule="auto"/>
              <w:ind w:right="424"/>
              <w:jc w:val="center"/>
              <w:rPr>
                <w:rFonts w:eastAsia="Times New Roman"/>
                <w:sz w:val="20"/>
                <w:szCs w:val="20"/>
              </w:rPr>
            </w:pPr>
            <w:r w:rsidRPr="00A7666D">
              <w:rPr>
                <w:rFonts w:eastAsia="Times New Roman"/>
                <w:sz w:val="20"/>
                <w:szCs w:val="20"/>
              </w:rPr>
              <w:t>1.</w:t>
            </w:r>
          </w:p>
        </w:tc>
        <w:tc>
          <w:tcPr>
            <w:tcW w:w="2269" w:type="dxa"/>
          </w:tcPr>
          <w:p w:rsidR="00876CD4" w:rsidRPr="00AB37DE" w:rsidRDefault="00876CD4" w:rsidP="00AB1BF4">
            <w:pPr>
              <w:spacing w:after="0" w:line="240" w:lineRule="auto"/>
              <w:ind w:right="424"/>
              <w:jc w:val="left"/>
              <w:rPr>
                <w:rFonts w:eastAsia="Times New Roman"/>
                <w:color w:val="000000"/>
                <w:sz w:val="20"/>
                <w:szCs w:val="20"/>
              </w:rPr>
            </w:pPr>
            <w:r w:rsidRPr="00AB37DE">
              <w:rPr>
                <w:rFonts w:eastAsia="Calibri"/>
                <w:sz w:val="20"/>
                <w:szCs w:val="20"/>
              </w:rPr>
              <w:t>Доля объектов социальной и</w:t>
            </w:r>
            <w:r w:rsidRPr="00AB37DE">
              <w:rPr>
                <w:rFonts w:eastAsia="Calibri"/>
                <w:sz w:val="20"/>
                <w:szCs w:val="20"/>
              </w:rPr>
              <w:t>н</w:t>
            </w:r>
            <w:r w:rsidRPr="00AB37DE">
              <w:rPr>
                <w:rFonts w:eastAsia="Calibri"/>
                <w:sz w:val="20"/>
                <w:szCs w:val="20"/>
              </w:rPr>
              <w:t xml:space="preserve">фраструктуры, </w:t>
            </w:r>
            <w:r w:rsidRPr="00AB37DE">
              <w:rPr>
                <w:rFonts w:eastAsia="Calibri"/>
                <w:sz w:val="20"/>
                <w:szCs w:val="20"/>
              </w:rPr>
              <w:lastRenderedPageBreak/>
              <w:t xml:space="preserve">находящихся в муниципальной собственности, доступных для </w:t>
            </w:r>
            <w:proofErr w:type="spellStart"/>
            <w:r w:rsidRPr="00AB37DE">
              <w:rPr>
                <w:rFonts w:eastAsia="Calibri"/>
                <w:sz w:val="20"/>
                <w:szCs w:val="20"/>
              </w:rPr>
              <w:t>маломобильных</w:t>
            </w:r>
            <w:proofErr w:type="spellEnd"/>
            <w:r w:rsidRPr="00AB37DE">
              <w:rPr>
                <w:rFonts w:eastAsia="Calibri"/>
                <w:sz w:val="20"/>
                <w:szCs w:val="20"/>
              </w:rPr>
              <w:t xml:space="preserve"> групп населения</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lastRenderedPageBreak/>
              <w:t>%</w:t>
            </w:r>
          </w:p>
        </w:tc>
        <w:tc>
          <w:tcPr>
            <w:tcW w:w="1418"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96,2</w:t>
            </w:r>
          </w:p>
        </w:tc>
        <w:tc>
          <w:tcPr>
            <w:tcW w:w="1133"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96,4</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96,4</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96,5</w:t>
            </w:r>
          </w:p>
        </w:tc>
        <w:tc>
          <w:tcPr>
            <w:tcW w:w="1701"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96,5</w:t>
            </w:r>
          </w:p>
        </w:tc>
      </w:tr>
      <w:tr w:rsidR="00876CD4" w:rsidRPr="00C32F1C" w:rsidTr="00876CD4">
        <w:trPr>
          <w:trHeight w:val="627"/>
        </w:trPr>
        <w:tc>
          <w:tcPr>
            <w:tcW w:w="709" w:type="dxa"/>
          </w:tcPr>
          <w:p w:rsidR="00876CD4" w:rsidRPr="00A7666D" w:rsidRDefault="00876CD4" w:rsidP="00AB1BF4">
            <w:pPr>
              <w:spacing w:after="0" w:line="240" w:lineRule="auto"/>
              <w:ind w:right="424"/>
              <w:jc w:val="center"/>
              <w:rPr>
                <w:rFonts w:eastAsia="Times New Roman"/>
                <w:sz w:val="20"/>
                <w:szCs w:val="20"/>
              </w:rPr>
            </w:pPr>
            <w:r w:rsidRPr="00A7666D">
              <w:rPr>
                <w:rFonts w:eastAsia="Times New Roman"/>
                <w:sz w:val="20"/>
                <w:szCs w:val="20"/>
              </w:rPr>
              <w:lastRenderedPageBreak/>
              <w:t>2.</w:t>
            </w:r>
          </w:p>
        </w:tc>
        <w:tc>
          <w:tcPr>
            <w:tcW w:w="2269" w:type="dxa"/>
          </w:tcPr>
          <w:p w:rsidR="00876CD4" w:rsidRPr="00AB37DE" w:rsidRDefault="00876CD4" w:rsidP="00AB1BF4">
            <w:pPr>
              <w:spacing w:after="0" w:line="240" w:lineRule="auto"/>
              <w:ind w:right="424"/>
              <w:jc w:val="left"/>
              <w:rPr>
                <w:rFonts w:eastAsia="Times New Roman"/>
                <w:color w:val="000000"/>
                <w:sz w:val="20"/>
                <w:szCs w:val="20"/>
              </w:rPr>
            </w:pPr>
            <w:r w:rsidRPr="00AB37DE">
              <w:rPr>
                <w:rFonts w:eastAsia="Calibri"/>
                <w:color w:val="000000"/>
                <w:sz w:val="20"/>
                <w:szCs w:val="20"/>
              </w:rPr>
              <w:t>Доля объектов муниципальной инфраструктуры в сфере образов</w:t>
            </w:r>
            <w:r w:rsidRPr="00AB37DE">
              <w:rPr>
                <w:rFonts w:eastAsia="Calibri"/>
                <w:color w:val="000000"/>
                <w:sz w:val="20"/>
                <w:szCs w:val="20"/>
              </w:rPr>
              <w:t>а</w:t>
            </w:r>
            <w:r w:rsidRPr="00AB37DE">
              <w:rPr>
                <w:rFonts w:eastAsia="Calibri"/>
                <w:color w:val="000000"/>
                <w:sz w:val="20"/>
                <w:szCs w:val="20"/>
              </w:rPr>
              <w:t xml:space="preserve">ния, доступных для </w:t>
            </w:r>
            <w:proofErr w:type="spellStart"/>
            <w:r w:rsidRPr="00AB37DE">
              <w:rPr>
                <w:rFonts w:eastAsia="Calibri"/>
                <w:color w:val="000000"/>
                <w:sz w:val="20"/>
                <w:szCs w:val="20"/>
              </w:rPr>
              <w:t>маломобил</w:t>
            </w:r>
            <w:r w:rsidRPr="00AB37DE">
              <w:rPr>
                <w:rFonts w:eastAsia="Calibri"/>
                <w:color w:val="000000"/>
                <w:sz w:val="20"/>
                <w:szCs w:val="20"/>
              </w:rPr>
              <w:t>ь</w:t>
            </w:r>
            <w:r w:rsidRPr="00AB37DE">
              <w:rPr>
                <w:rFonts w:eastAsia="Calibri"/>
                <w:color w:val="000000"/>
                <w:sz w:val="20"/>
                <w:szCs w:val="20"/>
              </w:rPr>
              <w:t>ных</w:t>
            </w:r>
            <w:proofErr w:type="spellEnd"/>
            <w:r w:rsidRPr="00AB37DE">
              <w:rPr>
                <w:rFonts w:eastAsia="Calibri"/>
                <w:color w:val="000000"/>
                <w:sz w:val="20"/>
                <w:szCs w:val="20"/>
              </w:rPr>
              <w:t xml:space="preserve"> групп насел</w:t>
            </w:r>
            <w:r w:rsidRPr="00AB37DE">
              <w:rPr>
                <w:rFonts w:eastAsia="Calibri"/>
                <w:color w:val="000000"/>
                <w:sz w:val="20"/>
                <w:szCs w:val="20"/>
              </w:rPr>
              <w:t>е</w:t>
            </w:r>
            <w:r w:rsidRPr="00AB37DE">
              <w:rPr>
                <w:rFonts w:eastAsia="Calibri"/>
                <w:color w:val="000000"/>
                <w:sz w:val="20"/>
                <w:szCs w:val="20"/>
              </w:rPr>
              <w:t>ния, от общей численности об</w:t>
            </w:r>
            <w:r w:rsidRPr="00AB37DE">
              <w:rPr>
                <w:rFonts w:eastAsia="Calibri"/>
                <w:color w:val="000000"/>
                <w:sz w:val="20"/>
                <w:szCs w:val="20"/>
              </w:rPr>
              <w:t>ъ</w:t>
            </w:r>
            <w:r w:rsidRPr="00AB37DE">
              <w:rPr>
                <w:rFonts w:eastAsia="Calibri"/>
                <w:color w:val="000000"/>
                <w:sz w:val="20"/>
                <w:szCs w:val="20"/>
              </w:rPr>
              <w:t>ектов муниц</w:t>
            </w:r>
            <w:r w:rsidRPr="00AB37DE">
              <w:rPr>
                <w:rFonts w:eastAsia="Calibri"/>
                <w:color w:val="000000"/>
                <w:sz w:val="20"/>
                <w:szCs w:val="20"/>
              </w:rPr>
              <w:t>и</w:t>
            </w:r>
            <w:r w:rsidRPr="00AB37DE">
              <w:rPr>
                <w:rFonts w:eastAsia="Calibri"/>
                <w:color w:val="000000"/>
                <w:sz w:val="20"/>
                <w:szCs w:val="20"/>
              </w:rPr>
              <w:t>пальной инфр</w:t>
            </w:r>
            <w:r w:rsidRPr="00AB37DE">
              <w:rPr>
                <w:rFonts w:eastAsia="Calibri"/>
                <w:color w:val="000000"/>
                <w:sz w:val="20"/>
                <w:szCs w:val="20"/>
              </w:rPr>
              <w:t>а</w:t>
            </w:r>
            <w:r w:rsidRPr="00AB37DE">
              <w:rPr>
                <w:rFonts w:eastAsia="Calibri"/>
                <w:color w:val="000000"/>
                <w:sz w:val="20"/>
                <w:szCs w:val="20"/>
              </w:rPr>
              <w:t>структуры в сфере образования</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w:t>
            </w:r>
          </w:p>
        </w:tc>
        <w:tc>
          <w:tcPr>
            <w:tcW w:w="1418"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60</w:t>
            </w:r>
          </w:p>
        </w:tc>
        <w:tc>
          <w:tcPr>
            <w:tcW w:w="1133"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65</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65</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70</w:t>
            </w:r>
          </w:p>
        </w:tc>
        <w:tc>
          <w:tcPr>
            <w:tcW w:w="1701"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70</w:t>
            </w:r>
          </w:p>
        </w:tc>
      </w:tr>
      <w:tr w:rsidR="00876CD4" w:rsidRPr="00C32F1C" w:rsidTr="00876CD4">
        <w:trPr>
          <w:trHeight w:val="278"/>
        </w:trPr>
        <w:tc>
          <w:tcPr>
            <w:tcW w:w="709" w:type="dxa"/>
          </w:tcPr>
          <w:p w:rsidR="00876CD4" w:rsidRPr="005239AF" w:rsidRDefault="00876CD4" w:rsidP="00AB1BF4">
            <w:pPr>
              <w:spacing w:after="0" w:line="240" w:lineRule="auto"/>
              <w:ind w:right="424"/>
              <w:jc w:val="center"/>
              <w:rPr>
                <w:sz w:val="20"/>
                <w:szCs w:val="20"/>
              </w:rPr>
            </w:pPr>
            <w:r>
              <w:rPr>
                <w:sz w:val="20"/>
                <w:szCs w:val="20"/>
              </w:rPr>
              <w:t>3</w:t>
            </w:r>
            <w:r w:rsidRPr="005239AF">
              <w:rPr>
                <w:sz w:val="20"/>
                <w:szCs w:val="20"/>
              </w:rPr>
              <w:t>.</w:t>
            </w:r>
          </w:p>
        </w:tc>
        <w:tc>
          <w:tcPr>
            <w:tcW w:w="2269" w:type="dxa"/>
          </w:tcPr>
          <w:p w:rsidR="00876CD4" w:rsidRPr="00AB37DE" w:rsidRDefault="00876CD4" w:rsidP="00AB1BF4">
            <w:pPr>
              <w:spacing w:after="0" w:line="240" w:lineRule="auto"/>
              <w:ind w:right="424"/>
              <w:jc w:val="left"/>
              <w:rPr>
                <w:rFonts w:eastAsia="Times New Roman"/>
                <w:color w:val="000000"/>
                <w:sz w:val="20"/>
                <w:szCs w:val="20"/>
              </w:rPr>
            </w:pPr>
            <w:r w:rsidRPr="00AB37DE">
              <w:rPr>
                <w:rFonts w:eastAsia="Calibri"/>
                <w:sz w:val="20"/>
                <w:szCs w:val="20"/>
              </w:rPr>
              <w:t xml:space="preserve">Доля объектов муниципальной инфраструктуры в сфере культуры,   </w:t>
            </w:r>
            <w:r w:rsidRPr="00AB37DE">
              <w:rPr>
                <w:rFonts w:eastAsia="Calibri"/>
                <w:color w:val="000000"/>
                <w:sz w:val="20"/>
                <w:szCs w:val="20"/>
              </w:rPr>
              <w:t xml:space="preserve">доступных для </w:t>
            </w:r>
            <w:proofErr w:type="spellStart"/>
            <w:r w:rsidRPr="00AB37DE">
              <w:rPr>
                <w:rFonts w:eastAsia="Calibri"/>
                <w:color w:val="000000"/>
                <w:sz w:val="20"/>
                <w:szCs w:val="20"/>
              </w:rPr>
              <w:t>маломобильных</w:t>
            </w:r>
            <w:proofErr w:type="spellEnd"/>
            <w:r w:rsidRPr="00AB37DE">
              <w:rPr>
                <w:rFonts w:eastAsia="Calibri"/>
                <w:color w:val="000000"/>
                <w:sz w:val="20"/>
                <w:szCs w:val="20"/>
              </w:rPr>
              <w:t xml:space="preserve"> групп населения, от общей числе</w:t>
            </w:r>
            <w:r w:rsidRPr="00AB37DE">
              <w:rPr>
                <w:rFonts w:eastAsia="Calibri"/>
                <w:color w:val="000000"/>
                <w:sz w:val="20"/>
                <w:szCs w:val="20"/>
              </w:rPr>
              <w:t>н</w:t>
            </w:r>
            <w:r w:rsidRPr="00AB37DE">
              <w:rPr>
                <w:rFonts w:eastAsia="Calibri"/>
                <w:color w:val="000000"/>
                <w:sz w:val="20"/>
                <w:szCs w:val="20"/>
              </w:rPr>
              <w:t>ности объектов муниципальной инфраструктуры в сфере культуры</w:t>
            </w:r>
          </w:p>
        </w:tc>
        <w:tc>
          <w:tcPr>
            <w:tcW w:w="1134" w:type="dxa"/>
          </w:tcPr>
          <w:p w:rsidR="00876CD4" w:rsidRPr="00AC5EC5" w:rsidRDefault="00876CD4" w:rsidP="00AB1BF4">
            <w:pPr>
              <w:spacing w:after="0" w:line="360" w:lineRule="auto"/>
              <w:ind w:right="424"/>
              <w:jc w:val="center"/>
              <w:rPr>
                <w:rFonts w:eastAsia="Times New Roman"/>
                <w:sz w:val="20"/>
                <w:szCs w:val="20"/>
              </w:rPr>
            </w:pPr>
            <w:r w:rsidRPr="00AC5EC5">
              <w:rPr>
                <w:rFonts w:eastAsia="Times New Roman"/>
                <w:sz w:val="20"/>
                <w:szCs w:val="20"/>
              </w:rPr>
              <w:t>%</w:t>
            </w:r>
          </w:p>
        </w:tc>
        <w:tc>
          <w:tcPr>
            <w:tcW w:w="1418"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70</w:t>
            </w:r>
          </w:p>
        </w:tc>
        <w:tc>
          <w:tcPr>
            <w:tcW w:w="1133"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75</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75</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80</w:t>
            </w:r>
          </w:p>
        </w:tc>
        <w:tc>
          <w:tcPr>
            <w:tcW w:w="1701"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80</w:t>
            </w:r>
          </w:p>
        </w:tc>
      </w:tr>
      <w:tr w:rsidR="00876CD4" w:rsidRPr="00C32F1C" w:rsidTr="00876CD4">
        <w:trPr>
          <w:trHeight w:val="278"/>
        </w:trPr>
        <w:tc>
          <w:tcPr>
            <w:tcW w:w="709" w:type="dxa"/>
          </w:tcPr>
          <w:p w:rsidR="00876CD4" w:rsidRPr="005239AF" w:rsidRDefault="00876CD4" w:rsidP="00AB1BF4">
            <w:pPr>
              <w:spacing w:after="0" w:line="240" w:lineRule="auto"/>
              <w:ind w:right="424"/>
              <w:jc w:val="center"/>
              <w:rPr>
                <w:sz w:val="20"/>
                <w:szCs w:val="20"/>
              </w:rPr>
            </w:pPr>
            <w:r>
              <w:rPr>
                <w:sz w:val="20"/>
                <w:szCs w:val="20"/>
              </w:rPr>
              <w:t>4</w:t>
            </w:r>
            <w:r w:rsidRPr="005239AF">
              <w:rPr>
                <w:sz w:val="20"/>
                <w:szCs w:val="20"/>
              </w:rPr>
              <w:t>.</w:t>
            </w:r>
          </w:p>
        </w:tc>
        <w:tc>
          <w:tcPr>
            <w:tcW w:w="2269" w:type="dxa"/>
          </w:tcPr>
          <w:p w:rsidR="00876CD4" w:rsidRPr="00AB37DE" w:rsidRDefault="00876CD4" w:rsidP="00AB1BF4">
            <w:pPr>
              <w:spacing w:after="0" w:line="240" w:lineRule="auto"/>
              <w:ind w:right="424"/>
              <w:jc w:val="left"/>
              <w:rPr>
                <w:rFonts w:eastAsia="Times New Roman"/>
                <w:sz w:val="20"/>
                <w:szCs w:val="20"/>
              </w:rPr>
            </w:pPr>
            <w:r w:rsidRPr="00AB37DE">
              <w:rPr>
                <w:rFonts w:eastAsia="Calibri"/>
                <w:color w:val="000000"/>
                <w:sz w:val="20"/>
                <w:szCs w:val="20"/>
              </w:rPr>
              <w:t>Уровень удовл</w:t>
            </w:r>
            <w:r w:rsidRPr="00AB37DE">
              <w:rPr>
                <w:rFonts w:eastAsia="Calibri"/>
                <w:color w:val="000000"/>
                <w:sz w:val="20"/>
                <w:szCs w:val="20"/>
              </w:rPr>
              <w:t>е</w:t>
            </w:r>
            <w:r w:rsidRPr="00AB37DE">
              <w:rPr>
                <w:rFonts w:eastAsia="Calibri"/>
                <w:color w:val="000000"/>
                <w:sz w:val="20"/>
                <w:szCs w:val="20"/>
              </w:rPr>
              <w:t>творенности нас</w:t>
            </w:r>
            <w:r w:rsidRPr="00AB37DE">
              <w:rPr>
                <w:rFonts w:eastAsia="Calibri"/>
                <w:color w:val="000000"/>
                <w:sz w:val="20"/>
                <w:szCs w:val="20"/>
              </w:rPr>
              <w:t>е</w:t>
            </w:r>
            <w:r w:rsidRPr="00AB37DE">
              <w:rPr>
                <w:rFonts w:eastAsia="Calibri"/>
                <w:color w:val="000000"/>
                <w:sz w:val="20"/>
                <w:szCs w:val="20"/>
              </w:rPr>
              <w:t>ления города Ха</w:t>
            </w:r>
            <w:r w:rsidRPr="00AB37DE">
              <w:rPr>
                <w:rFonts w:eastAsia="Calibri"/>
                <w:color w:val="000000"/>
                <w:sz w:val="20"/>
                <w:szCs w:val="20"/>
              </w:rPr>
              <w:t>н</w:t>
            </w:r>
            <w:r w:rsidRPr="00AB37DE">
              <w:rPr>
                <w:rFonts w:eastAsia="Calibri"/>
                <w:color w:val="000000"/>
                <w:sz w:val="20"/>
                <w:szCs w:val="20"/>
              </w:rPr>
              <w:t>ты-Мансийска из числа инвалидов реализацией м</w:t>
            </w:r>
            <w:r w:rsidRPr="00AB37DE">
              <w:rPr>
                <w:rFonts w:eastAsia="Calibri"/>
                <w:color w:val="000000"/>
                <w:sz w:val="20"/>
                <w:szCs w:val="20"/>
              </w:rPr>
              <w:t>у</w:t>
            </w:r>
            <w:r w:rsidRPr="00AB37DE">
              <w:rPr>
                <w:rFonts w:eastAsia="Calibri"/>
                <w:color w:val="000000"/>
                <w:sz w:val="20"/>
                <w:szCs w:val="20"/>
              </w:rPr>
              <w:t>ниципальной пр</w:t>
            </w:r>
            <w:r w:rsidRPr="00AB37DE">
              <w:rPr>
                <w:rFonts w:eastAsia="Calibri"/>
                <w:color w:val="000000"/>
                <w:sz w:val="20"/>
                <w:szCs w:val="20"/>
              </w:rPr>
              <w:t>о</w:t>
            </w:r>
            <w:r w:rsidRPr="00AB37DE">
              <w:rPr>
                <w:rFonts w:eastAsia="Calibri"/>
                <w:color w:val="000000"/>
                <w:sz w:val="20"/>
                <w:szCs w:val="20"/>
              </w:rPr>
              <w:t>граммы</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w:t>
            </w:r>
          </w:p>
        </w:tc>
        <w:tc>
          <w:tcPr>
            <w:tcW w:w="1418"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0</w:t>
            </w:r>
          </w:p>
        </w:tc>
        <w:tc>
          <w:tcPr>
            <w:tcW w:w="1133"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57</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59</w:t>
            </w:r>
          </w:p>
        </w:tc>
        <w:tc>
          <w:tcPr>
            <w:tcW w:w="1134"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58</w:t>
            </w:r>
          </w:p>
        </w:tc>
        <w:tc>
          <w:tcPr>
            <w:tcW w:w="1701"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60</w:t>
            </w:r>
          </w:p>
        </w:tc>
      </w:tr>
      <w:tr w:rsidR="00876CD4" w:rsidRPr="00C32F1C" w:rsidTr="00876CD4">
        <w:trPr>
          <w:trHeight w:val="278"/>
        </w:trPr>
        <w:tc>
          <w:tcPr>
            <w:tcW w:w="709" w:type="dxa"/>
          </w:tcPr>
          <w:p w:rsidR="00876CD4" w:rsidRPr="005239AF" w:rsidRDefault="00876CD4" w:rsidP="00AB1BF4">
            <w:pPr>
              <w:spacing w:after="0" w:line="240" w:lineRule="auto"/>
              <w:ind w:right="424"/>
              <w:jc w:val="center"/>
              <w:rPr>
                <w:sz w:val="20"/>
                <w:szCs w:val="20"/>
              </w:rPr>
            </w:pPr>
            <w:r>
              <w:rPr>
                <w:sz w:val="20"/>
                <w:szCs w:val="20"/>
              </w:rPr>
              <w:t>5</w:t>
            </w:r>
            <w:r w:rsidRPr="005239AF">
              <w:rPr>
                <w:sz w:val="20"/>
                <w:szCs w:val="20"/>
              </w:rPr>
              <w:t>.</w:t>
            </w:r>
          </w:p>
        </w:tc>
        <w:tc>
          <w:tcPr>
            <w:tcW w:w="2269" w:type="dxa"/>
          </w:tcPr>
          <w:p w:rsidR="00876CD4" w:rsidRPr="00AB37DE" w:rsidRDefault="00876CD4" w:rsidP="00AB1BF4">
            <w:pPr>
              <w:spacing w:after="0" w:line="240" w:lineRule="auto"/>
              <w:ind w:right="424"/>
              <w:jc w:val="left"/>
              <w:rPr>
                <w:rFonts w:eastAsia="Times New Roman"/>
                <w:sz w:val="20"/>
                <w:szCs w:val="20"/>
              </w:rPr>
            </w:pPr>
            <w:r w:rsidRPr="00AB37DE">
              <w:rPr>
                <w:rFonts w:eastAsia="Calibri"/>
                <w:sz w:val="20"/>
                <w:szCs w:val="20"/>
              </w:rPr>
              <w:t xml:space="preserve">Доля доступных для </w:t>
            </w:r>
            <w:proofErr w:type="spellStart"/>
            <w:r w:rsidRPr="00AB37DE">
              <w:rPr>
                <w:rFonts w:eastAsia="Calibri"/>
                <w:sz w:val="20"/>
                <w:szCs w:val="20"/>
              </w:rPr>
              <w:t>маломобил</w:t>
            </w:r>
            <w:r w:rsidRPr="00AB37DE">
              <w:rPr>
                <w:rFonts w:eastAsia="Calibri"/>
                <w:sz w:val="20"/>
                <w:szCs w:val="20"/>
              </w:rPr>
              <w:t>ь</w:t>
            </w:r>
            <w:r w:rsidRPr="00AB37DE">
              <w:rPr>
                <w:rFonts w:eastAsia="Calibri"/>
                <w:sz w:val="20"/>
                <w:szCs w:val="20"/>
              </w:rPr>
              <w:t>ных</w:t>
            </w:r>
            <w:proofErr w:type="spellEnd"/>
            <w:r w:rsidRPr="00AB37DE">
              <w:rPr>
                <w:rFonts w:eastAsia="Calibri"/>
                <w:sz w:val="20"/>
                <w:szCs w:val="20"/>
              </w:rPr>
              <w:t xml:space="preserve"> групп насел</w:t>
            </w:r>
            <w:r w:rsidRPr="00AB37DE">
              <w:rPr>
                <w:rFonts w:eastAsia="Calibri"/>
                <w:sz w:val="20"/>
                <w:szCs w:val="20"/>
              </w:rPr>
              <w:t>е</w:t>
            </w:r>
            <w:r w:rsidRPr="00AB37DE">
              <w:rPr>
                <w:rFonts w:eastAsia="Calibri"/>
                <w:sz w:val="20"/>
                <w:szCs w:val="20"/>
              </w:rPr>
              <w:t>ния пешеходных переходов</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w:t>
            </w:r>
          </w:p>
        </w:tc>
        <w:tc>
          <w:tcPr>
            <w:tcW w:w="1418"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72</w:t>
            </w:r>
          </w:p>
        </w:tc>
        <w:tc>
          <w:tcPr>
            <w:tcW w:w="1133"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0</w:t>
            </w:r>
          </w:p>
        </w:tc>
        <w:tc>
          <w:tcPr>
            <w:tcW w:w="1134" w:type="dxa"/>
          </w:tcPr>
          <w:p w:rsidR="00876CD4" w:rsidRPr="00AC5EC5" w:rsidRDefault="00876CD4" w:rsidP="00AB1BF4">
            <w:pPr>
              <w:spacing w:after="0" w:line="240" w:lineRule="auto"/>
              <w:ind w:right="424"/>
              <w:jc w:val="center"/>
              <w:rPr>
                <w:rFonts w:eastAsia="Times New Roman"/>
                <w:sz w:val="20"/>
                <w:szCs w:val="20"/>
              </w:rPr>
            </w:pPr>
            <w:r w:rsidRPr="00AC5EC5">
              <w:rPr>
                <w:rFonts w:eastAsia="Times New Roman"/>
                <w:sz w:val="20"/>
                <w:szCs w:val="20"/>
              </w:rPr>
              <w:t>0</w:t>
            </w:r>
          </w:p>
        </w:tc>
        <w:tc>
          <w:tcPr>
            <w:tcW w:w="1134"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80</w:t>
            </w:r>
          </w:p>
        </w:tc>
        <w:tc>
          <w:tcPr>
            <w:tcW w:w="1701" w:type="dxa"/>
          </w:tcPr>
          <w:p w:rsidR="00876CD4" w:rsidRPr="00AC5EC5" w:rsidRDefault="00876CD4" w:rsidP="00AB1BF4">
            <w:pPr>
              <w:spacing w:after="0" w:line="240" w:lineRule="auto"/>
              <w:ind w:right="424"/>
              <w:jc w:val="center"/>
              <w:rPr>
                <w:rFonts w:eastAsia="Times New Roman"/>
                <w:color w:val="000000"/>
                <w:sz w:val="20"/>
                <w:szCs w:val="20"/>
              </w:rPr>
            </w:pPr>
            <w:r w:rsidRPr="00AC5EC5">
              <w:rPr>
                <w:rFonts w:eastAsia="Times New Roman"/>
                <w:color w:val="000000"/>
                <w:sz w:val="20"/>
                <w:szCs w:val="20"/>
              </w:rPr>
              <w:t>79</w:t>
            </w:r>
          </w:p>
        </w:tc>
      </w:tr>
    </w:tbl>
    <w:p w:rsidR="00555BA6" w:rsidRPr="001B6E5A" w:rsidRDefault="00555BA6" w:rsidP="00AB1BF4">
      <w:pPr>
        <w:pStyle w:val="ae"/>
        <w:tabs>
          <w:tab w:val="left" w:pos="0"/>
        </w:tabs>
        <w:suppressAutoHyphens/>
        <w:spacing w:before="0" w:beforeAutospacing="0" w:after="0" w:afterAutospacing="0" w:line="276" w:lineRule="auto"/>
        <w:ind w:right="424" w:firstLine="709"/>
        <w:jc w:val="both"/>
        <w:rPr>
          <w:sz w:val="28"/>
          <w:szCs w:val="28"/>
        </w:rPr>
      </w:pPr>
    </w:p>
    <w:p w:rsidR="00555BA6" w:rsidRPr="001B6E5A" w:rsidRDefault="00555BA6"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2 660,0</w:t>
      </w:r>
      <w:r w:rsidRPr="001B6E5A">
        <w:rPr>
          <w:rFonts w:ascii="Times New Roman" w:hAnsi="Times New Roman" w:cs="Times New Roman"/>
          <w:b w:val="0"/>
          <w:bCs w:val="0"/>
          <w:sz w:val="28"/>
          <w:szCs w:val="28"/>
        </w:rPr>
        <w:t xml:space="preserve"> тыс. рублей.</w:t>
      </w:r>
    </w:p>
    <w:p w:rsidR="00555BA6" w:rsidRDefault="00555BA6"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lastRenderedPageBreak/>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2 637,1</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 xml:space="preserve">99,1 </w:t>
      </w:r>
      <w:r w:rsidRPr="001B6E5A">
        <w:rPr>
          <w:rFonts w:ascii="Times New Roman" w:hAnsi="Times New Roman" w:cs="Times New Roman"/>
          <w:b w:val="0"/>
          <w:bCs w:val="0"/>
          <w:sz w:val="28"/>
          <w:szCs w:val="28"/>
        </w:rPr>
        <w:t xml:space="preserve">% от годового объема финансирования. </w:t>
      </w:r>
    </w:p>
    <w:p w:rsidR="00976702" w:rsidRDefault="00555BA6" w:rsidP="00AB1BF4">
      <w:pPr>
        <w:pStyle w:val="ae"/>
        <w:tabs>
          <w:tab w:val="left" w:pos="0"/>
        </w:tabs>
        <w:suppressAutoHyphens/>
        <w:spacing w:before="0" w:beforeAutospacing="0" w:after="0" w:afterAutospacing="0" w:line="276" w:lineRule="auto"/>
        <w:ind w:right="424" w:firstLine="709"/>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976702" w:rsidRDefault="00976702" w:rsidP="00AB1BF4">
      <w:pPr>
        <w:pStyle w:val="ae"/>
        <w:tabs>
          <w:tab w:val="left" w:pos="0"/>
        </w:tabs>
        <w:suppressAutoHyphens/>
        <w:spacing w:before="0" w:beforeAutospacing="0" w:after="0" w:afterAutospacing="0" w:line="276" w:lineRule="auto"/>
        <w:ind w:right="424" w:firstLine="709"/>
        <w:rPr>
          <w:b/>
          <w:bCs/>
          <w:sz w:val="28"/>
          <w:szCs w:val="28"/>
        </w:rPr>
      </w:pPr>
    </w:p>
    <w:p w:rsidR="00555BA6" w:rsidRDefault="00555BA6" w:rsidP="00AB1BF4">
      <w:pPr>
        <w:pStyle w:val="ae"/>
        <w:tabs>
          <w:tab w:val="left" w:pos="0"/>
        </w:tabs>
        <w:suppressAutoHyphens/>
        <w:spacing w:before="0" w:beforeAutospacing="0" w:after="0" w:afterAutospacing="0" w:line="276" w:lineRule="auto"/>
        <w:ind w:right="424" w:firstLine="709"/>
        <w:rPr>
          <w:b/>
          <w:bCs/>
          <w:sz w:val="28"/>
          <w:szCs w:val="28"/>
        </w:rPr>
      </w:pPr>
      <w:r>
        <w:rPr>
          <w:b/>
          <w:bCs/>
          <w:sz w:val="28"/>
          <w:szCs w:val="28"/>
        </w:rPr>
        <w:tab/>
      </w:r>
      <w:r>
        <w:rPr>
          <w:b/>
          <w:bCs/>
          <w:sz w:val="28"/>
          <w:szCs w:val="28"/>
        </w:rPr>
        <w:tab/>
      </w:r>
    </w:p>
    <w:p w:rsidR="00555BA6" w:rsidRPr="00AA12CB" w:rsidRDefault="00555BA6" w:rsidP="00AB1BF4">
      <w:pPr>
        <w:pStyle w:val="ae"/>
        <w:tabs>
          <w:tab w:val="left" w:pos="0"/>
        </w:tabs>
        <w:suppressAutoHyphens/>
        <w:spacing w:before="0" w:beforeAutospacing="0" w:after="0" w:afterAutospacing="0" w:line="276" w:lineRule="auto"/>
        <w:ind w:right="424" w:firstLine="709"/>
      </w:pPr>
      <w:r w:rsidRPr="00AA4499">
        <w:t>Рисунок 3.1.1.</w:t>
      </w:r>
    </w:p>
    <w:p w:rsidR="00555BA6" w:rsidRPr="00876CD4" w:rsidRDefault="00555BA6" w:rsidP="00876CD4">
      <w:pPr>
        <w:pStyle w:val="ae"/>
        <w:jc w:val="center"/>
        <w:rPr>
          <w:b/>
          <w:sz w:val="28"/>
          <w:szCs w:val="28"/>
        </w:rPr>
      </w:pPr>
      <w:bookmarkStart w:id="16" w:name="_Toc3795511"/>
      <w:r w:rsidRPr="00876CD4">
        <w:rPr>
          <w:b/>
          <w:sz w:val="28"/>
          <w:szCs w:val="28"/>
        </w:rPr>
        <w:t>Объемы ассигнований на реализацию муниципальной программы «До</w:t>
      </w:r>
      <w:r w:rsidRPr="00876CD4">
        <w:rPr>
          <w:b/>
          <w:sz w:val="28"/>
          <w:szCs w:val="28"/>
        </w:rPr>
        <w:t>с</w:t>
      </w:r>
      <w:r w:rsidRPr="00876CD4">
        <w:rPr>
          <w:b/>
          <w:sz w:val="28"/>
          <w:szCs w:val="28"/>
        </w:rPr>
        <w:t>тупная среда в городе Ханты-Мансийске» на 2016-2025 годы</w:t>
      </w:r>
      <w:bookmarkEnd w:id="16"/>
      <w:r w:rsidRPr="00876CD4">
        <w:rPr>
          <w:b/>
          <w:sz w:val="28"/>
          <w:szCs w:val="28"/>
        </w:rPr>
        <w:t xml:space="preserve"> </w:t>
      </w:r>
      <w:bookmarkStart w:id="17" w:name="_Toc3795512"/>
      <w:r w:rsidR="00876CD4" w:rsidRPr="00876CD4">
        <w:rPr>
          <w:b/>
          <w:sz w:val="28"/>
          <w:szCs w:val="28"/>
        </w:rPr>
        <w:t xml:space="preserve"> </w:t>
      </w:r>
      <w:r w:rsidRPr="00876CD4">
        <w:rPr>
          <w:b/>
          <w:sz w:val="28"/>
          <w:szCs w:val="28"/>
        </w:rPr>
        <w:t>и на период до 2030 года, тыс. рублей</w:t>
      </w:r>
      <w:bookmarkEnd w:id="17"/>
    </w:p>
    <w:p w:rsidR="00555BA6" w:rsidRPr="00154E04" w:rsidRDefault="00555BA6" w:rsidP="00AB1BF4">
      <w:pPr>
        <w:pStyle w:val="ae"/>
        <w:tabs>
          <w:tab w:val="left" w:pos="0"/>
        </w:tabs>
        <w:suppressAutoHyphens/>
        <w:spacing w:before="0" w:beforeAutospacing="0" w:after="0" w:afterAutospacing="0" w:line="276" w:lineRule="auto"/>
        <w:ind w:right="424" w:firstLine="709"/>
        <w:jc w:val="center"/>
        <w:rPr>
          <w:sz w:val="28"/>
          <w:szCs w:val="28"/>
        </w:rPr>
      </w:pPr>
      <w:r w:rsidRPr="00127EAA">
        <w:rPr>
          <w:noProof/>
          <w:sz w:val="28"/>
          <w:szCs w:val="28"/>
        </w:rPr>
        <w:drawing>
          <wp:inline distT="0" distB="0" distL="0" distR="0">
            <wp:extent cx="5546785" cy="2329132"/>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5BA6" w:rsidRDefault="00555BA6"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555BA6" w:rsidRDefault="00555BA6" w:rsidP="00AB1BF4">
      <w:pPr>
        <w:pStyle w:val="ae"/>
        <w:tabs>
          <w:tab w:val="left" w:pos="0"/>
        </w:tabs>
        <w:suppressAutoHyphens/>
        <w:spacing w:before="0" w:beforeAutospacing="0" w:after="0" w:afterAutospacing="0" w:line="276" w:lineRule="auto"/>
        <w:ind w:right="424" w:firstLine="709"/>
        <w:rPr>
          <w:sz w:val="28"/>
          <w:szCs w:val="28"/>
        </w:rPr>
      </w:pPr>
    </w:p>
    <w:p w:rsidR="00555BA6" w:rsidRPr="00154E04" w:rsidRDefault="00555BA6" w:rsidP="00AB1BF4">
      <w:pPr>
        <w:pStyle w:val="ae"/>
        <w:tabs>
          <w:tab w:val="left" w:pos="0"/>
        </w:tabs>
        <w:suppressAutoHyphens/>
        <w:spacing w:before="0" w:beforeAutospacing="0" w:after="0" w:afterAutospacing="0" w:line="276" w:lineRule="auto"/>
        <w:ind w:right="424" w:firstLine="709"/>
      </w:pPr>
      <w:r w:rsidRPr="006F4A34">
        <w:t>Таблица 3.1.2.</w:t>
      </w:r>
    </w:p>
    <w:p w:rsidR="00555BA6" w:rsidRPr="007E0704" w:rsidRDefault="00555BA6" w:rsidP="007E0704">
      <w:pPr>
        <w:jc w:val="center"/>
        <w:rPr>
          <w:b/>
          <w:sz w:val="28"/>
          <w:szCs w:val="28"/>
        </w:rPr>
      </w:pPr>
      <w:bookmarkStart w:id="18" w:name="_Toc3795513"/>
      <w:r w:rsidRPr="007E0704">
        <w:rPr>
          <w:b/>
          <w:sz w:val="28"/>
          <w:szCs w:val="28"/>
        </w:rPr>
        <w:t>Объем бюджетных ассигнований за 2018 год по основному исполнителю и соисполнителям муниципальной программы «Доступная среда в гор</w:t>
      </w:r>
      <w:r w:rsidRPr="007E0704">
        <w:rPr>
          <w:b/>
          <w:sz w:val="28"/>
          <w:szCs w:val="28"/>
        </w:rPr>
        <w:t>о</w:t>
      </w:r>
      <w:r w:rsidRPr="007E0704">
        <w:rPr>
          <w:b/>
          <w:sz w:val="28"/>
          <w:szCs w:val="28"/>
        </w:rPr>
        <w:t>де Ханты-Мансийске» на 2016-2025 годы</w:t>
      </w:r>
      <w:bookmarkStart w:id="19" w:name="_Toc3795514"/>
      <w:bookmarkEnd w:id="18"/>
      <w:r w:rsidR="007E0704">
        <w:rPr>
          <w:b/>
          <w:sz w:val="28"/>
          <w:szCs w:val="28"/>
        </w:rPr>
        <w:t xml:space="preserve"> </w:t>
      </w:r>
      <w:r w:rsidRPr="007E0704">
        <w:rPr>
          <w:b/>
          <w:sz w:val="28"/>
          <w:szCs w:val="28"/>
        </w:rPr>
        <w:t>и на период до 2030 года</w:t>
      </w:r>
      <w:bookmarkEnd w:id="19"/>
    </w:p>
    <w:p w:rsidR="00555BA6" w:rsidRPr="001A567E" w:rsidRDefault="00555BA6" w:rsidP="00AB1BF4">
      <w:pPr>
        <w:pStyle w:val="ae"/>
        <w:tabs>
          <w:tab w:val="left" w:pos="459"/>
        </w:tabs>
        <w:suppressAutoHyphens/>
        <w:spacing w:before="0" w:beforeAutospacing="0" w:after="0" w:afterAutospacing="0" w:line="276" w:lineRule="auto"/>
        <w:ind w:right="424" w:firstLine="709"/>
      </w:pPr>
      <w:r w:rsidRPr="001A567E">
        <w:t>(тыс. рублей)</w:t>
      </w:r>
    </w:p>
    <w:tbl>
      <w:tblPr>
        <w:tblW w:w="9479" w:type="dxa"/>
        <w:tblInd w:w="92" w:type="dxa"/>
        <w:tblLayout w:type="fixed"/>
        <w:tblLook w:val="04A0"/>
      </w:tblPr>
      <w:tblGrid>
        <w:gridCol w:w="888"/>
        <w:gridCol w:w="2530"/>
        <w:gridCol w:w="1418"/>
        <w:gridCol w:w="1412"/>
        <w:gridCol w:w="1632"/>
        <w:gridCol w:w="1599"/>
      </w:tblGrid>
      <w:tr w:rsidR="00555BA6" w:rsidRPr="00371B75" w:rsidTr="00876CD4">
        <w:trPr>
          <w:trHeight w:val="300"/>
          <w:tblHeader/>
        </w:trPr>
        <w:tc>
          <w:tcPr>
            <w:tcW w:w="888" w:type="dxa"/>
            <w:vMerge w:val="restart"/>
            <w:tcBorders>
              <w:top w:val="single" w:sz="4" w:space="0" w:color="auto"/>
              <w:left w:val="single" w:sz="4" w:space="0" w:color="auto"/>
              <w:right w:val="single" w:sz="4" w:space="0" w:color="auto"/>
            </w:tcBorders>
            <w:vAlign w:val="center"/>
          </w:tcPr>
          <w:p w:rsidR="00555BA6" w:rsidRPr="005239AF" w:rsidRDefault="00555BA6"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2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BA6" w:rsidRPr="005239AF" w:rsidRDefault="00555BA6" w:rsidP="00AB1BF4">
            <w:pPr>
              <w:spacing w:after="0" w:line="240" w:lineRule="auto"/>
              <w:ind w:right="424"/>
              <w:jc w:val="center"/>
              <w:rPr>
                <w:sz w:val="20"/>
                <w:szCs w:val="20"/>
              </w:rPr>
            </w:pPr>
            <w:r w:rsidRPr="005239AF">
              <w:rPr>
                <w:sz w:val="20"/>
                <w:szCs w:val="20"/>
              </w:rPr>
              <w:t>Наименование о</w:t>
            </w:r>
            <w:r w:rsidRPr="005239AF">
              <w:rPr>
                <w:sz w:val="20"/>
                <w:szCs w:val="20"/>
              </w:rPr>
              <w:t>с</w:t>
            </w:r>
            <w:r w:rsidRPr="005239AF">
              <w:rPr>
                <w:sz w:val="20"/>
                <w:szCs w:val="20"/>
              </w:rPr>
              <w:t>новного исполнителя, соисполнителя мун</w:t>
            </w:r>
            <w:r w:rsidRPr="005239AF">
              <w:rPr>
                <w:sz w:val="20"/>
                <w:szCs w:val="20"/>
              </w:rPr>
              <w:t>и</w:t>
            </w:r>
            <w:r w:rsidRPr="005239AF">
              <w:rPr>
                <w:sz w:val="20"/>
                <w:szCs w:val="20"/>
              </w:rPr>
              <w:t>ципальной програ</w:t>
            </w:r>
            <w:r w:rsidRPr="005239AF">
              <w:rPr>
                <w:sz w:val="20"/>
                <w:szCs w:val="20"/>
              </w:rPr>
              <w:t>м</w:t>
            </w:r>
            <w:r w:rsidRPr="005239AF">
              <w:rPr>
                <w:sz w:val="20"/>
                <w:szCs w:val="20"/>
              </w:rPr>
              <w:t>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BA6" w:rsidRPr="005239AF" w:rsidRDefault="00555BA6" w:rsidP="00AB1BF4">
            <w:pPr>
              <w:spacing w:after="0" w:line="240" w:lineRule="auto"/>
              <w:ind w:right="424"/>
              <w:jc w:val="center"/>
              <w:rPr>
                <w:sz w:val="20"/>
                <w:szCs w:val="20"/>
              </w:rPr>
            </w:pPr>
            <w:r w:rsidRPr="005239AF">
              <w:rPr>
                <w:sz w:val="20"/>
                <w:szCs w:val="20"/>
              </w:rPr>
              <w:t>2017 год (отчет)</w:t>
            </w:r>
          </w:p>
        </w:tc>
        <w:tc>
          <w:tcPr>
            <w:tcW w:w="4643" w:type="dxa"/>
            <w:gridSpan w:val="3"/>
            <w:tcBorders>
              <w:top w:val="single" w:sz="4" w:space="0" w:color="auto"/>
              <w:left w:val="nil"/>
              <w:bottom w:val="single" w:sz="4" w:space="0" w:color="auto"/>
              <w:right w:val="single" w:sz="4" w:space="0" w:color="auto"/>
            </w:tcBorders>
            <w:shd w:val="clear" w:color="auto" w:fill="auto"/>
            <w:noWrap/>
            <w:vAlign w:val="center"/>
            <w:hideMark/>
          </w:tcPr>
          <w:p w:rsidR="00555BA6" w:rsidRPr="005239AF" w:rsidRDefault="00555BA6" w:rsidP="00AB1BF4">
            <w:pPr>
              <w:spacing w:after="0" w:line="240" w:lineRule="auto"/>
              <w:ind w:right="424"/>
              <w:jc w:val="center"/>
              <w:rPr>
                <w:sz w:val="20"/>
                <w:szCs w:val="20"/>
              </w:rPr>
            </w:pPr>
            <w:r w:rsidRPr="005239AF">
              <w:rPr>
                <w:sz w:val="20"/>
                <w:szCs w:val="20"/>
              </w:rPr>
              <w:t xml:space="preserve">2018 год </w:t>
            </w:r>
          </w:p>
        </w:tc>
      </w:tr>
      <w:tr w:rsidR="00555BA6" w:rsidRPr="00371B75" w:rsidTr="00876CD4">
        <w:trPr>
          <w:trHeight w:val="900"/>
          <w:tblHeader/>
        </w:trPr>
        <w:tc>
          <w:tcPr>
            <w:tcW w:w="888" w:type="dxa"/>
            <w:vMerge/>
            <w:tcBorders>
              <w:left w:val="single" w:sz="4" w:space="0" w:color="auto"/>
              <w:bottom w:val="single" w:sz="4" w:space="0" w:color="auto"/>
              <w:right w:val="single" w:sz="4" w:space="0" w:color="auto"/>
            </w:tcBorders>
          </w:tcPr>
          <w:p w:rsidR="00555BA6" w:rsidRPr="005239AF" w:rsidRDefault="00555BA6" w:rsidP="00AB1BF4">
            <w:pPr>
              <w:spacing w:after="0" w:line="240" w:lineRule="auto"/>
              <w:ind w:right="424"/>
              <w:rPr>
                <w:sz w:val="20"/>
                <w:szCs w:val="20"/>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555BA6" w:rsidRPr="005239AF" w:rsidRDefault="00555BA6" w:rsidP="00AB1BF4">
            <w:pPr>
              <w:spacing w:after="0" w:line="240" w:lineRule="auto"/>
              <w:ind w:right="424"/>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55BA6" w:rsidRPr="005239AF" w:rsidRDefault="00555BA6" w:rsidP="00AB1BF4">
            <w:pPr>
              <w:spacing w:after="0" w:line="240" w:lineRule="auto"/>
              <w:ind w:right="424"/>
              <w:rPr>
                <w:sz w:val="20"/>
                <w:szCs w:val="20"/>
              </w:rPr>
            </w:pPr>
          </w:p>
        </w:tc>
        <w:tc>
          <w:tcPr>
            <w:tcW w:w="1412" w:type="dxa"/>
            <w:tcBorders>
              <w:top w:val="nil"/>
              <w:left w:val="nil"/>
              <w:bottom w:val="single" w:sz="4" w:space="0" w:color="auto"/>
              <w:right w:val="single" w:sz="4" w:space="0" w:color="auto"/>
            </w:tcBorders>
            <w:shd w:val="clear" w:color="auto" w:fill="auto"/>
            <w:vAlign w:val="center"/>
            <w:hideMark/>
          </w:tcPr>
          <w:p w:rsidR="00555BA6" w:rsidRPr="005239AF" w:rsidRDefault="00555BA6" w:rsidP="00AB1BF4">
            <w:pPr>
              <w:spacing w:after="0" w:line="240" w:lineRule="auto"/>
              <w:ind w:right="424"/>
              <w:jc w:val="center"/>
              <w:rPr>
                <w:sz w:val="20"/>
                <w:szCs w:val="20"/>
              </w:rPr>
            </w:pPr>
            <w:r w:rsidRPr="005239AF">
              <w:rPr>
                <w:sz w:val="20"/>
                <w:szCs w:val="20"/>
              </w:rPr>
              <w:t>Уто</w:t>
            </w:r>
            <w:r w:rsidRPr="005239AF">
              <w:rPr>
                <w:sz w:val="20"/>
                <w:szCs w:val="20"/>
              </w:rPr>
              <w:t>ч</w:t>
            </w:r>
            <w:r w:rsidRPr="005239AF">
              <w:rPr>
                <w:sz w:val="20"/>
                <w:szCs w:val="20"/>
              </w:rPr>
              <w:t>ненный план</w:t>
            </w:r>
          </w:p>
        </w:tc>
        <w:tc>
          <w:tcPr>
            <w:tcW w:w="1632" w:type="dxa"/>
            <w:tcBorders>
              <w:top w:val="nil"/>
              <w:left w:val="nil"/>
              <w:bottom w:val="single" w:sz="4" w:space="0" w:color="auto"/>
              <w:right w:val="single" w:sz="4" w:space="0" w:color="auto"/>
            </w:tcBorders>
            <w:shd w:val="clear" w:color="auto" w:fill="auto"/>
            <w:vAlign w:val="center"/>
            <w:hideMark/>
          </w:tcPr>
          <w:p w:rsidR="00555BA6" w:rsidRPr="005239AF" w:rsidRDefault="00555BA6" w:rsidP="00AB1BF4">
            <w:pPr>
              <w:spacing w:after="0" w:line="240" w:lineRule="auto"/>
              <w:ind w:right="424"/>
              <w:jc w:val="center"/>
              <w:rPr>
                <w:sz w:val="20"/>
                <w:szCs w:val="20"/>
              </w:rPr>
            </w:pPr>
            <w:r w:rsidRPr="005239AF">
              <w:rPr>
                <w:sz w:val="20"/>
                <w:szCs w:val="20"/>
              </w:rPr>
              <w:t>Исполн</w:t>
            </w:r>
            <w:r w:rsidRPr="005239AF">
              <w:rPr>
                <w:sz w:val="20"/>
                <w:szCs w:val="20"/>
              </w:rPr>
              <w:t>е</w:t>
            </w:r>
            <w:r w:rsidRPr="005239AF">
              <w:rPr>
                <w:sz w:val="20"/>
                <w:szCs w:val="20"/>
              </w:rPr>
              <w:t>ние</w:t>
            </w:r>
          </w:p>
        </w:tc>
        <w:tc>
          <w:tcPr>
            <w:tcW w:w="1599" w:type="dxa"/>
            <w:tcBorders>
              <w:top w:val="nil"/>
              <w:left w:val="nil"/>
              <w:bottom w:val="single" w:sz="4" w:space="0" w:color="auto"/>
              <w:right w:val="single" w:sz="4" w:space="0" w:color="auto"/>
            </w:tcBorders>
            <w:shd w:val="clear" w:color="auto" w:fill="auto"/>
            <w:vAlign w:val="center"/>
            <w:hideMark/>
          </w:tcPr>
          <w:p w:rsidR="00555BA6" w:rsidRPr="005239AF" w:rsidRDefault="00555BA6"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555BA6" w:rsidRPr="008257CD" w:rsidTr="00876CD4">
        <w:trPr>
          <w:trHeight w:val="231"/>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rPr>
                <w:sz w:val="20"/>
                <w:szCs w:val="20"/>
              </w:rPr>
            </w:pP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left"/>
              <w:rPr>
                <w:sz w:val="20"/>
                <w:szCs w:val="20"/>
              </w:rPr>
            </w:pPr>
            <w:r w:rsidRPr="005239AF">
              <w:rPr>
                <w:sz w:val="20"/>
                <w:szCs w:val="20"/>
              </w:rPr>
              <w:t>Всего по муниц</w:t>
            </w:r>
            <w:r w:rsidRPr="005239AF">
              <w:rPr>
                <w:sz w:val="20"/>
                <w:szCs w:val="20"/>
              </w:rPr>
              <w:t>и</w:t>
            </w:r>
            <w:r w:rsidRPr="005239AF">
              <w:rPr>
                <w:sz w:val="20"/>
                <w:szCs w:val="20"/>
              </w:rPr>
              <w:t>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3 670,2</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2 660,0</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2 637,1</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99,1%</w:t>
            </w:r>
          </w:p>
        </w:tc>
      </w:tr>
      <w:tr w:rsidR="00555BA6" w:rsidRPr="00371B75" w:rsidTr="00876CD4">
        <w:trPr>
          <w:trHeight w:val="568"/>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jc w:val="center"/>
              <w:rPr>
                <w:sz w:val="20"/>
                <w:szCs w:val="20"/>
              </w:rPr>
            </w:pPr>
            <w:r w:rsidRPr="005239AF">
              <w:rPr>
                <w:sz w:val="20"/>
                <w:szCs w:val="20"/>
              </w:rPr>
              <w:t>1</w:t>
            </w:r>
            <w:r>
              <w:rPr>
                <w:sz w:val="20"/>
                <w:szCs w:val="20"/>
              </w:rPr>
              <w:t>.</w:t>
            </w: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left"/>
              <w:rPr>
                <w:bCs/>
                <w:sz w:val="20"/>
                <w:szCs w:val="20"/>
              </w:rPr>
            </w:pPr>
            <w:r>
              <w:rPr>
                <w:bCs/>
                <w:sz w:val="20"/>
                <w:szCs w:val="20"/>
              </w:rPr>
              <w:t>Муниципальное бюджетное учрежд</w:t>
            </w:r>
            <w:r>
              <w:rPr>
                <w:bCs/>
                <w:sz w:val="20"/>
                <w:szCs w:val="20"/>
              </w:rPr>
              <w:t>е</w:t>
            </w:r>
            <w:r>
              <w:rPr>
                <w:bCs/>
                <w:sz w:val="20"/>
                <w:szCs w:val="20"/>
              </w:rPr>
              <w:t>ние «</w:t>
            </w:r>
            <w:proofErr w:type="spellStart"/>
            <w:r w:rsidRPr="00FF2B71">
              <w:rPr>
                <w:bCs/>
                <w:sz w:val="20"/>
                <w:szCs w:val="20"/>
              </w:rPr>
              <w:t>Культурно-досуговый</w:t>
            </w:r>
            <w:proofErr w:type="spellEnd"/>
            <w:r w:rsidRPr="00FF2B71">
              <w:rPr>
                <w:bCs/>
                <w:sz w:val="20"/>
                <w:szCs w:val="20"/>
              </w:rPr>
              <w:t xml:space="preserve"> центр </w:t>
            </w:r>
            <w:r>
              <w:rPr>
                <w:bCs/>
                <w:sz w:val="20"/>
                <w:szCs w:val="20"/>
              </w:rPr>
              <w:t>«</w:t>
            </w:r>
            <w:r w:rsidRPr="00FF2B71">
              <w:rPr>
                <w:bCs/>
                <w:sz w:val="20"/>
                <w:szCs w:val="20"/>
              </w:rPr>
              <w:t>Октябрь</w:t>
            </w:r>
            <w:r>
              <w:rPr>
                <w:bCs/>
                <w:sz w:val="20"/>
                <w:szCs w:val="20"/>
              </w:rPr>
              <w:t>»</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629,3</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214,7</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214,7</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100%</w:t>
            </w:r>
          </w:p>
        </w:tc>
      </w:tr>
      <w:tr w:rsidR="00555BA6" w:rsidRPr="00371B75" w:rsidTr="00876CD4">
        <w:trPr>
          <w:trHeight w:val="680"/>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jc w:val="center"/>
              <w:rPr>
                <w:bCs/>
                <w:sz w:val="20"/>
                <w:szCs w:val="20"/>
              </w:rPr>
            </w:pPr>
            <w:r>
              <w:rPr>
                <w:bCs/>
                <w:sz w:val="20"/>
                <w:szCs w:val="20"/>
              </w:rPr>
              <w:t>2.</w:t>
            </w: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left"/>
              <w:rPr>
                <w:bCs/>
                <w:sz w:val="20"/>
                <w:szCs w:val="20"/>
              </w:rPr>
            </w:pPr>
            <w:r>
              <w:rPr>
                <w:bCs/>
                <w:sz w:val="20"/>
                <w:szCs w:val="20"/>
              </w:rPr>
              <w:t>Муниципальное бюджетное учрежд</w:t>
            </w:r>
            <w:r>
              <w:rPr>
                <w:bCs/>
                <w:sz w:val="20"/>
                <w:szCs w:val="20"/>
              </w:rPr>
              <w:t>е</w:t>
            </w:r>
            <w:r>
              <w:rPr>
                <w:bCs/>
                <w:sz w:val="20"/>
                <w:szCs w:val="20"/>
              </w:rPr>
              <w:t>ние «</w:t>
            </w:r>
            <w:r w:rsidRPr="00F50473">
              <w:rPr>
                <w:bCs/>
                <w:sz w:val="20"/>
                <w:szCs w:val="20"/>
              </w:rPr>
              <w:t>Городская це</w:t>
            </w:r>
            <w:r w:rsidRPr="00F50473">
              <w:rPr>
                <w:bCs/>
                <w:sz w:val="20"/>
                <w:szCs w:val="20"/>
              </w:rPr>
              <w:t>н</w:t>
            </w:r>
            <w:r w:rsidRPr="00F50473">
              <w:rPr>
                <w:bCs/>
                <w:sz w:val="20"/>
                <w:szCs w:val="20"/>
              </w:rPr>
              <w:t>трализованная би</w:t>
            </w:r>
            <w:r w:rsidRPr="00F50473">
              <w:rPr>
                <w:bCs/>
                <w:sz w:val="20"/>
                <w:szCs w:val="20"/>
              </w:rPr>
              <w:t>б</w:t>
            </w:r>
            <w:r w:rsidRPr="00F50473">
              <w:rPr>
                <w:bCs/>
                <w:sz w:val="20"/>
                <w:szCs w:val="20"/>
              </w:rPr>
              <w:lastRenderedPageBreak/>
              <w:t>лиотечная система</w:t>
            </w:r>
            <w:r>
              <w:rPr>
                <w:bCs/>
                <w:sz w:val="20"/>
                <w:szCs w:val="20"/>
              </w:rPr>
              <w:t xml:space="preserve">» </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lastRenderedPageBreak/>
              <w:t>0,0</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270,4</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270,4</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100%</w:t>
            </w:r>
          </w:p>
        </w:tc>
      </w:tr>
      <w:tr w:rsidR="00555BA6" w:rsidRPr="00371B75" w:rsidTr="00876CD4">
        <w:trPr>
          <w:trHeight w:val="906"/>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jc w:val="center"/>
              <w:rPr>
                <w:bCs/>
                <w:sz w:val="20"/>
                <w:szCs w:val="20"/>
              </w:rPr>
            </w:pPr>
            <w:r w:rsidRPr="005239AF">
              <w:rPr>
                <w:bCs/>
                <w:sz w:val="20"/>
                <w:szCs w:val="20"/>
              </w:rPr>
              <w:lastRenderedPageBreak/>
              <w:t>3</w:t>
            </w:r>
            <w:r>
              <w:rPr>
                <w:bCs/>
                <w:sz w:val="20"/>
                <w:szCs w:val="20"/>
              </w:rPr>
              <w:t>.</w:t>
            </w: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D73F11" w:rsidRDefault="00555BA6" w:rsidP="00AB1BF4">
            <w:pPr>
              <w:spacing w:after="0" w:line="240" w:lineRule="auto"/>
              <w:ind w:right="424"/>
              <w:jc w:val="left"/>
              <w:rPr>
                <w:sz w:val="20"/>
                <w:szCs w:val="20"/>
              </w:rPr>
            </w:pPr>
            <w:r w:rsidRPr="00CC7A0D">
              <w:rPr>
                <w:sz w:val="20"/>
                <w:szCs w:val="20"/>
              </w:rPr>
              <w:t>Муниципальное бюджетное общео</w:t>
            </w:r>
            <w:r w:rsidRPr="00CC7A0D">
              <w:rPr>
                <w:sz w:val="20"/>
                <w:szCs w:val="20"/>
              </w:rPr>
              <w:t>б</w:t>
            </w:r>
            <w:r w:rsidRPr="00CC7A0D">
              <w:rPr>
                <w:sz w:val="20"/>
                <w:szCs w:val="20"/>
              </w:rPr>
              <w:t>разовательное учр</w:t>
            </w:r>
            <w:r w:rsidRPr="00CC7A0D">
              <w:rPr>
                <w:sz w:val="20"/>
                <w:szCs w:val="20"/>
              </w:rPr>
              <w:t>е</w:t>
            </w:r>
            <w:r w:rsidRPr="00CC7A0D">
              <w:rPr>
                <w:sz w:val="20"/>
                <w:szCs w:val="20"/>
              </w:rPr>
              <w:t>ждение «Средн</w:t>
            </w:r>
            <w:r>
              <w:rPr>
                <w:sz w:val="20"/>
                <w:szCs w:val="20"/>
              </w:rPr>
              <w:t>яя общеобразовательная школа № 4</w:t>
            </w:r>
            <w:r w:rsidRPr="00CC7A0D">
              <w:rPr>
                <w:sz w:val="20"/>
                <w:szCs w:val="20"/>
              </w:rPr>
              <w:t>»</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0,0</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1 347,5</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1 347,2</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100%</w:t>
            </w:r>
          </w:p>
        </w:tc>
      </w:tr>
      <w:tr w:rsidR="00555BA6" w:rsidRPr="00371B75" w:rsidTr="00876CD4">
        <w:trPr>
          <w:trHeight w:val="906"/>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jc w:val="center"/>
              <w:rPr>
                <w:bCs/>
                <w:sz w:val="20"/>
                <w:szCs w:val="20"/>
              </w:rPr>
            </w:pPr>
            <w:r>
              <w:rPr>
                <w:bCs/>
                <w:sz w:val="20"/>
                <w:szCs w:val="20"/>
              </w:rPr>
              <w:t>4.</w:t>
            </w: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D73F11" w:rsidRDefault="00555BA6" w:rsidP="00AB1BF4">
            <w:pPr>
              <w:spacing w:after="0" w:line="240" w:lineRule="auto"/>
              <w:ind w:right="424"/>
              <w:jc w:val="left"/>
              <w:rPr>
                <w:sz w:val="20"/>
                <w:szCs w:val="20"/>
              </w:rPr>
            </w:pPr>
            <w:r w:rsidRPr="00CC7A0D">
              <w:rPr>
                <w:sz w:val="20"/>
                <w:szCs w:val="20"/>
              </w:rPr>
              <w:t>Муниципальное бюджетное общео</w:t>
            </w:r>
            <w:r w:rsidRPr="00CC7A0D">
              <w:rPr>
                <w:sz w:val="20"/>
                <w:szCs w:val="20"/>
              </w:rPr>
              <w:t>б</w:t>
            </w:r>
            <w:r w:rsidRPr="00CC7A0D">
              <w:rPr>
                <w:sz w:val="20"/>
                <w:szCs w:val="20"/>
              </w:rPr>
              <w:t>разовательное учр</w:t>
            </w:r>
            <w:r w:rsidRPr="00CC7A0D">
              <w:rPr>
                <w:sz w:val="20"/>
                <w:szCs w:val="20"/>
              </w:rPr>
              <w:t>е</w:t>
            </w:r>
            <w:r w:rsidRPr="00CC7A0D">
              <w:rPr>
                <w:sz w:val="20"/>
                <w:szCs w:val="20"/>
              </w:rPr>
              <w:t xml:space="preserve">ждение «Средняя общеобразовательная школа № </w:t>
            </w:r>
            <w:r>
              <w:rPr>
                <w:sz w:val="20"/>
                <w:szCs w:val="20"/>
              </w:rPr>
              <w:t>5</w:t>
            </w:r>
            <w:r w:rsidRPr="00CC7A0D">
              <w:rPr>
                <w:sz w:val="20"/>
                <w:szCs w:val="20"/>
              </w:rPr>
              <w:t>»</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1 745,0</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0,0</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0,0</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0%</w:t>
            </w:r>
          </w:p>
        </w:tc>
      </w:tr>
      <w:tr w:rsidR="00555BA6" w:rsidRPr="00371B75" w:rsidTr="00876CD4">
        <w:trPr>
          <w:trHeight w:val="906"/>
        </w:trPr>
        <w:tc>
          <w:tcPr>
            <w:tcW w:w="888" w:type="dxa"/>
            <w:tcBorders>
              <w:top w:val="nil"/>
              <w:left w:val="single" w:sz="4" w:space="0" w:color="auto"/>
              <w:bottom w:val="single" w:sz="4" w:space="0" w:color="auto"/>
              <w:right w:val="single" w:sz="4" w:space="0" w:color="auto"/>
            </w:tcBorders>
          </w:tcPr>
          <w:p w:rsidR="00555BA6" w:rsidRPr="005239AF" w:rsidRDefault="00555BA6" w:rsidP="00AB1BF4">
            <w:pPr>
              <w:spacing w:after="0" w:line="240" w:lineRule="auto"/>
              <w:ind w:right="424"/>
              <w:jc w:val="center"/>
              <w:rPr>
                <w:bCs/>
                <w:sz w:val="20"/>
                <w:szCs w:val="20"/>
              </w:rPr>
            </w:pPr>
            <w:r>
              <w:rPr>
                <w:bCs/>
                <w:sz w:val="20"/>
                <w:szCs w:val="20"/>
              </w:rPr>
              <w:t>5.</w:t>
            </w:r>
          </w:p>
        </w:tc>
        <w:tc>
          <w:tcPr>
            <w:tcW w:w="2530" w:type="dxa"/>
            <w:tcBorders>
              <w:top w:val="nil"/>
              <w:left w:val="single" w:sz="4" w:space="0" w:color="auto"/>
              <w:bottom w:val="single" w:sz="4" w:space="0" w:color="auto"/>
              <w:right w:val="single" w:sz="4" w:space="0" w:color="auto"/>
            </w:tcBorders>
            <w:shd w:val="clear" w:color="auto" w:fill="auto"/>
            <w:hideMark/>
          </w:tcPr>
          <w:p w:rsidR="00555BA6" w:rsidRPr="002A03FA" w:rsidRDefault="00555BA6" w:rsidP="00AB1BF4">
            <w:pPr>
              <w:spacing w:after="0" w:line="240" w:lineRule="auto"/>
              <w:ind w:right="424"/>
              <w:jc w:val="left"/>
              <w:rPr>
                <w:sz w:val="20"/>
                <w:szCs w:val="20"/>
              </w:rPr>
            </w:pPr>
            <w:r w:rsidRPr="002A03FA">
              <w:rPr>
                <w:sz w:val="20"/>
                <w:szCs w:val="20"/>
              </w:rPr>
              <w:t>Муниципальное к</w:t>
            </w:r>
            <w:r w:rsidRPr="002A03FA">
              <w:rPr>
                <w:sz w:val="20"/>
                <w:szCs w:val="20"/>
              </w:rPr>
              <w:t>а</w:t>
            </w:r>
            <w:r w:rsidRPr="002A03FA">
              <w:rPr>
                <w:sz w:val="20"/>
                <w:szCs w:val="20"/>
              </w:rPr>
              <w:t xml:space="preserve">зенное учреждение </w:t>
            </w:r>
            <w:r>
              <w:rPr>
                <w:sz w:val="20"/>
                <w:szCs w:val="20"/>
              </w:rPr>
              <w:t xml:space="preserve">«Служба </w:t>
            </w:r>
            <w:r w:rsidRPr="002A03FA">
              <w:rPr>
                <w:sz w:val="20"/>
                <w:szCs w:val="20"/>
              </w:rPr>
              <w:t>муниц</w:t>
            </w:r>
            <w:r w:rsidRPr="002A03FA">
              <w:rPr>
                <w:sz w:val="20"/>
                <w:szCs w:val="20"/>
              </w:rPr>
              <w:t>и</w:t>
            </w:r>
            <w:r w:rsidRPr="002A03FA">
              <w:rPr>
                <w:sz w:val="20"/>
                <w:szCs w:val="20"/>
              </w:rPr>
              <w:t xml:space="preserve">пального заказа в </w:t>
            </w:r>
            <w:r>
              <w:rPr>
                <w:sz w:val="20"/>
                <w:szCs w:val="20"/>
              </w:rPr>
              <w:t>жилищно-коммунальном хозя</w:t>
            </w:r>
            <w:r>
              <w:rPr>
                <w:sz w:val="20"/>
                <w:szCs w:val="20"/>
              </w:rPr>
              <w:t>й</w:t>
            </w:r>
            <w:r>
              <w:rPr>
                <w:sz w:val="20"/>
                <w:szCs w:val="20"/>
              </w:rPr>
              <w:t>стве</w:t>
            </w:r>
            <w:r w:rsidRPr="002A03FA">
              <w:rPr>
                <w:sz w:val="20"/>
                <w:szCs w:val="20"/>
              </w:rPr>
              <w:t xml:space="preserve">» </w:t>
            </w:r>
          </w:p>
        </w:tc>
        <w:tc>
          <w:tcPr>
            <w:tcW w:w="1418"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bCs/>
                <w:sz w:val="20"/>
                <w:szCs w:val="20"/>
              </w:rPr>
            </w:pPr>
            <w:r>
              <w:rPr>
                <w:bCs/>
                <w:sz w:val="20"/>
                <w:szCs w:val="20"/>
              </w:rPr>
              <w:t>1 295,9</w:t>
            </w:r>
          </w:p>
        </w:tc>
        <w:tc>
          <w:tcPr>
            <w:tcW w:w="141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827,4</w:t>
            </w:r>
          </w:p>
        </w:tc>
        <w:tc>
          <w:tcPr>
            <w:tcW w:w="1632"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804,8</w:t>
            </w:r>
          </w:p>
        </w:tc>
        <w:tc>
          <w:tcPr>
            <w:tcW w:w="1599" w:type="dxa"/>
            <w:tcBorders>
              <w:top w:val="nil"/>
              <w:left w:val="nil"/>
              <w:bottom w:val="single" w:sz="4" w:space="0" w:color="auto"/>
              <w:right w:val="single" w:sz="4" w:space="0" w:color="auto"/>
            </w:tcBorders>
            <w:shd w:val="clear" w:color="auto" w:fill="auto"/>
            <w:hideMark/>
          </w:tcPr>
          <w:p w:rsidR="00555BA6" w:rsidRPr="005239AF" w:rsidRDefault="00555BA6" w:rsidP="00AB1BF4">
            <w:pPr>
              <w:spacing w:after="0" w:line="240" w:lineRule="auto"/>
              <w:ind w:right="424"/>
              <w:jc w:val="center"/>
              <w:rPr>
                <w:sz w:val="20"/>
                <w:szCs w:val="20"/>
              </w:rPr>
            </w:pPr>
            <w:r>
              <w:rPr>
                <w:sz w:val="20"/>
                <w:szCs w:val="20"/>
              </w:rPr>
              <w:t>97,3%</w:t>
            </w:r>
          </w:p>
        </w:tc>
      </w:tr>
    </w:tbl>
    <w:p w:rsidR="00555BA6" w:rsidRPr="001B6E5A" w:rsidRDefault="00555BA6" w:rsidP="00AB1BF4">
      <w:pPr>
        <w:pStyle w:val="ConsPlusTitle"/>
        <w:spacing w:line="276" w:lineRule="auto"/>
        <w:ind w:right="424"/>
        <w:jc w:val="both"/>
        <w:rPr>
          <w:rFonts w:ascii="Times New Roman" w:hAnsi="Times New Roman" w:cs="Times New Roman"/>
          <w:b w:val="0"/>
          <w:bCs w:val="0"/>
          <w:sz w:val="28"/>
          <w:szCs w:val="28"/>
        </w:rPr>
      </w:pPr>
    </w:p>
    <w:p w:rsidR="00DC257E" w:rsidRDefault="00DC257E" w:rsidP="00AB1BF4">
      <w:pPr>
        <w:pStyle w:val="ae"/>
        <w:tabs>
          <w:tab w:val="left" w:pos="459"/>
        </w:tabs>
        <w:suppressAutoHyphens/>
        <w:spacing w:before="0" w:beforeAutospacing="0" w:after="0" w:afterAutospacing="0" w:line="276" w:lineRule="auto"/>
        <w:ind w:right="424" w:firstLine="709"/>
      </w:pPr>
    </w:p>
    <w:p w:rsidR="00555BA6" w:rsidRDefault="00555BA6" w:rsidP="00AB1BF4">
      <w:pPr>
        <w:pStyle w:val="ae"/>
        <w:tabs>
          <w:tab w:val="left" w:pos="459"/>
        </w:tabs>
        <w:suppressAutoHyphens/>
        <w:spacing w:before="0" w:beforeAutospacing="0" w:after="0" w:afterAutospacing="0" w:line="276" w:lineRule="auto"/>
        <w:ind w:right="424" w:firstLine="709"/>
      </w:pPr>
      <w:r w:rsidRPr="00CF0474">
        <w:t>Таблица 3.1.3.</w:t>
      </w:r>
    </w:p>
    <w:p w:rsidR="00555BA6" w:rsidRPr="00CF0474" w:rsidRDefault="00555BA6" w:rsidP="00AB1BF4">
      <w:pPr>
        <w:pStyle w:val="ae"/>
        <w:tabs>
          <w:tab w:val="left" w:pos="459"/>
        </w:tabs>
        <w:suppressAutoHyphens/>
        <w:spacing w:before="0" w:beforeAutospacing="0" w:after="0" w:afterAutospacing="0" w:line="276" w:lineRule="auto"/>
        <w:ind w:right="424" w:firstLine="709"/>
      </w:pPr>
    </w:p>
    <w:p w:rsidR="00555BA6" w:rsidRPr="007E0704" w:rsidRDefault="00555BA6" w:rsidP="007E0704">
      <w:pPr>
        <w:jc w:val="center"/>
        <w:rPr>
          <w:b/>
          <w:sz w:val="28"/>
          <w:szCs w:val="28"/>
        </w:rPr>
      </w:pPr>
      <w:bookmarkStart w:id="20" w:name="_Toc3795515"/>
      <w:r w:rsidRPr="007E0704">
        <w:rPr>
          <w:b/>
          <w:sz w:val="28"/>
          <w:szCs w:val="28"/>
        </w:rPr>
        <w:t>Структура расходов муниципальной программы «Доступная среда в г</w:t>
      </w:r>
      <w:r w:rsidRPr="007E0704">
        <w:rPr>
          <w:b/>
          <w:sz w:val="28"/>
          <w:szCs w:val="28"/>
        </w:rPr>
        <w:t>о</w:t>
      </w:r>
      <w:r w:rsidRPr="007E0704">
        <w:rPr>
          <w:b/>
          <w:sz w:val="28"/>
          <w:szCs w:val="28"/>
        </w:rPr>
        <w:t>роде Ханты-Мансийске» на 2016-2025 годы и на период до 2030 года</w:t>
      </w:r>
      <w:bookmarkEnd w:id="20"/>
    </w:p>
    <w:p w:rsidR="00555BA6" w:rsidRPr="00BC1A8D" w:rsidRDefault="00555BA6" w:rsidP="00AB1BF4">
      <w:pPr>
        <w:pStyle w:val="ae"/>
        <w:tabs>
          <w:tab w:val="left" w:pos="459"/>
        </w:tabs>
        <w:suppressAutoHyphens/>
        <w:spacing w:before="0" w:beforeAutospacing="0" w:after="0" w:afterAutospacing="0" w:line="276" w:lineRule="auto"/>
        <w:ind w:right="424" w:firstLine="709"/>
        <w:jc w:val="center"/>
        <w:rPr>
          <w:sz w:val="28"/>
          <w:szCs w:val="28"/>
        </w:rPr>
      </w:pPr>
    </w:p>
    <w:p w:rsidR="00555BA6" w:rsidRPr="00CF0474" w:rsidRDefault="00555BA6" w:rsidP="00AB1BF4">
      <w:pPr>
        <w:pStyle w:val="ae"/>
        <w:tabs>
          <w:tab w:val="left" w:pos="459"/>
        </w:tabs>
        <w:suppressAutoHyphens/>
        <w:spacing w:before="0" w:beforeAutospacing="0" w:after="0" w:afterAutospacing="0" w:line="276" w:lineRule="auto"/>
        <w:ind w:right="424" w:firstLine="709"/>
      </w:pPr>
      <w:r w:rsidRPr="00CF0474">
        <w:t xml:space="preserve"> (тыс. рублей)</w:t>
      </w:r>
    </w:p>
    <w:tbl>
      <w:tblPr>
        <w:tblW w:w="99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1467"/>
        <w:gridCol w:w="1721"/>
        <w:gridCol w:w="1679"/>
        <w:gridCol w:w="1645"/>
      </w:tblGrid>
      <w:tr w:rsidR="00555BA6" w:rsidRPr="00C32F1C" w:rsidTr="00876CD4">
        <w:trPr>
          <w:trHeight w:val="300"/>
          <w:tblHeader/>
        </w:trPr>
        <w:tc>
          <w:tcPr>
            <w:tcW w:w="3401" w:type="dxa"/>
            <w:vMerge w:val="restart"/>
            <w:hideMark/>
          </w:tcPr>
          <w:p w:rsidR="00555BA6" w:rsidRPr="005239AF" w:rsidRDefault="00555BA6" w:rsidP="00AB1BF4">
            <w:pPr>
              <w:spacing w:after="0" w:line="240" w:lineRule="auto"/>
              <w:ind w:right="424"/>
              <w:jc w:val="center"/>
              <w:rPr>
                <w:sz w:val="20"/>
                <w:szCs w:val="20"/>
              </w:rPr>
            </w:pPr>
            <w:r w:rsidRPr="005239AF">
              <w:rPr>
                <w:sz w:val="20"/>
                <w:szCs w:val="20"/>
              </w:rPr>
              <w:t>Наименование муниципальной программы, подпрограммы м</w:t>
            </w:r>
            <w:r w:rsidRPr="005239AF">
              <w:rPr>
                <w:sz w:val="20"/>
                <w:szCs w:val="20"/>
              </w:rPr>
              <w:t>у</w:t>
            </w:r>
            <w:r w:rsidRPr="005239AF">
              <w:rPr>
                <w:sz w:val="20"/>
                <w:szCs w:val="20"/>
              </w:rPr>
              <w:t>ниципальной программы, м</w:t>
            </w:r>
            <w:r w:rsidRPr="005239AF">
              <w:rPr>
                <w:sz w:val="20"/>
                <w:szCs w:val="20"/>
              </w:rPr>
              <w:t>е</w:t>
            </w:r>
            <w:r w:rsidRPr="005239AF">
              <w:rPr>
                <w:sz w:val="20"/>
                <w:szCs w:val="20"/>
              </w:rPr>
              <w:t>роприятия муниципальной пр</w:t>
            </w:r>
            <w:r w:rsidRPr="005239AF">
              <w:rPr>
                <w:sz w:val="20"/>
                <w:szCs w:val="20"/>
              </w:rPr>
              <w:t>о</w:t>
            </w:r>
            <w:r w:rsidRPr="005239AF">
              <w:rPr>
                <w:sz w:val="20"/>
                <w:szCs w:val="20"/>
              </w:rPr>
              <w:t>граммы</w:t>
            </w:r>
          </w:p>
        </w:tc>
        <w:tc>
          <w:tcPr>
            <w:tcW w:w="1467" w:type="dxa"/>
            <w:vMerge w:val="restart"/>
            <w:noWrap/>
            <w:hideMark/>
          </w:tcPr>
          <w:p w:rsidR="00555BA6" w:rsidRPr="005239AF" w:rsidRDefault="00555BA6" w:rsidP="00AB1BF4">
            <w:pPr>
              <w:spacing w:after="0" w:line="240" w:lineRule="auto"/>
              <w:ind w:right="424"/>
              <w:jc w:val="center"/>
              <w:rPr>
                <w:sz w:val="20"/>
                <w:szCs w:val="20"/>
              </w:rPr>
            </w:pPr>
          </w:p>
          <w:p w:rsidR="00555BA6" w:rsidRPr="005239AF" w:rsidRDefault="00555BA6" w:rsidP="00AB1BF4">
            <w:pPr>
              <w:spacing w:after="0" w:line="240" w:lineRule="auto"/>
              <w:ind w:right="424"/>
              <w:jc w:val="center"/>
              <w:rPr>
                <w:sz w:val="20"/>
                <w:szCs w:val="20"/>
              </w:rPr>
            </w:pPr>
            <w:r w:rsidRPr="005239AF">
              <w:rPr>
                <w:sz w:val="20"/>
                <w:szCs w:val="20"/>
              </w:rPr>
              <w:t>2017 год (отчет)</w:t>
            </w:r>
          </w:p>
        </w:tc>
        <w:tc>
          <w:tcPr>
            <w:tcW w:w="5045" w:type="dxa"/>
            <w:gridSpan w:val="3"/>
            <w:noWrap/>
            <w:hideMark/>
          </w:tcPr>
          <w:p w:rsidR="00555BA6" w:rsidRPr="005239AF" w:rsidRDefault="00555BA6" w:rsidP="00AB1BF4">
            <w:pPr>
              <w:spacing w:after="0" w:line="240" w:lineRule="auto"/>
              <w:ind w:right="424"/>
              <w:jc w:val="center"/>
              <w:rPr>
                <w:sz w:val="20"/>
                <w:szCs w:val="20"/>
              </w:rPr>
            </w:pPr>
            <w:r w:rsidRPr="005239AF">
              <w:rPr>
                <w:sz w:val="20"/>
                <w:szCs w:val="20"/>
              </w:rPr>
              <w:t xml:space="preserve">2018 год </w:t>
            </w:r>
          </w:p>
        </w:tc>
      </w:tr>
      <w:tr w:rsidR="00555BA6" w:rsidRPr="00C32F1C" w:rsidTr="00876CD4">
        <w:trPr>
          <w:trHeight w:val="900"/>
          <w:tblHeader/>
        </w:trPr>
        <w:tc>
          <w:tcPr>
            <w:tcW w:w="3401" w:type="dxa"/>
            <w:vMerge/>
            <w:hideMark/>
          </w:tcPr>
          <w:p w:rsidR="00555BA6" w:rsidRPr="005239AF" w:rsidRDefault="00555BA6" w:rsidP="00AB1BF4">
            <w:pPr>
              <w:spacing w:after="0" w:line="240" w:lineRule="auto"/>
              <w:ind w:right="424"/>
              <w:rPr>
                <w:sz w:val="20"/>
                <w:szCs w:val="20"/>
              </w:rPr>
            </w:pPr>
          </w:p>
        </w:tc>
        <w:tc>
          <w:tcPr>
            <w:tcW w:w="1467" w:type="dxa"/>
            <w:vMerge/>
            <w:hideMark/>
          </w:tcPr>
          <w:p w:rsidR="00555BA6" w:rsidRPr="005239AF" w:rsidRDefault="00555BA6" w:rsidP="00AB1BF4">
            <w:pPr>
              <w:spacing w:after="0" w:line="240" w:lineRule="auto"/>
              <w:ind w:right="424"/>
              <w:rPr>
                <w:sz w:val="20"/>
                <w:szCs w:val="20"/>
              </w:rPr>
            </w:pPr>
          </w:p>
        </w:tc>
        <w:tc>
          <w:tcPr>
            <w:tcW w:w="1721" w:type="dxa"/>
            <w:hideMark/>
          </w:tcPr>
          <w:p w:rsidR="00555BA6" w:rsidRPr="005239AF" w:rsidRDefault="00555BA6" w:rsidP="00AB1BF4">
            <w:pPr>
              <w:spacing w:after="0" w:line="240" w:lineRule="auto"/>
              <w:ind w:right="424"/>
              <w:jc w:val="center"/>
              <w:rPr>
                <w:sz w:val="20"/>
                <w:szCs w:val="20"/>
              </w:rPr>
            </w:pPr>
          </w:p>
          <w:p w:rsidR="00555BA6" w:rsidRPr="005239AF" w:rsidRDefault="00555BA6" w:rsidP="00AB1BF4">
            <w:pPr>
              <w:spacing w:after="0" w:line="240" w:lineRule="auto"/>
              <w:ind w:right="424"/>
              <w:jc w:val="center"/>
              <w:rPr>
                <w:sz w:val="20"/>
                <w:szCs w:val="20"/>
              </w:rPr>
            </w:pPr>
            <w:r w:rsidRPr="005239AF">
              <w:rPr>
                <w:sz w:val="20"/>
                <w:szCs w:val="20"/>
              </w:rPr>
              <w:t>Уточненный план</w:t>
            </w:r>
          </w:p>
        </w:tc>
        <w:tc>
          <w:tcPr>
            <w:tcW w:w="1679" w:type="dxa"/>
            <w:hideMark/>
          </w:tcPr>
          <w:p w:rsidR="00555BA6" w:rsidRPr="005239AF" w:rsidRDefault="00555BA6" w:rsidP="00AB1BF4">
            <w:pPr>
              <w:spacing w:after="0" w:line="240" w:lineRule="auto"/>
              <w:ind w:right="424"/>
              <w:jc w:val="center"/>
              <w:rPr>
                <w:sz w:val="20"/>
                <w:szCs w:val="20"/>
              </w:rPr>
            </w:pPr>
          </w:p>
          <w:p w:rsidR="00555BA6" w:rsidRPr="005239AF" w:rsidRDefault="00555BA6" w:rsidP="00AB1BF4">
            <w:pPr>
              <w:spacing w:after="0" w:line="240" w:lineRule="auto"/>
              <w:ind w:right="424"/>
              <w:jc w:val="center"/>
              <w:rPr>
                <w:sz w:val="20"/>
                <w:szCs w:val="20"/>
              </w:rPr>
            </w:pPr>
            <w:r w:rsidRPr="005239AF">
              <w:rPr>
                <w:sz w:val="20"/>
                <w:szCs w:val="20"/>
              </w:rPr>
              <w:t>Исполнение</w:t>
            </w:r>
          </w:p>
        </w:tc>
        <w:tc>
          <w:tcPr>
            <w:tcW w:w="1645" w:type="dxa"/>
            <w:hideMark/>
          </w:tcPr>
          <w:p w:rsidR="00555BA6" w:rsidRPr="005239AF" w:rsidRDefault="00555BA6" w:rsidP="00AB1BF4">
            <w:pPr>
              <w:spacing w:after="0" w:line="240" w:lineRule="auto"/>
              <w:ind w:right="424"/>
              <w:jc w:val="center"/>
              <w:rPr>
                <w:sz w:val="20"/>
                <w:szCs w:val="20"/>
              </w:rPr>
            </w:pPr>
          </w:p>
          <w:p w:rsidR="00555BA6" w:rsidRPr="005239AF" w:rsidRDefault="00555BA6"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555BA6" w:rsidRPr="00A0434D" w:rsidTr="00876CD4">
        <w:trPr>
          <w:trHeight w:val="300"/>
        </w:trPr>
        <w:tc>
          <w:tcPr>
            <w:tcW w:w="3401" w:type="dxa"/>
            <w:hideMark/>
          </w:tcPr>
          <w:p w:rsidR="00555BA6" w:rsidRPr="005239AF" w:rsidRDefault="00555BA6" w:rsidP="00AB1BF4">
            <w:pPr>
              <w:spacing w:after="0" w:line="240" w:lineRule="auto"/>
              <w:ind w:right="424"/>
              <w:jc w:val="left"/>
              <w:rPr>
                <w:bCs/>
                <w:sz w:val="20"/>
                <w:szCs w:val="20"/>
              </w:rPr>
            </w:pPr>
            <w:r w:rsidRPr="005239AF">
              <w:rPr>
                <w:bCs/>
                <w:sz w:val="20"/>
                <w:szCs w:val="20"/>
              </w:rPr>
              <w:t>Всего по муниципальной пр</w:t>
            </w:r>
            <w:r w:rsidRPr="005239AF">
              <w:rPr>
                <w:bCs/>
                <w:sz w:val="20"/>
                <w:szCs w:val="20"/>
              </w:rPr>
              <w:t>о</w:t>
            </w:r>
            <w:r w:rsidRPr="005239AF">
              <w:rPr>
                <w:bCs/>
                <w:sz w:val="20"/>
                <w:szCs w:val="20"/>
              </w:rPr>
              <w:t>грамме, в том числе:</w:t>
            </w:r>
          </w:p>
        </w:tc>
        <w:tc>
          <w:tcPr>
            <w:tcW w:w="1467" w:type="dxa"/>
            <w:hideMark/>
          </w:tcPr>
          <w:p w:rsidR="00555BA6" w:rsidRPr="005239AF" w:rsidRDefault="00555BA6" w:rsidP="00AB1BF4">
            <w:pPr>
              <w:spacing w:after="0" w:line="240" w:lineRule="auto"/>
              <w:ind w:right="424"/>
              <w:jc w:val="center"/>
              <w:rPr>
                <w:bCs/>
                <w:sz w:val="20"/>
                <w:szCs w:val="20"/>
              </w:rPr>
            </w:pPr>
            <w:r>
              <w:rPr>
                <w:bCs/>
                <w:sz w:val="20"/>
                <w:szCs w:val="20"/>
              </w:rPr>
              <w:t>3 670,2</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2 660,0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2 637,1</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99,1%</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0%</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0%</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3 670,2</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2 660,0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2 637,1</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99,1%</w:t>
            </w:r>
          </w:p>
        </w:tc>
      </w:tr>
      <w:tr w:rsidR="00555BA6" w:rsidRPr="00A0434D" w:rsidTr="00876CD4">
        <w:trPr>
          <w:trHeight w:val="300"/>
        </w:trPr>
        <w:tc>
          <w:tcPr>
            <w:tcW w:w="3401" w:type="dxa"/>
            <w:hideMark/>
          </w:tcPr>
          <w:p w:rsidR="00555BA6" w:rsidRPr="00606EFA" w:rsidRDefault="00555BA6" w:rsidP="00AB1BF4">
            <w:pPr>
              <w:spacing w:after="0" w:line="240" w:lineRule="auto"/>
              <w:ind w:right="424"/>
              <w:jc w:val="left"/>
              <w:rPr>
                <w:sz w:val="20"/>
                <w:szCs w:val="20"/>
              </w:rPr>
            </w:pPr>
            <w:proofErr w:type="gramStart"/>
            <w:r>
              <w:rPr>
                <w:sz w:val="20"/>
                <w:szCs w:val="20"/>
              </w:rPr>
              <w:t>Основное мероприятие «</w:t>
            </w:r>
            <w:r w:rsidRPr="00606EFA">
              <w:rPr>
                <w:sz w:val="20"/>
                <w:szCs w:val="20"/>
              </w:rPr>
              <w:t>Пр</w:t>
            </w:r>
            <w:r w:rsidRPr="00606EFA">
              <w:rPr>
                <w:sz w:val="20"/>
                <w:szCs w:val="20"/>
              </w:rPr>
              <w:t>о</w:t>
            </w:r>
            <w:r w:rsidRPr="00606EFA">
              <w:rPr>
                <w:sz w:val="20"/>
                <w:szCs w:val="20"/>
              </w:rPr>
              <w:t>ведение комплекса меропри</w:t>
            </w:r>
            <w:r w:rsidRPr="00606EFA">
              <w:rPr>
                <w:sz w:val="20"/>
                <w:szCs w:val="20"/>
              </w:rPr>
              <w:t>я</w:t>
            </w:r>
            <w:r w:rsidRPr="00606EFA">
              <w:rPr>
                <w:sz w:val="20"/>
                <w:szCs w:val="20"/>
              </w:rPr>
              <w:t>тий по дооборудованию, ада</w:t>
            </w:r>
            <w:r w:rsidRPr="00606EFA">
              <w:rPr>
                <w:sz w:val="20"/>
                <w:szCs w:val="20"/>
              </w:rPr>
              <w:t>п</w:t>
            </w:r>
            <w:r w:rsidRPr="00606EFA">
              <w:rPr>
                <w:sz w:val="20"/>
                <w:szCs w:val="20"/>
              </w:rPr>
              <w:t>тации объектов социальной инфраструктуры города п</w:t>
            </w:r>
            <w:r w:rsidRPr="00606EFA">
              <w:rPr>
                <w:sz w:val="20"/>
                <w:szCs w:val="20"/>
              </w:rPr>
              <w:t>о</w:t>
            </w:r>
            <w:r w:rsidRPr="00606EFA">
              <w:rPr>
                <w:sz w:val="20"/>
                <w:szCs w:val="20"/>
              </w:rPr>
              <w:t>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w:t>
            </w:r>
            <w:r w:rsidRPr="00606EFA">
              <w:rPr>
                <w:sz w:val="20"/>
                <w:szCs w:val="20"/>
              </w:rPr>
              <w:t>м</w:t>
            </w:r>
            <w:r w:rsidRPr="00606EFA">
              <w:rPr>
                <w:sz w:val="20"/>
                <w:szCs w:val="20"/>
              </w:rPr>
              <w:lastRenderedPageBreak/>
              <w:t>нат, установки специализир</w:t>
            </w:r>
            <w:r w:rsidRPr="00606EFA">
              <w:rPr>
                <w:sz w:val="20"/>
                <w:szCs w:val="20"/>
              </w:rPr>
              <w:t>о</w:t>
            </w:r>
            <w:r w:rsidRPr="00606EFA">
              <w:rPr>
                <w:sz w:val="20"/>
                <w:szCs w:val="20"/>
              </w:rPr>
              <w:t>ванного оборудования, вспом</w:t>
            </w:r>
            <w:r w:rsidRPr="00606EFA">
              <w:rPr>
                <w:sz w:val="20"/>
                <w:szCs w:val="20"/>
              </w:rPr>
              <w:t>о</w:t>
            </w:r>
            <w:r w:rsidRPr="00606EFA">
              <w:rPr>
                <w:sz w:val="20"/>
                <w:szCs w:val="20"/>
              </w:rPr>
              <w:t>гательных средств и присп</w:t>
            </w:r>
            <w:r w:rsidRPr="00606EFA">
              <w:rPr>
                <w:sz w:val="20"/>
                <w:szCs w:val="20"/>
              </w:rPr>
              <w:t>о</w:t>
            </w:r>
            <w:r w:rsidRPr="00606EFA">
              <w:rPr>
                <w:sz w:val="20"/>
                <w:szCs w:val="20"/>
              </w:rPr>
              <w:t>соблений для инвалидов</w:t>
            </w:r>
            <w:r>
              <w:rPr>
                <w:sz w:val="20"/>
                <w:szCs w:val="20"/>
              </w:rPr>
              <w:t>», вс</w:t>
            </w:r>
            <w:r>
              <w:rPr>
                <w:sz w:val="20"/>
                <w:szCs w:val="20"/>
              </w:rPr>
              <w:t>е</w:t>
            </w:r>
            <w:r>
              <w:rPr>
                <w:sz w:val="20"/>
                <w:szCs w:val="20"/>
              </w:rPr>
              <w:t>го, в том числе:</w:t>
            </w:r>
            <w:proofErr w:type="gramEnd"/>
          </w:p>
        </w:tc>
        <w:tc>
          <w:tcPr>
            <w:tcW w:w="1467" w:type="dxa"/>
            <w:hideMark/>
          </w:tcPr>
          <w:p w:rsidR="00555BA6" w:rsidRPr="005239AF" w:rsidRDefault="00555BA6" w:rsidP="00AB1BF4">
            <w:pPr>
              <w:spacing w:after="0" w:line="240" w:lineRule="auto"/>
              <w:ind w:right="424"/>
              <w:jc w:val="center"/>
              <w:rPr>
                <w:sz w:val="20"/>
                <w:szCs w:val="20"/>
              </w:rPr>
            </w:pPr>
            <w:r>
              <w:rPr>
                <w:sz w:val="20"/>
                <w:szCs w:val="20"/>
              </w:rPr>
              <w:lastRenderedPageBreak/>
              <w:t>3 670,2</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2 660,0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2 637,1</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99,1%</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0%</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0,0</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0%</w:t>
            </w:r>
          </w:p>
        </w:tc>
      </w:tr>
      <w:tr w:rsidR="00555BA6" w:rsidRPr="00C32F1C" w:rsidTr="00876CD4">
        <w:trPr>
          <w:trHeight w:val="300"/>
        </w:trPr>
        <w:tc>
          <w:tcPr>
            <w:tcW w:w="3401" w:type="dxa"/>
            <w:hideMark/>
          </w:tcPr>
          <w:p w:rsidR="00555BA6" w:rsidRPr="005239AF" w:rsidRDefault="00555BA6"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55BA6" w:rsidRPr="005239AF" w:rsidRDefault="00555BA6" w:rsidP="00AB1BF4">
            <w:pPr>
              <w:spacing w:after="0" w:line="240" w:lineRule="auto"/>
              <w:ind w:right="424"/>
              <w:jc w:val="center"/>
              <w:rPr>
                <w:sz w:val="20"/>
                <w:szCs w:val="20"/>
              </w:rPr>
            </w:pPr>
            <w:r>
              <w:rPr>
                <w:sz w:val="20"/>
                <w:szCs w:val="20"/>
              </w:rPr>
              <w:t>3 670,2</w:t>
            </w:r>
          </w:p>
        </w:tc>
        <w:tc>
          <w:tcPr>
            <w:tcW w:w="1721" w:type="dxa"/>
            <w:hideMark/>
          </w:tcPr>
          <w:p w:rsidR="00555BA6" w:rsidRPr="005239AF" w:rsidRDefault="00555BA6" w:rsidP="00AB1BF4">
            <w:pPr>
              <w:spacing w:after="0" w:line="240" w:lineRule="auto"/>
              <w:ind w:right="424"/>
              <w:jc w:val="center"/>
              <w:rPr>
                <w:sz w:val="20"/>
                <w:szCs w:val="20"/>
              </w:rPr>
            </w:pPr>
            <w:r>
              <w:rPr>
                <w:sz w:val="20"/>
                <w:szCs w:val="20"/>
              </w:rPr>
              <w:t>2 660,0</w:t>
            </w:r>
          </w:p>
        </w:tc>
        <w:tc>
          <w:tcPr>
            <w:tcW w:w="1679" w:type="dxa"/>
            <w:hideMark/>
          </w:tcPr>
          <w:p w:rsidR="00555BA6" w:rsidRPr="005239AF" w:rsidRDefault="00555BA6" w:rsidP="00AB1BF4">
            <w:pPr>
              <w:spacing w:after="0" w:line="240" w:lineRule="auto"/>
              <w:ind w:right="424"/>
              <w:jc w:val="center"/>
              <w:rPr>
                <w:sz w:val="20"/>
                <w:szCs w:val="20"/>
              </w:rPr>
            </w:pPr>
            <w:r>
              <w:rPr>
                <w:sz w:val="20"/>
                <w:szCs w:val="20"/>
              </w:rPr>
              <w:t>2 637,1</w:t>
            </w:r>
          </w:p>
        </w:tc>
        <w:tc>
          <w:tcPr>
            <w:tcW w:w="1645" w:type="dxa"/>
            <w:hideMark/>
          </w:tcPr>
          <w:p w:rsidR="00555BA6" w:rsidRPr="005239AF" w:rsidRDefault="00555BA6" w:rsidP="00AB1BF4">
            <w:pPr>
              <w:spacing w:after="0" w:line="240" w:lineRule="auto"/>
              <w:ind w:right="424"/>
              <w:jc w:val="center"/>
              <w:rPr>
                <w:sz w:val="20"/>
                <w:szCs w:val="20"/>
              </w:rPr>
            </w:pPr>
            <w:r>
              <w:rPr>
                <w:sz w:val="20"/>
                <w:szCs w:val="20"/>
              </w:rPr>
              <w:t>99,1%</w:t>
            </w:r>
          </w:p>
        </w:tc>
      </w:tr>
    </w:tbl>
    <w:p w:rsidR="00555BA6" w:rsidRPr="001B6E5A" w:rsidRDefault="00555BA6" w:rsidP="00AB1BF4">
      <w:pPr>
        <w:pStyle w:val="af"/>
        <w:spacing w:after="0"/>
        <w:ind w:left="0" w:right="424"/>
        <w:rPr>
          <w:sz w:val="28"/>
          <w:szCs w:val="28"/>
        </w:rPr>
      </w:pPr>
      <w:r>
        <w:t xml:space="preserve">   </w:t>
      </w:r>
    </w:p>
    <w:p w:rsidR="00555BA6" w:rsidRDefault="00555BA6" w:rsidP="00AB1BF4">
      <w:pPr>
        <w:pStyle w:val="25"/>
        <w:spacing w:line="276" w:lineRule="auto"/>
        <w:ind w:right="424" w:firstLine="709"/>
        <w:jc w:val="both"/>
        <w:rPr>
          <w:szCs w:val="28"/>
        </w:rPr>
      </w:pPr>
      <w:r w:rsidRPr="001B6E5A">
        <w:rPr>
          <w:szCs w:val="28"/>
        </w:rPr>
        <w:t>В 201</w:t>
      </w:r>
      <w:r>
        <w:rPr>
          <w:szCs w:val="28"/>
        </w:rPr>
        <w:t>8</w:t>
      </w:r>
      <w:r w:rsidRPr="001B6E5A">
        <w:rPr>
          <w:szCs w:val="28"/>
        </w:rPr>
        <w:t xml:space="preserve"> году на реализацию мероприятий муниципальной програ</w:t>
      </w:r>
      <w:r w:rsidRPr="001B6E5A">
        <w:rPr>
          <w:szCs w:val="28"/>
        </w:rPr>
        <w:t>м</w:t>
      </w:r>
      <w:r w:rsidRPr="001B6E5A">
        <w:rPr>
          <w:szCs w:val="28"/>
        </w:rPr>
        <w:t>мы «</w:t>
      </w:r>
      <w:r>
        <w:rPr>
          <w:szCs w:val="28"/>
        </w:rPr>
        <w:t>Доступная среда в городе Ханты-Мансийске</w:t>
      </w:r>
      <w:r w:rsidRPr="001B6E5A">
        <w:rPr>
          <w:szCs w:val="28"/>
        </w:rPr>
        <w:t>»</w:t>
      </w:r>
      <w:r>
        <w:rPr>
          <w:szCs w:val="28"/>
        </w:rPr>
        <w:t xml:space="preserve"> </w:t>
      </w:r>
      <w:r w:rsidRPr="001B6E5A">
        <w:rPr>
          <w:szCs w:val="28"/>
        </w:rPr>
        <w:t xml:space="preserve">выделено </w:t>
      </w:r>
      <w:r>
        <w:rPr>
          <w:bCs/>
          <w:szCs w:val="28"/>
        </w:rPr>
        <w:t>2 660,0</w:t>
      </w:r>
      <w:r w:rsidRPr="001B6E5A">
        <w:rPr>
          <w:bCs/>
          <w:szCs w:val="28"/>
        </w:rPr>
        <w:t xml:space="preserve"> тыс. </w:t>
      </w:r>
      <w:r w:rsidRPr="001B6E5A">
        <w:rPr>
          <w:szCs w:val="28"/>
        </w:rPr>
        <w:t>рублей, в том числе</w:t>
      </w:r>
      <w:r>
        <w:rPr>
          <w:szCs w:val="28"/>
        </w:rPr>
        <w:t>:</w:t>
      </w:r>
    </w:p>
    <w:p w:rsidR="00555BA6" w:rsidRDefault="00555BA6" w:rsidP="00AB1BF4">
      <w:pPr>
        <w:pStyle w:val="25"/>
        <w:spacing w:line="276" w:lineRule="auto"/>
        <w:ind w:right="424" w:firstLine="709"/>
        <w:jc w:val="both"/>
        <w:rPr>
          <w:szCs w:val="28"/>
        </w:rPr>
      </w:pPr>
      <w:r>
        <w:rPr>
          <w:szCs w:val="28"/>
        </w:rPr>
        <w:t>средства бюджета города 2 660,0 тыс. рублей.</w:t>
      </w:r>
    </w:p>
    <w:p w:rsidR="00555BA6" w:rsidRDefault="00555BA6" w:rsidP="00AB1BF4">
      <w:pPr>
        <w:pStyle w:val="25"/>
        <w:spacing w:line="276" w:lineRule="auto"/>
        <w:ind w:right="424" w:firstLine="709"/>
        <w:jc w:val="both"/>
        <w:rPr>
          <w:szCs w:val="28"/>
        </w:rPr>
      </w:pPr>
      <w:proofErr w:type="gramStart"/>
      <w:r w:rsidRPr="001B6E5A">
        <w:rPr>
          <w:szCs w:val="28"/>
        </w:rPr>
        <w:t xml:space="preserve">Основное мероприятие </w:t>
      </w:r>
      <w:r w:rsidRPr="009E4C0B">
        <w:rPr>
          <w:szCs w:val="28"/>
        </w:rPr>
        <w:t>«Проведение комплекса мероприятий по дооборудованию, адаптации объектов социальной инфраструктуры гор</w:t>
      </w:r>
      <w:r w:rsidRPr="009E4C0B">
        <w:rPr>
          <w:szCs w:val="28"/>
        </w:rPr>
        <w:t>о</w:t>
      </w:r>
      <w:r w:rsidRPr="009E4C0B">
        <w:rPr>
          <w:szCs w:val="28"/>
        </w:rPr>
        <w:t>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w:t>
      </w:r>
      <w:r w:rsidRPr="009E4C0B">
        <w:rPr>
          <w:szCs w:val="28"/>
        </w:rPr>
        <w:t>о</w:t>
      </w:r>
      <w:r w:rsidRPr="009E4C0B">
        <w:rPr>
          <w:szCs w:val="28"/>
        </w:rPr>
        <w:t>го оборудования, вспомогательных средств и приспособлений для инв</w:t>
      </w:r>
      <w:r w:rsidRPr="009E4C0B">
        <w:rPr>
          <w:szCs w:val="28"/>
        </w:rPr>
        <w:t>а</w:t>
      </w:r>
      <w:r w:rsidRPr="009E4C0B">
        <w:rPr>
          <w:szCs w:val="28"/>
        </w:rPr>
        <w:t>лидов</w:t>
      </w:r>
      <w:r>
        <w:rPr>
          <w:szCs w:val="28"/>
        </w:rPr>
        <w:t>»</w:t>
      </w:r>
      <w:r w:rsidRPr="001B6E5A">
        <w:rPr>
          <w:szCs w:val="28"/>
        </w:rPr>
        <w:t xml:space="preserve"> выделены средства в размере </w:t>
      </w:r>
      <w:r>
        <w:rPr>
          <w:szCs w:val="28"/>
        </w:rPr>
        <w:t>2 660,0</w:t>
      </w:r>
      <w:r w:rsidRPr="001B6E5A">
        <w:rPr>
          <w:szCs w:val="28"/>
        </w:rPr>
        <w:t xml:space="preserve"> тыс. рублей, в том числе</w:t>
      </w:r>
      <w:r>
        <w:rPr>
          <w:szCs w:val="28"/>
        </w:rPr>
        <w:t>:</w:t>
      </w:r>
      <w:proofErr w:type="gramEnd"/>
    </w:p>
    <w:p w:rsidR="00555BA6" w:rsidRDefault="00555BA6" w:rsidP="00AB1BF4">
      <w:pPr>
        <w:pStyle w:val="25"/>
        <w:spacing w:line="276" w:lineRule="auto"/>
        <w:ind w:right="424" w:firstLine="709"/>
        <w:jc w:val="both"/>
        <w:rPr>
          <w:szCs w:val="28"/>
        </w:rPr>
      </w:pPr>
      <w:r>
        <w:rPr>
          <w:szCs w:val="28"/>
        </w:rPr>
        <w:t>средства бюджета города 2 660,0 тыс. рублей.</w:t>
      </w:r>
    </w:p>
    <w:p w:rsidR="00555BA6" w:rsidRDefault="00555BA6"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2 637,1</w:t>
      </w:r>
      <w:r w:rsidRPr="001B6E5A">
        <w:rPr>
          <w:szCs w:val="28"/>
        </w:rPr>
        <w:t> тыс. рублей, в том числе</w:t>
      </w:r>
      <w:r>
        <w:rPr>
          <w:szCs w:val="28"/>
        </w:rPr>
        <w:t xml:space="preserve">: </w:t>
      </w:r>
      <w:r w:rsidRPr="001B6E5A">
        <w:rPr>
          <w:szCs w:val="28"/>
        </w:rPr>
        <w:t xml:space="preserve"> </w:t>
      </w:r>
    </w:p>
    <w:p w:rsidR="00555BA6" w:rsidRDefault="00555BA6" w:rsidP="00AB1BF4">
      <w:pPr>
        <w:pStyle w:val="25"/>
        <w:spacing w:line="276" w:lineRule="auto"/>
        <w:ind w:right="424" w:firstLine="709"/>
        <w:jc w:val="both"/>
        <w:rPr>
          <w:szCs w:val="28"/>
        </w:rPr>
      </w:pPr>
      <w:r>
        <w:rPr>
          <w:szCs w:val="28"/>
        </w:rPr>
        <w:t>средства бюджета города 2 637,1 тыс. рублей.</w:t>
      </w:r>
    </w:p>
    <w:p w:rsidR="00555BA6" w:rsidRDefault="00555BA6"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99,1</w:t>
      </w:r>
      <w:r w:rsidRPr="001B6E5A">
        <w:rPr>
          <w:szCs w:val="28"/>
        </w:rPr>
        <w:t>%.</w:t>
      </w:r>
    </w:p>
    <w:p w:rsidR="00555BA6" w:rsidRDefault="00555BA6" w:rsidP="00AB1BF4">
      <w:pPr>
        <w:spacing w:after="0"/>
        <w:ind w:right="424" w:firstLine="709"/>
        <w:jc w:val="both"/>
        <w:rPr>
          <w:sz w:val="28"/>
          <w:szCs w:val="28"/>
        </w:rPr>
      </w:pPr>
      <w:r w:rsidRPr="001B6E5A">
        <w:rPr>
          <w:sz w:val="28"/>
          <w:szCs w:val="28"/>
        </w:rPr>
        <w:t xml:space="preserve">Выделенные средства направлены </w:t>
      </w:r>
      <w:proofErr w:type="gramStart"/>
      <w:r w:rsidRPr="001B6E5A">
        <w:rPr>
          <w:sz w:val="28"/>
          <w:szCs w:val="28"/>
        </w:rPr>
        <w:t>на</w:t>
      </w:r>
      <w:proofErr w:type="gramEnd"/>
      <w:r>
        <w:rPr>
          <w:sz w:val="28"/>
          <w:szCs w:val="28"/>
        </w:rPr>
        <w:t>:</w:t>
      </w:r>
    </w:p>
    <w:p w:rsidR="00555BA6" w:rsidRPr="00956C87" w:rsidRDefault="00555BA6" w:rsidP="00AB1BF4">
      <w:pPr>
        <w:pStyle w:val="af"/>
        <w:tabs>
          <w:tab w:val="left" w:pos="709"/>
        </w:tabs>
        <w:spacing w:after="0"/>
        <w:ind w:left="0" w:right="424"/>
        <w:jc w:val="both"/>
        <w:rPr>
          <w:sz w:val="28"/>
          <w:szCs w:val="28"/>
        </w:rPr>
      </w:pPr>
      <w:r>
        <w:rPr>
          <w:sz w:val="28"/>
          <w:szCs w:val="28"/>
        </w:rPr>
        <w:tab/>
        <w:t>-</w:t>
      </w:r>
      <w:r w:rsidRPr="000375F0">
        <w:rPr>
          <w:sz w:val="28"/>
          <w:szCs w:val="28"/>
        </w:rPr>
        <w:t xml:space="preserve">Исполнитель: </w:t>
      </w:r>
      <w:proofErr w:type="gramStart"/>
      <w:r w:rsidRPr="00AF20B8">
        <w:rPr>
          <w:bCs/>
          <w:sz w:val="28"/>
          <w:szCs w:val="28"/>
        </w:rPr>
        <w:t>Муниципальное бюджетное учреждение «</w:t>
      </w:r>
      <w:proofErr w:type="spellStart"/>
      <w:r w:rsidRPr="00AF20B8">
        <w:rPr>
          <w:bCs/>
          <w:sz w:val="28"/>
          <w:szCs w:val="28"/>
        </w:rPr>
        <w:t>Культу</w:t>
      </w:r>
      <w:r w:rsidRPr="00AF20B8">
        <w:rPr>
          <w:bCs/>
          <w:sz w:val="28"/>
          <w:szCs w:val="28"/>
        </w:rPr>
        <w:t>р</w:t>
      </w:r>
      <w:r w:rsidRPr="00AF20B8">
        <w:rPr>
          <w:bCs/>
          <w:sz w:val="28"/>
          <w:szCs w:val="28"/>
        </w:rPr>
        <w:t>но-досуговый</w:t>
      </w:r>
      <w:proofErr w:type="spellEnd"/>
      <w:r w:rsidRPr="00AF20B8">
        <w:rPr>
          <w:bCs/>
          <w:sz w:val="28"/>
          <w:szCs w:val="28"/>
        </w:rPr>
        <w:t xml:space="preserve"> центр «Октябрь»</w:t>
      </w:r>
      <w:r>
        <w:rPr>
          <w:bCs/>
          <w:sz w:val="28"/>
          <w:szCs w:val="28"/>
        </w:rPr>
        <w:t xml:space="preserve">, </w:t>
      </w:r>
      <w:r>
        <w:rPr>
          <w:sz w:val="28"/>
          <w:szCs w:val="28"/>
        </w:rPr>
        <w:t>план - 214,7 тыс. рублей</w:t>
      </w:r>
      <w:r w:rsidRPr="000375F0">
        <w:rPr>
          <w:sz w:val="28"/>
          <w:szCs w:val="28"/>
        </w:rPr>
        <w:t>, фактичес</w:t>
      </w:r>
      <w:r>
        <w:rPr>
          <w:sz w:val="28"/>
          <w:szCs w:val="28"/>
        </w:rPr>
        <w:t>кое исполнение - 214,7 тыс. рублей.</w:t>
      </w:r>
      <w:proofErr w:type="gramEnd"/>
      <w:r w:rsidRPr="000375F0">
        <w:rPr>
          <w:sz w:val="28"/>
          <w:szCs w:val="28"/>
        </w:rPr>
        <w:t xml:space="preserve"> </w:t>
      </w:r>
      <w:proofErr w:type="gramStart"/>
      <w:r w:rsidRPr="000375F0">
        <w:rPr>
          <w:sz w:val="28"/>
          <w:szCs w:val="28"/>
        </w:rPr>
        <w:t>Выполнены работы по ремонту санузла (обычный) для людей с ограниченными возможностями и други</w:t>
      </w:r>
      <w:r>
        <w:rPr>
          <w:sz w:val="28"/>
          <w:szCs w:val="28"/>
        </w:rPr>
        <w:t xml:space="preserve">х </w:t>
      </w:r>
      <w:proofErr w:type="spellStart"/>
      <w:r>
        <w:rPr>
          <w:sz w:val="28"/>
          <w:szCs w:val="28"/>
        </w:rPr>
        <w:t>мал</w:t>
      </w:r>
      <w:r>
        <w:rPr>
          <w:sz w:val="28"/>
          <w:szCs w:val="28"/>
        </w:rPr>
        <w:t>о</w:t>
      </w:r>
      <w:r>
        <w:rPr>
          <w:sz w:val="28"/>
          <w:szCs w:val="28"/>
        </w:rPr>
        <w:t>мобильных</w:t>
      </w:r>
      <w:proofErr w:type="spellEnd"/>
      <w:r>
        <w:rPr>
          <w:sz w:val="28"/>
          <w:szCs w:val="28"/>
        </w:rPr>
        <w:t xml:space="preserve"> групп населения:</w:t>
      </w:r>
      <w:r w:rsidRPr="000375F0">
        <w:rPr>
          <w:sz w:val="28"/>
          <w:szCs w:val="28"/>
        </w:rPr>
        <w:t xml:space="preserve"> разборка и демонтаж облицовки, перегор</w:t>
      </w:r>
      <w:r w:rsidRPr="000375F0">
        <w:rPr>
          <w:sz w:val="28"/>
          <w:szCs w:val="28"/>
        </w:rPr>
        <w:t>о</w:t>
      </w:r>
      <w:r w:rsidRPr="000375F0">
        <w:rPr>
          <w:sz w:val="28"/>
          <w:szCs w:val="28"/>
        </w:rPr>
        <w:t>до</w:t>
      </w:r>
      <w:r>
        <w:rPr>
          <w:sz w:val="28"/>
          <w:szCs w:val="28"/>
        </w:rPr>
        <w:t>к, умывальников, унитазов</w:t>
      </w:r>
      <w:r w:rsidRPr="000375F0">
        <w:rPr>
          <w:sz w:val="28"/>
          <w:szCs w:val="28"/>
        </w:rPr>
        <w:t xml:space="preserve">, установлены умывальники размером 650*650мм, смесители, гарнитуры туалетные (вешалки, подстаканники, поручни для ванн), крючок для костылей </w:t>
      </w:r>
      <w:proofErr w:type="spellStart"/>
      <w:r w:rsidRPr="000375F0">
        <w:rPr>
          <w:sz w:val="28"/>
          <w:szCs w:val="28"/>
        </w:rPr>
        <w:t>травмобезопасный</w:t>
      </w:r>
      <w:proofErr w:type="spellEnd"/>
      <w:r w:rsidRPr="000375F0">
        <w:rPr>
          <w:sz w:val="28"/>
          <w:szCs w:val="28"/>
        </w:rPr>
        <w:t>, поручни н</w:t>
      </w:r>
      <w:r w:rsidRPr="000375F0">
        <w:rPr>
          <w:sz w:val="28"/>
          <w:szCs w:val="28"/>
        </w:rPr>
        <w:t>а</w:t>
      </w:r>
      <w:r w:rsidRPr="000375F0">
        <w:rPr>
          <w:sz w:val="28"/>
          <w:szCs w:val="28"/>
        </w:rPr>
        <w:t>польные, настенные держатели для туалетной бумаги, бумажных полот</w:t>
      </w:r>
      <w:r w:rsidRPr="000375F0">
        <w:rPr>
          <w:sz w:val="28"/>
          <w:szCs w:val="28"/>
        </w:rPr>
        <w:t>е</w:t>
      </w:r>
      <w:r w:rsidRPr="000375F0">
        <w:rPr>
          <w:sz w:val="28"/>
          <w:szCs w:val="28"/>
        </w:rPr>
        <w:t xml:space="preserve">нец,  жидкого мыла, </w:t>
      </w:r>
      <w:proofErr w:type="spellStart"/>
      <w:r w:rsidRPr="000375F0">
        <w:rPr>
          <w:sz w:val="28"/>
          <w:szCs w:val="28"/>
        </w:rPr>
        <w:t>унитазы-компакт</w:t>
      </w:r>
      <w:proofErr w:type="spellEnd"/>
      <w:r w:rsidRPr="000375F0">
        <w:rPr>
          <w:sz w:val="28"/>
          <w:szCs w:val="28"/>
        </w:rPr>
        <w:t xml:space="preserve"> размером 655-350-835 мм, </w:t>
      </w:r>
      <w:proofErr w:type="spellStart"/>
      <w:r w:rsidRPr="000375F0">
        <w:rPr>
          <w:sz w:val="28"/>
          <w:szCs w:val="28"/>
        </w:rPr>
        <w:t>электр</w:t>
      </w:r>
      <w:r w:rsidRPr="000375F0">
        <w:rPr>
          <w:sz w:val="28"/>
          <w:szCs w:val="28"/>
        </w:rPr>
        <w:t>о</w:t>
      </w:r>
      <w:r w:rsidRPr="000375F0">
        <w:rPr>
          <w:sz w:val="28"/>
          <w:szCs w:val="28"/>
        </w:rPr>
        <w:t>полотенце</w:t>
      </w:r>
      <w:proofErr w:type="spellEnd"/>
      <w:r w:rsidRPr="000375F0">
        <w:rPr>
          <w:sz w:val="28"/>
          <w:szCs w:val="28"/>
        </w:rPr>
        <w:t xml:space="preserve"> и сушилка для рук</w:t>
      </w:r>
      <w:proofErr w:type="gramEnd"/>
      <w:r w:rsidRPr="000375F0">
        <w:rPr>
          <w:sz w:val="28"/>
          <w:szCs w:val="28"/>
        </w:rPr>
        <w:t xml:space="preserve"> для людей с ограниченными возможност</w:t>
      </w:r>
      <w:r w:rsidRPr="000375F0">
        <w:rPr>
          <w:sz w:val="28"/>
          <w:szCs w:val="28"/>
        </w:rPr>
        <w:t>я</w:t>
      </w:r>
      <w:r w:rsidRPr="000375F0">
        <w:rPr>
          <w:sz w:val="28"/>
          <w:szCs w:val="28"/>
        </w:rPr>
        <w:t>ми и других</w:t>
      </w:r>
      <w:r>
        <w:rPr>
          <w:sz w:val="28"/>
          <w:szCs w:val="28"/>
        </w:rPr>
        <w:t xml:space="preserve"> </w:t>
      </w:r>
      <w:proofErr w:type="spellStart"/>
      <w:r>
        <w:rPr>
          <w:sz w:val="28"/>
          <w:szCs w:val="28"/>
        </w:rPr>
        <w:t>маломобильных</w:t>
      </w:r>
      <w:proofErr w:type="spellEnd"/>
      <w:r>
        <w:rPr>
          <w:sz w:val="28"/>
          <w:szCs w:val="28"/>
        </w:rPr>
        <w:t xml:space="preserve"> групп населения;</w:t>
      </w:r>
    </w:p>
    <w:p w:rsidR="00555BA6" w:rsidRDefault="00555BA6" w:rsidP="00AB1BF4">
      <w:pPr>
        <w:tabs>
          <w:tab w:val="left" w:pos="142"/>
        </w:tabs>
        <w:spacing w:after="0"/>
        <w:ind w:right="424"/>
        <w:jc w:val="both"/>
        <w:rPr>
          <w:sz w:val="28"/>
          <w:szCs w:val="28"/>
        </w:rPr>
      </w:pPr>
      <w:r>
        <w:rPr>
          <w:sz w:val="28"/>
          <w:szCs w:val="28"/>
        </w:rPr>
        <w:lastRenderedPageBreak/>
        <w:tab/>
      </w:r>
      <w:r>
        <w:rPr>
          <w:sz w:val="28"/>
          <w:szCs w:val="28"/>
        </w:rPr>
        <w:tab/>
        <w:t>-</w:t>
      </w:r>
      <w:r w:rsidRPr="00397B74">
        <w:rPr>
          <w:sz w:val="28"/>
          <w:szCs w:val="28"/>
        </w:rPr>
        <w:t xml:space="preserve">Исполнитель: </w:t>
      </w:r>
      <w:r w:rsidRPr="00AF20B8">
        <w:rPr>
          <w:bCs/>
          <w:sz w:val="28"/>
          <w:szCs w:val="28"/>
        </w:rPr>
        <w:t xml:space="preserve">Муниципальное бюджетное учреждение </w:t>
      </w:r>
      <w:r>
        <w:rPr>
          <w:bCs/>
          <w:sz w:val="28"/>
          <w:szCs w:val="28"/>
        </w:rPr>
        <w:t>«</w:t>
      </w:r>
      <w:r w:rsidRPr="00397B74">
        <w:rPr>
          <w:sz w:val="28"/>
          <w:szCs w:val="28"/>
        </w:rPr>
        <w:t>Городская централ</w:t>
      </w:r>
      <w:r>
        <w:rPr>
          <w:sz w:val="28"/>
          <w:szCs w:val="28"/>
        </w:rPr>
        <w:t>изованная библиотечная система», план - 270,4 тыс. рублей, фа</w:t>
      </w:r>
      <w:r>
        <w:rPr>
          <w:sz w:val="28"/>
          <w:szCs w:val="28"/>
        </w:rPr>
        <w:t>к</w:t>
      </w:r>
      <w:r>
        <w:rPr>
          <w:sz w:val="28"/>
          <w:szCs w:val="28"/>
        </w:rPr>
        <w:t>тическое исполнение -</w:t>
      </w:r>
      <w:r w:rsidRPr="00397B74">
        <w:rPr>
          <w:sz w:val="28"/>
          <w:szCs w:val="28"/>
        </w:rPr>
        <w:t xml:space="preserve"> 270,4 тыс. руб</w:t>
      </w:r>
      <w:r>
        <w:rPr>
          <w:sz w:val="28"/>
          <w:szCs w:val="28"/>
        </w:rPr>
        <w:t>лей</w:t>
      </w:r>
      <w:r w:rsidRPr="00397B74">
        <w:rPr>
          <w:sz w:val="28"/>
          <w:szCs w:val="28"/>
        </w:rPr>
        <w:t xml:space="preserve">. </w:t>
      </w:r>
      <w:proofErr w:type="gramStart"/>
      <w:r w:rsidRPr="00397B74">
        <w:rPr>
          <w:sz w:val="28"/>
          <w:szCs w:val="28"/>
        </w:rPr>
        <w:t>Выполнены работы по созд</w:t>
      </w:r>
      <w:r w:rsidRPr="00397B74">
        <w:rPr>
          <w:sz w:val="28"/>
          <w:szCs w:val="28"/>
        </w:rPr>
        <w:t>а</w:t>
      </w:r>
      <w:r w:rsidRPr="00397B74">
        <w:rPr>
          <w:sz w:val="28"/>
          <w:szCs w:val="28"/>
        </w:rPr>
        <w:t>нию доступной среды (противоскользящее покрытие на крыльцо (резин</w:t>
      </w:r>
      <w:r w:rsidRPr="00397B74">
        <w:rPr>
          <w:sz w:val="28"/>
          <w:szCs w:val="28"/>
        </w:rPr>
        <w:t>о</w:t>
      </w:r>
      <w:r w:rsidRPr="00397B74">
        <w:rPr>
          <w:sz w:val="28"/>
          <w:szCs w:val="28"/>
        </w:rPr>
        <w:t>вое покрытие), противоскользящее покрытие на пандус (резиновое п</w:t>
      </w:r>
      <w:r w:rsidRPr="00397B74">
        <w:rPr>
          <w:sz w:val="28"/>
          <w:szCs w:val="28"/>
        </w:rPr>
        <w:t>о</w:t>
      </w:r>
      <w:r w:rsidRPr="00397B74">
        <w:rPr>
          <w:sz w:val="28"/>
          <w:szCs w:val="28"/>
        </w:rPr>
        <w:t>крытие), укладка тактильной плитки перед входом в здание, против</w:t>
      </w:r>
      <w:r w:rsidRPr="00397B74">
        <w:rPr>
          <w:sz w:val="28"/>
          <w:szCs w:val="28"/>
        </w:rPr>
        <w:t>о</w:t>
      </w:r>
      <w:r w:rsidRPr="00397B74">
        <w:rPr>
          <w:sz w:val="28"/>
          <w:szCs w:val="28"/>
        </w:rPr>
        <w:t>скользящая лента (желтая) на входе в здание, контрастное обозначение первой и последней ступени (краска), установка кнопки вывоза, вывеска на входе в здание со шрифтом Брайля, наращивание поручней с двух ст</w:t>
      </w:r>
      <w:r w:rsidRPr="00397B74">
        <w:rPr>
          <w:sz w:val="28"/>
          <w:szCs w:val="28"/>
        </w:rPr>
        <w:t>о</w:t>
      </w:r>
      <w:r w:rsidRPr="00397B74">
        <w:rPr>
          <w:sz w:val="28"/>
          <w:szCs w:val="28"/>
        </w:rPr>
        <w:t>рон пандуса).</w:t>
      </w:r>
      <w:proofErr w:type="gramEnd"/>
      <w:r w:rsidRPr="00397B74">
        <w:rPr>
          <w:sz w:val="28"/>
          <w:szCs w:val="28"/>
        </w:rPr>
        <w:t xml:space="preserve"> Место выполне</w:t>
      </w:r>
      <w:r>
        <w:rPr>
          <w:sz w:val="28"/>
          <w:szCs w:val="28"/>
        </w:rPr>
        <w:t>ния работ: Библиотека № 4 по улице Ше</w:t>
      </w:r>
      <w:r>
        <w:rPr>
          <w:sz w:val="28"/>
          <w:szCs w:val="28"/>
        </w:rPr>
        <w:t>в</w:t>
      </w:r>
      <w:r>
        <w:rPr>
          <w:sz w:val="28"/>
          <w:szCs w:val="28"/>
        </w:rPr>
        <w:t>ченко дом 36-А;</w:t>
      </w:r>
    </w:p>
    <w:p w:rsidR="00555BA6" w:rsidRDefault="00555BA6" w:rsidP="00AB1BF4">
      <w:pPr>
        <w:tabs>
          <w:tab w:val="left" w:pos="851"/>
        </w:tabs>
        <w:spacing w:after="0"/>
        <w:ind w:right="424"/>
        <w:jc w:val="both"/>
        <w:rPr>
          <w:sz w:val="28"/>
          <w:szCs w:val="28"/>
        </w:rPr>
      </w:pPr>
      <w:r>
        <w:rPr>
          <w:sz w:val="28"/>
          <w:szCs w:val="28"/>
        </w:rPr>
        <w:tab/>
        <w:t>-</w:t>
      </w:r>
      <w:r w:rsidRPr="001368D0">
        <w:rPr>
          <w:sz w:val="28"/>
          <w:szCs w:val="28"/>
        </w:rPr>
        <w:t>Исполнитель: Департамент образования Админ</w:t>
      </w:r>
      <w:r>
        <w:rPr>
          <w:sz w:val="28"/>
          <w:szCs w:val="28"/>
        </w:rPr>
        <w:t>истрации города Ханты-Мансийска, план -</w:t>
      </w:r>
      <w:r w:rsidRPr="001368D0">
        <w:rPr>
          <w:sz w:val="28"/>
          <w:szCs w:val="28"/>
        </w:rPr>
        <w:t xml:space="preserve"> 1 347,5 тыс. руб</w:t>
      </w:r>
      <w:r>
        <w:rPr>
          <w:sz w:val="28"/>
          <w:szCs w:val="28"/>
        </w:rPr>
        <w:t>лей, исполнение -</w:t>
      </w:r>
      <w:r w:rsidRPr="001368D0">
        <w:rPr>
          <w:sz w:val="28"/>
          <w:szCs w:val="28"/>
        </w:rPr>
        <w:t xml:space="preserve"> 1 347,2 тыс. руб</w:t>
      </w:r>
      <w:r>
        <w:rPr>
          <w:sz w:val="28"/>
          <w:szCs w:val="28"/>
        </w:rPr>
        <w:t>лей</w:t>
      </w:r>
      <w:r w:rsidRPr="001368D0">
        <w:rPr>
          <w:sz w:val="28"/>
          <w:szCs w:val="28"/>
        </w:rPr>
        <w:t xml:space="preserve">. Проведены работы по устройству поручней настенных для </w:t>
      </w:r>
      <w:proofErr w:type="spellStart"/>
      <w:r w:rsidRPr="001368D0">
        <w:rPr>
          <w:sz w:val="28"/>
          <w:szCs w:val="28"/>
        </w:rPr>
        <w:t>мал</w:t>
      </w:r>
      <w:r w:rsidRPr="001368D0">
        <w:rPr>
          <w:sz w:val="28"/>
          <w:szCs w:val="28"/>
        </w:rPr>
        <w:t>о</w:t>
      </w:r>
      <w:r w:rsidRPr="001368D0">
        <w:rPr>
          <w:sz w:val="28"/>
          <w:szCs w:val="28"/>
        </w:rPr>
        <w:t>мобильных</w:t>
      </w:r>
      <w:proofErr w:type="spellEnd"/>
      <w:r w:rsidRPr="001368D0">
        <w:rPr>
          <w:sz w:val="28"/>
          <w:szCs w:val="28"/>
        </w:rPr>
        <w:t xml:space="preserve"> групп населения, выполнены работы по переустройству п</w:t>
      </w:r>
      <w:r w:rsidRPr="001368D0">
        <w:rPr>
          <w:sz w:val="28"/>
          <w:szCs w:val="28"/>
        </w:rPr>
        <w:t>о</w:t>
      </w:r>
      <w:r w:rsidRPr="001368D0">
        <w:rPr>
          <w:sz w:val="28"/>
          <w:szCs w:val="28"/>
        </w:rPr>
        <w:t xml:space="preserve">мещений для </w:t>
      </w:r>
      <w:proofErr w:type="spellStart"/>
      <w:r w:rsidRPr="001368D0">
        <w:rPr>
          <w:sz w:val="28"/>
          <w:szCs w:val="28"/>
        </w:rPr>
        <w:t>маломобильных</w:t>
      </w:r>
      <w:proofErr w:type="spellEnd"/>
      <w:r w:rsidRPr="001368D0">
        <w:rPr>
          <w:sz w:val="28"/>
          <w:szCs w:val="28"/>
        </w:rPr>
        <w:t xml:space="preserve"> групп населения. </w:t>
      </w:r>
      <w:r>
        <w:rPr>
          <w:sz w:val="28"/>
          <w:szCs w:val="28"/>
        </w:rPr>
        <w:t xml:space="preserve"> </w:t>
      </w:r>
      <w:r w:rsidRPr="001368D0">
        <w:rPr>
          <w:sz w:val="28"/>
          <w:szCs w:val="28"/>
        </w:rPr>
        <w:t>Место</w:t>
      </w:r>
      <w:r>
        <w:rPr>
          <w:sz w:val="28"/>
          <w:szCs w:val="28"/>
        </w:rPr>
        <w:t xml:space="preserve"> </w:t>
      </w:r>
      <w:r w:rsidRPr="001368D0">
        <w:rPr>
          <w:sz w:val="28"/>
          <w:szCs w:val="28"/>
        </w:rPr>
        <w:t xml:space="preserve"> </w:t>
      </w:r>
      <w:r w:rsidRPr="00397B74">
        <w:rPr>
          <w:sz w:val="28"/>
          <w:szCs w:val="28"/>
        </w:rPr>
        <w:t>выполне</w:t>
      </w:r>
      <w:r>
        <w:rPr>
          <w:sz w:val="28"/>
          <w:szCs w:val="28"/>
        </w:rPr>
        <w:t>ния р</w:t>
      </w:r>
      <w:r>
        <w:rPr>
          <w:sz w:val="28"/>
          <w:szCs w:val="28"/>
        </w:rPr>
        <w:t>а</w:t>
      </w:r>
      <w:r>
        <w:rPr>
          <w:sz w:val="28"/>
          <w:szCs w:val="28"/>
        </w:rPr>
        <w:t xml:space="preserve">бот: Муниципальное бюджетное </w:t>
      </w:r>
      <w:r w:rsidRPr="001368D0">
        <w:rPr>
          <w:sz w:val="28"/>
          <w:szCs w:val="28"/>
        </w:rPr>
        <w:t>общеобразовательное учреждение «Средня</w:t>
      </w:r>
      <w:r>
        <w:rPr>
          <w:sz w:val="28"/>
          <w:szCs w:val="28"/>
        </w:rPr>
        <w:t>я общеобразовательная школа № 4»;</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-Исполнитель: </w:t>
      </w:r>
      <w:r w:rsidRPr="00AF20B8">
        <w:rPr>
          <w:bCs/>
          <w:sz w:val="28"/>
          <w:szCs w:val="28"/>
        </w:rPr>
        <w:t xml:space="preserve">Муниципальное </w:t>
      </w:r>
      <w:r>
        <w:rPr>
          <w:bCs/>
          <w:sz w:val="28"/>
          <w:szCs w:val="28"/>
        </w:rPr>
        <w:t>казенное</w:t>
      </w:r>
      <w:r w:rsidRPr="00AF20B8">
        <w:rPr>
          <w:bCs/>
          <w:sz w:val="28"/>
          <w:szCs w:val="28"/>
        </w:rPr>
        <w:t xml:space="preserve"> учреждение</w:t>
      </w:r>
      <w:r>
        <w:rPr>
          <w:sz w:val="28"/>
          <w:szCs w:val="28"/>
        </w:rPr>
        <w:t xml:space="preserve"> </w:t>
      </w:r>
      <w:r w:rsidRPr="00CD15AC">
        <w:rPr>
          <w:sz w:val="28"/>
          <w:szCs w:val="28"/>
        </w:rPr>
        <w:t>«Служба м</w:t>
      </w:r>
      <w:r w:rsidRPr="00CD15AC">
        <w:rPr>
          <w:sz w:val="28"/>
          <w:szCs w:val="28"/>
        </w:rPr>
        <w:t>у</w:t>
      </w:r>
      <w:r w:rsidRPr="00CD15AC">
        <w:rPr>
          <w:sz w:val="28"/>
          <w:szCs w:val="28"/>
        </w:rPr>
        <w:t xml:space="preserve">ниципального заказа в </w:t>
      </w:r>
      <w:r>
        <w:rPr>
          <w:sz w:val="28"/>
          <w:szCs w:val="28"/>
        </w:rPr>
        <w:t>жилищно-коммунальном хозяйстве</w:t>
      </w:r>
      <w:r w:rsidRPr="00CD15AC">
        <w:rPr>
          <w:sz w:val="28"/>
          <w:szCs w:val="28"/>
        </w:rPr>
        <w:t>»</w:t>
      </w:r>
      <w:r>
        <w:rPr>
          <w:sz w:val="28"/>
          <w:szCs w:val="28"/>
        </w:rPr>
        <w:t>, план - 827,4 тыс. рублей, исполнение -</w:t>
      </w:r>
      <w:r w:rsidRPr="00CD15AC">
        <w:rPr>
          <w:sz w:val="28"/>
          <w:szCs w:val="28"/>
        </w:rPr>
        <w:t xml:space="preserve"> 804,8 тыс. руб</w:t>
      </w:r>
      <w:r>
        <w:rPr>
          <w:sz w:val="28"/>
          <w:szCs w:val="28"/>
        </w:rPr>
        <w:t>лей</w:t>
      </w:r>
      <w:r w:rsidRPr="00CD15AC">
        <w:rPr>
          <w:sz w:val="28"/>
          <w:szCs w:val="28"/>
        </w:rPr>
        <w:t>. Выполнены работы по п</w:t>
      </w:r>
      <w:r w:rsidRPr="00CD15AC">
        <w:rPr>
          <w:sz w:val="28"/>
          <w:szCs w:val="28"/>
        </w:rPr>
        <w:t>о</w:t>
      </w:r>
      <w:r w:rsidRPr="00CD15AC">
        <w:rPr>
          <w:sz w:val="28"/>
          <w:szCs w:val="28"/>
        </w:rPr>
        <w:t>нижению бордюрного камня по адресам:</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w:t>
      </w:r>
      <w:r w:rsidRPr="00CD15AC">
        <w:rPr>
          <w:sz w:val="28"/>
          <w:szCs w:val="28"/>
        </w:rPr>
        <w:t>перекресток ул. Мира</w:t>
      </w:r>
      <w:r>
        <w:rPr>
          <w:sz w:val="28"/>
          <w:szCs w:val="28"/>
        </w:rPr>
        <w:t xml:space="preserve"> </w:t>
      </w:r>
      <w:r w:rsidRPr="00CD15AC">
        <w:rPr>
          <w:sz w:val="28"/>
          <w:szCs w:val="28"/>
        </w:rPr>
        <w:t>-</w:t>
      </w:r>
      <w:r>
        <w:rPr>
          <w:sz w:val="28"/>
          <w:szCs w:val="28"/>
        </w:rPr>
        <w:t xml:space="preserve"> ул. Дзержинского (В</w:t>
      </w:r>
      <w:r w:rsidRPr="00CD15AC">
        <w:rPr>
          <w:sz w:val="28"/>
          <w:szCs w:val="28"/>
        </w:rPr>
        <w:t>оенный комиссариат);</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-перекресток ул. Мира -</w:t>
      </w:r>
      <w:r w:rsidRPr="00CD15AC">
        <w:rPr>
          <w:sz w:val="28"/>
          <w:szCs w:val="28"/>
        </w:rPr>
        <w:t xml:space="preserve"> ул. Дзержинског</w:t>
      </w:r>
      <w:r>
        <w:rPr>
          <w:sz w:val="28"/>
          <w:szCs w:val="28"/>
        </w:rPr>
        <w:t>о (со стороны музея «Пр</w:t>
      </w:r>
      <w:r>
        <w:rPr>
          <w:sz w:val="28"/>
          <w:szCs w:val="28"/>
        </w:rPr>
        <w:t>и</w:t>
      </w:r>
      <w:r>
        <w:rPr>
          <w:sz w:val="28"/>
          <w:szCs w:val="28"/>
        </w:rPr>
        <w:t>роды и Ч</w:t>
      </w:r>
      <w:r w:rsidRPr="00CD15AC">
        <w:rPr>
          <w:sz w:val="28"/>
          <w:szCs w:val="28"/>
        </w:rPr>
        <w:t>еловека);</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 ул. Дзержинского (со </w:t>
      </w:r>
      <w:r>
        <w:rPr>
          <w:sz w:val="28"/>
          <w:szCs w:val="28"/>
        </w:rPr>
        <w:t>стороны Военного комиссариата) -</w:t>
      </w:r>
      <w:r w:rsidRPr="00CD15AC">
        <w:rPr>
          <w:sz w:val="28"/>
          <w:szCs w:val="28"/>
        </w:rPr>
        <w:t xml:space="preserve"> устро</w:t>
      </w:r>
      <w:r w:rsidRPr="00CD15AC">
        <w:rPr>
          <w:sz w:val="28"/>
          <w:szCs w:val="28"/>
        </w:rPr>
        <w:t>й</w:t>
      </w:r>
      <w:r w:rsidRPr="00CD15AC">
        <w:rPr>
          <w:sz w:val="28"/>
          <w:szCs w:val="28"/>
        </w:rPr>
        <w:t>ство ската на все ступени;</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заезд на стоянку МВД (ул. Дзержинского);</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ул. Дзержинского, 11 (вход МВД);</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вход в УВД (ул. Ленина,55);</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 перекресток ул. Дзержинского -</w:t>
      </w:r>
      <w:r w:rsidRPr="00CD15AC">
        <w:rPr>
          <w:sz w:val="28"/>
          <w:szCs w:val="28"/>
        </w:rPr>
        <w:t xml:space="preserve"> ул. Ленина (ул. Дзержинского,13);</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-перекресток ул. Дзержинского -</w:t>
      </w:r>
      <w:r w:rsidRPr="00CD15AC">
        <w:rPr>
          <w:sz w:val="28"/>
          <w:szCs w:val="28"/>
        </w:rPr>
        <w:t xml:space="preserve"> ул. </w:t>
      </w:r>
      <w:proofErr w:type="gramStart"/>
      <w:r w:rsidRPr="00CD15AC">
        <w:rPr>
          <w:sz w:val="28"/>
          <w:szCs w:val="28"/>
        </w:rPr>
        <w:t>Комсомольская</w:t>
      </w:r>
      <w:proofErr w:type="gramEnd"/>
      <w:r w:rsidRPr="00CD15AC">
        <w:rPr>
          <w:sz w:val="28"/>
          <w:szCs w:val="28"/>
        </w:rPr>
        <w:t xml:space="preserve"> (ул. Дзержи</w:t>
      </w:r>
      <w:r w:rsidRPr="00CD15AC">
        <w:rPr>
          <w:sz w:val="28"/>
          <w:szCs w:val="28"/>
        </w:rPr>
        <w:t>н</w:t>
      </w:r>
      <w:r w:rsidRPr="00CD15AC">
        <w:rPr>
          <w:sz w:val="28"/>
          <w:szCs w:val="28"/>
        </w:rPr>
        <w:t>ского,21);</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ул. Дзержинского,23 (вход в Баню № 1);</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проезд по ул. Дзержинского (ул. Дзержинского,23 у входа в Баню № 1);</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проезд по ул. Дзержинского (район дома по ул. Дзержинского,31);</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 xml:space="preserve">- перекресток ул. </w:t>
      </w:r>
      <w:proofErr w:type="spellStart"/>
      <w:r>
        <w:rPr>
          <w:sz w:val="28"/>
          <w:szCs w:val="28"/>
        </w:rPr>
        <w:t>Рознина</w:t>
      </w:r>
      <w:proofErr w:type="spellEnd"/>
      <w:r>
        <w:rPr>
          <w:sz w:val="28"/>
          <w:szCs w:val="28"/>
        </w:rPr>
        <w:t xml:space="preserve"> -</w:t>
      </w:r>
      <w:r w:rsidRPr="00CD15AC">
        <w:rPr>
          <w:sz w:val="28"/>
          <w:szCs w:val="28"/>
        </w:rPr>
        <w:t xml:space="preserve"> ул. Дзержинского (район дома по ул. Дзержинского,31);</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lastRenderedPageBreak/>
        <w:t>- проезд у школы № 1 по ул. Дзержинского и устройство ската;</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 проезд (район дома по ул. </w:t>
      </w:r>
      <w:proofErr w:type="gramStart"/>
      <w:r w:rsidRPr="00CD15AC">
        <w:rPr>
          <w:sz w:val="28"/>
          <w:szCs w:val="28"/>
        </w:rPr>
        <w:t>Комсомольская</w:t>
      </w:r>
      <w:proofErr w:type="gramEnd"/>
      <w:r w:rsidRPr="00CD15AC">
        <w:rPr>
          <w:sz w:val="28"/>
          <w:szCs w:val="28"/>
        </w:rPr>
        <w:t>,59А у шлагбаума);</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 проезд (район дома по ул. </w:t>
      </w:r>
      <w:proofErr w:type="gramStart"/>
      <w:r w:rsidRPr="00CD15AC">
        <w:rPr>
          <w:sz w:val="28"/>
          <w:szCs w:val="28"/>
        </w:rPr>
        <w:t>Комсомольская</w:t>
      </w:r>
      <w:proofErr w:type="gramEnd"/>
      <w:r w:rsidRPr="00CD15AC">
        <w:rPr>
          <w:sz w:val="28"/>
          <w:szCs w:val="28"/>
        </w:rPr>
        <w:t>,61);</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проезд (район дома по ул. Ленина,52 «ЮРЭСК»);</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проезд (район дома по ул. Ленина,51/1 «Счетная палата);</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район дома по ул</w:t>
      </w:r>
      <w:proofErr w:type="gramStart"/>
      <w:r w:rsidRPr="00CD15AC">
        <w:rPr>
          <w:sz w:val="28"/>
          <w:szCs w:val="28"/>
        </w:rPr>
        <w:t>.Л</w:t>
      </w:r>
      <w:proofErr w:type="gramEnd"/>
      <w:r w:rsidRPr="00CD15AC">
        <w:rPr>
          <w:sz w:val="28"/>
          <w:szCs w:val="28"/>
        </w:rPr>
        <w:t>енина, 53 «Газпром»;</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район дома по ул. Ленина,61 «Вневедомственная охрана»;</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район дома по ул. Ленина,63 «Дом правосудия»;</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нерегулируемый пешеходный переход (район дома по ул. Свер</w:t>
      </w:r>
      <w:r w:rsidRPr="00CD15AC">
        <w:rPr>
          <w:sz w:val="28"/>
          <w:szCs w:val="28"/>
        </w:rPr>
        <w:t>д</w:t>
      </w:r>
      <w:r w:rsidRPr="00CD15AC">
        <w:rPr>
          <w:sz w:val="28"/>
          <w:szCs w:val="28"/>
        </w:rPr>
        <w:t>лова,1 «Х</w:t>
      </w:r>
      <w:r>
        <w:rPr>
          <w:sz w:val="28"/>
          <w:szCs w:val="28"/>
        </w:rPr>
        <w:t>анты-Мансийский банк - М</w:t>
      </w:r>
      <w:r w:rsidRPr="00CD15AC">
        <w:rPr>
          <w:sz w:val="28"/>
          <w:szCs w:val="28"/>
        </w:rPr>
        <w:t>ира,13 «Бизнес центр»);</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проезд (район дома по ул</w:t>
      </w:r>
      <w:proofErr w:type="gramStart"/>
      <w:r w:rsidRPr="00CD15AC">
        <w:rPr>
          <w:sz w:val="28"/>
          <w:szCs w:val="28"/>
        </w:rPr>
        <w:t>.М</w:t>
      </w:r>
      <w:proofErr w:type="gramEnd"/>
      <w:r w:rsidRPr="00CD15AC">
        <w:rPr>
          <w:sz w:val="28"/>
          <w:szCs w:val="28"/>
        </w:rPr>
        <w:t>ира,13 «Бизнес-центр»);</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перекресток ул. Мира, ул. Калинина (со стороны ул. Калинина,42);</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заезд по ул. Мира,42 (со стороны магазина «Монетка»);</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 перекресток ул. Энгельса -</w:t>
      </w:r>
      <w:r w:rsidRPr="00CD15AC">
        <w:rPr>
          <w:sz w:val="28"/>
          <w:szCs w:val="28"/>
        </w:rPr>
        <w:t xml:space="preserve"> ул. Ленина (рядом с Ханты-Мансийским банком);</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 перекресток ул. Энгельса – ул. </w:t>
      </w:r>
      <w:proofErr w:type="gramStart"/>
      <w:r w:rsidRPr="00CD15AC">
        <w:rPr>
          <w:sz w:val="28"/>
          <w:szCs w:val="28"/>
        </w:rPr>
        <w:t>Комсомольская</w:t>
      </w:r>
      <w:proofErr w:type="gramEnd"/>
      <w:r w:rsidRPr="00CD15AC">
        <w:rPr>
          <w:sz w:val="28"/>
          <w:szCs w:val="28"/>
        </w:rPr>
        <w:t>;</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-перекресток ул. Энгельса -</w:t>
      </w:r>
      <w:r w:rsidRPr="00CD15AC">
        <w:rPr>
          <w:sz w:val="28"/>
          <w:szCs w:val="28"/>
        </w:rPr>
        <w:t xml:space="preserve"> ул. </w:t>
      </w:r>
      <w:proofErr w:type="gramStart"/>
      <w:r w:rsidRPr="00CD15AC">
        <w:rPr>
          <w:sz w:val="28"/>
          <w:szCs w:val="28"/>
        </w:rPr>
        <w:t>Комсомольская</w:t>
      </w:r>
      <w:proofErr w:type="gramEnd"/>
      <w:r w:rsidRPr="00CD15AC">
        <w:rPr>
          <w:sz w:val="28"/>
          <w:szCs w:val="28"/>
        </w:rPr>
        <w:t xml:space="preserve"> (рядом с «</w:t>
      </w:r>
      <w:proofErr w:type="spellStart"/>
      <w:r w:rsidRPr="00CD15AC">
        <w:rPr>
          <w:sz w:val="28"/>
          <w:szCs w:val="28"/>
        </w:rPr>
        <w:t>Тран</w:t>
      </w:r>
      <w:r w:rsidRPr="00CD15AC">
        <w:rPr>
          <w:sz w:val="28"/>
          <w:szCs w:val="28"/>
        </w:rPr>
        <w:t>с</w:t>
      </w:r>
      <w:r w:rsidRPr="00CD15AC">
        <w:rPr>
          <w:sz w:val="28"/>
          <w:szCs w:val="28"/>
        </w:rPr>
        <w:t>агенством</w:t>
      </w:r>
      <w:proofErr w:type="spellEnd"/>
      <w:r w:rsidRPr="00CD15AC">
        <w:rPr>
          <w:sz w:val="28"/>
          <w:szCs w:val="28"/>
        </w:rPr>
        <w:t>»);</w:t>
      </w:r>
    </w:p>
    <w:p w:rsidR="00555BA6" w:rsidRPr="00CD15AC" w:rsidRDefault="00555BA6" w:rsidP="00AB1BF4">
      <w:pPr>
        <w:pStyle w:val="af"/>
        <w:tabs>
          <w:tab w:val="left" w:pos="993"/>
          <w:tab w:val="left" w:pos="1134"/>
        </w:tabs>
        <w:spacing w:after="0"/>
        <w:ind w:left="0" w:right="424" w:firstLine="709"/>
        <w:jc w:val="both"/>
        <w:rPr>
          <w:sz w:val="28"/>
          <w:szCs w:val="28"/>
        </w:rPr>
      </w:pPr>
      <w:r>
        <w:rPr>
          <w:sz w:val="28"/>
          <w:szCs w:val="28"/>
        </w:rPr>
        <w:t>-</w:t>
      </w:r>
      <w:r w:rsidRPr="00CD15AC">
        <w:rPr>
          <w:sz w:val="28"/>
          <w:szCs w:val="28"/>
        </w:rPr>
        <w:t xml:space="preserve">перекресток ул. Энгельса </w:t>
      </w:r>
      <w:r>
        <w:rPr>
          <w:sz w:val="28"/>
          <w:szCs w:val="28"/>
        </w:rPr>
        <w:t>-</w:t>
      </w:r>
      <w:r w:rsidRPr="00CD15AC">
        <w:rPr>
          <w:sz w:val="28"/>
          <w:szCs w:val="28"/>
        </w:rPr>
        <w:t xml:space="preserve"> ул. </w:t>
      </w:r>
      <w:proofErr w:type="gramStart"/>
      <w:r w:rsidRPr="00CD15AC">
        <w:rPr>
          <w:sz w:val="28"/>
          <w:szCs w:val="28"/>
        </w:rPr>
        <w:t>Пионерская</w:t>
      </w:r>
      <w:proofErr w:type="gramEnd"/>
      <w:r w:rsidRPr="00CD15AC">
        <w:rPr>
          <w:sz w:val="28"/>
          <w:szCs w:val="28"/>
        </w:rPr>
        <w:t xml:space="preserve"> (напротив «Почты Ро</w:t>
      </w:r>
      <w:r w:rsidRPr="00CD15AC">
        <w:rPr>
          <w:sz w:val="28"/>
          <w:szCs w:val="28"/>
        </w:rPr>
        <w:t>с</w:t>
      </w:r>
      <w:r w:rsidRPr="00CD15AC">
        <w:rPr>
          <w:sz w:val="28"/>
          <w:szCs w:val="28"/>
        </w:rPr>
        <w:t>сии);</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ул. Энгельса (рядом с домом по ул. Энгельса,25);</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ул. Энгельса,43 (проезд к Т</w:t>
      </w:r>
      <w:r>
        <w:rPr>
          <w:sz w:val="28"/>
          <w:szCs w:val="28"/>
        </w:rPr>
        <w:t>орговому центру</w:t>
      </w:r>
      <w:r w:rsidRPr="00CD15AC">
        <w:rPr>
          <w:sz w:val="28"/>
          <w:szCs w:val="28"/>
        </w:rPr>
        <w:t xml:space="preserve"> «Авангард»);</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xml:space="preserve">- ул. Энгельса, проезд в </w:t>
      </w:r>
      <w:r w:rsidRPr="008A332B">
        <w:rPr>
          <w:sz w:val="28"/>
          <w:szCs w:val="28"/>
        </w:rPr>
        <w:t>«Многофункциональный центр предоста</w:t>
      </w:r>
      <w:r w:rsidRPr="008A332B">
        <w:rPr>
          <w:sz w:val="28"/>
          <w:szCs w:val="28"/>
        </w:rPr>
        <w:t>в</w:t>
      </w:r>
      <w:r w:rsidRPr="008A332B">
        <w:rPr>
          <w:sz w:val="28"/>
          <w:szCs w:val="28"/>
        </w:rPr>
        <w:t>ления государственных и муниципальных услуг</w:t>
      </w:r>
      <w:r w:rsidRPr="00CD15AC">
        <w:rPr>
          <w:sz w:val="28"/>
          <w:szCs w:val="28"/>
        </w:rPr>
        <w:t>»;</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рядом с М</w:t>
      </w:r>
      <w:r>
        <w:rPr>
          <w:sz w:val="28"/>
          <w:szCs w:val="28"/>
        </w:rPr>
        <w:t>ногофункциональным центром</w:t>
      </w:r>
      <w:r w:rsidRPr="00CD15AC">
        <w:rPr>
          <w:sz w:val="28"/>
          <w:szCs w:val="28"/>
        </w:rPr>
        <w:t xml:space="preserve"> по ул. </w:t>
      </w:r>
      <w:proofErr w:type="gramStart"/>
      <w:r w:rsidRPr="00CD15AC">
        <w:rPr>
          <w:sz w:val="28"/>
          <w:szCs w:val="28"/>
        </w:rPr>
        <w:t>Олимпийская</w:t>
      </w:r>
      <w:proofErr w:type="gramEnd"/>
      <w:r w:rsidRPr="00CD15AC">
        <w:rPr>
          <w:sz w:val="28"/>
          <w:szCs w:val="28"/>
        </w:rPr>
        <w:t>,45;</w:t>
      </w:r>
    </w:p>
    <w:p w:rsidR="00555BA6" w:rsidRPr="00CD15AC" w:rsidRDefault="00555BA6" w:rsidP="00AB1BF4">
      <w:pPr>
        <w:pStyle w:val="af"/>
        <w:tabs>
          <w:tab w:val="left" w:pos="993"/>
          <w:tab w:val="left" w:pos="1134"/>
        </w:tabs>
        <w:spacing w:after="0"/>
        <w:ind w:left="0" w:right="424" w:firstLine="709"/>
        <w:jc w:val="both"/>
        <w:rPr>
          <w:sz w:val="28"/>
          <w:szCs w:val="28"/>
        </w:rPr>
      </w:pPr>
      <w:r w:rsidRPr="00CD15AC">
        <w:rPr>
          <w:sz w:val="28"/>
          <w:szCs w:val="28"/>
        </w:rPr>
        <w:t>- ул.</w:t>
      </w:r>
      <w:r>
        <w:rPr>
          <w:sz w:val="28"/>
          <w:szCs w:val="28"/>
        </w:rPr>
        <w:t xml:space="preserve"> Лопарева, 15 (напротив аптеки);</w:t>
      </w:r>
    </w:p>
    <w:p w:rsidR="00555BA6" w:rsidRDefault="00555BA6" w:rsidP="00AB1BF4">
      <w:pPr>
        <w:pStyle w:val="af"/>
        <w:tabs>
          <w:tab w:val="left" w:pos="993"/>
          <w:tab w:val="left" w:pos="1134"/>
        </w:tabs>
        <w:spacing w:after="0"/>
        <w:ind w:left="0" w:right="424" w:firstLine="709"/>
        <w:jc w:val="both"/>
        <w:rPr>
          <w:sz w:val="28"/>
          <w:szCs w:val="28"/>
        </w:rPr>
      </w:pPr>
      <w:r>
        <w:rPr>
          <w:sz w:val="28"/>
          <w:szCs w:val="28"/>
        </w:rPr>
        <w:t>-</w:t>
      </w:r>
      <w:r w:rsidRPr="00CD15AC">
        <w:rPr>
          <w:sz w:val="28"/>
          <w:szCs w:val="28"/>
        </w:rPr>
        <w:t>выполнены работы по проектированию реконструкции сущес</w:t>
      </w:r>
      <w:r w:rsidRPr="00CD15AC">
        <w:rPr>
          <w:sz w:val="28"/>
          <w:szCs w:val="28"/>
        </w:rPr>
        <w:t>т</w:t>
      </w:r>
      <w:r w:rsidRPr="00CD15AC">
        <w:rPr>
          <w:sz w:val="28"/>
          <w:szCs w:val="28"/>
        </w:rPr>
        <w:t xml:space="preserve">вующих пандусов, тротуаров в </w:t>
      </w:r>
      <w:r>
        <w:rPr>
          <w:sz w:val="28"/>
          <w:szCs w:val="28"/>
        </w:rPr>
        <w:t>районе Храма Воскресения Христова</w:t>
      </w:r>
      <w:r w:rsidRPr="00CD15AC">
        <w:rPr>
          <w:sz w:val="28"/>
          <w:szCs w:val="28"/>
        </w:rPr>
        <w:t>.</w:t>
      </w: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CC2862" w:rsidRDefault="00CC2862" w:rsidP="00AB1BF4">
      <w:pPr>
        <w:pStyle w:val="af"/>
        <w:tabs>
          <w:tab w:val="left" w:pos="993"/>
          <w:tab w:val="left" w:pos="1134"/>
        </w:tabs>
        <w:spacing w:after="0"/>
        <w:ind w:left="0" w:right="424" w:firstLine="709"/>
        <w:jc w:val="both"/>
        <w:rPr>
          <w:sz w:val="28"/>
          <w:szCs w:val="28"/>
        </w:rPr>
      </w:pPr>
    </w:p>
    <w:p w:rsidR="007E0704" w:rsidRDefault="007E0704" w:rsidP="00AB1BF4">
      <w:pPr>
        <w:pStyle w:val="af"/>
        <w:tabs>
          <w:tab w:val="left" w:pos="993"/>
          <w:tab w:val="left" w:pos="1134"/>
        </w:tabs>
        <w:spacing w:after="0"/>
        <w:ind w:left="0" w:right="424" w:firstLine="709"/>
        <w:jc w:val="both"/>
        <w:rPr>
          <w:sz w:val="28"/>
          <w:szCs w:val="28"/>
        </w:rPr>
      </w:pPr>
    </w:p>
    <w:p w:rsidR="00B6312F" w:rsidRPr="00CC2862" w:rsidRDefault="00B6312F" w:rsidP="00CC2862">
      <w:pPr>
        <w:pStyle w:val="2"/>
        <w:jc w:val="center"/>
        <w:rPr>
          <w:sz w:val="32"/>
          <w:szCs w:val="32"/>
        </w:rPr>
      </w:pPr>
      <w:bookmarkStart w:id="21" w:name="_Toc508869925"/>
      <w:bookmarkStart w:id="22" w:name="_Toc509924529"/>
      <w:bookmarkStart w:id="23" w:name="_Toc3795516"/>
      <w:bookmarkStart w:id="24" w:name="_Toc4056078"/>
      <w:r w:rsidRPr="00CC2862">
        <w:rPr>
          <w:sz w:val="32"/>
          <w:szCs w:val="32"/>
        </w:rPr>
        <w:lastRenderedPageBreak/>
        <w:t>3.2. Муниципальная программа «Социальная поддержка граждан г</w:t>
      </w:r>
      <w:r w:rsidRPr="00CC2862">
        <w:rPr>
          <w:sz w:val="32"/>
          <w:szCs w:val="32"/>
        </w:rPr>
        <w:t>о</w:t>
      </w:r>
      <w:r w:rsidRPr="00CC2862">
        <w:rPr>
          <w:sz w:val="32"/>
          <w:szCs w:val="32"/>
        </w:rPr>
        <w:t>рода Ханты-Мансийска</w:t>
      </w:r>
      <w:bookmarkEnd w:id="21"/>
      <w:bookmarkEnd w:id="22"/>
      <w:r w:rsidRPr="00CC2862">
        <w:rPr>
          <w:sz w:val="32"/>
          <w:szCs w:val="32"/>
        </w:rPr>
        <w:t>»</w:t>
      </w:r>
      <w:bookmarkEnd w:id="23"/>
      <w:bookmarkEnd w:id="24"/>
    </w:p>
    <w:p w:rsidR="00CC2862" w:rsidRPr="00CC2862" w:rsidRDefault="00CC2862" w:rsidP="00CC2862"/>
    <w:p w:rsidR="00B6312F" w:rsidRPr="00B6312F" w:rsidRDefault="00B6312F" w:rsidP="00AB1BF4">
      <w:pPr>
        <w:spacing w:after="0"/>
        <w:ind w:right="424" w:firstLine="709"/>
        <w:jc w:val="both"/>
        <w:rPr>
          <w:sz w:val="28"/>
          <w:szCs w:val="28"/>
        </w:rPr>
      </w:pPr>
      <w:r w:rsidRPr="00B6312F">
        <w:rPr>
          <w:sz w:val="28"/>
          <w:szCs w:val="28"/>
        </w:rPr>
        <w:t>Муниципальная программа утверждена постановлением Админис</w:t>
      </w:r>
      <w:r w:rsidRPr="00B6312F">
        <w:rPr>
          <w:sz w:val="28"/>
          <w:szCs w:val="28"/>
        </w:rPr>
        <w:t>т</w:t>
      </w:r>
      <w:r w:rsidRPr="00B6312F">
        <w:rPr>
          <w:sz w:val="28"/>
          <w:szCs w:val="28"/>
        </w:rPr>
        <w:t>рации города Ханты-Мансийска от 24.10.2013 № 1368 «Об утверждении муниципальной программы «Социальная поддержка граждан города Ха</w:t>
      </w:r>
      <w:r w:rsidRPr="00B6312F">
        <w:rPr>
          <w:sz w:val="28"/>
          <w:szCs w:val="28"/>
        </w:rPr>
        <w:t>н</w:t>
      </w:r>
      <w:r w:rsidRPr="00B6312F">
        <w:rPr>
          <w:sz w:val="28"/>
          <w:szCs w:val="28"/>
        </w:rPr>
        <w:t xml:space="preserve">ты-Мансийска» на 2016-2020 годы. </w:t>
      </w:r>
    </w:p>
    <w:p w:rsidR="00B6312F" w:rsidRPr="00B6312F" w:rsidRDefault="00B6312F" w:rsidP="00AB1BF4">
      <w:pPr>
        <w:spacing w:after="0"/>
        <w:ind w:right="424" w:firstLine="709"/>
        <w:jc w:val="both"/>
        <w:rPr>
          <w:sz w:val="28"/>
          <w:szCs w:val="28"/>
        </w:rPr>
      </w:pPr>
      <w:r w:rsidRPr="00B6312F">
        <w:rPr>
          <w:sz w:val="28"/>
          <w:szCs w:val="28"/>
        </w:rPr>
        <w:t>Разработчиком и координатором муниципальной программы явл</w:t>
      </w:r>
      <w:r w:rsidRPr="00B6312F">
        <w:rPr>
          <w:sz w:val="28"/>
          <w:szCs w:val="28"/>
        </w:rPr>
        <w:t>я</w:t>
      </w:r>
      <w:r w:rsidRPr="00B6312F">
        <w:rPr>
          <w:sz w:val="28"/>
          <w:szCs w:val="28"/>
        </w:rPr>
        <w:t>ется муниципальное казенное учреждение «Служба социальной поддер</w:t>
      </w:r>
      <w:r w:rsidRPr="00B6312F">
        <w:rPr>
          <w:sz w:val="28"/>
          <w:szCs w:val="28"/>
        </w:rPr>
        <w:t>ж</w:t>
      </w:r>
      <w:r w:rsidRPr="00B6312F">
        <w:rPr>
          <w:sz w:val="28"/>
          <w:szCs w:val="28"/>
        </w:rPr>
        <w:t>ки населения».</w:t>
      </w:r>
    </w:p>
    <w:p w:rsidR="00B6312F" w:rsidRPr="00B6312F" w:rsidRDefault="00B6312F" w:rsidP="00AB1BF4">
      <w:pPr>
        <w:spacing w:after="0"/>
        <w:ind w:right="424" w:firstLine="709"/>
        <w:jc w:val="both"/>
        <w:rPr>
          <w:sz w:val="28"/>
          <w:szCs w:val="28"/>
        </w:rPr>
      </w:pPr>
      <w:r w:rsidRPr="00B6312F">
        <w:rPr>
          <w:sz w:val="28"/>
          <w:szCs w:val="28"/>
        </w:rPr>
        <w:t>Целью муниципальной программы является создание условий для поддержания стабильного качества жизни отдельных категорий граждан, оказание поддержки социально ориентированным некоммерческим орг</w:t>
      </w:r>
      <w:r w:rsidRPr="00B6312F">
        <w:rPr>
          <w:sz w:val="28"/>
          <w:szCs w:val="28"/>
        </w:rPr>
        <w:t>а</w:t>
      </w:r>
      <w:r w:rsidRPr="00B6312F">
        <w:rPr>
          <w:sz w:val="28"/>
          <w:szCs w:val="28"/>
        </w:rPr>
        <w:t>низациям.</w:t>
      </w:r>
    </w:p>
    <w:p w:rsidR="00B6312F" w:rsidRPr="00B6312F" w:rsidRDefault="00B6312F" w:rsidP="00AB1BF4">
      <w:pPr>
        <w:spacing w:after="0"/>
        <w:ind w:right="424" w:firstLine="709"/>
        <w:jc w:val="both"/>
        <w:rPr>
          <w:sz w:val="28"/>
          <w:szCs w:val="28"/>
        </w:rPr>
      </w:pPr>
      <w:r w:rsidRPr="00B6312F">
        <w:rPr>
          <w:sz w:val="28"/>
          <w:szCs w:val="28"/>
        </w:rPr>
        <w:t>Программа включает в себя три подпрограммы, которые направл</w:t>
      </w:r>
      <w:r w:rsidRPr="00B6312F">
        <w:rPr>
          <w:sz w:val="28"/>
          <w:szCs w:val="28"/>
        </w:rPr>
        <w:t>е</w:t>
      </w:r>
      <w:r w:rsidRPr="00B6312F">
        <w:rPr>
          <w:sz w:val="28"/>
          <w:szCs w:val="28"/>
        </w:rPr>
        <w:t>ны на решение следующих задач:</w:t>
      </w:r>
    </w:p>
    <w:p w:rsidR="00B6312F" w:rsidRPr="00B6312F" w:rsidRDefault="009E4C15" w:rsidP="00AB1BF4">
      <w:pPr>
        <w:spacing w:after="0"/>
        <w:ind w:right="424" w:firstLine="709"/>
        <w:jc w:val="both"/>
        <w:rPr>
          <w:bCs/>
          <w:sz w:val="28"/>
          <w:szCs w:val="28"/>
        </w:rPr>
      </w:pPr>
      <w:hyperlink w:anchor="Par400" w:tooltip="Подпрограмма I &quot;Социальная поддержка отдельных категорий граждан&quot;" w:history="1">
        <w:r w:rsidR="00B6312F" w:rsidRPr="00B6312F">
          <w:rPr>
            <w:bCs/>
            <w:sz w:val="28"/>
            <w:szCs w:val="28"/>
          </w:rPr>
          <w:t xml:space="preserve">Подпрограмма </w:t>
        </w:r>
        <w:r w:rsidR="00B6312F" w:rsidRPr="00B6312F">
          <w:rPr>
            <w:bCs/>
            <w:sz w:val="28"/>
            <w:szCs w:val="28"/>
            <w:lang w:val="en-US"/>
          </w:rPr>
          <w:t>I</w:t>
        </w:r>
      </w:hyperlink>
      <w:r w:rsidR="00B6312F" w:rsidRPr="00B6312F">
        <w:rPr>
          <w:bCs/>
          <w:sz w:val="28"/>
          <w:szCs w:val="28"/>
        </w:rPr>
        <w:t xml:space="preserve"> «Социальная поддержка отдельных категорий гр</w:t>
      </w:r>
      <w:r w:rsidR="00B6312F" w:rsidRPr="00B6312F">
        <w:rPr>
          <w:bCs/>
          <w:sz w:val="28"/>
          <w:szCs w:val="28"/>
        </w:rPr>
        <w:t>а</w:t>
      </w:r>
      <w:r w:rsidR="00B6312F" w:rsidRPr="00B6312F">
        <w:rPr>
          <w:bCs/>
          <w:sz w:val="28"/>
          <w:szCs w:val="28"/>
        </w:rPr>
        <w:t>ждан»</w:t>
      </w:r>
    </w:p>
    <w:p w:rsidR="00B6312F" w:rsidRPr="00B6312F" w:rsidRDefault="00B6312F" w:rsidP="00AB1BF4">
      <w:pPr>
        <w:spacing w:after="0"/>
        <w:ind w:right="424" w:firstLine="709"/>
        <w:jc w:val="both"/>
        <w:rPr>
          <w:sz w:val="28"/>
          <w:szCs w:val="28"/>
        </w:rPr>
      </w:pPr>
      <w:r w:rsidRPr="00B6312F">
        <w:rPr>
          <w:sz w:val="28"/>
          <w:szCs w:val="28"/>
        </w:rPr>
        <w:t>Задачи подпрограммы:</w:t>
      </w:r>
    </w:p>
    <w:p w:rsidR="00B6312F" w:rsidRPr="00B6312F" w:rsidRDefault="00B6312F" w:rsidP="00AB1BF4">
      <w:pPr>
        <w:spacing w:after="0"/>
        <w:ind w:right="424" w:firstLine="709"/>
        <w:jc w:val="both"/>
        <w:rPr>
          <w:sz w:val="28"/>
          <w:szCs w:val="28"/>
        </w:rPr>
      </w:pPr>
      <w:r w:rsidRPr="00B6312F">
        <w:rPr>
          <w:sz w:val="28"/>
          <w:szCs w:val="28"/>
        </w:rPr>
        <w:t>1. Создание условий, обеспечивающих отдельным категориям гр</w:t>
      </w:r>
      <w:r w:rsidRPr="00B6312F">
        <w:rPr>
          <w:sz w:val="28"/>
          <w:szCs w:val="28"/>
        </w:rPr>
        <w:t>а</w:t>
      </w:r>
      <w:r w:rsidRPr="00B6312F">
        <w:rPr>
          <w:sz w:val="28"/>
          <w:szCs w:val="28"/>
        </w:rPr>
        <w:t>ждан качественные условия жизни, укрепление социальной защищенн</w:t>
      </w:r>
      <w:r w:rsidRPr="00B6312F">
        <w:rPr>
          <w:sz w:val="28"/>
          <w:szCs w:val="28"/>
        </w:rPr>
        <w:t>о</w:t>
      </w:r>
      <w:r w:rsidRPr="00B6312F">
        <w:rPr>
          <w:sz w:val="28"/>
          <w:szCs w:val="28"/>
        </w:rPr>
        <w:t xml:space="preserve">сти; </w:t>
      </w:r>
    </w:p>
    <w:p w:rsidR="00B6312F" w:rsidRPr="00B6312F" w:rsidRDefault="00B6312F" w:rsidP="00AB1BF4">
      <w:pPr>
        <w:spacing w:after="0"/>
        <w:ind w:right="424" w:firstLine="709"/>
        <w:jc w:val="both"/>
        <w:rPr>
          <w:sz w:val="28"/>
          <w:szCs w:val="28"/>
        </w:rPr>
      </w:pPr>
      <w:r w:rsidRPr="00B6312F">
        <w:rPr>
          <w:sz w:val="28"/>
          <w:szCs w:val="28"/>
        </w:rPr>
        <w:t>2. Обеспечение условий для реализации интеллектуальных, кул</w:t>
      </w:r>
      <w:r w:rsidRPr="00B6312F">
        <w:rPr>
          <w:sz w:val="28"/>
          <w:szCs w:val="28"/>
        </w:rPr>
        <w:t>ь</w:t>
      </w:r>
      <w:r w:rsidRPr="00B6312F">
        <w:rPr>
          <w:sz w:val="28"/>
          <w:szCs w:val="28"/>
        </w:rPr>
        <w:t xml:space="preserve">турных потребностей, организации досуга отдельных категорий граждан. </w:t>
      </w:r>
    </w:p>
    <w:p w:rsidR="00B6312F" w:rsidRPr="00B6312F" w:rsidRDefault="009E4C15" w:rsidP="00AB1BF4">
      <w:pPr>
        <w:spacing w:after="0"/>
        <w:ind w:right="424" w:firstLine="709"/>
        <w:jc w:val="both"/>
        <w:rPr>
          <w:bCs/>
          <w:sz w:val="28"/>
          <w:szCs w:val="28"/>
        </w:rPr>
      </w:pPr>
      <w:hyperlink w:anchor="Par742" w:tooltip="Подпрограмма II &quot;Поддержка социально ориентированных некоммерческих организаций&quot;" w:history="1">
        <w:r w:rsidR="00B6312F" w:rsidRPr="00B6312F">
          <w:rPr>
            <w:bCs/>
            <w:sz w:val="28"/>
            <w:szCs w:val="28"/>
          </w:rPr>
          <w:t xml:space="preserve">Подпрограмма </w:t>
        </w:r>
        <w:r w:rsidR="00B6312F" w:rsidRPr="00B6312F">
          <w:rPr>
            <w:bCs/>
            <w:sz w:val="28"/>
            <w:szCs w:val="28"/>
            <w:lang w:val="en-US"/>
          </w:rPr>
          <w:t>II</w:t>
        </w:r>
      </w:hyperlink>
      <w:r w:rsidR="00B6312F" w:rsidRPr="00B6312F">
        <w:rPr>
          <w:bCs/>
          <w:sz w:val="28"/>
          <w:szCs w:val="28"/>
        </w:rPr>
        <w:t xml:space="preserve"> «Поддержка социально ориентированных неко</w:t>
      </w:r>
      <w:r w:rsidR="00B6312F" w:rsidRPr="00B6312F">
        <w:rPr>
          <w:bCs/>
          <w:sz w:val="28"/>
          <w:szCs w:val="28"/>
        </w:rPr>
        <w:t>м</w:t>
      </w:r>
      <w:r w:rsidR="00B6312F" w:rsidRPr="00B6312F">
        <w:rPr>
          <w:bCs/>
          <w:sz w:val="28"/>
          <w:szCs w:val="28"/>
        </w:rPr>
        <w:t>мерческих организаций»</w:t>
      </w:r>
    </w:p>
    <w:p w:rsidR="00B6312F" w:rsidRPr="00B6312F" w:rsidRDefault="00B6312F" w:rsidP="00AB1BF4">
      <w:pPr>
        <w:spacing w:after="0"/>
        <w:ind w:right="424" w:firstLine="709"/>
        <w:jc w:val="both"/>
        <w:rPr>
          <w:sz w:val="28"/>
          <w:szCs w:val="28"/>
        </w:rPr>
      </w:pPr>
      <w:r w:rsidRPr="00B6312F">
        <w:rPr>
          <w:sz w:val="28"/>
          <w:szCs w:val="28"/>
        </w:rPr>
        <w:t>Задача подпрограммы:</w:t>
      </w:r>
    </w:p>
    <w:p w:rsidR="00B6312F" w:rsidRPr="00B6312F" w:rsidRDefault="00B6312F" w:rsidP="00AB1BF4">
      <w:pPr>
        <w:spacing w:after="0"/>
        <w:ind w:right="424" w:firstLine="709"/>
        <w:jc w:val="both"/>
        <w:rPr>
          <w:sz w:val="28"/>
          <w:szCs w:val="28"/>
        </w:rPr>
      </w:pPr>
      <w:r w:rsidRPr="00B6312F">
        <w:rPr>
          <w:sz w:val="28"/>
          <w:szCs w:val="28"/>
        </w:rPr>
        <w:t>3. Формирование открытой и конкурентной системы поддержки с</w:t>
      </w:r>
      <w:r w:rsidRPr="00B6312F">
        <w:rPr>
          <w:sz w:val="28"/>
          <w:szCs w:val="28"/>
        </w:rPr>
        <w:t>о</w:t>
      </w:r>
      <w:r w:rsidRPr="00B6312F">
        <w:rPr>
          <w:sz w:val="28"/>
          <w:szCs w:val="28"/>
        </w:rPr>
        <w:t xml:space="preserve">циально ориентированных некоммерческих организаций, привлечение социально ориентированных организаций к реализации муниципальной политики в социальной сфере; </w:t>
      </w:r>
    </w:p>
    <w:p w:rsidR="00B6312F" w:rsidRPr="00B6312F" w:rsidRDefault="009E4C15" w:rsidP="00AB1BF4">
      <w:pPr>
        <w:spacing w:after="0"/>
        <w:ind w:right="424" w:firstLine="709"/>
        <w:jc w:val="both"/>
        <w:rPr>
          <w:bCs/>
          <w:sz w:val="28"/>
          <w:szCs w:val="28"/>
        </w:rPr>
      </w:pPr>
      <w:hyperlink w:anchor="Par865" w:tooltip="Подпрограмма III &quot;Обеспечение деятельности муниципального казенного учреждения &quot;Служба социальной поддержки населения&quot;" w:history="1">
        <w:r w:rsidR="00B6312F" w:rsidRPr="00B6312F">
          <w:rPr>
            <w:bCs/>
            <w:sz w:val="28"/>
            <w:szCs w:val="28"/>
          </w:rPr>
          <w:t xml:space="preserve">Подпрограмма </w:t>
        </w:r>
        <w:r w:rsidR="00B6312F" w:rsidRPr="00B6312F">
          <w:rPr>
            <w:bCs/>
            <w:sz w:val="28"/>
            <w:szCs w:val="28"/>
            <w:lang w:val="en-US"/>
          </w:rPr>
          <w:t>III</w:t>
        </w:r>
      </w:hyperlink>
      <w:r w:rsidR="00B6312F" w:rsidRPr="00B6312F">
        <w:rPr>
          <w:bCs/>
          <w:sz w:val="28"/>
          <w:szCs w:val="28"/>
        </w:rPr>
        <w:t xml:space="preserve"> «Обеспечение деятельности муниципального к</w:t>
      </w:r>
      <w:r w:rsidR="00B6312F" w:rsidRPr="00B6312F">
        <w:rPr>
          <w:bCs/>
          <w:sz w:val="28"/>
          <w:szCs w:val="28"/>
        </w:rPr>
        <w:t>а</w:t>
      </w:r>
      <w:r w:rsidR="00B6312F" w:rsidRPr="00B6312F">
        <w:rPr>
          <w:bCs/>
          <w:sz w:val="28"/>
          <w:szCs w:val="28"/>
        </w:rPr>
        <w:t>зенного учреждения «Служба социальной поддержки населения»</w:t>
      </w:r>
    </w:p>
    <w:p w:rsidR="00B6312F" w:rsidRPr="00B6312F" w:rsidRDefault="00B6312F" w:rsidP="00AB1BF4">
      <w:pPr>
        <w:spacing w:after="0"/>
        <w:ind w:right="424" w:firstLine="709"/>
        <w:jc w:val="both"/>
        <w:rPr>
          <w:sz w:val="28"/>
          <w:szCs w:val="28"/>
        </w:rPr>
      </w:pPr>
      <w:r w:rsidRPr="00B6312F">
        <w:rPr>
          <w:sz w:val="28"/>
          <w:szCs w:val="28"/>
        </w:rPr>
        <w:t>Задача подпрограммы:</w:t>
      </w:r>
    </w:p>
    <w:p w:rsidR="00B6312F" w:rsidRPr="00B6312F" w:rsidRDefault="00B6312F" w:rsidP="00AB1BF4">
      <w:pPr>
        <w:spacing w:after="0"/>
        <w:ind w:right="424" w:firstLine="709"/>
        <w:jc w:val="both"/>
        <w:rPr>
          <w:sz w:val="28"/>
          <w:szCs w:val="28"/>
        </w:rPr>
      </w:pPr>
      <w:r w:rsidRPr="00B6312F">
        <w:rPr>
          <w:sz w:val="28"/>
          <w:szCs w:val="28"/>
        </w:rPr>
        <w:t>4. Обеспечение выполнения функций муниципального казенного учреждения «Служба социальной поддержки населения», направленного на реализацию программных мероприятий.</w:t>
      </w:r>
    </w:p>
    <w:p w:rsidR="00B6312F" w:rsidRPr="00B6312F" w:rsidRDefault="00B6312F" w:rsidP="00AB1BF4">
      <w:pPr>
        <w:spacing w:after="0"/>
        <w:ind w:right="424" w:firstLine="709"/>
        <w:jc w:val="both"/>
        <w:rPr>
          <w:sz w:val="28"/>
          <w:szCs w:val="28"/>
        </w:rPr>
      </w:pPr>
      <w:r w:rsidRPr="00B6312F">
        <w:rPr>
          <w:sz w:val="28"/>
          <w:szCs w:val="28"/>
        </w:rPr>
        <w:lastRenderedPageBreak/>
        <w:t>Достижение указанной цели и решение задач характеризуются сл</w:t>
      </w:r>
      <w:r w:rsidRPr="00B6312F">
        <w:rPr>
          <w:sz w:val="28"/>
          <w:szCs w:val="28"/>
        </w:rPr>
        <w:t>е</w:t>
      </w:r>
      <w:r w:rsidRPr="00B6312F">
        <w:rPr>
          <w:sz w:val="28"/>
          <w:szCs w:val="28"/>
        </w:rPr>
        <w:t>дующими целевыми показателями:</w:t>
      </w:r>
    </w:p>
    <w:p w:rsidR="00B6312F" w:rsidRPr="00686C50" w:rsidRDefault="00B6312F" w:rsidP="00AB1BF4">
      <w:pPr>
        <w:spacing w:after="0"/>
        <w:ind w:right="424" w:firstLine="709"/>
        <w:jc w:val="both"/>
        <w:rPr>
          <w:sz w:val="28"/>
          <w:szCs w:val="28"/>
        </w:rPr>
      </w:pPr>
    </w:p>
    <w:p w:rsidR="00B6312F" w:rsidRDefault="00B6312F" w:rsidP="00AB1BF4">
      <w:pPr>
        <w:spacing w:after="0"/>
        <w:ind w:right="424" w:firstLine="709"/>
        <w:rPr>
          <w:sz w:val="24"/>
          <w:szCs w:val="24"/>
        </w:rPr>
      </w:pPr>
    </w:p>
    <w:p w:rsidR="00B6312F" w:rsidRPr="00686C50" w:rsidRDefault="00B6312F" w:rsidP="00AB1BF4">
      <w:pPr>
        <w:spacing w:after="0"/>
        <w:ind w:right="424" w:firstLine="709"/>
        <w:rPr>
          <w:sz w:val="24"/>
          <w:szCs w:val="24"/>
        </w:rPr>
      </w:pPr>
      <w:r w:rsidRPr="00686C50">
        <w:rPr>
          <w:sz w:val="24"/>
          <w:szCs w:val="24"/>
        </w:rPr>
        <w:t>Таблица 3.2.1.</w:t>
      </w:r>
    </w:p>
    <w:p w:rsidR="00B6312F" w:rsidRPr="00CC2862" w:rsidRDefault="00B6312F" w:rsidP="00AB1BF4">
      <w:pPr>
        <w:tabs>
          <w:tab w:val="left" w:pos="459"/>
        </w:tabs>
        <w:suppressAutoHyphens/>
        <w:spacing w:after="0"/>
        <w:ind w:right="424" w:firstLine="709"/>
        <w:jc w:val="center"/>
        <w:rPr>
          <w:rFonts w:eastAsia="Arial Unicode MS"/>
          <w:b/>
          <w:sz w:val="28"/>
          <w:szCs w:val="28"/>
        </w:rPr>
      </w:pPr>
      <w:r w:rsidRPr="00CC2862">
        <w:rPr>
          <w:rFonts w:eastAsia="Arial Unicode MS"/>
          <w:b/>
          <w:sz w:val="28"/>
          <w:szCs w:val="28"/>
        </w:rPr>
        <w:t xml:space="preserve">Целевые показатели муниципальной программы </w:t>
      </w:r>
    </w:p>
    <w:p w:rsidR="00B6312F" w:rsidRPr="00CC2862" w:rsidRDefault="00B6312F" w:rsidP="00AB1BF4">
      <w:pPr>
        <w:tabs>
          <w:tab w:val="left" w:pos="459"/>
        </w:tabs>
        <w:suppressAutoHyphens/>
        <w:spacing w:after="0"/>
        <w:ind w:right="424" w:firstLine="709"/>
        <w:jc w:val="center"/>
        <w:rPr>
          <w:rFonts w:eastAsia="Arial Unicode MS"/>
          <w:b/>
          <w:sz w:val="28"/>
          <w:szCs w:val="28"/>
        </w:rPr>
      </w:pPr>
      <w:r w:rsidRPr="00CC2862">
        <w:rPr>
          <w:rFonts w:eastAsia="Arial Unicode MS"/>
          <w:b/>
          <w:sz w:val="28"/>
          <w:szCs w:val="28"/>
        </w:rPr>
        <w:t>«Социальная поддержка граждан города Ханты-Мансийска» на 2016-2020 годы</w:t>
      </w:r>
    </w:p>
    <w:p w:rsidR="00B6312F" w:rsidRPr="00686C50" w:rsidRDefault="00B6312F" w:rsidP="00AB1BF4">
      <w:pPr>
        <w:tabs>
          <w:tab w:val="left" w:pos="459"/>
        </w:tabs>
        <w:suppressAutoHyphens/>
        <w:spacing w:after="0"/>
        <w:ind w:right="424" w:firstLine="709"/>
        <w:jc w:val="center"/>
        <w:rPr>
          <w:rFonts w:eastAsia="Arial Unicode MS"/>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4"/>
        <w:gridCol w:w="3686"/>
        <w:gridCol w:w="992"/>
        <w:gridCol w:w="1134"/>
        <w:gridCol w:w="1134"/>
        <w:gridCol w:w="1134"/>
        <w:gridCol w:w="1134"/>
        <w:gridCol w:w="1134"/>
      </w:tblGrid>
      <w:tr w:rsidR="00CC2862" w:rsidRPr="00B6312F" w:rsidTr="00CC2862">
        <w:trPr>
          <w:trHeight w:val="1318"/>
          <w:tblHeader/>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CC2862" w:rsidRPr="00B6312F" w:rsidRDefault="00CC2862" w:rsidP="00CC2862">
            <w:pPr>
              <w:spacing w:line="240" w:lineRule="auto"/>
              <w:ind w:right="424"/>
              <w:jc w:val="center"/>
              <w:rPr>
                <w:rFonts w:eastAsia="Times New Roman"/>
                <w:sz w:val="20"/>
                <w:szCs w:val="20"/>
              </w:rPr>
            </w:pPr>
            <w:r w:rsidRPr="00B6312F">
              <w:rPr>
                <w:rFonts w:eastAsia="Times New Roman"/>
                <w:sz w:val="20"/>
                <w:szCs w:val="20"/>
              </w:rPr>
              <w:t xml:space="preserve">№ </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Наименование показателей резул</w:t>
            </w:r>
            <w:r w:rsidRPr="00B6312F">
              <w:rPr>
                <w:rFonts w:eastAsia="Times New Roman"/>
                <w:sz w:val="20"/>
                <w:szCs w:val="20"/>
              </w:rPr>
              <w:t>ь</w:t>
            </w:r>
            <w:r w:rsidRPr="00B6312F">
              <w:rPr>
                <w:rFonts w:eastAsia="Times New Roman"/>
                <w:sz w:val="20"/>
                <w:szCs w:val="20"/>
              </w:rPr>
              <w:t>татов</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 xml:space="preserve">Ед. </w:t>
            </w:r>
            <w:proofErr w:type="spellStart"/>
            <w:r w:rsidRPr="00B6312F">
              <w:rPr>
                <w:rFonts w:eastAsia="Times New Roman"/>
                <w:sz w:val="20"/>
                <w:szCs w:val="20"/>
              </w:rPr>
              <w:t>изм</w:t>
            </w:r>
            <w:proofErr w:type="spellEnd"/>
            <w:r w:rsidRPr="00B6312F">
              <w:rPr>
                <w:rFonts w:eastAsia="Times New Roman"/>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Баз</w:t>
            </w:r>
            <w:r w:rsidRPr="00B6312F">
              <w:rPr>
                <w:rFonts w:eastAsia="Times New Roman"/>
                <w:sz w:val="20"/>
                <w:szCs w:val="20"/>
              </w:rPr>
              <w:t>о</w:t>
            </w:r>
            <w:r w:rsidRPr="00B6312F">
              <w:rPr>
                <w:rFonts w:eastAsia="Times New Roman"/>
                <w:sz w:val="20"/>
                <w:szCs w:val="20"/>
              </w:rPr>
              <w:t>вый пок</w:t>
            </w:r>
            <w:r w:rsidRPr="00B6312F">
              <w:rPr>
                <w:rFonts w:eastAsia="Times New Roman"/>
                <w:sz w:val="20"/>
                <w:szCs w:val="20"/>
              </w:rPr>
              <w:t>а</w:t>
            </w:r>
            <w:r w:rsidRPr="00B6312F">
              <w:rPr>
                <w:rFonts w:eastAsia="Times New Roman"/>
                <w:sz w:val="20"/>
                <w:szCs w:val="20"/>
              </w:rPr>
              <w:t>з</w:t>
            </w:r>
            <w:r w:rsidRPr="00B6312F">
              <w:rPr>
                <w:rFonts w:eastAsia="Times New Roman"/>
                <w:sz w:val="20"/>
                <w:szCs w:val="20"/>
              </w:rPr>
              <w:t>а</w:t>
            </w:r>
            <w:r w:rsidRPr="00B6312F">
              <w:rPr>
                <w:rFonts w:eastAsia="Times New Roman"/>
                <w:sz w:val="20"/>
                <w:szCs w:val="20"/>
              </w:rPr>
              <w:t>тель на нач</w:t>
            </w:r>
            <w:r w:rsidRPr="00B6312F">
              <w:rPr>
                <w:rFonts w:eastAsia="Times New Roman"/>
                <w:sz w:val="20"/>
                <w:szCs w:val="20"/>
              </w:rPr>
              <w:t>а</w:t>
            </w:r>
            <w:r w:rsidRPr="00B6312F">
              <w:rPr>
                <w:rFonts w:eastAsia="Times New Roman"/>
                <w:sz w:val="20"/>
                <w:szCs w:val="20"/>
              </w:rPr>
              <w:t>ло ре</w:t>
            </w:r>
            <w:r w:rsidRPr="00B6312F">
              <w:rPr>
                <w:rFonts w:eastAsia="Times New Roman"/>
                <w:sz w:val="20"/>
                <w:szCs w:val="20"/>
              </w:rPr>
              <w:t>а</w:t>
            </w:r>
            <w:r w:rsidRPr="00B6312F">
              <w:rPr>
                <w:rFonts w:eastAsia="Times New Roman"/>
                <w:sz w:val="20"/>
                <w:szCs w:val="20"/>
              </w:rPr>
              <w:t>лиз</w:t>
            </w:r>
            <w:r w:rsidRPr="00B6312F">
              <w:rPr>
                <w:rFonts w:eastAsia="Times New Roman"/>
                <w:sz w:val="20"/>
                <w:szCs w:val="20"/>
              </w:rPr>
              <w:t>а</w:t>
            </w:r>
            <w:r w:rsidRPr="00B6312F">
              <w:rPr>
                <w:rFonts w:eastAsia="Times New Roman"/>
                <w:sz w:val="20"/>
                <w:szCs w:val="20"/>
              </w:rPr>
              <w:t>ции пр</w:t>
            </w:r>
            <w:r w:rsidRPr="00B6312F">
              <w:rPr>
                <w:rFonts w:eastAsia="Times New Roman"/>
                <w:sz w:val="20"/>
                <w:szCs w:val="20"/>
              </w:rPr>
              <w:t>о</w:t>
            </w:r>
            <w:r w:rsidRPr="00B6312F">
              <w:rPr>
                <w:rFonts w:eastAsia="Times New Roman"/>
                <w:sz w:val="20"/>
                <w:szCs w:val="20"/>
              </w:rPr>
              <w:t>граммы</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Значение показ</w:t>
            </w:r>
            <w:r w:rsidRPr="00B6312F">
              <w:rPr>
                <w:rFonts w:eastAsia="Times New Roman"/>
                <w:sz w:val="20"/>
                <w:szCs w:val="20"/>
              </w:rPr>
              <w:t>а</w:t>
            </w:r>
            <w:r w:rsidRPr="00B6312F">
              <w:rPr>
                <w:rFonts w:eastAsia="Times New Roman"/>
                <w:sz w:val="20"/>
                <w:szCs w:val="20"/>
              </w:rPr>
              <w:t xml:space="preserve">телей за 2017 год </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Значение показ</w:t>
            </w:r>
            <w:r w:rsidRPr="00B6312F">
              <w:rPr>
                <w:rFonts w:eastAsia="Times New Roman"/>
                <w:sz w:val="20"/>
                <w:szCs w:val="20"/>
              </w:rPr>
              <w:t>а</w:t>
            </w:r>
            <w:r w:rsidRPr="00B6312F">
              <w:rPr>
                <w:rFonts w:eastAsia="Times New Roman"/>
                <w:sz w:val="20"/>
                <w:szCs w:val="20"/>
              </w:rPr>
              <w:t>телей за 2018 год</w:t>
            </w:r>
          </w:p>
        </w:tc>
      </w:tr>
      <w:tr w:rsidR="00CC2862" w:rsidRPr="00B6312F" w:rsidTr="00CC2862">
        <w:trPr>
          <w:trHeight w:val="253"/>
        </w:trPr>
        <w:tc>
          <w:tcPr>
            <w:tcW w:w="284" w:type="dxa"/>
            <w:vMerge/>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план</w:t>
            </w:r>
          </w:p>
        </w:tc>
        <w:tc>
          <w:tcPr>
            <w:tcW w:w="1134"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факт</w:t>
            </w:r>
          </w:p>
        </w:tc>
        <w:tc>
          <w:tcPr>
            <w:tcW w:w="1134"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line="240" w:lineRule="auto"/>
              <w:ind w:right="424"/>
              <w:jc w:val="center"/>
              <w:rPr>
                <w:rFonts w:eastAsia="Times New Roman"/>
                <w:sz w:val="20"/>
                <w:szCs w:val="20"/>
              </w:rPr>
            </w:pPr>
            <w:r w:rsidRPr="00B6312F">
              <w:rPr>
                <w:rFonts w:eastAsia="Times New Roman"/>
                <w:sz w:val="20"/>
                <w:szCs w:val="20"/>
              </w:rPr>
              <w:t>план</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CC2862">
            <w:pPr>
              <w:spacing w:line="240" w:lineRule="auto"/>
              <w:ind w:right="424"/>
              <w:jc w:val="center"/>
              <w:rPr>
                <w:rFonts w:eastAsia="Times New Roman"/>
                <w:sz w:val="20"/>
                <w:szCs w:val="20"/>
              </w:rPr>
            </w:pPr>
            <w:r w:rsidRPr="00B6312F">
              <w:rPr>
                <w:rFonts w:eastAsia="Times New Roman"/>
                <w:sz w:val="20"/>
                <w:szCs w:val="20"/>
              </w:rPr>
              <w:t>факт</w:t>
            </w:r>
          </w:p>
        </w:tc>
      </w:tr>
      <w:tr w:rsidR="00CC2862" w:rsidRPr="00B6312F" w:rsidTr="00CC2862">
        <w:trPr>
          <w:trHeight w:val="135"/>
        </w:trPr>
        <w:tc>
          <w:tcPr>
            <w:tcW w:w="28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Pr>
                <w:rFonts w:eastAsia="Times New Roman"/>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after="0" w:line="240" w:lineRule="auto"/>
              <w:ind w:right="424"/>
              <w:jc w:val="left"/>
              <w:rPr>
                <w:rFonts w:eastAsia="Times New Roman"/>
                <w:sz w:val="20"/>
                <w:szCs w:val="20"/>
              </w:rPr>
            </w:pPr>
            <w:r w:rsidRPr="00B6312F">
              <w:rPr>
                <w:sz w:val="20"/>
                <w:szCs w:val="20"/>
              </w:rPr>
              <w:t>Количество граждан, получивших социальную помощь в связи с эк</w:t>
            </w:r>
            <w:r w:rsidRPr="00B6312F">
              <w:rPr>
                <w:sz w:val="20"/>
                <w:szCs w:val="20"/>
              </w:rPr>
              <w:t>с</w:t>
            </w:r>
            <w:r w:rsidRPr="00B6312F">
              <w:rPr>
                <w:sz w:val="20"/>
                <w:szCs w:val="20"/>
              </w:rPr>
              <w:t xml:space="preserve">тремальной ситуацией </w:t>
            </w:r>
          </w:p>
        </w:tc>
        <w:tc>
          <w:tcPr>
            <w:tcW w:w="992"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Чел.</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425</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506</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506</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523</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527</w:t>
            </w:r>
          </w:p>
        </w:tc>
      </w:tr>
      <w:tr w:rsidR="00CC2862" w:rsidRPr="00B6312F" w:rsidTr="00CC2862">
        <w:trPr>
          <w:trHeight w:val="215"/>
        </w:trPr>
        <w:tc>
          <w:tcPr>
            <w:tcW w:w="28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Pr>
                <w:rFonts w:eastAsia="Times New Roman"/>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after="0" w:line="240" w:lineRule="auto"/>
              <w:ind w:right="424"/>
              <w:jc w:val="left"/>
              <w:rPr>
                <w:rFonts w:eastAsia="Times New Roman"/>
                <w:sz w:val="20"/>
                <w:szCs w:val="20"/>
              </w:rPr>
            </w:pPr>
            <w:r w:rsidRPr="00B6312F">
              <w:rPr>
                <w:rFonts w:eastAsia="Times New Roman"/>
                <w:sz w:val="20"/>
                <w:szCs w:val="20"/>
              </w:rPr>
              <w:t>Количество социально ориентир</w:t>
            </w:r>
            <w:r w:rsidRPr="00B6312F">
              <w:rPr>
                <w:rFonts w:eastAsia="Times New Roman"/>
                <w:sz w:val="20"/>
                <w:szCs w:val="20"/>
              </w:rPr>
              <w:t>о</w:t>
            </w:r>
            <w:r w:rsidRPr="00B6312F">
              <w:rPr>
                <w:rFonts w:eastAsia="Times New Roman"/>
                <w:sz w:val="20"/>
                <w:szCs w:val="20"/>
              </w:rPr>
              <w:t>ванных некоммерческих организ</w:t>
            </w:r>
            <w:r w:rsidRPr="00B6312F">
              <w:rPr>
                <w:rFonts w:eastAsia="Times New Roman"/>
                <w:sz w:val="20"/>
                <w:szCs w:val="20"/>
              </w:rPr>
              <w:t>а</w:t>
            </w:r>
            <w:r w:rsidRPr="00B6312F">
              <w:rPr>
                <w:rFonts w:eastAsia="Times New Roman"/>
                <w:sz w:val="20"/>
                <w:szCs w:val="20"/>
              </w:rPr>
              <w:t xml:space="preserve">ций, получивших финансовую поддержку </w:t>
            </w:r>
          </w:p>
        </w:tc>
        <w:tc>
          <w:tcPr>
            <w:tcW w:w="992"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Ед./год</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9</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11</w:t>
            </w:r>
          </w:p>
        </w:tc>
      </w:tr>
      <w:tr w:rsidR="00CC2862" w:rsidRPr="00B6312F" w:rsidTr="00CC2862">
        <w:trPr>
          <w:trHeight w:val="278"/>
        </w:trPr>
        <w:tc>
          <w:tcPr>
            <w:tcW w:w="28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after="0" w:line="240" w:lineRule="auto"/>
              <w:ind w:right="424"/>
              <w:jc w:val="left"/>
              <w:rPr>
                <w:rFonts w:eastAsia="Times New Roman"/>
                <w:sz w:val="20"/>
                <w:szCs w:val="20"/>
              </w:rPr>
            </w:pPr>
            <w:r w:rsidRPr="00B6312F">
              <w:rPr>
                <w:sz w:val="20"/>
                <w:szCs w:val="20"/>
              </w:rPr>
              <w:t>Доля социально ориентированных некоммерческих организаций от общего их числа, включенных в реестр социально ориентирова</w:t>
            </w:r>
            <w:r w:rsidRPr="00B6312F">
              <w:rPr>
                <w:sz w:val="20"/>
                <w:szCs w:val="20"/>
              </w:rPr>
              <w:t>н</w:t>
            </w:r>
            <w:r w:rsidRPr="00B6312F">
              <w:rPr>
                <w:sz w:val="20"/>
                <w:szCs w:val="20"/>
              </w:rPr>
              <w:t xml:space="preserve">ных некоммерческих организаций, получивших поддержку за счет средств бюджета города </w:t>
            </w:r>
          </w:p>
        </w:tc>
        <w:tc>
          <w:tcPr>
            <w:tcW w:w="992"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61</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62</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62</w:t>
            </w:r>
          </w:p>
        </w:tc>
      </w:tr>
      <w:tr w:rsidR="00CC2862" w:rsidRPr="00B6312F" w:rsidTr="00CC2862">
        <w:trPr>
          <w:trHeight w:val="278"/>
        </w:trPr>
        <w:tc>
          <w:tcPr>
            <w:tcW w:w="28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4.</w:t>
            </w:r>
          </w:p>
        </w:tc>
        <w:tc>
          <w:tcPr>
            <w:tcW w:w="3686"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after="0" w:line="240" w:lineRule="auto"/>
              <w:ind w:right="424"/>
              <w:jc w:val="left"/>
              <w:rPr>
                <w:sz w:val="20"/>
                <w:szCs w:val="20"/>
              </w:rPr>
            </w:pPr>
            <w:r w:rsidRPr="00B6312F">
              <w:rPr>
                <w:sz w:val="20"/>
                <w:szCs w:val="20"/>
              </w:rPr>
              <w:t>Доля граждан, обеспеченных д</w:t>
            </w:r>
            <w:r w:rsidRPr="00B6312F">
              <w:rPr>
                <w:sz w:val="20"/>
                <w:szCs w:val="20"/>
              </w:rPr>
              <w:t>о</w:t>
            </w:r>
            <w:r w:rsidRPr="00B6312F">
              <w:rPr>
                <w:sz w:val="20"/>
                <w:szCs w:val="20"/>
              </w:rPr>
              <w:t>полнительными мерами социал</w:t>
            </w:r>
            <w:r w:rsidRPr="00B6312F">
              <w:rPr>
                <w:sz w:val="20"/>
                <w:szCs w:val="20"/>
              </w:rPr>
              <w:t>ь</w:t>
            </w:r>
            <w:r w:rsidRPr="00B6312F">
              <w:rPr>
                <w:sz w:val="20"/>
                <w:szCs w:val="20"/>
              </w:rPr>
              <w:t>ной поддержки от числа граждан, имеющих право на их получение</w:t>
            </w:r>
          </w:p>
        </w:tc>
        <w:tc>
          <w:tcPr>
            <w:tcW w:w="992"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100</w:t>
            </w:r>
          </w:p>
        </w:tc>
      </w:tr>
      <w:tr w:rsidR="00CC2862" w:rsidRPr="00B6312F" w:rsidTr="00CC2862">
        <w:trPr>
          <w:trHeight w:val="278"/>
        </w:trPr>
        <w:tc>
          <w:tcPr>
            <w:tcW w:w="28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5.</w:t>
            </w:r>
          </w:p>
        </w:tc>
        <w:tc>
          <w:tcPr>
            <w:tcW w:w="3686" w:type="dxa"/>
            <w:tcBorders>
              <w:top w:val="single" w:sz="4" w:space="0" w:color="auto"/>
              <w:left w:val="single" w:sz="4" w:space="0" w:color="auto"/>
              <w:bottom w:val="single" w:sz="4" w:space="0" w:color="auto"/>
              <w:right w:val="single" w:sz="4" w:space="0" w:color="auto"/>
            </w:tcBorders>
            <w:vAlign w:val="center"/>
          </w:tcPr>
          <w:p w:rsidR="00CC2862" w:rsidRPr="00B6312F" w:rsidRDefault="00CC2862" w:rsidP="00AB1BF4">
            <w:pPr>
              <w:spacing w:after="0" w:line="240" w:lineRule="auto"/>
              <w:ind w:right="424"/>
              <w:jc w:val="left"/>
              <w:rPr>
                <w:sz w:val="20"/>
                <w:szCs w:val="20"/>
              </w:rPr>
            </w:pPr>
            <w:r w:rsidRPr="00B6312F">
              <w:rPr>
                <w:sz w:val="20"/>
                <w:szCs w:val="20"/>
              </w:rPr>
              <w:t>Уровень удовлетворенности пол</w:t>
            </w:r>
            <w:r w:rsidRPr="00B6312F">
              <w:rPr>
                <w:sz w:val="20"/>
                <w:szCs w:val="20"/>
              </w:rPr>
              <w:t>у</w:t>
            </w:r>
            <w:r w:rsidRPr="00B6312F">
              <w:rPr>
                <w:sz w:val="20"/>
                <w:szCs w:val="20"/>
              </w:rPr>
              <w:t>чателей дополнительных мер с</w:t>
            </w:r>
            <w:r w:rsidRPr="00B6312F">
              <w:rPr>
                <w:sz w:val="20"/>
                <w:szCs w:val="20"/>
              </w:rPr>
              <w:t>о</w:t>
            </w:r>
            <w:r w:rsidRPr="00B6312F">
              <w:rPr>
                <w:sz w:val="20"/>
                <w:szCs w:val="20"/>
              </w:rPr>
              <w:t xml:space="preserve">циальной поддержки реализацией муниципальной программы </w:t>
            </w:r>
          </w:p>
        </w:tc>
        <w:tc>
          <w:tcPr>
            <w:tcW w:w="992"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right="424"/>
              <w:jc w:val="center"/>
              <w:rPr>
                <w:rFonts w:eastAsia="Times New Roman"/>
                <w:sz w:val="20"/>
                <w:szCs w:val="20"/>
              </w:rPr>
            </w:pPr>
            <w:r w:rsidRPr="00B6312F">
              <w:rPr>
                <w:rFonts w:eastAsia="Times New Roman"/>
                <w:sz w:val="20"/>
                <w:szCs w:val="20"/>
              </w:rPr>
              <w:t>92</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95</w:t>
            </w:r>
          </w:p>
        </w:tc>
        <w:tc>
          <w:tcPr>
            <w:tcW w:w="1134" w:type="dxa"/>
            <w:tcBorders>
              <w:top w:val="single" w:sz="4" w:space="0" w:color="auto"/>
              <w:left w:val="single" w:sz="4" w:space="0" w:color="auto"/>
              <w:bottom w:val="single" w:sz="4" w:space="0" w:color="auto"/>
              <w:right w:val="single" w:sz="4" w:space="0" w:color="auto"/>
            </w:tcBorders>
          </w:tcPr>
          <w:p w:rsidR="00CC2862" w:rsidRPr="00B6312F" w:rsidRDefault="00CC2862" w:rsidP="00AB1BF4">
            <w:pPr>
              <w:spacing w:after="0" w:line="240" w:lineRule="auto"/>
              <w:ind w:left="180" w:right="424"/>
              <w:jc w:val="center"/>
              <w:rPr>
                <w:rFonts w:eastAsia="Times New Roman"/>
                <w:sz w:val="20"/>
                <w:szCs w:val="20"/>
              </w:rPr>
            </w:pPr>
            <w:r w:rsidRPr="00B6312F">
              <w:rPr>
                <w:rFonts w:eastAsia="Times New Roman"/>
                <w:sz w:val="20"/>
                <w:szCs w:val="20"/>
              </w:rPr>
              <w:t>95</w:t>
            </w:r>
          </w:p>
        </w:tc>
      </w:tr>
    </w:tbl>
    <w:p w:rsidR="00B6312F" w:rsidRDefault="00B6312F" w:rsidP="00AB1BF4">
      <w:pPr>
        <w:spacing w:after="0"/>
        <w:ind w:right="424" w:firstLine="709"/>
        <w:rPr>
          <w:sz w:val="24"/>
          <w:szCs w:val="24"/>
        </w:rPr>
      </w:pPr>
    </w:p>
    <w:p w:rsidR="00B6312F" w:rsidRPr="00686C50" w:rsidRDefault="00B6312F" w:rsidP="00AB1BF4">
      <w:pPr>
        <w:autoSpaceDE w:val="0"/>
        <w:autoSpaceDN w:val="0"/>
        <w:adjustRightInd w:val="0"/>
        <w:spacing w:after="0"/>
        <w:ind w:right="424" w:firstLine="709"/>
        <w:jc w:val="both"/>
        <w:rPr>
          <w:sz w:val="28"/>
          <w:szCs w:val="28"/>
        </w:rPr>
      </w:pPr>
      <w:r w:rsidRPr="00686C50">
        <w:rPr>
          <w:sz w:val="28"/>
          <w:szCs w:val="28"/>
        </w:rPr>
        <w:t>На финансирование муниципальной программы в 2018 году пред</w:t>
      </w:r>
      <w:r w:rsidRPr="00686C50">
        <w:rPr>
          <w:sz w:val="28"/>
          <w:szCs w:val="28"/>
        </w:rPr>
        <w:t>у</w:t>
      </w:r>
      <w:r w:rsidRPr="00686C50">
        <w:rPr>
          <w:sz w:val="28"/>
          <w:szCs w:val="28"/>
        </w:rPr>
        <w:t>смотрены средства бюджета города Ханты-Мансийска в объеме 120 762,7 тыс. рублей.</w:t>
      </w:r>
    </w:p>
    <w:p w:rsidR="00B6312F" w:rsidRPr="00686C50" w:rsidRDefault="00B6312F" w:rsidP="00AB1BF4">
      <w:pPr>
        <w:autoSpaceDE w:val="0"/>
        <w:autoSpaceDN w:val="0"/>
        <w:adjustRightInd w:val="0"/>
        <w:spacing w:after="0"/>
        <w:ind w:right="424" w:firstLine="709"/>
        <w:jc w:val="both"/>
        <w:rPr>
          <w:sz w:val="28"/>
          <w:szCs w:val="28"/>
        </w:rPr>
      </w:pPr>
      <w:r w:rsidRPr="00686C50">
        <w:rPr>
          <w:sz w:val="28"/>
          <w:szCs w:val="28"/>
        </w:rPr>
        <w:t>Исполнение муниципальной программы на отчетную дату соста</w:t>
      </w:r>
      <w:r w:rsidRPr="00686C50">
        <w:rPr>
          <w:sz w:val="28"/>
          <w:szCs w:val="28"/>
        </w:rPr>
        <w:t>в</w:t>
      </w:r>
      <w:r w:rsidRPr="00686C50">
        <w:rPr>
          <w:sz w:val="28"/>
          <w:szCs w:val="28"/>
        </w:rPr>
        <w:t>ляет 120 762,6 тыс. рублей или 100% от годового объема финансиров</w:t>
      </w:r>
      <w:r w:rsidRPr="00686C50">
        <w:rPr>
          <w:sz w:val="28"/>
          <w:szCs w:val="28"/>
        </w:rPr>
        <w:t>а</w:t>
      </w:r>
      <w:r w:rsidRPr="00686C50">
        <w:rPr>
          <w:sz w:val="28"/>
          <w:szCs w:val="28"/>
        </w:rPr>
        <w:t xml:space="preserve">ния. </w:t>
      </w:r>
    </w:p>
    <w:p w:rsidR="00B6312F" w:rsidRPr="00686C50" w:rsidRDefault="00B6312F" w:rsidP="00AB1BF4">
      <w:pPr>
        <w:autoSpaceDE w:val="0"/>
        <w:autoSpaceDN w:val="0"/>
        <w:adjustRightInd w:val="0"/>
        <w:spacing w:after="0"/>
        <w:ind w:right="424" w:firstLine="709"/>
        <w:jc w:val="both"/>
        <w:rPr>
          <w:sz w:val="28"/>
          <w:szCs w:val="28"/>
        </w:rPr>
      </w:pPr>
    </w:p>
    <w:p w:rsidR="00B6312F" w:rsidRPr="00686C50" w:rsidRDefault="00B6312F" w:rsidP="00AB1BF4">
      <w:pPr>
        <w:autoSpaceDE w:val="0"/>
        <w:autoSpaceDN w:val="0"/>
        <w:adjustRightInd w:val="0"/>
        <w:spacing w:after="0"/>
        <w:ind w:right="424" w:firstLine="709"/>
        <w:rPr>
          <w:sz w:val="24"/>
          <w:szCs w:val="24"/>
        </w:rPr>
      </w:pPr>
      <w:r w:rsidRPr="00686C50">
        <w:rPr>
          <w:sz w:val="24"/>
          <w:szCs w:val="24"/>
        </w:rPr>
        <w:t>Рисунок 3.2.1.</w:t>
      </w:r>
    </w:p>
    <w:p w:rsidR="00B6312F" w:rsidRPr="00686C50" w:rsidRDefault="00B6312F" w:rsidP="00AB1BF4">
      <w:pPr>
        <w:autoSpaceDE w:val="0"/>
        <w:autoSpaceDN w:val="0"/>
        <w:adjustRightInd w:val="0"/>
        <w:spacing w:after="0"/>
        <w:ind w:right="424" w:firstLine="709"/>
        <w:rPr>
          <w:sz w:val="24"/>
          <w:szCs w:val="24"/>
        </w:rPr>
      </w:pPr>
    </w:p>
    <w:p w:rsidR="00B6312F" w:rsidRPr="00CC2862" w:rsidRDefault="00B6312F" w:rsidP="00AB1BF4">
      <w:pPr>
        <w:autoSpaceDE w:val="0"/>
        <w:autoSpaceDN w:val="0"/>
        <w:adjustRightInd w:val="0"/>
        <w:spacing w:after="0"/>
        <w:ind w:right="424" w:firstLine="709"/>
        <w:jc w:val="center"/>
        <w:rPr>
          <w:b/>
          <w:sz w:val="28"/>
          <w:szCs w:val="28"/>
        </w:rPr>
      </w:pPr>
      <w:r w:rsidRPr="00CC2862">
        <w:rPr>
          <w:rFonts w:eastAsia="Arial Unicode MS"/>
          <w:b/>
          <w:sz w:val="28"/>
          <w:szCs w:val="28"/>
        </w:rPr>
        <w:t>Объем ассигнований на реализацию муниципальной програ</w:t>
      </w:r>
      <w:r w:rsidRPr="00CC2862">
        <w:rPr>
          <w:rFonts w:eastAsia="Arial Unicode MS"/>
          <w:b/>
          <w:sz w:val="28"/>
          <w:szCs w:val="28"/>
        </w:rPr>
        <w:t>м</w:t>
      </w:r>
      <w:r w:rsidRPr="00CC2862">
        <w:rPr>
          <w:rFonts w:eastAsia="Arial Unicode MS"/>
          <w:b/>
          <w:sz w:val="28"/>
          <w:szCs w:val="28"/>
        </w:rPr>
        <w:t>мы «Социальная поддержка граждан города Ханты-Мансийска», тыс. рублей</w:t>
      </w:r>
    </w:p>
    <w:p w:rsidR="00B6312F" w:rsidRDefault="00B6312F" w:rsidP="00AB1BF4">
      <w:pPr>
        <w:autoSpaceDE w:val="0"/>
        <w:autoSpaceDN w:val="0"/>
        <w:adjustRightInd w:val="0"/>
        <w:spacing w:after="0"/>
        <w:ind w:right="424" w:firstLine="709"/>
        <w:jc w:val="center"/>
        <w:rPr>
          <w:sz w:val="28"/>
          <w:szCs w:val="28"/>
        </w:rPr>
      </w:pPr>
    </w:p>
    <w:p w:rsidR="00B6312F" w:rsidRDefault="00B6312F" w:rsidP="00AB1BF4">
      <w:pPr>
        <w:tabs>
          <w:tab w:val="left" w:pos="459"/>
        </w:tabs>
        <w:suppressAutoHyphens/>
        <w:spacing w:after="0"/>
        <w:ind w:right="424" w:firstLine="709"/>
        <w:jc w:val="both"/>
        <w:rPr>
          <w:rFonts w:eastAsia="Arial Unicode MS"/>
          <w:sz w:val="28"/>
          <w:szCs w:val="28"/>
        </w:rPr>
      </w:pPr>
      <w:r w:rsidRPr="00671694">
        <w:rPr>
          <w:rFonts w:eastAsia="Arial Unicode MS"/>
          <w:noProof/>
          <w:sz w:val="28"/>
          <w:szCs w:val="28"/>
        </w:rPr>
        <w:drawing>
          <wp:inline distT="0" distB="0" distL="0" distR="0">
            <wp:extent cx="5510254" cy="1590261"/>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312F" w:rsidRDefault="00B6312F" w:rsidP="00AB1BF4">
      <w:pPr>
        <w:tabs>
          <w:tab w:val="left" w:pos="459"/>
        </w:tabs>
        <w:suppressAutoHyphens/>
        <w:spacing w:after="0"/>
        <w:ind w:right="424" w:firstLine="709"/>
        <w:jc w:val="both"/>
        <w:rPr>
          <w:rFonts w:eastAsia="Arial Unicode MS"/>
          <w:sz w:val="28"/>
          <w:szCs w:val="28"/>
        </w:rPr>
      </w:pPr>
    </w:p>
    <w:p w:rsidR="00B6312F" w:rsidRDefault="00B6312F" w:rsidP="00AB1BF4">
      <w:pPr>
        <w:tabs>
          <w:tab w:val="left" w:pos="459"/>
        </w:tabs>
        <w:suppressAutoHyphens/>
        <w:spacing w:after="0"/>
        <w:ind w:right="424" w:firstLine="709"/>
        <w:jc w:val="both"/>
        <w:rPr>
          <w:rFonts w:eastAsia="Arial Unicode MS"/>
          <w:sz w:val="28"/>
          <w:szCs w:val="28"/>
        </w:rPr>
      </w:pPr>
    </w:p>
    <w:p w:rsidR="00B6312F" w:rsidRPr="00686C50" w:rsidRDefault="00B6312F" w:rsidP="00AB1BF4">
      <w:pPr>
        <w:tabs>
          <w:tab w:val="left" w:pos="459"/>
        </w:tabs>
        <w:suppressAutoHyphens/>
        <w:spacing w:after="0"/>
        <w:ind w:right="424" w:firstLine="709"/>
        <w:jc w:val="both"/>
        <w:rPr>
          <w:rFonts w:eastAsia="Arial Unicode MS"/>
          <w:sz w:val="28"/>
          <w:szCs w:val="28"/>
        </w:rPr>
      </w:pPr>
      <w:r w:rsidRPr="00686C50">
        <w:rPr>
          <w:rFonts w:eastAsia="Arial Unicode MS"/>
          <w:sz w:val="28"/>
          <w:szCs w:val="28"/>
        </w:rPr>
        <w:t>Объемы бюджетных ассигнований распределены следующим образом:</w:t>
      </w:r>
    </w:p>
    <w:p w:rsidR="00B6312F" w:rsidRPr="00686C50" w:rsidRDefault="00B6312F" w:rsidP="00AB1BF4">
      <w:pPr>
        <w:spacing w:after="0"/>
        <w:ind w:right="424" w:firstLine="709"/>
        <w:rPr>
          <w:sz w:val="24"/>
          <w:szCs w:val="24"/>
        </w:rPr>
      </w:pPr>
    </w:p>
    <w:p w:rsidR="00B6312F" w:rsidRPr="00686C50" w:rsidRDefault="00B6312F" w:rsidP="00AB1BF4">
      <w:pPr>
        <w:spacing w:after="0"/>
        <w:ind w:right="424" w:firstLine="709"/>
        <w:rPr>
          <w:sz w:val="24"/>
          <w:szCs w:val="24"/>
        </w:rPr>
      </w:pPr>
      <w:r w:rsidRPr="00686C50">
        <w:rPr>
          <w:sz w:val="24"/>
          <w:szCs w:val="24"/>
        </w:rPr>
        <w:t>Таблица 3.2.2.</w:t>
      </w:r>
    </w:p>
    <w:p w:rsidR="00B6312F" w:rsidRPr="00CC2862" w:rsidRDefault="00B6312F" w:rsidP="00AB1BF4">
      <w:pPr>
        <w:tabs>
          <w:tab w:val="left" w:pos="459"/>
        </w:tabs>
        <w:suppressAutoHyphens/>
        <w:spacing w:after="0"/>
        <w:ind w:right="424" w:firstLine="709"/>
        <w:jc w:val="center"/>
        <w:rPr>
          <w:rFonts w:eastAsia="Arial Unicode MS"/>
          <w:b/>
          <w:sz w:val="28"/>
          <w:szCs w:val="28"/>
        </w:rPr>
      </w:pPr>
    </w:p>
    <w:p w:rsidR="00B6312F" w:rsidRPr="00CC2862" w:rsidRDefault="00B6312F" w:rsidP="00AB1BF4">
      <w:pPr>
        <w:tabs>
          <w:tab w:val="left" w:pos="459"/>
        </w:tabs>
        <w:suppressAutoHyphens/>
        <w:spacing w:after="0"/>
        <w:ind w:right="424" w:firstLine="709"/>
        <w:jc w:val="center"/>
        <w:rPr>
          <w:rFonts w:eastAsia="Arial Unicode MS"/>
          <w:b/>
          <w:sz w:val="28"/>
          <w:szCs w:val="28"/>
        </w:rPr>
      </w:pPr>
      <w:r w:rsidRPr="00CC2862">
        <w:rPr>
          <w:rFonts w:eastAsia="Arial Unicode MS"/>
          <w:b/>
          <w:sz w:val="28"/>
          <w:szCs w:val="28"/>
        </w:rPr>
        <w:t xml:space="preserve">Объем бюджетных ассигнований за 2018 год по основному исполнителю и соисполнителям муниципальной программы «Социальная поддержка граждан города Ханты-Мансийска» на 2016-2020 годы                                          </w:t>
      </w:r>
    </w:p>
    <w:p w:rsidR="00B6312F" w:rsidRDefault="00B6312F" w:rsidP="00AB1BF4">
      <w:pPr>
        <w:tabs>
          <w:tab w:val="left" w:pos="459"/>
        </w:tabs>
        <w:suppressAutoHyphens/>
        <w:spacing w:after="0"/>
        <w:ind w:right="424" w:firstLine="709"/>
        <w:rPr>
          <w:rFonts w:eastAsia="Arial Unicode MS"/>
          <w:sz w:val="24"/>
          <w:szCs w:val="24"/>
        </w:rPr>
      </w:pPr>
    </w:p>
    <w:p w:rsidR="00B6312F" w:rsidRDefault="00CC2862" w:rsidP="00AB1BF4">
      <w:pPr>
        <w:tabs>
          <w:tab w:val="left" w:pos="459"/>
        </w:tabs>
        <w:suppressAutoHyphens/>
        <w:spacing w:after="0"/>
        <w:ind w:right="424" w:firstLine="709"/>
        <w:rPr>
          <w:rFonts w:eastAsia="Arial Unicode MS"/>
          <w:sz w:val="24"/>
          <w:szCs w:val="24"/>
        </w:rPr>
      </w:pPr>
      <w:r>
        <w:rPr>
          <w:rFonts w:eastAsia="Arial Unicode MS"/>
          <w:sz w:val="24"/>
          <w:szCs w:val="24"/>
        </w:rPr>
        <w:t>тыс. рублей</w:t>
      </w:r>
    </w:p>
    <w:tbl>
      <w:tblPr>
        <w:tblW w:w="10490" w:type="dxa"/>
        <w:tblInd w:w="-459" w:type="dxa"/>
        <w:tblLayout w:type="fixed"/>
        <w:tblLook w:val="00A0"/>
      </w:tblPr>
      <w:tblGrid>
        <w:gridCol w:w="567"/>
        <w:gridCol w:w="3544"/>
        <w:gridCol w:w="1256"/>
        <w:gridCol w:w="1721"/>
        <w:gridCol w:w="1701"/>
        <w:gridCol w:w="1701"/>
      </w:tblGrid>
      <w:tr w:rsidR="00B6312F" w:rsidRPr="00686C50" w:rsidTr="00CC2862">
        <w:trPr>
          <w:trHeight w:val="300"/>
          <w:tblHeader/>
        </w:trPr>
        <w:tc>
          <w:tcPr>
            <w:tcW w:w="567" w:type="dxa"/>
            <w:vMerge w:val="restart"/>
            <w:tcBorders>
              <w:top w:val="single" w:sz="4" w:space="0" w:color="auto"/>
              <w:left w:val="single" w:sz="4" w:space="0" w:color="auto"/>
              <w:right w:val="single" w:sz="4" w:space="0" w:color="auto"/>
            </w:tcBorders>
            <w:vAlign w:val="center"/>
          </w:tcPr>
          <w:p w:rsidR="00B6312F" w:rsidRPr="00686C50" w:rsidRDefault="00B6312F" w:rsidP="00AB1BF4">
            <w:pPr>
              <w:spacing w:after="0" w:line="240" w:lineRule="auto"/>
              <w:ind w:right="424"/>
              <w:jc w:val="center"/>
              <w:rPr>
                <w:sz w:val="20"/>
                <w:szCs w:val="20"/>
              </w:rPr>
            </w:pPr>
            <w:r w:rsidRPr="00686C50">
              <w:rPr>
                <w:sz w:val="20"/>
                <w:szCs w:val="20"/>
              </w:rPr>
              <w:t xml:space="preserve">№ </w:t>
            </w:r>
            <w:proofErr w:type="spellStart"/>
            <w:proofErr w:type="gramStart"/>
            <w:r w:rsidRPr="00686C50">
              <w:rPr>
                <w:sz w:val="20"/>
                <w:szCs w:val="20"/>
              </w:rPr>
              <w:t>п</w:t>
            </w:r>
            <w:proofErr w:type="spellEnd"/>
            <w:proofErr w:type="gramEnd"/>
            <w:r w:rsidRPr="00686C50">
              <w:rPr>
                <w:sz w:val="20"/>
                <w:szCs w:val="20"/>
              </w:rPr>
              <w:t>/</w:t>
            </w:r>
            <w:proofErr w:type="spellStart"/>
            <w:r w:rsidRPr="00686C50">
              <w:rPr>
                <w:sz w:val="20"/>
                <w:szCs w:val="20"/>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center"/>
              <w:rPr>
                <w:sz w:val="20"/>
                <w:szCs w:val="20"/>
              </w:rPr>
            </w:pPr>
            <w:r w:rsidRPr="00686C50">
              <w:rPr>
                <w:sz w:val="20"/>
                <w:szCs w:val="20"/>
              </w:rPr>
              <w:t>Наименование основного испо</w:t>
            </w:r>
            <w:r w:rsidRPr="00686C50">
              <w:rPr>
                <w:sz w:val="20"/>
                <w:szCs w:val="20"/>
              </w:rPr>
              <w:t>л</w:t>
            </w:r>
            <w:r w:rsidRPr="00686C50">
              <w:rPr>
                <w:sz w:val="20"/>
                <w:szCs w:val="20"/>
              </w:rPr>
              <w:t>нителя, соисполнителя муниц</w:t>
            </w:r>
            <w:r w:rsidRPr="00686C50">
              <w:rPr>
                <w:sz w:val="20"/>
                <w:szCs w:val="20"/>
              </w:rPr>
              <w:t>и</w:t>
            </w:r>
            <w:r w:rsidRPr="00686C50">
              <w:rPr>
                <w:sz w:val="20"/>
                <w:szCs w:val="20"/>
              </w:rPr>
              <w:t>пальной программы</w:t>
            </w:r>
          </w:p>
        </w:tc>
        <w:tc>
          <w:tcPr>
            <w:tcW w:w="1256" w:type="dxa"/>
            <w:vMerge w:val="restart"/>
            <w:tcBorders>
              <w:top w:val="single" w:sz="4" w:space="0" w:color="auto"/>
              <w:left w:val="single" w:sz="4" w:space="0" w:color="auto"/>
              <w:bottom w:val="single" w:sz="4" w:space="0" w:color="auto"/>
              <w:right w:val="single" w:sz="4" w:space="0" w:color="auto"/>
            </w:tcBorders>
            <w:noWrap/>
            <w:vAlign w:val="center"/>
          </w:tcPr>
          <w:p w:rsidR="00B6312F" w:rsidRPr="00686C50" w:rsidRDefault="00B6312F" w:rsidP="00AB1BF4">
            <w:pPr>
              <w:spacing w:after="0" w:line="240" w:lineRule="auto"/>
              <w:ind w:right="424"/>
              <w:jc w:val="center"/>
              <w:rPr>
                <w:sz w:val="20"/>
                <w:szCs w:val="20"/>
              </w:rPr>
            </w:pPr>
            <w:r w:rsidRPr="00686C50">
              <w:rPr>
                <w:sz w:val="20"/>
                <w:szCs w:val="20"/>
              </w:rPr>
              <w:t>2017 год (отчет)</w:t>
            </w:r>
          </w:p>
        </w:tc>
        <w:tc>
          <w:tcPr>
            <w:tcW w:w="5123" w:type="dxa"/>
            <w:gridSpan w:val="3"/>
            <w:tcBorders>
              <w:top w:val="single" w:sz="4" w:space="0" w:color="auto"/>
              <w:left w:val="nil"/>
              <w:bottom w:val="single" w:sz="4" w:space="0" w:color="auto"/>
              <w:right w:val="single" w:sz="4" w:space="0" w:color="auto"/>
            </w:tcBorders>
            <w:noWrap/>
            <w:vAlign w:val="center"/>
          </w:tcPr>
          <w:p w:rsidR="00B6312F" w:rsidRPr="00686C50" w:rsidRDefault="00B6312F" w:rsidP="00AB1BF4">
            <w:pPr>
              <w:spacing w:after="0" w:line="240" w:lineRule="auto"/>
              <w:ind w:right="424"/>
              <w:jc w:val="center"/>
              <w:rPr>
                <w:sz w:val="20"/>
                <w:szCs w:val="20"/>
              </w:rPr>
            </w:pPr>
            <w:r w:rsidRPr="00686C50">
              <w:rPr>
                <w:sz w:val="20"/>
                <w:szCs w:val="20"/>
              </w:rPr>
              <w:t xml:space="preserve">2018 год </w:t>
            </w:r>
          </w:p>
        </w:tc>
      </w:tr>
      <w:tr w:rsidR="00B6312F" w:rsidRPr="00686C50" w:rsidTr="00CC2862">
        <w:trPr>
          <w:trHeight w:val="900"/>
          <w:tblHeader/>
        </w:trPr>
        <w:tc>
          <w:tcPr>
            <w:tcW w:w="567" w:type="dxa"/>
            <w:vMerge/>
            <w:tcBorders>
              <w:left w:val="single" w:sz="4" w:space="0" w:color="auto"/>
              <w:bottom w:val="single" w:sz="4" w:space="0" w:color="auto"/>
              <w:right w:val="single" w:sz="4" w:space="0" w:color="auto"/>
            </w:tcBorders>
          </w:tcPr>
          <w:p w:rsidR="00B6312F" w:rsidRPr="00686C50" w:rsidRDefault="00B6312F" w:rsidP="00AB1BF4">
            <w:pPr>
              <w:spacing w:after="0" w:line="240" w:lineRule="auto"/>
              <w:ind w:right="424"/>
              <w:rPr>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rPr>
                <w:sz w:val="20"/>
                <w:szCs w:val="20"/>
              </w:rPr>
            </w:pPr>
          </w:p>
        </w:tc>
        <w:tc>
          <w:tcPr>
            <w:tcW w:w="1256" w:type="dxa"/>
            <w:vMerge/>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rPr>
                <w:sz w:val="20"/>
                <w:szCs w:val="20"/>
              </w:rPr>
            </w:pPr>
          </w:p>
        </w:tc>
        <w:tc>
          <w:tcPr>
            <w:tcW w:w="1721" w:type="dxa"/>
            <w:tcBorders>
              <w:top w:val="nil"/>
              <w:left w:val="nil"/>
              <w:bottom w:val="single" w:sz="4" w:space="0" w:color="auto"/>
              <w:right w:val="single" w:sz="4" w:space="0" w:color="auto"/>
            </w:tcBorders>
            <w:vAlign w:val="center"/>
          </w:tcPr>
          <w:p w:rsidR="00B6312F" w:rsidRPr="00686C50" w:rsidRDefault="00B6312F" w:rsidP="00AB1BF4">
            <w:pPr>
              <w:spacing w:after="0" w:line="240" w:lineRule="auto"/>
              <w:ind w:right="424"/>
              <w:jc w:val="center"/>
              <w:rPr>
                <w:sz w:val="20"/>
                <w:szCs w:val="20"/>
              </w:rPr>
            </w:pPr>
            <w:r w:rsidRPr="00686C50">
              <w:rPr>
                <w:sz w:val="20"/>
                <w:szCs w:val="20"/>
              </w:rPr>
              <w:t>Уточненный план</w:t>
            </w:r>
          </w:p>
        </w:tc>
        <w:tc>
          <w:tcPr>
            <w:tcW w:w="1701" w:type="dxa"/>
            <w:tcBorders>
              <w:top w:val="nil"/>
              <w:left w:val="nil"/>
              <w:bottom w:val="single" w:sz="4" w:space="0" w:color="auto"/>
              <w:right w:val="single" w:sz="4" w:space="0" w:color="auto"/>
            </w:tcBorders>
            <w:vAlign w:val="center"/>
          </w:tcPr>
          <w:p w:rsidR="00B6312F" w:rsidRPr="00686C50" w:rsidRDefault="00B6312F" w:rsidP="00AB1BF4">
            <w:pPr>
              <w:spacing w:after="0" w:line="240" w:lineRule="auto"/>
              <w:ind w:right="424"/>
              <w:jc w:val="center"/>
              <w:rPr>
                <w:sz w:val="20"/>
                <w:szCs w:val="20"/>
              </w:rPr>
            </w:pPr>
            <w:r w:rsidRPr="00686C50">
              <w:rPr>
                <w:sz w:val="20"/>
                <w:szCs w:val="20"/>
              </w:rPr>
              <w:t>Исполнение</w:t>
            </w:r>
          </w:p>
        </w:tc>
        <w:tc>
          <w:tcPr>
            <w:tcW w:w="1701" w:type="dxa"/>
            <w:tcBorders>
              <w:top w:val="nil"/>
              <w:left w:val="nil"/>
              <w:bottom w:val="single" w:sz="4" w:space="0" w:color="auto"/>
              <w:right w:val="single" w:sz="4" w:space="0" w:color="auto"/>
            </w:tcBorders>
            <w:vAlign w:val="center"/>
          </w:tcPr>
          <w:p w:rsidR="00B6312F" w:rsidRPr="00686C50" w:rsidRDefault="00B6312F" w:rsidP="00AB1BF4">
            <w:pPr>
              <w:spacing w:after="0" w:line="240" w:lineRule="auto"/>
              <w:ind w:right="424"/>
              <w:jc w:val="center"/>
              <w:rPr>
                <w:sz w:val="20"/>
                <w:szCs w:val="20"/>
              </w:rPr>
            </w:pPr>
            <w:r w:rsidRPr="00686C50">
              <w:rPr>
                <w:sz w:val="20"/>
                <w:szCs w:val="20"/>
              </w:rPr>
              <w:t>% исполн</w:t>
            </w:r>
            <w:r w:rsidRPr="00686C50">
              <w:rPr>
                <w:sz w:val="20"/>
                <w:szCs w:val="20"/>
              </w:rPr>
              <w:t>е</w:t>
            </w:r>
            <w:r w:rsidRPr="00686C50">
              <w:rPr>
                <w:sz w:val="20"/>
                <w:szCs w:val="20"/>
              </w:rPr>
              <w:t>ния</w:t>
            </w:r>
          </w:p>
        </w:tc>
      </w:tr>
      <w:tr w:rsidR="00B6312F" w:rsidRPr="00686C50" w:rsidTr="00CC2862">
        <w:trPr>
          <w:trHeight w:val="300"/>
        </w:trPr>
        <w:tc>
          <w:tcPr>
            <w:tcW w:w="567" w:type="dxa"/>
            <w:tcBorders>
              <w:top w:val="nil"/>
              <w:left w:val="single" w:sz="4" w:space="0" w:color="auto"/>
              <w:bottom w:val="single" w:sz="4" w:space="0" w:color="auto"/>
              <w:right w:val="single" w:sz="4" w:space="0" w:color="auto"/>
            </w:tcBorders>
          </w:tcPr>
          <w:p w:rsidR="00B6312F" w:rsidRPr="00686C50" w:rsidRDefault="00B6312F" w:rsidP="00AB1BF4">
            <w:pPr>
              <w:spacing w:after="0" w:line="240" w:lineRule="auto"/>
              <w:ind w:right="424"/>
              <w:rPr>
                <w:sz w:val="20"/>
                <w:szCs w:val="20"/>
              </w:rPr>
            </w:pPr>
          </w:p>
        </w:tc>
        <w:tc>
          <w:tcPr>
            <w:tcW w:w="3544" w:type="dxa"/>
            <w:tcBorders>
              <w:top w:val="nil"/>
              <w:left w:val="single" w:sz="4" w:space="0" w:color="auto"/>
              <w:bottom w:val="single" w:sz="4" w:space="0" w:color="auto"/>
              <w:right w:val="single" w:sz="4" w:space="0" w:color="auto"/>
            </w:tcBorders>
            <w:vAlign w:val="bottom"/>
          </w:tcPr>
          <w:p w:rsidR="00B6312F" w:rsidRPr="00686C50" w:rsidRDefault="00B6312F" w:rsidP="00AB1BF4">
            <w:pPr>
              <w:spacing w:after="0" w:line="240" w:lineRule="auto"/>
              <w:ind w:right="424"/>
              <w:jc w:val="left"/>
              <w:rPr>
                <w:sz w:val="20"/>
                <w:szCs w:val="20"/>
              </w:rPr>
            </w:pPr>
            <w:r w:rsidRPr="00686C50">
              <w:rPr>
                <w:sz w:val="20"/>
                <w:szCs w:val="20"/>
              </w:rPr>
              <w:t>Всего по муниципальной пр</w:t>
            </w:r>
            <w:r w:rsidRPr="00686C50">
              <w:rPr>
                <w:sz w:val="20"/>
                <w:szCs w:val="20"/>
              </w:rPr>
              <w:t>о</w:t>
            </w:r>
            <w:r w:rsidRPr="00686C50">
              <w:rPr>
                <w:sz w:val="20"/>
                <w:szCs w:val="20"/>
              </w:rPr>
              <w:t>грамме, в том числе:</w:t>
            </w:r>
          </w:p>
        </w:tc>
        <w:tc>
          <w:tcPr>
            <w:tcW w:w="1256"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120 896,7</w:t>
            </w:r>
          </w:p>
        </w:tc>
        <w:tc>
          <w:tcPr>
            <w:tcW w:w="172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120 762,7</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120 762,6</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100%</w:t>
            </w:r>
          </w:p>
        </w:tc>
      </w:tr>
      <w:tr w:rsidR="00B6312F" w:rsidRPr="00686C50" w:rsidTr="00CC2862">
        <w:trPr>
          <w:trHeight w:val="568"/>
        </w:trPr>
        <w:tc>
          <w:tcPr>
            <w:tcW w:w="567" w:type="dxa"/>
            <w:tcBorders>
              <w:top w:val="nil"/>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w:t>
            </w:r>
          </w:p>
        </w:tc>
        <w:tc>
          <w:tcPr>
            <w:tcW w:w="3544" w:type="dxa"/>
            <w:tcBorders>
              <w:top w:val="nil"/>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bCs/>
                <w:sz w:val="20"/>
                <w:szCs w:val="20"/>
              </w:rPr>
            </w:pPr>
            <w:r w:rsidRPr="00686C50">
              <w:rPr>
                <w:rFonts w:eastAsia="Times New Roman"/>
                <w:bCs/>
                <w:sz w:val="20"/>
                <w:szCs w:val="20"/>
              </w:rPr>
              <w:t>Администрация города Ханты-Мансийска</w:t>
            </w:r>
          </w:p>
        </w:tc>
        <w:tc>
          <w:tcPr>
            <w:tcW w:w="1256"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0,0</w:t>
            </w:r>
          </w:p>
        </w:tc>
        <w:tc>
          <w:tcPr>
            <w:tcW w:w="172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3 333,0</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3 333,0</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100%</w:t>
            </w:r>
          </w:p>
        </w:tc>
      </w:tr>
      <w:tr w:rsidR="00B6312F" w:rsidRPr="00686C50" w:rsidTr="00CC2862">
        <w:trPr>
          <w:trHeight w:val="568"/>
        </w:trPr>
        <w:tc>
          <w:tcPr>
            <w:tcW w:w="567" w:type="dxa"/>
            <w:tcBorders>
              <w:top w:val="nil"/>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2</w:t>
            </w:r>
          </w:p>
        </w:tc>
        <w:tc>
          <w:tcPr>
            <w:tcW w:w="3544" w:type="dxa"/>
            <w:tcBorders>
              <w:top w:val="nil"/>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bCs/>
                <w:sz w:val="20"/>
                <w:szCs w:val="20"/>
              </w:rPr>
            </w:pPr>
            <w:r w:rsidRPr="00686C50">
              <w:rPr>
                <w:rFonts w:eastAsia="Times New Roman"/>
                <w:bCs/>
                <w:sz w:val="20"/>
                <w:szCs w:val="20"/>
              </w:rPr>
              <w:t>Муниципальное казенное учре</w:t>
            </w:r>
            <w:r w:rsidRPr="00686C50">
              <w:rPr>
                <w:rFonts w:eastAsia="Times New Roman"/>
                <w:bCs/>
                <w:sz w:val="20"/>
                <w:szCs w:val="20"/>
              </w:rPr>
              <w:t>ж</w:t>
            </w:r>
            <w:r w:rsidRPr="00686C50">
              <w:rPr>
                <w:rFonts w:eastAsia="Times New Roman"/>
                <w:bCs/>
                <w:sz w:val="20"/>
                <w:szCs w:val="20"/>
              </w:rPr>
              <w:t>дение «Служба социальной по</w:t>
            </w:r>
            <w:r w:rsidRPr="00686C50">
              <w:rPr>
                <w:rFonts w:eastAsia="Times New Roman"/>
                <w:bCs/>
                <w:sz w:val="20"/>
                <w:szCs w:val="20"/>
              </w:rPr>
              <w:t>д</w:t>
            </w:r>
            <w:r w:rsidRPr="00686C50">
              <w:rPr>
                <w:rFonts w:eastAsia="Times New Roman"/>
                <w:bCs/>
                <w:sz w:val="20"/>
                <w:szCs w:val="20"/>
              </w:rPr>
              <w:t>держки населения»</w:t>
            </w:r>
          </w:p>
        </w:tc>
        <w:tc>
          <w:tcPr>
            <w:tcW w:w="1256"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115 920,8</w:t>
            </w:r>
          </w:p>
        </w:tc>
        <w:tc>
          <w:tcPr>
            <w:tcW w:w="172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112 450,6</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112 450,5</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100%</w:t>
            </w:r>
          </w:p>
        </w:tc>
      </w:tr>
      <w:tr w:rsidR="00B6312F" w:rsidRPr="00686C50" w:rsidTr="00CC2862">
        <w:trPr>
          <w:trHeight w:val="568"/>
        </w:trPr>
        <w:tc>
          <w:tcPr>
            <w:tcW w:w="567" w:type="dxa"/>
            <w:tcBorders>
              <w:top w:val="nil"/>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3</w:t>
            </w:r>
          </w:p>
        </w:tc>
        <w:tc>
          <w:tcPr>
            <w:tcW w:w="3544" w:type="dxa"/>
            <w:tcBorders>
              <w:top w:val="nil"/>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bCs/>
                <w:sz w:val="20"/>
                <w:szCs w:val="20"/>
              </w:rPr>
            </w:pPr>
            <w:r w:rsidRPr="00686C50">
              <w:rPr>
                <w:rFonts w:eastAsia="Times New Roman"/>
                <w:bCs/>
                <w:sz w:val="20"/>
                <w:szCs w:val="20"/>
              </w:rPr>
              <w:t>Муниципальное бюджетное у</w:t>
            </w:r>
            <w:r w:rsidRPr="00686C50">
              <w:rPr>
                <w:rFonts w:eastAsia="Times New Roman"/>
                <w:bCs/>
                <w:sz w:val="20"/>
                <w:szCs w:val="20"/>
              </w:rPr>
              <w:t>ч</w:t>
            </w:r>
            <w:r w:rsidRPr="00686C50">
              <w:rPr>
                <w:rFonts w:eastAsia="Times New Roman"/>
                <w:bCs/>
                <w:sz w:val="20"/>
                <w:szCs w:val="20"/>
              </w:rPr>
              <w:t>реждение «Городской информ</w:t>
            </w:r>
            <w:r w:rsidRPr="00686C50">
              <w:rPr>
                <w:rFonts w:eastAsia="Times New Roman"/>
                <w:bCs/>
                <w:sz w:val="20"/>
                <w:szCs w:val="20"/>
              </w:rPr>
              <w:t>а</w:t>
            </w:r>
            <w:r w:rsidRPr="00686C50">
              <w:rPr>
                <w:rFonts w:eastAsia="Times New Roman"/>
                <w:bCs/>
                <w:sz w:val="20"/>
                <w:szCs w:val="20"/>
              </w:rPr>
              <w:t>ционный центр»</w:t>
            </w:r>
          </w:p>
        </w:tc>
        <w:tc>
          <w:tcPr>
            <w:tcW w:w="1256"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4 779,2</w:t>
            </w:r>
          </w:p>
        </w:tc>
        <w:tc>
          <w:tcPr>
            <w:tcW w:w="172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4 779,2</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4 779,2</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100%</w:t>
            </w:r>
          </w:p>
        </w:tc>
      </w:tr>
      <w:tr w:rsidR="00B6312F" w:rsidRPr="00686C50" w:rsidTr="00CC2862">
        <w:trPr>
          <w:trHeight w:val="568"/>
        </w:trPr>
        <w:tc>
          <w:tcPr>
            <w:tcW w:w="567" w:type="dxa"/>
            <w:tcBorders>
              <w:top w:val="nil"/>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4</w:t>
            </w:r>
          </w:p>
        </w:tc>
        <w:tc>
          <w:tcPr>
            <w:tcW w:w="3544" w:type="dxa"/>
            <w:tcBorders>
              <w:top w:val="nil"/>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bCs/>
                <w:sz w:val="20"/>
                <w:szCs w:val="20"/>
              </w:rPr>
            </w:pPr>
            <w:r w:rsidRPr="00686C50">
              <w:rPr>
                <w:rFonts w:eastAsia="Times New Roman"/>
                <w:bCs/>
                <w:sz w:val="20"/>
                <w:szCs w:val="20"/>
              </w:rPr>
              <w:t>Муниципальное бюджетное у</w:t>
            </w:r>
            <w:r w:rsidRPr="00686C50">
              <w:rPr>
                <w:rFonts w:eastAsia="Times New Roman"/>
                <w:bCs/>
                <w:sz w:val="20"/>
                <w:szCs w:val="20"/>
              </w:rPr>
              <w:t>ч</w:t>
            </w:r>
            <w:r w:rsidRPr="00686C50">
              <w:rPr>
                <w:rFonts w:eastAsia="Times New Roman"/>
                <w:bCs/>
                <w:sz w:val="20"/>
                <w:szCs w:val="20"/>
              </w:rPr>
              <w:t>реждение «</w:t>
            </w:r>
            <w:proofErr w:type="spellStart"/>
            <w:r w:rsidRPr="00686C50">
              <w:rPr>
                <w:rFonts w:eastAsia="Times New Roman"/>
                <w:bCs/>
                <w:sz w:val="20"/>
                <w:szCs w:val="20"/>
              </w:rPr>
              <w:t>Культурно-досуговый</w:t>
            </w:r>
            <w:proofErr w:type="spellEnd"/>
            <w:r w:rsidRPr="00686C50">
              <w:rPr>
                <w:rFonts w:eastAsia="Times New Roman"/>
                <w:bCs/>
                <w:sz w:val="20"/>
                <w:szCs w:val="20"/>
              </w:rPr>
              <w:t xml:space="preserve"> центр «Октябрь»</w:t>
            </w:r>
          </w:p>
        </w:tc>
        <w:tc>
          <w:tcPr>
            <w:tcW w:w="1256"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196,7</w:t>
            </w:r>
          </w:p>
        </w:tc>
        <w:tc>
          <w:tcPr>
            <w:tcW w:w="172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199,9</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199,9</w:t>
            </w:r>
          </w:p>
        </w:tc>
        <w:tc>
          <w:tcPr>
            <w:tcW w:w="1701" w:type="dxa"/>
            <w:tcBorders>
              <w:top w:val="nil"/>
              <w:left w:val="nil"/>
              <w:bottom w:val="single" w:sz="4" w:space="0" w:color="auto"/>
              <w:right w:val="single" w:sz="4" w:space="0" w:color="auto"/>
            </w:tcBorders>
          </w:tcPr>
          <w:p w:rsidR="00B6312F" w:rsidRPr="00686C50" w:rsidRDefault="00B6312F" w:rsidP="00AB1BF4">
            <w:pPr>
              <w:spacing w:after="0" w:line="240" w:lineRule="auto"/>
              <w:ind w:right="424"/>
              <w:jc w:val="center"/>
              <w:rPr>
                <w:sz w:val="20"/>
                <w:szCs w:val="20"/>
              </w:rPr>
            </w:pPr>
            <w:r w:rsidRPr="00686C50">
              <w:rPr>
                <w:sz w:val="20"/>
                <w:szCs w:val="20"/>
              </w:rPr>
              <w:t>100%</w:t>
            </w:r>
          </w:p>
        </w:tc>
      </w:tr>
    </w:tbl>
    <w:p w:rsidR="00B6312F" w:rsidRPr="00686C50" w:rsidRDefault="00B6312F" w:rsidP="00AB1BF4">
      <w:pPr>
        <w:autoSpaceDE w:val="0"/>
        <w:autoSpaceDN w:val="0"/>
        <w:adjustRightInd w:val="0"/>
        <w:spacing w:after="0"/>
        <w:ind w:right="424" w:firstLine="709"/>
        <w:jc w:val="both"/>
        <w:rPr>
          <w:lang w:val="en-US"/>
        </w:rPr>
      </w:pPr>
    </w:p>
    <w:p w:rsidR="00B6312F" w:rsidRPr="00686C50" w:rsidRDefault="00B6312F" w:rsidP="00AB1BF4">
      <w:pPr>
        <w:spacing w:after="0"/>
        <w:ind w:right="424" w:firstLine="709"/>
        <w:rPr>
          <w:sz w:val="24"/>
          <w:szCs w:val="24"/>
        </w:rPr>
      </w:pPr>
      <w:r w:rsidRPr="00686C50">
        <w:rPr>
          <w:sz w:val="24"/>
          <w:szCs w:val="24"/>
        </w:rPr>
        <w:lastRenderedPageBreak/>
        <w:t>Таблица 3.2.3.</w:t>
      </w:r>
    </w:p>
    <w:p w:rsidR="00B6312F" w:rsidRPr="00CC2862" w:rsidRDefault="00B6312F" w:rsidP="00AB1BF4">
      <w:pPr>
        <w:tabs>
          <w:tab w:val="left" w:pos="459"/>
        </w:tabs>
        <w:suppressAutoHyphens/>
        <w:spacing w:after="0"/>
        <w:ind w:right="424" w:firstLine="709"/>
        <w:jc w:val="center"/>
        <w:rPr>
          <w:rFonts w:eastAsia="Arial Unicode MS"/>
          <w:b/>
          <w:sz w:val="28"/>
          <w:szCs w:val="28"/>
        </w:rPr>
      </w:pPr>
      <w:r w:rsidRPr="00CC2862">
        <w:rPr>
          <w:rFonts w:eastAsia="Arial Unicode MS"/>
          <w:b/>
          <w:sz w:val="28"/>
          <w:szCs w:val="28"/>
        </w:rPr>
        <w:t>Структура расходов муниципальной программы</w:t>
      </w:r>
    </w:p>
    <w:p w:rsidR="00B6312F" w:rsidRPr="00686C50" w:rsidRDefault="00B6312F" w:rsidP="00AB1BF4">
      <w:pPr>
        <w:tabs>
          <w:tab w:val="left" w:pos="459"/>
        </w:tabs>
        <w:suppressAutoHyphens/>
        <w:spacing w:after="0"/>
        <w:ind w:right="424" w:firstLine="709"/>
        <w:jc w:val="center"/>
        <w:rPr>
          <w:rFonts w:eastAsia="Arial Unicode MS"/>
          <w:b/>
          <w:sz w:val="16"/>
          <w:szCs w:val="16"/>
        </w:rPr>
      </w:pPr>
      <w:r w:rsidRPr="00CC2862">
        <w:rPr>
          <w:rFonts w:eastAsia="Arial Unicode MS"/>
          <w:b/>
          <w:sz w:val="28"/>
          <w:szCs w:val="28"/>
        </w:rPr>
        <w:t>«Социальная поддержка граждан города Ханты-Мансийска» на 2016-2020 годы</w:t>
      </w:r>
      <w:r w:rsidRPr="00686C50">
        <w:rPr>
          <w:rFonts w:eastAsia="Arial Unicode MS"/>
          <w:sz w:val="16"/>
          <w:szCs w:val="16"/>
        </w:rPr>
        <w:t xml:space="preserve">                           </w:t>
      </w:r>
      <w:r w:rsidRPr="00686C50">
        <w:rPr>
          <w:rFonts w:eastAsia="Arial Unicode MS"/>
          <w:b/>
          <w:sz w:val="16"/>
          <w:szCs w:val="16"/>
        </w:rPr>
        <w:t xml:space="preserve">               </w:t>
      </w:r>
    </w:p>
    <w:p w:rsidR="00B6312F" w:rsidRPr="00686C50" w:rsidRDefault="00B6312F" w:rsidP="00AB1BF4">
      <w:pPr>
        <w:tabs>
          <w:tab w:val="left" w:pos="459"/>
        </w:tabs>
        <w:suppressAutoHyphens/>
        <w:spacing w:after="0"/>
        <w:ind w:right="424" w:firstLine="709"/>
        <w:rPr>
          <w:rFonts w:eastAsia="Arial Unicode MS"/>
          <w:sz w:val="24"/>
          <w:szCs w:val="24"/>
          <w:lang w:val="en-US"/>
        </w:rPr>
      </w:pPr>
      <w:r w:rsidRPr="00686C50">
        <w:rPr>
          <w:rFonts w:eastAsia="Arial Unicode MS"/>
        </w:rPr>
        <w:t xml:space="preserve"> </w:t>
      </w:r>
      <w:proofErr w:type="spellStart"/>
      <w:proofErr w:type="gramStart"/>
      <w:r w:rsidRPr="00686C50">
        <w:rPr>
          <w:rFonts w:eastAsia="Arial Unicode MS"/>
          <w:sz w:val="24"/>
          <w:szCs w:val="24"/>
          <w:lang w:val="en-US"/>
        </w:rPr>
        <w:t>тыс</w:t>
      </w:r>
      <w:proofErr w:type="spellEnd"/>
      <w:proofErr w:type="gramEnd"/>
      <w:r w:rsidRPr="00686C50">
        <w:rPr>
          <w:rFonts w:eastAsia="Arial Unicode MS"/>
          <w:sz w:val="24"/>
          <w:szCs w:val="24"/>
          <w:lang w:val="en-US"/>
        </w:rPr>
        <w:t>.</w:t>
      </w:r>
      <w:r w:rsidRPr="00686C50">
        <w:rPr>
          <w:rFonts w:eastAsia="Arial Unicode MS"/>
          <w:sz w:val="24"/>
          <w:szCs w:val="24"/>
        </w:rPr>
        <w:t xml:space="preserve"> </w:t>
      </w:r>
      <w:proofErr w:type="spellStart"/>
      <w:proofErr w:type="gramStart"/>
      <w:r w:rsidR="00CC2862">
        <w:rPr>
          <w:rFonts w:eastAsia="Arial Unicode MS"/>
          <w:sz w:val="24"/>
          <w:szCs w:val="24"/>
          <w:lang w:val="en-US"/>
        </w:rPr>
        <w:t>рублей</w:t>
      </w:r>
      <w:proofErr w:type="spellEnd"/>
      <w:proofErr w:type="gram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1276"/>
        <w:gridCol w:w="1297"/>
        <w:gridCol w:w="1255"/>
        <w:gridCol w:w="1275"/>
      </w:tblGrid>
      <w:tr w:rsidR="00B6312F" w:rsidRPr="00686C50" w:rsidTr="00CC2862">
        <w:trPr>
          <w:trHeight w:val="300"/>
          <w:tblHeader/>
        </w:trPr>
        <w:tc>
          <w:tcPr>
            <w:tcW w:w="4678" w:type="dxa"/>
            <w:vMerge w:val="restart"/>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noWrap/>
          </w:tcPr>
          <w:p w:rsidR="00B6312F" w:rsidRPr="00686C50" w:rsidRDefault="00B6312F" w:rsidP="00AB1BF4">
            <w:pPr>
              <w:spacing w:after="0" w:line="240" w:lineRule="auto"/>
              <w:ind w:right="424"/>
              <w:jc w:val="center"/>
              <w:rPr>
                <w:rFonts w:eastAsia="Times New Roman"/>
                <w:sz w:val="20"/>
                <w:szCs w:val="20"/>
              </w:rPr>
            </w:pPr>
          </w:p>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2017 год (отчет)</w:t>
            </w:r>
          </w:p>
        </w:tc>
        <w:tc>
          <w:tcPr>
            <w:tcW w:w="3827" w:type="dxa"/>
            <w:gridSpan w:val="3"/>
            <w:tcBorders>
              <w:top w:val="single" w:sz="4" w:space="0" w:color="auto"/>
              <w:left w:val="single" w:sz="4" w:space="0" w:color="auto"/>
              <w:bottom w:val="single" w:sz="4" w:space="0" w:color="auto"/>
              <w:right w:val="single" w:sz="4" w:space="0" w:color="auto"/>
            </w:tcBorders>
            <w:noWrap/>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 xml:space="preserve">2018 год </w:t>
            </w:r>
          </w:p>
        </w:tc>
      </w:tr>
      <w:tr w:rsidR="00B6312F" w:rsidRPr="00686C50" w:rsidTr="00CC2862">
        <w:trPr>
          <w:trHeight w:val="661"/>
          <w:tblHeader/>
        </w:trPr>
        <w:tc>
          <w:tcPr>
            <w:tcW w:w="4678" w:type="dxa"/>
            <w:vMerge/>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rPr>
                <w:rFonts w:eastAsia="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rPr>
                <w:rFonts w:eastAsia="Times New Roman"/>
                <w:sz w:val="20"/>
                <w:szCs w:val="20"/>
              </w:rPr>
            </w:pP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p>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Уто</w:t>
            </w:r>
            <w:r w:rsidRPr="00686C50">
              <w:rPr>
                <w:rFonts w:eastAsia="Times New Roman"/>
                <w:sz w:val="20"/>
                <w:szCs w:val="20"/>
              </w:rPr>
              <w:t>ч</w:t>
            </w:r>
            <w:r w:rsidRPr="00686C50">
              <w:rPr>
                <w:rFonts w:eastAsia="Times New Roman"/>
                <w:sz w:val="20"/>
                <w:szCs w:val="20"/>
              </w:rPr>
              <w:t>ненный план</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p>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И</w:t>
            </w:r>
            <w:r w:rsidRPr="00686C50">
              <w:rPr>
                <w:rFonts w:eastAsia="Times New Roman"/>
                <w:sz w:val="20"/>
                <w:szCs w:val="20"/>
              </w:rPr>
              <w:t>с</w:t>
            </w:r>
            <w:r w:rsidRPr="00686C50">
              <w:rPr>
                <w:rFonts w:eastAsia="Times New Roman"/>
                <w:sz w:val="20"/>
                <w:szCs w:val="20"/>
              </w:rPr>
              <w:t>полн</w:t>
            </w:r>
            <w:r w:rsidRPr="00686C50">
              <w:rPr>
                <w:rFonts w:eastAsia="Times New Roman"/>
                <w:sz w:val="20"/>
                <w:szCs w:val="20"/>
              </w:rPr>
              <w:t>е</w:t>
            </w:r>
            <w:r w:rsidRPr="00686C50">
              <w:rPr>
                <w:rFonts w:eastAsia="Times New Roman"/>
                <w:sz w:val="20"/>
                <w:szCs w:val="20"/>
              </w:rPr>
              <w:t>ние</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 и</w:t>
            </w:r>
            <w:r w:rsidRPr="00686C50">
              <w:rPr>
                <w:rFonts w:eastAsia="Times New Roman"/>
                <w:sz w:val="20"/>
                <w:szCs w:val="20"/>
              </w:rPr>
              <w:t>с</w:t>
            </w:r>
            <w:r w:rsidRPr="00686C50">
              <w:rPr>
                <w:rFonts w:eastAsia="Times New Roman"/>
                <w:sz w:val="20"/>
                <w:szCs w:val="20"/>
              </w:rPr>
              <w:t>полн</w:t>
            </w:r>
            <w:r w:rsidRPr="00686C50">
              <w:rPr>
                <w:rFonts w:eastAsia="Times New Roman"/>
                <w:sz w:val="20"/>
                <w:szCs w:val="20"/>
              </w:rPr>
              <w:t>е</w:t>
            </w:r>
            <w:r w:rsidRPr="00686C50">
              <w:rPr>
                <w:rFonts w:eastAsia="Times New Roman"/>
                <w:sz w:val="20"/>
                <w:szCs w:val="20"/>
              </w:rPr>
              <w:t>ния</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left"/>
              <w:rPr>
                <w:rFonts w:eastAsia="Times New Roman"/>
                <w:bCs/>
                <w:sz w:val="20"/>
                <w:szCs w:val="20"/>
              </w:rPr>
            </w:pPr>
            <w:r w:rsidRPr="00686C50">
              <w:rPr>
                <w:rFonts w:eastAsia="Times New Roman"/>
                <w:bCs/>
                <w:sz w:val="20"/>
                <w:szCs w:val="20"/>
              </w:rPr>
              <w:t>Всего по муниципальной программе,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120 896,7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120 762,7</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120 762,6</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bCs/>
                <w:sz w:val="20"/>
                <w:szCs w:val="20"/>
              </w:rPr>
            </w:pPr>
            <w:r w:rsidRPr="00686C50">
              <w:rPr>
                <w:rFonts w:eastAsia="Times New Roman"/>
                <w:bCs/>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120 896,7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120762,7</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120 762,6</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Подпрограмма I «Социальная поддержка о</w:t>
            </w:r>
            <w:r w:rsidRPr="00686C50">
              <w:rPr>
                <w:rFonts w:eastAsia="Times New Roman"/>
                <w:sz w:val="20"/>
                <w:szCs w:val="20"/>
              </w:rPr>
              <w:t>т</w:t>
            </w:r>
            <w:r w:rsidRPr="00686C50">
              <w:rPr>
                <w:rFonts w:eastAsia="Times New Roman"/>
                <w:sz w:val="20"/>
                <w:szCs w:val="20"/>
              </w:rPr>
              <w:t xml:space="preserve">дельных категорий граждан», всего, </w:t>
            </w:r>
          </w:p>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93 768,2</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94 115,6</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94 115,5</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93 768,2</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94 115,6</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94 115,5</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«Выплаты социальной помощи отдельным категориям граждан», вс</w:t>
            </w:r>
            <w:r w:rsidRPr="00686C50">
              <w:rPr>
                <w:rFonts w:eastAsia="Times New Roman"/>
                <w:sz w:val="20"/>
                <w:szCs w:val="20"/>
              </w:rPr>
              <w:t>е</w:t>
            </w:r>
            <w:r w:rsidRPr="00686C50">
              <w:rPr>
                <w:rFonts w:eastAsia="Times New Roman"/>
                <w:sz w:val="20"/>
                <w:szCs w:val="20"/>
              </w:rPr>
              <w:t>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59 375,8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60 342,4</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60 342,3</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59 375,8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60 342,4</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60 342,3</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«Дополнительные м</w:t>
            </w:r>
            <w:r w:rsidRPr="00686C50">
              <w:rPr>
                <w:rFonts w:eastAsia="Times New Roman"/>
                <w:sz w:val="20"/>
                <w:szCs w:val="20"/>
              </w:rPr>
              <w:t>е</w:t>
            </w:r>
            <w:r w:rsidRPr="00686C50">
              <w:rPr>
                <w:rFonts w:eastAsia="Times New Roman"/>
                <w:sz w:val="20"/>
                <w:szCs w:val="20"/>
              </w:rPr>
              <w:t>ры социальной поддержки отдельным катег</w:t>
            </w:r>
            <w:r w:rsidRPr="00686C50">
              <w:rPr>
                <w:rFonts w:eastAsia="Times New Roman"/>
                <w:sz w:val="20"/>
                <w:szCs w:val="20"/>
              </w:rPr>
              <w:t>о</w:t>
            </w:r>
            <w:r w:rsidRPr="00686C50">
              <w:rPr>
                <w:rFonts w:eastAsia="Times New Roman"/>
                <w:sz w:val="20"/>
                <w:szCs w:val="20"/>
              </w:rPr>
              <w:t>риям граждан»,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21 843,6</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22 201,7</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22 201,7</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21 843,6</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22 201,7</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22 201,7</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«Реализация социал</w:t>
            </w:r>
            <w:r w:rsidRPr="00686C50">
              <w:rPr>
                <w:rFonts w:eastAsia="Times New Roman"/>
                <w:sz w:val="20"/>
                <w:szCs w:val="20"/>
              </w:rPr>
              <w:t>ь</w:t>
            </w:r>
            <w:r w:rsidRPr="00686C50">
              <w:rPr>
                <w:rFonts w:eastAsia="Times New Roman"/>
                <w:sz w:val="20"/>
                <w:szCs w:val="20"/>
              </w:rPr>
              <w:t>ных гарантий отдельным категориям гра</w:t>
            </w:r>
            <w:r w:rsidRPr="00686C50">
              <w:rPr>
                <w:rFonts w:eastAsia="Times New Roman"/>
                <w:sz w:val="20"/>
                <w:szCs w:val="20"/>
              </w:rPr>
              <w:t>ж</w:t>
            </w:r>
            <w:r w:rsidRPr="00686C50">
              <w:rPr>
                <w:rFonts w:eastAsia="Times New Roman"/>
                <w:sz w:val="20"/>
                <w:szCs w:val="20"/>
              </w:rPr>
              <w:t>дан»,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11 229,6</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10 338,1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10 338,1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11 229,6</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10 338,1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10 338,1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«Организация и пров</w:t>
            </w:r>
            <w:r w:rsidRPr="00686C50">
              <w:rPr>
                <w:rFonts w:eastAsia="Times New Roman"/>
                <w:sz w:val="20"/>
                <w:szCs w:val="20"/>
              </w:rPr>
              <w:t>е</w:t>
            </w:r>
            <w:r w:rsidRPr="00686C50">
              <w:rPr>
                <w:rFonts w:eastAsia="Times New Roman"/>
                <w:sz w:val="20"/>
                <w:szCs w:val="20"/>
              </w:rPr>
              <w:t>дение торжественных и праздничных мер</w:t>
            </w:r>
            <w:r w:rsidRPr="00686C50">
              <w:rPr>
                <w:rFonts w:eastAsia="Times New Roman"/>
                <w:sz w:val="20"/>
                <w:szCs w:val="20"/>
              </w:rPr>
              <w:t>о</w:t>
            </w:r>
            <w:r w:rsidRPr="00686C50">
              <w:rPr>
                <w:rFonts w:eastAsia="Times New Roman"/>
                <w:sz w:val="20"/>
                <w:szCs w:val="20"/>
              </w:rPr>
              <w:t>приятий для отдельных категорий граждан»,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1 319,2</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1 233,4</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1 233,4</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1 319,2</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1 233,4</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1 233,4</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Подпрограмма II «Поддержка социально ор</w:t>
            </w:r>
            <w:r w:rsidRPr="00686C50">
              <w:rPr>
                <w:rFonts w:eastAsia="Times New Roman"/>
                <w:sz w:val="20"/>
                <w:szCs w:val="20"/>
              </w:rPr>
              <w:t>и</w:t>
            </w:r>
            <w:r w:rsidRPr="00686C50">
              <w:rPr>
                <w:rFonts w:eastAsia="Times New Roman"/>
                <w:sz w:val="20"/>
                <w:szCs w:val="20"/>
              </w:rPr>
              <w:t>ентированных некоммерческих организаций»,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4 529,7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lastRenderedPageBreak/>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4 529,7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«Поддержка отдел</w:t>
            </w:r>
            <w:r w:rsidRPr="00686C50">
              <w:rPr>
                <w:rFonts w:eastAsia="Times New Roman"/>
                <w:sz w:val="20"/>
                <w:szCs w:val="20"/>
              </w:rPr>
              <w:t>ь</w:t>
            </w:r>
            <w:r w:rsidRPr="00686C50">
              <w:rPr>
                <w:rFonts w:eastAsia="Times New Roman"/>
                <w:sz w:val="20"/>
                <w:szCs w:val="20"/>
              </w:rPr>
              <w:t>ных общественных организаций»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4 529,7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4 529,7</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3 983,0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Подпрограмма III «Обеспечение деятельности муниципального казенного учреждения «Служба социальной поддержки населения»,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22 598,8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highlight w:val="yellow"/>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highlight w:val="yellow"/>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22 598,8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«Обеспечение де</w:t>
            </w:r>
            <w:r w:rsidRPr="00686C50">
              <w:rPr>
                <w:rFonts w:eastAsia="Times New Roman"/>
                <w:sz w:val="20"/>
                <w:szCs w:val="20"/>
              </w:rPr>
              <w:t>я</w:t>
            </w:r>
            <w:r w:rsidRPr="00686C50">
              <w:rPr>
                <w:rFonts w:eastAsia="Times New Roman"/>
                <w:sz w:val="20"/>
                <w:szCs w:val="20"/>
              </w:rPr>
              <w:t>тельности муниципального казенного учре</w:t>
            </w:r>
            <w:r w:rsidRPr="00686C50">
              <w:rPr>
                <w:rFonts w:eastAsia="Times New Roman"/>
                <w:sz w:val="20"/>
                <w:szCs w:val="20"/>
              </w:rPr>
              <w:t>ж</w:t>
            </w:r>
            <w:r w:rsidRPr="00686C50">
              <w:rPr>
                <w:rFonts w:eastAsia="Times New Roman"/>
                <w:sz w:val="20"/>
                <w:szCs w:val="20"/>
              </w:rPr>
              <w:t>дения «Служба социальной поддержки нас</w:t>
            </w:r>
            <w:r w:rsidRPr="00686C50">
              <w:rPr>
                <w:rFonts w:eastAsia="Times New Roman"/>
                <w:sz w:val="20"/>
                <w:szCs w:val="20"/>
              </w:rPr>
              <w:t>е</w:t>
            </w:r>
            <w:r w:rsidRPr="00686C50">
              <w:rPr>
                <w:rFonts w:eastAsia="Times New Roman"/>
                <w:sz w:val="20"/>
                <w:szCs w:val="20"/>
              </w:rPr>
              <w:t>ления», 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22 598,8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0%</w:t>
            </w:r>
          </w:p>
        </w:tc>
      </w:tr>
      <w:tr w:rsidR="00B6312F" w:rsidRPr="00686C50" w:rsidTr="00CC2862">
        <w:trPr>
          <w:trHeight w:val="300"/>
        </w:trPr>
        <w:tc>
          <w:tcPr>
            <w:tcW w:w="4678" w:type="dxa"/>
            <w:tcBorders>
              <w:top w:val="single" w:sz="4" w:space="0" w:color="auto"/>
              <w:left w:val="single" w:sz="4" w:space="0" w:color="auto"/>
              <w:bottom w:val="single" w:sz="4" w:space="0" w:color="auto"/>
              <w:right w:val="single" w:sz="4" w:space="0" w:color="auto"/>
            </w:tcBorders>
            <w:vAlign w:val="center"/>
          </w:tcPr>
          <w:p w:rsidR="00B6312F" w:rsidRPr="00686C50" w:rsidRDefault="00B6312F"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22 598,8</w:t>
            </w:r>
          </w:p>
        </w:tc>
        <w:tc>
          <w:tcPr>
            <w:tcW w:w="1297"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5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22 664,1</w:t>
            </w:r>
          </w:p>
        </w:tc>
        <w:tc>
          <w:tcPr>
            <w:tcW w:w="1275" w:type="dxa"/>
            <w:tcBorders>
              <w:top w:val="single" w:sz="4" w:space="0" w:color="auto"/>
              <w:left w:val="single" w:sz="4" w:space="0" w:color="auto"/>
              <w:bottom w:val="single" w:sz="4" w:space="0" w:color="auto"/>
              <w:right w:val="single" w:sz="4" w:space="0" w:color="auto"/>
            </w:tcBorders>
          </w:tcPr>
          <w:p w:rsidR="00B6312F" w:rsidRPr="00686C50" w:rsidRDefault="00B6312F" w:rsidP="00AB1BF4">
            <w:pPr>
              <w:spacing w:after="0" w:line="240" w:lineRule="auto"/>
              <w:ind w:right="424"/>
              <w:jc w:val="center"/>
              <w:rPr>
                <w:rFonts w:eastAsia="Times New Roman"/>
                <w:sz w:val="20"/>
                <w:szCs w:val="20"/>
              </w:rPr>
            </w:pPr>
            <w:r w:rsidRPr="00686C50">
              <w:rPr>
                <w:rFonts w:eastAsia="Times New Roman"/>
                <w:sz w:val="20"/>
                <w:szCs w:val="20"/>
              </w:rPr>
              <w:t>100%</w:t>
            </w:r>
          </w:p>
        </w:tc>
      </w:tr>
    </w:tbl>
    <w:p w:rsidR="00B6312F" w:rsidRDefault="00B6312F"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CC2862" w:rsidRDefault="00CC2862" w:rsidP="00AB1BF4">
      <w:pPr>
        <w:spacing w:after="0"/>
        <w:ind w:right="424" w:firstLine="709"/>
        <w:rPr>
          <w:sz w:val="24"/>
          <w:szCs w:val="24"/>
        </w:rPr>
      </w:pPr>
    </w:p>
    <w:p w:rsidR="00B6312F" w:rsidRPr="00BB1FE7" w:rsidRDefault="00B6312F" w:rsidP="00AB1BF4">
      <w:pPr>
        <w:spacing w:after="0"/>
        <w:ind w:right="424" w:firstLine="709"/>
        <w:rPr>
          <w:sz w:val="24"/>
          <w:szCs w:val="24"/>
        </w:rPr>
      </w:pPr>
      <w:r w:rsidRPr="00BB1FE7">
        <w:rPr>
          <w:sz w:val="24"/>
          <w:szCs w:val="24"/>
        </w:rPr>
        <w:t>Рисунок 3.2.2</w:t>
      </w:r>
    </w:p>
    <w:p w:rsidR="00B6312F" w:rsidRPr="00CC2862" w:rsidRDefault="00B6312F" w:rsidP="00AB1BF4">
      <w:pPr>
        <w:pStyle w:val="25"/>
        <w:spacing w:line="276" w:lineRule="auto"/>
        <w:ind w:right="424" w:firstLine="708"/>
        <w:jc w:val="center"/>
        <w:rPr>
          <w:b/>
        </w:rPr>
      </w:pPr>
      <w:r w:rsidRPr="00CC2862">
        <w:rPr>
          <w:b/>
        </w:rPr>
        <w:t>Структура расходов муниципальной программы «</w:t>
      </w:r>
      <w:r w:rsidRPr="00CC2862">
        <w:rPr>
          <w:rFonts w:eastAsia="Arial Unicode MS"/>
          <w:b/>
          <w:szCs w:val="28"/>
        </w:rPr>
        <w:t>Социальная поддержка граждан города Ханты-Мансийска»</w:t>
      </w:r>
      <w:r w:rsidRPr="00CC2862">
        <w:rPr>
          <w:b/>
        </w:rPr>
        <w:t>, тыс. рублей.</w:t>
      </w:r>
    </w:p>
    <w:p w:rsidR="00B6312F" w:rsidRDefault="00B6312F" w:rsidP="00AB1BF4">
      <w:pPr>
        <w:spacing w:after="0"/>
        <w:ind w:right="424" w:firstLine="709"/>
        <w:jc w:val="left"/>
        <w:rPr>
          <w:sz w:val="20"/>
          <w:szCs w:val="20"/>
        </w:rPr>
      </w:pPr>
    </w:p>
    <w:p w:rsidR="00B6312F" w:rsidRDefault="00B6312F" w:rsidP="00AB1BF4">
      <w:pPr>
        <w:spacing w:after="0"/>
        <w:ind w:right="424"/>
        <w:jc w:val="left"/>
        <w:rPr>
          <w:sz w:val="20"/>
          <w:szCs w:val="20"/>
        </w:rPr>
      </w:pPr>
      <w:r w:rsidRPr="008E3040">
        <w:rPr>
          <w:noProof/>
          <w:sz w:val="20"/>
          <w:szCs w:val="20"/>
        </w:rPr>
        <w:drawing>
          <wp:inline distT="0" distB="0" distL="0" distR="0">
            <wp:extent cx="5896721" cy="4169355"/>
            <wp:effectExtent l="0" t="0" r="8890" b="3175"/>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312F" w:rsidRDefault="00B6312F" w:rsidP="00AB1BF4">
      <w:pPr>
        <w:spacing w:after="0"/>
        <w:ind w:right="424" w:firstLine="709"/>
        <w:jc w:val="left"/>
        <w:rPr>
          <w:bCs/>
          <w:sz w:val="28"/>
          <w:szCs w:val="28"/>
        </w:rPr>
      </w:pPr>
    </w:p>
    <w:p w:rsidR="00B6312F" w:rsidRDefault="00B6312F" w:rsidP="00AB1BF4">
      <w:pPr>
        <w:spacing w:after="0"/>
        <w:ind w:right="424" w:firstLine="709"/>
        <w:jc w:val="both"/>
        <w:rPr>
          <w:bCs/>
          <w:sz w:val="28"/>
          <w:szCs w:val="28"/>
        </w:rPr>
      </w:pPr>
    </w:p>
    <w:p w:rsidR="00B6312F" w:rsidRPr="00686C50" w:rsidRDefault="00B6312F" w:rsidP="00AB1BF4">
      <w:pPr>
        <w:spacing w:after="0"/>
        <w:ind w:right="424" w:firstLine="709"/>
        <w:jc w:val="both"/>
        <w:rPr>
          <w:bCs/>
          <w:sz w:val="28"/>
          <w:szCs w:val="28"/>
        </w:rPr>
      </w:pPr>
      <w:r w:rsidRPr="00686C50">
        <w:rPr>
          <w:bCs/>
          <w:sz w:val="28"/>
          <w:szCs w:val="28"/>
        </w:rPr>
        <w:t>Информация об исполнении мероприятий муниципальной пр</w:t>
      </w:r>
      <w:r w:rsidRPr="00686C50">
        <w:rPr>
          <w:bCs/>
          <w:sz w:val="28"/>
          <w:szCs w:val="28"/>
        </w:rPr>
        <w:t>о</w:t>
      </w:r>
      <w:r w:rsidRPr="00686C50">
        <w:rPr>
          <w:bCs/>
          <w:sz w:val="28"/>
          <w:szCs w:val="28"/>
        </w:rPr>
        <w:t>граммы в 2018 году с указанием финансовых затрат на их реализацию представлена в таблице:</w:t>
      </w:r>
    </w:p>
    <w:p w:rsidR="00B6312F" w:rsidRPr="00686C50" w:rsidRDefault="00B6312F" w:rsidP="00AB1BF4">
      <w:pPr>
        <w:spacing w:after="0"/>
        <w:ind w:right="424" w:firstLine="709"/>
        <w:rPr>
          <w:bCs/>
          <w:sz w:val="24"/>
          <w:szCs w:val="24"/>
        </w:rPr>
      </w:pPr>
      <w:r w:rsidRPr="00686C50">
        <w:rPr>
          <w:bCs/>
          <w:sz w:val="24"/>
          <w:szCs w:val="24"/>
        </w:rPr>
        <w:t>Таблица 3.2.4.</w:t>
      </w:r>
    </w:p>
    <w:p w:rsidR="00B6312F" w:rsidRPr="00CC2862" w:rsidRDefault="00B6312F" w:rsidP="00AB1BF4">
      <w:pPr>
        <w:spacing w:after="0"/>
        <w:ind w:right="424" w:firstLine="709"/>
        <w:jc w:val="center"/>
        <w:rPr>
          <w:b/>
          <w:bCs/>
          <w:sz w:val="28"/>
          <w:szCs w:val="28"/>
        </w:rPr>
      </w:pPr>
      <w:r w:rsidRPr="00CC2862">
        <w:rPr>
          <w:b/>
          <w:bCs/>
          <w:sz w:val="28"/>
          <w:szCs w:val="28"/>
        </w:rPr>
        <w:t>Исполнение мероприятий программы</w:t>
      </w:r>
    </w:p>
    <w:p w:rsidR="00B6312F" w:rsidRPr="00686C50" w:rsidRDefault="00B6312F" w:rsidP="00AB1BF4">
      <w:pPr>
        <w:spacing w:after="0"/>
        <w:ind w:right="424" w:firstLine="709"/>
        <w:rPr>
          <w:sz w:val="24"/>
          <w:szCs w:val="24"/>
        </w:rPr>
      </w:pPr>
      <w:r w:rsidRPr="00686C50">
        <w:rPr>
          <w:sz w:val="24"/>
          <w:szCs w:val="24"/>
        </w:rPr>
        <w:t>(тыс.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1134"/>
        <w:gridCol w:w="1843"/>
      </w:tblGrid>
      <w:tr w:rsidR="00B6312F" w:rsidRPr="00686C50" w:rsidTr="00E6609E">
        <w:trPr>
          <w:cnfStyle w:val="100000000000"/>
          <w:tblHeader/>
        </w:trPr>
        <w:tc>
          <w:tcPr>
            <w:cnfStyle w:val="001000000000"/>
            <w:tcW w:w="6379" w:type="dxa"/>
            <w:tcBorders>
              <w:bottom w:val="none" w:sz="0" w:space="0" w:color="auto"/>
            </w:tcBorders>
          </w:tcPr>
          <w:p w:rsidR="00B6312F" w:rsidRPr="00686C50" w:rsidRDefault="00B6312F" w:rsidP="00AB1BF4">
            <w:pPr>
              <w:ind w:right="424"/>
              <w:jc w:val="center"/>
              <w:rPr>
                <w:b w:val="0"/>
                <w:sz w:val="20"/>
                <w:szCs w:val="20"/>
              </w:rPr>
            </w:pPr>
          </w:p>
          <w:p w:rsidR="00B6312F" w:rsidRPr="00686C50" w:rsidRDefault="00B6312F" w:rsidP="00AB1BF4">
            <w:pPr>
              <w:ind w:right="424"/>
              <w:jc w:val="center"/>
              <w:rPr>
                <w:b w:val="0"/>
                <w:sz w:val="20"/>
                <w:szCs w:val="20"/>
              </w:rPr>
            </w:pPr>
          </w:p>
          <w:p w:rsidR="00B6312F" w:rsidRPr="00686C50" w:rsidRDefault="00B6312F" w:rsidP="00AB1BF4">
            <w:pPr>
              <w:ind w:right="424"/>
              <w:jc w:val="center"/>
              <w:rPr>
                <w:b w:val="0"/>
                <w:sz w:val="20"/>
                <w:szCs w:val="20"/>
              </w:rPr>
            </w:pPr>
            <w:r w:rsidRPr="00686C50">
              <w:rPr>
                <w:b w:val="0"/>
                <w:sz w:val="20"/>
                <w:szCs w:val="20"/>
              </w:rPr>
              <w:t>Мероприятия программы</w:t>
            </w:r>
          </w:p>
        </w:tc>
        <w:tc>
          <w:tcPr>
            <w:tcW w:w="1134" w:type="dxa"/>
            <w:tcBorders>
              <w:bottom w:val="none" w:sz="0" w:space="0" w:color="auto"/>
            </w:tcBorders>
          </w:tcPr>
          <w:p w:rsidR="00B6312F" w:rsidRPr="00686C50" w:rsidRDefault="00B6312F" w:rsidP="00AB1BF4">
            <w:pPr>
              <w:ind w:right="424"/>
              <w:jc w:val="center"/>
              <w:cnfStyle w:val="100000000000"/>
              <w:rPr>
                <w:b w:val="0"/>
                <w:sz w:val="20"/>
                <w:szCs w:val="20"/>
              </w:rPr>
            </w:pPr>
          </w:p>
          <w:p w:rsidR="00B6312F" w:rsidRPr="00686C50" w:rsidRDefault="00B6312F" w:rsidP="00AB1BF4">
            <w:pPr>
              <w:ind w:right="424"/>
              <w:jc w:val="center"/>
              <w:cnfStyle w:val="100000000000"/>
              <w:rPr>
                <w:b w:val="0"/>
                <w:sz w:val="20"/>
                <w:szCs w:val="20"/>
              </w:rPr>
            </w:pPr>
          </w:p>
          <w:p w:rsidR="00B6312F" w:rsidRPr="00686C50" w:rsidRDefault="00B6312F" w:rsidP="00AB1BF4">
            <w:pPr>
              <w:ind w:right="424"/>
              <w:jc w:val="center"/>
              <w:cnfStyle w:val="100000000000"/>
              <w:rPr>
                <w:b w:val="0"/>
                <w:sz w:val="20"/>
                <w:szCs w:val="20"/>
              </w:rPr>
            </w:pPr>
            <w:r w:rsidRPr="00686C50">
              <w:rPr>
                <w:b w:val="0"/>
                <w:sz w:val="20"/>
                <w:szCs w:val="20"/>
              </w:rPr>
              <w:t>Кол-во</w:t>
            </w:r>
          </w:p>
        </w:tc>
        <w:tc>
          <w:tcPr>
            <w:cnfStyle w:val="000100000000"/>
            <w:tcW w:w="1843" w:type="dxa"/>
            <w:tcBorders>
              <w:bottom w:val="none" w:sz="0" w:space="0" w:color="auto"/>
            </w:tcBorders>
          </w:tcPr>
          <w:p w:rsidR="00B6312F" w:rsidRPr="00686C50" w:rsidRDefault="00B6312F" w:rsidP="00AB1BF4">
            <w:pPr>
              <w:ind w:right="424"/>
              <w:jc w:val="center"/>
              <w:rPr>
                <w:b w:val="0"/>
                <w:sz w:val="20"/>
                <w:szCs w:val="20"/>
              </w:rPr>
            </w:pPr>
            <w:r w:rsidRPr="00686C50">
              <w:rPr>
                <w:b w:val="0"/>
                <w:sz w:val="20"/>
                <w:szCs w:val="20"/>
              </w:rPr>
              <w:t>Финансовые затраты на реализацию мероприятия программы</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Улучшение жилищно-бытовых условий проживания неработа</w:t>
            </w:r>
            <w:r w:rsidRPr="00686C50">
              <w:rPr>
                <w:b w:val="0"/>
                <w:sz w:val="20"/>
                <w:szCs w:val="20"/>
              </w:rPr>
              <w:t>ю</w:t>
            </w:r>
            <w:r w:rsidRPr="00686C50">
              <w:rPr>
                <w:b w:val="0"/>
                <w:sz w:val="20"/>
                <w:szCs w:val="20"/>
              </w:rPr>
              <w:t>щих пенсионеров путем оказания социальной помощи на подкл</w:t>
            </w:r>
            <w:r w:rsidRPr="00686C50">
              <w:rPr>
                <w:b w:val="0"/>
                <w:sz w:val="20"/>
                <w:szCs w:val="20"/>
              </w:rPr>
              <w:t>ю</w:t>
            </w:r>
            <w:r w:rsidRPr="00686C50">
              <w:rPr>
                <w:b w:val="0"/>
                <w:sz w:val="20"/>
                <w:szCs w:val="20"/>
              </w:rPr>
              <w:t xml:space="preserve">чение неблагоустроенного жилья к сетям </w:t>
            </w:r>
            <w:proofErr w:type="spellStart"/>
            <w:r w:rsidRPr="00686C50">
              <w:rPr>
                <w:b w:val="0"/>
                <w:sz w:val="20"/>
                <w:szCs w:val="20"/>
              </w:rPr>
              <w:t>водо</w:t>
            </w:r>
            <w:proofErr w:type="spellEnd"/>
            <w:r w:rsidRPr="00686C50">
              <w:rPr>
                <w:b w:val="0"/>
                <w:sz w:val="20"/>
                <w:szCs w:val="20"/>
              </w:rPr>
              <w:t>- и газоснабжения</w:t>
            </w:r>
          </w:p>
        </w:tc>
        <w:tc>
          <w:tcPr>
            <w:tcW w:w="1134" w:type="dxa"/>
          </w:tcPr>
          <w:p w:rsidR="00B6312F" w:rsidRPr="00686C50" w:rsidRDefault="00B6312F" w:rsidP="00AB1BF4">
            <w:pPr>
              <w:ind w:right="424"/>
              <w:jc w:val="center"/>
              <w:cnfStyle w:val="000000000000"/>
              <w:rPr>
                <w:sz w:val="20"/>
                <w:szCs w:val="20"/>
              </w:rPr>
            </w:pPr>
            <w:r w:rsidRPr="00686C50">
              <w:rPr>
                <w:sz w:val="20"/>
                <w:szCs w:val="20"/>
              </w:rPr>
              <w:t>4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467,8</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Решение жизненно важных проблем в экстремальной жизненной ситуации, оказав единовременную социальную помощь</w:t>
            </w:r>
          </w:p>
        </w:tc>
        <w:tc>
          <w:tcPr>
            <w:tcW w:w="1134" w:type="dxa"/>
          </w:tcPr>
          <w:p w:rsidR="00B6312F" w:rsidRPr="00686C50" w:rsidRDefault="00B6312F" w:rsidP="00AB1BF4">
            <w:pPr>
              <w:ind w:right="424"/>
              <w:jc w:val="center"/>
              <w:cnfStyle w:val="000000000000"/>
              <w:rPr>
                <w:sz w:val="20"/>
                <w:szCs w:val="20"/>
              </w:rPr>
            </w:pPr>
            <w:r w:rsidRPr="00686C50">
              <w:rPr>
                <w:sz w:val="20"/>
                <w:szCs w:val="20"/>
              </w:rPr>
              <w:t>21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806,5</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Оказание помощи на захоронение ветеранов ВОВ путем оказания социальной помощи на организацию погребения</w:t>
            </w:r>
          </w:p>
        </w:tc>
        <w:tc>
          <w:tcPr>
            <w:tcW w:w="1134" w:type="dxa"/>
          </w:tcPr>
          <w:p w:rsidR="00B6312F" w:rsidRPr="00686C50" w:rsidRDefault="00B6312F" w:rsidP="00AB1BF4">
            <w:pPr>
              <w:ind w:right="424"/>
              <w:jc w:val="center"/>
              <w:cnfStyle w:val="000000000000"/>
              <w:rPr>
                <w:sz w:val="20"/>
                <w:szCs w:val="20"/>
              </w:rPr>
            </w:pPr>
            <w:r w:rsidRPr="00686C50">
              <w:rPr>
                <w:sz w:val="20"/>
                <w:szCs w:val="20"/>
              </w:rPr>
              <w:t>12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99,2</w:t>
            </w:r>
          </w:p>
        </w:tc>
      </w:tr>
      <w:tr w:rsidR="00B6312F" w:rsidRPr="00686C50" w:rsidTr="00E6609E">
        <w:tc>
          <w:tcPr>
            <w:cnfStyle w:val="001000000000"/>
            <w:tcW w:w="6379" w:type="dxa"/>
          </w:tcPr>
          <w:p w:rsidR="00B6312F" w:rsidRPr="00686C50" w:rsidRDefault="00B6312F" w:rsidP="00AB1BF4">
            <w:pPr>
              <w:ind w:right="424"/>
              <w:jc w:val="both"/>
              <w:rPr>
                <w:b w:val="0"/>
                <w:sz w:val="20"/>
                <w:szCs w:val="20"/>
              </w:rPr>
            </w:pPr>
            <w:r w:rsidRPr="00686C50">
              <w:rPr>
                <w:b w:val="0"/>
                <w:sz w:val="20"/>
                <w:szCs w:val="20"/>
              </w:rPr>
              <w:t>Улучшение материального благосостояния путем выплаты:</w:t>
            </w:r>
          </w:p>
          <w:p w:rsidR="00B6312F" w:rsidRPr="00686C50" w:rsidRDefault="00B6312F" w:rsidP="00AB1BF4">
            <w:pPr>
              <w:ind w:right="424"/>
              <w:jc w:val="both"/>
              <w:rPr>
                <w:b w:val="0"/>
                <w:sz w:val="20"/>
                <w:szCs w:val="20"/>
              </w:rPr>
            </w:pPr>
            <w:r w:rsidRPr="00686C50">
              <w:rPr>
                <w:b w:val="0"/>
                <w:sz w:val="20"/>
                <w:szCs w:val="20"/>
              </w:rPr>
              <w:t xml:space="preserve">- единовременной социальной помощи к праздничным датам </w:t>
            </w:r>
            <w:r w:rsidRPr="00686C50">
              <w:rPr>
                <w:b w:val="0"/>
                <w:sz w:val="20"/>
                <w:szCs w:val="20"/>
              </w:rPr>
              <w:lastRenderedPageBreak/>
              <w:t xml:space="preserve">(День защитника Отечества (мужчины) и  Международный день 8 марта (женщины) по 500,0 рублей каждому; День Победы - 1000,0 рублей каждому, ветеранам ВОВ – 3000,0 рублей каждому); День города – 1000,0 рублей каждому; Международный день пожилых людей – 1000,0 рублей каждому; </w:t>
            </w:r>
          </w:p>
          <w:p w:rsidR="00B6312F" w:rsidRPr="00686C50" w:rsidRDefault="00B6312F" w:rsidP="00AB1BF4">
            <w:pPr>
              <w:ind w:right="424"/>
              <w:jc w:val="both"/>
              <w:rPr>
                <w:b w:val="0"/>
                <w:sz w:val="20"/>
                <w:szCs w:val="20"/>
              </w:rPr>
            </w:pPr>
            <w:r w:rsidRPr="00686C50">
              <w:rPr>
                <w:b w:val="0"/>
                <w:sz w:val="20"/>
                <w:szCs w:val="20"/>
              </w:rPr>
              <w:t>- ежеквартальной социальной помощи по 900,0 рублей каждому;</w:t>
            </w:r>
          </w:p>
          <w:p w:rsidR="00B6312F" w:rsidRPr="00686C50" w:rsidRDefault="00B6312F" w:rsidP="00AB1BF4">
            <w:pPr>
              <w:ind w:right="424"/>
              <w:jc w:val="left"/>
              <w:rPr>
                <w:b w:val="0"/>
                <w:sz w:val="20"/>
                <w:szCs w:val="20"/>
              </w:rPr>
            </w:pPr>
            <w:r w:rsidRPr="00686C50">
              <w:rPr>
                <w:b w:val="0"/>
                <w:sz w:val="20"/>
                <w:szCs w:val="20"/>
              </w:rPr>
              <w:t>- социальной помощи пенсионерам, отмечающим юбилейную дату со дня рождения (70,75, 80 и т.д. лет) по 1 000,0 рублей каждому</w:t>
            </w:r>
          </w:p>
        </w:tc>
        <w:tc>
          <w:tcPr>
            <w:tcW w:w="1134" w:type="dxa"/>
          </w:tcPr>
          <w:p w:rsidR="00B6312F" w:rsidRPr="00686C50" w:rsidRDefault="00B6312F" w:rsidP="00AB1BF4">
            <w:pPr>
              <w:ind w:right="424"/>
              <w:jc w:val="center"/>
              <w:cnfStyle w:val="000000000000"/>
              <w:rPr>
                <w:sz w:val="20"/>
                <w:szCs w:val="20"/>
              </w:rPr>
            </w:pPr>
            <w:r w:rsidRPr="00686C50">
              <w:rPr>
                <w:sz w:val="20"/>
                <w:szCs w:val="20"/>
              </w:rPr>
              <w:lastRenderedPageBreak/>
              <w:t>8 266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58 576,0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lastRenderedPageBreak/>
              <w:t xml:space="preserve">Улучшение жилищно-бытовых условий проживания ветеранов Великой Отечественной войны путем оказания социальной </w:t>
            </w:r>
            <w:proofErr w:type="gramStart"/>
            <w:r w:rsidRPr="00686C50">
              <w:rPr>
                <w:b w:val="0"/>
                <w:sz w:val="20"/>
                <w:szCs w:val="20"/>
              </w:rPr>
              <w:t>пом</w:t>
            </w:r>
            <w:r w:rsidRPr="00686C50">
              <w:rPr>
                <w:b w:val="0"/>
                <w:sz w:val="20"/>
                <w:szCs w:val="20"/>
              </w:rPr>
              <w:t>о</w:t>
            </w:r>
            <w:r w:rsidRPr="00686C50">
              <w:rPr>
                <w:b w:val="0"/>
                <w:sz w:val="20"/>
                <w:szCs w:val="20"/>
              </w:rPr>
              <w:t>щи</w:t>
            </w:r>
            <w:proofErr w:type="gramEnd"/>
            <w:r w:rsidRPr="00686C50">
              <w:rPr>
                <w:b w:val="0"/>
                <w:sz w:val="20"/>
                <w:szCs w:val="20"/>
              </w:rPr>
              <w:t xml:space="preserve"> на проведение капитального ремонта занимаемых жилых п</w:t>
            </w:r>
            <w:r w:rsidRPr="00686C50">
              <w:rPr>
                <w:b w:val="0"/>
                <w:sz w:val="20"/>
                <w:szCs w:val="20"/>
              </w:rPr>
              <w:t>о</w:t>
            </w:r>
            <w:r w:rsidRPr="00686C50">
              <w:rPr>
                <w:b w:val="0"/>
                <w:sz w:val="20"/>
                <w:szCs w:val="20"/>
              </w:rPr>
              <w:t>мещений (до 400 000,0 рублей)</w:t>
            </w:r>
          </w:p>
        </w:tc>
        <w:tc>
          <w:tcPr>
            <w:tcW w:w="1134" w:type="dxa"/>
          </w:tcPr>
          <w:p w:rsidR="00B6312F" w:rsidRPr="00686C50" w:rsidRDefault="00B6312F" w:rsidP="00AB1BF4">
            <w:pPr>
              <w:ind w:right="424"/>
              <w:jc w:val="center"/>
              <w:cnfStyle w:val="000000000000"/>
              <w:rPr>
                <w:sz w:val="20"/>
                <w:szCs w:val="20"/>
              </w:rPr>
            </w:pPr>
            <w:r w:rsidRPr="00686C50">
              <w:rPr>
                <w:sz w:val="20"/>
                <w:szCs w:val="20"/>
              </w:rPr>
              <w:t>2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342,8</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Единовременная выплата социальной помощи спортсменам с о</w:t>
            </w:r>
            <w:r w:rsidRPr="00686C50">
              <w:rPr>
                <w:b w:val="0"/>
                <w:sz w:val="20"/>
                <w:szCs w:val="20"/>
              </w:rPr>
              <w:t>г</w:t>
            </w:r>
            <w:r w:rsidRPr="00686C50">
              <w:rPr>
                <w:b w:val="0"/>
                <w:sz w:val="20"/>
                <w:szCs w:val="20"/>
              </w:rPr>
              <w:t xml:space="preserve">раниченными физическими </w:t>
            </w:r>
            <w:proofErr w:type="gramStart"/>
            <w:r w:rsidRPr="00686C50">
              <w:rPr>
                <w:b w:val="0"/>
                <w:sz w:val="20"/>
                <w:szCs w:val="20"/>
              </w:rPr>
              <w:t>возможностями к</w:t>
            </w:r>
            <w:proofErr w:type="gramEnd"/>
            <w:r w:rsidRPr="00686C50">
              <w:rPr>
                <w:b w:val="0"/>
                <w:sz w:val="20"/>
                <w:szCs w:val="20"/>
              </w:rPr>
              <w:t xml:space="preserve"> Международному дню инвалидов по ходатайству Управления физической культуры, спорта и молодежной политики Администрации города Ханты-Мансийска</w:t>
            </w:r>
          </w:p>
        </w:tc>
        <w:tc>
          <w:tcPr>
            <w:tcW w:w="1134" w:type="dxa"/>
          </w:tcPr>
          <w:p w:rsidR="00B6312F" w:rsidRPr="00686C50" w:rsidRDefault="00B6312F" w:rsidP="00AB1BF4">
            <w:pPr>
              <w:ind w:right="424"/>
              <w:jc w:val="center"/>
              <w:cnfStyle w:val="000000000000"/>
              <w:rPr>
                <w:sz w:val="20"/>
                <w:szCs w:val="20"/>
              </w:rPr>
            </w:pPr>
            <w:r w:rsidRPr="00686C50">
              <w:rPr>
                <w:sz w:val="20"/>
                <w:szCs w:val="20"/>
              </w:rPr>
              <w:t>5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50,0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Обеспечение доступности неработающих пенсионеров к средс</w:t>
            </w:r>
            <w:r w:rsidRPr="00686C50">
              <w:rPr>
                <w:b w:val="0"/>
                <w:sz w:val="20"/>
                <w:szCs w:val="20"/>
              </w:rPr>
              <w:t>т</w:t>
            </w:r>
            <w:r w:rsidRPr="00686C50">
              <w:rPr>
                <w:b w:val="0"/>
                <w:sz w:val="20"/>
                <w:szCs w:val="20"/>
              </w:rPr>
              <w:t>вам массовой информации путем организации бесплатной по</w:t>
            </w:r>
            <w:r w:rsidRPr="00686C50">
              <w:rPr>
                <w:b w:val="0"/>
                <w:sz w:val="20"/>
                <w:szCs w:val="20"/>
              </w:rPr>
              <w:t>д</w:t>
            </w:r>
            <w:r w:rsidRPr="00686C50">
              <w:rPr>
                <w:b w:val="0"/>
                <w:sz w:val="20"/>
                <w:szCs w:val="20"/>
              </w:rPr>
              <w:t>писки и адресной доставки городской газеты «</w:t>
            </w:r>
            <w:proofErr w:type="spellStart"/>
            <w:r w:rsidRPr="00686C50">
              <w:rPr>
                <w:b w:val="0"/>
                <w:sz w:val="20"/>
                <w:szCs w:val="20"/>
              </w:rPr>
              <w:t>Самарово</w:t>
            </w:r>
            <w:proofErr w:type="spellEnd"/>
            <w:r w:rsidRPr="00686C50">
              <w:rPr>
                <w:b w:val="0"/>
                <w:sz w:val="20"/>
                <w:szCs w:val="20"/>
              </w:rPr>
              <w:t xml:space="preserve"> – Ханты-Мансийск»</w:t>
            </w:r>
          </w:p>
        </w:tc>
        <w:tc>
          <w:tcPr>
            <w:tcW w:w="1134" w:type="dxa"/>
          </w:tcPr>
          <w:p w:rsidR="00B6312F" w:rsidRPr="00686C50" w:rsidRDefault="00B6312F" w:rsidP="00AB1BF4">
            <w:pPr>
              <w:ind w:right="424"/>
              <w:jc w:val="center"/>
              <w:cnfStyle w:val="000000000000"/>
              <w:rPr>
                <w:sz w:val="20"/>
                <w:szCs w:val="20"/>
              </w:rPr>
            </w:pPr>
            <w:r w:rsidRPr="00686C50">
              <w:rPr>
                <w:sz w:val="20"/>
                <w:szCs w:val="20"/>
              </w:rPr>
              <w:t>6 450 экз.</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7 122,4</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Обеспечение транспортной доступности неработающих пенсион</w:t>
            </w:r>
            <w:r w:rsidRPr="00686C50">
              <w:rPr>
                <w:b w:val="0"/>
                <w:sz w:val="20"/>
                <w:szCs w:val="20"/>
              </w:rPr>
              <w:t>е</w:t>
            </w:r>
            <w:r w:rsidRPr="00686C50">
              <w:rPr>
                <w:b w:val="0"/>
                <w:sz w:val="20"/>
                <w:szCs w:val="20"/>
              </w:rPr>
              <w:t>ров путем предоставления бесплатного проезда на городском па</w:t>
            </w:r>
            <w:r w:rsidRPr="00686C50">
              <w:rPr>
                <w:b w:val="0"/>
                <w:sz w:val="20"/>
                <w:szCs w:val="20"/>
              </w:rPr>
              <w:t>с</w:t>
            </w:r>
            <w:r w:rsidRPr="00686C50">
              <w:rPr>
                <w:b w:val="0"/>
                <w:sz w:val="20"/>
                <w:szCs w:val="20"/>
              </w:rPr>
              <w:t>сажирском транспорте (автобус) по социальному проездному б</w:t>
            </w:r>
            <w:r w:rsidRPr="00686C50">
              <w:rPr>
                <w:b w:val="0"/>
                <w:sz w:val="20"/>
                <w:szCs w:val="20"/>
              </w:rPr>
              <w:t>и</w:t>
            </w:r>
            <w:r w:rsidRPr="00686C50">
              <w:rPr>
                <w:b w:val="0"/>
                <w:sz w:val="20"/>
                <w:szCs w:val="20"/>
              </w:rPr>
              <w:t>лету</w:t>
            </w:r>
          </w:p>
        </w:tc>
        <w:tc>
          <w:tcPr>
            <w:tcW w:w="1134" w:type="dxa"/>
          </w:tcPr>
          <w:p w:rsidR="00B6312F" w:rsidRPr="00686C50" w:rsidRDefault="00B6312F" w:rsidP="00AB1BF4">
            <w:pPr>
              <w:ind w:right="424"/>
              <w:jc w:val="center"/>
              <w:cnfStyle w:val="000000000000"/>
              <w:rPr>
                <w:sz w:val="20"/>
                <w:szCs w:val="20"/>
              </w:rPr>
            </w:pPr>
            <w:r w:rsidRPr="00686C50">
              <w:rPr>
                <w:sz w:val="20"/>
                <w:szCs w:val="20"/>
              </w:rPr>
              <w:t>2 950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12 744,0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Обеспечение  проезда на дачи неработающих пенсионеров по с</w:t>
            </w:r>
            <w:r w:rsidRPr="00686C50">
              <w:rPr>
                <w:b w:val="0"/>
                <w:sz w:val="20"/>
                <w:szCs w:val="20"/>
              </w:rPr>
              <w:t>о</w:t>
            </w:r>
            <w:r w:rsidRPr="00686C50">
              <w:rPr>
                <w:b w:val="0"/>
                <w:sz w:val="20"/>
                <w:szCs w:val="20"/>
              </w:rPr>
              <w:t>циальному проездному билету</w:t>
            </w:r>
          </w:p>
        </w:tc>
        <w:tc>
          <w:tcPr>
            <w:tcW w:w="1134" w:type="dxa"/>
          </w:tcPr>
          <w:p w:rsidR="00B6312F" w:rsidRPr="00686C50" w:rsidRDefault="00B6312F" w:rsidP="00AB1BF4">
            <w:pPr>
              <w:ind w:right="424"/>
              <w:jc w:val="center"/>
              <w:cnfStyle w:val="000000000000"/>
              <w:rPr>
                <w:sz w:val="20"/>
                <w:szCs w:val="20"/>
              </w:rPr>
            </w:pPr>
            <w:r w:rsidRPr="00686C50">
              <w:rPr>
                <w:sz w:val="20"/>
                <w:szCs w:val="20"/>
              </w:rPr>
              <w:t>1 079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2 285,3</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Организация и проведение работ по благоустройству захоронений участников Великой Отечественной войны</w:t>
            </w:r>
          </w:p>
        </w:tc>
        <w:tc>
          <w:tcPr>
            <w:tcW w:w="1134" w:type="dxa"/>
          </w:tcPr>
          <w:p w:rsidR="00B6312F" w:rsidRPr="00686C50" w:rsidRDefault="00B6312F" w:rsidP="00AB1BF4">
            <w:pPr>
              <w:ind w:right="424"/>
              <w:jc w:val="center"/>
              <w:cnfStyle w:val="000000000000"/>
              <w:rPr>
                <w:sz w:val="20"/>
                <w:szCs w:val="20"/>
              </w:rPr>
            </w:pPr>
            <w:r w:rsidRPr="00686C50">
              <w:rPr>
                <w:sz w:val="20"/>
                <w:szCs w:val="20"/>
              </w:rPr>
              <w:t>16</w:t>
            </w:r>
          </w:p>
          <w:p w:rsidR="00B6312F" w:rsidRPr="00686C50" w:rsidRDefault="00B6312F" w:rsidP="00AB1BF4">
            <w:pPr>
              <w:ind w:right="424"/>
              <w:jc w:val="center"/>
              <w:cnfStyle w:val="000000000000"/>
              <w:rPr>
                <w:sz w:val="20"/>
                <w:szCs w:val="20"/>
              </w:rPr>
            </w:pPr>
            <w:proofErr w:type="spellStart"/>
            <w:r w:rsidRPr="00686C50">
              <w:rPr>
                <w:sz w:val="20"/>
                <w:szCs w:val="20"/>
              </w:rPr>
              <w:t>зах</w:t>
            </w:r>
            <w:r w:rsidRPr="00686C50">
              <w:rPr>
                <w:sz w:val="20"/>
                <w:szCs w:val="20"/>
              </w:rPr>
              <w:t>о</w:t>
            </w:r>
            <w:r w:rsidRPr="00686C50">
              <w:rPr>
                <w:sz w:val="20"/>
                <w:szCs w:val="20"/>
              </w:rPr>
              <w:t>рон</w:t>
            </w:r>
            <w:proofErr w:type="spellEnd"/>
            <w:r w:rsidRPr="00686C50">
              <w:rPr>
                <w:sz w:val="20"/>
                <w:szCs w:val="20"/>
              </w:rPr>
              <w:t>.</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50,0</w:t>
            </w:r>
          </w:p>
        </w:tc>
      </w:tr>
      <w:tr w:rsidR="00B6312F" w:rsidRPr="00686C50" w:rsidTr="00E6609E">
        <w:trPr>
          <w:trHeight w:val="186"/>
        </w:trPr>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Содержание пенсионеров, заключивших договоры пожизненной ренты</w:t>
            </w:r>
          </w:p>
        </w:tc>
        <w:tc>
          <w:tcPr>
            <w:tcW w:w="1134" w:type="dxa"/>
          </w:tcPr>
          <w:p w:rsidR="00B6312F" w:rsidRPr="00686C50" w:rsidRDefault="00B6312F" w:rsidP="00AB1BF4">
            <w:pPr>
              <w:ind w:right="424"/>
              <w:jc w:val="center"/>
              <w:cnfStyle w:val="000000000000"/>
              <w:rPr>
                <w:sz w:val="20"/>
                <w:szCs w:val="20"/>
              </w:rPr>
            </w:pPr>
            <w:r w:rsidRPr="00686C50">
              <w:rPr>
                <w:sz w:val="20"/>
                <w:szCs w:val="20"/>
              </w:rPr>
              <w:t>1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192,3</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Улучшение материального благосостояния лиц, удостоенных зв</w:t>
            </w:r>
            <w:r w:rsidRPr="00686C50">
              <w:rPr>
                <w:b w:val="0"/>
                <w:sz w:val="20"/>
                <w:szCs w:val="20"/>
              </w:rPr>
              <w:t>а</w:t>
            </w:r>
            <w:r w:rsidRPr="00686C50">
              <w:rPr>
                <w:b w:val="0"/>
                <w:sz w:val="20"/>
                <w:szCs w:val="20"/>
              </w:rPr>
              <w:t>ния «Почетный житель города Ханты-Мансийска»</w:t>
            </w:r>
          </w:p>
        </w:tc>
        <w:tc>
          <w:tcPr>
            <w:tcW w:w="1134" w:type="dxa"/>
          </w:tcPr>
          <w:p w:rsidR="00B6312F" w:rsidRPr="00686C50" w:rsidRDefault="00B6312F" w:rsidP="00AB1BF4">
            <w:pPr>
              <w:ind w:right="424"/>
              <w:jc w:val="center"/>
              <w:cnfStyle w:val="000000000000"/>
              <w:rPr>
                <w:sz w:val="20"/>
                <w:szCs w:val="20"/>
              </w:rPr>
            </w:pPr>
            <w:r w:rsidRPr="00686C50">
              <w:rPr>
                <w:sz w:val="20"/>
                <w:szCs w:val="20"/>
              </w:rPr>
              <w:t>11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1 218,8</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Выплата пенсии за выслугу лет лицам, замещавшим муниципал</w:t>
            </w:r>
            <w:r w:rsidRPr="00686C50">
              <w:rPr>
                <w:b w:val="0"/>
                <w:sz w:val="20"/>
                <w:szCs w:val="20"/>
              </w:rPr>
              <w:t>ь</w:t>
            </w:r>
            <w:r w:rsidRPr="00686C50">
              <w:rPr>
                <w:b w:val="0"/>
                <w:sz w:val="20"/>
                <w:szCs w:val="20"/>
              </w:rPr>
              <w:t>ные должности на постоянной основе и должности муниципал</w:t>
            </w:r>
            <w:r w:rsidRPr="00686C50">
              <w:rPr>
                <w:b w:val="0"/>
                <w:sz w:val="20"/>
                <w:szCs w:val="20"/>
              </w:rPr>
              <w:t>ь</w:t>
            </w:r>
            <w:r w:rsidRPr="00686C50">
              <w:rPr>
                <w:b w:val="0"/>
                <w:sz w:val="20"/>
                <w:szCs w:val="20"/>
              </w:rPr>
              <w:t>ной службы в органах местного самоуправления города Ханты-Мансийска</w:t>
            </w:r>
          </w:p>
        </w:tc>
        <w:tc>
          <w:tcPr>
            <w:tcW w:w="1134" w:type="dxa"/>
          </w:tcPr>
          <w:p w:rsidR="00B6312F" w:rsidRPr="00686C50" w:rsidRDefault="00B6312F" w:rsidP="00AB1BF4">
            <w:pPr>
              <w:ind w:right="424"/>
              <w:jc w:val="center"/>
              <w:cnfStyle w:val="000000000000"/>
              <w:rPr>
                <w:sz w:val="20"/>
                <w:szCs w:val="20"/>
              </w:rPr>
            </w:pPr>
            <w:r w:rsidRPr="00686C50">
              <w:rPr>
                <w:sz w:val="20"/>
                <w:szCs w:val="20"/>
              </w:rPr>
              <w:t>96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8 385,1</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Компенсация стоимости оздоровительной путевки и стоимости проезда к месту оздоровления и обратно неработающим пенси</w:t>
            </w:r>
            <w:r w:rsidRPr="00686C50">
              <w:rPr>
                <w:b w:val="0"/>
                <w:sz w:val="20"/>
                <w:szCs w:val="20"/>
              </w:rPr>
              <w:t>о</w:t>
            </w:r>
            <w:r w:rsidRPr="00686C50">
              <w:rPr>
                <w:b w:val="0"/>
                <w:sz w:val="20"/>
                <w:szCs w:val="20"/>
              </w:rPr>
              <w:t>нерам, которым назначена пенсия за выслугу лет муниципальной службы.</w:t>
            </w:r>
          </w:p>
        </w:tc>
        <w:tc>
          <w:tcPr>
            <w:tcW w:w="1134" w:type="dxa"/>
          </w:tcPr>
          <w:p w:rsidR="00B6312F" w:rsidRPr="00686C50" w:rsidRDefault="00B6312F" w:rsidP="00AB1BF4">
            <w:pPr>
              <w:ind w:right="424"/>
              <w:jc w:val="center"/>
              <w:cnfStyle w:val="000000000000"/>
              <w:rPr>
                <w:sz w:val="20"/>
                <w:szCs w:val="20"/>
              </w:rPr>
            </w:pPr>
            <w:r w:rsidRPr="00686C50">
              <w:rPr>
                <w:sz w:val="20"/>
                <w:szCs w:val="20"/>
              </w:rPr>
              <w:t>6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541,9</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Чествование семейных пар, отмечающих юбилей совместной жи</w:t>
            </w:r>
            <w:r w:rsidRPr="00686C50">
              <w:rPr>
                <w:b w:val="0"/>
                <w:sz w:val="20"/>
                <w:szCs w:val="20"/>
              </w:rPr>
              <w:t>з</w:t>
            </w:r>
            <w:r w:rsidRPr="00686C50">
              <w:rPr>
                <w:b w:val="0"/>
                <w:sz w:val="20"/>
                <w:szCs w:val="20"/>
              </w:rPr>
              <w:t>ни «золотая», «бриллиантовая» свадьбы с вручением приветс</w:t>
            </w:r>
            <w:r w:rsidRPr="00686C50">
              <w:rPr>
                <w:b w:val="0"/>
                <w:sz w:val="20"/>
                <w:szCs w:val="20"/>
              </w:rPr>
              <w:t>т</w:t>
            </w:r>
            <w:r w:rsidRPr="00686C50">
              <w:rPr>
                <w:b w:val="0"/>
                <w:sz w:val="20"/>
                <w:szCs w:val="20"/>
              </w:rPr>
              <w:t>венного адреса Главы города, материальной помощи (5 тыс. ру</w:t>
            </w:r>
            <w:r w:rsidRPr="00686C50">
              <w:rPr>
                <w:b w:val="0"/>
                <w:sz w:val="20"/>
                <w:szCs w:val="20"/>
              </w:rPr>
              <w:t>б</w:t>
            </w:r>
            <w:r w:rsidRPr="00686C50">
              <w:rPr>
                <w:b w:val="0"/>
                <w:sz w:val="20"/>
                <w:szCs w:val="20"/>
              </w:rPr>
              <w:t>лей на семью), цветов</w:t>
            </w:r>
          </w:p>
        </w:tc>
        <w:tc>
          <w:tcPr>
            <w:tcW w:w="1134" w:type="dxa"/>
          </w:tcPr>
          <w:p w:rsidR="00B6312F" w:rsidRPr="00686C50" w:rsidRDefault="00B6312F" w:rsidP="00AB1BF4">
            <w:pPr>
              <w:ind w:right="424"/>
              <w:jc w:val="center"/>
              <w:cnfStyle w:val="000000000000"/>
              <w:rPr>
                <w:sz w:val="20"/>
                <w:szCs w:val="20"/>
              </w:rPr>
            </w:pPr>
            <w:r w:rsidRPr="00686C50">
              <w:rPr>
                <w:sz w:val="20"/>
                <w:szCs w:val="20"/>
              </w:rPr>
              <w:t>29 пара</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189,8</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Организация и проведение городских мероприятий (торжестве</w:t>
            </w:r>
            <w:r w:rsidRPr="00686C50">
              <w:rPr>
                <w:b w:val="0"/>
                <w:sz w:val="20"/>
                <w:szCs w:val="20"/>
              </w:rPr>
              <w:t>н</w:t>
            </w:r>
            <w:r w:rsidRPr="00686C50">
              <w:rPr>
                <w:b w:val="0"/>
                <w:sz w:val="20"/>
                <w:szCs w:val="20"/>
              </w:rPr>
              <w:t>ный прием Главы города ветеранов войны и «Фронтовой привал» в связи с празднованием Дня Победы в ВОВ 1941-1945гг, мер</w:t>
            </w:r>
            <w:r w:rsidRPr="00686C50">
              <w:rPr>
                <w:b w:val="0"/>
                <w:sz w:val="20"/>
                <w:szCs w:val="20"/>
              </w:rPr>
              <w:t>о</w:t>
            </w:r>
            <w:r w:rsidRPr="00686C50">
              <w:rPr>
                <w:b w:val="0"/>
                <w:sz w:val="20"/>
                <w:szCs w:val="20"/>
              </w:rPr>
              <w:t>приятие для жителей города к Международному Дню пожилых людей, международному Дню инвалидов)</w:t>
            </w:r>
          </w:p>
        </w:tc>
        <w:tc>
          <w:tcPr>
            <w:tcW w:w="1134" w:type="dxa"/>
          </w:tcPr>
          <w:p w:rsidR="00B6312F" w:rsidRPr="00686C50" w:rsidRDefault="00B6312F" w:rsidP="00AB1BF4">
            <w:pPr>
              <w:ind w:right="424"/>
              <w:jc w:val="center"/>
              <w:cnfStyle w:val="000000000000"/>
              <w:rPr>
                <w:sz w:val="20"/>
                <w:szCs w:val="20"/>
              </w:rPr>
            </w:pPr>
            <w:r w:rsidRPr="00686C50">
              <w:rPr>
                <w:sz w:val="20"/>
                <w:szCs w:val="20"/>
              </w:rPr>
              <w:t>930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936,4</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Организация и проведение мероприятий с гражданами, прож</w:t>
            </w:r>
            <w:r w:rsidRPr="00686C50">
              <w:rPr>
                <w:b w:val="0"/>
                <w:sz w:val="20"/>
                <w:szCs w:val="20"/>
              </w:rPr>
              <w:t>и</w:t>
            </w:r>
            <w:r w:rsidRPr="00686C50">
              <w:rPr>
                <w:b w:val="0"/>
                <w:sz w:val="20"/>
                <w:szCs w:val="20"/>
              </w:rPr>
              <w:t>вающими в социальной секции жилого дома по улице Рябиновая, д.20</w:t>
            </w:r>
          </w:p>
        </w:tc>
        <w:tc>
          <w:tcPr>
            <w:tcW w:w="1134" w:type="dxa"/>
          </w:tcPr>
          <w:p w:rsidR="00B6312F" w:rsidRPr="00686C50" w:rsidRDefault="00B6312F" w:rsidP="00AB1BF4">
            <w:pPr>
              <w:ind w:right="424"/>
              <w:jc w:val="center"/>
              <w:cnfStyle w:val="000000000000"/>
              <w:rPr>
                <w:sz w:val="20"/>
                <w:szCs w:val="20"/>
              </w:rPr>
            </w:pPr>
            <w:r w:rsidRPr="00686C50">
              <w:rPr>
                <w:sz w:val="20"/>
                <w:szCs w:val="20"/>
              </w:rPr>
              <w:t>30 чел.</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90,2</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Изготовление печатной продукции</w:t>
            </w:r>
          </w:p>
        </w:tc>
        <w:tc>
          <w:tcPr>
            <w:tcW w:w="1134" w:type="dxa"/>
          </w:tcPr>
          <w:p w:rsidR="00B6312F" w:rsidRPr="00686C50" w:rsidRDefault="00B6312F" w:rsidP="00AB1BF4">
            <w:pPr>
              <w:ind w:right="424"/>
              <w:jc w:val="center"/>
              <w:cnfStyle w:val="000000000000"/>
              <w:rPr>
                <w:sz w:val="20"/>
                <w:szCs w:val="20"/>
              </w:rPr>
            </w:pP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17,0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Предоставление субсидий на организацию и проведение социал</w:t>
            </w:r>
            <w:r w:rsidRPr="00686C50">
              <w:rPr>
                <w:b w:val="0"/>
                <w:sz w:val="20"/>
                <w:szCs w:val="20"/>
              </w:rPr>
              <w:t>ь</w:t>
            </w:r>
            <w:r w:rsidRPr="00686C50">
              <w:rPr>
                <w:b w:val="0"/>
                <w:sz w:val="20"/>
                <w:szCs w:val="20"/>
              </w:rPr>
              <w:t>но ориентированными некоммерческими организациями социал</w:t>
            </w:r>
            <w:r w:rsidRPr="00686C50">
              <w:rPr>
                <w:b w:val="0"/>
                <w:sz w:val="20"/>
                <w:szCs w:val="20"/>
              </w:rPr>
              <w:t>ь</w:t>
            </w:r>
            <w:r w:rsidRPr="00686C50">
              <w:rPr>
                <w:b w:val="0"/>
                <w:sz w:val="20"/>
                <w:szCs w:val="20"/>
              </w:rPr>
              <w:lastRenderedPageBreak/>
              <w:t>но значимых общественных мероприятий и (или) проектов:</w:t>
            </w:r>
          </w:p>
          <w:p w:rsidR="00B6312F" w:rsidRPr="00686C50" w:rsidRDefault="00B6312F" w:rsidP="00AB1BF4">
            <w:pPr>
              <w:ind w:right="424"/>
              <w:jc w:val="left"/>
              <w:rPr>
                <w:b w:val="0"/>
                <w:sz w:val="20"/>
                <w:szCs w:val="20"/>
              </w:rPr>
            </w:pPr>
            <w:proofErr w:type="spellStart"/>
            <w:r w:rsidRPr="00686C50">
              <w:rPr>
                <w:b w:val="0"/>
                <w:sz w:val="20"/>
                <w:szCs w:val="20"/>
              </w:rPr>
              <w:t>Ханты-Мансийской</w:t>
            </w:r>
            <w:proofErr w:type="spellEnd"/>
            <w:r w:rsidRPr="00686C50">
              <w:rPr>
                <w:b w:val="0"/>
                <w:sz w:val="20"/>
                <w:szCs w:val="20"/>
              </w:rPr>
              <w:t xml:space="preserve"> городской общественной организации ветер</w:t>
            </w:r>
            <w:r w:rsidRPr="00686C50">
              <w:rPr>
                <w:b w:val="0"/>
                <w:sz w:val="20"/>
                <w:szCs w:val="20"/>
              </w:rPr>
              <w:t>а</w:t>
            </w:r>
            <w:r w:rsidRPr="00686C50">
              <w:rPr>
                <w:b w:val="0"/>
                <w:sz w:val="20"/>
                <w:szCs w:val="20"/>
              </w:rPr>
              <w:t>нов войны, труда, Вооруженных Сил и правоохранительных орг</w:t>
            </w:r>
            <w:r w:rsidRPr="00686C50">
              <w:rPr>
                <w:b w:val="0"/>
                <w:sz w:val="20"/>
                <w:szCs w:val="20"/>
              </w:rPr>
              <w:t>а</w:t>
            </w:r>
            <w:r w:rsidRPr="00686C50">
              <w:rPr>
                <w:b w:val="0"/>
                <w:sz w:val="20"/>
                <w:szCs w:val="20"/>
              </w:rPr>
              <w:t>нов в сумме   2 178,0 тыс. рублей (численность организации 3 675 чел.);</w:t>
            </w:r>
          </w:p>
          <w:p w:rsidR="00B6312F" w:rsidRPr="00686C50" w:rsidRDefault="00B6312F" w:rsidP="00AB1BF4">
            <w:pPr>
              <w:ind w:right="424"/>
              <w:jc w:val="left"/>
              <w:rPr>
                <w:b w:val="0"/>
                <w:sz w:val="20"/>
                <w:szCs w:val="20"/>
              </w:rPr>
            </w:pPr>
            <w:proofErr w:type="spellStart"/>
            <w:r w:rsidRPr="00686C50">
              <w:rPr>
                <w:b w:val="0"/>
                <w:sz w:val="20"/>
                <w:szCs w:val="20"/>
              </w:rPr>
              <w:t>Ханты-Мансийской</w:t>
            </w:r>
            <w:proofErr w:type="spellEnd"/>
            <w:r w:rsidRPr="00686C50">
              <w:rPr>
                <w:b w:val="0"/>
                <w:sz w:val="20"/>
                <w:szCs w:val="20"/>
              </w:rPr>
              <w:t xml:space="preserve"> городской организации Общероссийской о</w:t>
            </w:r>
            <w:r w:rsidRPr="00686C50">
              <w:rPr>
                <w:b w:val="0"/>
                <w:sz w:val="20"/>
                <w:szCs w:val="20"/>
              </w:rPr>
              <w:t>б</w:t>
            </w:r>
            <w:r w:rsidRPr="00686C50">
              <w:rPr>
                <w:b w:val="0"/>
                <w:sz w:val="20"/>
                <w:szCs w:val="20"/>
              </w:rPr>
              <w:t>щественной организации «Всероссийское общество инвалидов» в сумме 905,0 тыс. рублей (численность организации 1 233 чел.)</w:t>
            </w:r>
          </w:p>
        </w:tc>
        <w:tc>
          <w:tcPr>
            <w:tcW w:w="1134" w:type="dxa"/>
          </w:tcPr>
          <w:p w:rsidR="00B6312F" w:rsidRPr="00686C50" w:rsidRDefault="00B6312F" w:rsidP="00AB1BF4">
            <w:pPr>
              <w:ind w:right="424"/>
              <w:jc w:val="center"/>
              <w:cnfStyle w:val="000000000000"/>
              <w:rPr>
                <w:sz w:val="20"/>
                <w:szCs w:val="20"/>
              </w:rPr>
            </w:pPr>
            <w:r w:rsidRPr="00686C50">
              <w:rPr>
                <w:sz w:val="20"/>
                <w:szCs w:val="20"/>
              </w:rPr>
              <w:lastRenderedPageBreak/>
              <w:t>2 о</w:t>
            </w:r>
            <w:r w:rsidRPr="00686C50">
              <w:rPr>
                <w:sz w:val="20"/>
                <w:szCs w:val="20"/>
              </w:rPr>
              <w:t>р</w:t>
            </w:r>
            <w:r w:rsidRPr="00686C50">
              <w:rPr>
                <w:sz w:val="20"/>
                <w:szCs w:val="20"/>
              </w:rPr>
              <w:lastRenderedPageBreak/>
              <w:t>ган.</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lastRenderedPageBreak/>
              <w:t>3 083,0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lastRenderedPageBreak/>
              <w:t>Предоставление муниципальных грантов на реализацию социал</w:t>
            </w:r>
            <w:r w:rsidRPr="00686C50">
              <w:rPr>
                <w:b w:val="0"/>
                <w:sz w:val="20"/>
                <w:szCs w:val="20"/>
              </w:rPr>
              <w:t>ь</w:t>
            </w:r>
            <w:r w:rsidRPr="00686C50">
              <w:rPr>
                <w:b w:val="0"/>
                <w:sz w:val="20"/>
                <w:szCs w:val="20"/>
              </w:rPr>
              <w:t>но значимых проектов (размер муниципального гранта – 90,0 тыс. рублей)</w:t>
            </w:r>
          </w:p>
        </w:tc>
        <w:tc>
          <w:tcPr>
            <w:tcW w:w="1134" w:type="dxa"/>
          </w:tcPr>
          <w:p w:rsidR="00B6312F" w:rsidRPr="00686C50" w:rsidRDefault="00B6312F" w:rsidP="00AB1BF4">
            <w:pPr>
              <w:ind w:right="424"/>
              <w:jc w:val="center"/>
              <w:cnfStyle w:val="000000000000"/>
              <w:rPr>
                <w:sz w:val="20"/>
                <w:szCs w:val="20"/>
              </w:rPr>
            </w:pPr>
            <w:r w:rsidRPr="00686C50">
              <w:rPr>
                <w:sz w:val="20"/>
                <w:szCs w:val="20"/>
              </w:rPr>
              <w:t>5 о</w:t>
            </w:r>
            <w:r w:rsidRPr="00686C50">
              <w:rPr>
                <w:sz w:val="20"/>
                <w:szCs w:val="20"/>
              </w:rPr>
              <w:t>р</w:t>
            </w:r>
            <w:r w:rsidRPr="00686C50">
              <w:rPr>
                <w:sz w:val="20"/>
                <w:szCs w:val="20"/>
              </w:rPr>
              <w:t>ган.</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450,0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Предоставление субсидий на приобретение оборудования, на пр</w:t>
            </w:r>
            <w:r w:rsidRPr="00686C50">
              <w:rPr>
                <w:b w:val="0"/>
                <w:sz w:val="20"/>
                <w:szCs w:val="20"/>
              </w:rPr>
              <w:t>о</w:t>
            </w:r>
            <w:r w:rsidRPr="00686C50">
              <w:rPr>
                <w:b w:val="0"/>
                <w:sz w:val="20"/>
                <w:szCs w:val="20"/>
              </w:rPr>
              <w:t>ведение ремонтных работ помещений, на аренду помещений, и</w:t>
            </w:r>
            <w:r w:rsidRPr="00686C50">
              <w:rPr>
                <w:b w:val="0"/>
                <w:sz w:val="20"/>
                <w:szCs w:val="20"/>
              </w:rPr>
              <w:t>с</w:t>
            </w:r>
            <w:r w:rsidRPr="00686C50">
              <w:rPr>
                <w:b w:val="0"/>
                <w:sz w:val="20"/>
                <w:szCs w:val="20"/>
              </w:rPr>
              <w:t>пользуемых  для осуществления уставной деятельности</w:t>
            </w:r>
          </w:p>
        </w:tc>
        <w:tc>
          <w:tcPr>
            <w:tcW w:w="1134" w:type="dxa"/>
          </w:tcPr>
          <w:p w:rsidR="00B6312F" w:rsidRPr="00686C50" w:rsidRDefault="00B6312F" w:rsidP="00AB1BF4">
            <w:pPr>
              <w:ind w:right="424"/>
              <w:jc w:val="center"/>
              <w:cnfStyle w:val="000000000000"/>
              <w:rPr>
                <w:sz w:val="20"/>
                <w:szCs w:val="20"/>
              </w:rPr>
            </w:pPr>
            <w:r w:rsidRPr="00686C50">
              <w:rPr>
                <w:sz w:val="20"/>
                <w:szCs w:val="20"/>
              </w:rPr>
              <w:t>6 о</w:t>
            </w:r>
            <w:r w:rsidRPr="00686C50">
              <w:rPr>
                <w:sz w:val="20"/>
                <w:szCs w:val="20"/>
              </w:rPr>
              <w:t>р</w:t>
            </w:r>
            <w:r w:rsidRPr="00686C50">
              <w:rPr>
                <w:sz w:val="20"/>
                <w:szCs w:val="20"/>
              </w:rPr>
              <w:t>ган.</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250,0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Организация и проведение социально значимых мероприятий с участием социально ориентированных некоммерческих организ</w:t>
            </w:r>
            <w:r w:rsidRPr="00686C50">
              <w:rPr>
                <w:b w:val="0"/>
                <w:sz w:val="20"/>
                <w:szCs w:val="20"/>
              </w:rPr>
              <w:t>а</w:t>
            </w:r>
            <w:r w:rsidRPr="00686C50">
              <w:rPr>
                <w:b w:val="0"/>
                <w:sz w:val="20"/>
                <w:szCs w:val="20"/>
              </w:rPr>
              <w:t>ций</w:t>
            </w:r>
          </w:p>
        </w:tc>
        <w:tc>
          <w:tcPr>
            <w:tcW w:w="1134" w:type="dxa"/>
          </w:tcPr>
          <w:p w:rsidR="00B6312F" w:rsidRPr="00686C50" w:rsidRDefault="00B6312F" w:rsidP="00AB1BF4">
            <w:pPr>
              <w:ind w:right="424"/>
              <w:jc w:val="center"/>
              <w:cnfStyle w:val="000000000000"/>
              <w:rPr>
                <w:sz w:val="20"/>
                <w:szCs w:val="20"/>
              </w:rPr>
            </w:pPr>
            <w:r w:rsidRPr="00686C50">
              <w:rPr>
                <w:sz w:val="20"/>
                <w:szCs w:val="20"/>
              </w:rPr>
              <w:t xml:space="preserve">5 </w:t>
            </w:r>
            <w:proofErr w:type="spellStart"/>
            <w:r w:rsidRPr="00686C50">
              <w:rPr>
                <w:sz w:val="20"/>
                <w:szCs w:val="20"/>
              </w:rPr>
              <w:t>м</w:t>
            </w:r>
            <w:r w:rsidRPr="00686C50">
              <w:rPr>
                <w:sz w:val="20"/>
                <w:szCs w:val="20"/>
              </w:rPr>
              <w:t>е</w:t>
            </w:r>
            <w:r w:rsidRPr="00686C50">
              <w:rPr>
                <w:sz w:val="20"/>
                <w:szCs w:val="20"/>
              </w:rPr>
              <w:t>ропр</w:t>
            </w:r>
            <w:proofErr w:type="spellEnd"/>
            <w:r w:rsidRPr="00686C50">
              <w:rPr>
                <w:sz w:val="20"/>
                <w:szCs w:val="20"/>
              </w:rPr>
              <w:t>.</w:t>
            </w:r>
          </w:p>
        </w:tc>
        <w:tc>
          <w:tcPr>
            <w:cnfStyle w:val="000100000000"/>
            <w:tcW w:w="1843" w:type="dxa"/>
          </w:tcPr>
          <w:p w:rsidR="00B6312F" w:rsidRPr="00686C50" w:rsidRDefault="00B6312F" w:rsidP="00AB1BF4">
            <w:pPr>
              <w:ind w:right="424"/>
              <w:jc w:val="center"/>
              <w:rPr>
                <w:b w:val="0"/>
                <w:sz w:val="20"/>
                <w:szCs w:val="20"/>
              </w:rPr>
            </w:pPr>
            <w:r w:rsidRPr="00686C50">
              <w:rPr>
                <w:b w:val="0"/>
                <w:sz w:val="20"/>
                <w:szCs w:val="20"/>
              </w:rPr>
              <w:t>200,0</w:t>
            </w:r>
          </w:p>
        </w:tc>
      </w:tr>
      <w:tr w:rsidR="00B6312F" w:rsidRPr="00686C50" w:rsidTr="00E6609E">
        <w:tc>
          <w:tcPr>
            <w:cnfStyle w:val="001000000000"/>
            <w:tcW w:w="6379" w:type="dxa"/>
          </w:tcPr>
          <w:p w:rsidR="00B6312F" w:rsidRPr="00686C50" w:rsidRDefault="00B6312F" w:rsidP="00AB1BF4">
            <w:pPr>
              <w:ind w:right="424"/>
              <w:jc w:val="left"/>
              <w:rPr>
                <w:b w:val="0"/>
                <w:sz w:val="20"/>
                <w:szCs w:val="20"/>
              </w:rPr>
            </w:pPr>
            <w:r w:rsidRPr="00686C50">
              <w:rPr>
                <w:b w:val="0"/>
                <w:sz w:val="20"/>
                <w:szCs w:val="20"/>
              </w:rPr>
              <w:t>Содержание учреждения</w:t>
            </w:r>
          </w:p>
        </w:tc>
        <w:tc>
          <w:tcPr>
            <w:tcW w:w="1134" w:type="dxa"/>
          </w:tcPr>
          <w:p w:rsidR="00B6312F" w:rsidRPr="00686C50" w:rsidRDefault="00B6312F" w:rsidP="00AB1BF4">
            <w:pPr>
              <w:ind w:right="424"/>
              <w:jc w:val="center"/>
              <w:cnfStyle w:val="000000000000"/>
              <w:rPr>
                <w:sz w:val="20"/>
                <w:szCs w:val="20"/>
              </w:rPr>
            </w:pPr>
          </w:p>
        </w:tc>
        <w:tc>
          <w:tcPr>
            <w:cnfStyle w:val="000100000000"/>
            <w:tcW w:w="1843" w:type="dxa"/>
          </w:tcPr>
          <w:p w:rsidR="00B6312F" w:rsidRPr="00686C50" w:rsidRDefault="00B6312F" w:rsidP="00AB1BF4">
            <w:pPr>
              <w:ind w:right="424"/>
              <w:jc w:val="center"/>
              <w:rPr>
                <w:b w:val="0"/>
                <w:sz w:val="20"/>
                <w:szCs w:val="20"/>
                <w:highlight w:val="red"/>
              </w:rPr>
            </w:pPr>
            <w:r w:rsidRPr="00686C50">
              <w:rPr>
                <w:b w:val="0"/>
                <w:sz w:val="20"/>
                <w:szCs w:val="20"/>
              </w:rPr>
              <w:t>22 664,1</w:t>
            </w:r>
          </w:p>
        </w:tc>
      </w:tr>
      <w:tr w:rsidR="00B6312F" w:rsidRPr="00686C50" w:rsidTr="00E6609E">
        <w:trPr>
          <w:cnfStyle w:val="010000000000"/>
        </w:trPr>
        <w:tc>
          <w:tcPr>
            <w:cnfStyle w:val="001000000000"/>
            <w:tcW w:w="6379" w:type="dxa"/>
            <w:tcBorders>
              <w:top w:val="none" w:sz="0" w:space="0" w:color="auto"/>
            </w:tcBorders>
          </w:tcPr>
          <w:p w:rsidR="00B6312F" w:rsidRPr="00686C50" w:rsidRDefault="00B6312F" w:rsidP="00AB1BF4">
            <w:pPr>
              <w:ind w:right="424"/>
              <w:jc w:val="left"/>
              <w:rPr>
                <w:sz w:val="20"/>
                <w:szCs w:val="20"/>
              </w:rPr>
            </w:pPr>
            <w:r w:rsidRPr="00686C50">
              <w:rPr>
                <w:sz w:val="20"/>
                <w:szCs w:val="20"/>
              </w:rPr>
              <w:t>Итого по программе</w:t>
            </w:r>
          </w:p>
        </w:tc>
        <w:tc>
          <w:tcPr>
            <w:tcW w:w="1134" w:type="dxa"/>
            <w:tcBorders>
              <w:top w:val="none" w:sz="0" w:space="0" w:color="auto"/>
            </w:tcBorders>
          </w:tcPr>
          <w:p w:rsidR="00B6312F" w:rsidRPr="00686C50" w:rsidRDefault="00B6312F" w:rsidP="00AB1BF4">
            <w:pPr>
              <w:ind w:right="424"/>
              <w:jc w:val="center"/>
              <w:cnfStyle w:val="010000000000"/>
              <w:rPr>
                <w:sz w:val="20"/>
                <w:szCs w:val="20"/>
              </w:rPr>
            </w:pPr>
          </w:p>
        </w:tc>
        <w:tc>
          <w:tcPr>
            <w:cnfStyle w:val="000100000000"/>
            <w:tcW w:w="1843" w:type="dxa"/>
            <w:tcBorders>
              <w:top w:val="none" w:sz="0" w:space="0" w:color="auto"/>
            </w:tcBorders>
          </w:tcPr>
          <w:p w:rsidR="00B6312F" w:rsidRPr="00686C50" w:rsidRDefault="00B6312F" w:rsidP="00AB1BF4">
            <w:pPr>
              <w:ind w:right="424"/>
              <w:jc w:val="center"/>
              <w:rPr>
                <w:sz w:val="20"/>
                <w:szCs w:val="20"/>
                <w:highlight w:val="red"/>
              </w:rPr>
            </w:pPr>
            <w:r w:rsidRPr="00686C50">
              <w:rPr>
                <w:sz w:val="20"/>
                <w:szCs w:val="20"/>
              </w:rPr>
              <w:t>120 762,6</w:t>
            </w:r>
          </w:p>
        </w:tc>
      </w:tr>
    </w:tbl>
    <w:p w:rsidR="00B6312F" w:rsidRPr="00686C50" w:rsidRDefault="00B6312F" w:rsidP="00AB1BF4">
      <w:pPr>
        <w:spacing w:after="0"/>
        <w:ind w:right="424" w:firstLine="709"/>
        <w:jc w:val="both"/>
      </w:pPr>
      <w:r w:rsidRPr="00686C50">
        <w:tab/>
        <w:t xml:space="preserve">                                                                                                                            </w:t>
      </w:r>
    </w:p>
    <w:p w:rsidR="00B6312F" w:rsidRDefault="00B6312F" w:rsidP="00AB1BF4">
      <w:pPr>
        <w:spacing w:after="0"/>
        <w:ind w:right="424" w:firstLine="709"/>
        <w:jc w:val="both"/>
        <w:rPr>
          <w:sz w:val="28"/>
          <w:szCs w:val="28"/>
        </w:rPr>
      </w:pPr>
      <w:r w:rsidRPr="00686C50">
        <w:rPr>
          <w:sz w:val="28"/>
          <w:szCs w:val="28"/>
        </w:rPr>
        <w:t xml:space="preserve">В рамках </w:t>
      </w:r>
      <w:hyperlink w:anchor="P869" w:history="1">
        <w:r w:rsidRPr="00686C50">
          <w:rPr>
            <w:sz w:val="28"/>
            <w:szCs w:val="28"/>
          </w:rPr>
          <w:t xml:space="preserve">подпрограммы </w:t>
        </w:r>
        <w:r w:rsidRPr="00686C50">
          <w:rPr>
            <w:sz w:val="28"/>
            <w:szCs w:val="28"/>
            <w:lang w:val="en-US"/>
          </w:rPr>
          <w:t>III</w:t>
        </w:r>
      </w:hyperlink>
      <w:r w:rsidRPr="00686C50">
        <w:rPr>
          <w:sz w:val="28"/>
          <w:szCs w:val="28"/>
        </w:rPr>
        <w:t xml:space="preserve"> «Обеспечение деятельности муниц</w:t>
      </w:r>
      <w:r w:rsidRPr="00686C50">
        <w:rPr>
          <w:sz w:val="28"/>
          <w:szCs w:val="28"/>
        </w:rPr>
        <w:t>и</w:t>
      </w:r>
      <w:r w:rsidRPr="00686C50">
        <w:rPr>
          <w:sz w:val="28"/>
          <w:szCs w:val="28"/>
        </w:rPr>
        <w:t>пального казенного учреждения «Служба социальной поддержки насел</w:t>
      </w:r>
      <w:r w:rsidRPr="00686C50">
        <w:rPr>
          <w:sz w:val="28"/>
          <w:szCs w:val="28"/>
        </w:rPr>
        <w:t>е</w:t>
      </w:r>
      <w:r w:rsidRPr="00686C50">
        <w:rPr>
          <w:sz w:val="28"/>
          <w:szCs w:val="28"/>
        </w:rPr>
        <w:t>ния» запланирована реализация основного мероприятия «Обеспечение деятельности муниципального казенного учреждения «Служба социал</w:t>
      </w:r>
      <w:r w:rsidRPr="00686C50">
        <w:rPr>
          <w:sz w:val="28"/>
          <w:szCs w:val="28"/>
        </w:rPr>
        <w:t>ь</w:t>
      </w:r>
      <w:r w:rsidRPr="00686C50">
        <w:rPr>
          <w:sz w:val="28"/>
          <w:szCs w:val="28"/>
        </w:rPr>
        <w:t>ной поддержки населения», которое включает в себя мероприятия, нео</w:t>
      </w:r>
      <w:r w:rsidRPr="00686C50">
        <w:rPr>
          <w:sz w:val="28"/>
          <w:szCs w:val="28"/>
        </w:rPr>
        <w:t>б</w:t>
      </w:r>
      <w:r w:rsidRPr="00686C50">
        <w:rPr>
          <w:sz w:val="28"/>
          <w:szCs w:val="28"/>
        </w:rPr>
        <w:t>ходимые для своевременного и качественного выполнения сотрудниками возложенных на учреждение обязанностей по предоставлению мер соц</w:t>
      </w:r>
      <w:r w:rsidRPr="00686C50">
        <w:rPr>
          <w:sz w:val="28"/>
          <w:szCs w:val="28"/>
        </w:rPr>
        <w:t>и</w:t>
      </w:r>
      <w:r w:rsidRPr="00686C50">
        <w:rPr>
          <w:sz w:val="28"/>
          <w:szCs w:val="28"/>
        </w:rPr>
        <w:t>альной поддержки и социальных выплат. Штатная и фактическая числе</w:t>
      </w:r>
      <w:r w:rsidRPr="00686C50">
        <w:rPr>
          <w:sz w:val="28"/>
          <w:szCs w:val="28"/>
        </w:rPr>
        <w:t>н</w:t>
      </w:r>
      <w:r w:rsidRPr="00686C50">
        <w:rPr>
          <w:sz w:val="28"/>
          <w:szCs w:val="28"/>
        </w:rPr>
        <w:t xml:space="preserve">ность учреждения составляет 16 единиц. </w:t>
      </w: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007838" w:rsidRDefault="00007838" w:rsidP="00AB1BF4">
      <w:pPr>
        <w:spacing w:after="0"/>
        <w:ind w:right="424" w:firstLine="709"/>
        <w:jc w:val="both"/>
        <w:rPr>
          <w:sz w:val="28"/>
          <w:szCs w:val="28"/>
        </w:rPr>
      </w:pPr>
    </w:p>
    <w:p w:rsidR="00007838" w:rsidRDefault="00007838" w:rsidP="00AB1BF4">
      <w:pPr>
        <w:spacing w:after="0"/>
        <w:ind w:right="424" w:firstLine="709"/>
        <w:jc w:val="both"/>
        <w:rPr>
          <w:sz w:val="28"/>
          <w:szCs w:val="28"/>
        </w:rPr>
      </w:pPr>
    </w:p>
    <w:p w:rsidR="00CC2862" w:rsidRDefault="00CC2862" w:rsidP="00AB1BF4">
      <w:pPr>
        <w:spacing w:after="0"/>
        <w:ind w:right="424" w:firstLine="709"/>
        <w:jc w:val="both"/>
        <w:rPr>
          <w:sz w:val="28"/>
          <w:szCs w:val="28"/>
        </w:rPr>
      </w:pPr>
    </w:p>
    <w:p w:rsidR="00912CCA" w:rsidRPr="00CC2862" w:rsidRDefault="00912CCA" w:rsidP="00CC2862">
      <w:pPr>
        <w:pStyle w:val="2"/>
        <w:jc w:val="center"/>
        <w:rPr>
          <w:sz w:val="32"/>
          <w:szCs w:val="32"/>
        </w:rPr>
      </w:pPr>
      <w:bookmarkStart w:id="25" w:name="_Toc3795517"/>
      <w:bookmarkStart w:id="26" w:name="_Toc4056079"/>
      <w:r w:rsidRPr="00CC2862">
        <w:rPr>
          <w:sz w:val="32"/>
          <w:szCs w:val="32"/>
        </w:rPr>
        <w:lastRenderedPageBreak/>
        <w:t>3.3. Муниципальная программа «Профилактика правонарушений в сфере обеспечения общественной безопасности и правопорядка в городе Ханты-Мансийске»</w:t>
      </w:r>
      <w:bookmarkEnd w:id="25"/>
      <w:bookmarkEnd w:id="26"/>
    </w:p>
    <w:p w:rsidR="00912CCA" w:rsidRPr="00CC2862" w:rsidRDefault="00912CCA" w:rsidP="00AB1BF4">
      <w:pPr>
        <w:spacing w:after="0"/>
        <w:ind w:right="424" w:firstLine="709"/>
        <w:jc w:val="both"/>
        <w:rPr>
          <w:sz w:val="32"/>
          <w:szCs w:val="32"/>
        </w:rPr>
      </w:pPr>
    </w:p>
    <w:p w:rsidR="00912CCA" w:rsidRPr="001B6E5A" w:rsidRDefault="00912CCA" w:rsidP="00AB1BF4">
      <w:pPr>
        <w:spacing w:after="0"/>
        <w:ind w:right="424" w:firstLine="708"/>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24.10.2013 </w:t>
      </w:r>
      <w:r w:rsidRPr="001B6E5A">
        <w:rPr>
          <w:sz w:val="28"/>
          <w:szCs w:val="28"/>
        </w:rPr>
        <w:t>№</w:t>
      </w:r>
      <w:r>
        <w:rPr>
          <w:sz w:val="28"/>
          <w:szCs w:val="28"/>
        </w:rPr>
        <w:t xml:space="preserve"> 1364</w:t>
      </w:r>
      <w:r w:rsidRPr="001B6E5A">
        <w:rPr>
          <w:sz w:val="28"/>
          <w:szCs w:val="28"/>
        </w:rPr>
        <w:t xml:space="preserve"> «Об утверждении муниципальной программы </w:t>
      </w:r>
      <w:r>
        <w:rPr>
          <w:sz w:val="28"/>
          <w:szCs w:val="28"/>
        </w:rPr>
        <w:t>«</w:t>
      </w:r>
      <w:r w:rsidRPr="00792823">
        <w:rPr>
          <w:sz w:val="28"/>
          <w:szCs w:val="28"/>
        </w:rPr>
        <w:t>Профилактика правонарушений в сфере обеспечения общественной безопасности и правопорядка в городе Ханты-Мансийске</w:t>
      </w:r>
      <w:r>
        <w:rPr>
          <w:sz w:val="28"/>
          <w:szCs w:val="28"/>
        </w:rPr>
        <w:t>» на 2016-2020 годы</w:t>
      </w:r>
      <w:r w:rsidRPr="001B6E5A">
        <w:rPr>
          <w:sz w:val="28"/>
          <w:szCs w:val="28"/>
        </w:rPr>
        <w:t xml:space="preserve">. </w:t>
      </w:r>
    </w:p>
    <w:p w:rsidR="00912CCA" w:rsidRDefault="00912CCA" w:rsidP="00AB1BF4">
      <w:pPr>
        <w:autoSpaceDE w:val="0"/>
        <w:autoSpaceDN w:val="0"/>
        <w:adjustRightInd w:val="0"/>
        <w:spacing w:after="0"/>
        <w:ind w:right="424" w:firstLine="708"/>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 xml:space="preserve">ется </w:t>
      </w:r>
      <w:r>
        <w:rPr>
          <w:sz w:val="28"/>
          <w:szCs w:val="28"/>
        </w:rPr>
        <w:t>отдел по вопросам общественной безопасности и профилактике пр</w:t>
      </w:r>
      <w:r>
        <w:rPr>
          <w:sz w:val="28"/>
          <w:szCs w:val="28"/>
        </w:rPr>
        <w:t>а</w:t>
      </w:r>
      <w:r>
        <w:rPr>
          <w:sz w:val="28"/>
          <w:szCs w:val="28"/>
        </w:rPr>
        <w:t>вонарушений Администрации города Ханты-Мансийска.</w:t>
      </w:r>
    </w:p>
    <w:p w:rsidR="00912CCA" w:rsidRPr="001B6E5A" w:rsidRDefault="00912CCA" w:rsidP="00AB1BF4">
      <w:pPr>
        <w:spacing w:after="0"/>
        <w:ind w:right="424" w:firstLine="709"/>
        <w:jc w:val="both"/>
        <w:rPr>
          <w:rFonts w:eastAsia="Times New Roman"/>
          <w:sz w:val="28"/>
          <w:szCs w:val="28"/>
        </w:rPr>
      </w:pPr>
      <w:r w:rsidRPr="001B6E5A">
        <w:rPr>
          <w:sz w:val="28"/>
          <w:szCs w:val="28"/>
        </w:rPr>
        <w:t>Цель</w:t>
      </w:r>
      <w:r w:rsidRPr="001B6E5A">
        <w:rPr>
          <w:rFonts w:eastAsia="Times New Roman"/>
          <w:sz w:val="28"/>
          <w:szCs w:val="28"/>
        </w:rPr>
        <w:t xml:space="preserve">ю муниципальной программы </w:t>
      </w:r>
      <w:r>
        <w:rPr>
          <w:rFonts w:eastAsia="Times New Roman"/>
          <w:sz w:val="28"/>
          <w:szCs w:val="28"/>
        </w:rPr>
        <w:t>являются</w:t>
      </w:r>
      <w:r w:rsidRPr="001B6E5A">
        <w:rPr>
          <w:rFonts w:eastAsia="Times New Roman"/>
          <w:sz w:val="28"/>
          <w:szCs w:val="28"/>
        </w:rPr>
        <w:t>:</w:t>
      </w:r>
    </w:p>
    <w:p w:rsidR="00912CCA" w:rsidRDefault="00912CCA"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sidRPr="00A61846">
        <w:rPr>
          <w:sz w:val="28"/>
          <w:szCs w:val="28"/>
        </w:rPr>
        <w:t xml:space="preserve"> </w:t>
      </w:r>
      <w:r>
        <w:rPr>
          <w:sz w:val="28"/>
          <w:szCs w:val="28"/>
        </w:rPr>
        <w:t>Обеспечение общественной безопасности и правопорядка.</w:t>
      </w:r>
    </w:p>
    <w:p w:rsidR="00912CCA" w:rsidRDefault="00912CCA" w:rsidP="00AB1BF4">
      <w:pPr>
        <w:autoSpaceDE w:val="0"/>
        <w:autoSpaceDN w:val="0"/>
        <w:adjustRightInd w:val="0"/>
        <w:spacing w:after="0"/>
        <w:ind w:right="424" w:firstLine="708"/>
        <w:jc w:val="both"/>
        <w:rPr>
          <w:sz w:val="28"/>
          <w:szCs w:val="28"/>
        </w:rPr>
      </w:pPr>
      <w:r>
        <w:rPr>
          <w:sz w:val="28"/>
          <w:szCs w:val="28"/>
        </w:rPr>
        <w:t>2.Совершенствование системы профилактики немедицинского п</w:t>
      </w:r>
      <w:r>
        <w:rPr>
          <w:sz w:val="28"/>
          <w:szCs w:val="28"/>
        </w:rPr>
        <w:t>о</w:t>
      </w:r>
      <w:r>
        <w:rPr>
          <w:sz w:val="28"/>
          <w:szCs w:val="28"/>
        </w:rPr>
        <w:t>требления наркотиков.</w:t>
      </w:r>
    </w:p>
    <w:p w:rsidR="00912CCA" w:rsidRPr="00335297" w:rsidRDefault="00912CCA" w:rsidP="00AB1BF4">
      <w:pPr>
        <w:autoSpaceDE w:val="0"/>
        <w:autoSpaceDN w:val="0"/>
        <w:adjustRightInd w:val="0"/>
        <w:spacing w:after="0"/>
        <w:ind w:right="424" w:firstLine="708"/>
        <w:jc w:val="both"/>
        <w:rPr>
          <w:sz w:val="28"/>
          <w:szCs w:val="28"/>
        </w:rPr>
      </w:pPr>
      <w:r>
        <w:rPr>
          <w:sz w:val="28"/>
          <w:szCs w:val="28"/>
        </w:rPr>
        <w:t>3. Предупреждение экстремистской деятельности.</w:t>
      </w:r>
    </w:p>
    <w:p w:rsidR="00912CCA" w:rsidRPr="001B6E5A" w:rsidRDefault="00912CCA"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912CCA" w:rsidRDefault="00912CCA"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Pr>
          <w:sz w:val="28"/>
          <w:szCs w:val="28"/>
        </w:rPr>
        <w:t xml:space="preserve"> Предупреждение правонарушений на улицах города.</w:t>
      </w:r>
    </w:p>
    <w:p w:rsidR="00912CCA" w:rsidRDefault="00912CCA" w:rsidP="00AB1BF4">
      <w:pPr>
        <w:autoSpaceDE w:val="0"/>
        <w:autoSpaceDN w:val="0"/>
        <w:adjustRightInd w:val="0"/>
        <w:spacing w:after="0"/>
        <w:ind w:right="424" w:firstLine="708"/>
        <w:jc w:val="both"/>
        <w:rPr>
          <w:sz w:val="28"/>
          <w:szCs w:val="28"/>
        </w:rPr>
      </w:pPr>
      <w:r>
        <w:rPr>
          <w:sz w:val="28"/>
          <w:szCs w:val="28"/>
        </w:rPr>
        <w:t>2.Профилактика правонарушений, совершаемых несовершенноле</w:t>
      </w:r>
      <w:r>
        <w:rPr>
          <w:sz w:val="28"/>
          <w:szCs w:val="28"/>
        </w:rPr>
        <w:t>т</w:t>
      </w:r>
      <w:r>
        <w:rPr>
          <w:sz w:val="28"/>
          <w:szCs w:val="28"/>
        </w:rPr>
        <w:t>ними.</w:t>
      </w:r>
    </w:p>
    <w:p w:rsidR="00912CCA" w:rsidRDefault="00912CCA" w:rsidP="00AB1BF4">
      <w:pPr>
        <w:autoSpaceDE w:val="0"/>
        <w:autoSpaceDN w:val="0"/>
        <w:adjustRightInd w:val="0"/>
        <w:spacing w:after="0"/>
        <w:ind w:right="424" w:firstLine="708"/>
        <w:jc w:val="both"/>
        <w:rPr>
          <w:sz w:val="28"/>
          <w:szCs w:val="28"/>
        </w:rPr>
      </w:pPr>
      <w:r>
        <w:rPr>
          <w:sz w:val="28"/>
          <w:szCs w:val="28"/>
        </w:rPr>
        <w:t>3. Профилактика правонарушений в сфере дорожного движения.</w:t>
      </w:r>
    </w:p>
    <w:p w:rsidR="00912CCA" w:rsidRDefault="00912CCA" w:rsidP="00AB1BF4">
      <w:pPr>
        <w:autoSpaceDE w:val="0"/>
        <w:autoSpaceDN w:val="0"/>
        <w:adjustRightInd w:val="0"/>
        <w:spacing w:after="0"/>
        <w:ind w:right="424" w:firstLine="708"/>
        <w:jc w:val="both"/>
        <w:rPr>
          <w:sz w:val="28"/>
          <w:szCs w:val="28"/>
        </w:rPr>
      </w:pPr>
      <w:r>
        <w:rPr>
          <w:sz w:val="28"/>
          <w:szCs w:val="28"/>
        </w:rPr>
        <w:t>4. Профилактика наркомании и пропаганда здорового образа жизни среди подростков и молодежи.</w:t>
      </w:r>
    </w:p>
    <w:p w:rsidR="00912CCA" w:rsidRDefault="00912CCA" w:rsidP="00AB1BF4">
      <w:pPr>
        <w:autoSpaceDE w:val="0"/>
        <w:autoSpaceDN w:val="0"/>
        <w:adjustRightInd w:val="0"/>
        <w:spacing w:after="0"/>
        <w:ind w:right="424" w:firstLine="708"/>
        <w:jc w:val="both"/>
        <w:rPr>
          <w:sz w:val="28"/>
          <w:szCs w:val="28"/>
        </w:rPr>
      </w:pPr>
      <w:r>
        <w:rPr>
          <w:sz w:val="28"/>
          <w:szCs w:val="28"/>
        </w:rPr>
        <w:t>5. Профилактика экстремизма в подростковой и молодежной среде.</w:t>
      </w:r>
    </w:p>
    <w:p w:rsidR="00912CCA" w:rsidRDefault="00912CCA" w:rsidP="00AB1BF4">
      <w:pPr>
        <w:autoSpaceDE w:val="0"/>
        <w:autoSpaceDN w:val="0"/>
        <w:adjustRightInd w:val="0"/>
        <w:spacing w:after="0"/>
        <w:ind w:right="424" w:firstLine="708"/>
        <w:jc w:val="both"/>
        <w:rPr>
          <w:sz w:val="28"/>
          <w:szCs w:val="28"/>
        </w:rPr>
      </w:pPr>
      <w:r>
        <w:rPr>
          <w:sz w:val="28"/>
          <w:szCs w:val="28"/>
        </w:rPr>
        <w:t>6. Поддержание межнационального и межконфессионального мира и согласия.</w:t>
      </w:r>
    </w:p>
    <w:p w:rsidR="00912CCA" w:rsidRDefault="00912CCA" w:rsidP="00AB1BF4">
      <w:pPr>
        <w:autoSpaceDE w:val="0"/>
        <w:autoSpaceDN w:val="0"/>
        <w:adjustRightInd w:val="0"/>
        <w:spacing w:after="0"/>
        <w:ind w:right="424" w:firstLine="708"/>
        <w:jc w:val="both"/>
        <w:rPr>
          <w:sz w:val="28"/>
          <w:szCs w:val="28"/>
        </w:rPr>
      </w:pPr>
      <w:r>
        <w:rPr>
          <w:sz w:val="28"/>
          <w:szCs w:val="28"/>
        </w:rPr>
        <w:t>7. Информационное противодействие распространению экстреми</w:t>
      </w:r>
      <w:r>
        <w:rPr>
          <w:sz w:val="28"/>
          <w:szCs w:val="28"/>
        </w:rPr>
        <w:t>з</w:t>
      </w:r>
      <w:r>
        <w:rPr>
          <w:sz w:val="28"/>
          <w:szCs w:val="28"/>
        </w:rPr>
        <w:t>ма.</w:t>
      </w:r>
    </w:p>
    <w:p w:rsidR="000C515B" w:rsidRPr="001B6E5A" w:rsidRDefault="000C515B" w:rsidP="00AB1BF4">
      <w:pPr>
        <w:autoSpaceDE w:val="0"/>
        <w:autoSpaceDN w:val="0"/>
        <w:adjustRightInd w:val="0"/>
        <w:spacing w:after="0"/>
        <w:ind w:right="424" w:firstLine="708"/>
        <w:jc w:val="both"/>
        <w:rPr>
          <w:sz w:val="28"/>
          <w:szCs w:val="28"/>
        </w:rPr>
      </w:pPr>
    </w:p>
    <w:p w:rsidR="00912CCA" w:rsidRDefault="00912CCA"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Default="000C515B" w:rsidP="00AB1BF4">
      <w:pPr>
        <w:pStyle w:val="ac"/>
        <w:spacing w:after="0" w:line="276" w:lineRule="auto"/>
        <w:ind w:left="0" w:right="424" w:firstLine="709"/>
        <w:jc w:val="both"/>
        <w:rPr>
          <w:rFonts w:eastAsia="Times New Roman"/>
          <w:sz w:val="28"/>
          <w:szCs w:val="28"/>
        </w:rPr>
      </w:pPr>
    </w:p>
    <w:p w:rsidR="000C515B" w:rsidRPr="001B6E5A" w:rsidRDefault="000C515B" w:rsidP="00AB1BF4">
      <w:pPr>
        <w:pStyle w:val="ac"/>
        <w:spacing w:after="0" w:line="276" w:lineRule="auto"/>
        <w:ind w:left="0" w:right="424" w:firstLine="709"/>
        <w:jc w:val="both"/>
        <w:rPr>
          <w:rFonts w:eastAsia="Times New Roman"/>
          <w:sz w:val="28"/>
          <w:szCs w:val="28"/>
        </w:rPr>
      </w:pPr>
    </w:p>
    <w:p w:rsidR="00912CCA" w:rsidRPr="00AC4512" w:rsidRDefault="00912CCA"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AC4512">
        <w:t xml:space="preserve">Таблица 3.3.1. </w:t>
      </w:r>
    </w:p>
    <w:p w:rsidR="00912CCA" w:rsidRPr="00012469" w:rsidRDefault="00912CCA" w:rsidP="00AB1BF4">
      <w:pPr>
        <w:spacing w:after="0"/>
        <w:ind w:right="424" w:firstLine="709"/>
        <w:jc w:val="center"/>
        <w:rPr>
          <w:sz w:val="28"/>
          <w:szCs w:val="28"/>
        </w:rPr>
      </w:pPr>
      <w:r w:rsidRPr="00012469">
        <w:rPr>
          <w:sz w:val="28"/>
          <w:szCs w:val="28"/>
        </w:rPr>
        <w:t>Целевые показатели муниципальной программы</w:t>
      </w:r>
      <w:r w:rsidRPr="00012469">
        <w:rPr>
          <w:b/>
          <w:sz w:val="28"/>
          <w:szCs w:val="28"/>
        </w:rPr>
        <w:t xml:space="preserve"> «</w:t>
      </w:r>
      <w:r w:rsidRPr="00012469">
        <w:rPr>
          <w:sz w:val="28"/>
          <w:szCs w:val="28"/>
        </w:rPr>
        <w:t>Профилактика правонарушений в сфере обеспечения общественной безопасности и пр</w:t>
      </w:r>
      <w:r w:rsidRPr="00012469">
        <w:rPr>
          <w:sz w:val="28"/>
          <w:szCs w:val="28"/>
        </w:rPr>
        <w:t>а</w:t>
      </w:r>
      <w:r w:rsidRPr="00012469">
        <w:rPr>
          <w:sz w:val="28"/>
          <w:szCs w:val="28"/>
        </w:rPr>
        <w:t>вопорядка в городе Ханты-Мансийске» на 2016-2020 годы</w:t>
      </w:r>
    </w:p>
    <w:p w:rsidR="00912CCA" w:rsidRPr="00012469" w:rsidRDefault="00912CCA" w:rsidP="00AB1BF4">
      <w:pPr>
        <w:pStyle w:val="ae"/>
        <w:tabs>
          <w:tab w:val="left" w:pos="459"/>
        </w:tabs>
        <w:suppressAutoHyphens/>
        <w:spacing w:before="0" w:beforeAutospacing="0" w:after="0" w:afterAutospacing="0" w:line="276" w:lineRule="auto"/>
        <w:ind w:right="424" w:firstLine="709"/>
        <w:jc w:val="center"/>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1134"/>
        <w:gridCol w:w="1417"/>
        <w:gridCol w:w="1134"/>
        <w:gridCol w:w="1134"/>
        <w:gridCol w:w="1134"/>
        <w:gridCol w:w="1134"/>
      </w:tblGrid>
      <w:tr w:rsidR="00A34FAE" w:rsidRPr="00C32F1C" w:rsidTr="00A34FAE">
        <w:trPr>
          <w:trHeight w:val="1318"/>
          <w:tblHeader/>
        </w:trPr>
        <w:tc>
          <w:tcPr>
            <w:tcW w:w="567" w:type="dxa"/>
            <w:vMerge w:val="restart"/>
            <w:vAlign w:val="center"/>
          </w:tcPr>
          <w:p w:rsidR="00A34FAE" w:rsidRPr="005239AF" w:rsidRDefault="00A34FAE" w:rsidP="00A34FAE">
            <w:pPr>
              <w:spacing w:line="240" w:lineRule="auto"/>
              <w:ind w:right="424"/>
              <w:jc w:val="center"/>
              <w:rPr>
                <w:sz w:val="20"/>
                <w:szCs w:val="20"/>
              </w:rPr>
            </w:pPr>
            <w:r>
              <w:rPr>
                <w:sz w:val="20"/>
                <w:szCs w:val="20"/>
              </w:rPr>
              <w:t xml:space="preserve">№ </w:t>
            </w:r>
          </w:p>
        </w:tc>
        <w:tc>
          <w:tcPr>
            <w:tcW w:w="2694" w:type="dxa"/>
            <w:vMerge w:val="restart"/>
            <w:vAlign w:val="center"/>
          </w:tcPr>
          <w:p w:rsidR="00A34FAE" w:rsidRPr="005239AF" w:rsidRDefault="00A34FAE" w:rsidP="00AB1BF4">
            <w:pPr>
              <w:spacing w:line="240" w:lineRule="auto"/>
              <w:ind w:right="424"/>
              <w:jc w:val="center"/>
              <w:rPr>
                <w:sz w:val="20"/>
                <w:szCs w:val="20"/>
              </w:rPr>
            </w:pPr>
            <w:r w:rsidRPr="005239AF">
              <w:rPr>
                <w:sz w:val="20"/>
                <w:szCs w:val="20"/>
              </w:rPr>
              <w:t>Наименование показ</w:t>
            </w:r>
            <w:r w:rsidRPr="005239AF">
              <w:rPr>
                <w:sz w:val="20"/>
                <w:szCs w:val="20"/>
              </w:rPr>
              <w:t>а</w:t>
            </w:r>
            <w:r w:rsidRPr="005239AF">
              <w:rPr>
                <w:sz w:val="20"/>
                <w:szCs w:val="20"/>
              </w:rPr>
              <w:t>телей результатов</w:t>
            </w:r>
          </w:p>
        </w:tc>
        <w:tc>
          <w:tcPr>
            <w:tcW w:w="1134" w:type="dxa"/>
            <w:vMerge w:val="restart"/>
            <w:vAlign w:val="center"/>
          </w:tcPr>
          <w:p w:rsidR="00A34FAE" w:rsidRPr="005239AF" w:rsidRDefault="00A34FAE"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417" w:type="dxa"/>
            <w:vMerge w:val="restart"/>
            <w:vAlign w:val="center"/>
          </w:tcPr>
          <w:p w:rsidR="00A34FAE" w:rsidRPr="005239AF" w:rsidRDefault="00A34FAE" w:rsidP="00AB1BF4">
            <w:pPr>
              <w:spacing w:line="240" w:lineRule="auto"/>
              <w:ind w:right="424"/>
              <w:jc w:val="center"/>
              <w:rPr>
                <w:sz w:val="20"/>
                <w:szCs w:val="20"/>
              </w:rPr>
            </w:pPr>
            <w:r>
              <w:rPr>
                <w:sz w:val="20"/>
                <w:szCs w:val="20"/>
              </w:rPr>
              <w:t>Базовый показ</w:t>
            </w:r>
            <w:r>
              <w:rPr>
                <w:sz w:val="20"/>
                <w:szCs w:val="20"/>
              </w:rPr>
              <w:t>а</w:t>
            </w:r>
            <w:r>
              <w:rPr>
                <w:sz w:val="20"/>
                <w:szCs w:val="20"/>
              </w:rPr>
              <w:t>тель на начало реализ</w:t>
            </w:r>
            <w:r>
              <w:rPr>
                <w:sz w:val="20"/>
                <w:szCs w:val="20"/>
              </w:rPr>
              <w:t>а</w:t>
            </w:r>
            <w:r w:rsidRPr="005239AF">
              <w:rPr>
                <w:sz w:val="20"/>
                <w:szCs w:val="20"/>
              </w:rPr>
              <w:t>ции пр</w:t>
            </w:r>
            <w:r w:rsidRPr="005239AF">
              <w:rPr>
                <w:sz w:val="20"/>
                <w:szCs w:val="20"/>
              </w:rPr>
              <w:t>о</w:t>
            </w:r>
            <w:r>
              <w:rPr>
                <w:sz w:val="20"/>
                <w:szCs w:val="20"/>
              </w:rPr>
              <w:t>грам</w:t>
            </w:r>
            <w:r w:rsidRPr="005239AF">
              <w:rPr>
                <w:sz w:val="20"/>
                <w:szCs w:val="20"/>
              </w:rPr>
              <w:t>мы</w:t>
            </w:r>
          </w:p>
        </w:tc>
        <w:tc>
          <w:tcPr>
            <w:tcW w:w="2268" w:type="dxa"/>
            <w:gridSpan w:val="2"/>
            <w:vAlign w:val="center"/>
          </w:tcPr>
          <w:p w:rsidR="00A34FAE" w:rsidRPr="005239AF" w:rsidRDefault="00A34FAE"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268" w:type="dxa"/>
            <w:gridSpan w:val="2"/>
            <w:vAlign w:val="center"/>
          </w:tcPr>
          <w:p w:rsidR="00A34FAE" w:rsidRPr="005239AF" w:rsidRDefault="00A34FAE"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телей за 2018 год</w:t>
            </w:r>
          </w:p>
        </w:tc>
      </w:tr>
      <w:tr w:rsidR="00A34FAE" w:rsidRPr="00C32F1C" w:rsidTr="00A34FAE">
        <w:trPr>
          <w:trHeight w:val="415"/>
        </w:trPr>
        <w:tc>
          <w:tcPr>
            <w:tcW w:w="567" w:type="dxa"/>
            <w:vMerge/>
            <w:vAlign w:val="center"/>
          </w:tcPr>
          <w:p w:rsidR="00A34FAE" w:rsidRPr="005239AF" w:rsidRDefault="00A34FAE" w:rsidP="00AB1BF4">
            <w:pPr>
              <w:spacing w:line="240" w:lineRule="auto"/>
              <w:ind w:right="424"/>
              <w:jc w:val="center"/>
              <w:rPr>
                <w:sz w:val="20"/>
                <w:szCs w:val="20"/>
              </w:rPr>
            </w:pPr>
          </w:p>
        </w:tc>
        <w:tc>
          <w:tcPr>
            <w:tcW w:w="2694" w:type="dxa"/>
            <w:vMerge/>
            <w:vAlign w:val="center"/>
          </w:tcPr>
          <w:p w:rsidR="00A34FAE" w:rsidRPr="005239AF" w:rsidRDefault="00A34FAE" w:rsidP="00AB1BF4">
            <w:pPr>
              <w:spacing w:line="240" w:lineRule="auto"/>
              <w:ind w:right="424"/>
              <w:jc w:val="center"/>
              <w:rPr>
                <w:sz w:val="20"/>
                <w:szCs w:val="20"/>
              </w:rPr>
            </w:pPr>
          </w:p>
        </w:tc>
        <w:tc>
          <w:tcPr>
            <w:tcW w:w="1134" w:type="dxa"/>
            <w:vMerge/>
            <w:vAlign w:val="center"/>
          </w:tcPr>
          <w:p w:rsidR="00A34FAE" w:rsidRPr="005239AF" w:rsidRDefault="00A34FAE" w:rsidP="00AB1BF4">
            <w:pPr>
              <w:spacing w:line="240" w:lineRule="auto"/>
              <w:ind w:right="424"/>
              <w:jc w:val="center"/>
              <w:rPr>
                <w:sz w:val="20"/>
                <w:szCs w:val="20"/>
              </w:rPr>
            </w:pPr>
          </w:p>
        </w:tc>
        <w:tc>
          <w:tcPr>
            <w:tcW w:w="1417" w:type="dxa"/>
            <w:vMerge/>
            <w:vAlign w:val="center"/>
          </w:tcPr>
          <w:p w:rsidR="00A34FAE" w:rsidRPr="005239AF" w:rsidRDefault="00A34FAE" w:rsidP="00AB1BF4">
            <w:pPr>
              <w:spacing w:line="240" w:lineRule="auto"/>
              <w:ind w:right="424"/>
              <w:jc w:val="center"/>
              <w:rPr>
                <w:sz w:val="20"/>
                <w:szCs w:val="20"/>
              </w:rPr>
            </w:pPr>
          </w:p>
        </w:tc>
        <w:tc>
          <w:tcPr>
            <w:tcW w:w="1134" w:type="dxa"/>
            <w:vAlign w:val="center"/>
          </w:tcPr>
          <w:p w:rsidR="00A34FAE" w:rsidRPr="005239AF" w:rsidRDefault="00A34FAE" w:rsidP="00AB1BF4">
            <w:pPr>
              <w:spacing w:line="240" w:lineRule="auto"/>
              <w:ind w:right="424"/>
              <w:jc w:val="center"/>
              <w:rPr>
                <w:sz w:val="20"/>
                <w:szCs w:val="20"/>
              </w:rPr>
            </w:pPr>
            <w:r w:rsidRPr="005239AF">
              <w:rPr>
                <w:sz w:val="20"/>
                <w:szCs w:val="20"/>
              </w:rPr>
              <w:t>план</w:t>
            </w:r>
          </w:p>
        </w:tc>
        <w:tc>
          <w:tcPr>
            <w:tcW w:w="1134" w:type="dxa"/>
            <w:vAlign w:val="center"/>
          </w:tcPr>
          <w:p w:rsidR="00A34FAE" w:rsidRPr="005239AF" w:rsidRDefault="00A34FAE" w:rsidP="00AB1BF4">
            <w:pPr>
              <w:spacing w:line="240" w:lineRule="auto"/>
              <w:ind w:right="424"/>
              <w:jc w:val="center"/>
              <w:rPr>
                <w:sz w:val="20"/>
                <w:szCs w:val="20"/>
              </w:rPr>
            </w:pPr>
            <w:r w:rsidRPr="005239AF">
              <w:rPr>
                <w:sz w:val="20"/>
                <w:szCs w:val="20"/>
              </w:rPr>
              <w:t>факт</w:t>
            </w:r>
          </w:p>
        </w:tc>
        <w:tc>
          <w:tcPr>
            <w:tcW w:w="1134" w:type="dxa"/>
            <w:vAlign w:val="center"/>
          </w:tcPr>
          <w:p w:rsidR="00A34FAE" w:rsidRPr="005239AF" w:rsidRDefault="00A34FAE" w:rsidP="00AB1BF4">
            <w:pPr>
              <w:spacing w:line="240" w:lineRule="auto"/>
              <w:ind w:right="424"/>
              <w:jc w:val="center"/>
              <w:rPr>
                <w:sz w:val="20"/>
                <w:szCs w:val="20"/>
              </w:rPr>
            </w:pPr>
            <w:r w:rsidRPr="005239AF">
              <w:rPr>
                <w:sz w:val="20"/>
                <w:szCs w:val="20"/>
              </w:rPr>
              <w:t>план</w:t>
            </w:r>
          </w:p>
        </w:tc>
        <w:tc>
          <w:tcPr>
            <w:tcW w:w="1134" w:type="dxa"/>
          </w:tcPr>
          <w:p w:rsidR="00A34FAE" w:rsidRPr="005239AF" w:rsidRDefault="00A34FAE" w:rsidP="00AB1BF4">
            <w:pPr>
              <w:spacing w:line="240" w:lineRule="auto"/>
              <w:ind w:right="424"/>
              <w:jc w:val="center"/>
              <w:rPr>
                <w:sz w:val="20"/>
                <w:szCs w:val="20"/>
              </w:rPr>
            </w:pPr>
            <w:r w:rsidRPr="005239AF">
              <w:rPr>
                <w:sz w:val="20"/>
                <w:szCs w:val="20"/>
              </w:rPr>
              <w:t>факт</w:t>
            </w:r>
          </w:p>
        </w:tc>
      </w:tr>
      <w:tr w:rsidR="00A34FAE" w:rsidRPr="00C32F1C" w:rsidTr="00A34FAE">
        <w:trPr>
          <w:trHeight w:val="479"/>
        </w:trPr>
        <w:tc>
          <w:tcPr>
            <w:tcW w:w="567" w:type="dxa"/>
          </w:tcPr>
          <w:p w:rsidR="00A34FAE" w:rsidRPr="005239AF" w:rsidRDefault="00A34FAE" w:rsidP="00AB1BF4">
            <w:pPr>
              <w:spacing w:after="0" w:line="240" w:lineRule="auto"/>
              <w:ind w:right="424"/>
              <w:jc w:val="center"/>
              <w:rPr>
                <w:sz w:val="20"/>
                <w:szCs w:val="20"/>
              </w:rPr>
            </w:pPr>
            <w:r>
              <w:rPr>
                <w:sz w:val="20"/>
                <w:szCs w:val="20"/>
              </w:rPr>
              <w:t>1</w:t>
            </w:r>
          </w:p>
        </w:tc>
        <w:tc>
          <w:tcPr>
            <w:tcW w:w="2694" w:type="dxa"/>
          </w:tcPr>
          <w:p w:rsidR="00A34FAE" w:rsidRPr="0074339D" w:rsidRDefault="00A34FAE" w:rsidP="00A34FAE">
            <w:pPr>
              <w:spacing w:after="0" w:line="240" w:lineRule="auto"/>
              <w:ind w:right="424"/>
              <w:jc w:val="left"/>
              <w:rPr>
                <w:sz w:val="20"/>
                <w:szCs w:val="20"/>
              </w:rPr>
            </w:pPr>
            <w:r w:rsidRPr="0074339D">
              <w:rPr>
                <w:sz w:val="20"/>
                <w:szCs w:val="20"/>
              </w:rPr>
              <w:t>Доля администрати</w:t>
            </w:r>
            <w:r w:rsidRPr="0074339D">
              <w:rPr>
                <w:sz w:val="20"/>
                <w:szCs w:val="20"/>
              </w:rPr>
              <w:t>в</w:t>
            </w:r>
            <w:r w:rsidRPr="0074339D">
              <w:rPr>
                <w:sz w:val="20"/>
                <w:szCs w:val="20"/>
              </w:rPr>
              <w:t>ных правонарушений, предусмотренных статьями 12.9, 12.12, 12.19 Кодекса Росси</w:t>
            </w:r>
            <w:r w:rsidRPr="0074339D">
              <w:rPr>
                <w:sz w:val="20"/>
                <w:szCs w:val="20"/>
              </w:rPr>
              <w:t>й</w:t>
            </w:r>
            <w:r w:rsidRPr="0074339D">
              <w:rPr>
                <w:sz w:val="20"/>
                <w:szCs w:val="20"/>
              </w:rPr>
              <w:t>ской Федерации об а</w:t>
            </w:r>
            <w:r w:rsidRPr="0074339D">
              <w:rPr>
                <w:sz w:val="20"/>
                <w:szCs w:val="20"/>
              </w:rPr>
              <w:t>д</w:t>
            </w:r>
            <w:r w:rsidRPr="0074339D">
              <w:rPr>
                <w:sz w:val="20"/>
                <w:szCs w:val="20"/>
              </w:rPr>
              <w:t>министративных пр</w:t>
            </w:r>
            <w:r w:rsidRPr="0074339D">
              <w:rPr>
                <w:sz w:val="20"/>
                <w:szCs w:val="20"/>
              </w:rPr>
              <w:t>а</w:t>
            </w:r>
            <w:r w:rsidRPr="0074339D">
              <w:rPr>
                <w:sz w:val="20"/>
                <w:szCs w:val="20"/>
              </w:rPr>
              <w:t>вонарушениях, выя</w:t>
            </w:r>
            <w:r w:rsidRPr="0074339D">
              <w:rPr>
                <w:sz w:val="20"/>
                <w:szCs w:val="20"/>
              </w:rPr>
              <w:t>в</w:t>
            </w:r>
            <w:r w:rsidRPr="0074339D">
              <w:rPr>
                <w:sz w:val="20"/>
                <w:szCs w:val="20"/>
              </w:rPr>
              <w:t xml:space="preserve">ленных с помощью технических средств </w:t>
            </w:r>
            <w:proofErr w:type="spellStart"/>
            <w:r w:rsidRPr="0074339D">
              <w:rPr>
                <w:sz w:val="20"/>
                <w:szCs w:val="20"/>
              </w:rPr>
              <w:t>фото-видеофиксации</w:t>
            </w:r>
            <w:proofErr w:type="spellEnd"/>
            <w:r w:rsidRPr="0074339D">
              <w:rPr>
                <w:sz w:val="20"/>
                <w:szCs w:val="20"/>
              </w:rPr>
              <w:t xml:space="preserve"> в общем количестве т</w:t>
            </w:r>
            <w:r w:rsidRPr="0074339D">
              <w:rPr>
                <w:sz w:val="20"/>
                <w:szCs w:val="20"/>
              </w:rPr>
              <w:t>а</w:t>
            </w:r>
            <w:r w:rsidRPr="0074339D">
              <w:rPr>
                <w:sz w:val="20"/>
                <w:szCs w:val="20"/>
              </w:rPr>
              <w:t>ких правонарушений</w:t>
            </w:r>
          </w:p>
        </w:tc>
        <w:tc>
          <w:tcPr>
            <w:tcW w:w="1134" w:type="dxa"/>
          </w:tcPr>
          <w:p w:rsidR="00A34FAE" w:rsidRPr="0074339D" w:rsidRDefault="00A34FAE" w:rsidP="00AB1BF4">
            <w:pPr>
              <w:spacing w:after="0" w:line="240" w:lineRule="auto"/>
              <w:ind w:right="424"/>
              <w:jc w:val="center"/>
              <w:rPr>
                <w:sz w:val="20"/>
                <w:szCs w:val="20"/>
              </w:rPr>
            </w:pPr>
            <w:r w:rsidRPr="0074339D">
              <w:rPr>
                <w:sz w:val="20"/>
                <w:szCs w:val="20"/>
              </w:rPr>
              <w:t>%</w:t>
            </w:r>
          </w:p>
        </w:tc>
        <w:tc>
          <w:tcPr>
            <w:tcW w:w="1417" w:type="dxa"/>
          </w:tcPr>
          <w:p w:rsidR="00A34FAE" w:rsidRPr="0074339D" w:rsidRDefault="00A34FAE" w:rsidP="00AB1BF4">
            <w:pPr>
              <w:spacing w:after="0" w:line="240" w:lineRule="auto"/>
              <w:ind w:right="424"/>
              <w:jc w:val="center"/>
              <w:rPr>
                <w:sz w:val="20"/>
                <w:szCs w:val="20"/>
              </w:rPr>
            </w:pPr>
            <w:r w:rsidRPr="0074339D">
              <w:rPr>
                <w:sz w:val="20"/>
                <w:szCs w:val="20"/>
              </w:rPr>
              <w:t>60</w:t>
            </w:r>
          </w:p>
        </w:tc>
        <w:tc>
          <w:tcPr>
            <w:tcW w:w="1134" w:type="dxa"/>
          </w:tcPr>
          <w:p w:rsidR="00A34FAE" w:rsidRPr="0074339D" w:rsidRDefault="00A34FAE" w:rsidP="00AB1BF4">
            <w:pPr>
              <w:spacing w:after="0" w:line="240" w:lineRule="auto"/>
              <w:ind w:right="424"/>
              <w:jc w:val="center"/>
              <w:rPr>
                <w:sz w:val="20"/>
                <w:szCs w:val="20"/>
              </w:rPr>
            </w:pPr>
            <w:r w:rsidRPr="0074339D">
              <w:rPr>
                <w:sz w:val="20"/>
                <w:szCs w:val="20"/>
              </w:rPr>
              <w:t>64</w:t>
            </w:r>
          </w:p>
        </w:tc>
        <w:tc>
          <w:tcPr>
            <w:tcW w:w="1134" w:type="dxa"/>
          </w:tcPr>
          <w:p w:rsidR="00A34FAE" w:rsidRPr="0074339D" w:rsidRDefault="00A34FAE" w:rsidP="00AB1BF4">
            <w:pPr>
              <w:spacing w:after="0" w:line="240" w:lineRule="auto"/>
              <w:ind w:right="424"/>
              <w:jc w:val="center"/>
              <w:rPr>
                <w:sz w:val="20"/>
                <w:szCs w:val="20"/>
              </w:rPr>
            </w:pPr>
            <w:r w:rsidRPr="0074339D">
              <w:rPr>
                <w:sz w:val="20"/>
                <w:szCs w:val="20"/>
              </w:rPr>
              <w:t>73</w:t>
            </w:r>
          </w:p>
        </w:tc>
        <w:tc>
          <w:tcPr>
            <w:tcW w:w="1134" w:type="dxa"/>
          </w:tcPr>
          <w:p w:rsidR="00A34FAE" w:rsidRPr="0074339D" w:rsidRDefault="00A34FAE" w:rsidP="00AB1BF4">
            <w:pPr>
              <w:pStyle w:val="ConsPlusNormal"/>
              <w:ind w:right="424" w:firstLine="0"/>
              <w:jc w:val="center"/>
              <w:rPr>
                <w:rFonts w:ascii="Times New Roman" w:hAnsi="Times New Roman" w:cs="Times New Roman"/>
              </w:rPr>
            </w:pPr>
            <w:r w:rsidRPr="0074339D">
              <w:rPr>
                <w:rFonts w:ascii="Times New Roman" w:hAnsi="Times New Roman" w:cs="Times New Roman"/>
              </w:rPr>
              <w:t>65</w:t>
            </w:r>
          </w:p>
        </w:tc>
        <w:tc>
          <w:tcPr>
            <w:tcW w:w="1134" w:type="dxa"/>
          </w:tcPr>
          <w:p w:rsidR="00A34FAE" w:rsidRPr="0074339D" w:rsidRDefault="00A34FAE" w:rsidP="00AB1BF4">
            <w:pPr>
              <w:pStyle w:val="ConsPlusNormal"/>
              <w:ind w:right="424" w:firstLine="0"/>
              <w:jc w:val="center"/>
              <w:rPr>
                <w:rFonts w:ascii="Times New Roman" w:hAnsi="Times New Roman" w:cs="Times New Roman"/>
              </w:rPr>
            </w:pPr>
            <w:r w:rsidRPr="0074339D">
              <w:rPr>
                <w:rFonts w:ascii="Times New Roman" w:hAnsi="Times New Roman" w:cs="Times New Roman"/>
              </w:rPr>
              <w:t>73</w:t>
            </w:r>
          </w:p>
        </w:tc>
      </w:tr>
      <w:tr w:rsidR="00A34FAE" w:rsidRPr="00C32F1C" w:rsidTr="00A34FAE">
        <w:trPr>
          <w:trHeight w:val="627"/>
        </w:trPr>
        <w:tc>
          <w:tcPr>
            <w:tcW w:w="567" w:type="dxa"/>
          </w:tcPr>
          <w:p w:rsidR="00A34FAE" w:rsidRPr="005239AF" w:rsidRDefault="00A34FAE" w:rsidP="00AB1BF4">
            <w:pPr>
              <w:spacing w:after="0" w:line="240" w:lineRule="auto"/>
              <w:ind w:right="424"/>
              <w:jc w:val="center"/>
              <w:rPr>
                <w:sz w:val="20"/>
                <w:szCs w:val="20"/>
              </w:rPr>
            </w:pPr>
            <w:r>
              <w:rPr>
                <w:sz w:val="20"/>
                <w:szCs w:val="20"/>
              </w:rPr>
              <w:t>2</w:t>
            </w:r>
          </w:p>
        </w:tc>
        <w:tc>
          <w:tcPr>
            <w:tcW w:w="2694" w:type="dxa"/>
          </w:tcPr>
          <w:p w:rsidR="00A34FAE" w:rsidRPr="00E61014" w:rsidRDefault="00A34FAE" w:rsidP="00A34FAE">
            <w:pPr>
              <w:spacing w:after="0" w:line="240" w:lineRule="auto"/>
              <w:ind w:right="424"/>
              <w:jc w:val="left"/>
              <w:rPr>
                <w:sz w:val="20"/>
                <w:szCs w:val="20"/>
              </w:rPr>
            </w:pPr>
            <w:r w:rsidRPr="00E61014">
              <w:rPr>
                <w:sz w:val="20"/>
                <w:szCs w:val="20"/>
              </w:rPr>
              <w:t>Доля уличных прест</w:t>
            </w:r>
            <w:r w:rsidRPr="00E61014">
              <w:rPr>
                <w:sz w:val="20"/>
                <w:szCs w:val="20"/>
              </w:rPr>
              <w:t>у</w:t>
            </w:r>
            <w:r w:rsidRPr="00E61014">
              <w:rPr>
                <w:sz w:val="20"/>
                <w:szCs w:val="20"/>
              </w:rPr>
              <w:t>плений в числе зарег</w:t>
            </w:r>
            <w:r w:rsidRPr="00E61014">
              <w:rPr>
                <w:sz w:val="20"/>
                <w:szCs w:val="20"/>
              </w:rPr>
              <w:t>и</w:t>
            </w:r>
            <w:r w:rsidRPr="00E61014">
              <w:rPr>
                <w:sz w:val="20"/>
                <w:szCs w:val="20"/>
              </w:rPr>
              <w:t xml:space="preserve">стрированных </w:t>
            </w:r>
            <w:proofErr w:type="spellStart"/>
            <w:r w:rsidRPr="00E61014">
              <w:rPr>
                <w:sz w:val="20"/>
                <w:szCs w:val="20"/>
              </w:rPr>
              <w:t>общ</w:t>
            </w:r>
            <w:r w:rsidRPr="00E61014">
              <w:rPr>
                <w:sz w:val="20"/>
                <w:szCs w:val="20"/>
              </w:rPr>
              <w:t>е</w:t>
            </w:r>
            <w:r w:rsidRPr="00E61014">
              <w:rPr>
                <w:sz w:val="20"/>
                <w:szCs w:val="20"/>
              </w:rPr>
              <w:t>уголовных</w:t>
            </w:r>
            <w:proofErr w:type="spellEnd"/>
            <w:r w:rsidRPr="00E61014">
              <w:rPr>
                <w:sz w:val="20"/>
                <w:szCs w:val="20"/>
              </w:rPr>
              <w:t xml:space="preserve">     престу</w:t>
            </w:r>
            <w:r w:rsidRPr="00E61014">
              <w:rPr>
                <w:sz w:val="20"/>
                <w:szCs w:val="20"/>
              </w:rPr>
              <w:t>п</w:t>
            </w:r>
            <w:r w:rsidRPr="00E61014">
              <w:rPr>
                <w:sz w:val="20"/>
                <w:szCs w:val="20"/>
              </w:rPr>
              <w:t>лений</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w:t>
            </w:r>
          </w:p>
        </w:tc>
        <w:tc>
          <w:tcPr>
            <w:tcW w:w="1417" w:type="dxa"/>
          </w:tcPr>
          <w:p w:rsidR="00A34FAE" w:rsidRPr="00E61014" w:rsidRDefault="00A34FAE" w:rsidP="00AB1BF4">
            <w:pPr>
              <w:spacing w:after="0" w:line="240" w:lineRule="auto"/>
              <w:ind w:right="424"/>
              <w:jc w:val="center"/>
              <w:rPr>
                <w:sz w:val="20"/>
                <w:szCs w:val="20"/>
              </w:rPr>
            </w:pPr>
            <w:r w:rsidRPr="00E61014">
              <w:rPr>
                <w:sz w:val="20"/>
                <w:szCs w:val="20"/>
              </w:rPr>
              <w:t>19,6</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19</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15,8</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18,5</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12,2</w:t>
            </w:r>
          </w:p>
        </w:tc>
      </w:tr>
      <w:tr w:rsidR="00A34FAE" w:rsidRPr="00C32F1C" w:rsidTr="00A34FAE">
        <w:trPr>
          <w:trHeight w:val="627"/>
        </w:trPr>
        <w:tc>
          <w:tcPr>
            <w:tcW w:w="567" w:type="dxa"/>
          </w:tcPr>
          <w:p w:rsidR="00A34FAE" w:rsidRPr="005239AF" w:rsidRDefault="00A34FAE" w:rsidP="00AB1BF4">
            <w:pPr>
              <w:spacing w:after="0" w:line="240" w:lineRule="auto"/>
              <w:ind w:right="424"/>
              <w:jc w:val="center"/>
              <w:rPr>
                <w:sz w:val="20"/>
                <w:szCs w:val="20"/>
              </w:rPr>
            </w:pPr>
            <w:r>
              <w:rPr>
                <w:sz w:val="20"/>
                <w:szCs w:val="20"/>
              </w:rPr>
              <w:t>3</w:t>
            </w:r>
          </w:p>
        </w:tc>
        <w:tc>
          <w:tcPr>
            <w:tcW w:w="2694" w:type="dxa"/>
          </w:tcPr>
          <w:p w:rsidR="00A34FAE" w:rsidRPr="00E61014" w:rsidRDefault="00A34FAE" w:rsidP="00AB1BF4">
            <w:pPr>
              <w:spacing w:after="0" w:line="240" w:lineRule="auto"/>
              <w:ind w:right="424"/>
              <w:jc w:val="left"/>
              <w:rPr>
                <w:sz w:val="20"/>
                <w:szCs w:val="20"/>
              </w:rPr>
            </w:pPr>
            <w:r w:rsidRPr="00E61014">
              <w:rPr>
                <w:sz w:val="20"/>
                <w:szCs w:val="20"/>
              </w:rPr>
              <w:t>Смертность населения в результате дорожно-транспортных прои</w:t>
            </w:r>
            <w:r w:rsidRPr="00E61014">
              <w:rPr>
                <w:sz w:val="20"/>
                <w:szCs w:val="20"/>
              </w:rPr>
              <w:t>с</w:t>
            </w:r>
            <w:r w:rsidRPr="00E61014">
              <w:rPr>
                <w:sz w:val="20"/>
                <w:szCs w:val="20"/>
              </w:rPr>
              <w:t>шествий</w:t>
            </w:r>
          </w:p>
        </w:tc>
        <w:tc>
          <w:tcPr>
            <w:tcW w:w="1134" w:type="dxa"/>
          </w:tcPr>
          <w:p w:rsidR="00A34FAE" w:rsidRPr="00E61014" w:rsidRDefault="00A34FAE" w:rsidP="00AB1BF4">
            <w:pPr>
              <w:spacing w:after="0" w:line="240" w:lineRule="auto"/>
              <w:ind w:right="424"/>
              <w:jc w:val="center"/>
              <w:rPr>
                <w:sz w:val="20"/>
                <w:szCs w:val="20"/>
              </w:rPr>
            </w:pPr>
            <w:r>
              <w:rPr>
                <w:sz w:val="20"/>
                <w:szCs w:val="20"/>
              </w:rPr>
              <w:t>ч</w:t>
            </w:r>
            <w:r w:rsidRPr="00E61014">
              <w:rPr>
                <w:sz w:val="20"/>
                <w:szCs w:val="20"/>
              </w:rPr>
              <w:t>ел./на 100 тыс. нас</w:t>
            </w:r>
            <w:r w:rsidRPr="00E61014">
              <w:rPr>
                <w:sz w:val="20"/>
                <w:szCs w:val="20"/>
              </w:rPr>
              <w:t>е</w:t>
            </w:r>
            <w:r w:rsidRPr="00E61014">
              <w:rPr>
                <w:sz w:val="20"/>
                <w:szCs w:val="20"/>
              </w:rPr>
              <w:t>л</w:t>
            </w:r>
            <w:r w:rsidRPr="00E61014">
              <w:rPr>
                <w:sz w:val="20"/>
                <w:szCs w:val="20"/>
              </w:rPr>
              <w:t>е</w:t>
            </w:r>
            <w:r w:rsidRPr="00E61014">
              <w:rPr>
                <w:sz w:val="20"/>
                <w:szCs w:val="20"/>
              </w:rPr>
              <w:t>ния</w:t>
            </w:r>
          </w:p>
        </w:tc>
        <w:tc>
          <w:tcPr>
            <w:tcW w:w="1417" w:type="dxa"/>
          </w:tcPr>
          <w:p w:rsidR="00A34FAE" w:rsidRPr="00E61014" w:rsidRDefault="00A34FAE" w:rsidP="00AB1BF4">
            <w:pPr>
              <w:spacing w:after="0" w:line="240" w:lineRule="auto"/>
              <w:ind w:right="424"/>
              <w:jc w:val="center"/>
              <w:rPr>
                <w:sz w:val="20"/>
                <w:szCs w:val="20"/>
              </w:rPr>
            </w:pPr>
            <w:r w:rsidRPr="00E61014">
              <w:rPr>
                <w:sz w:val="20"/>
                <w:szCs w:val="20"/>
              </w:rPr>
              <w:t>13,9</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10,6</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4,1</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10,3</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4,1</w:t>
            </w:r>
          </w:p>
        </w:tc>
      </w:tr>
      <w:tr w:rsidR="00A34FAE" w:rsidRPr="00C32F1C" w:rsidTr="00A34FAE">
        <w:trPr>
          <w:trHeight w:val="627"/>
        </w:trPr>
        <w:tc>
          <w:tcPr>
            <w:tcW w:w="567" w:type="dxa"/>
          </w:tcPr>
          <w:p w:rsidR="00A34FAE" w:rsidRPr="005239AF" w:rsidRDefault="00A34FAE" w:rsidP="00AB1BF4">
            <w:pPr>
              <w:spacing w:after="0" w:line="240" w:lineRule="auto"/>
              <w:ind w:right="424"/>
              <w:jc w:val="center"/>
              <w:rPr>
                <w:sz w:val="20"/>
                <w:szCs w:val="20"/>
              </w:rPr>
            </w:pPr>
            <w:r>
              <w:rPr>
                <w:sz w:val="20"/>
                <w:szCs w:val="20"/>
              </w:rPr>
              <w:t>4</w:t>
            </w:r>
          </w:p>
        </w:tc>
        <w:tc>
          <w:tcPr>
            <w:tcW w:w="2694" w:type="dxa"/>
          </w:tcPr>
          <w:p w:rsidR="00A34FAE" w:rsidRPr="00E61014" w:rsidRDefault="00A34FAE" w:rsidP="00AB1BF4">
            <w:pPr>
              <w:spacing w:after="0" w:line="240" w:lineRule="auto"/>
              <w:ind w:right="424"/>
              <w:jc w:val="left"/>
              <w:rPr>
                <w:sz w:val="20"/>
                <w:szCs w:val="20"/>
              </w:rPr>
            </w:pPr>
            <w:r w:rsidRPr="00E61014">
              <w:rPr>
                <w:sz w:val="20"/>
                <w:szCs w:val="20"/>
              </w:rPr>
              <w:t>Уровень первичной заболеваемости нарк</w:t>
            </w:r>
            <w:r w:rsidRPr="00E61014">
              <w:rPr>
                <w:sz w:val="20"/>
                <w:szCs w:val="20"/>
              </w:rPr>
              <w:t>о</w:t>
            </w:r>
            <w:r w:rsidRPr="00E61014">
              <w:rPr>
                <w:sz w:val="20"/>
                <w:szCs w:val="20"/>
              </w:rPr>
              <w:t>манией</w:t>
            </w:r>
          </w:p>
          <w:p w:rsidR="00A34FAE" w:rsidRPr="00E61014" w:rsidRDefault="00A34FAE" w:rsidP="00AB1BF4">
            <w:pPr>
              <w:spacing w:after="0" w:line="240" w:lineRule="auto"/>
              <w:ind w:right="424"/>
              <w:jc w:val="left"/>
              <w:rPr>
                <w:sz w:val="20"/>
                <w:szCs w:val="20"/>
              </w:rPr>
            </w:pPr>
          </w:p>
        </w:tc>
        <w:tc>
          <w:tcPr>
            <w:tcW w:w="1134" w:type="dxa"/>
          </w:tcPr>
          <w:p w:rsidR="00A34FAE" w:rsidRPr="00E61014" w:rsidRDefault="00A34FAE" w:rsidP="00AB1BF4">
            <w:pPr>
              <w:spacing w:after="0" w:line="240" w:lineRule="auto"/>
              <w:ind w:right="424"/>
              <w:jc w:val="center"/>
              <w:rPr>
                <w:sz w:val="20"/>
                <w:szCs w:val="20"/>
              </w:rPr>
            </w:pPr>
            <w:r>
              <w:rPr>
                <w:sz w:val="20"/>
                <w:szCs w:val="20"/>
              </w:rPr>
              <w:t>ч</w:t>
            </w:r>
            <w:r w:rsidRPr="00E61014">
              <w:rPr>
                <w:sz w:val="20"/>
                <w:szCs w:val="20"/>
              </w:rPr>
              <w:t>ел./на 100 тыс. нас</w:t>
            </w:r>
            <w:r w:rsidRPr="00E61014">
              <w:rPr>
                <w:sz w:val="20"/>
                <w:szCs w:val="20"/>
              </w:rPr>
              <w:t>е</w:t>
            </w:r>
            <w:r w:rsidRPr="00E61014">
              <w:rPr>
                <w:sz w:val="20"/>
                <w:szCs w:val="20"/>
              </w:rPr>
              <w:t>л</w:t>
            </w:r>
            <w:r w:rsidRPr="00E61014">
              <w:rPr>
                <w:sz w:val="20"/>
                <w:szCs w:val="20"/>
              </w:rPr>
              <w:t>е</w:t>
            </w:r>
            <w:r w:rsidRPr="00E61014">
              <w:rPr>
                <w:sz w:val="20"/>
                <w:szCs w:val="20"/>
              </w:rPr>
              <w:t>ния</w:t>
            </w:r>
          </w:p>
        </w:tc>
        <w:tc>
          <w:tcPr>
            <w:tcW w:w="1417" w:type="dxa"/>
          </w:tcPr>
          <w:p w:rsidR="00A34FAE" w:rsidRPr="00E61014" w:rsidRDefault="00A34FAE" w:rsidP="00AB1BF4">
            <w:pPr>
              <w:spacing w:after="0" w:line="240" w:lineRule="auto"/>
              <w:ind w:right="424"/>
              <w:jc w:val="center"/>
              <w:rPr>
                <w:sz w:val="20"/>
                <w:szCs w:val="20"/>
              </w:rPr>
            </w:pPr>
            <w:r w:rsidRPr="00E61014">
              <w:rPr>
                <w:sz w:val="20"/>
                <w:szCs w:val="20"/>
              </w:rPr>
              <w:t>46,3</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40</w:t>
            </w:r>
          </w:p>
        </w:tc>
        <w:tc>
          <w:tcPr>
            <w:tcW w:w="1134" w:type="dxa"/>
          </w:tcPr>
          <w:p w:rsidR="00A34FAE" w:rsidRPr="00E61014" w:rsidRDefault="00A34FAE" w:rsidP="00AB1BF4">
            <w:pPr>
              <w:spacing w:after="0" w:line="240" w:lineRule="auto"/>
              <w:ind w:right="424"/>
              <w:jc w:val="center"/>
              <w:rPr>
                <w:sz w:val="20"/>
                <w:szCs w:val="20"/>
              </w:rPr>
            </w:pPr>
            <w:r w:rsidRPr="00E61014">
              <w:rPr>
                <w:sz w:val="20"/>
                <w:szCs w:val="20"/>
              </w:rPr>
              <w:t>8,1</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31,6</w:t>
            </w:r>
          </w:p>
        </w:tc>
        <w:tc>
          <w:tcPr>
            <w:tcW w:w="1134" w:type="dxa"/>
          </w:tcPr>
          <w:p w:rsidR="00A34FAE" w:rsidRPr="00E61014" w:rsidRDefault="00A34FAE" w:rsidP="00AB1BF4">
            <w:pPr>
              <w:pStyle w:val="ConsPlusNormal"/>
              <w:ind w:right="424" w:firstLine="0"/>
              <w:jc w:val="center"/>
              <w:rPr>
                <w:rFonts w:ascii="Times New Roman" w:hAnsi="Times New Roman" w:cs="Times New Roman"/>
              </w:rPr>
            </w:pPr>
            <w:r w:rsidRPr="00E61014">
              <w:rPr>
                <w:rFonts w:ascii="Times New Roman" w:hAnsi="Times New Roman" w:cs="Times New Roman"/>
              </w:rPr>
              <w:t>14,1</w:t>
            </w:r>
          </w:p>
        </w:tc>
      </w:tr>
      <w:tr w:rsidR="00A34FAE" w:rsidRPr="00C32F1C" w:rsidTr="00A34FAE">
        <w:trPr>
          <w:trHeight w:val="627"/>
        </w:trPr>
        <w:tc>
          <w:tcPr>
            <w:tcW w:w="567" w:type="dxa"/>
          </w:tcPr>
          <w:p w:rsidR="00A34FAE" w:rsidRPr="005239AF" w:rsidRDefault="00A34FAE" w:rsidP="00AB1BF4">
            <w:pPr>
              <w:spacing w:after="0" w:line="240" w:lineRule="auto"/>
              <w:ind w:right="424"/>
              <w:jc w:val="center"/>
              <w:rPr>
                <w:sz w:val="20"/>
                <w:szCs w:val="20"/>
              </w:rPr>
            </w:pPr>
            <w:r w:rsidRPr="005239AF">
              <w:rPr>
                <w:sz w:val="20"/>
                <w:szCs w:val="20"/>
              </w:rPr>
              <w:t>.</w:t>
            </w:r>
          </w:p>
        </w:tc>
        <w:tc>
          <w:tcPr>
            <w:tcW w:w="2694" w:type="dxa"/>
          </w:tcPr>
          <w:p w:rsidR="00A34FAE" w:rsidRPr="00D415C5" w:rsidRDefault="00A34FAE" w:rsidP="00AB1BF4">
            <w:pPr>
              <w:spacing w:after="0" w:line="240" w:lineRule="auto"/>
              <w:ind w:right="424"/>
              <w:jc w:val="left"/>
              <w:rPr>
                <w:sz w:val="20"/>
                <w:szCs w:val="20"/>
              </w:rPr>
            </w:pPr>
            <w:r w:rsidRPr="00D415C5">
              <w:rPr>
                <w:sz w:val="20"/>
                <w:szCs w:val="20"/>
              </w:rPr>
              <w:t>Доля граждан, полож</w:t>
            </w:r>
            <w:r w:rsidRPr="00D415C5">
              <w:rPr>
                <w:sz w:val="20"/>
                <w:szCs w:val="20"/>
              </w:rPr>
              <w:t>и</w:t>
            </w:r>
            <w:r w:rsidRPr="00D415C5">
              <w:rPr>
                <w:sz w:val="20"/>
                <w:szCs w:val="20"/>
              </w:rPr>
              <w:t>тельно, оценивающих состояние межнаци</w:t>
            </w:r>
            <w:r w:rsidRPr="00D415C5">
              <w:rPr>
                <w:sz w:val="20"/>
                <w:szCs w:val="20"/>
              </w:rPr>
              <w:t>о</w:t>
            </w:r>
            <w:r w:rsidRPr="00D415C5">
              <w:rPr>
                <w:sz w:val="20"/>
                <w:szCs w:val="20"/>
              </w:rPr>
              <w:t>нальных отношений</w:t>
            </w:r>
          </w:p>
        </w:tc>
        <w:tc>
          <w:tcPr>
            <w:tcW w:w="1134" w:type="dxa"/>
          </w:tcPr>
          <w:p w:rsidR="00A34FAE" w:rsidRPr="00D415C5" w:rsidRDefault="00A34FAE" w:rsidP="00AB1BF4">
            <w:pPr>
              <w:spacing w:after="0" w:line="240" w:lineRule="auto"/>
              <w:ind w:right="424"/>
              <w:jc w:val="center"/>
              <w:rPr>
                <w:sz w:val="20"/>
                <w:szCs w:val="20"/>
              </w:rPr>
            </w:pPr>
            <w:r w:rsidRPr="00D415C5">
              <w:rPr>
                <w:sz w:val="20"/>
                <w:szCs w:val="20"/>
              </w:rPr>
              <w:t>%</w:t>
            </w:r>
          </w:p>
        </w:tc>
        <w:tc>
          <w:tcPr>
            <w:tcW w:w="1417" w:type="dxa"/>
          </w:tcPr>
          <w:p w:rsidR="00A34FAE" w:rsidRPr="00D415C5" w:rsidRDefault="00A34FAE" w:rsidP="00AB1BF4">
            <w:pPr>
              <w:spacing w:after="0" w:line="240" w:lineRule="auto"/>
              <w:ind w:right="424"/>
              <w:jc w:val="center"/>
              <w:rPr>
                <w:sz w:val="20"/>
                <w:szCs w:val="20"/>
              </w:rPr>
            </w:pPr>
            <w:r w:rsidRPr="00D415C5">
              <w:rPr>
                <w:sz w:val="20"/>
                <w:szCs w:val="20"/>
              </w:rPr>
              <w:t>65</w:t>
            </w:r>
          </w:p>
        </w:tc>
        <w:tc>
          <w:tcPr>
            <w:tcW w:w="1134" w:type="dxa"/>
          </w:tcPr>
          <w:p w:rsidR="00A34FAE" w:rsidRPr="00D415C5" w:rsidRDefault="00A34FAE" w:rsidP="00AB1BF4">
            <w:pPr>
              <w:spacing w:after="0" w:line="240" w:lineRule="auto"/>
              <w:ind w:right="424"/>
              <w:jc w:val="center"/>
              <w:rPr>
                <w:sz w:val="20"/>
                <w:szCs w:val="20"/>
              </w:rPr>
            </w:pPr>
            <w:r w:rsidRPr="00D415C5">
              <w:rPr>
                <w:sz w:val="20"/>
                <w:szCs w:val="20"/>
              </w:rPr>
              <w:t>77</w:t>
            </w:r>
          </w:p>
        </w:tc>
        <w:tc>
          <w:tcPr>
            <w:tcW w:w="1134" w:type="dxa"/>
          </w:tcPr>
          <w:p w:rsidR="00A34FAE" w:rsidRPr="00D415C5" w:rsidRDefault="00A34FAE" w:rsidP="00AB1BF4">
            <w:pPr>
              <w:spacing w:after="0" w:line="240" w:lineRule="auto"/>
              <w:ind w:right="424"/>
              <w:jc w:val="center"/>
              <w:rPr>
                <w:sz w:val="20"/>
                <w:szCs w:val="20"/>
              </w:rPr>
            </w:pPr>
            <w:r w:rsidRPr="00D415C5">
              <w:rPr>
                <w:sz w:val="20"/>
                <w:szCs w:val="20"/>
              </w:rPr>
              <w:t>64,7</w:t>
            </w:r>
          </w:p>
        </w:tc>
        <w:tc>
          <w:tcPr>
            <w:tcW w:w="1134" w:type="dxa"/>
          </w:tcPr>
          <w:p w:rsidR="00A34FAE" w:rsidRPr="00D415C5" w:rsidRDefault="00A34FAE" w:rsidP="00AB1BF4">
            <w:pPr>
              <w:pStyle w:val="ConsPlusNormal"/>
              <w:ind w:right="424" w:firstLine="0"/>
              <w:jc w:val="center"/>
              <w:rPr>
                <w:rFonts w:ascii="Times New Roman" w:hAnsi="Times New Roman" w:cs="Times New Roman"/>
              </w:rPr>
            </w:pPr>
            <w:r w:rsidRPr="00D415C5">
              <w:rPr>
                <w:rFonts w:ascii="Times New Roman" w:hAnsi="Times New Roman" w:cs="Times New Roman"/>
              </w:rPr>
              <w:t>78</w:t>
            </w:r>
          </w:p>
        </w:tc>
        <w:tc>
          <w:tcPr>
            <w:tcW w:w="1134" w:type="dxa"/>
          </w:tcPr>
          <w:p w:rsidR="00A34FAE" w:rsidRPr="00D415C5" w:rsidRDefault="00A34FAE" w:rsidP="00AB1BF4">
            <w:pPr>
              <w:pStyle w:val="ConsPlusNormal"/>
              <w:ind w:right="424" w:firstLine="0"/>
              <w:jc w:val="center"/>
              <w:rPr>
                <w:rFonts w:ascii="Times New Roman" w:hAnsi="Times New Roman" w:cs="Times New Roman"/>
              </w:rPr>
            </w:pPr>
            <w:r w:rsidRPr="00D415C5">
              <w:rPr>
                <w:rFonts w:ascii="Times New Roman" w:hAnsi="Times New Roman" w:cs="Times New Roman"/>
              </w:rPr>
              <w:t>89,8</w:t>
            </w:r>
          </w:p>
        </w:tc>
      </w:tr>
      <w:tr w:rsidR="00A34FAE" w:rsidRPr="00C32F1C" w:rsidTr="00A34FAE">
        <w:trPr>
          <w:trHeight w:val="278"/>
        </w:trPr>
        <w:tc>
          <w:tcPr>
            <w:tcW w:w="567" w:type="dxa"/>
          </w:tcPr>
          <w:p w:rsidR="00A34FAE" w:rsidRPr="005239AF" w:rsidRDefault="00A34FAE" w:rsidP="00AB1BF4">
            <w:pPr>
              <w:spacing w:after="0" w:line="240" w:lineRule="auto"/>
              <w:ind w:right="424"/>
              <w:jc w:val="center"/>
              <w:rPr>
                <w:sz w:val="20"/>
                <w:szCs w:val="20"/>
              </w:rPr>
            </w:pPr>
            <w:r w:rsidRPr="005239AF">
              <w:rPr>
                <w:sz w:val="20"/>
                <w:szCs w:val="20"/>
              </w:rPr>
              <w:t>.</w:t>
            </w:r>
          </w:p>
        </w:tc>
        <w:tc>
          <w:tcPr>
            <w:tcW w:w="2694" w:type="dxa"/>
          </w:tcPr>
          <w:p w:rsidR="00A34FAE" w:rsidRPr="00E134A8" w:rsidRDefault="00A34FAE" w:rsidP="00AB1BF4">
            <w:pPr>
              <w:spacing w:after="0" w:line="240" w:lineRule="auto"/>
              <w:ind w:right="424"/>
              <w:jc w:val="left"/>
              <w:rPr>
                <w:sz w:val="20"/>
                <w:szCs w:val="20"/>
              </w:rPr>
            </w:pPr>
            <w:r w:rsidRPr="00E134A8">
              <w:rPr>
                <w:sz w:val="20"/>
                <w:szCs w:val="20"/>
              </w:rPr>
              <w:t>Доля граждан, полож</w:t>
            </w:r>
            <w:r w:rsidRPr="00E134A8">
              <w:rPr>
                <w:sz w:val="20"/>
                <w:szCs w:val="20"/>
              </w:rPr>
              <w:t>и</w:t>
            </w:r>
            <w:r w:rsidRPr="00E134A8">
              <w:rPr>
                <w:sz w:val="20"/>
                <w:szCs w:val="20"/>
              </w:rPr>
              <w:t>тельно, оценивающих состояние межконфе</w:t>
            </w:r>
            <w:r w:rsidRPr="00E134A8">
              <w:rPr>
                <w:sz w:val="20"/>
                <w:szCs w:val="20"/>
              </w:rPr>
              <w:t>с</w:t>
            </w:r>
            <w:r w:rsidRPr="00E134A8">
              <w:rPr>
                <w:sz w:val="20"/>
                <w:szCs w:val="20"/>
              </w:rPr>
              <w:t>сиональных  отнош</w:t>
            </w:r>
            <w:r w:rsidRPr="00E134A8">
              <w:rPr>
                <w:sz w:val="20"/>
                <w:szCs w:val="20"/>
              </w:rPr>
              <w:t>е</w:t>
            </w:r>
            <w:r w:rsidRPr="00E134A8">
              <w:rPr>
                <w:sz w:val="20"/>
                <w:szCs w:val="20"/>
              </w:rPr>
              <w:t>ний</w:t>
            </w:r>
          </w:p>
        </w:tc>
        <w:tc>
          <w:tcPr>
            <w:tcW w:w="1134" w:type="dxa"/>
          </w:tcPr>
          <w:p w:rsidR="00A34FAE" w:rsidRPr="00E134A8" w:rsidRDefault="00A34FAE" w:rsidP="00AB1BF4">
            <w:pPr>
              <w:spacing w:after="0" w:line="240" w:lineRule="auto"/>
              <w:ind w:right="424"/>
              <w:jc w:val="center"/>
              <w:rPr>
                <w:sz w:val="20"/>
                <w:szCs w:val="20"/>
              </w:rPr>
            </w:pPr>
            <w:r w:rsidRPr="00E134A8">
              <w:rPr>
                <w:sz w:val="20"/>
                <w:szCs w:val="20"/>
              </w:rPr>
              <w:t>%</w:t>
            </w:r>
          </w:p>
        </w:tc>
        <w:tc>
          <w:tcPr>
            <w:tcW w:w="1417" w:type="dxa"/>
          </w:tcPr>
          <w:p w:rsidR="00A34FAE" w:rsidRPr="00E134A8" w:rsidRDefault="00A34FAE" w:rsidP="00AB1BF4">
            <w:pPr>
              <w:spacing w:after="0" w:line="240" w:lineRule="auto"/>
              <w:ind w:right="424"/>
              <w:jc w:val="center"/>
              <w:rPr>
                <w:sz w:val="20"/>
                <w:szCs w:val="20"/>
              </w:rPr>
            </w:pPr>
            <w:r w:rsidRPr="00E134A8">
              <w:rPr>
                <w:sz w:val="20"/>
                <w:szCs w:val="20"/>
              </w:rPr>
              <w:t>75,3</w:t>
            </w:r>
          </w:p>
        </w:tc>
        <w:tc>
          <w:tcPr>
            <w:tcW w:w="1134" w:type="dxa"/>
          </w:tcPr>
          <w:p w:rsidR="00A34FAE" w:rsidRPr="00E134A8" w:rsidRDefault="00A34FAE" w:rsidP="00AB1BF4">
            <w:pPr>
              <w:spacing w:after="0" w:line="240" w:lineRule="auto"/>
              <w:ind w:right="424"/>
              <w:jc w:val="center"/>
              <w:rPr>
                <w:sz w:val="20"/>
                <w:szCs w:val="20"/>
              </w:rPr>
            </w:pPr>
            <w:r w:rsidRPr="00E134A8">
              <w:rPr>
                <w:sz w:val="20"/>
                <w:szCs w:val="20"/>
              </w:rPr>
              <w:t>77</w:t>
            </w:r>
          </w:p>
        </w:tc>
        <w:tc>
          <w:tcPr>
            <w:tcW w:w="1134" w:type="dxa"/>
          </w:tcPr>
          <w:p w:rsidR="00A34FAE" w:rsidRPr="00E134A8" w:rsidRDefault="00A34FAE" w:rsidP="00AB1BF4">
            <w:pPr>
              <w:spacing w:after="0" w:line="240" w:lineRule="auto"/>
              <w:ind w:right="424"/>
              <w:jc w:val="center"/>
              <w:rPr>
                <w:sz w:val="20"/>
                <w:szCs w:val="20"/>
              </w:rPr>
            </w:pPr>
            <w:r w:rsidRPr="00E134A8">
              <w:rPr>
                <w:sz w:val="20"/>
                <w:szCs w:val="20"/>
              </w:rPr>
              <w:t>77,3</w:t>
            </w:r>
          </w:p>
        </w:tc>
        <w:tc>
          <w:tcPr>
            <w:tcW w:w="1134" w:type="dxa"/>
          </w:tcPr>
          <w:p w:rsidR="00A34FAE" w:rsidRPr="00E134A8" w:rsidRDefault="00A34FAE" w:rsidP="00AB1BF4">
            <w:pPr>
              <w:pStyle w:val="ConsPlusNormal"/>
              <w:ind w:right="424" w:firstLine="0"/>
              <w:jc w:val="center"/>
              <w:rPr>
                <w:rFonts w:ascii="Times New Roman" w:hAnsi="Times New Roman" w:cs="Times New Roman"/>
              </w:rPr>
            </w:pPr>
            <w:r w:rsidRPr="00E134A8">
              <w:rPr>
                <w:rFonts w:ascii="Times New Roman" w:hAnsi="Times New Roman" w:cs="Times New Roman"/>
              </w:rPr>
              <w:t>78</w:t>
            </w:r>
          </w:p>
        </w:tc>
        <w:tc>
          <w:tcPr>
            <w:tcW w:w="1134" w:type="dxa"/>
          </w:tcPr>
          <w:p w:rsidR="00A34FAE" w:rsidRPr="00E134A8" w:rsidRDefault="00A34FAE" w:rsidP="00AB1BF4">
            <w:pPr>
              <w:pStyle w:val="ConsPlusNormal"/>
              <w:ind w:right="424" w:firstLine="0"/>
              <w:jc w:val="center"/>
              <w:rPr>
                <w:rFonts w:ascii="Times New Roman" w:hAnsi="Times New Roman" w:cs="Times New Roman"/>
              </w:rPr>
            </w:pPr>
            <w:r w:rsidRPr="00E134A8">
              <w:rPr>
                <w:rFonts w:ascii="Times New Roman" w:hAnsi="Times New Roman" w:cs="Times New Roman"/>
              </w:rPr>
              <w:t>95,3</w:t>
            </w:r>
          </w:p>
        </w:tc>
      </w:tr>
    </w:tbl>
    <w:p w:rsidR="00912CCA" w:rsidRPr="001B6E5A" w:rsidRDefault="00912CCA" w:rsidP="00AB1BF4">
      <w:pPr>
        <w:pStyle w:val="ae"/>
        <w:tabs>
          <w:tab w:val="left" w:pos="0"/>
        </w:tabs>
        <w:suppressAutoHyphens/>
        <w:spacing w:before="0" w:beforeAutospacing="0" w:after="0" w:afterAutospacing="0" w:line="276" w:lineRule="auto"/>
        <w:ind w:right="424" w:firstLine="709"/>
        <w:jc w:val="both"/>
        <w:rPr>
          <w:sz w:val="28"/>
          <w:szCs w:val="28"/>
        </w:rPr>
      </w:pPr>
    </w:p>
    <w:p w:rsidR="00912CCA" w:rsidRPr="001B6E5A" w:rsidRDefault="00912CCA"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lastRenderedPageBreak/>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20 889,5</w:t>
      </w:r>
      <w:r w:rsidRPr="001B6E5A">
        <w:rPr>
          <w:rFonts w:ascii="Times New Roman" w:hAnsi="Times New Roman" w:cs="Times New Roman"/>
          <w:b w:val="0"/>
          <w:bCs w:val="0"/>
          <w:sz w:val="28"/>
          <w:szCs w:val="28"/>
        </w:rPr>
        <w:t xml:space="preserve"> тыс. рублей.</w:t>
      </w:r>
    </w:p>
    <w:p w:rsidR="00912CCA" w:rsidRDefault="00912CCA"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20 710,6</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99,1</w:t>
      </w:r>
      <w:r w:rsidRPr="001B6E5A">
        <w:rPr>
          <w:rFonts w:ascii="Times New Roman" w:hAnsi="Times New Roman" w:cs="Times New Roman"/>
          <w:b w:val="0"/>
          <w:bCs w:val="0"/>
          <w:sz w:val="28"/>
          <w:szCs w:val="28"/>
        </w:rPr>
        <w:t xml:space="preserve">% от годового объема финансирования. </w:t>
      </w:r>
    </w:p>
    <w:p w:rsidR="00423D9C" w:rsidRDefault="00423D9C" w:rsidP="00AB1BF4">
      <w:pPr>
        <w:pStyle w:val="ae"/>
        <w:tabs>
          <w:tab w:val="left" w:pos="0"/>
        </w:tabs>
        <w:suppressAutoHyphens/>
        <w:spacing w:before="0" w:beforeAutospacing="0" w:after="0" w:afterAutospacing="0" w:line="276" w:lineRule="auto"/>
        <w:ind w:right="424" w:firstLine="709"/>
      </w:pPr>
    </w:p>
    <w:p w:rsidR="00423D9C" w:rsidRDefault="00423D9C" w:rsidP="00AB1BF4">
      <w:pPr>
        <w:pStyle w:val="ae"/>
        <w:tabs>
          <w:tab w:val="left" w:pos="0"/>
        </w:tabs>
        <w:suppressAutoHyphens/>
        <w:spacing w:before="0" w:beforeAutospacing="0" w:after="0" w:afterAutospacing="0" w:line="276" w:lineRule="auto"/>
        <w:ind w:right="424" w:firstLine="709"/>
      </w:pPr>
    </w:p>
    <w:p w:rsidR="00912CCA" w:rsidRDefault="00912CCA" w:rsidP="00AB1BF4">
      <w:pPr>
        <w:pStyle w:val="ae"/>
        <w:tabs>
          <w:tab w:val="left" w:pos="0"/>
        </w:tabs>
        <w:suppressAutoHyphens/>
        <w:spacing w:before="0" w:beforeAutospacing="0" w:after="0" w:afterAutospacing="0" w:line="276" w:lineRule="auto"/>
        <w:ind w:right="424" w:firstLine="709"/>
      </w:pPr>
      <w:r w:rsidRPr="003337FD">
        <w:t>Рисунок 3.</w:t>
      </w:r>
      <w:r>
        <w:t>3.1</w:t>
      </w:r>
      <w:r w:rsidRPr="003337FD">
        <w:t>.</w:t>
      </w:r>
    </w:p>
    <w:p w:rsidR="00912CCA" w:rsidRPr="00A34FAE" w:rsidRDefault="00912CCA" w:rsidP="00A34FAE">
      <w:pPr>
        <w:pStyle w:val="ae"/>
        <w:tabs>
          <w:tab w:val="left" w:pos="0"/>
        </w:tabs>
        <w:suppressAutoHyphens/>
        <w:spacing w:before="0" w:beforeAutospacing="0" w:after="0" w:afterAutospacing="0" w:line="276" w:lineRule="auto"/>
        <w:ind w:right="424" w:firstLine="709"/>
        <w:jc w:val="center"/>
        <w:rPr>
          <w:b/>
          <w:sz w:val="28"/>
          <w:szCs w:val="28"/>
        </w:rPr>
      </w:pPr>
      <w:r w:rsidRPr="00A34FAE">
        <w:rPr>
          <w:b/>
          <w:sz w:val="28"/>
          <w:szCs w:val="28"/>
        </w:rPr>
        <w:t>Объемы ассигнований на реализацию муниципальной программы</w:t>
      </w:r>
      <w:r w:rsidR="00A34FAE">
        <w:rPr>
          <w:b/>
          <w:sz w:val="28"/>
          <w:szCs w:val="28"/>
        </w:rPr>
        <w:t xml:space="preserve"> </w:t>
      </w:r>
      <w:r w:rsidRPr="00A34FAE">
        <w:rPr>
          <w:b/>
          <w:sz w:val="28"/>
          <w:szCs w:val="28"/>
        </w:rPr>
        <w:t>«Профилактика правонарушений в сфере обеспечения общественной безопасности и правопорядка в городе Ханты-Мансийске» на 2016-2020 годы, тыс. рублей</w:t>
      </w:r>
    </w:p>
    <w:p w:rsidR="00912CCA" w:rsidRDefault="00912CCA" w:rsidP="00AB1BF4">
      <w:pPr>
        <w:pStyle w:val="ConsPlusTitle"/>
        <w:spacing w:line="276" w:lineRule="auto"/>
        <w:ind w:right="424"/>
        <w:jc w:val="both"/>
        <w:rPr>
          <w:rFonts w:ascii="Times New Roman" w:hAnsi="Times New Roman" w:cs="Times New Roman"/>
          <w:b w:val="0"/>
          <w:bCs w:val="0"/>
          <w:sz w:val="28"/>
          <w:szCs w:val="28"/>
        </w:rPr>
      </w:pPr>
    </w:p>
    <w:p w:rsidR="00912CCA" w:rsidRPr="001B6E5A" w:rsidRDefault="00912CCA" w:rsidP="00AB1BF4">
      <w:pPr>
        <w:pStyle w:val="ConsPlusTitle"/>
        <w:spacing w:line="276" w:lineRule="auto"/>
        <w:ind w:right="424" w:firstLine="709"/>
        <w:jc w:val="both"/>
        <w:rPr>
          <w:rFonts w:ascii="Times New Roman" w:hAnsi="Times New Roman" w:cs="Times New Roman"/>
          <w:b w:val="0"/>
          <w:bCs w:val="0"/>
          <w:sz w:val="28"/>
          <w:szCs w:val="28"/>
        </w:rPr>
      </w:pPr>
      <w:r w:rsidRPr="00CE1C07">
        <w:rPr>
          <w:rFonts w:ascii="Times New Roman" w:hAnsi="Times New Roman" w:cs="Times New Roman"/>
          <w:b w:val="0"/>
          <w:bCs w:val="0"/>
          <w:noProof/>
          <w:sz w:val="28"/>
          <w:szCs w:val="28"/>
        </w:rPr>
        <w:drawing>
          <wp:inline distT="0" distB="0" distL="0" distR="0">
            <wp:extent cx="5898173" cy="1748936"/>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2CCA" w:rsidRPr="001B6E5A" w:rsidRDefault="00912CCA"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157862" w:rsidRDefault="00157862" w:rsidP="00AB1BF4">
      <w:pPr>
        <w:pStyle w:val="ae"/>
        <w:tabs>
          <w:tab w:val="left" w:pos="0"/>
        </w:tabs>
        <w:suppressAutoHyphens/>
        <w:spacing w:before="0" w:beforeAutospacing="0" w:after="0" w:afterAutospacing="0" w:line="276" w:lineRule="auto"/>
        <w:ind w:right="424"/>
        <w:jc w:val="both"/>
        <w:rPr>
          <w:sz w:val="28"/>
          <w:szCs w:val="28"/>
        </w:rPr>
      </w:pPr>
    </w:p>
    <w:p w:rsidR="00912CCA" w:rsidRPr="00844D1C" w:rsidRDefault="00912CCA" w:rsidP="00AB1BF4">
      <w:pPr>
        <w:pStyle w:val="ae"/>
        <w:tabs>
          <w:tab w:val="left" w:pos="0"/>
        </w:tabs>
        <w:suppressAutoHyphens/>
        <w:spacing w:before="0" w:beforeAutospacing="0" w:after="0" w:afterAutospacing="0" w:line="276" w:lineRule="auto"/>
        <w:ind w:right="424" w:firstLine="709"/>
      </w:pPr>
      <w:r w:rsidRPr="00844D1C">
        <w:t>Таблица 3.3</w:t>
      </w:r>
      <w:r>
        <w:t>.2</w:t>
      </w:r>
      <w:r w:rsidRPr="00844D1C">
        <w:t>.</w:t>
      </w:r>
    </w:p>
    <w:p w:rsidR="00912CCA" w:rsidRPr="00A34FAE" w:rsidRDefault="00912CCA" w:rsidP="00AB1BF4">
      <w:pPr>
        <w:pStyle w:val="ae"/>
        <w:tabs>
          <w:tab w:val="left" w:pos="459"/>
        </w:tabs>
        <w:suppressAutoHyphens/>
        <w:spacing w:before="0" w:beforeAutospacing="0" w:after="0" w:afterAutospacing="0" w:line="276" w:lineRule="auto"/>
        <w:ind w:right="424" w:firstLine="709"/>
        <w:jc w:val="center"/>
        <w:rPr>
          <w:b/>
          <w:sz w:val="28"/>
          <w:szCs w:val="28"/>
        </w:rPr>
      </w:pPr>
      <w:r w:rsidRPr="00A34FAE">
        <w:rPr>
          <w:b/>
          <w:sz w:val="28"/>
          <w:szCs w:val="28"/>
        </w:rPr>
        <w:t>Объем бюджетных ассигнований за 2018 год по основному исполнителю и соисполнителям муниципальной программы «Профилактика правонарушений в сфере обеспечения общественной безопасности и правопорядка в городе Ханты-Мансийске» на 2016-2020 годы</w:t>
      </w:r>
    </w:p>
    <w:p w:rsidR="00912CCA" w:rsidRPr="00F41BFA" w:rsidRDefault="00A34FAE" w:rsidP="00AB1BF4">
      <w:pPr>
        <w:pStyle w:val="ae"/>
        <w:tabs>
          <w:tab w:val="left" w:pos="459"/>
        </w:tabs>
        <w:suppressAutoHyphens/>
        <w:spacing w:before="0" w:beforeAutospacing="0" w:after="0" w:afterAutospacing="0" w:line="276" w:lineRule="auto"/>
        <w:ind w:right="424" w:firstLine="709"/>
      </w:pPr>
      <w:r>
        <w:t>тыс. рублей</w:t>
      </w:r>
    </w:p>
    <w:tbl>
      <w:tblPr>
        <w:tblW w:w="9373" w:type="dxa"/>
        <w:tblInd w:w="92" w:type="dxa"/>
        <w:tblLayout w:type="fixed"/>
        <w:tblLook w:val="04A0"/>
      </w:tblPr>
      <w:tblGrid>
        <w:gridCol w:w="583"/>
        <w:gridCol w:w="2405"/>
        <w:gridCol w:w="1340"/>
        <w:gridCol w:w="1784"/>
        <w:gridCol w:w="1616"/>
        <w:gridCol w:w="1645"/>
      </w:tblGrid>
      <w:tr w:rsidR="00912CCA" w:rsidRPr="00371B75" w:rsidTr="00062DF0">
        <w:trPr>
          <w:trHeight w:val="300"/>
          <w:tblHeader/>
        </w:trPr>
        <w:tc>
          <w:tcPr>
            <w:tcW w:w="583" w:type="dxa"/>
            <w:vMerge w:val="restart"/>
            <w:tcBorders>
              <w:top w:val="single" w:sz="4" w:space="0" w:color="auto"/>
              <w:left w:val="single" w:sz="4" w:space="0" w:color="auto"/>
              <w:right w:val="single" w:sz="4" w:space="0" w:color="auto"/>
            </w:tcBorders>
            <w:vAlign w:val="center"/>
          </w:tcPr>
          <w:p w:rsidR="00912CCA" w:rsidRPr="005239AF" w:rsidRDefault="00912CCA"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CCA" w:rsidRPr="005239AF" w:rsidRDefault="00912CCA" w:rsidP="00AB1BF4">
            <w:pPr>
              <w:spacing w:after="0" w:line="240" w:lineRule="auto"/>
              <w:ind w:right="424"/>
              <w:jc w:val="center"/>
              <w:rPr>
                <w:sz w:val="20"/>
                <w:szCs w:val="20"/>
              </w:rPr>
            </w:pPr>
            <w:r w:rsidRPr="005239AF">
              <w:rPr>
                <w:sz w:val="20"/>
                <w:szCs w:val="20"/>
              </w:rPr>
              <w:t>Наименование о</w:t>
            </w:r>
            <w:r w:rsidRPr="005239AF">
              <w:rPr>
                <w:sz w:val="20"/>
                <w:szCs w:val="20"/>
              </w:rPr>
              <w:t>с</w:t>
            </w:r>
            <w:r w:rsidRPr="005239AF">
              <w:rPr>
                <w:sz w:val="20"/>
                <w:szCs w:val="20"/>
              </w:rPr>
              <w:t>новного исполнит</w:t>
            </w:r>
            <w:r w:rsidRPr="005239AF">
              <w:rPr>
                <w:sz w:val="20"/>
                <w:szCs w:val="20"/>
              </w:rPr>
              <w:t>е</w:t>
            </w:r>
            <w:r w:rsidRPr="005239AF">
              <w:rPr>
                <w:sz w:val="20"/>
                <w:szCs w:val="20"/>
              </w:rPr>
              <w:t>ля, соисполнителя муниципальной программы</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CCA" w:rsidRPr="005239AF" w:rsidRDefault="00912CCA" w:rsidP="00AB1BF4">
            <w:pPr>
              <w:spacing w:after="0" w:line="240" w:lineRule="auto"/>
              <w:ind w:right="424"/>
              <w:jc w:val="center"/>
              <w:rPr>
                <w:sz w:val="20"/>
                <w:szCs w:val="20"/>
              </w:rPr>
            </w:pPr>
            <w:r w:rsidRPr="005239AF">
              <w:rPr>
                <w:sz w:val="20"/>
                <w:szCs w:val="20"/>
              </w:rPr>
              <w:t>2017 год (о</w:t>
            </w:r>
            <w:r w:rsidRPr="005239AF">
              <w:rPr>
                <w:sz w:val="20"/>
                <w:szCs w:val="20"/>
              </w:rPr>
              <w:t>т</w:t>
            </w:r>
            <w:r w:rsidRPr="005239AF">
              <w:rPr>
                <w:sz w:val="20"/>
                <w:szCs w:val="20"/>
              </w:rPr>
              <w:t>чет)</w:t>
            </w:r>
          </w:p>
        </w:tc>
        <w:tc>
          <w:tcPr>
            <w:tcW w:w="5045"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CCA" w:rsidRPr="005239AF" w:rsidRDefault="00912CCA" w:rsidP="00AB1BF4">
            <w:pPr>
              <w:spacing w:after="0" w:line="240" w:lineRule="auto"/>
              <w:ind w:right="424"/>
              <w:jc w:val="center"/>
              <w:rPr>
                <w:sz w:val="20"/>
                <w:szCs w:val="20"/>
              </w:rPr>
            </w:pPr>
            <w:r w:rsidRPr="005239AF">
              <w:rPr>
                <w:sz w:val="20"/>
                <w:szCs w:val="20"/>
              </w:rPr>
              <w:t xml:space="preserve">2018 год </w:t>
            </w:r>
          </w:p>
        </w:tc>
      </w:tr>
      <w:tr w:rsidR="00912CCA" w:rsidRPr="00371B75" w:rsidTr="00062DF0">
        <w:trPr>
          <w:trHeight w:val="900"/>
          <w:tblHeader/>
        </w:trPr>
        <w:tc>
          <w:tcPr>
            <w:tcW w:w="583" w:type="dxa"/>
            <w:vMerge/>
            <w:tcBorders>
              <w:left w:val="single" w:sz="4" w:space="0" w:color="auto"/>
              <w:bottom w:val="single" w:sz="4" w:space="0" w:color="auto"/>
              <w:right w:val="single" w:sz="4" w:space="0" w:color="auto"/>
            </w:tcBorders>
          </w:tcPr>
          <w:p w:rsidR="00912CCA" w:rsidRPr="005239AF" w:rsidRDefault="00912CCA" w:rsidP="00AB1BF4">
            <w:pPr>
              <w:spacing w:after="0" w:line="240" w:lineRule="auto"/>
              <w:ind w:right="424"/>
              <w:rPr>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912CCA" w:rsidRPr="005239AF" w:rsidRDefault="00912CCA" w:rsidP="00AB1BF4">
            <w:pPr>
              <w:spacing w:after="0" w:line="240" w:lineRule="auto"/>
              <w:ind w:right="424"/>
              <w:rPr>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912CCA" w:rsidRPr="005239AF" w:rsidRDefault="00912CCA" w:rsidP="00AB1BF4">
            <w:pPr>
              <w:spacing w:after="0" w:line="240" w:lineRule="auto"/>
              <w:ind w:right="424"/>
              <w:rPr>
                <w:sz w:val="20"/>
                <w:szCs w:val="20"/>
              </w:rPr>
            </w:pPr>
          </w:p>
        </w:tc>
        <w:tc>
          <w:tcPr>
            <w:tcW w:w="1784" w:type="dxa"/>
            <w:tcBorders>
              <w:top w:val="nil"/>
              <w:left w:val="nil"/>
              <w:bottom w:val="single" w:sz="4" w:space="0" w:color="auto"/>
              <w:right w:val="single" w:sz="4" w:space="0" w:color="auto"/>
            </w:tcBorders>
            <w:shd w:val="clear" w:color="auto" w:fill="auto"/>
            <w:vAlign w:val="center"/>
            <w:hideMark/>
          </w:tcPr>
          <w:p w:rsidR="00912CCA" w:rsidRPr="005239AF" w:rsidRDefault="00912CCA" w:rsidP="00AB1BF4">
            <w:pPr>
              <w:spacing w:after="0" w:line="240" w:lineRule="auto"/>
              <w:ind w:right="424"/>
              <w:jc w:val="center"/>
              <w:rPr>
                <w:sz w:val="20"/>
                <w:szCs w:val="20"/>
              </w:rPr>
            </w:pPr>
            <w:r w:rsidRPr="005239AF">
              <w:rPr>
                <w:sz w:val="20"/>
                <w:szCs w:val="20"/>
              </w:rPr>
              <w:t>Уточненный план</w:t>
            </w:r>
          </w:p>
        </w:tc>
        <w:tc>
          <w:tcPr>
            <w:tcW w:w="1616" w:type="dxa"/>
            <w:tcBorders>
              <w:top w:val="nil"/>
              <w:left w:val="nil"/>
              <w:bottom w:val="single" w:sz="4" w:space="0" w:color="auto"/>
              <w:right w:val="single" w:sz="4" w:space="0" w:color="auto"/>
            </w:tcBorders>
            <w:shd w:val="clear" w:color="auto" w:fill="auto"/>
            <w:vAlign w:val="center"/>
            <w:hideMark/>
          </w:tcPr>
          <w:p w:rsidR="00912CCA" w:rsidRPr="005239AF" w:rsidRDefault="00912CCA" w:rsidP="00AB1BF4">
            <w:pPr>
              <w:spacing w:after="0" w:line="240" w:lineRule="auto"/>
              <w:ind w:right="424"/>
              <w:jc w:val="center"/>
              <w:rPr>
                <w:sz w:val="20"/>
                <w:szCs w:val="20"/>
              </w:rPr>
            </w:pPr>
            <w:r w:rsidRPr="005239AF">
              <w:rPr>
                <w:sz w:val="20"/>
                <w:szCs w:val="20"/>
              </w:rPr>
              <w:t>Исполн</w:t>
            </w:r>
            <w:r w:rsidRPr="005239AF">
              <w:rPr>
                <w:sz w:val="20"/>
                <w:szCs w:val="20"/>
              </w:rPr>
              <w:t>е</w:t>
            </w:r>
            <w:r w:rsidRPr="005239AF">
              <w:rPr>
                <w:sz w:val="20"/>
                <w:szCs w:val="20"/>
              </w:rPr>
              <w:t>ние</w:t>
            </w:r>
          </w:p>
        </w:tc>
        <w:tc>
          <w:tcPr>
            <w:tcW w:w="1645" w:type="dxa"/>
            <w:tcBorders>
              <w:top w:val="nil"/>
              <w:left w:val="nil"/>
              <w:bottom w:val="single" w:sz="4" w:space="0" w:color="auto"/>
              <w:right w:val="single" w:sz="4" w:space="0" w:color="auto"/>
            </w:tcBorders>
            <w:shd w:val="clear" w:color="auto" w:fill="auto"/>
            <w:vAlign w:val="center"/>
            <w:hideMark/>
          </w:tcPr>
          <w:p w:rsidR="00912CCA" w:rsidRPr="005239AF" w:rsidRDefault="00912CCA"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912CCA" w:rsidRPr="008257CD" w:rsidTr="00062DF0">
        <w:trPr>
          <w:trHeight w:val="300"/>
        </w:trPr>
        <w:tc>
          <w:tcPr>
            <w:tcW w:w="583" w:type="dxa"/>
            <w:tcBorders>
              <w:top w:val="nil"/>
              <w:left w:val="single" w:sz="4" w:space="0" w:color="auto"/>
              <w:bottom w:val="single" w:sz="4" w:space="0" w:color="auto"/>
              <w:right w:val="single" w:sz="4" w:space="0" w:color="auto"/>
            </w:tcBorders>
          </w:tcPr>
          <w:p w:rsidR="00912CCA" w:rsidRPr="005239AF" w:rsidRDefault="00912CCA" w:rsidP="00AB1BF4">
            <w:pPr>
              <w:spacing w:after="0" w:line="240" w:lineRule="auto"/>
              <w:ind w:right="424"/>
              <w:rPr>
                <w:sz w:val="20"/>
                <w:szCs w:val="20"/>
              </w:rPr>
            </w:pPr>
          </w:p>
        </w:tc>
        <w:tc>
          <w:tcPr>
            <w:tcW w:w="2405" w:type="dxa"/>
            <w:tcBorders>
              <w:top w:val="nil"/>
              <w:left w:val="single" w:sz="4" w:space="0" w:color="auto"/>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left"/>
              <w:rPr>
                <w:sz w:val="20"/>
                <w:szCs w:val="20"/>
              </w:rPr>
            </w:pPr>
            <w:r w:rsidRPr="005239AF">
              <w:rPr>
                <w:sz w:val="20"/>
                <w:szCs w:val="20"/>
              </w:rPr>
              <w:t>Всего по муниц</w:t>
            </w:r>
            <w:r w:rsidRPr="005239AF">
              <w:rPr>
                <w:sz w:val="20"/>
                <w:szCs w:val="20"/>
              </w:rPr>
              <w:t>и</w:t>
            </w:r>
            <w:r w:rsidRPr="005239AF">
              <w:rPr>
                <w:sz w:val="20"/>
                <w:szCs w:val="20"/>
              </w:rPr>
              <w:t>пальной программе, в том числе:</w:t>
            </w:r>
          </w:p>
        </w:tc>
        <w:tc>
          <w:tcPr>
            <w:tcW w:w="1340"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15 550,1</w:t>
            </w:r>
          </w:p>
        </w:tc>
        <w:tc>
          <w:tcPr>
            <w:tcW w:w="1784"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20 889,5</w:t>
            </w:r>
          </w:p>
        </w:tc>
        <w:tc>
          <w:tcPr>
            <w:tcW w:w="1616"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20 710,6</w:t>
            </w:r>
          </w:p>
        </w:tc>
        <w:tc>
          <w:tcPr>
            <w:tcW w:w="1645"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99,1%</w:t>
            </w:r>
          </w:p>
        </w:tc>
      </w:tr>
      <w:tr w:rsidR="00912CCA" w:rsidRPr="00371B75" w:rsidTr="00062DF0">
        <w:trPr>
          <w:trHeight w:val="454"/>
        </w:trPr>
        <w:tc>
          <w:tcPr>
            <w:tcW w:w="583" w:type="dxa"/>
            <w:tcBorders>
              <w:top w:val="nil"/>
              <w:left w:val="single" w:sz="4" w:space="0" w:color="auto"/>
              <w:bottom w:val="single" w:sz="4" w:space="0" w:color="auto"/>
              <w:right w:val="single" w:sz="4" w:space="0" w:color="auto"/>
            </w:tcBorders>
          </w:tcPr>
          <w:p w:rsidR="00912CCA" w:rsidRPr="005239AF" w:rsidRDefault="00912CCA" w:rsidP="00AB1BF4">
            <w:pPr>
              <w:spacing w:after="0" w:line="240" w:lineRule="auto"/>
              <w:ind w:right="424"/>
              <w:jc w:val="center"/>
              <w:rPr>
                <w:sz w:val="20"/>
                <w:szCs w:val="20"/>
              </w:rPr>
            </w:pPr>
            <w:r w:rsidRPr="005239AF">
              <w:rPr>
                <w:sz w:val="20"/>
                <w:szCs w:val="20"/>
              </w:rPr>
              <w:t>1</w:t>
            </w:r>
          </w:p>
        </w:tc>
        <w:tc>
          <w:tcPr>
            <w:tcW w:w="2405" w:type="dxa"/>
            <w:tcBorders>
              <w:top w:val="nil"/>
              <w:left w:val="single" w:sz="4" w:space="0" w:color="auto"/>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left"/>
              <w:rPr>
                <w:bCs/>
                <w:sz w:val="20"/>
                <w:szCs w:val="20"/>
              </w:rPr>
            </w:pPr>
            <w:r w:rsidRPr="00E85B72">
              <w:rPr>
                <w:bCs/>
                <w:sz w:val="20"/>
                <w:szCs w:val="20"/>
              </w:rPr>
              <w:t>Администрация города Ханты-Мансийска</w:t>
            </w:r>
          </w:p>
        </w:tc>
        <w:tc>
          <w:tcPr>
            <w:tcW w:w="1340"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4 878,8</w:t>
            </w:r>
          </w:p>
        </w:tc>
        <w:tc>
          <w:tcPr>
            <w:tcW w:w="1784"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6 630,2</w:t>
            </w:r>
          </w:p>
        </w:tc>
        <w:tc>
          <w:tcPr>
            <w:tcW w:w="1616"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6 492,5</w:t>
            </w:r>
          </w:p>
        </w:tc>
        <w:tc>
          <w:tcPr>
            <w:tcW w:w="1645"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97,9%</w:t>
            </w:r>
          </w:p>
        </w:tc>
      </w:tr>
      <w:tr w:rsidR="00912CCA" w:rsidRPr="00371B75" w:rsidTr="00062DF0">
        <w:trPr>
          <w:trHeight w:val="454"/>
        </w:trPr>
        <w:tc>
          <w:tcPr>
            <w:tcW w:w="583" w:type="dxa"/>
            <w:tcBorders>
              <w:top w:val="nil"/>
              <w:left w:val="single" w:sz="4" w:space="0" w:color="auto"/>
              <w:bottom w:val="single" w:sz="4" w:space="0" w:color="auto"/>
              <w:right w:val="single" w:sz="4" w:space="0" w:color="auto"/>
            </w:tcBorders>
          </w:tcPr>
          <w:p w:rsidR="00912CCA" w:rsidRPr="005239AF" w:rsidRDefault="00062DF0" w:rsidP="00AB1BF4">
            <w:pPr>
              <w:spacing w:after="0" w:line="240" w:lineRule="auto"/>
              <w:ind w:right="424"/>
              <w:jc w:val="center"/>
              <w:rPr>
                <w:bCs/>
                <w:sz w:val="20"/>
                <w:szCs w:val="20"/>
              </w:rPr>
            </w:pPr>
            <w:r>
              <w:rPr>
                <w:bCs/>
                <w:sz w:val="20"/>
                <w:szCs w:val="20"/>
              </w:rPr>
              <w:t>2</w:t>
            </w:r>
          </w:p>
        </w:tc>
        <w:tc>
          <w:tcPr>
            <w:tcW w:w="2405" w:type="dxa"/>
            <w:tcBorders>
              <w:top w:val="nil"/>
              <w:left w:val="single" w:sz="4" w:space="0" w:color="auto"/>
              <w:bottom w:val="single" w:sz="4" w:space="0" w:color="auto"/>
              <w:right w:val="single" w:sz="4" w:space="0" w:color="auto"/>
            </w:tcBorders>
            <w:shd w:val="clear" w:color="auto" w:fill="auto"/>
            <w:hideMark/>
          </w:tcPr>
          <w:p w:rsidR="00912CCA" w:rsidRPr="00D73F11" w:rsidRDefault="00912CCA" w:rsidP="00AB1BF4">
            <w:pPr>
              <w:spacing w:after="0" w:line="240" w:lineRule="auto"/>
              <w:ind w:right="424"/>
              <w:jc w:val="left"/>
              <w:rPr>
                <w:sz w:val="20"/>
                <w:szCs w:val="20"/>
              </w:rPr>
            </w:pPr>
            <w:r w:rsidRPr="00167E40">
              <w:rPr>
                <w:bCs/>
                <w:sz w:val="20"/>
                <w:szCs w:val="20"/>
              </w:rPr>
              <w:t>Департамент обр</w:t>
            </w:r>
            <w:r w:rsidRPr="00167E40">
              <w:rPr>
                <w:bCs/>
                <w:sz w:val="20"/>
                <w:szCs w:val="20"/>
              </w:rPr>
              <w:t>а</w:t>
            </w:r>
            <w:r w:rsidRPr="00167E40">
              <w:rPr>
                <w:bCs/>
                <w:sz w:val="20"/>
                <w:szCs w:val="20"/>
              </w:rPr>
              <w:t>зования Админис</w:t>
            </w:r>
            <w:r w:rsidRPr="00167E40">
              <w:rPr>
                <w:bCs/>
                <w:sz w:val="20"/>
                <w:szCs w:val="20"/>
              </w:rPr>
              <w:t>т</w:t>
            </w:r>
            <w:r w:rsidRPr="00167E40">
              <w:rPr>
                <w:bCs/>
                <w:sz w:val="20"/>
                <w:szCs w:val="20"/>
              </w:rPr>
              <w:t>рации города Ха</w:t>
            </w:r>
            <w:r w:rsidRPr="00167E40">
              <w:rPr>
                <w:bCs/>
                <w:sz w:val="20"/>
                <w:szCs w:val="20"/>
              </w:rPr>
              <w:t>н</w:t>
            </w:r>
            <w:r w:rsidRPr="00167E40">
              <w:rPr>
                <w:bCs/>
                <w:sz w:val="20"/>
                <w:szCs w:val="20"/>
              </w:rPr>
              <w:lastRenderedPageBreak/>
              <w:t>ты-Мансийска</w:t>
            </w:r>
          </w:p>
        </w:tc>
        <w:tc>
          <w:tcPr>
            <w:tcW w:w="1340"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lastRenderedPageBreak/>
              <w:t>1 000,0</w:t>
            </w:r>
          </w:p>
        </w:tc>
        <w:tc>
          <w:tcPr>
            <w:tcW w:w="1784"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350,0</w:t>
            </w:r>
          </w:p>
        </w:tc>
        <w:tc>
          <w:tcPr>
            <w:tcW w:w="1616"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350,0</w:t>
            </w:r>
          </w:p>
        </w:tc>
        <w:tc>
          <w:tcPr>
            <w:tcW w:w="1645"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100%</w:t>
            </w:r>
          </w:p>
        </w:tc>
      </w:tr>
      <w:tr w:rsidR="00912CCA" w:rsidRPr="00371B75" w:rsidTr="00062DF0">
        <w:trPr>
          <w:trHeight w:val="906"/>
        </w:trPr>
        <w:tc>
          <w:tcPr>
            <w:tcW w:w="583" w:type="dxa"/>
            <w:tcBorders>
              <w:top w:val="nil"/>
              <w:left w:val="single" w:sz="4" w:space="0" w:color="auto"/>
              <w:bottom w:val="single" w:sz="4" w:space="0" w:color="auto"/>
              <w:right w:val="single" w:sz="4" w:space="0" w:color="auto"/>
            </w:tcBorders>
          </w:tcPr>
          <w:p w:rsidR="00912CCA" w:rsidRPr="005239AF" w:rsidRDefault="00912CCA" w:rsidP="00AB1BF4">
            <w:pPr>
              <w:spacing w:after="0" w:line="240" w:lineRule="auto"/>
              <w:ind w:right="424"/>
              <w:jc w:val="center"/>
              <w:rPr>
                <w:bCs/>
                <w:sz w:val="20"/>
                <w:szCs w:val="20"/>
              </w:rPr>
            </w:pPr>
            <w:r w:rsidRPr="005239AF">
              <w:rPr>
                <w:bCs/>
                <w:sz w:val="20"/>
                <w:szCs w:val="20"/>
              </w:rPr>
              <w:lastRenderedPageBreak/>
              <w:t>3</w:t>
            </w:r>
          </w:p>
        </w:tc>
        <w:tc>
          <w:tcPr>
            <w:tcW w:w="2405" w:type="dxa"/>
            <w:tcBorders>
              <w:top w:val="nil"/>
              <w:left w:val="single" w:sz="4" w:space="0" w:color="auto"/>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left"/>
              <w:rPr>
                <w:bCs/>
                <w:sz w:val="20"/>
                <w:szCs w:val="20"/>
              </w:rPr>
            </w:pPr>
            <w:r w:rsidRPr="0068701A">
              <w:rPr>
                <w:bCs/>
                <w:sz w:val="20"/>
                <w:szCs w:val="20"/>
              </w:rPr>
              <w:t>Управление физ</w:t>
            </w:r>
            <w:r w:rsidRPr="0068701A">
              <w:rPr>
                <w:bCs/>
                <w:sz w:val="20"/>
                <w:szCs w:val="20"/>
              </w:rPr>
              <w:t>и</w:t>
            </w:r>
            <w:r w:rsidRPr="0068701A">
              <w:rPr>
                <w:bCs/>
                <w:sz w:val="20"/>
                <w:szCs w:val="20"/>
              </w:rPr>
              <w:t>ческой культуры, спорта и молоде</w:t>
            </w:r>
            <w:r w:rsidRPr="0068701A">
              <w:rPr>
                <w:bCs/>
                <w:sz w:val="20"/>
                <w:szCs w:val="20"/>
              </w:rPr>
              <w:t>ж</w:t>
            </w:r>
            <w:r w:rsidRPr="0068701A">
              <w:rPr>
                <w:bCs/>
                <w:sz w:val="20"/>
                <w:szCs w:val="20"/>
              </w:rPr>
              <w:t>ной политики А</w:t>
            </w:r>
            <w:r w:rsidRPr="0068701A">
              <w:rPr>
                <w:bCs/>
                <w:sz w:val="20"/>
                <w:szCs w:val="20"/>
              </w:rPr>
              <w:t>д</w:t>
            </w:r>
            <w:r w:rsidRPr="0068701A">
              <w:rPr>
                <w:bCs/>
                <w:sz w:val="20"/>
                <w:szCs w:val="20"/>
              </w:rPr>
              <w:t>министрации города Ханты-Мансийска</w:t>
            </w:r>
          </w:p>
        </w:tc>
        <w:tc>
          <w:tcPr>
            <w:tcW w:w="1340"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184,0</w:t>
            </w:r>
          </w:p>
        </w:tc>
        <w:tc>
          <w:tcPr>
            <w:tcW w:w="1784"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349,3</w:t>
            </w:r>
          </w:p>
        </w:tc>
        <w:tc>
          <w:tcPr>
            <w:tcW w:w="1616"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349,3</w:t>
            </w:r>
          </w:p>
        </w:tc>
        <w:tc>
          <w:tcPr>
            <w:tcW w:w="1645"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371B75" w:rsidTr="00062DF0">
        <w:trPr>
          <w:trHeight w:val="680"/>
        </w:trPr>
        <w:tc>
          <w:tcPr>
            <w:tcW w:w="583" w:type="dxa"/>
            <w:tcBorders>
              <w:top w:val="nil"/>
              <w:left w:val="single" w:sz="4" w:space="0" w:color="auto"/>
              <w:bottom w:val="single" w:sz="4" w:space="0" w:color="auto"/>
              <w:right w:val="single" w:sz="4" w:space="0" w:color="auto"/>
            </w:tcBorders>
          </w:tcPr>
          <w:p w:rsidR="00912CCA" w:rsidRPr="005239AF" w:rsidRDefault="00062DF0" w:rsidP="00AB1BF4">
            <w:pPr>
              <w:spacing w:after="0" w:line="240" w:lineRule="auto"/>
              <w:ind w:right="424"/>
              <w:jc w:val="center"/>
              <w:rPr>
                <w:bCs/>
                <w:sz w:val="20"/>
                <w:szCs w:val="20"/>
              </w:rPr>
            </w:pPr>
            <w:r>
              <w:rPr>
                <w:bCs/>
                <w:sz w:val="20"/>
                <w:szCs w:val="20"/>
              </w:rPr>
              <w:t>4</w:t>
            </w:r>
          </w:p>
        </w:tc>
        <w:tc>
          <w:tcPr>
            <w:tcW w:w="2405" w:type="dxa"/>
            <w:tcBorders>
              <w:top w:val="nil"/>
              <w:left w:val="single" w:sz="4" w:space="0" w:color="auto"/>
              <w:bottom w:val="single" w:sz="4" w:space="0" w:color="auto"/>
              <w:right w:val="single" w:sz="4" w:space="0" w:color="auto"/>
            </w:tcBorders>
            <w:shd w:val="clear" w:color="auto" w:fill="auto"/>
            <w:hideMark/>
          </w:tcPr>
          <w:p w:rsidR="00912CCA" w:rsidRPr="002A03FA" w:rsidRDefault="00912CCA" w:rsidP="00AB1BF4">
            <w:pPr>
              <w:spacing w:after="0" w:line="240" w:lineRule="auto"/>
              <w:ind w:right="424"/>
              <w:jc w:val="left"/>
              <w:rPr>
                <w:sz w:val="20"/>
                <w:szCs w:val="20"/>
              </w:rPr>
            </w:pPr>
            <w:r w:rsidRPr="002A03FA">
              <w:rPr>
                <w:sz w:val="20"/>
                <w:szCs w:val="20"/>
              </w:rPr>
              <w:t>Департамент горо</w:t>
            </w:r>
            <w:r w:rsidRPr="002A03FA">
              <w:rPr>
                <w:sz w:val="20"/>
                <w:szCs w:val="20"/>
              </w:rPr>
              <w:t>д</w:t>
            </w:r>
            <w:r w:rsidRPr="002A03FA">
              <w:rPr>
                <w:sz w:val="20"/>
                <w:szCs w:val="20"/>
              </w:rPr>
              <w:t>ского хозяйства Администрации города Ханты-Мансийска</w:t>
            </w:r>
          </w:p>
        </w:tc>
        <w:tc>
          <w:tcPr>
            <w:tcW w:w="1340"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bCs/>
                <w:sz w:val="20"/>
                <w:szCs w:val="20"/>
              </w:rPr>
            </w:pPr>
            <w:r>
              <w:rPr>
                <w:bCs/>
                <w:sz w:val="20"/>
                <w:szCs w:val="20"/>
              </w:rPr>
              <w:t>9 487,3</w:t>
            </w:r>
          </w:p>
        </w:tc>
        <w:tc>
          <w:tcPr>
            <w:tcW w:w="1784"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13 560,0</w:t>
            </w:r>
          </w:p>
        </w:tc>
        <w:tc>
          <w:tcPr>
            <w:tcW w:w="1616"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13 518,8</w:t>
            </w:r>
          </w:p>
        </w:tc>
        <w:tc>
          <w:tcPr>
            <w:tcW w:w="1645" w:type="dxa"/>
            <w:tcBorders>
              <w:top w:val="nil"/>
              <w:left w:val="nil"/>
              <w:bottom w:val="single" w:sz="4" w:space="0" w:color="auto"/>
              <w:right w:val="single" w:sz="4" w:space="0" w:color="auto"/>
            </w:tcBorders>
            <w:shd w:val="clear" w:color="auto" w:fill="auto"/>
            <w:hideMark/>
          </w:tcPr>
          <w:p w:rsidR="00912CCA" w:rsidRPr="005239AF" w:rsidRDefault="00912CCA" w:rsidP="00AB1BF4">
            <w:pPr>
              <w:spacing w:after="0" w:line="240" w:lineRule="auto"/>
              <w:ind w:right="424"/>
              <w:jc w:val="center"/>
              <w:rPr>
                <w:sz w:val="20"/>
                <w:szCs w:val="20"/>
              </w:rPr>
            </w:pPr>
            <w:r>
              <w:rPr>
                <w:sz w:val="20"/>
                <w:szCs w:val="20"/>
              </w:rPr>
              <w:t>99,7%</w:t>
            </w:r>
          </w:p>
        </w:tc>
      </w:tr>
    </w:tbl>
    <w:p w:rsidR="00912CCA" w:rsidRDefault="00912CCA" w:rsidP="00AB1BF4">
      <w:pPr>
        <w:pStyle w:val="ConsPlusTitle"/>
        <w:spacing w:line="276" w:lineRule="auto"/>
        <w:ind w:right="424"/>
        <w:jc w:val="both"/>
        <w:rPr>
          <w:rFonts w:ascii="Times New Roman" w:hAnsi="Times New Roman" w:cs="Times New Roman"/>
          <w:b w:val="0"/>
          <w:bCs w:val="0"/>
          <w:sz w:val="28"/>
          <w:szCs w:val="28"/>
        </w:rPr>
      </w:pPr>
    </w:p>
    <w:p w:rsidR="00DC257E" w:rsidRDefault="00DC257E" w:rsidP="00AB1BF4">
      <w:pPr>
        <w:pStyle w:val="ae"/>
        <w:tabs>
          <w:tab w:val="left" w:pos="0"/>
        </w:tabs>
        <w:suppressAutoHyphens/>
        <w:spacing w:before="0" w:beforeAutospacing="0" w:after="0" w:afterAutospacing="0" w:line="276" w:lineRule="auto"/>
        <w:ind w:right="424" w:firstLine="709"/>
      </w:pPr>
    </w:p>
    <w:p w:rsidR="00912CCA" w:rsidRDefault="00912CCA" w:rsidP="00AB1BF4">
      <w:pPr>
        <w:pStyle w:val="ae"/>
        <w:tabs>
          <w:tab w:val="left" w:pos="0"/>
        </w:tabs>
        <w:suppressAutoHyphens/>
        <w:spacing w:before="0" w:beforeAutospacing="0" w:after="0" w:afterAutospacing="0" w:line="276" w:lineRule="auto"/>
        <w:ind w:right="424" w:firstLine="709"/>
      </w:pPr>
      <w:r w:rsidRPr="003337FD">
        <w:t>Рисунок 3.</w:t>
      </w:r>
      <w:r>
        <w:t>3.2</w:t>
      </w:r>
      <w:r w:rsidRPr="003337FD">
        <w:t>.</w:t>
      </w:r>
    </w:p>
    <w:p w:rsidR="00912CCA" w:rsidRPr="00062DF0" w:rsidRDefault="00912CCA"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на 2016-2020 годы, тыс. рублей</w:t>
      </w:r>
    </w:p>
    <w:p w:rsidR="00912CCA" w:rsidRDefault="00912CCA" w:rsidP="00AB1BF4">
      <w:pPr>
        <w:pStyle w:val="ConsPlusTitle"/>
        <w:spacing w:line="276" w:lineRule="auto"/>
        <w:ind w:right="424"/>
        <w:jc w:val="both"/>
        <w:rPr>
          <w:rFonts w:ascii="Times New Roman" w:hAnsi="Times New Roman" w:cs="Times New Roman"/>
          <w:b w:val="0"/>
          <w:bCs w:val="0"/>
          <w:sz w:val="28"/>
          <w:szCs w:val="28"/>
        </w:rPr>
      </w:pPr>
    </w:p>
    <w:p w:rsidR="00912CCA" w:rsidRPr="001B6E5A" w:rsidRDefault="00912CCA" w:rsidP="00AB1BF4">
      <w:pPr>
        <w:pStyle w:val="ConsPlusTitle"/>
        <w:spacing w:line="276" w:lineRule="auto"/>
        <w:ind w:right="424" w:firstLine="709"/>
        <w:jc w:val="both"/>
        <w:rPr>
          <w:rFonts w:ascii="Times New Roman" w:hAnsi="Times New Roman" w:cs="Times New Roman"/>
          <w:b w:val="0"/>
          <w:bCs w:val="0"/>
          <w:sz w:val="28"/>
          <w:szCs w:val="28"/>
        </w:rPr>
      </w:pPr>
      <w:r w:rsidRPr="00805575">
        <w:rPr>
          <w:rFonts w:ascii="Times New Roman" w:hAnsi="Times New Roman" w:cs="Times New Roman"/>
          <w:b w:val="0"/>
          <w:bCs w:val="0"/>
          <w:noProof/>
          <w:sz w:val="28"/>
          <w:szCs w:val="28"/>
        </w:rPr>
        <w:drawing>
          <wp:inline distT="0" distB="0" distL="0" distR="0">
            <wp:extent cx="5357004" cy="4002656"/>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2DF0" w:rsidRDefault="00062DF0" w:rsidP="00AB1BF4">
      <w:pPr>
        <w:pStyle w:val="ae"/>
        <w:tabs>
          <w:tab w:val="left" w:pos="459"/>
        </w:tabs>
        <w:suppressAutoHyphens/>
        <w:spacing w:before="0" w:beforeAutospacing="0" w:after="0" w:afterAutospacing="0" w:line="276" w:lineRule="auto"/>
        <w:ind w:right="424" w:firstLine="709"/>
      </w:pPr>
    </w:p>
    <w:p w:rsidR="00062DF0" w:rsidRDefault="00062DF0" w:rsidP="00AB1BF4">
      <w:pPr>
        <w:pStyle w:val="ae"/>
        <w:tabs>
          <w:tab w:val="left" w:pos="459"/>
        </w:tabs>
        <w:suppressAutoHyphens/>
        <w:spacing w:before="0" w:beforeAutospacing="0" w:after="0" w:afterAutospacing="0" w:line="276" w:lineRule="auto"/>
        <w:ind w:right="424" w:firstLine="709"/>
      </w:pPr>
    </w:p>
    <w:p w:rsidR="00062DF0" w:rsidRDefault="00062DF0" w:rsidP="00AB1BF4">
      <w:pPr>
        <w:pStyle w:val="ae"/>
        <w:tabs>
          <w:tab w:val="left" w:pos="459"/>
        </w:tabs>
        <w:suppressAutoHyphens/>
        <w:spacing w:before="0" w:beforeAutospacing="0" w:after="0" w:afterAutospacing="0" w:line="276" w:lineRule="auto"/>
        <w:ind w:right="424" w:firstLine="709"/>
      </w:pPr>
    </w:p>
    <w:p w:rsidR="00912CCA" w:rsidRPr="00AA57D5" w:rsidRDefault="00912CCA" w:rsidP="00AB1BF4">
      <w:pPr>
        <w:pStyle w:val="ae"/>
        <w:tabs>
          <w:tab w:val="left" w:pos="459"/>
        </w:tabs>
        <w:suppressAutoHyphens/>
        <w:spacing w:before="0" w:beforeAutospacing="0" w:after="0" w:afterAutospacing="0" w:line="276" w:lineRule="auto"/>
        <w:ind w:right="424" w:firstLine="709"/>
      </w:pPr>
      <w:r w:rsidRPr="00AA57D5">
        <w:lastRenderedPageBreak/>
        <w:t>Таблица 3.3</w:t>
      </w:r>
      <w:r>
        <w:t>.3</w:t>
      </w:r>
      <w:r w:rsidRPr="00AA57D5">
        <w:t>.</w:t>
      </w:r>
    </w:p>
    <w:p w:rsidR="00912CCA" w:rsidRPr="00062DF0" w:rsidRDefault="00912CCA"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на 2016-2020 годы</w:t>
      </w:r>
    </w:p>
    <w:p w:rsidR="00912CCA" w:rsidRPr="00EA38F9" w:rsidRDefault="00062DF0" w:rsidP="00AB1BF4">
      <w:pPr>
        <w:pStyle w:val="ae"/>
        <w:tabs>
          <w:tab w:val="left" w:pos="459"/>
        </w:tabs>
        <w:suppressAutoHyphens/>
        <w:spacing w:before="0" w:beforeAutospacing="0" w:after="0" w:afterAutospacing="0" w:line="276" w:lineRule="auto"/>
        <w:ind w:right="424" w:firstLine="709"/>
      </w:pPr>
      <w:r>
        <w:t xml:space="preserve"> тыс. рублей</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1467"/>
        <w:gridCol w:w="1721"/>
        <w:gridCol w:w="1679"/>
        <w:gridCol w:w="1645"/>
      </w:tblGrid>
      <w:tr w:rsidR="00912CCA" w:rsidRPr="00C32F1C" w:rsidTr="006F0B19">
        <w:trPr>
          <w:trHeight w:val="300"/>
          <w:tblHeader/>
        </w:trPr>
        <w:tc>
          <w:tcPr>
            <w:tcW w:w="3402" w:type="dxa"/>
            <w:vMerge w:val="restart"/>
            <w:hideMark/>
          </w:tcPr>
          <w:p w:rsidR="00912CCA" w:rsidRPr="005239AF" w:rsidRDefault="00912CCA" w:rsidP="00AB1BF4">
            <w:pPr>
              <w:spacing w:after="0" w:line="240" w:lineRule="auto"/>
              <w:ind w:right="424"/>
              <w:jc w:val="center"/>
              <w:rPr>
                <w:sz w:val="20"/>
                <w:szCs w:val="20"/>
              </w:rPr>
            </w:pPr>
            <w:r w:rsidRPr="005239AF">
              <w:rPr>
                <w:sz w:val="20"/>
                <w:szCs w:val="20"/>
              </w:rPr>
              <w:t>Наименование муниц</w:t>
            </w:r>
            <w:r w:rsidRPr="005239AF">
              <w:rPr>
                <w:sz w:val="20"/>
                <w:szCs w:val="20"/>
              </w:rPr>
              <w:t>и</w:t>
            </w:r>
            <w:r w:rsidRPr="005239AF">
              <w:rPr>
                <w:sz w:val="20"/>
                <w:szCs w:val="20"/>
              </w:rPr>
              <w:t>пальной программы, подпрограммы муниц</w:t>
            </w:r>
            <w:r w:rsidRPr="005239AF">
              <w:rPr>
                <w:sz w:val="20"/>
                <w:szCs w:val="20"/>
              </w:rPr>
              <w:t>и</w:t>
            </w:r>
            <w:r w:rsidRPr="005239AF">
              <w:rPr>
                <w:sz w:val="20"/>
                <w:szCs w:val="20"/>
              </w:rPr>
              <w:t>пальной программы, м</w:t>
            </w:r>
            <w:r w:rsidRPr="005239AF">
              <w:rPr>
                <w:sz w:val="20"/>
                <w:szCs w:val="20"/>
              </w:rPr>
              <w:t>е</w:t>
            </w:r>
            <w:r w:rsidRPr="005239AF">
              <w:rPr>
                <w:sz w:val="20"/>
                <w:szCs w:val="20"/>
              </w:rPr>
              <w:t>роприятия муниципал</w:t>
            </w:r>
            <w:r w:rsidRPr="005239AF">
              <w:rPr>
                <w:sz w:val="20"/>
                <w:szCs w:val="20"/>
              </w:rPr>
              <w:t>ь</w:t>
            </w:r>
            <w:r w:rsidRPr="005239AF">
              <w:rPr>
                <w:sz w:val="20"/>
                <w:szCs w:val="20"/>
              </w:rPr>
              <w:t>ной программы</w:t>
            </w:r>
          </w:p>
        </w:tc>
        <w:tc>
          <w:tcPr>
            <w:tcW w:w="1467" w:type="dxa"/>
            <w:vMerge w:val="restart"/>
            <w:noWrap/>
            <w:hideMark/>
          </w:tcPr>
          <w:p w:rsidR="00912CCA" w:rsidRPr="005239AF" w:rsidRDefault="00912CCA" w:rsidP="00AB1BF4">
            <w:pPr>
              <w:spacing w:after="0" w:line="240" w:lineRule="auto"/>
              <w:ind w:right="424"/>
              <w:jc w:val="center"/>
              <w:rPr>
                <w:sz w:val="20"/>
                <w:szCs w:val="20"/>
              </w:rPr>
            </w:pPr>
          </w:p>
          <w:p w:rsidR="00912CCA" w:rsidRPr="005239AF" w:rsidRDefault="00912CCA" w:rsidP="00AB1BF4">
            <w:pPr>
              <w:spacing w:after="0" w:line="240" w:lineRule="auto"/>
              <w:ind w:right="424"/>
              <w:jc w:val="center"/>
              <w:rPr>
                <w:sz w:val="20"/>
                <w:szCs w:val="20"/>
              </w:rPr>
            </w:pPr>
            <w:r w:rsidRPr="005239AF">
              <w:rPr>
                <w:sz w:val="20"/>
                <w:szCs w:val="20"/>
              </w:rPr>
              <w:t>2017 год (отчет)</w:t>
            </w:r>
          </w:p>
        </w:tc>
        <w:tc>
          <w:tcPr>
            <w:tcW w:w="4477" w:type="dxa"/>
            <w:gridSpan w:val="3"/>
            <w:noWrap/>
            <w:hideMark/>
          </w:tcPr>
          <w:p w:rsidR="00912CCA" w:rsidRPr="005239AF" w:rsidRDefault="00912CCA" w:rsidP="00AB1BF4">
            <w:pPr>
              <w:spacing w:after="0" w:line="240" w:lineRule="auto"/>
              <w:ind w:right="424"/>
              <w:jc w:val="center"/>
              <w:rPr>
                <w:sz w:val="20"/>
                <w:szCs w:val="20"/>
              </w:rPr>
            </w:pPr>
            <w:r w:rsidRPr="005239AF">
              <w:rPr>
                <w:sz w:val="20"/>
                <w:szCs w:val="20"/>
              </w:rPr>
              <w:t xml:space="preserve">2018 год </w:t>
            </w:r>
          </w:p>
        </w:tc>
      </w:tr>
      <w:tr w:rsidR="00912CCA" w:rsidRPr="00C32F1C" w:rsidTr="006F0B19">
        <w:trPr>
          <w:trHeight w:val="900"/>
          <w:tblHeader/>
        </w:trPr>
        <w:tc>
          <w:tcPr>
            <w:tcW w:w="3402" w:type="dxa"/>
            <w:vMerge/>
            <w:hideMark/>
          </w:tcPr>
          <w:p w:rsidR="00912CCA" w:rsidRPr="005239AF" w:rsidRDefault="00912CCA" w:rsidP="00AB1BF4">
            <w:pPr>
              <w:spacing w:after="0" w:line="240" w:lineRule="auto"/>
              <w:ind w:right="424"/>
              <w:rPr>
                <w:sz w:val="20"/>
                <w:szCs w:val="20"/>
              </w:rPr>
            </w:pPr>
          </w:p>
        </w:tc>
        <w:tc>
          <w:tcPr>
            <w:tcW w:w="1467" w:type="dxa"/>
            <w:vMerge/>
            <w:hideMark/>
          </w:tcPr>
          <w:p w:rsidR="00912CCA" w:rsidRPr="005239AF" w:rsidRDefault="00912CCA" w:rsidP="00AB1BF4">
            <w:pPr>
              <w:spacing w:after="0" w:line="240" w:lineRule="auto"/>
              <w:ind w:right="424"/>
              <w:rPr>
                <w:sz w:val="20"/>
                <w:szCs w:val="20"/>
              </w:rPr>
            </w:pPr>
          </w:p>
        </w:tc>
        <w:tc>
          <w:tcPr>
            <w:tcW w:w="1540" w:type="dxa"/>
            <w:hideMark/>
          </w:tcPr>
          <w:p w:rsidR="00912CCA" w:rsidRPr="005239AF" w:rsidRDefault="00912CCA" w:rsidP="00AB1BF4">
            <w:pPr>
              <w:spacing w:after="0" w:line="240" w:lineRule="auto"/>
              <w:ind w:right="424"/>
              <w:jc w:val="center"/>
              <w:rPr>
                <w:sz w:val="20"/>
                <w:szCs w:val="20"/>
              </w:rPr>
            </w:pPr>
          </w:p>
          <w:p w:rsidR="00912CCA" w:rsidRPr="005239AF" w:rsidRDefault="00912CCA" w:rsidP="00AB1BF4">
            <w:pPr>
              <w:spacing w:after="0" w:line="240" w:lineRule="auto"/>
              <w:ind w:right="424"/>
              <w:jc w:val="center"/>
              <w:rPr>
                <w:sz w:val="20"/>
                <w:szCs w:val="20"/>
              </w:rPr>
            </w:pPr>
            <w:r w:rsidRPr="005239AF">
              <w:rPr>
                <w:sz w:val="20"/>
                <w:szCs w:val="20"/>
              </w:rPr>
              <w:t>Уточненный план</w:t>
            </w:r>
          </w:p>
        </w:tc>
        <w:tc>
          <w:tcPr>
            <w:tcW w:w="1387" w:type="dxa"/>
            <w:hideMark/>
          </w:tcPr>
          <w:p w:rsidR="00912CCA" w:rsidRPr="005239AF" w:rsidRDefault="00912CCA" w:rsidP="00AB1BF4">
            <w:pPr>
              <w:spacing w:after="0" w:line="240" w:lineRule="auto"/>
              <w:ind w:right="424"/>
              <w:jc w:val="center"/>
              <w:rPr>
                <w:sz w:val="20"/>
                <w:szCs w:val="20"/>
              </w:rPr>
            </w:pPr>
          </w:p>
          <w:p w:rsidR="00912CCA" w:rsidRPr="005239AF" w:rsidRDefault="00912CCA" w:rsidP="00AB1BF4">
            <w:pPr>
              <w:spacing w:after="0" w:line="240" w:lineRule="auto"/>
              <w:ind w:right="424"/>
              <w:jc w:val="center"/>
              <w:rPr>
                <w:sz w:val="20"/>
                <w:szCs w:val="20"/>
              </w:rPr>
            </w:pPr>
            <w:r w:rsidRPr="005239AF">
              <w:rPr>
                <w:sz w:val="20"/>
                <w:szCs w:val="20"/>
              </w:rPr>
              <w:t>Исполнение</w:t>
            </w:r>
          </w:p>
        </w:tc>
        <w:tc>
          <w:tcPr>
            <w:tcW w:w="1550" w:type="dxa"/>
            <w:hideMark/>
          </w:tcPr>
          <w:p w:rsidR="00912CCA" w:rsidRPr="005239AF" w:rsidRDefault="00912CCA" w:rsidP="00AB1BF4">
            <w:pPr>
              <w:spacing w:after="0" w:line="240" w:lineRule="auto"/>
              <w:ind w:right="424"/>
              <w:jc w:val="center"/>
              <w:rPr>
                <w:sz w:val="20"/>
                <w:szCs w:val="20"/>
              </w:rPr>
            </w:pPr>
          </w:p>
          <w:p w:rsidR="00912CCA" w:rsidRPr="005239AF" w:rsidRDefault="00912CCA"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bCs/>
                <w:sz w:val="20"/>
                <w:szCs w:val="20"/>
              </w:rPr>
            </w:pPr>
            <w:r w:rsidRPr="005239AF">
              <w:rPr>
                <w:bCs/>
                <w:sz w:val="20"/>
                <w:szCs w:val="20"/>
              </w:rPr>
              <w:t>Всего по муниципальной программе, в том числе:</w:t>
            </w:r>
          </w:p>
        </w:tc>
        <w:tc>
          <w:tcPr>
            <w:tcW w:w="1467" w:type="dxa"/>
            <w:hideMark/>
          </w:tcPr>
          <w:p w:rsidR="00912CCA" w:rsidRPr="005239AF" w:rsidRDefault="00912CCA" w:rsidP="00AB1BF4">
            <w:pPr>
              <w:spacing w:after="0" w:line="240" w:lineRule="auto"/>
              <w:ind w:right="424"/>
              <w:jc w:val="center"/>
              <w:rPr>
                <w:bCs/>
                <w:sz w:val="20"/>
                <w:szCs w:val="20"/>
              </w:rPr>
            </w:pPr>
            <w:r>
              <w:rPr>
                <w:sz w:val="20"/>
                <w:szCs w:val="20"/>
              </w:rPr>
              <w:t>15 550,1</w:t>
            </w:r>
          </w:p>
        </w:tc>
        <w:tc>
          <w:tcPr>
            <w:tcW w:w="1540" w:type="dxa"/>
            <w:hideMark/>
          </w:tcPr>
          <w:p w:rsidR="00912CCA" w:rsidRPr="005239AF" w:rsidRDefault="00912CCA" w:rsidP="00AB1BF4">
            <w:pPr>
              <w:spacing w:after="0" w:line="240" w:lineRule="auto"/>
              <w:ind w:right="424"/>
              <w:jc w:val="center"/>
              <w:rPr>
                <w:bCs/>
                <w:sz w:val="20"/>
                <w:szCs w:val="20"/>
              </w:rPr>
            </w:pPr>
            <w:r>
              <w:rPr>
                <w:bCs/>
                <w:sz w:val="20"/>
                <w:szCs w:val="20"/>
              </w:rPr>
              <w:t>20 889,5</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20 710,6</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99,1%</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17,0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182,4</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47,0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25,8%</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7 055,4</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11 252,0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11 216,7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99,7%</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8 477,7</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9 455,1</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9 446,9</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99,9%</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w:t>
            </w:r>
            <w:r w:rsidRPr="005239AF">
              <w:rPr>
                <w:sz w:val="20"/>
                <w:szCs w:val="20"/>
              </w:rPr>
              <w:t xml:space="preserve"> </w:t>
            </w:r>
            <w:r>
              <w:rPr>
                <w:sz w:val="20"/>
                <w:szCs w:val="20"/>
              </w:rPr>
              <w:t>«</w:t>
            </w:r>
            <w:r w:rsidRPr="00AF4EFE">
              <w:rPr>
                <w:sz w:val="20"/>
                <w:szCs w:val="20"/>
              </w:rPr>
              <w:t>Пр</w:t>
            </w:r>
            <w:r w:rsidRPr="00AF4EFE">
              <w:rPr>
                <w:sz w:val="20"/>
                <w:szCs w:val="20"/>
              </w:rPr>
              <w:t>о</w:t>
            </w:r>
            <w:r w:rsidRPr="00AF4EFE">
              <w:rPr>
                <w:sz w:val="20"/>
                <w:szCs w:val="20"/>
              </w:rPr>
              <w:t>филактика правонаруш</w:t>
            </w:r>
            <w:r w:rsidRPr="00AF4EFE">
              <w:rPr>
                <w:sz w:val="20"/>
                <w:szCs w:val="20"/>
              </w:rPr>
              <w:t>е</w:t>
            </w:r>
            <w:r w:rsidRPr="00AF4EFE">
              <w:rPr>
                <w:sz w:val="20"/>
                <w:szCs w:val="20"/>
              </w:rPr>
              <w:t>ний</w:t>
            </w:r>
            <w:r>
              <w:rPr>
                <w:sz w:val="20"/>
                <w:szCs w:val="20"/>
              </w:rPr>
              <w:t>»</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14 152,6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20 009,9</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19 831,0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99,1%</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17,0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182,4</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47,0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25,8%</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6 905,4</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11 252,0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11 216,7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99,7%</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7 230,2</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8 575,5</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8 567,3</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99,9%</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5E215E">
              <w:rPr>
                <w:sz w:val="20"/>
                <w:szCs w:val="20"/>
              </w:rPr>
              <w:t>Обеспечение функци</w:t>
            </w:r>
            <w:r w:rsidRPr="005E215E">
              <w:rPr>
                <w:sz w:val="20"/>
                <w:szCs w:val="20"/>
              </w:rPr>
              <w:t>о</w:t>
            </w:r>
            <w:r w:rsidRPr="005E215E">
              <w:rPr>
                <w:sz w:val="20"/>
                <w:szCs w:val="20"/>
              </w:rPr>
              <w:t>нирования и развития систем видеонаблюдения в сфере обеспечения о</w:t>
            </w:r>
            <w:r w:rsidRPr="005E215E">
              <w:rPr>
                <w:sz w:val="20"/>
                <w:szCs w:val="20"/>
              </w:rPr>
              <w:t>б</w:t>
            </w:r>
            <w:r w:rsidRPr="005E215E">
              <w:rPr>
                <w:sz w:val="20"/>
                <w:szCs w:val="20"/>
              </w:rPr>
              <w:t>щественного порядка</w:t>
            </w:r>
            <w:r>
              <w:rPr>
                <w:sz w:val="20"/>
                <w:szCs w:val="20"/>
              </w:rPr>
              <w:t>»</w:t>
            </w:r>
            <w:r w:rsidRPr="005239AF">
              <w:rPr>
                <w:sz w:val="20"/>
                <w:szCs w:val="20"/>
              </w:rPr>
              <w:t>,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5 790,9</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6 829,3</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6 829,3</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2 154,5</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2 197,0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2 197,0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C32F1C"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3 636,4</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4 632,3</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4 632,3</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170766" w:rsidRDefault="00912CCA" w:rsidP="00AB1BF4">
            <w:pPr>
              <w:spacing w:after="0" w:line="240" w:lineRule="auto"/>
              <w:ind w:right="424"/>
              <w:jc w:val="left"/>
              <w:rPr>
                <w:sz w:val="20"/>
                <w:szCs w:val="20"/>
              </w:rPr>
            </w:pPr>
            <w:r w:rsidRPr="00170766">
              <w:rPr>
                <w:sz w:val="20"/>
                <w:szCs w:val="20"/>
              </w:rPr>
              <w:t>Основное мероприятие «Осуществление гос</w:t>
            </w:r>
            <w:r w:rsidRPr="00170766">
              <w:rPr>
                <w:sz w:val="20"/>
                <w:szCs w:val="20"/>
              </w:rPr>
              <w:t>у</w:t>
            </w:r>
            <w:r w:rsidRPr="00170766">
              <w:rPr>
                <w:sz w:val="20"/>
                <w:szCs w:val="20"/>
              </w:rPr>
              <w:t>дарственных полном</w:t>
            </w:r>
            <w:r w:rsidRPr="00170766">
              <w:rPr>
                <w:sz w:val="20"/>
                <w:szCs w:val="20"/>
              </w:rPr>
              <w:t>о</w:t>
            </w:r>
            <w:r w:rsidRPr="00170766">
              <w:rPr>
                <w:sz w:val="20"/>
                <w:szCs w:val="20"/>
              </w:rPr>
              <w:t>чий по созданию адм</w:t>
            </w:r>
            <w:r w:rsidRPr="00170766">
              <w:rPr>
                <w:sz w:val="20"/>
                <w:szCs w:val="20"/>
              </w:rPr>
              <w:t>и</w:t>
            </w:r>
            <w:r w:rsidRPr="00170766">
              <w:rPr>
                <w:sz w:val="20"/>
                <w:szCs w:val="20"/>
              </w:rPr>
              <w:t>нистративных комиссий и определению перечня должностных лиц орг</w:t>
            </w:r>
            <w:r w:rsidRPr="00170766">
              <w:rPr>
                <w:sz w:val="20"/>
                <w:szCs w:val="20"/>
              </w:rPr>
              <w:t>а</w:t>
            </w:r>
            <w:r w:rsidRPr="00170766">
              <w:rPr>
                <w:sz w:val="20"/>
                <w:szCs w:val="20"/>
              </w:rPr>
              <w:t>нов местного самоупра</w:t>
            </w:r>
            <w:r w:rsidRPr="00170766">
              <w:rPr>
                <w:sz w:val="20"/>
                <w:szCs w:val="20"/>
              </w:rPr>
              <w:t>в</w:t>
            </w:r>
            <w:r w:rsidRPr="00170766">
              <w:rPr>
                <w:sz w:val="20"/>
                <w:szCs w:val="20"/>
              </w:rPr>
              <w:t>ления, уполномоченных составлять протоколы об административных пр</w:t>
            </w:r>
            <w:r w:rsidRPr="00170766">
              <w:rPr>
                <w:sz w:val="20"/>
                <w:szCs w:val="20"/>
              </w:rPr>
              <w:t>а</w:t>
            </w:r>
            <w:r w:rsidRPr="00170766">
              <w:rPr>
                <w:sz w:val="20"/>
                <w:szCs w:val="20"/>
              </w:rPr>
              <w:t>вонарушениях, пред</w:t>
            </w:r>
            <w:r w:rsidRPr="00170766">
              <w:rPr>
                <w:sz w:val="20"/>
                <w:szCs w:val="20"/>
              </w:rPr>
              <w:t>у</w:t>
            </w:r>
            <w:r w:rsidRPr="00170766">
              <w:rPr>
                <w:sz w:val="20"/>
                <w:szCs w:val="20"/>
              </w:rPr>
              <w:t>смотренных пунктом 2 статьи 48 Закона Ханты-Мансийского автономн</w:t>
            </w:r>
            <w:r w:rsidRPr="00170766">
              <w:rPr>
                <w:sz w:val="20"/>
                <w:szCs w:val="20"/>
              </w:rPr>
              <w:t>о</w:t>
            </w:r>
            <w:r w:rsidRPr="00170766">
              <w:rPr>
                <w:sz w:val="20"/>
                <w:szCs w:val="20"/>
              </w:rPr>
              <w:t>го округа</w:t>
            </w:r>
            <w:r>
              <w:rPr>
                <w:sz w:val="20"/>
                <w:szCs w:val="20"/>
              </w:rPr>
              <w:t xml:space="preserve"> - </w:t>
            </w:r>
            <w:proofErr w:type="spellStart"/>
            <w:r>
              <w:rPr>
                <w:sz w:val="20"/>
                <w:szCs w:val="20"/>
              </w:rPr>
              <w:t>Югры</w:t>
            </w:r>
            <w:proofErr w:type="spellEnd"/>
            <w:r>
              <w:rPr>
                <w:sz w:val="20"/>
                <w:szCs w:val="20"/>
              </w:rPr>
              <w:t xml:space="preserve"> от 11.06.2010 N 102-оз «</w:t>
            </w:r>
            <w:r w:rsidRPr="00170766">
              <w:rPr>
                <w:sz w:val="20"/>
                <w:szCs w:val="20"/>
              </w:rPr>
              <w:t>Об административных пр</w:t>
            </w:r>
            <w:r w:rsidRPr="00170766">
              <w:rPr>
                <w:sz w:val="20"/>
                <w:szCs w:val="20"/>
              </w:rPr>
              <w:t>а</w:t>
            </w:r>
            <w:r w:rsidRPr="00170766">
              <w:rPr>
                <w:sz w:val="20"/>
                <w:szCs w:val="20"/>
              </w:rPr>
              <w:t>вонарушениях»,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3 253,7</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3 519,7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3 517,4</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99,9%</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3 253,7</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3 519,7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3 517,4</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99,9%</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EA33E1">
              <w:rPr>
                <w:sz w:val="20"/>
                <w:szCs w:val="20"/>
              </w:rPr>
              <w:t>Создание условий д</w:t>
            </w:r>
            <w:r>
              <w:rPr>
                <w:sz w:val="20"/>
                <w:szCs w:val="20"/>
              </w:rPr>
              <w:t>ля деятельности народных дружин»</w:t>
            </w:r>
            <w:r w:rsidRPr="005239AF">
              <w:rPr>
                <w:sz w:val="20"/>
                <w:szCs w:val="20"/>
              </w:rPr>
              <w:t>,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60,0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90,1</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90,1</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42,0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42,1</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42,1</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18,0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48,0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48,0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1B639F">
              <w:rPr>
                <w:sz w:val="20"/>
                <w:szCs w:val="20"/>
              </w:rPr>
              <w:t>Организация и пров</w:t>
            </w:r>
            <w:r w:rsidRPr="001B639F">
              <w:rPr>
                <w:sz w:val="20"/>
                <w:szCs w:val="20"/>
              </w:rPr>
              <w:t>е</w:t>
            </w:r>
            <w:r w:rsidRPr="001B639F">
              <w:rPr>
                <w:sz w:val="20"/>
                <w:szCs w:val="20"/>
              </w:rPr>
              <w:t>дение мероприятий,</w:t>
            </w:r>
            <w:r>
              <w:rPr>
                <w:sz w:val="20"/>
                <w:szCs w:val="20"/>
              </w:rPr>
              <w:t xml:space="preserve"> </w:t>
            </w:r>
            <w:r w:rsidRPr="001B639F">
              <w:rPr>
                <w:sz w:val="20"/>
                <w:szCs w:val="20"/>
              </w:rPr>
              <w:t>н</w:t>
            </w:r>
            <w:r w:rsidRPr="001B639F">
              <w:rPr>
                <w:sz w:val="20"/>
                <w:szCs w:val="20"/>
              </w:rPr>
              <w:t>а</w:t>
            </w:r>
            <w:r w:rsidRPr="001B639F">
              <w:rPr>
                <w:sz w:val="20"/>
                <w:szCs w:val="20"/>
              </w:rPr>
              <w:t>правленных на проф</w:t>
            </w:r>
            <w:r w:rsidRPr="001B639F">
              <w:rPr>
                <w:sz w:val="20"/>
                <w:szCs w:val="20"/>
              </w:rPr>
              <w:t>и</w:t>
            </w:r>
            <w:r w:rsidRPr="001B639F">
              <w:rPr>
                <w:sz w:val="20"/>
                <w:szCs w:val="20"/>
              </w:rPr>
              <w:t>лактику пр</w:t>
            </w:r>
            <w:r>
              <w:rPr>
                <w:sz w:val="20"/>
                <w:szCs w:val="20"/>
              </w:rPr>
              <w:t>авонарушений несовершеннолетних»</w:t>
            </w:r>
            <w:r w:rsidRPr="005239AF">
              <w:rPr>
                <w:sz w:val="20"/>
                <w:szCs w:val="20"/>
              </w:rPr>
              <w:t>,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97,2</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157,7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157,7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97,2</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157,7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157,7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8D0C73">
              <w:rPr>
                <w:sz w:val="20"/>
                <w:szCs w:val="20"/>
              </w:rPr>
              <w:t>Обеспечение функци</w:t>
            </w:r>
            <w:r w:rsidRPr="008D0C73">
              <w:rPr>
                <w:sz w:val="20"/>
                <w:szCs w:val="20"/>
              </w:rPr>
              <w:t>о</w:t>
            </w:r>
            <w:r w:rsidRPr="008D0C73">
              <w:rPr>
                <w:sz w:val="20"/>
                <w:szCs w:val="20"/>
              </w:rPr>
              <w:t>нирования и развития систем видеонаблюдения в сфере безопасности дорожного движения, информирования насел</w:t>
            </w:r>
            <w:r w:rsidRPr="008D0C73">
              <w:rPr>
                <w:sz w:val="20"/>
                <w:szCs w:val="20"/>
              </w:rPr>
              <w:t>е</w:t>
            </w:r>
            <w:r w:rsidRPr="008D0C73">
              <w:rPr>
                <w:sz w:val="20"/>
                <w:szCs w:val="20"/>
              </w:rPr>
              <w:t>ния о нарушениях и н</w:t>
            </w:r>
            <w:r w:rsidRPr="008D0C73">
              <w:rPr>
                <w:sz w:val="20"/>
                <w:szCs w:val="20"/>
              </w:rPr>
              <w:t>е</w:t>
            </w:r>
            <w:r w:rsidRPr="008D0C73">
              <w:rPr>
                <w:sz w:val="20"/>
                <w:szCs w:val="20"/>
              </w:rPr>
              <w:t>обходимости соблюд</w:t>
            </w:r>
            <w:r w:rsidRPr="008D0C73">
              <w:rPr>
                <w:sz w:val="20"/>
                <w:szCs w:val="20"/>
              </w:rPr>
              <w:t>е</w:t>
            </w:r>
            <w:r w:rsidRPr="008D0C73">
              <w:rPr>
                <w:sz w:val="20"/>
                <w:szCs w:val="20"/>
              </w:rPr>
              <w:t>ния правил дорожного движения</w:t>
            </w:r>
            <w:r>
              <w:rPr>
                <w:sz w:val="20"/>
                <w:szCs w:val="20"/>
              </w:rPr>
              <w:t>»</w:t>
            </w:r>
            <w:r w:rsidRPr="005239AF">
              <w:rPr>
                <w:sz w:val="20"/>
                <w:szCs w:val="20"/>
              </w:rPr>
              <w:t>,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4 933,8</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9 230,7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9 189,5</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99,6%</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1 455,2</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5 493,2</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5 460,2</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99,4%</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3 478,6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3 737,5</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3 729,3</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99,8%</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3940F1">
              <w:rPr>
                <w:sz w:val="20"/>
                <w:szCs w:val="20"/>
              </w:rPr>
              <w:t>Осуществление гос</w:t>
            </w:r>
            <w:r w:rsidRPr="003940F1">
              <w:rPr>
                <w:sz w:val="20"/>
                <w:szCs w:val="20"/>
              </w:rPr>
              <w:t>у</w:t>
            </w:r>
            <w:r w:rsidRPr="003940F1">
              <w:rPr>
                <w:sz w:val="20"/>
                <w:szCs w:val="20"/>
              </w:rPr>
              <w:t>дарственных полном</w:t>
            </w:r>
            <w:r w:rsidRPr="003940F1">
              <w:rPr>
                <w:sz w:val="20"/>
                <w:szCs w:val="20"/>
              </w:rPr>
              <w:t>о</w:t>
            </w:r>
            <w:r w:rsidRPr="003940F1">
              <w:rPr>
                <w:sz w:val="20"/>
                <w:szCs w:val="20"/>
              </w:rPr>
              <w:t>чий по составлению (и</w:t>
            </w:r>
            <w:r w:rsidRPr="003940F1">
              <w:rPr>
                <w:sz w:val="20"/>
                <w:szCs w:val="20"/>
              </w:rPr>
              <w:t>з</w:t>
            </w:r>
            <w:r w:rsidRPr="003940F1">
              <w:rPr>
                <w:sz w:val="20"/>
                <w:szCs w:val="20"/>
              </w:rPr>
              <w:t>менению и дополнению) списков кандидатов в присяжные заседатели федеральных судов о</w:t>
            </w:r>
            <w:r w:rsidRPr="003940F1">
              <w:rPr>
                <w:sz w:val="20"/>
                <w:szCs w:val="20"/>
              </w:rPr>
              <w:t>б</w:t>
            </w:r>
            <w:r w:rsidRPr="003940F1">
              <w:rPr>
                <w:sz w:val="20"/>
                <w:szCs w:val="20"/>
              </w:rPr>
              <w:t>щей юрисдикции</w:t>
            </w:r>
            <w:r>
              <w:rPr>
                <w:sz w:val="20"/>
                <w:szCs w:val="20"/>
              </w:rPr>
              <w:t>»</w:t>
            </w:r>
            <w:r w:rsidRPr="005239AF">
              <w:rPr>
                <w:sz w:val="20"/>
                <w:szCs w:val="20"/>
              </w:rPr>
              <w:t>, всего, в том числе:</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17,0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182,4</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47,0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25,8%</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17,0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182,4</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47,0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25,8%</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lastRenderedPageBreak/>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II</w:t>
            </w:r>
            <w:r w:rsidRPr="005239AF">
              <w:rPr>
                <w:sz w:val="20"/>
                <w:szCs w:val="20"/>
              </w:rPr>
              <w:t xml:space="preserve"> </w:t>
            </w:r>
            <w:r>
              <w:rPr>
                <w:sz w:val="20"/>
                <w:szCs w:val="20"/>
              </w:rPr>
              <w:t>«</w:t>
            </w:r>
            <w:r w:rsidRPr="0018319E">
              <w:rPr>
                <w:sz w:val="20"/>
                <w:szCs w:val="20"/>
              </w:rPr>
              <w:t>Пр</w:t>
            </w:r>
            <w:r w:rsidRPr="0018319E">
              <w:rPr>
                <w:sz w:val="20"/>
                <w:szCs w:val="20"/>
              </w:rPr>
              <w:t>о</w:t>
            </w:r>
            <w:r w:rsidRPr="0018319E">
              <w:rPr>
                <w:sz w:val="20"/>
                <w:szCs w:val="20"/>
              </w:rPr>
              <w:t>филактика незаконного оборота и потребления наркотических средств и психотропных веществ</w:t>
            </w:r>
            <w:r>
              <w:rPr>
                <w:sz w:val="20"/>
                <w:szCs w:val="20"/>
              </w:rPr>
              <w:t>»</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369,9</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323,8</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323,8</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150,0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219,9</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323,8</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323,8</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147956">
              <w:rPr>
                <w:sz w:val="20"/>
                <w:szCs w:val="20"/>
              </w:rPr>
              <w:t>Организация и пров</w:t>
            </w:r>
            <w:r w:rsidRPr="00147956">
              <w:rPr>
                <w:sz w:val="20"/>
                <w:szCs w:val="20"/>
              </w:rPr>
              <w:t>е</w:t>
            </w:r>
            <w:r w:rsidRPr="00147956">
              <w:rPr>
                <w:sz w:val="20"/>
                <w:szCs w:val="20"/>
              </w:rPr>
              <w:t xml:space="preserve">дение профилактических мероприятий </w:t>
            </w:r>
            <w:proofErr w:type="spellStart"/>
            <w:r w:rsidRPr="00147956">
              <w:rPr>
                <w:sz w:val="20"/>
                <w:szCs w:val="20"/>
              </w:rPr>
              <w:t>антинарк</w:t>
            </w:r>
            <w:r w:rsidRPr="00147956">
              <w:rPr>
                <w:sz w:val="20"/>
                <w:szCs w:val="20"/>
              </w:rPr>
              <w:t>о</w:t>
            </w:r>
            <w:r w:rsidRPr="00147956">
              <w:rPr>
                <w:sz w:val="20"/>
                <w:szCs w:val="20"/>
              </w:rPr>
              <w:t>тической</w:t>
            </w:r>
            <w:proofErr w:type="spellEnd"/>
            <w:r w:rsidRPr="00147956">
              <w:rPr>
                <w:sz w:val="20"/>
                <w:szCs w:val="20"/>
              </w:rPr>
              <w:t xml:space="preserve"> направленн</w:t>
            </w:r>
            <w:r w:rsidRPr="00147956">
              <w:rPr>
                <w:sz w:val="20"/>
                <w:szCs w:val="20"/>
              </w:rPr>
              <w:t>о</w:t>
            </w:r>
            <w:r w:rsidRPr="00147956">
              <w:rPr>
                <w:sz w:val="20"/>
                <w:szCs w:val="20"/>
              </w:rPr>
              <w:t>сти д</w:t>
            </w:r>
            <w:r>
              <w:rPr>
                <w:sz w:val="20"/>
                <w:szCs w:val="20"/>
              </w:rPr>
              <w:t>ля детей, подрос</w:t>
            </w:r>
            <w:r>
              <w:rPr>
                <w:sz w:val="20"/>
                <w:szCs w:val="20"/>
              </w:rPr>
              <w:t>т</w:t>
            </w:r>
            <w:r>
              <w:rPr>
                <w:sz w:val="20"/>
                <w:szCs w:val="20"/>
              </w:rPr>
              <w:t>ков и молодёжи»</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369,9</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150,0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219,9</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283"/>
        </w:trPr>
        <w:tc>
          <w:tcPr>
            <w:tcW w:w="3402" w:type="dxa"/>
            <w:hideMark/>
          </w:tcPr>
          <w:p w:rsidR="00912CCA" w:rsidRPr="00D86027" w:rsidRDefault="00912CCA" w:rsidP="00AB1BF4">
            <w:pPr>
              <w:spacing w:after="0" w:line="240" w:lineRule="auto"/>
              <w:ind w:right="424"/>
              <w:jc w:val="left"/>
              <w:rPr>
                <w:sz w:val="20"/>
                <w:szCs w:val="20"/>
              </w:rPr>
            </w:pPr>
            <w:r>
              <w:rPr>
                <w:sz w:val="20"/>
                <w:szCs w:val="20"/>
              </w:rPr>
              <w:t>Основное мероприятие «</w:t>
            </w:r>
            <w:r w:rsidRPr="00D86027">
              <w:rPr>
                <w:sz w:val="20"/>
                <w:szCs w:val="20"/>
              </w:rPr>
              <w:t>Реализация меропри</w:t>
            </w:r>
            <w:r w:rsidRPr="00D86027">
              <w:rPr>
                <w:sz w:val="20"/>
                <w:szCs w:val="20"/>
              </w:rPr>
              <w:t>я</w:t>
            </w:r>
            <w:r w:rsidRPr="00D86027">
              <w:rPr>
                <w:sz w:val="20"/>
                <w:szCs w:val="20"/>
              </w:rPr>
              <w:t xml:space="preserve">тий по информационной </w:t>
            </w:r>
            <w:proofErr w:type="spellStart"/>
            <w:r w:rsidRPr="00D86027">
              <w:rPr>
                <w:sz w:val="20"/>
                <w:szCs w:val="20"/>
              </w:rPr>
              <w:t>антинаркотической</w:t>
            </w:r>
            <w:proofErr w:type="spellEnd"/>
            <w:r w:rsidRPr="00D86027">
              <w:rPr>
                <w:sz w:val="20"/>
                <w:szCs w:val="20"/>
              </w:rPr>
              <w:t>, а</w:t>
            </w:r>
            <w:r w:rsidRPr="00D86027">
              <w:rPr>
                <w:sz w:val="20"/>
                <w:szCs w:val="20"/>
              </w:rPr>
              <w:t>н</w:t>
            </w:r>
            <w:r w:rsidRPr="00D86027">
              <w:rPr>
                <w:sz w:val="20"/>
                <w:szCs w:val="20"/>
              </w:rPr>
              <w:t>тиалкого</w:t>
            </w:r>
            <w:r>
              <w:rPr>
                <w:sz w:val="20"/>
                <w:szCs w:val="20"/>
              </w:rPr>
              <w:t>льной и антит</w:t>
            </w:r>
            <w:r>
              <w:rPr>
                <w:sz w:val="20"/>
                <w:szCs w:val="20"/>
              </w:rPr>
              <w:t>а</w:t>
            </w:r>
            <w:r>
              <w:rPr>
                <w:sz w:val="20"/>
                <w:szCs w:val="20"/>
              </w:rPr>
              <w:t>бачной пропаганде»</w:t>
            </w:r>
            <w:r w:rsidRPr="005239AF">
              <w:rPr>
                <w:sz w:val="20"/>
                <w:szCs w:val="20"/>
              </w:rPr>
              <w:t>, вс</w:t>
            </w:r>
            <w:r w:rsidRPr="005239AF">
              <w:rPr>
                <w:sz w:val="20"/>
                <w:szCs w:val="20"/>
              </w:rPr>
              <w:t>е</w:t>
            </w:r>
            <w:r w:rsidRPr="005239AF">
              <w:rPr>
                <w:sz w:val="20"/>
                <w:szCs w:val="20"/>
              </w:rPr>
              <w:t>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21,1</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21,1</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21,1</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21,1</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AF54CB" w:rsidRDefault="00912CCA" w:rsidP="00AB1BF4">
            <w:pPr>
              <w:spacing w:after="0" w:line="240" w:lineRule="auto"/>
              <w:ind w:right="424"/>
              <w:jc w:val="left"/>
              <w:rPr>
                <w:sz w:val="20"/>
                <w:szCs w:val="20"/>
              </w:rPr>
            </w:pPr>
            <w:r>
              <w:rPr>
                <w:sz w:val="20"/>
                <w:szCs w:val="20"/>
              </w:rPr>
              <w:t>Основное мероприятие «</w:t>
            </w:r>
            <w:r w:rsidRPr="00AF54CB">
              <w:rPr>
                <w:sz w:val="20"/>
                <w:szCs w:val="20"/>
              </w:rPr>
              <w:t>Организация и пров</w:t>
            </w:r>
            <w:r w:rsidRPr="00AF54CB">
              <w:rPr>
                <w:sz w:val="20"/>
                <w:szCs w:val="20"/>
              </w:rPr>
              <w:t>е</w:t>
            </w:r>
            <w:r w:rsidRPr="00AF54CB">
              <w:rPr>
                <w:sz w:val="20"/>
                <w:szCs w:val="20"/>
              </w:rPr>
              <w:t>ден</w:t>
            </w:r>
            <w:r>
              <w:rPr>
                <w:sz w:val="20"/>
                <w:szCs w:val="20"/>
              </w:rPr>
              <w:t>ие профилактических мероприятий»</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302,7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302,7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302,7</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302,7</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III</w:t>
            </w:r>
            <w:r w:rsidRPr="005239AF">
              <w:rPr>
                <w:sz w:val="20"/>
                <w:szCs w:val="20"/>
              </w:rPr>
              <w:t xml:space="preserve"> </w:t>
            </w:r>
            <w:r>
              <w:rPr>
                <w:sz w:val="20"/>
                <w:szCs w:val="20"/>
              </w:rPr>
              <w:t>«</w:t>
            </w:r>
            <w:r w:rsidRPr="00952A33">
              <w:rPr>
                <w:sz w:val="20"/>
                <w:szCs w:val="20"/>
              </w:rPr>
              <w:t>Пр</w:t>
            </w:r>
            <w:r w:rsidRPr="00952A33">
              <w:rPr>
                <w:sz w:val="20"/>
                <w:szCs w:val="20"/>
              </w:rPr>
              <w:t>о</w:t>
            </w:r>
            <w:r w:rsidRPr="00952A33">
              <w:rPr>
                <w:sz w:val="20"/>
                <w:szCs w:val="20"/>
              </w:rPr>
              <w:t>филактика экстре</w:t>
            </w:r>
            <w:r>
              <w:rPr>
                <w:sz w:val="20"/>
                <w:szCs w:val="20"/>
              </w:rPr>
              <w:t>мизма»</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1 027,6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555,8</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555,8</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1 027,6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555,8</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555,8</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Pr>
                <w:sz w:val="20"/>
                <w:szCs w:val="20"/>
              </w:rPr>
              <w:t>Основное мероприятие «</w:t>
            </w:r>
            <w:r w:rsidRPr="008B5C52">
              <w:rPr>
                <w:sz w:val="20"/>
                <w:szCs w:val="20"/>
              </w:rPr>
              <w:t>Проведение меропри</w:t>
            </w:r>
            <w:r w:rsidRPr="008B5C52">
              <w:rPr>
                <w:sz w:val="20"/>
                <w:szCs w:val="20"/>
              </w:rPr>
              <w:t>я</w:t>
            </w:r>
            <w:r w:rsidRPr="008B5C52">
              <w:rPr>
                <w:sz w:val="20"/>
                <w:szCs w:val="20"/>
              </w:rPr>
              <w:lastRenderedPageBreak/>
              <w:t>тий по профилактике экстремизма и укрепл</w:t>
            </w:r>
            <w:r w:rsidRPr="008B5C52">
              <w:rPr>
                <w:sz w:val="20"/>
                <w:szCs w:val="20"/>
              </w:rPr>
              <w:t>е</w:t>
            </w:r>
            <w:r w:rsidRPr="008B5C52">
              <w:rPr>
                <w:sz w:val="20"/>
                <w:szCs w:val="20"/>
              </w:rPr>
              <w:t>нию межнационального и межконфессионального мира и согласия</w:t>
            </w:r>
            <w:r>
              <w:rPr>
                <w:sz w:val="20"/>
                <w:szCs w:val="20"/>
              </w:rPr>
              <w:t>»</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lastRenderedPageBreak/>
              <w:t>1 027,6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409,9</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409,9</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1 027,6</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409,9</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409,9</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1A1AD3" w:rsidRDefault="00912CCA" w:rsidP="00AB1BF4">
            <w:pPr>
              <w:spacing w:after="0" w:line="240" w:lineRule="auto"/>
              <w:ind w:right="424"/>
              <w:jc w:val="left"/>
              <w:rPr>
                <w:sz w:val="20"/>
                <w:szCs w:val="20"/>
              </w:rPr>
            </w:pPr>
            <w:r>
              <w:rPr>
                <w:sz w:val="20"/>
                <w:szCs w:val="20"/>
              </w:rPr>
              <w:t>Основное мероприятие «</w:t>
            </w:r>
            <w:r w:rsidRPr="001A1AD3">
              <w:rPr>
                <w:sz w:val="20"/>
                <w:szCs w:val="20"/>
              </w:rPr>
              <w:t>Осуществление мер информационного пр</w:t>
            </w:r>
            <w:r w:rsidRPr="001A1AD3">
              <w:rPr>
                <w:sz w:val="20"/>
                <w:szCs w:val="20"/>
              </w:rPr>
              <w:t>о</w:t>
            </w:r>
            <w:r w:rsidRPr="001A1AD3">
              <w:rPr>
                <w:sz w:val="20"/>
                <w:szCs w:val="20"/>
              </w:rPr>
              <w:t>тиводейст</w:t>
            </w:r>
            <w:r>
              <w:rPr>
                <w:sz w:val="20"/>
                <w:szCs w:val="20"/>
              </w:rPr>
              <w:t>вия распр</w:t>
            </w:r>
            <w:r>
              <w:rPr>
                <w:sz w:val="20"/>
                <w:szCs w:val="20"/>
              </w:rPr>
              <w:t>о</w:t>
            </w:r>
            <w:r>
              <w:rPr>
                <w:sz w:val="20"/>
                <w:szCs w:val="20"/>
              </w:rPr>
              <w:t>странению экстреми</w:t>
            </w:r>
            <w:r>
              <w:rPr>
                <w:sz w:val="20"/>
                <w:szCs w:val="20"/>
              </w:rPr>
              <w:t>з</w:t>
            </w:r>
            <w:r>
              <w:rPr>
                <w:sz w:val="20"/>
                <w:szCs w:val="20"/>
              </w:rPr>
              <w:t>ма»</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145,9</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145,9</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0%</w:t>
            </w:r>
          </w:p>
        </w:tc>
      </w:tr>
      <w:tr w:rsidR="00912CCA" w:rsidRPr="00A0434D" w:rsidTr="006F0B19">
        <w:trPr>
          <w:trHeight w:val="300"/>
        </w:trPr>
        <w:tc>
          <w:tcPr>
            <w:tcW w:w="3402" w:type="dxa"/>
            <w:hideMark/>
          </w:tcPr>
          <w:p w:rsidR="00912CCA" w:rsidRPr="005239AF" w:rsidRDefault="00912CC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912CCA" w:rsidRPr="005239AF" w:rsidRDefault="00912CCA" w:rsidP="00AB1BF4">
            <w:pPr>
              <w:spacing w:after="0" w:line="240" w:lineRule="auto"/>
              <w:ind w:right="424"/>
              <w:jc w:val="center"/>
              <w:rPr>
                <w:sz w:val="20"/>
                <w:szCs w:val="20"/>
              </w:rPr>
            </w:pPr>
            <w:r>
              <w:rPr>
                <w:sz w:val="20"/>
                <w:szCs w:val="20"/>
              </w:rPr>
              <w:t>0,0</w:t>
            </w:r>
          </w:p>
        </w:tc>
        <w:tc>
          <w:tcPr>
            <w:tcW w:w="1540" w:type="dxa"/>
            <w:hideMark/>
          </w:tcPr>
          <w:p w:rsidR="00912CCA" w:rsidRPr="005239AF" w:rsidRDefault="00912CCA" w:rsidP="00AB1BF4">
            <w:pPr>
              <w:spacing w:after="0" w:line="240" w:lineRule="auto"/>
              <w:ind w:right="424"/>
              <w:jc w:val="center"/>
              <w:rPr>
                <w:sz w:val="20"/>
                <w:szCs w:val="20"/>
              </w:rPr>
            </w:pPr>
            <w:r>
              <w:rPr>
                <w:sz w:val="20"/>
                <w:szCs w:val="20"/>
              </w:rPr>
              <w:t>145,9</w:t>
            </w:r>
          </w:p>
        </w:tc>
        <w:tc>
          <w:tcPr>
            <w:tcW w:w="1387" w:type="dxa"/>
            <w:hideMark/>
          </w:tcPr>
          <w:p w:rsidR="00912CCA" w:rsidRPr="005239AF" w:rsidRDefault="00912CCA" w:rsidP="00AB1BF4">
            <w:pPr>
              <w:spacing w:after="0" w:line="240" w:lineRule="auto"/>
              <w:ind w:right="424"/>
              <w:jc w:val="center"/>
              <w:rPr>
                <w:sz w:val="20"/>
                <w:szCs w:val="20"/>
              </w:rPr>
            </w:pPr>
            <w:r>
              <w:rPr>
                <w:sz w:val="20"/>
                <w:szCs w:val="20"/>
              </w:rPr>
              <w:t>145,9</w:t>
            </w:r>
          </w:p>
        </w:tc>
        <w:tc>
          <w:tcPr>
            <w:tcW w:w="1550" w:type="dxa"/>
            <w:hideMark/>
          </w:tcPr>
          <w:p w:rsidR="00912CCA" w:rsidRPr="005239AF" w:rsidRDefault="00912CCA" w:rsidP="00AB1BF4">
            <w:pPr>
              <w:spacing w:after="0" w:line="240" w:lineRule="auto"/>
              <w:ind w:right="424"/>
              <w:jc w:val="center"/>
              <w:rPr>
                <w:sz w:val="20"/>
                <w:szCs w:val="20"/>
              </w:rPr>
            </w:pPr>
            <w:r>
              <w:rPr>
                <w:sz w:val="20"/>
                <w:szCs w:val="20"/>
              </w:rPr>
              <w:t>100%</w:t>
            </w:r>
          </w:p>
        </w:tc>
      </w:tr>
    </w:tbl>
    <w:p w:rsidR="00912CCA" w:rsidRPr="001B6E5A" w:rsidRDefault="00912CCA" w:rsidP="00AB1BF4">
      <w:pPr>
        <w:pStyle w:val="af"/>
        <w:spacing w:after="0"/>
        <w:ind w:left="0" w:right="424"/>
        <w:rPr>
          <w:sz w:val="28"/>
          <w:szCs w:val="28"/>
        </w:rPr>
      </w:pPr>
      <w:r>
        <w:t xml:space="preserve">   </w:t>
      </w:r>
    </w:p>
    <w:p w:rsidR="00912CCA" w:rsidRDefault="00912CCA" w:rsidP="00AB1BF4">
      <w:pPr>
        <w:pStyle w:val="25"/>
        <w:spacing w:line="276" w:lineRule="auto"/>
        <w:ind w:right="424" w:firstLine="709"/>
        <w:jc w:val="both"/>
        <w:rPr>
          <w:szCs w:val="28"/>
        </w:rPr>
      </w:pPr>
      <w:r w:rsidRPr="001B6E5A">
        <w:rPr>
          <w:szCs w:val="28"/>
        </w:rPr>
        <w:t>В 201</w:t>
      </w:r>
      <w:r>
        <w:rPr>
          <w:szCs w:val="28"/>
        </w:rPr>
        <w:t>8</w:t>
      </w:r>
      <w:r w:rsidRPr="001B6E5A">
        <w:rPr>
          <w:szCs w:val="28"/>
        </w:rPr>
        <w:t xml:space="preserve"> году на реализацию мероприятий муниципальной програ</w:t>
      </w:r>
      <w:r w:rsidRPr="001B6E5A">
        <w:rPr>
          <w:szCs w:val="28"/>
        </w:rPr>
        <w:t>м</w:t>
      </w:r>
      <w:r w:rsidRPr="001B6E5A">
        <w:rPr>
          <w:szCs w:val="28"/>
        </w:rPr>
        <w:t>мы «</w:t>
      </w:r>
      <w:r w:rsidRPr="008700FB">
        <w:rPr>
          <w:szCs w:val="28"/>
        </w:rPr>
        <w:t>Профилактика правонарушений в сфере обеспечения общественной безопасности и правопорядка в городе Ха</w:t>
      </w:r>
      <w:r>
        <w:rPr>
          <w:szCs w:val="28"/>
        </w:rPr>
        <w:t>нты-Мансийске</w:t>
      </w:r>
      <w:r w:rsidRPr="005239AF">
        <w:rPr>
          <w:szCs w:val="28"/>
        </w:rPr>
        <w:t>»</w:t>
      </w:r>
      <w:r>
        <w:rPr>
          <w:szCs w:val="28"/>
        </w:rPr>
        <w:t xml:space="preserve"> </w:t>
      </w:r>
      <w:r w:rsidRPr="00012469">
        <w:rPr>
          <w:szCs w:val="28"/>
        </w:rPr>
        <w:t>на 2016-2020 годы</w:t>
      </w:r>
      <w:r w:rsidRPr="001B6E5A">
        <w:rPr>
          <w:szCs w:val="28"/>
        </w:rPr>
        <w:t xml:space="preserve"> выделено </w:t>
      </w:r>
      <w:r>
        <w:rPr>
          <w:bCs/>
          <w:szCs w:val="28"/>
        </w:rPr>
        <w:t>20 889,5</w:t>
      </w:r>
      <w:r w:rsidRPr="001B6E5A">
        <w:rPr>
          <w:bCs/>
          <w:szCs w:val="28"/>
        </w:rPr>
        <w:t xml:space="preserve"> тыс. </w:t>
      </w:r>
      <w:r w:rsidRPr="001B6E5A">
        <w:rPr>
          <w:szCs w:val="28"/>
        </w:rPr>
        <w:t>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9 455,1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11 252,0 тыс. рублей;</w:t>
      </w:r>
      <w:r w:rsidRPr="001B6E5A">
        <w:rPr>
          <w:szCs w:val="28"/>
        </w:rPr>
        <w:t xml:space="preserve"> </w:t>
      </w:r>
    </w:p>
    <w:p w:rsidR="00912CCA" w:rsidRDefault="00912CCA" w:rsidP="00AB1BF4">
      <w:pPr>
        <w:pStyle w:val="25"/>
        <w:spacing w:line="276" w:lineRule="auto"/>
        <w:ind w:right="424" w:firstLine="709"/>
        <w:jc w:val="both"/>
        <w:rPr>
          <w:szCs w:val="28"/>
        </w:rPr>
      </w:pPr>
      <w:r w:rsidRPr="001B6E5A">
        <w:rPr>
          <w:szCs w:val="28"/>
        </w:rPr>
        <w:t>средства федерального бюджета</w:t>
      </w:r>
      <w:r>
        <w:rPr>
          <w:szCs w:val="28"/>
        </w:rPr>
        <w:t xml:space="preserve"> 182,4</w:t>
      </w:r>
      <w:r w:rsidRPr="001B6E5A">
        <w:rPr>
          <w:szCs w:val="28"/>
        </w:rPr>
        <w:t xml:space="preserve"> тыс. рублей.</w:t>
      </w:r>
    </w:p>
    <w:p w:rsidR="00912CCA" w:rsidRPr="001B6E5A" w:rsidRDefault="00912CCA" w:rsidP="00AB1BF4">
      <w:pPr>
        <w:spacing w:after="0"/>
        <w:ind w:right="424" w:firstLine="708"/>
        <w:jc w:val="both"/>
        <w:rPr>
          <w:sz w:val="28"/>
          <w:szCs w:val="28"/>
        </w:rPr>
      </w:pPr>
      <w:r w:rsidRPr="001B6E5A">
        <w:rPr>
          <w:sz w:val="28"/>
          <w:szCs w:val="28"/>
        </w:rPr>
        <w:t>Подпрограмма</w:t>
      </w:r>
      <w:r>
        <w:rPr>
          <w:sz w:val="28"/>
          <w:szCs w:val="28"/>
        </w:rPr>
        <w:t xml:space="preserve"> </w:t>
      </w:r>
      <w:r>
        <w:rPr>
          <w:sz w:val="28"/>
          <w:szCs w:val="28"/>
          <w:lang w:val="en-US"/>
        </w:rPr>
        <w:t>I</w:t>
      </w:r>
      <w:r w:rsidRPr="001B6E5A">
        <w:rPr>
          <w:sz w:val="28"/>
          <w:szCs w:val="28"/>
        </w:rPr>
        <w:t xml:space="preserve"> </w:t>
      </w:r>
      <w:r>
        <w:rPr>
          <w:sz w:val="28"/>
          <w:szCs w:val="28"/>
        </w:rPr>
        <w:t xml:space="preserve"> </w:t>
      </w:r>
      <w:r w:rsidRPr="001B6E5A">
        <w:rPr>
          <w:rFonts w:eastAsia="Times New Roman"/>
          <w:color w:val="000000"/>
          <w:sz w:val="28"/>
          <w:szCs w:val="28"/>
        </w:rPr>
        <w:t>«</w:t>
      </w:r>
      <w:r w:rsidRPr="000A2EB1">
        <w:rPr>
          <w:sz w:val="28"/>
          <w:szCs w:val="28"/>
        </w:rPr>
        <w:t>Профилактика правонарушений</w:t>
      </w:r>
      <w:r w:rsidRPr="001B6E5A">
        <w:rPr>
          <w:rFonts w:eastAsia="Times New Roman"/>
          <w:color w:val="000000"/>
          <w:sz w:val="28"/>
          <w:szCs w:val="28"/>
        </w:rPr>
        <w:t>»</w:t>
      </w:r>
      <w:r>
        <w:rPr>
          <w:rFonts w:eastAsia="Times New Roman"/>
          <w:color w:val="000000"/>
          <w:sz w:val="28"/>
          <w:szCs w:val="28"/>
        </w:rPr>
        <w:t xml:space="preserve"> </w:t>
      </w:r>
      <w:r w:rsidRPr="00156E9A">
        <w:rPr>
          <w:rFonts w:eastAsia="Times New Roman"/>
          <w:color w:val="000000"/>
          <w:sz w:val="28"/>
          <w:szCs w:val="28"/>
        </w:rPr>
        <w:t xml:space="preserve"> </w:t>
      </w:r>
      <w:r>
        <w:rPr>
          <w:rFonts w:eastAsia="Times New Roman"/>
          <w:color w:val="000000"/>
          <w:sz w:val="28"/>
          <w:szCs w:val="28"/>
        </w:rPr>
        <w:t>выделено 20 009,9 тыс. рублей, кассовое исполнение составило 19 831,0 тыс. ру</w:t>
      </w:r>
      <w:r>
        <w:rPr>
          <w:rFonts w:eastAsia="Times New Roman"/>
          <w:color w:val="000000"/>
          <w:sz w:val="28"/>
          <w:szCs w:val="28"/>
        </w:rPr>
        <w:t>б</w:t>
      </w:r>
      <w:r>
        <w:rPr>
          <w:rFonts w:eastAsia="Times New Roman"/>
          <w:color w:val="000000"/>
          <w:sz w:val="28"/>
          <w:szCs w:val="28"/>
        </w:rPr>
        <w:t>лей</w:t>
      </w:r>
      <w:r>
        <w:rPr>
          <w:sz w:val="28"/>
          <w:szCs w:val="28"/>
        </w:rPr>
        <w:t>. Плановые показатели исполнены на 99,1%:</w:t>
      </w:r>
    </w:p>
    <w:p w:rsidR="00912CCA" w:rsidRDefault="00912CCA" w:rsidP="00AB1BF4">
      <w:pPr>
        <w:pStyle w:val="25"/>
        <w:spacing w:line="276" w:lineRule="auto"/>
        <w:ind w:right="424" w:firstLine="709"/>
        <w:jc w:val="both"/>
        <w:rPr>
          <w:szCs w:val="28"/>
        </w:rPr>
      </w:pPr>
      <w:r>
        <w:rPr>
          <w:szCs w:val="28"/>
        </w:rPr>
        <w:t>1.</w:t>
      </w:r>
      <w:r w:rsidRPr="001B6E5A">
        <w:rPr>
          <w:szCs w:val="28"/>
        </w:rPr>
        <w:t>Основное мероприятие «</w:t>
      </w:r>
      <w:r w:rsidRPr="006A3BF9">
        <w:rPr>
          <w:szCs w:val="28"/>
        </w:rPr>
        <w:t>Обеспечение функционирования и разв</w:t>
      </w:r>
      <w:r w:rsidRPr="006A3BF9">
        <w:rPr>
          <w:szCs w:val="28"/>
        </w:rPr>
        <w:t>и</w:t>
      </w:r>
      <w:r w:rsidRPr="006A3BF9">
        <w:rPr>
          <w:szCs w:val="28"/>
        </w:rPr>
        <w:t>тия систем видеонаблюдения в сфере обеспечения общественного поря</w:t>
      </w:r>
      <w:r w:rsidRPr="006A3BF9">
        <w:rPr>
          <w:szCs w:val="28"/>
        </w:rPr>
        <w:t>д</w:t>
      </w:r>
      <w:r w:rsidRPr="006A3BF9">
        <w:rPr>
          <w:szCs w:val="28"/>
        </w:rPr>
        <w:t>ка</w:t>
      </w:r>
      <w:r w:rsidRPr="001B6E5A">
        <w:rPr>
          <w:szCs w:val="28"/>
        </w:rPr>
        <w:t xml:space="preserve">» выделены средства в размере </w:t>
      </w:r>
      <w:r>
        <w:rPr>
          <w:szCs w:val="28"/>
        </w:rPr>
        <w:t>6 829,3</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4 632,3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2 197,0 тыс. рублей.</w:t>
      </w:r>
      <w:r w:rsidRPr="001B6E5A">
        <w:rPr>
          <w:szCs w:val="28"/>
        </w:rPr>
        <w:t xml:space="preserve"> </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6 829,3</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4 632,3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2 197,0 тыс. рублей.</w:t>
      </w:r>
      <w:r w:rsidRPr="001B6E5A">
        <w:rPr>
          <w:szCs w:val="28"/>
        </w:rPr>
        <w:t xml:space="preserve"> </w:t>
      </w:r>
    </w:p>
    <w:p w:rsidR="00912CCA" w:rsidRPr="001B6E5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A7155A" w:rsidRDefault="00912CCA" w:rsidP="00AB1BF4">
      <w:pPr>
        <w:spacing w:after="0"/>
        <w:ind w:right="424" w:firstLine="708"/>
        <w:jc w:val="both"/>
        <w:rPr>
          <w:sz w:val="28"/>
          <w:szCs w:val="28"/>
        </w:rPr>
      </w:pPr>
      <w:r w:rsidRPr="00A7155A">
        <w:rPr>
          <w:sz w:val="28"/>
          <w:szCs w:val="28"/>
        </w:rPr>
        <w:t xml:space="preserve">Выделенные средства направлены на оплату работ по техническому обслуживанию  систем видеонаблюдения за состоянием правопорядка и </w:t>
      </w:r>
      <w:r w:rsidRPr="00A7155A">
        <w:rPr>
          <w:sz w:val="28"/>
          <w:szCs w:val="28"/>
        </w:rPr>
        <w:lastRenderedPageBreak/>
        <w:t xml:space="preserve">модернизацию системы (проведены работы по оснащению 16 камерами видеонаблюдения Центральной площади, парка Победы и парка Б.Лосева города Ханты-Мансийска).   </w:t>
      </w:r>
    </w:p>
    <w:p w:rsidR="00912CCA" w:rsidRPr="000907C5" w:rsidRDefault="00912CCA" w:rsidP="00AB1BF4">
      <w:pPr>
        <w:spacing w:after="0"/>
        <w:ind w:right="424"/>
        <w:jc w:val="both"/>
        <w:rPr>
          <w:rFonts w:cstheme="minorBidi"/>
          <w:sz w:val="28"/>
          <w:szCs w:val="28"/>
        </w:rPr>
      </w:pPr>
      <w:r>
        <w:rPr>
          <w:sz w:val="28"/>
          <w:szCs w:val="28"/>
        </w:rPr>
        <w:t xml:space="preserve">        </w:t>
      </w:r>
      <w:r>
        <w:rPr>
          <w:sz w:val="28"/>
          <w:szCs w:val="28"/>
        </w:rPr>
        <w:tab/>
      </w:r>
      <w:r w:rsidRPr="00A7155A">
        <w:rPr>
          <w:sz w:val="28"/>
          <w:szCs w:val="28"/>
        </w:rPr>
        <w:t>При помощи систем видеонаблюдения раскрыто 3 преступления, выявлено 720 правонарушений в сфере обеспечения  правопорядка.</w:t>
      </w:r>
    </w:p>
    <w:p w:rsidR="00912CCA" w:rsidRDefault="00912CCA" w:rsidP="00AB1BF4">
      <w:pPr>
        <w:pStyle w:val="25"/>
        <w:spacing w:line="276" w:lineRule="auto"/>
        <w:ind w:right="424" w:firstLine="709"/>
        <w:jc w:val="both"/>
        <w:rPr>
          <w:szCs w:val="28"/>
        </w:rPr>
      </w:pPr>
      <w:proofErr w:type="gramStart"/>
      <w:r>
        <w:rPr>
          <w:szCs w:val="28"/>
        </w:rPr>
        <w:t>2.</w:t>
      </w:r>
      <w:r w:rsidRPr="001B6E5A">
        <w:rPr>
          <w:szCs w:val="28"/>
        </w:rPr>
        <w:t>Основное мероприятие «</w:t>
      </w:r>
      <w:r w:rsidRPr="00CC7D43">
        <w:rPr>
          <w:szCs w:val="28"/>
        </w:rPr>
        <w:t>Осуществление государственных полн</w:t>
      </w:r>
      <w:r w:rsidRPr="00CC7D43">
        <w:rPr>
          <w:szCs w:val="28"/>
        </w:rPr>
        <w:t>о</w:t>
      </w:r>
      <w:r w:rsidRPr="00CC7D43">
        <w:rPr>
          <w:szCs w:val="28"/>
        </w:rPr>
        <w:t>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w:t>
      </w:r>
      <w:r w:rsidRPr="00CC7D43">
        <w:rPr>
          <w:szCs w:val="28"/>
        </w:rPr>
        <w:t>у</w:t>
      </w:r>
      <w:r w:rsidRPr="00CC7D43">
        <w:rPr>
          <w:szCs w:val="28"/>
        </w:rPr>
        <w:t>смотренных пунктом 2 статьи 48 Закона Ханты-Мансийского автономн</w:t>
      </w:r>
      <w:r w:rsidRPr="00CC7D43">
        <w:rPr>
          <w:szCs w:val="28"/>
        </w:rPr>
        <w:t>о</w:t>
      </w:r>
      <w:r w:rsidRPr="00CC7D43">
        <w:rPr>
          <w:szCs w:val="28"/>
        </w:rPr>
        <w:t xml:space="preserve">го округа - </w:t>
      </w:r>
      <w:proofErr w:type="spellStart"/>
      <w:r w:rsidRPr="00CC7D43">
        <w:rPr>
          <w:szCs w:val="28"/>
        </w:rPr>
        <w:t>Югры</w:t>
      </w:r>
      <w:proofErr w:type="spellEnd"/>
      <w:r w:rsidRPr="00CC7D43">
        <w:rPr>
          <w:szCs w:val="28"/>
        </w:rPr>
        <w:t xml:space="preserve"> от 11.06.2010 N 102-оз «Об административных прав</w:t>
      </w:r>
      <w:r w:rsidRPr="00CC7D43">
        <w:rPr>
          <w:szCs w:val="28"/>
        </w:rPr>
        <w:t>о</w:t>
      </w:r>
      <w:r w:rsidRPr="00CC7D43">
        <w:rPr>
          <w:szCs w:val="28"/>
        </w:rPr>
        <w:t>нарушениях</w:t>
      </w:r>
      <w:r w:rsidRPr="001B6E5A">
        <w:rPr>
          <w:szCs w:val="28"/>
        </w:rPr>
        <w:t xml:space="preserve">» выделены средства в размере </w:t>
      </w:r>
      <w:r>
        <w:rPr>
          <w:szCs w:val="28"/>
        </w:rPr>
        <w:t>3 519,7</w:t>
      </w:r>
      <w:r w:rsidRPr="001B6E5A">
        <w:rPr>
          <w:szCs w:val="28"/>
        </w:rPr>
        <w:t xml:space="preserve"> тыс. рублей, в том числе</w:t>
      </w:r>
      <w:r>
        <w:rPr>
          <w:szCs w:val="28"/>
        </w:rPr>
        <w:t>:</w:t>
      </w:r>
      <w:proofErr w:type="gramEnd"/>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3 519,7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3 517,4</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3 517,4</w:t>
      </w:r>
      <w:r w:rsidRPr="001B6E5A">
        <w:rPr>
          <w:szCs w:val="28"/>
        </w:rPr>
        <w:t> </w:t>
      </w:r>
      <w:r>
        <w:rPr>
          <w:szCs w:val="28"/>
        </w:rPr>
        <w:t xml:space="preserve"> тыс. рублей.</w:t>
      </w:r>
    </w:p>
    <w:p w:rsidR="00912CCA" w:rsidRDefault="00912CCA" w:rsidP="00AB1BF4">
      <w:pPr>
        <w:pStyle w:val="25"/>
        <w:spacing w:line="276" w:lineRule="auto"/>
        <w:ind w:right="424" w:firstLine="708"/>
        <w:jc w:val="both"/>
        <w:rPr>
          <w:szCs w:val="28"/>
        </w:rPr>
      </w:pPr>
      <w:r>
        <w:rPr>
          <w:szCs w:val="28"/>
        </w:rPr>
        <w:t>П</w:t>
      </w:r>
      <w:r w:rsidRPr="001B6E5A">
        <w:rPr>
          <w:szCs w:val="28"/>
        </w:rPr>
        <w:t xml:space="preserve">лановые показатели исполнены на </w:t>
      </w:r>
      <w:r>
        <w:rPr>
          <w:szCs w:val="28"/>
        </w:rPr>
        <w:t>99,9</w:t>
      </w:r>
      <w:r w:rsidRPr="001B6E5A">
        <w:rPr>
          <w:szCs w:val="28"/>
        </w:rPr>
        <w:t>%.</w:t>
      </w:r>
    </w:p>
    <w:p w:rsidR="00912CCA" w:rsidRPr="00631299" w:rsidRDefault="00912CCA" w:rsidP="00AB1BF4">
      <w:pPr>
        <w:spacing w:after="0"/>
        <w:ind w:right="424"/>
        <w:jc w:val="both"/>
        <w:rPr>
          <w:sz w:val="28"/>
          <w:szCs w:val="28"/>
        </w:rPr>
      </w:pPr>
      <w:r>
        <w:rPr>
          <w:sz w:val="28"/>
          <w:szCs w:val="28"/>
        </w:rPr>
        <w:t xml:space="preserve">        </w:t>
      </w:r>
      <w:r>
        <w:rPr>
          <w:sz w:val="28"/>
          <w:szCs w:val="28"/>
        </w:rPr>
        <w:tab/>
      </w:r>
      <w:r w:rsidRPr="00631299">
        <w:rPr>
          <w:sz w:val="28"/>
          <w:szCs w:val="28"/>
        </w:rPr>
        <w:t>Выделенные средства направлены на денежное содержание 2 секр</w:t>
      </w:r>
      <w:r w:rsidRPr="00631299">
        <w:rPr>
          <w:sz w:val="28"/>
          <w:szCs w:val="28"/>
        </w:rPr>
        <w:t>е</w:t>
      </w:r>
      <w:r w:rsidRPr="00631299">
        <w:rPr>
          <w:sz w:val="28"/>
          <w:szCs w:val="28"/>
        </w:rPr>
        <w:t xml:space="preserve">тарей административной комиссии, почтовые и канцелярские расходы.  </w:t>
      </w:r>
    </w:p>
    <w:p w:rsidR="00912CCA" w:rsidRPr="00631299" w:rsidRDefault="00912CCA" w:rsidP="00AB1BF4">
      <w:pPr>
        <w:spacing w:after="0"/>
        <w:ind w:right="424"/>
        <w:jc w:val="both"/>
        <w:rPr>
          <w:sz w:val="28"/>
          <w:szCs w:val="28"/>
        </w:rPr>
      </w:pPr>
      <w:r>
        <w:rPr>
          <w:sz w:val="28"/>
          <w:szCs w:val="28"/>
        </w:rPr>
        <w:t xml:space="preserve">        </w:t>
      </w:r>
      <w:r>
        <w:rPr>
          <w:sz w:val="28"/>
          <w:szCs w:val="28"/>
        </w:rPr>
        <w:tab/>
      </w:r>
      <w:r w:rsidRPr="00631299">
        <w:rPr>
          <w:sz w:val="28"/>
          <w:szCs w:val="28"/>
        </w:rPr>
        <w:t>Административной комиссией в 2018 году вынесено 254 постано</w:t>
      </w:r>
      <w:r w:rsidRPr="00631299">
        <w:rPr>
          <w:sz w:val="28"/>
          <w:szCs w:val="28"/>
        </w:rPr>
        <w:t>в</w:t>
      </w:r>
      <w:r w:rsidRPr="00631299">
        <w:rPr>
          <w:sz w:val="28"/>
          <w:szCs w:val="28"/>
        </w:rPr>
        <w:t>ления о наложении штрафа,</w:t>
      </w:r>
      <w:r w:rsidRPr="00631299">
        <w:rPr>
          <w:bCs/>
          <w:sz w:val="28"/>
          <w:szCs w:val="28"/>
        </w:rPr>
        <w:t xml:space="preserve"> </w:t>
      </w:r>
      <w:r w:rsidRPr="00631299">
        <w:rPr>
          <w:sz w:val="28"/>
          <w:szCs w:val="28"/>
        </w:rPr>
        <w:t>возбуждено 28 дел по статье 20.25 Кодекса Российской Федерации об административных правонарушениях за неу</w:t>
      </w:r>
      <w:r w:rsidRPr="00631299">
        <w:rPr>
          <w:sz w:val="28"/>
          <w:szCs w:val="28"/>
        </w:rPr>
        <w:t>п</w:t>
      </w:r>
      <w:r w:rsidRPr="00631299">
        <w:rPr>
          <w:sz w:val="28"/>
          <w:szCs w:val="28"/>
        </w:rPr>
        <w:t>лату штрафа в установленный срок.</w:t>
      </w:r>
    </w:p>
    <w:p w:rsidR="00912CCA" w:rsidRPr="00CE3631" w:rsidRDefault="00912CCA" w:rsidP="00AB1BF4">
      <w:pPr>
        <w:spacing w:after="0"/>
        <w:ind w:right="424" w:firstLine="708"/>
        <w:jc w:val="both"/>
        <w:rPr>
          <w:sz w:val="28"/>
          <w:szCs w:val="28"/>
        </w:rPr>
      </w:pPr>
      <w:r w:rsidRPr="00631299">
        <w:rPr>
          <w:sz w:val="28"/>
          <w:szCs w:val="28"/>
        </w:rPr>
        <w:t xml:space="preserve">По итогам рассмотрения административных дел юридическим                        и должностным лицам внесено 34 представления об устранении причин                   и условий, способствующих совершению правонарушений.  </w:t>
      </w:r>
    </w:p>
    <w:p w:rsidR="00912CCA" w:rsidRDefault="00912CCA" w:rsidP="00AB1BF4">
      <w:pPr>
        <w:pStyle w:val="25"/>
        <w:spacing w:line="276" w:lineRule="auto"/>
        <w:ind w:right="424" w:firstLine="709"/>
        <w:jc w:val="both"/>
        <w:rPr>
          <w:szCs w:val="28"/>
        </w:rPr>
      </w:pPr>
      <w:r>
        <w:rPr>
          <w:szCs w:val="28"/>
        </w:rPr>
        <w:t>3.</w:t>
      </w:r>
      <w:r w:rsidRPr="001B6E5A">
        <w:rPr>
          <w:szCs w:val="28"/>
        </w:rPr>
        <w:t>Основное мероприятие «</w:t>
      </w:r>
      <w:r w:rsidRPr="0076193B">
        <w:rPr>
          <w:szCs w:val="28"/>
        </w:rPr>
        <w:t>Создание условий для деятельности н</w:t>
      </w:r>
      <w:r w:rsidRPr="0076193B">
        <w:rPr>
          <w:szCs w:val="28"/>
        </w:rPr>
        <w:t>а</w:t>
      </w:r>
      <w:r w:rsidRPr="0076193B">
        <w:rPr>
          <w:szCs w:val="28"/>
        </w:rPr>
        <w:t>родных дружин</w:t>
      </w:r>
      <w:r w:rsidRPr="001B6E5A">
        <w:rPr>
          <w:szCs w:val="28"/>
        </w:rPr>
        <w:t xml:space="preserve">» выделены средства в размере </w:t>
      </w:r>
      <w:r>
        <w:rPr>
          <w:szCs w:val="28"/>
        </w:rPr>
        <w:t>90,1</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48,0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42,1 тыс. рублей.</w:t>
      </w:r>
      <w:r w:rsidRPr="001B6E5A">
        <w:rPr>
          <w:szCs w:val="28"/>
        </w:rPr>
        <w:t xml:space="preserve"> </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90,1</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48,0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42,1 тыс. рублей.</w:t>
      </w:r>
    </w:p>
    <w:p w:rsidR="00912CC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631299" w:rsidRDefault="00912CCA" w:rsidP="00AB1BF4">
      <w:pPr>
        <w:spacing w:after="0"/>
        <w:ind w:right="424" w:firstLine="708"/>
        <w:jc w:val="both"/>
        <w:rPr>
          <w:sz w:val="28"/>
          <w:szCs w:val="28"/>
        </w:rPr>
      </w:pPr>
      <w:r w:rsidRPr="00631299">
        <w:rPr>
          <w:sz w:val="28"/>
          <w:szCs w:val="28"/>
        </w:rPr>
        <w:t>Выделенные средства направлены на изготовление бланков удост</w:t>
      </w:r>
      <w:r w:rsidRPr="00631299">
        <w:rPr>
          <w:sz w:val="28"/>
          <w:szCs w:val="28"/>
        </w:rPr>
        <w:t>о</w:t>
      </w:r>
      <w:r w:rsidRPr="00631299">
        <w:rPr>
          <w:sz w:val="28"/>
          <w:szCs w:val="28"/>
        </w:rPr>
        <w:t>верений народного дружинника, страхование и материальное стимулир</w:t>
      </w:r>
      <w:r w:rsidRPr="00631299">
        <w:rPr>
          <w:sz w:val="28"/>
          <w:szCs w:val="28"/>
        </w:rPr>
        <w:t>о</w:t>
      </w:r>
      <w:r w:rsidRPr="00631299">
        <w:rPr>
          <w:sz w:val="28"/>
          <w:szCs w:val="28"/>
        </w:rPr>
        <w:t xml:space="preserve">вание деятельности народных дружинников, принявших активное участие </w:t>
      </w:r>
      <w:r w:rsidRPr="00631299">
        <w:rPr>
          <w:sz w:val="28"/>
          <w:szCs w:val="28"/>
        </w:rPr>
        <w:lastRenderedPageBreak/>
        <w:t>в охране общественного порядка и общественной безопасности на терр</w:t>
      </w:r>
      <w:r w:rsidRPr="00631299">
        <w:rPr>
          <w:sz w:val="28"/>
          <w:szCs w:val="28"/>
        </w:rPr>
        <w:t>и</w:t>
      </w:r>
      <w:r w:rsidRPr="00631299">
        <w:rPr>
          <w:sz w:val="28"/>
          <w:szCs w:val="28"/>
        </w:rPr>
        <w:t>тории города Ханты-Мансийска.</w:t>
      </w:r>
    </w:p>
    <w:p w:rsidR="00912CCA" w:rsidRPr="00315B54" w:rsidRDefault="00912CCA" w:rsidP="00AB1BF4">
      <w:pPr>
        <w:spacing w:after="0"/>
        <w:ind w:right="424" w:firstLine="708"/>
        <w:jc w:val="both"/>
        <w:rPr>
          <w:sz w:val="28"/>
          <w:szCs w:val="28"/>
        </w:rPr>
      </w:pPr>
      <w:r w:rsidRPr="00631299">
        <w:rPr>
          <w:sz w:val="28"/>
          <w:szCs w:val="28"/>
        </w:rPr>
        <w:t xml:space="preserve">Членами добровольных народных дружин отработано 540 человеко-часов, выявлено 139 административных правонарушений. </w:t>
      </w:r>
      <w:r>
        <w:rPr>
          <w:sz w:val="28"/>
          <w:szCs w:val="28"/>
        </w:rPr>
        <w:t xml:space="preserve"> </w:t>
      </w:r>
    </w:p>
    <w:p w:rsidR="00912CCA" w:rsidRDefault="00912CCA" w:rsidP="00AB1BF4">
      <w:pPr>
        <w:pStyle w:val="25"/>
        <w:spacing w:line="276" w:lineRule="auto"/>
        <w:ind w:right="424" w:firstLine="709"/>
        <w:jc w:val="both"/>
        <w:rPr>
          <w:szCs w:val="28"/>
        </w:rPr>
      </w:pPr>
      <w:r>
        <w:rPr>
          <w:szCs w:val="28"/>
        </w:rPr>
        <w:t>4.</w:t>
      </w:r>
      <w:r w:rsidRPr="001B6E5A">
        <w:rPr>
          <w:szCs w:val="28"/>
        </w:rPr>
        <w:t>Основное мероприятие «</w:t>
      </w:r>
      <w:r w:rsidRPr="001C4A77">
        <w:rPr>
          <w:szCs w:val="28"/>
        </w:rPr>
        <w:t>Организация и проведение мероприятий, направленных на профилактику правонарушений несовершеннолетних</w:t>
      </w:r>
      <w:r w:rsidRPr="001B6E5A">
        <w:rPr>
          <w:szCs w:val="28"/>
        </w:rPr>
        <w:t xml:space="preserve">» выделены средства в размере </w:t>
      </w:r>
      <w:r>
        <w:rPr>
          <w:szCs w:val="28"/>
        </w:rPr>
        <w:t>157,7</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157,7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157,7</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157,7 тыс. рублей.</w:t>
      </w:r>
    </w:p>
    <w:p w:rsidR="00912CC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01785B" w:rsidRDefault="00912CCA" w:rsidP="00AB1BF4">
      <w:pPr>
        <w:spacing w:after="0"/>
        <w:ind w:right="424" w:firstLine="708"/>
        <w:jc w:val="both"/>
        <w:rPr>
          <w:sz w:val="28"/>
          <w:szCs w:val="28"/>
        </w:rPr>
      </w:pPr>
      <w:r>
        <w:rPr>
          <w:sz w:val="28"/>
          <w:szCs w:val="28"/>
        </w:rPr>
        <w:t>Выделенные средства направлены на проведение</w:t>
      </w:r>
      <w:r w:rsidRPr="00F53A5C">
        <w:rPr>
          <w:sz w:val="28"/>
          <w:szCs w:val="28"/>
        </w:rPr>
        <w:t xml:space="preserve"> первенств</w:t>
      </w:r>
      <w:r>
        <w:rPr>
          <w:sz w:val="28"/>
          <w:szCs w:val="28"/>
        </w:rPr>
        <w:t>а</w:t>
      </w:r>
      <w:r w:rsidRPr="00F53A5C">
        <w:rPr>
          <w:sz w:val="28"/>
          <w:szCs w:val="28"/>
        </w:rPr>
        <w:t xml:space="preserve"> города Ханты-Мансийска по волейболу среди юношей и девушек</w:t>
      </w:r>
      <w:r>
        <w:rPr>
          <w:sz w:val="28"/>
          <w:szCs w:val="28"/>
        </w:rPr>
        <w:t xml:space="preserve"> и</w:t>
      </w:r>
      <w:r w:rsidRPr="00F53A5C">
        <w:rPr>
          <w:sz w:val="28"/>
          <w:szCs w:val="28"/>
        </w:rPr>
        <w:t xml:space="preserve"> I этапа Вс</w:t>
      </w:r>
      <w:r w:rsidRPr="00F53A5C">
        <w:rPr>
          <w:sz w:val="28"/>
          <w:szCs w:val="28"/>
        </w:rPr>
        <w:t>е</w:t>
      </w:r>
      <w:r w:rsidRPr="00F53A5C">
        <w:rPr>
          <w:sz w:val="28"/>
          <w:szCs w:val="28"/>
        </w:rPr>
        <w:t>российских соре</w:t>
      </w:r>
      <w:r>
        <w:rPr>
          <w:sz w:val="28"/>
          <w:szCs w:val="28"/>
        </w:rPr>
        <w:t>внований юных хоккеистов клуба «Золотая шайба» им</w:t>
      </w:r>
      <w:r>
        <w:rPr>
          <w:sz w:val="28"/>
          <w:szCs w:val="28"/>
        </w:rPr>
        <w:t>е</w:t>
      </w:r>
      <w:r>
        <w:rPr>
          <w:sz w:val="28"/>
          <w:szCs w:val="28"/>
        </w:rPr>
        <w:t>ни А.В.</w:t>
      </w:r>
      <w:r w:rsidRPr="00F53A5C">
        <w:rPr>
          <w:sz w:val="28"/>
          <w:szCs w:val="28"/>
        </w:rPr>
        <w:t xml:space="preserve">Тарасова.  </w:t>
      </w:r>
    </w:p>
    <w:p w:rsidR="00912CCA" w:rsidRDefault="00912CCA" w:rsidP="00AB1BF4">
      <w:pPr>
        <w:pStyle w:val="25"/>
        <w:spacing w:line="276" w:lineRule="auto"/>
        <w:ind w:right="424" w:firstLine="709"/>
        <w:jc w:val="both"/>
        <w:rPr>
          <w:szCs w:val="28"/>
        </w:rPr>
      </w:pPr>
      <w:r>
        <w:rPr>
          <w:szCs w:val="28"/>
        </w:rPr>
        <w:t>5.</w:t>
      </w:r>
      <w:r w:rsidRPr="001B6E5A">
        <w:rPr>
          <w:szCs w:val="28"/>
        </w:rPr>
        <w:t>Основное мероприятие «</w:t>
      </w:r>
      <w:r w:rsidRPr="00F90BF1">
        <w:rPr>
          <w:szCs w:val="28"/>
        </w:rPr>
        <w:t>Обеспечение функционирования и разв</w:t>
      </w:r>
      <w:r w:rsidRPr="00F90BF1">
        <w:rPr>
          <w:szCs w:val="28"/>
        </w:rPr>
        <w:t>и</w:t>
      </w:r>
      <w:r w:rsidRPr="00F90BF1">
        <w:rPr>
          <w:szCs w:val="28"/>
        </w:rPr>
        <w:t>тия систем видеонаблюдения в сфере безопасности дорожного движения, информирования населения о нарушениях и необходимости соблюдения правил дорожного движения</w:t>
      </w:r>
      <w:r w:rsidRPr="001B6E5A">
        <w:rPr>
          <w:szCs w:val="28"/>
        </w:rPr>
        <w:t xml:space="preserve">» выделены средства в размере </w:t>
      </w:r>
      <w:r>
        <w:rPr>
          <w:szCs w:val="28"/>
        </w:rPr>
        <w:t>9 230,7</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3 737,5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5 493,2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9 189,5</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3 729,3 тыс. рублей;</w:t>
      </w:r>
    </w:p>
    <w:p w:rsidR="00912CCA" w:rsidRDefault="00912CC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5 460,2 тыс. рублей.</w:t>
      </w:r>
    </w:p>
    <w:p w:rsidR="00912CC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99,6</w:t>
      </w:r>
      <w:r w:rsidRPr="001B6E5A">
        <w:rPr>
          <w:szCs w:val="28"/>
        </w:rPr>
        <w:t>%.</w:t>
      </w:r>
    </w:p>
    <w:p w:rsidR="00912CCA" w:rsidRPr="002A79A1" w:rsidRDefault="00912CCA" w:rsidP="00AB1BF4">
      <w:pPr>
        <w:spacing w:after="0"/>
        <w:ind w:right="424" w:firstLine="708"/>
        <w:jc w:val="both"/>
        <w:rPr>
          <w:sz w:val="28"/>
          <w:szCs w:val="28"/>
        </w:rPr>
      </w:pPr>
      <w:r w:rsidRPr="002A79A1">
        <w:rPr>
          <w:sz w:val="28"/>
          <w:szCs w:val="28"/>
        </w:rPr>
        <w:t>Выделенные средства направлены на обеспечение работы и моде</w:t>
      </w:r>
      <w:r w:rsidRPr="002A79A1">
        <w:rPr>
          <w:sz w:val="28"/>
          <w:szCs w:val="28"/>
        </w:rPr>
        <w:t>р</w:t>
      </w:r>
      <w:r w:rsidRPr="002A79A1">
        <w:rPr>
          <w:sz w:val="28"/>
          <w:szCs w:val="28"/>
        </w:rPr>
        <w:t>низацию системы  видеонаблюдения по линии обеспечения безопасности дорожного движения  (произведены работы по замене устаревших ко</w:t>
      </w:r>
      <w:r w:rsidRPr="002A79A1">
        <w:rPr>
          <w:sz w:val="28"/>
          <w:szCs w:val="28"/>
        </w:rPr>
        <w:t>м</w:t>
      </w:r>
      <w:r w:rsidRPr="002A79A1">
        <w:rPr>
          <w:sz w:val="28"/>
          <w:szCs w:val="28"/>
        </w:rPr>
        <w:t>плексов фиксации нарушений</w:t>
      </w:r>
      <w:r>
        <w:rPr>
          <w:sz w:val="28"/>
          <w:szCs w:val="28"/>
        </w:rPr>
        <w:t xml:space="preserve"> </w:t>
      </w:r>
      <w:r w:rsidRPr="002A79A1">
        <w:rPr>
          <w:sz w:val="28"/>
          <w:szCs w:val="28"/>
        </w:rPr>
        <w:t>установленных на 941 км а</w:t>
      </w:r>
      <w:r>
        <w:rPr>
          <w:sz w:val="28"/>
          <w:szCs w:val="28"/>
        </w:rPr>
        <w:t xml:space="preserve">втодороги </w:t>
      </w:r>
      <w:r w:rsidRPr="002A79A1">
        <w:rPr>
          <w:sz w:val="28"/>
          <w:szCs w:val="28"/>
        </w:rPr>
        <w:t>«Т</w:t>
      </w:r>
      <w:r w:rsidRPr="002A79A1">
        <w:rPr>
          <w:sz w:val="28"/>
          <w:szCs w:val="28"/>
        </w:rPr>
        <w:t>ю</w:t>
      </w:r>
      <w:r w:rsidRPr="002A79A1">
        <w:rPr>
          <w:sz w:val="28"/>
          <w:szCs w:val="28"/>
        </w:rPr>
        <w:t xml:space="preserve">мень-Ханты-Мансийск» и 10 км </w:t>
      </w:r>
      <w:r>
        <w:rPr>
          <w:sz w:val="28"/>
          <w:szCs w:val="28"/>
        </w:rPr>
        <w:t>автодороги</w:t>
      </w:r>
      <w:r w:rsidRPr="002A79A1">
        <w:rPr>
          <w:sz w:val="28"/>
          <w:szCs w:val="28"/>
        </w:rPr>
        <w:t xml:space="preserve"> «Ханты-Мансийск -</w:t>
      </w:r>
      <w:r>
        <w:rPr>
          <w:sz w:val="28"/>
          <w:szCs w:val="28"/>
        </w:rPr>
        <w:t xml:space="preserve"> </w:t>
      </w:r>
      <w:proofErr w:type="spellStart"/>
      <w:r w:rsidRPr="002A79A1">
        <w:rPr>
          <w:sz w:val="28"/>
          <w:szCs w:val="28"/>
        </w:rPr>
        <w:t>Н</w:t>
      </w:r>
      <w:r w:rsidRPr="002A79A1">
        <w:rPr>
          <w:sz w:val="28"/>
          <w:szCs w:val="28"/>
        </w:rPr>
        <w:t>я</w:t>
      </w:r>
      <w:r w:rsidRPr="002A79A1">
        <w:rPr>
          <w:sz w:val="28"/>
          <w:szCs w:val="28"/>
        </w:rPr>
        <w:t>гань</w:t>
      </w:r>
      <w:proofErr w:type="spellEnd"/>
      <w:r w:rsidRPr="002A79A1">
        <w:rPr>
          <w:sz w:val="28"/>
          <w:szCs w:val="28"/>
        </w:rPr>
        <w:t>»).</w:t>
      </w:r>
    </w:p>
    <w:p w:rsidR="00912CCA" w:rsidRPr="0047523D" w:rsidRDefault="00912CCA" w:rsidP="00AB1BF4">
      <w:pPr>
        <w:spacing w:after="0"/>
        <w:ind w:right="424" w:firstLine="708"/>
        <w:jc w:val="both"/>
        <w:rPr>
          <w:sz w:val="28"/>
          <w:szCs w:val="28"/>
        </w:rPr>
      </w:pPr>
      <w:r w:rsidRPr="0047523D">
        <w:rPr>
          <w:sz w:val="28"/>
          <w:szCs w:val="28"/>
        </w:rPr>
        <w:t xml:space="preserve">Проведены работы  по оборудованию 5 </w:t>
      </w:r>
      <w:r>
        <w:rPr>
          <w:sz w:val="28"/>
          <w:szCs w:val="28"/>
        </w:rPr>
        <w:t>рабочих мест ц</w:t>
      </w:r>
      <w:r w:rsidRPr="0047523D">
        <w:rPr>
          <w:sz w:val="28"/>
          <w:szCs w:val="28"/>
        </w:rPr>
        <w:t>ентров авт</w:t>
      </w:r>
      <w:r w:rsidRPr="0047523D">
        <w:rPr>
          <w:sz w:val="28"/>
          <w:szCs w:val="28"/>
        </w:rPr>
        <w:t>о</w:t>
      </w:r>
      <w:r w:rsidRPr="0047523D">
        <w:rPr>
          <w:sz w:val="28"/>
          <w:szCs w:val="28"/>
        </w:rPr>
        <w:t>матической фиксации административных правонарушений новыми ко</w:t>
      </w:r>
      <w:r w:rsidRPr="0047523D">
        <w:rPr>
          <w:sz w:val="28"/>
          <w:szCs w:val="28"/>
        </w:rPr>
        <w:t>м</w:t>
      </w:r>
      <w:r w:rsidRPr="0047523D">
        <w:rPr>
          <w:sz w:val="28"/>
          <w:szCs w:val="28"/>
        </w:rPr>
        <w:t xml:space="preserve">пьютерами.   </w:t>
      </w:r>
    </w:p>
    <w:p w:rsidR="00912CCA" w:rsidRPr="006600CC" w:rsidRDefault="00912CCA" w:rsidP="00AB1BF4">
      <w:pPr>
        <w:spacing w:after="0"/>
        <w:ind w:right="424"/>
        <w:jc w:val="both"/>
        <w:rPr>
          <w:sz w:val="28"/>
          <w:szCs w:val="28"/>
        </w:rPr>
      </w:pPr>
      <w:r w:rsidRPr="002A79A1">
        <w:rPr>
          <w:sz w:val="28"/>
          <w:szCs w:val="28"/>
        </w:rPr>
        <w:t xml:space="preserve"> </w:t>
      </w:r>
      <w:r>
        <w:rPr>
          <w:sz w:val="28"/>
          <w:szCs w:val="28"/>
        </w:rPr>
        <w:tab/>
        <w:t xml:space="preserve">Обеспечено </w:t>
      </w:r>
      <w:r w:rsidRPr="00F53A5C">
        <w:rPr>
          <w:bCs/>
          <w:sz w:val="28"/>
          <w:szCs w:val="28"/>
        </w:rPr>
        <w:t>информировани</w:t>
      </w:r>
      <w:r>
        <w:rPr>
          <w:bCs/>
          <w:sz w:val="28"/>
          <w:szCs w:val="28"/>
        </w:rPr>
        <w:t xml:space="preserve">е населения </w:t>
      </w:r>
      <w:r w:rsidRPr="00F53A5C">
        <w:rPr>
          <w:bCs/>
          <w:sz w:val="28"/>
          <w:szCs w:val="28"/>
        </w:rPr>
        <w:t>о нарушениях и необход</w:t>
      </w:r>
      <w:r w:rsidRPr="00F53A5C">
        <w:rPr>
          <w:bCs/>
          <w:sz w:val="28"/>
          <w:szCs w:val="28"/>
        </w:rPr>
        <w:t>и</w:t>
      </w:r>
      <w:r w:rsidRPr="00F53A5C">
        <w:rPr>
          <w:bCs/>
          <w:sz w:val="28"/>
          <w:szCs w:val="28"/>
        </w:rPr>
        <w:t>мости соблюдения правил дорожного движения</w:t>
      </w:r>
      <w:r>
        <w:rPr>
          <w:bCs/>
          <w:sz w:val="28"/>
          <w:szCs w:val="28"/>
        </w:rPr>
        <w:t>.</w:t>
      </w:r>
    </w:p>
    <w:p w:rsidR="00912CCA" w:rsidRDefault="00912CCA" w:rsidP="00AB1BF4">
      <w:pPr>
        <w:pStyle w:val="25"/>
        <w:spacing w:line="276" w:lineRule="auto"/>
        <w:ind w:right="424" w:firstLine="709"/>
        <w:jc w:val="both"/>
        <w:rPr>
          <w:szCs w:val="28"/>
        </w:rPr>
      </w:pPr>
      <w:r>
        <w:rPr>
          <w:szCs w:val="28"/>
        </w:rPr>
        <w:t>6.</w:t>
      </w:r>
      <w:r w:rsidRPr="001B6E5A">
        <w:rPr>
          <w:szCs w:val="28"/>
        </w:rPr>
        <w:t>Основное мероприятие «</w:t>
      </w:r>
      <w:r w:rsidRPr="00415A40">
        <w:rPr>
          <w:szCs w:val="28"/>
        </w:rPr>
        <w:t>Осуществление государственных полн</w:t>
      </w:r>
      <w:r w:rsidRPr="00415A40">
        <w:rPr>
          <w:szCs w:val="28"/>
        </w:rPr>
        <w:t>о</w:t>
      </w:r>
      <w:r w:rsidRPr="00415A40">
        <w:rPr>
          <w:szCs w:val="28"/>
        </w:rPr>
        <w:t xml:space="preserve">мочий </w:t>
      </w:r>
      <w:r>
        <w:rPr>
          <w:szCs w:val="28"/>
        </w:rPr>
        <w:t xml:space="preserve"> </w:t>
      </w:r>
      <w:r w:rsidRPr="00415A40">
        <w:rPr>
          <w:szCs w:val="28"/>
        </w:rPr>
        <w:t xml:space="preserve">по составлению (изменению и дополнению) списков кандидатов в </w:t>
      </w:r>
      <w:r w:rsidRPr="00415A40">
        <w:rPr>
          <w:szCs w:val="28"/>
        </w:rPr>
        <w:lastRenderedPageBreak/>
        <w:t>присяжные заседатели федеральных судов общей юрисдикции</w:t>
      </w:r>
      <w:r w:rsidRPr="001B6E5A">
        <w:rPr>
          <w:szCs w:val="28"/>
        </w:rPr>
        <w:t xml:space="preserve">» выделены средства в размере </w:t>
      </w:r>
      <w:r>
        <w:rPr>
          <w:szCs w:val="28"/>
        </w:rPr>
        <w:t>182,4</w:t>
      </w:r>
      <w:r w:rsidRPr="001B6E5A">
        <w:rPr>
          <w:szCs w:val="28"/>
        </w:rPr>
        <w:t xml:space="preserve"> тыс. рублей, в том числе</w:t>
      </w:r>
      <w:r>
        <w:rPr>
          <w:szCs w:val="28"/>
        </w:rPr>
        <w:t>:</w:t>
      </w:r>
    </w:p>
    <w:p w:rsidR="00912CCA" w:rsidRPr="001B6E5A" w:rsidRDefault="00912CCA" w:rsidP="00AB1BF4">
      <w:pPr>
        <w:pStyle w:val="25"/>
        <w:spacing w:line="276" w:lineRule="auto"/>
        <w:ind w:right="424" w:firstLine="709"/>
        <w:jc w:val="both"/>
        <w:rPr>
          <w:szCs w:val="28"/>
        </w:rPr>
      </w:pPr>
      <w:r w:rsidRPr="001B6E5A">
        <w:rPr>
          <w:szCs w:val="28"/>
        </w:rPr>
        <w:t xml:space="preserve">средства федерального бюджета </w:t>
      </w:r>
      <w:r>
        <w:rPr>
          <w:szCs w:val="28"/>
        </w:rPr>
        <w:t>182,4</w:t>
      </w:r>
      <w:r w:rsidRPr="001B6E5A">
        <w:rPr>
          <w:szCs w:val="28"/>
        </w:rPr>
        <w:t xml:space="preserve">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47,0</w:t>
      </w:r>
      <w:r w:rsidRPr="001B6E5A">
        <w:rPr>
          <w:szCs w:val="28"/>
        </w:rPr>
        <w:t> тыс. рублей, в том числе</w:t>
      </w:r>
      <w:r>
        <w:rPr>
          <w:szCs w:val="28"/>
        </w:rPr>
        <w:t xml:space="preserve">: </w:t>
      </w:r>
      <w:r w:rsidRPr="001B6E5A">
        <w:rPr>
          <w:szCs w:val="28"/>
        </w:rPr>
        <w:t xml:space="preserve"> </w:t>
      </w:r>
    </w:p>
    <w:p w:rsidR="00912CCA" w:rsidRPr="001B6E5A" w:rsidRDefault="00912CCA" w:rsidP="00AB1BF4">
      <w:pPr>
        <w:pStyle w:val="25"/>
        <w:spacing w:line="276" w:lineRule="auto"/>
        <w:ind w:right="424" w:firstLine="709"/>
        <w:jc w:val="both"/>
        <w:rPr>
          <w:szCs w:val="28"/>
        </w:rPr>
      </w:pPr>
      <w:r w:rsidRPr="001B6E5A">
        <w:rPr>
          <w:szCs w:val="28"/>
        </w:rPr>
        <w:t xml:space="preserve">средства федерального бюджета </w:t>
      </w:r>
      <w:r>
        <w:rPr>
          <w:szCs w:val="28"/>
        </w:rPr>
        <w:t>47,0</w:t>
      </w:r>
      <w:r w:rsidRPr="001B6E5A">
        <w:rPr>
          <w:szCs w:val="28"/>
        </w:rPr>
        <w:t xml:space="preserve"> тыс. рублей.</w:t>
      </w:r>
    </w:p>
    <w:p w:rsidR="00912CCA" w:rsidRPr="001B6E5A" w:rsidRDefault="00912CCA" w:rsidP="00AB1BF4">
      <w:pPr>
        <w:pStyle w:val="25"/>
        <w:spacing w:line="276" w:lineRule="auto"/>
        <w:ind w:right="424" w:firstLine="708"/>
        <w:jc w:val="both"/>
        <w:rPr>
          <w:szCs w:val="28"/>
        </w:rPr>
      </w:pPr>
      <w:r>
        <w:rPr>
          <w:szCs w:val="28"/>
        </w:rPr>
        <w:t>П</w:t>
      </w:r>
      <w:r w:rsidRPr="001B6E5A">
        <w:rPr>
          <w:szCs w:val="28"/>
        </w:rPr>
        <w:t xml:space="preserve">лановые показатели исполнены на </w:t>
      </w:r>
      <w:r>
        <w:rPr>
          <w:szCs w:val="28"/>
        </w:rPr>
        <w:t>25,8</w:t>
      </w:r>
      <w:r w:rsidRPr="001B6E5A">
        <w:rPr>
          <w:szCs w:val="28"/>
        </w:rPr>
        <w:t>%.</w:t>
      </w:r>
      <w:r>
        <w:rPr>
          <w:szCs w:val="28"/>
        </w:rPr>
        <w:t xml:space="preserve"> </w:t>
      </w:r>
    </w:p>
    <w:p w:rsidR="00912CCA" w:rsidRPr="007138B6" w:rsidRDefault="00912CCA" w:rsidP="00AB1BF4">
      <w:pPr>
        <w:spacing w:after="0"/>
        <w:ind w:right="424" w:firstLine="708"/>
        <w:jc w:val="both"/>
        <w:rPr>
          <w:rFonts w:eastAsia="Times New Roman"/>
          <w:bCs/>
          <w:sz w:val="28"/>
          <w:szCs w:val="28"/>
        </w:rPr>
      </w:pPr>
      <w:r w:rsidRPr="002A79A1">
        <w:rPr>
          <w:rFonts w:eastAsia="Times New Roman"/>
          <w:bCs/>
          <w:sz w:val="28"/>
          <w:szCs w:val="28"/>
        </w:rPr>
        <w:t>Выделенные средства направлены на приобретение почтовых ко</w:t>
      </w:r>
      <w:r w:rsidRPr="002A79A1">
        <w:rPr>
          <w:rFonts w:eastAsia="Times New Roman"/>
          <w:bCs/>
          <w:sz w:val="28"/>
          <w:szCs w:val="28"/>
        </w:rPr>
        <w:t>н</w:t>
      </w:r>
      <w:r w:rsidRPr="002A79A1">
        <w:rPr>
          <w:rFonts w:eastAsia="Times New Roman"/>
          <w:bCs/>
          <w:sz w:val="28"/>
          <w:szCs w:val="28"/>
        </w:rPr>
        <w:t>ве</w:t>
      </w:r>
      <w:r>
        <w:rPr>
          <w:rFonts w:eastAsia="Times New Roman"/>
          <w:bCs/>
          <w:sz w:val="28"/>
          <w:szCs w:val="28"/>
        </w:rPr>
        <w:t>ртов для информирования граждан</w:t>
      </w:r>
      <w:r w:rsidRPr="002A79A1">
        <w:rPr>
          <w:rFonts w:eastAsia="Times New Roman"/>
          <w:bCs/>
          <w:sz w:val="28"/>
          <w:szCs w:val="28"/>
        </w:rPr>
        <w:t xml:space="preserve"> и опубликование списков кандид</w:t>
      </w:r>
      <w:r w:rsidRPr="002A79A1">
        <w:rPr>
          <w:rFonts w:eastAsia="Times New Roman"/>
          <w:bCs/>
          <w:sz w:val="28"/>
          <w:szCs w:val="28"/>
        </w:rPr>
        <w:t>а</w:t>
      </w:r>
      <w:r>
        <w:rPr>
          <w:rFonts w:eastAsia="Times New Roman"/>
          <w:bCs/>
          <w:sz w:val="28"/>
          <w:szCs w:val="28"/>
        </w:rPr>
        <w:t>тов в присяжные заседатели в средствах массовой информации.</w:t>
      </w:r>
    </w:p>
    <w:p w:rsidR="00912CCA" w:rsidRPr="001B6E5A" w:rsidRDefault="00912CCA" w:rsidP="00AB1BF4">
      <w:pPr>
        <w:spacing w:after="0"/>
        <w:ind w:right="424" w:firstLine="708"/>
        <w:jc w:val="both"/>
        <w:rPr>
          <w:sz w:val="28"/>
          <w:szCs w:val="28"/>
        </w:rPr>
      </w:pPr>
      <w:r w:rsidRPr="001B6E5A">
        <w:rPr>
          <w:sz w:val="28"/>
          <w:szCs w:val="28"/>
        </w:rPr>
        <w:t>Подпрограмма</w:t>
      </w:r>
      <w:r>
        <w:rPr>
          <w:sz w:val="28"/>
          <w:szCs w:val="28"/>
        </w:rPr>
        <w:t xml:space="preserve"> </w:t>
      </w:r>
      <w:r>
        <w:rPr>
          <w:sz w:val="28"/>
          <w:szCs w:val="28"/>
          <w:lang w:val="en-US"/>
        </w:rPr>
        <w:t>II</w:t>
      </w:r>
      <w:r w:rsidRPr="001B6E5A">
        <w:rPr>
          <w:sz w:val="28"/>
          <w:szCs w:val="28"/>
        </w:rPr>
        <w:t xml:space="preserve"> </w:t>
      </w:r>
      <w:r w:rsidRPr="001B6E5A">
        <w:rPr>
          <w:rFonts w:eastAsia="Times New Roman"/>
          <w:color w:val="000000"/>
          <w:sz w:val="28"/>
          <w:szCs w:val="28"/>
        </w:rPr>
        <w:t>«</w:t>
      </w:r>
      <w:r w:rsidRPr="00766763">
        <w:rPr>
          <w:sz w:val="28"/>
          <w:szCs w:val="28"/>
        </w:rPr>
        <w:t>Профилактика незаконного оборота и потребл</w:t>
      </w:r>
      <w:r w:rsidRPr="00766763">
        <w:rPr>
          <w:sz w:val="28"/>
          <w:szCs w:val="28"/>
        </w:rPr>
        <w:t>е</w:t>
      </w:r>
      <w:r w:rsidRPr="00766763">
        <w:rPr>
          <w:sz w:val="28"/>
          <w:szCs w:val="28"/>
        </w:rPr>
        <w:t>ния наркотических средств и психотропных веществ</w:t>
      </w:r>
      <w:r w:rsidRPr="001B6E5A">
        <w:rPr>
          <w:rFonts w:eastAsia="Times New Roman"/>
          <w:color w:val="000000"/>
          <w:sz w:val="28"/>
          <w:szCs w:val="28"/>
        </w:rPr>
        <w:t>»</w:t>
      </w:r>
      <w:r w:rsidRPr="00156E9A">
        <w:rPr>
          <w:rFonts w:eastAsia="Times New Roman"/>
          <w:color w:val="000000"/>
          <w:sz w:val="28"/>
          <w:szCs w:val="28"/>
        </w:rPr>
        <w:t xml:space="preserve"> </w:t>
      </w:r>
      <w:r>
        <w:rPr>
          <w:rFonts w:eastAsia="Times New Roman"/>
          <w:color w:val="000000"/>
          <w:sz w:val="28"/>
          <w:szCs w:val="28"/>
        </w:rPr>
        <w:t>выделено 323,8 тыс. рублей, кассовое исполнение составило 323,8 тыс. рублей</w:t>
      </w:r>
      <w:r>
        <w:rPr>
          <w:sz w:val="28"/>
          <w:szCs w:val="28"/>
        </w:rPr>
        <w:t>. Плановые показатели исполнены на 100%:</w:t>
      </w:r>
    </w:p>
    <w:p w:rsidR="00912CCA" w:rsidRDefault="00912CCA" w:rsidP="00AB1BF4">
      <w:pPr>
        <w:pStyle w:val="25"/>
        <w:spacing w:line="276" w:lineRule="auto"/>
        <w:ind w:right="424" w:firstLine="709"/>
        <w:jc w:val="both"/>
        <w:rPr>
          <w:szCs w:val="28"/>
        </w:rPr>
      </w:pPr>
      <w:r>
        <w:rPr>
          <w:szCs w:val="28"/>
        </w:rPr>
        <w:t>1.</w:t>
      </w:r>
      <w:r w:rsidRPr="001B6E5A">
        <w:rPr>
          <w:szCs w:val="28"/>
        </w:rPr>
        <w:t>Основное мероприятие «</w:t>
      </w:r>
      <w:r w:rsidRPr="00A009C2">
        <w:rPr>
          <w:szCs w:val="28"/>
        </w:rPr>
        <w:t>Реализация мероприятий по информац</w:t>
      </w:r>
      <w:r w:rsidRPr="00A009C2">
        <w:rPr>
          <w:szCs w:val="28"/>
        </w:rPr>
        <w:t>и</w:t>
      </w:r>
      <w:r w:rsidRPr="00A009C2">
        <w:rPr>
          <w:szCs w:val="28"/>
        </w:rPr>
        <w:t xml:space="preserve">онной </w:t>
      </w:r>
      <w:proofErr w:type="spellStart"/>
      <w:r w:rsidRPr="00A009C2">
        <w:rPr>
          <w:szCs w:val="28"/>
        </w:rPr>
        <w:t>антинаркотической</w:t>
      </w:r>
      <w:proofErr w:type="spellEnd"/>
      <w:r w:rsidRPr="00A009C2">
        <w:rPr>
          <w:szCs w:val="28"/>
        </w:rPr>
        <w:t>, антиалкогольной и антитабачной пропаганде</w:t>
      </w:r>
      <w:r w:rsidRPr="001B6E5A">
        <w:rPr>
          <w:szCs w:val="28"/>
        </w:rPr>
        <w:t xml:space="preserve">» выделены средства в размере </w:t>
      </w:r>
      <w:r>
        <w:rPr>
          <w:szCs w:val="28"/>
        </w:rPr>
        <w:t>21,1</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21,1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21,1</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21,1 тыс. рублей.</w:t>
      </w:r>
    </w:p>
    <w:p w:rsidR="00912CC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E648E3" w:rsidRDefault="00912CCA" w:rsidP="00AB1BF4">
      <w:pPr>
        <w:spacing w:after="0"/>
        <w:ind w:right="424" w:firstLine="708"/>
        <w:jc w:val="both"/>
        <w:rPr>
          <w:rFonts w:eastAsia="Times New Roman"/>
          <w:bCs/>
          <w:sz w:val="28"/>
          <w:szCs w:val="28"/>
        </w:rPr>
      </w:pPr>
      <w:r>
        <w:rPr>
          <w:sz w:val="28"/>
          <w:szCs w:val="28"/>
        </w:rPr>
        <w:t xml:space="preserve">Выделенные  средства   направлены    на  </w:t>
      </w:r>
      <w:r>
        <w:rPr>
          <w:rFonts w:eastAsia="Times New Roman"/>
          <w:bCs/>
          <w:sz w:val="28"/>
          <w:szCs w:val="28"/>
        </w:rPr>
        <w:t>и</w:t>
      </w:r>
      <w:r w:rsidRPr="002A79A1">
        <w:rPr>
          <w:rFonts w:eastAsia="Times New Roman"/>
          <w:bCs/>
          <w:sz w:val="28"/>
          <w:szCs w:val="28"/>
        </w:rPr>
        <w:t>зготовлен</w:t>
      </w:r>
      <w:r>
        <w:rPr>
          <w:rFonts w:eastAsia="Times New Roman"/>
          <w:bCs/>
          <w:sz w:val="28"/>
          <w:szCs w:val="28"/>
        </w:rPr>
        <w:t xml:space="preserve">ие </w:t>
      </w:r>
      <w:r w:rsidRPr="002A79A1">
        <w:rPr>
          <w:rFonts w:eastAsia="Times New Roman"/>
          <w:bCs/>
          <w:sz w:val="28"/>
          <w:szCs w:val="28"/>
        </w:rPr>
        <w:t xml:space="preserve"> 120 </w:t>
      </w:r>
      <w:r>
        <w:rPr>
          <w:rFonts w:eastAsia="Times New Roman"/>
          <w:bCs/>
          <w:sz w:val="28"/>
          <w:szCs w:val="28"/>
        </w:rPr>
        <w:t xml:space="preserve">  </w:t>
      </w:r>
      <w:r w:rsidRPr="002A79A1">
        <w:rPr>
          <w:rFonts w:eastAsia="Times New Roman"/>
          <w:bCs/>
          <w:sz w:val="28"/>
          <w:szCs w:val="28"/>
        </w:rPr>
        <w:t>букл</w:t>
      </w:r>
      <w:r w:rsidRPr="002A79A1">
        <w:rPr>
          <w:rFonts w:eastAsia="Times New Roman"/>
          <w:bCs/>
          <w:sz w:val="28"/>
          <w:szCs w:val="28"/>
        </w:rPr>
        <w:t>е</w:t>
      </w:r>
      <w:r w:rsidRPr="002A79A1">
        <w:rPr>
          <w:rFonts w:eastAsia="Times New Roman"/>
          <w:bCs/>
          <w:sz w:val="28"/>
          <w:szCs w:val="28"/>
        </w:rPr>
        <w:t xml:space="preserve">тов 4 наименований </w:t>
      </w:r>
      <w:proofErr w:type="spellStart"/>
      <w:r w:rsidRPr="002A79A1">
        <w:rPr>
          <w:rFonts w:eastAsia="Times New Roman"/>
          <w:bCs/>
          <w:sz w:val="28"/>
          <w:szCs w:val="28"/>
        </w:rPr>
        <w:t>антинаркотической</w:t>
      </w:r>
      <w:proofErr w:type="spellEnd"/>
      <w:r w:rsidRPr="002A79A1">
        <w:rPr>
          <w:rFonts w:eastAsia="Times New Roman"/>
          <w:bCs/>
          <w:sz w:val="28"/>
          <w:szCs w:val="28"/>
        </w:rPr>
        <w:t xml:space="preserve"> направленности.</w:t>
      </w:r>
    </w:p>
    <w:p w:rsidR="00912CCA" w:rsidRDefault="00912CCA" w:rsidP="00AB1BF4">
      <w:pPr>
        <w:pStyle w:val="25"/>
        <w:spacing w:line="276" w:lineRule="auto"/>
        <w:ind w:right="424" w:firstLine="709"/>
        <w:jc w:val="both"/>
        <w:rPr>
          <w:szCs w:val="28"/>
        </w:rPr>
      </w:pPr>
      <w:r>
        <w:rPr>
          <w:szCs w:val="28"/>
        </w:rPr>
        <w:t>2.</w:t>
      </w:r>
      <w:r w:rsidRPr="001B6E5A">
        <w:rPr>
          <w:szCs w:val="28"/>
        </w:rPr>
        <w:t>Основное мероприятие «</w:t>
      </w:r>
      <w:r w:rsidRPr="00C0475F">
        <w:rPr>
          <w:szCs w:val="28"/>
        </w:rPr>
        <w:t>Организация и проведение профилакт</w:t>
      </w:r>
      <w:r w:rsidRPr="00C0475F">
        <w:rPr>
          <w:szCs w:val="28"/>
        </w:rPr>
        <w:t>и</w:t>
      </w:r>
      <w:r w:rsidRPr="00C0475F">
        <w:rPr>
          <w:szCs w:val="28"/>
        </w:rPr>
        <w:t>ческих мероприятий</w:t>
      </w:r>
      <w:r w:rsidRPr="001B6E5A">
        <w:rPr>
          <w:szCs w:val="28"/>
        </w:rPr>
        <w:t xml:space="preserve">» выделены средства в размере </w:t>
      </w:r>
      <w:r>
        <w:rPr>
          <w:szCs w:val="28"/>
        </w:rPr>
        <w:t>302,7</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302,7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302,7</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302,7 тыс. рублей.</w:t>
      </w:r>
    </w:p>
    <w:p w:rsidR="00912CCA" w:rsidRPr="001B6E5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626658" w:rsidRDefault="00912CCA" w:rsidP="00AB1BF4">
      <w:pPr>
        <w:spacing w:after="0"/>
        <w:ind w:right="424" w:firstLine="540"/>
        <w:jc w:val="both"/>
        <w:rPr>
          <w:rFonts w:eastAsia="Times New Roman"/>
          <w:bCs/>
          <w:sz w:val="28"/>
          <w:szCs w:val="28"/>
        </w:rPr>
      </w:pPr>
      <w:r>
        <w:rPr>
          <w:sz w:val="28"/>
          <w:szCs w:val="28"/>
        </w:rPr>
        <w:tab/>
        <w:t>В рамках выделенных сре</w:t>
      </w:r>
      <w:proofErr w:type="gramStart"/>
      <w:r>
        <w:rPr>
          <w:sz w:val="28"/>
          <w:szCs w:val="28"/>
        </w:rPr>
        <w:t xml:space="preserve">дств </w:t>
      </w:r>
      <w:r w:rsidRPr="000A4FA8">
        <w:rPr>
          <w:rFonts w:eastAsia="Times New Roman"/>
          <w:sz w:val="28"/>
          <w:szCs w:val="28"/>
        </w:rPr>
        <w:t>пр</w:t>
      </w:r>
      <w:proofErr w:type="gramEnd"/>
      <w:r w:rsidRPr="000A4FA8">
        <w:rPr>
          <w:rFonts w:eastAsia="Times New Roman"/>
          <w:sz w:val="28"/>
          <w:szCs w:val="28"/>
        </w:rPr>
        <w:t xml:space="preserve">оведено </w:t>
      </w:r>
      <w:r w:rsidRPr="000A4FA8">
        <w:rPr>
          <w:rFonts w:eastAsia="Times New Roman"/>
          <w:bCs/>
          <w:sz w:val="28"/>
          <w:szCs w:val="28"/>
        </w:rPr>
        <w:t xml:space="preserve">94 мероприятия  </w:t>
      </w:r>
      <w:proofErr w:type="spellStart"/>
      <w:r w:rsidRPr="000A4FA8">
        <w:rPr>
          <w:rFonts w:eastAsia="Times New Roman"/>
          <w:bCs/>
          <w:sz w:val="28"/>
          <w:szCs w:val="28"/>
        </w:rPr>
        <w:t>антина</w:t>
      </w:r>
      <w:r w:rsidRPr="000A4FA8">
        <w:rPr>
          <w:rFonts w:eastAsia="Times New Roman"/>
          <w:bCs/>
          <w:sz w:val="28"/>
          <w:szCs w:val="28"/>
        </w:rPr>
        <w:t>р</w:t>
      </w:r>
      <w:r w:rsidRPr="000A4FA8">
        <w:rPr>
          <w:rFonts w:eastAsia="Times New Roman"/>
          <w:bCs/>
          <w:sz w:val="28"/>
          <w:szCs w:val="28"/>
        </w:rPr>
        <w:t>котической</w:t>
      </w:r>
      <w:proofErr w:type="spellEnd"/>
      <w:r w:rsidRPr="000A4FA8">
        <w:rPr>
          <w:rFonts w:eastAsia="Times New Roman"/>
          <w:bCs/>
          <w:sz w:val="28"/>
          <w:szCs w:val="28"/>
        </w:rPr>
        <w:t xml:space="preserve"> направленности, в том числе обучающие семинары, киноле</w:t>
      </w:r>
      <w:r w:rsidRPr="000A4FA8">
        <w:rPr>
          <w:rFonts w:eastAsia="Times New Roman"/>
          <w:bCs/>
          <w:sz w:val="28"/>
          <w:szCs w:val="28"/>
        </w:rPr>
        <w:t>к</w:t>
      </w:r>
      <w:r w:rsidRPr="000A4FA8">
        <w:rPr>
          <w:rFonts w:eastAsia="Times New Roman"/>
          <w:bCs/>
          <w:sz w:val="28"/>
          <w:szCs w:val="28"/>
        </w:rPr>
        <w:t>тории, практические занятия, тематические классные часы, интеракти</w:t>
      </w:r>
      <w:r w:rsidRPr="000A4FA8">
        <w:rPr>
          <w:rFonts w:eastAsia="Times New Roman"/>
          <w:bCs/>
          <w:sz w:val="28"/>
          <w:szCs w:val="28"/>
        </w:rPr>
        <w:t>в</w:t>
      </w:r>
      <w:r w:rsidRPr="000A4FA8">
        <w:rPr>
          <w:rFonts w:eastAsia="Times New Roman"/>
          <w:bCs/>
          <w:sz w:val="28"/>
          <w:szCs w:val="28"/>
        </w:rPr>
        <w:t>ные уроки, различные конкурсы и спортивные мероприятия.  Охват м</w:t>
      </w:r>
      <w:r w:rsidRPr="000A4FA8">
        <w:rPr>
          <w:rFonts w:eastAsia="Times New Roman"/>
          <w:bCs/>
          <w:sz w:val="28"/>
          <w:szCs w:val="28"/>
        </w:rPr>
        <w:t>е</w:t>
      </w:r>
      <w:r w:rsidRPr="000A4FA8">
        <w:rPr>
          <w:rFonts w:eastAsia="Times New Roman"/>
          <w:bCs/>
          <w:sz w:val="28"/>
          <w:szCs w:val="28"/>
        </w:rPr>
        <w:t>ро</w:t>
      </w:r>
      <w:r>
        <w:rPr>
          <w:rFonts w:eastAsia="Times New Roman"/>
          <w:bCs/>
          <w:sz w:val="28"/>
          <w:szCs w:val="28"/>
        </w:rPr>
        <w:t>приятиями составил более 27 тысяч</w:t>
      </w:r>
      <w:r w:rsidRPr="000A4FA8">
        <w:rPr>
          <w:rFonts w:eastAsia="Times New Roman"/>
          <w:bCs/>
          <w:sz w:val="28"/>
          <w:szCs w:val="28"/>
        </w:rPr>
        <w:t xml:space="preserve"> человек. </w:t>
      </w:r>
    </w:p>
    <w:p w:rsidR="00912CCA" w:rsidRPr="001B6E5A" w:rsidRDefault="00912CCA" w:rsidP="00AB1BF4">
      <w:pPr>
        <w:spacing w:after="0"/>
        <w:ind w:right="424" w:firstLine="708"/>
        <w:jc w:val="both"/>
        <w:rPr>
          <w:sz w:val="28"/>
          <w:szCs w:val="28"/>
        </w:rPr>
      </w:pPr>
      <w:r w:rsidRPr="001B6E5A">
        <w:rPr>
          <w:sz w:val="28"/>
          <w:szCs w:val="28"/>
        </w:rPr>
        <w:t>Подпрограмма</w:t>
      </w:r>
      <w:r>
        <w:rPr>
          <w:sz w:val="28"/>
          <w:szCs w:val="28"/>
        </w:rPr>
        <w:t xml:space="preserve"> </w:t>
      </w:r>
      <w:r>
        <w:rPr>
          <w:sz w:val="28"/>
          <w:szCs w:val="28"/>
          <w:lang w:val="en-US"/>
        </w:rPr>
        <w:t>III</w:t>
      </w:r>
      <w:r w:rsidRPr="001B6E5A">
        <w:rPr>
          <w:sz w:val="28"/>
          <w:szCs w:val="28"/>
        </w:rPr>
        <w:t xml:space="preserve"> </w:t>
      </w:r>
      <w:r w:rsidRPr="001B6E5A">
        <w:rPr>
          <w:rFonts w:eastAsia="Times New Roman"/>
          <w:color w:val="000000"/>
          <w:sz w:val="28"/>
          <w:szCs w:val="28"/>
        </w:rPr>
        <w:t>«</w:t>
      </w:r>
      <w:r w:rsidRPr="00581388">
        <w:rPr>
          <w:sz w:val="28"/>
          <w:szCs w:val="28"/>
        </w:rPr>
        <w:t>Профилактика экстремизма»</w:t>
      </w:r>
      <w:r w:rsidRPr="00156E9A">
        <w:rPr>
          <w:rFonts w:eastAsia="Times New Roman"/>
          <w:color w:val="000000"/>
          <w:sz w:val="28"/>
          <w:szCs w:val="28"/>
        </w:rPr>
        <w:t xml:space="preserve"> </w:t>
      </w:r>
      <w:r>
        <w:rPr>
          <w:rFonts w:eastAsia="Times New Roman"/>
          <w:color w:val="000000"/>
          <w:sz w:val="28"/>
          <w:szCs w:val="28"/>
        </w:rPr>
        <w:t>выделено 555,8 тыс. рублей, кассовое исполнение составило 555,8 тыс. рублей</w:t>
      </w:r>
      <w:r>
        <w:rPr>
          <w:sz w:val="28"/>
          <w:szCs w:val="28"/>
        </w:rPr>
        <w:t>. Плановые показатели исполнены на 100%:</w:t>
      </w:r>
    </w:p>
    <w:p w:rsidR="00912CCA" w:rsidRDefault="00912CCA" w:rsidP="00AB1BF4">
      <w:pPr>
        <w:pStyle w:val="25"/>
        <w:spacing w:line="276" w:lineRule="auto"/>
        <w:ind w:right="424" w:firstLine="709"/>
        <w:jc w:val="both"/>
        <w:rPr>
          <w:szCs w:val="28"/>
        </w:rPr>
      </w:pPr>
      <w:r>
        <w:rPr>
          <w:szCs w:val="28"/>
        </w:rPr>
        <w:t>1.</w:t>
      </w:r>
      <w:r w:rsidRPr="001B6E5A">
        <w:rPr>
          <w:szCs w:val="28"/>
        </w:rPr>
        <w:t>Основное мероприятие «</w:t>
      </w:r>
      <w:r w:rsidRPr="008E2E35">
        <w:rPr>
          <w:szCs w:val="28"/>
        </w:rPr>
        <w:t>Проведение мероприятий по профила</w:t>
      </w:r>
      <w:r w:rsidRPr="008E2E35">
        <w:rPr>
          <w:szCs w:val="28"/>
        </w:rPr>
        <w:t>к</w:t>
      </w:r>
      <w:r w:rsidRPr="008E2E35">
        <w:rPr>
          <w:szCs w:val="28"/>
        </w:rPr>
        <w:t>тике экстремизма и укреплению межнационального и межконфесси</w:t>
      </w:r>
      <w:r w:rsidRPr="008E2E35">
        <w:rPr>
          <w:szCs w:val="28"/>
        </w:rPr>
        <w:t>о</w:t>
      </w:r>
      <w:r w:rsidRPr="008E2E35">
        <w:rPr>
          <w:szCs w:val="28"/>
        </w:rPr>
        <w:lastRenderedPageBreak/>
        <w:t>нального мира и согласия</w:t>
      </w:r>
      <w:r w:rsidRPr="001B6E5A">
        <w:rPr>
          <w:szCs w:val="28"/>
        </w:rPr>
        <w:t xml:space="preserve">» выделены средства в размере </w:t>
      </w:r>
      <w:r>
        <w:rPr>
          <w:szCs w:val="28"/>
        </w:rPr>
        <w:t>409,9</w:t>
      </w:r>
      <w:r w:rsidRPr="001B6E5A">
        <w:rPr>
          <w:szCs w:val="28"/>
        </w:rPr>
        <w:t xml:space="preserve"> тыс. ру</w:t>
      </w:r>
      <w:r w:rsidRPr="001B6E5A">
        <w:rPr>
          <w:szCs w:val="28"/>
        </w:rPr>
        <w:t>б</w:t>
      </w:r>
      <w:r w:rsidRPr="001B6E5A">
        <w:rPr>
          <w:szCs w:val="28"/>
        </w:rPr>
        <w:t>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409,9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409,9</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409,9 тыс. рублей.</w:t>
      </w:r>
    </w:p>
    <w:p w:rsidR="00912CC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977D58" w:rsidRDefault="00912CCA" w:rsidP="00AB1BF4">
      <w:pPr>
        <w:spacing w:after="0"/>
        <w:ind w:right="424" w:firstLine="708"/>
        <w:jc w:val="both"/>
        <w:rPr>
          <w:sz w:val="28"/>
          <w:szCs w:val="28"/>
        </w:rPr>
      </w:pPr>
      <w:r w:rsidRPr="00F24425">
        <w:rPr>
          <w:sz w:val="28"/>
          <w:szCs w:val="28"/>
        </w:rPr>
        <w:t>В рамках выделенных сре</w:t>
      </w:r>
      <w:proofErr w:type="gramStart"/>
      <w:r w:rsidRPr="00F24425">
        <w:rPr>
          <w:sz w:val="28"/>
          <w:szCs w:val="28"/>
        </w:rPr>
        <w:t>дств</w:t>
      </w:r>
      <w:r w:rsidRPr="00F24425">
        <w:rPr>
          <w:b/>
          <w:sz w:val="28"/>
          <w:szCs w:val="28"/>
        </w:rPr>
        <w:t xml:space="preserve"> </w:t>
      </w:r>
      <w:r w:rsidRPr="00F24425">
        <w:rPr>
          <w:sz w:val="28"/>
          <w:szCs w:val="28"/>
        </w:rPr>
        <w:t>пр</w:t>
      </w:r>
      <w:proofErr w:type="gramEnd"/>
      <w:r w:rsidRPr="00F24425">
        <w:rPr>
          <w:sz w:val="28"/>
          <w:szCs w:val="28"/>
        </w:rPr>
        <w:t>оведено 122 мероприятия, напра</w:t>
      </w:r>
      <w:r w:rsidRPr="00F24425">
        <w:rPr>
          <w:sz w:val="28"/>
          <w:szCs w:val="28"/>
        </w:rPr>
        <w:t>в</w:t>
      </w:r>
      <w:r w:rsidRPr="00F24425">
        <w:rPr>
          <w:sz w:val="28"/>
          <w:szCs w:val="28"/>
        </w:rPr>
        <w:t xml:space="preserve">ленных на профилактику экстремизма, укрепление межнациональных и межконфессиональных отношений, </w:t>
      </w:r>
      <w:r w:rsidRPr="00F24425">
        <w:rPr>
          <w:bCs/>
          <w:sz w:val="28"/>
          <w:szCs w:val="28"/>
        </w:rPr>
        <w:t>в том числе 30 мероприятий с участ</w:t>
      </w:r>
      <w:r w:rsidRPr="00F24425">
        <w:rPr>
          <w:bCs/>
          <w:sz w:val="28"/>
          <w:szCs w:val="28"/>
        </w:rPr>
        <w:t>и</w:t>
      </w:r>
      <w:r w:rsidRPr="00F24425">
        <w:rPr>
          <w:bCs/>
          <w:sz w:val="28"/>
          <w:szCs w:val="28"/>
        </w:rPr>
        <w:t>ем представителей национально-культурных, религиозных, обществе</w:t>
      </w:r>
      <w:r w:rsidRPr="00F24425">
        <w:rPr>
          <w:bCs/>
          <w:sz w:val="28"/>
          <w:szCs w:val="28"/>
        </w:rPr>
        <w:t>н</w:t>
      </w:r>
      <w:r w:rsidRPr="00F24425">
        <w:rPr>
          <w:bCs/>
          <w:sz w:val="28"/>
          <w:szCs w:val="28"/>
        </w:rPr>
        <w:t xml:space="preserve">ных организаций и объединений граждан города Ханты-Мансийска, </w:t>
      </w:r>
      <w:r w:rsidRPr="00F24425">
        <w:rPr>
          <w:sz w:val="28"/>
          <w:szCs w:val="28"/>
        </w:rPr>
        <w:t>уч</w:t>
      </w:r>
      <w:r w:rsidRPr="00F24425">
        <w:rPr>
          <w:sz w:val="28"/>
          <w:szCs w:val="28"/>
        </w:rPr>
        <w:t>а</w:t>
      </w:r>
      <w:r w:rsidRPr="00F24425">
        <w:rPr>
          <w:sz w:val="28"/>
          <w:szCs w:val="28"/>
        </w:rPr>
        <w:t>стие</w:t>
      </w:r>
      <w:r>
        <w:rPr>
          <w:sz w:val="28"/>
          <w:szCs w:val="28"/>
        </w:rPr>
        <w:t xml:space="preserve"> в которых приняли более 32 тысячи</w:t>
      </w:r>
      <w:r w:rsidRPr="00F24425">
        <w:rPr>
          <w:sz w:val="28"/>
          <w:szCs w:val="28"/>
        </w:rPr>
        <w:t xml:space="preserve"> человек.</w:t>
      </w:r>
    </w:p>
    <w:p w:rsidR="00912CCA" w:rsidRDefault="00912CCA" w:rsidP="00AB1BF4">
      <w:pPr>
        <w:pStyle w:val="25"/>
        <w:spacing w:line="276" w:lineRule="auto"/>
        <w:ind w:right="424" w:firstLine="709"/>
        <w:jc w:val="both"/>
        <w:rPr>
          <w:szCs w:val="28"/>
        </w:rPr>
      </w:pPr>
      <w:r>
        <w:rPr>
          <w:szCs w:val="28"/>
        </w:rPr>
        <w:t>2.</w:t>
      </w:r>
      <w:r w:rsidRPr="001B6E5A">
        <w:rPr>
          <w:szCs w:val="28"/>
        </w:rPr>
        <w:t>Основное мероприятие «</w:t>
      </w:r>
      <w:r w:rsidRPr="00EC52A8">
        <w:rPr>
          <w:szCs w:val="28"/>
        </w:rPr>
        <w:t>Осуществление мер информационного противодействия распространению экстремизма</w:t>
      </w:r>
      <w:r w:rsidRPr="001B6E5A">
        <w:rPr>
          <w:szCs w:val="28"/>
        </w:rPr>
        <w:t xml:space="preserve">» выделены средства в размере </w:t>
      </w:r>
      <w:r>
        <w:rPr>
          <w:szCs w:val="28"/>
        </w:rPr>
        <w:t>145,9</w:t>
      </w:r>
      <w:r w:rsidRPr="001B6E5A">
        <w:rPr>
          <w:szCs w:val="28"/>
        </w:rPr>
        <w:t xml:space="preserve"> тыс. рублей, в том числе</w:t>
      </w:r>
      <w:r>
        <w:rPr>
          <w:szCs w:val="28"/>
        </w:rPr>
        <w:t>:</w:t>
      </w:r>
    </w:p>
    <w:p w:rsidR="00912CCA" w:rsidRDefault="00912CCA" w:rsidP="00AB1BF4">
      <w:pPr>
        <w:pStyle w:val="25"/>
        <w:spacing w:line="276" w:lineRule="auto"/>
        <w:ind w:right="424" w:firstLine="709"/>
        <w:jc w:val="both"/>
        <w:rPr>
          <w:szCs w:val="28"/>
        </w:rPr>
      </w:pPr>
      <w:r>
        <w:rPr>
          <w:szCs w:val="28"/>
        </w:rPr>
        <w:t>средства бюджета города 145,9 тыс. рублей.</w:t>
      </w:r>
    </w:p>
    <w:p w:rsidR="00912CCA" w:rsidRDefault="00912CC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145,9</w:t>
      </w:r>
      <w:r w:rsidRPr="001B6E5A">
        <w:rPr>
          <w:szCs w:val="28"/>
        </w:rPr>
        <w:t> тыс. рублей, в том числе</w:t>
      </w:r>
      <w:r>
        <w:rPr>
          <w:szCs w:val="28"/>
        </w:rPr>
        <w:t xml:space="preserve">: </w:t>
      </w:r>
      <w:r w:rsidRPr="001B6E5A">
        <w:rPr>
          <w:szCs w:val="28"/>
        </w:rPr>
        <w:t xml:space="preserve"> </w:t>
      </w:r>
    </w:p>
    <w:p w:rsidR="00912CCA" w:rsidRDefault="00912CCA" w:rsidP="00AB1BF4">
      <w:pPr>
        <w:pStyle w:val="25"/>
        <w:spacing w:line="276" w:lineRule="auto"/>
        <w:ind w:right="424" w:firstLine="709"/>
        <w:jc w:val="both"/>
        <w:rPr>
          <w:szCs w:val="28"/>
        </w:rPr>
      </w:pPr>
      <w:r>
        <w:rPr>
          <w:szCs w:val="28"/>
        </w:rPr>
        <w:t>средства бюджета города 145,9 тыс. рублей.</w:t>
      </w:r>
    </w:p>
    <w:p w:rsidR="00912CCA" w:rsidRPr="001B6E5A" w:rsidRDefault="00912CC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912CCA" w:rsidRPr="00F24425" w:rsidRDefault="00912CCA" w:rsidP="00AB1BF4">
      <w:pPr>
        <w:spacing w:after="0"/>
        <w:ind w:right="424" w:firstLine="708"/>
        <w:jc w:val="both"/>
        <w:rPr>
          <w:rFonts w:eastAsia="Times New Roman"/>
          <w:iCs/>
          <w:sz w:val="28"/>
          <w:szCs w:val="28"/>
        </w:rPr>
      </w:pPr>
      <w:r>
        <w:rPr>
          <w:rFonts w:eastAsia="Times New Roman"/>
          <w:iCs/>
          <w:sz w:val="28"/>
          <w:szCs w:val="28"/>
        </w:rPr>
        <w:t>Выделенные средства направлены на и</w:t>
      </w:r>
      <w:r w:rsidRPr="00F24425">
        <w:rPr>
          <w:rFonts w:eastAsia="Times New Roman"/>
          <w:iCs/>
          <w:sz w:val="28"/>
          <w:szCs w:val="28"/>
        </w:rPr>
        <w:t>здан</w:t>
      </w:r>
      <w:r>
        <w:rPr>
          <w:rFonts w:eastAsia="Times New Roman"/>
          <w:iCs/>
          <w:sz w:val="28"/>
          <w:szCs w:val="28"/>
        </w:rPr>
        <w:t>ие</w:t>
      </w:r>
      <w:r w:rsidRPr="00F24425">
        <w:rPr>
          <w:rFonts w:eastAsia="Times New Roman"/>
          <w:iCs/>
          <w:sz w:val="28"/>
          <w:szCs w:val="28"/>
        </w:rPr>
        <w:t xml:space="preserve"> карманн</w:t>
      </w:r>
      <w:r>
        <w:rPr>
          <w:rFonts w:eastAsia="Times New Roman"/>
          <w:iCs/>
          <w:sz w:val="28"/>
          <w:szCs w:val="28"/>
        </w:rPr>
        <w:t>ого</w:t>
      </w:r>
      <w:r w:rsidRPr="00F24425">
        <w:rPr>
          <w:rFonts w:eastAsia="Times New Roman"/>
          <w:iCs/>
          <w:sz w:val="28"/>
          <w:szCs w:val="28"/>
        </w:rPr>
        <w:t xml:space="preserve"> путев</w:t>
      </w:r>
      <w:r w:rsidRPr="00F24425">
        <w:rPr>
          <w:rFonts w:eastAsia="Times New Roman"/>
          <w:iCs/>
          <w:sz w:val="28"/>
          <w:szCs w:val="28"/>
        </w:rPr>
        <w:t>о</w:t>
      </w:r>
      <w:r w:rsidRPr="00F24425">
        <w:rPr>
          <w:rFonts w:eastAsia="Times New Roman"/>
          <w:iCs/>
          <w:sz w:val="28"/>
          <w:szCs w:val="28"/>
        </w:rPr>
        <w:t>дител</w:t>
      </w:r>
      <w:r>
        <w:rPr>
          <w:rFonts w:eastAsia="Times New Roman"/>
          <w:iCs/>
          <w:sz w:val="28"/>
          <w:szCs w:val="28"/>
        </w:rPr>
        <w:t>я</w:t>
      </w:r>
      <w:r w:rsidRPr="00F24425">
        <w:rPr>
          <w:rFonts w:eastAsia="Times New Roman"/>
          <w:iCs/>
          <w:sz w:val="28"/>
          <w:szCs w:val="28"/>
        </w:rPr>
        <w:t xml:space="preserve"> для мигрантов на 4 языках «Добро пожаловать в Ханты-Мансийск», направленн</w:t>
      </w:r>
      <w:r>
        <w:rPr>
          <w:rFonts w:eastAsia="Times New Roman"/>
          <w:iCs/>
          <w:sz w:val="28"/>
          <w:szCs w:val="28"/>
        </w:rPr>
        <w:t>ого</w:t>
      </w:r>
      <w:r w:rsidRPr="00F24425">
        <w:rPr>
          <w:rFonts w:eastAsia="Times New Roman"/>
          <w:iCs/>
          <w:sz w:val="28"/>
          <w:szCs w:val="28"/>
        </w:rPr>
        <w:t xml:space="preserve"> на оказание помощи  мигрантам в социализ</w:t>
      </w:r>
      <w:r w:rsidRPr="00F24425">
        <w:rPr>
          <w:rFonts w:eastAsia="Times New Roman"/>
          <w:iCs/>
          <w:sz w:val="28"/>
          <w:szCs w:val="28"/>
        </w:rPr>
        <w:t>а</w:t>
      </w:r>
      <w:r w:rsidRPr="00F24425">
        <w:rPr>
          <w:rFonts w:eastAsia="Times New Roman"/>
          <w:iCs/>
          <w:sz w:val="28"/>
          <w:szCs w:val="28"/>
        </w:rPr>
        <w:t xml:space="preserve">ции на территории города Ханты-Мансийска. </w:t>
      </w:r>
      <w:r w:rsidRPr="00F24425">
        <w:rPr>
          <w:rFonts w:eastAsia="Times New Roman"/>
          <w:sz w:val="28"/>
          <w:szCs w:val="28"/>
        </w:rPr>
        <w:t>Тираж: 1</w:t>
      </w:r>
      <w:r>
        <w:rPr>
          <w:rFonts w:eastAsia="Times New Roman"/>
          <w:sz w:val="28"/>
          <w:szCs w:val="28"/>
        </w:rPr>
        <w:t xml:space="preserve"> 000 экземпляров.</w:t>
      </w:r>
    </w:p>
    <w:p w:rsidR="00555BA6" w:rsidRDefault="00555BA6"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6F0B19" w:rsidRDefault="006F0B19" w:rsidP="00AB1BF4">
      <w:pPr>
        <w:autoSpaceDE w:val="0"/>
        <w:autoSpaceDN w:val="0"/>
        <w:adjustRightInd w:val="0"/>
        <w:spacing w:after="0"/>
        <w:ind w:right="424"/>
        <w:jc w:val="both"/>
        <w:rPr>
          <w:sz w:val="28"/>
          <w:szCs w:val="28"/>
        </w:rPr>
      </w:pPr>
    </w:p>
    <w:p w:rsidR="00225E29" w:rsidRDefault="00225E29" w:rsidP="00062DF0">
      <w:pPr>
        <w:pStyle w:val="2"/>
        <w:jc w:val="center"/>
        <w:rPr>
          <w:sz w:val="32"/>
          <w:szCs w:val="32"/>
        </w:rPr>
      </w:pPr>
      <w:bookmarkStart w:id="27" w:name="_Toc508869926"/>
      <w:bookmarkStart w:id="28" w:name="_Toc509924530"/>
      <w:bookmarkStart w:id="29" w:name="_Toc3795518"/>
      <w:bookmarkStart w:id="30" w:name="_Toc4056080"/>
      <w:r w:rsidRPr="00062DF0">
        <w:rPr>
          <w:sz w:val="32"/>
          <w:szCs w:val="32"/>
        </w:rPr>
        <w:lastRenderedPageBreak/>
        <w:t>3.4. Муниципальная программа «Дети-сироты»</w:t>
      </w:r>
      <w:bookmarkEnd w:id="27"/>
      <w:bookmarkEnd w:id="28"/>
      <w:bookmarkEnd w:id="29"/>
      <w:bookmarkEnd w:id="30"/>
    </w:p>
    <w:p w:rsidR="00062DF0" w:rsidRPr="00062DF0" w:rsidRDefault="00062DF0" w:rsidP="00062DF0"/>
    <w:p w:rsidR="00225E29" w:rsidRPr="001B6E5A" w:rsidRDefault="00225E29"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17.10.2013 </w:t>
      </w:r>
      <w:r w:rsidRPr="001B6E5A">
        <w:rPr>
          <w:sz w:val="28"/>
          <w:szCs w:val="28"/>
        </w:rPr>
        <w:t>№</w:t>
      </w:r>
      <w:r>
        <w:rPr>
          <w:sz w:val="28"/>
          <w:szCs w:val="28"/>
        </w:rPr>
        <w:t xml:space="preserve"> 1322</w:t>
      </w:r>
      <w:r w:rsidRPr="001B6E5A">
        <w:rPr>
          <w:sz w:val="28"/>
          <w:szCs w:val="28"/>
        </w:rPr>
        <w:t xml:space="preserve"> «Об утверждении муниципальной программы </w:t>
      </w:r>
      <w:r>
        <w:rPr>
          <w:sz w:val="28"/>
          <w:szCs w:val="28"/>
        </w:rPr>
        <w:t xml:space="preserve">«Дети-сироты» на  </w:t>
      </w:r>
      <w:r w:rsidRPr="001A53BD">
        <w:rPr>
          <w:sz w:val="28"/>
          <w:szCs w:val="28"/>
        </w:rPr>
        <w:t>2016-2020 годы</w:t>
      </w:r>
      <w:r>
        <w:rPr>
          <w:sz w:val="28"/>
          <w:szCs w:val="28"/>
        </w:rPr>
        <w:t>»</w:t>
      </w:r>
      <w:r w:rsidRPr="001B6E5A">
        <w:rPr>
          <w:sz w:val="28"/>
          <w:szCs w:val="28"/>
        </w:rPr>
        <w:t xml:space="preserve">. </w:t>
      </w:r>
    </w:p>
    <w:p w:rsidR="00225E29" w:rsidRPr="001B6E5A" w:rsidRDefault="00225E29" w:rsidP="00AB1BF4">
      <w:pPr>
        <w:spacing w:after="0"/>
        <w:ind w:right="424" w:firstLine="709"/>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ется</w:t>
      </w:r>
      <w:r>
        <w:rPr>
          <w:sz w:val="28"/>
          <w:szCs w:val="28"/>
        </w:rPr>
        <w:t xml:space="preserve"> </w:t>
      </w:r>
      <w:r w:rsidRPr="00F94A8D">
        <w:rPr>
          <w:sz w:val="28"/>
          <w:szCs w:val="28"/>
        </w:rPr>
        <w:t>Управление опеки и попечительства Администрации города Ханты-Мансийска</w:t>
      </w:r>
      <w:r w:rsidRPr="001B6E5A">
        <w:rPr>
          <w:sz w:val="28"/>
          <w:szCs w:val="28"/>
        </w:rPr>
        <w:t>.</w:t>
      </w:r>
    </w:p>
    <w:p w:rsidR="00225E29" w:rsidRPr="002F23C6" w:rsidRDefault="00225E29" w:rsidP="00AB1BF4">
      <w:pPr>
        <w:spacing w:after="0"/>
        <w:ind w:right="424" w:firstLine="540"/>
        <w:jc w:val="both"/>
        <w:rPr>
          <w:color w:val="FF0000"/>
          <w:sz w:val="28"/>
          <w:szCs w:val="28"/>
        </w:rPr>
      </w:pPr>
      <w:r w:rsidRPr="001B6E5A">
        <w:rPr>
          <w:sz w:val="28"/>
          <w:szCs w:val="28"/>
        </w:rPr>
        <w:t>Цель</w:t>
      </w:r>
      <w:r w:rsidRPr="001B6E5A">
        <w:rPr>
          <w:rFonts w:eastAsia="Times New Roman"/>
          <w:sz w:val="28"/>
          <w:szCs w:val="28"/>
        </w:rPr>
        <w:t xml:space="preserve">ю муниципальной программы является </w:t>
      </w:r>
      <w:r w:rsidRPr="00C153D6">
        <w:rPr>
          <w:rFonts w:eastAsia="Calibri"/>
          <w:sz w:val="28"/>
          <w:szCs w:val="28"/>
        </w:rPr>
        <w:t>обеспечение доступн</w:t>
      </w:r>
      <w:r w:rsidRPr="00C153D6">
        <w:rPr>
          <w:rFonts w:eastAsia="Calibri"/>
          <w:sz w:val="28"/>
          <w:szCs w:val="28"/>
        </w:rPr>
        <w:t>о</w:t>
      </w:r>
      <w:r w:rsidRPr="00C153D6">
        <w:rPr>
          <w:rFonts w:eastAsia="Calibri"/>
          <w:sz w:val="28"/>
          <w:szCs w:val="28"/>
        </w:rPr>
        <w:t>сти и реализация в полном объеме социальных гарантий для отдельных категорий граждан, проживающих в городе Ханты-Мансийске.</w:t>
      </w:r>
    </w:p>
    <w:p w:rsidR="00225E29" w:rsidRPr="001B6E5A" w:rsidRDefault="00225E29" w:rsidP="00AB1BF4">
      <w:pPr>
        <w:spacing w:after="0"/>
        <w:ind w:right="424" w:firstLine="709"/>
        <w:jc w:val="both"/>
        <w:rPr>
          <w:sz w:val="28"/>
          <w:szCs w:val="28"/>
        </w:rPr>
      </w:pPr>
      <w:r w:rsidRPr="001B6E5A">
        <w:rPr>
          <w:sz w:val="28"/>
          <w:szCs w:val="28"/>
        </w:rPr>
        <w:t>Задачи муниципальной программы:</w:t>
      </w:r>
    </w:p>
    <w:p w:rsidR="00225E29" w:rsidRPr="00C153D6" w:rsidRDefault="00225E29" w:rsidP="00AB1BF4">
      <w:pPr>
        <w:autoSpaceDE w:val="0"/>
        <w:autoSpaceDN w:val="0"/>
        <w:adjustRightInd w:val="0"/>
        <w:spacing w:after="0"/>
        <w:ind w:right="424" w:firstLine="540"/>
        <w:jc w:val="both"/>
        <w:rPr>
          <w:rFonts w:eastAsia="Calibri"/>
          <w:sz w:val="28"/>
          <w:szCs w:val="28"/>
        </w:rPr>
      </w:pPr>
      <w:r w:rsidRPr="00C153D6">
        <w:rPr>
          <w:rFonts w:eastAsia="Calibri"/>
          <w:sz w:val="28"/>
          <w:szCs w:val="28"/>
        </w:rPr>
        <w:t xml:space="preserve">1. </w:t>
      </w:r>
      <w:r>
        <w:rPr>
          <w:rFonts w:eastAsia="Calibri"/>
          <w:sz w:val="28"/>
          <w:szCs w:val="28"/>
        </w:rPr>
        <w:t xml:space="preserve"> </w:t>
      </w:r>
      <w:r w:rsidRPr="00C153D6">
        <w:rPr>
          <w:rFonts w:eastAsia="Calibri"/>
          <w:sz w:val="28"/>
          <w:szCs w:val="28"/>
        </w:rPr>
        <w:t>Качественное исполнение переданных государственных полном</w:t>
      </w:r>
      <w:r w:rsidRPr="00C153D6">
        <w:rPr>
          <w:rFonts w:eastAsia="Calibri"/>
          <w:sz w:val="28"/>
          <w:szCs w:val="28"/>
        </w:rPr>
        <w:t>о</w:t>
      </w:r>
      <w:r w:rsidRPr="00C153D6">
        <w:rPr>
          <w:rFonts w:eastAsia="Calibri"/>
          <w:sz w:val="28"/>
          <w:szCs w:val="28"/>
        </w:rPr>
        <w:t>чий в сфере опеки и попечительства и оказание дополнительных мер с</w:t>
      </w:r>
      <w:r w:rsidRPr="00C153D6">
        <w:rPr>
          <w:rFonts w:eastAsia="Calibri"/>
          <w:sz w:val="28"/>
          <w:szCs w:val="28"/>
        </w:rPr>
        <w:t>о</w:t>
      </w:r>
      <w:r w:rsidRPr="00C153D6">
        <w:rPr>
          <w:rFonts w:eastAsia="Calibri"/>
          <w:sz w:val="28"/>
          <w:szCs w:val="28"/>
        </w:rPr>
        <w:t>циальной поддержки отдельным категориям граждан, проживающих в городе Ханты-Мансийске.</w:t>
      </w:r>
    </w:p>
    <w:p w:rsidR="00225E29" w:rsidRPr="00C153D6" w:rsidRDefault="00225E29" w:rsidP="00AB1BF4">
      <w:pPr>
        <w:autoSpaceDE w:val="0"/>
        <w:autoSpaceDN w:val="0"/>
        <w:adjustRightInd w:val="0"/>
        <w:spacing w:after="0"/>
        <w:ind w:right="424" w:firstLine="540"/>
        <w:jc w:val="both"/>
        <w:rPr>
          <w:rFonts w:eastAsia="Calibri"/>
          <w:sz w:val="28"/>
          <w:szCs w:val="28"/>
        </w:rPr>
      </w:pPr>
      <w:r>
        <w:rPr>
          <w:rFonts w:eastAsia="Calibri"/>
          <w:sz w:val="28"/>
          <w:szCs w:val="28"/>
        </w:rPr>
        <w:t xml:space="preserve">2. </w:t>
      </w:r>
      <w:r w:rsidRPr="00C153D6">
        <w:rPr>
          <w:rFonts w:eastAsia="Calibri"/>
          <w:sz w:val="28"/>
          <w:szCs w:val="28"/>
        </w:rPr>
        <w:t>Создание условий для реализации переданных государственных полномочий в сфере опеки и попечительства.</w:t>
      </w:r>
    </w:p>
    <w:p w:rsidR="00225E29" w:rsidRPr="001B6E5A" w:rsidRDefault="00225E29"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225E29" w:rsidRPr="004F3A9F" w:rsidRDefault="00225E29"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4F3A9F">
        <w:t xml:space="preserve">Таблица 3.4.1. </w:t>
      </w: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Целевые показатели муниципальной программы</w:t>
      </w: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 xml:space="preserve"> «Дети-сироты» на 2016-2020 годы</w:t>
      </w:r>
    </w:p>
    <w:p w:rsidR="00225E29" w:rsidRPr="0071586C" w:rsidRDefault="00225E29" w:rsidP="00AB1BF4">
      <w:pPr>
        <w:pStyle w:val="ae"/>
        <w:tabs>
          <w:tab w:val="left" w:pos="459"/>
        </w:tabs>
        <w:suppressAutoHyphens/>
        <w:spacing w:before="0" w:beforeAutospacing="0" w:after="0" w:afterAutospacing="0" w:line="276" w:lineRule="auto"/>
        <w:ind w:right="424" w:firstLine="709"/>
        <w:jc w:val="center"/>
        <w:rPr>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624"/>
        <w:gridCol w:w="1062"/>
        <w:gridCol w:w="1559"/>
        <w:gridCol w:w="1134"/>
        <w:gridCol w:w="1134"/>
        <w:gridCol w:w="1134"/>
        <w:gridCol w:w="1134"/>
      </w:tblGrid>
      <w:tr w:rsidR="00062DF0" w:rsidRPr="00C32F1C" w:rsidTr="00062DF0">
        <w:trPr>
          <w:trHeight w:val="1902"/>
          <w:tblHeader/>
        </w:trPr>
        <w:tc>
          <w:tcPr>
            <w:tcW w:w="425" w:type="dxa"/>
            <w:vMerge w:val="restart"/>
            <w:vAlign w:val="center"/>
          </w:tcPr>
          <w:p w:rsidR="00062DF0" w:rsidRPr="005239AF" w:rsidRDefault="00062DF0" w:rsidP="00062DF0">
            <w:pPr>
              <w:spacing w:line="240" w:lineRule="auto"/>
              <w:ind w:right="424"/>
              <w:jc w:val="center"/>
              <w:rPr>
                <w:sz w:val="20"/>
                <w:szCs w:val="20"/>
              </w:rPr>
            </w:pPr>
            <w:r w:rsidRPr="005239AF">
              <w:rPr>
                <w:sz w:val="20"/>
                <w:szCs w:val="20"/>
              </w:rPr>
              <w:t xml:space="preserve">№ </w:t>
            </w:r>
          </w:p>
        </w:tc>
        <w:tc>
          <w:tcPr>
            <w:tcW w:w="2624" w:type="dxa"/>
            <w:vMerge w:val="restart"/>
            <w:vAlign w:val="center"/>
          </w:tcPr>
          <w:p w:rsidR="00062DF0" w:rsidRPr="005239AF" w:rsidRDefault="00062DF0" w:rsidP="00AB1BF4">
            <w:pPr>
              <w:spacing w:line="240" w:lineRule="auto"/>
              <w:ind w:right="424"/>
              <w:jc w:val="center"/>
              <w:rPr>
                <w:sz w:val="20"/>
                <w:szCs w:val="20"/>
              </w:rPr>
            </w:pPr>
            <w:r w:rsidRPr="005239AF">
              <w:rPr>
                <w:sz w:val="20"/>
                <w:szCs w:val="20"/>
              </w:rPr>
              <w:t>Наименование показ</w:t>
            </w:r>
            <w:r w:rsidRPr="005239AF">
              <w:rPr>
                <w:sz w:val="20"/>
                <w:szCs w:val="20"/>
              </w:rPr>
              <w:t>а</w:t>
            </w:r>
            <w:r w:rsidRPr="005239AF">
              <w:rPr>
                <w:sz w:val="20"/>
                <w:szCs w:val="20"/>
              </w:rPr>
              <w:t>телей результатов</w:t>
            </w:r>
          </w:p>
        </w:tc>
        <w:tc>
          <w:tcPr>
            <w:tcW w:w="1062" w:type="dxa"/>
            <w:vMerge w:val="restart"/>
            <w:vAlign w:val="center"/>
          </w:tcPr>
          <w:p w:rsidR="00062DF0" w:rsidRPr="005239AF" w:rsidRDefault="00062DF0"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559" w:type="dxa"/>
            <w:vMerge w:val="restart"/>
            <w:vAlign w:val="center"/>
          </w:tcPr>
          <w:p w:rsidR="00062DF0" w:rsidRPr="005239AF" w:rsidRDefault="00062DF0" w:rsidP="00AB1BF4">
            <w:pPr>
              <w:spacing w:line="240" w:lineRule="auto"/>
              <w:ind w:right="424"/>
              <w:jc w:val="center"/>
              <w:rPr>
                <w:sz w:val="20"/>
                <w:szCs w:val="20"/>
              </w:rPr>
            </w:pPr>
            <w:r w:rsidRPr="005239AF">
              <w:rPr>
                <w:sz w:val="20"/>
                <w:szCs w:val="20"/>
              </w:rPr>
              <w:t>Базовы</w:t>
            </w:r>
            <w:r>
              <w:rPr>
                <w:sz w:val="20"/>
                <w:szCs w:val="20"/>
              </w:rPr>
              <w:t>й показ</w:t>
            </w:r>
            <w:r>
              <w:rPr>
                <w:sz w:val="20"/>
                <w:szCs w:val="20"/>
              </w:rPr>
              <w:t>а</w:t>
            </w:r>
            <w:r>
              <w:rPr>
                <w:sz w:val="20"/>
                <w:szCs w:val="20"/>
              </w:rPr>
              <w:t>тель на начало реализ</w:t>
            </w:r>
            <w:r>
              <w:rPr>
                <w:sz w:val="20"/>
                <w:szCs w:val="20"/>
              </w:rPr>
              <w:t>а</w:t>
            </w:r>
            <w:r>
              <w:rPr>
                <w:sz w:val="20"/>
                <w:szCs w:val="20"/>
              </w:rPr>
              <w:t>ции пр</w:t>
            </w:r>
            <w:r>
              <w:rPr>
                <w:sz w:val="20"/>
                <w:szCs w:val="20"/>
              </w:rPr>
              <w:t>о</w:t>
            </w:r>
            <w:r>
              <w:rPr>
                <w:sz w:val="20"/>
                <w:szCs w:val="20"/>
              </w:rPr>
              <w:t>грам</w:t>
            </w:r>
            <w:r w:rsidRPr="005239AF">
              <w:rPr>
                <w:sz w:val="20"/>
                <w:szCs w:val="20"/>
              </w:rPr>
              <w:t>мы</w:t>
            </w:r>
          </w:p>
        </w:tc>
        <w:tc>
          <w:tcPr>
            <w:tcW w:w="2268" w:type="dxa"/>
            <w:gridSpan w:val="2"/>
            <w:vAlign w:val="center"/>
          </w:tcPr>
          <w:p w:rsidR="00062DF0" w:rsidRPr="005239AF" w:rsidRDefault="00062DF0"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268" w:type="dxa"/>
            <w:gridSpan w:val="2"/>
            <w:vAlign w:val="center"/>
          </w:tcPr>
          <w:p w:rsidR="00062DF0" w:rsidRPr="005239AF" w:rsidRDefault="00062DF0"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телей за 2018 год</w:t>
            </w:r>
          </w:p>
        </w:tc>
      </w:tr>
      <w:tr w:rsidR="00062DF0" w:rsidRPr="00C32F1C" w:rsidTr="00062DF0">
        <w:trPr>
          <w:trHeight w:val="293"/>
        </w:trPr>
        <w:tc>
          <w:tcPr>
            <w:tcW w:w="425" w:type="dxa"/>
            <w:vMerge/>
            <w:vAlign w:val="center"/>
          </w:tcPr>
          <w:p w:rsidR="00062DF0" w:rsidRPr="005239AF" w:rsidRDefault="00062DF0" w:rsidP="00AB1BF4">
            <w:pPr>
              <w:spacing w:line="240" w:lineRule="auto"/>
              <w:ind w:right="424"/>
              <w:jc w:val="center"/>
              <w:rPr>
                <w:sz w:val="20"/>
                <w:szCs w:val="20"/>
              </w:rPr>
            </w:pPr>
          </w:p>
        </w:tc>
        <w:tc>
          <w:tcPr>
            <w:tcW w:w="2624" w:type="dxa"/>
            <w:vMerge/>
            <w:vAlign w:val="center"/>
          </w:tcPr>
          <w:p w:rsidR="00062DF0" w:rsidRPr="005239AF" w:rsidRDefault="00062DF0" w:rsidP="00AB1BF4">
            <w:pPr>
              <w:spacing w:line="240" w:lineRule="auto"/>
              <w:ind w:right="424"/>
              <w:jc w:val="center"/>
              <w:rPr>
                <w:sz w:val="20"/>
                <w:szCs w:val="20"/>
              </w:rPr>
            </w:pPr>
          </w:p>
        </w:tc>
        <w:tc>
          <w:tcPr>
            <w:tcW w:w="1062" w:type="dxa"/>
            <w:vMerge/>
            <w:vAlign w:val="center"/>
          </w:tcPr>
          <w:p w:rsidR="00062DF0" w:rsidRPr="005239AF" w:rsidRDefault="00062DF0" w:rsidP="00AB1BF4">
            <w:pPr>
              <w:spacing w:line="240" w:lineRule="auto"/>
              <w:ind w:right="424"/>
              <w:jc w:val="center"/>
              <w:rPr>
                <w:sz w:val="20"/>
                <w:szCs w:val="20"/>
              </w:rPr>
            </w:pPr>
          </w:p>
        </w:tc>
        <w:tc>
          <w:tcPr>
            <w:tcW w:w="1559" w:type="dxa"/>
            <w:vMerge/>
            <w:vAlign w:val="center"/>
          </w:tcPr>
          <w:p w:rsidR="00062DF0" w:rsidRPr="005239AF" w:rsidRDefault="00062DF0" w:rsidP="00AB1BF4">
            <w:pPr>
              <w:spacing w:line="240" w:lineRule="auto"/>
              <w:ind w:right="424"/>
              <w:jc w:val="center"/>
              <w:rPr>
                <w:sz w:val="20"/>
                <w:szCs w:val="20"/>
              </w:rPr>
            </w:pPr>
          </w:p>
        </w:tc>
        <w:tc>
          <w:tcPr>
            <w:tcW w:w="1134" w:type="dxa"/>
            <w:vAlign w:val="center"/>
          </w:tcPr>
          <w:p w:rsidR="00062DF0" w:rsidRPr="005239AF" w:rsidRDefault="00062DF0" w:rsidP="00AB1BF4">
            <w:pPr>
              <w:spacing w:line="240" w:lineRule="auto"/>
              <w:ind w:right="424"/>
              <w:jc w:val="center"/>
              <w:rPr>
                <w:sz w:val="20"/>
                <w:szCs w:val="20"/>
              </w:rPr>
            </w:pPr>
            <w:r w:rsidRPr="005239AF">
              <w:rPr>
                <w:sz w:val="20"/>
                <w:szCs w:val="20"/>
              </w:rPr>
              <w:t>план</w:t>
            </w:r>
          </w:p>
        </w:tc>
        <w:tc>
          <w:tcPr>
            <w:tcW w:w="1134" w:type="dxa"/>
            <w:vAlign w:val="center"/>
          </w:tcPr>
          <w:p w:rsidR="00062DF0" w:rsidRPr="005239AF" w:rsidRDefault="00062DF0" w:rsidP="00AB1BF4">
            <w:pPr>
              <w:spacing w:line="240" w:lineRule="auto"/>
              <w:ind w:right="424"/>
              <w:jc w:val="center"/>
              <w:rPr>
                <w:sz w:val="20"/>
                <w:szCs w:val="20"/>
              </w:rPr>
            </w:pPr>
            <w:r w:rsidRPr="005239AF">
              <w:rPr>
                <w:sz w:val="20"/>
                <w:szCs w:val="20"/>
              </w:rPr>
              <w:t>факт</w:t>
            </w:r>
          </w:p>
        </w:tc>
        <w:tc>
          <w:tcPr>
            <w:tcW w:w="1134" w:type="dxa"/>
            <w:vAlign w:val="center"/>
          </w:tcPr>
          <w:p w:rsidR="00062DF0" w:rsidRPr="005239AF" w:rsidRDefault="00062DF0" w:rsidP="00AB1BF4">
            <w:pPr>
              <w:spacing w:line="240" w:lineRule="auto"/>
              <w:ind w:right="424"/>
              <w:jc w:val="center"/>
              <w:rPr>
                <w:sz w:val="20"/>
                <w:szCs w:val="20"/>
              </w:rPr>
            </w:pPr>
            <w:r w:rsidRPr="005239AF">
              <w:rPr>
                <w:sz w:val="20"/>
                <w:szCs w:val="20"/>
              </w:rPr>
              <w:t>план</w:t>
            </w:r>
          </w:p>
        </w:tc>
        <w:tc>
          <w:tcPr>
            <w:tcW w:w="1134" w:type="dxa"/>
          </w:tcPr>
          <w:p w:rsidR="00062DF0" w:rsidRPr="005239AF" w:rsidRDefault="00062DF0" w:rsidP="00AB1BF4">
            <w:pPr>
              <w:spacing w:line="240" w:lineRule="auto"/>
              <w:ind w:right="424"/>
              <w:jc w:val="center"/>
              <w:rPr>
                <w:sz w:val="20"/>
                <w:szCs w:val="20"/>
              </w:rPr>
            </w:pPr>
            <w:r w:rsidRPr="005239AF">
              <w:rPr>
                <w:sz w:val="20"/>
                <w:szCs w:val="20"/>
              </w:rPr>
              <w:t>факт</w:t>
            </w:r>
          </w:p>
        </w:tc>
      </w:tr>
      <w:tr w:rsidR="00062DF0" w:rsidRPr="00C32F1C" w:rsidTr="00062DF0">
        <w:trPr>
          <w:trHeight w:val="479"/>
        </w:trPr>
        <w:tc>
          <w:tcPr>
            <w:tcW w:w="425" w:type="dxa"/>
          </w:tcPr>
          <w:p w:rsidR="00062DF0" w:rsidRPr="005239AF" w:rsidRDefault="00062DF0" w:rsidP="00AB1BF4">
            <w:pPr>
              <w:spacing w:after="0" w:line="240" w:lineRule="auto"/>
              <w:ind w:right="424"/>
              <w:jc w:val="center"/>
              <w:rPr>
                <w:sz w:val="20"/>
                <w:szCs w:val="20"/>
              </w:rPr>
            </w:pPr>
            <w:r>
              <w:rPr>
                <w:sz w:val="20"/>
                <w:szCs w:val="20"/>
              </w:rPr>
              <w:t>1</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Увеличение доли д</w:t>
            </w:r>
            <w:r w:rsidRPr="00524488">
              <w:rPr>
                <w:sz w:val="20"/>
                <w:szCs w:val="20"/>
              </w:rPr>
              <w:t>е</w:t>
            </w:r>
            <w:r w:rsidRPr="00524488">
              <w:rPr>
                <w:sz w:val="20"/>
                <w:szCs w:val="20"/>
              </w:rPr>
              <w:t>тей-сирот и детей, о</w:t>
            </w:r>
            <w:r w:rsidRPr="00524488">
              <w:rPr>
                <w:sz w:val="20"/>
                <w:szCs w:val="20"/>
              </w:rPr>
              <w:t>с</w:t>
            </w:r>
            <w:r w:rsidRPr="00524488">
              <w:rPr>
                <w:sz w:val="20"/>
                <w:szCs w:val="20"/>
              </w:rPr>
              <w:t>тавшихся без попеч</w:t>
            </w:r>
            <w:r w:rsidRPr="00524488">
              <w:rPr>
                <w:sz w:val="20"/>
                <w:szCs w:val="20"/>
              </w:rPr>
              <w:t>е</w:t>
            </w:r>
            <w:r w:rsidRPr="00524488">
              <w:rPr>
                <w:sz w:val="20"/>
                <w:szCs w:val="20"/>
              </w:rPr>
              <w:t>ния родителей, устр</w:t>
            </w:r>
            <w:r w:rsidRPr="00524488">
              <w:rPr>
                <w:sz w:val="20"/>
                <w:szCs w:val="20"/>
              </w:rPr>
              <w:t>о</w:t>
            </w:r>
            <w:r w:rsidRPr="00524488">
              <w:rPr>
                <w:sz w:val="20"/>
                <w:szCs w:val="20"/>
              </w:rPr>
              <w:t>енных на семейные формы воспитания (от числа детей-сирот и детей, оставшихся без попечения родителей, выявленных в течение отчетного периода)</w:t>
            </w:r>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t>%</w:t>
            </w:r>
          </w:p>
        </w:tc>
        <w:tc>
          <w:tcPr>
            <w:tcW w:w="1559" w:type="dxa"/>
          </w:tcPr>
          <w:p w:rsidR="00062DF0" w:rsidRPr="004823C8" w:rsidRDefault="00062DF0" w:rsidP="00AB1BF4">
            <w:pPr>
              <w:autoSpaceDE w:val="0"/>
              <w:autoSpaceDN w:val="0"/>
              <w:adjustRightInd w:val="0"/>
              <w:ind w:right="424"/>
              <w:jc w:val="center"/>
              <w:rPr>
                <w:sz w:val="20"/>
                <w:szCs w:val="20"/>
              </w:rPr>
            </w:pPr>
            <w:r w:rsidRPr="004823C8">
              <w:rPr>
                <w:sz w:val="20"/>
                <w:szCs w:val="20"/>
              </w:rPr>
              <w:t>95,2</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100</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100</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100</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100</w:t>
            </w:r>
          </w:p>
        </w:tc>
      </w:tr>
      <w:tr w:rsidR="00062DF0" w:rsidRPr="00C32F1C" w:rsidTr="00062DF0">
        <w:trPr>
          <w:trHeight w:val="627"/>
        </w:trPr>
        <w:tc>
          <w:tcPr>
            <w:tcW w:w="425" w:type="dxa"/>
          </w:tcPr>
          <w:p w:rsidR="00062DF0" w:rsidRPr="005239AF" w:rsidRDefault="00062DF0" w:rsidP="00AB1BF4">
            <w:pPr>
              <w:spacing w:after="0" w:line="240" w:lineRule="auto"/>
              <w:ind w:right="424"/>
              <w:jc w:val="center"/>
              <w:rPr>
                <w:sz w:val="20"/>
                <w:szCs w:val="20"/>
              </w:rPr>
            </w:pPr>
            <w:r>
              <w:rPr>
                <w:sz w:val="20"/>
                <w:szCs w:val="20"/>
              </w:rPr>
              <w:lastRenderedPageBreak/>
              <w:t>2</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Сокращение случаев отмены решений о передаче детей-сирот и детей, оставшихся без попечения родит</w:t>
            </w:r>
            <w:r w:rsidRPr="00524488">
              <w:rPr>
                <w:sz w:val="20"/>
                <w:szCs w:val="20"/>
              </w:rPr>
              <w:t>е</w:t>
            </w:r>
            <w:r w:rsidRPr="00524488">
              <w:rPr>
                <w:sz w:val="20"/>
                <w:szCs w:val="20"/>
              </w:rPr>
              <w:t>лей, на воспитание в семьи граждан Ро</w:t>
            </w:r>
            <w:r w:rsidRPr="00524488">
              <w:rPr>
                <w:sz w:val="20"/>
                <w:szCs w:val="20"/>
              </w:rPr>
              <w:t>с</w:t>
            </w:r>
            <w:r w:rsidRPr="00524488">
              <w:rPr>
                <w:sz w:val="20"/>
                <w:szCs w:val="20"/>
              </w:rPr>
              <w:t>сийской Федерации</w:t>
            </w:r>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t>штук</w:t>
            </w:r>
          </w:p>
        </w:tc>
        <w:tc>
          <w:tcPr>
            <w:tcW w:w="1559" w:type="dxa"/>
          </w:tcPr>
          <w:p w:rsidR="00062DF0" w:rsidRPr="004823C8" w:rsidRDefault="00062DF0" w:rsidP="00AB1BF4">
            <w:pPr>
              <w:autoSpaceDE w:val="0"/>
              <w:autoSpaceDN w:val="0"/>
              <w:adjustRightInd w:val="0"/>
              <w:ind w:right="424"/>
              <w:jc w:val="center"/>
              <w:rPr>
                <w:sz w:val="20"/>
                <w:szCs w:val="20"/>
              </w:rPr>
            </w:pPr>
            <w:r w:rsidRPr="004823C8">
              <w:rPr>
                <w:sz w:val="20"/>
                <w:szCs w:val="20"/>
              </w:rPr>
              <w:t>1</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w:t>
            </w:r>
          </w:p>
        </w:tc>
      </w:tr>
      <w:tr w:rsidR="00062DF0" w:rsidRPr="00C32F1C" w:rsidTr="00062DF0">
        <w:trPr>
          <w:trHeight w:val="627"/>
        </w:trPr>
        <w:tc>
          <w:tcPr>
            <w:tcW w:w="425" w:type="dxa"/>
          </w:tcPr>
          <w:p w:rsidR="00062DF0" w:rsidRPr="005239AF" w:rsidRDefault="00062DF0" w:rsidP="00AB1BF4">
            <w:pPr>
              <w:spacing w:after="0" w:line="240" w:lineRule="auto"/>
              <w:ind w:right="424"/>
              <w:jc w:val="center"/>
              <w:rPr>
                <w:sz w:val="20"/>
                <w:szCs w:val="20"/>
              </w:rPr>
            </w:pPr>
            <w:r>
              <w:rPr>
                <w:sz w:val="20"/>
                <w:szCs w:val="20"/>
              </w:rPr>
              <w:t>3</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Увеличение доли д</w:t>
            </w:r>
            <w:r w:rsidRPr="00524488">
              <w:rPr>
                <w:sz w:val="20"/>
                <w:szCs w:val="20"/>
              </w:rPr>
              <w:t>е</w:t>
            </w:r>
            <w:r w:rsidRPr="00524488">
              <w:rPr>
                <w:sz w:val="20"/>
                <w:szCs w:val="20"/>
              </w:rPr>
              <w:t>тей-сирот и детей, о</w:t>
            </w:r>
            <w:r w:rsidRPr="00524488">
              <w:rPr>
                <w:sz w:val="20"/>
                <w:szCs w:val="20"/>
              </w:rPr>
              <w:t>с</w:t>
            </w:r>
            <w:r w:rsidRPr="00524488">
              <w:rPr>
                <w:sz w:val="20"/>
                <w:szCs w:val="20"/>
              </w:rPr>
              <w:t>тавшихся без попеч</w:t>
            </w:r>
            <w:r w:rsidRPr="00524488">
              <w:rPr>
                <w:sz w:val="20"/>
                <w:szCs w:val="20"/>
              </w:rPr>
              <w:t>е</w:t>
            </w:r>
            <w:r w:rsidRPr="00524488">
              <w:rPr>
                <w:sz w:val="20"/>
                <w:szCs w:val="20"/>
              </w:rPr>
              <w:t>ния родителей, восп</w:t>
            </w:r>
            <w:r w:rsidRPr="00524488">
              <w:rPr>
                <w:sz w:val="20"/>
                <w:szCs w:val="20"/>
              </w:rPr>
              <w:t>и</w:t>
            </w:r>
            <w:r w:rsidRPr="00524488">
              <w:rPr>
                <w:sz w:val="20"/>
                <w:szCs w:val="20"/>
              </w:rPr>
              <w:t>тывающихся в семьях граждан Российской Федерации (от общего числа детей-сирот и детей, оставшихся без попечения родителей, состоящих на учете в городе Ханты-Мансийске)</w:t>
            </w:r>
          </w:p>
        </w:tc>
        <w:tc>
          <w:tcPr>
            <w:tcW w:w="1062" w:type="dxa"/>
          </w:tcPr>
          <w:p w:rsidR="00062DF0" w:rsidRPr="00524488" w:rsidRDefault="00062DF0" w:rsidP="00AB1BF4">
            <w:pPr>
              <w:autoSpaceDE w:val="0"/>
              <w:autoSpaceDN w:val="0"/>
              <w:adjustRightInd w:val="0"/>
              <w:ind w:right="424"/>
              <w:jc w:val="center"/>
              <w:rPr>
                <w:sz w:val="20"/>
                <w:szCs w:val="20"/>
              </w:rPr>
            </w:pPr>
            <w:r>
              <w:rPr>
                <w:sz w:val="20"/>
                <w:szCs w:val="20"/>
              </w:rPr>
              <w:t>%</w:t>
            </w:r>
          </w:p>
        </w:tc>
        <w:tc>
          <w:tcPr>
            <w:tcW w:w="1559" w:type="dxa"/>
          </w:tcPr>
          <w:p w:rsidR="00062DF0" w:rsidRPr="004823C8" w:rsidRDefault="00062DF0" w:rsidP="00AB1BF4">
            <w:pPr>
              <w:autoSpaceDE w:val="0"/>
              <w:autoSpaceDN w:val="0"/>
              <w:adjustRightInd w:val="0"/>
              <w:ind w:right="424"/>
              <w:jc w:val="center"/>
              <w:rPr>
                <w:sz w:val="20"/>
                <w:szCs w:val="20"/>
              </w:rPr>
            </w:pPr>
            <w:r w:rsidRPr="004823C8">
              <w:rPr>
                <w:sz w:val="20"/>
                <w:szCs w:val="20"/>
              </w:rPr>
              <w:t>90,4</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94,5</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98</w:t>
            </w:r>
          </w:p>
        </w:tc>
        <w:tc>
          <w:tcPr>
            <w:tcW w:w="1134" w:type="dxa"/>
          </w:tcPr>
          <w:p w:rsidR="00062DF0" w:rsidRPr="004823C8" w:rsidRDefault="00062DF0" w:rsidP="00AB1BF4">
            <w:pPr>
              <w:autoSpaceDE w:val="0"/>
              <w:autoSpaceDN w:val="0"/>
              <w:adjustRightInd w:val="0"/>
              <w:ind w:right="424"/>
              <w:jc w:val="center"/>
              <w:rPr>
                <w:sz w:val="20"/>
                <w:szCs w:val="20"/>
              </w:rPr>
            </w:pPr>
            <w:r>
              <w:rPr>
                <w:sz w:val="20"/>
                <w:szCs w:val="20"/>
              </w:rPr>
              <w:t>95</w:t>
            </w:r>
          </w:p>
        </w:tc>
        <w:tc>
          <w:tcPr>
            <w:tcW w:w="1134" w:type="dxa"/>
          </w:tcPr>
          <w:p w:rsidR="00062DF0" w:rsidRPr="004823C8" w:rsidRDefault="00062DF0" w:rsidP="00AB1BF4">
            <w:pPr>
              <w:autoSpaceDE w:val="0"/>
              <w:autoSpaceDN w:val="0"/>
              <w:adjustRightInd w:val="0"/>
              <w:ind w:right="424"/>
              <w:jc w:val="center"/>
              <w:rPr>
                <w:sz w:val="20"/>
                <w:szCs w:val="20"/>
              </w:rPr>
            </w:pPr>
            <w:r>
              <w:rPr>
                <w:sz w:val="20"/>
                <w:szCs w:val="20"/>
              </w:rPr>
              <w:t>94,9</w:t>
            </w:r>
          </w:p>
        </w:tc>
      </w:tr>
      <w:tr w:rsidR="00062DF0" w:rsidRPr="00C32F1C" w:rsidTr="00062DF0">
        <w:trPr>
          <w:trHeight w:val="627"/>
        </w:trPr>
        <w:tc>
          <w:tcPr>
            <w:tcW w:w="425" w:type="dxa"/>
          </w:tcPr>
          <w:p w:rsidR="00062DF0" w:rsidRPr="005239AF" w:rsidRDefault="00062DF0" w:rsidP="00AB1BF4">
            <w:pPr>
              <w:spacing w:after="0" w:line="240" w:lineRule="auto"/>
              <w:ind w:right="424"/>
              <w:jc w:val="center"/>
              <w:rPr>
                <w:sz w:val="20"/>
                <w:szCs w:val="20"/>
              </w:rPr>
            </w:pPr>
            <w:r>
              <w:rPr>
                <w:sz w:val="20"/>
                <w:szCs w:val="20"/>
              </w:rPr>
              <w:t>4</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Сокращение числе</w:t>
            </w:r>
            <w:r w:rsidRPr="00524488">
              <w:rPr>
                <w:sz w:val="20"/>
                <w:szCs w:val="20"/>
              </w:rPr>
              <w:t>н</w:t>
            </w:r>
            <w:r w:rsidRPr="00524488">
              <w:rPr>
                <w:sz w:val="20"/>
                <w:szCs w:val="20"/>
              </w:rPr>
              <w:t>ности воспитанников учреждений для детей-сирот и детей, оста</w:t>
            </w:r>
            <w:r w:rsidRPr="00524488">
              <w:rPr>
                <w:sz w:val="20"/>
                <w:szCs w:val="20"/>
              </w:rPr>
              <w:t>в</w:t>
            </w:r>
            <w:r w:rsidRPr="00524488">
              <w:rPr>
                <w:sz w:val="20"/>
                <w:szCs w:val="20"/>
              </w:rPr>
              <w:t>шихся без попечения родителей, путем п</w:t>
            </w:r>
            <w:r w:rsidRPr="00524488">
              <w:rPr>
                <w:sz w:val="20"/>
                <w:szCs w:val="20"/>
              </w:rPr>
              <w:t>е</w:t>
            </w:r>
            <w:r w:rsidRPr="00524488">
              <w:rPr>
                <w:sz w:val="20"/>
                <w:szCs w:val="20"/>
              </w:rPr>
              <w:t>редачи детей в семьи граждан и возврата в биологические семьи</w:t>
            </w:r>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t>ч</w:t>
            </w:r>
            <w:r w:rsidRPr="00524488">
              <w:rPr>
                <w:sz w:val="20"/>
                <w:szCs w:val="20"/>
              </w:rPr>
              <w:t>е</w:t>
            </w:r>
            <w:r w:rsidRPr="00524488">
              <w:rPr>
                <w:sz w:val="20"/>
                <w:szCs w:val="20"/>
              </w:rPr>
              <w:t>л</w:t>
            </w:r>
            <w:r w:rsidRPr="00524488">
              <w:rPr>
                <w:sz w:val="20"/>
                <w:szCs w:val="20"/>
              </w:rPr>
              <w:t>о</w:t>
            </w:r>
            <w:r w:rsidRPr="00524488">
              <w:rPr>
                <w:sz w:val="20"/>
                <w:szCs w:val="20"/>
              </w:rPr>
              <w:t>век</w:t>
            </w:r>
          </w:p>
        </w:tc>
        <w:tc>
          <w:tcPr>
            <w:tcW w:w="1559" w:type="dxa"/>
          </w:tcPr>
          <w:p w:rsidR="00062DF0" w:rsidRPr="004823C8" w:rsidRDefault="00062DF0" w:rsidP="00AB1BF4">
            <w:pPr>
              <w:autoSpaceDE w:val="0"/>
              <w:autoSpaceDN w:val="0"/>
              <w:adjustRightInd w:val="0"/>
              <w:ind w:right="424"/>
              <w:jc w:val="center"/>
              <w:rPr>
                <w:sz w:val="20"/>
                <w:szCs w:val="20"/>
              </w:rPr>
            </w:pPr>
            <w:r w:rsidRPr="004823C8">
              <w:rPr>
                <w:sz w:val="20"/>
                <w:szCs w:val="20"/>
              </w:rPr>
              <w:t>36</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21</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8</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20</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24</w:t>
            </w:r>
          </w:p>
        </w:tc>
      </w:tr>
      <w:tr w:rsidR="00062DF0" w:rsidRPr="00C32F1C" w:rsidTr="00062DF0">
        <w:trPr>
          <w:trHeight w:val="627"/>
        </w:trPr>
        <w:tc>
          <w:tcPr>
            <w:tcW w:w="425" w:type="dxa"/>
          </w:tcPr>
          <w:p w:rsidR="00062DF0" w:rsidRPr="005239AF" w:rsidRDefault="00062DF0" w:rsidP="00AB1BF4">
            <w:pPr>
              <w:spacing w:after="0" w:line="240" w:lineRule="auto"/>
              <w:ind w:right="424"/>
              <w:jc w:val="center"/>
              <w:rPr>
                <w:sz w:val="20"/>
                <w:szCs w:val="20"/>
              </w:rPr>
            </w:pPr>
            <w:r>
              <w:rPr>
                <w:sz w:val="20"/>
                <w:szCs w:val="20"/>
              </w:rPr>
              <w:t>5</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proofErr w:type="gramStart"/>
            <w:r w:rsidRPr="00524488">
              <w:rPr>
                <w:sz w:val="20"/>
                <w:szCs w:val="20"/>
              </w:rPr>
              <w:t>Доля детей, ост</w:t>
            </w:r>
            <w:r>
              <w:rPr>
                <w:sz w:val="20"/>
                <w:szCs w:val="20"/>
              </w:rPr>
              <w:t>авши</w:t>
            </w:r>
            <w:r>
              <w:rPr>
                <w:sz w:val="20"/>
                <w:szCs w:val="20"/>
              </w:rPr>
              <w:t>х</w:t>
            </w:r>
            <w:r>
              <w:rPr>
                <w:sz w:val="20"/>
                <w:szCs w:val="20"/>
              </w:rPr>
              <w:t>ся без попечения р</w:t>
            </w:r>
            <w:r>
              <w:rPr>
                <w:sz w:val="20"/>
                <w:szCs w:val="20"/>
              </w:rPr>
              <w:t>о</w:t>
            </w:r>
            <w:r>
              <w:rPr>
                <w:sz w:val="20"/>
                <w:szCs w:val="20"/>
              </w:rPr>
              <w:t>дителей</w:t>
            </w:r>
            <w:r w:rsidRPr="00524488">
              <w:rPr>
                <w:sz w:val="20"/>
                <w:szCs w:val="20"/>
              </w:rPr>
              <w:t xml:space="preserve"> - всего, в том числе</w:t>
            </w:r>
            <w:r>
              <w:rPr>
                <w:sz w:val="20"/>
                <w:szCs w:val="20"/>
              </w:rPr>
              <w:t>,</w:t>
            </w:r>
            <w:r w:rsidRPr="00524488">
              <w:rPr>
                <w:sz w:val="20"/>
                <w:szCs w:val="20"/>
              </w:rPr>
              <w:t xml:space="preserve"> переданных не родственникам (в пр</w:t>
            </w:r>
            <w:r w:rsidRPr="00524488">
              <w:rPr>
                <w:sz w:val="20"/>
                <w:szCs w:val="20"/>
              </w:rPr>
              <w:t>и</w:t>
            </w:r>
            <w:r w:rsidRPr="00524488">
              <w:rPr>
                <w:sz w:val="20"/>
                <w:szCs w:val="20"/>
              </w:rPr>
              <w:t>емные семьи, на ус</w:t>
            </w:r>
            <w:r w:rsidRPr="00524488">
              <w:rPr>
                <w:sz w:val="20"/>
                <w:szCs w:val="20"/>
              </w:rPr>
              <w:t>ы</w:t>
            </w:r>
            <w:r w:rsidRPr="00524488">
              <w:rPr>
                <w:sz w:val="20"/>
                <w:szCs w:val="20"/>
              </w:rPr>
              <w:t>новление (удочер</w:t>
            </w:r>
            <w:r w:rsidRPr="00524488">
              <w:rPr>
                <w:sz w:val="20"/>
                <w:szCs w:val="20"/>
              </w:rPr>
              <w:t>е</w:t>
            </w:r>
            <w:r w:rsidRPr="00524488">
              <w:rPr>
                <w:sz w:val="20"/>
                <w:szCs w:val="20"/>
              </w:rPr>
              <w:t>ние), под опеку (поп</w:t>
            </w:r>
            <w:r w:rsidRPr="00524488">
              <w:rPr>
                <w:sz w:val="20"/>
                <w:szCs w:val="20"/>
              </w:rPr>
              <w:t>е</w:t>
            </w:r>
            <w:r w:rsidRPr="00524488">
              <w:rPr>
                <w:sz w:val="20"/>
                <w:szCs w:val="20"/>
              </w:rPr>
              <w:t>чительство), охваче</w:t>
            </w:r>
            <w:r w:rsidRPr="00524488">
              <w:rPr>
                <w:sz w:val="20"/>
                <w:szCs w:val="20"/>
              </w:rPr>
              <w:t>н</w:t>
            </w:r>
            <w:r w:rsidRPr="00524488">
              <w:rPr>
                <w:sz w:val="20"/>
                <w:szCs w:val="20"/>
              </w:rPr>
              <w:t>ных другими формами семейного устройства (семейные детские дома, патронатные семьи), находящихся в государственных (м</w:t>
            </w:r>
            <w:r w:rsidRPr="00524488">
              <w:rPr>
                <w:sz w:val="20"/>
                <w:szCs w:val="20"/>
              </w:rPr>
              <w:t>у</w:t>
            </w:r>
            <w:r w:rsidRPr="00524488">
              <w:rPr>
                <w:sz w:val="20"/>
                <w:szCs w:val="20"/>
              </w:rPr>
              <w:t>ниципальных) учре</w:t>
            </w:r>
            <w:r w:rsidRPr="00524488">
              <w:rPr>
                <w:sz w:val="20"/>
                <w:szCs w:val="20"/>
              </w:rPr>
              <w:t>ж</w:t>
            </w:r>
            <w:r w:rsidRPr="00524488">
              <w:rPr>
                <w:sz w:val="20"/>
                <w:szCs w:val="20"/>
              </w:rPr>
              <w:t>дениях всех типов (от общей численности детского населения города Ханты-Мансийска)</w:t>
            </w:r>
            <w:proofErr w:type="gramEnd"/>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t>%</w:t>
            </w:r>
          </w:p>
        </w:tc>
        <w:tc>
          <w:tcPr>
            <w:tcW w:w="1559" w:type="dxa"/>
          </w:tcPr>
          <w:p w:rsidR="00062DF0" w:rsidRPr="004823C8" w:rsidRDefault="00062DF0" w:rsidP="00AB1BF4">
            <w:pPr>
              <w:autoSpaceDE w:val="0"/>
              <w:autoSpaceDN w:val="0"/>
              <w:adjustRightInd w:val="0"/>
              <w:ind w:right="424"/>
              <w:jc w:val="center"/>
              <w:rPr>
                <w:sz w:val="20"/>
                <w:szCs w:val="20"/>
              </w:rPr>
            </w:pPr>
            <w:r w:rsidRPr="004823C8">
              <w:rPr>
                <w:sz w:val="20"/>
                <w:szCs w:val="20"/>
              </w:rPr>
              <w:t>1,7</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1,8</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1,9</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1,8</w:t>
            </w:r>
          </w:p>
        </w:tc>
        <w:tc>
          <w:tcPr>
            <w:tcW w:w="1134" w:type="dxa"/>
          </w:tcPr>
          <w:p w:rsidR="00062DF0" w:rsidRPr="004823C8" w:rsidRDefault="00062DF0" w:rsidP="00AB1BF4">
            <w:pPr>
              <w:autoSpaceDE w:val="0"/>
              <w:autoSpaceDN w:val="0"/>
              <w:adjustRightInd w:val="0"/>
              <w:ind w:right="424"/>
              <w:jc w:val="center"/>
              <w:rPr>
                <w:sz w:val="20"/>
                <w:szCs w:val="20"/>
              </w:rPr>
            </w:pPr>
            <w:r w:rsidRPr="004823C8">
              <w:rPr>
                <w:sz w:val="20"/>
                <w:szCs w:val="20"/>
              </w:rPr>
              <w:t>2,2</w:t>
            </w:r>
          </w:p>
        </w:tc>
      </w:tr>
      <w:tr w:rsidR="00062DF0" w:rsidRPr="00C32F1C" w:rsidTr="00062DF0">
        <w:trPr>
          <w:trHeight w:val="278"/>
        </w:trPr>
        <w:tc>
          <w:tcPr>
            <w:tcW w:w="425" w:type="dxa"/>
          </w:tcPr>
          <w:p w:rsidR="00062DF0" w:rsidRPr="005239AF" w:rsidRDefault="00062DF0" w:rsidP="00AB1BF4">
            <w:pPr>
              <w:spacing w:after="0" w:line="240" w:lineRule="auto"/>
              <w:ind w:right="424"/>
              <w:jc w:val="center"/>
              <w:rPr>
                <w:sz w:val="20"/>
                <w:szCs w:val="20"/>
              </w:rPr>
            </w:pPr>
            <w:r>
              <w:rPr>
                <w:sz w:val="20"/>
                <w:szCs w:val="20"/>
              </w:rPr>
              <w:t>6</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Уровень удовлетв</w:t>
            </w:r>
            <w:r w:rsidRPr="00524488">
              <w:rPr>
                <w:sz w:val="20"/>
                <w:szCs w:val="20"/>
              </w:rPr>
              <w:t>о</w:t>
            </w:r>
            <w:r w:rsidRPr="00524488">
              <w:rPr>
                <w:sz w:val="20"/>
                <w:szCs w:val="20"/>
              </w:rPr>
              <w:t>ренности граждан к</w:t>
            </w:r>
            <w:r w:rsidRPr="00524488">
              <w:rPr>
                <w:sz w:val="20"/>
                <w:szCs w:val="20"/>
              </w:rPr>
              <w:t>а</w:t>
            </w:r>
            <w:r w:rsidRPr="00524488">
              <w:rPr>
                <w:sz w:val="20"/>
                <w:szCs w:val="20"/>
              </w:rPr>
              <w:t>чеством предоставл</w:t>
            </w:r>
            <w:r w:rsidRPr="00524488">
              <w:rPr>
                <w:sz w:val="20"/>
                <w:szCs w:val="20"/>
              </w:rPr>
              <w:t>е</w:t>
            </w:r>
            <w:r w:rsidRPr="00524488">
              <w:rPr>
                <w:sz w:val="20"/>
                <w:szCs w:val="20"/>
              </w:rPr>
              <w:lastRenderedPageBreak/>
              <w:t>ния государственных услуг в сфере опеки и попечительства</w:t>
            </w:r>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lastRenderedPageBreak/>
              <w:t>%</w:t>
            </w:r>
          </w:p>
        </w:tc>
        <w:tc>
          <w:tcPr>
            <w:tcW w:w="1559" w:type="dxa"/>
          </w:tcPr>
          <w:p w:rsidR="00062DF0" w:rsidRPr="00524488" w:rsidRDefault="00062DF0" w:rsidP="00AB1BF4">
            <w:pPr>
              <w:autoSpaceDE w:val="0"/>
              <w:autoSpaceDN w:val="0"/>
              <w:adjustRightInd w:val="0"/>
              <w:ind w:right="424"/>
              <w:jc w:val="center"/>
              <w:rPr>
                <w:sz w:val="20"/>
                <w:szCs w:val="20"/>
                <w:highlight w:val="yellow"/>
              </w:rPr>
            </w:pPr>
            <w:r w:rsidRPr="00062669">
              <w:rPr>
                <w:sz w:val="20"/>
                <w:szCs w:val="20"/>
              </w:rPr>
              <w:t>90</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90</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100</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90</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100</w:t>
            </w:r>
          </w:p>
        </w:tc>
      </w:tr>
      <w:tr w:rsidR="00062DF0" w:rsidRPr="00C32F1C" w:rsidTr="00062DF0">
        <w:trPr>
          <w:trHeight w:val="420"/>
        </w:trPr>
        <w:tc>
          <w:tcPr>
            <w:tcW w:w="425" w:type="dxa"/>
          </w:tcPr>
          <w:p w:rsidR="00062DF0" w:rsidRPr="00CC3CE0" w:rsidRDefault="00062DF0" w:rsidP="00AB1BF4">
            <w:pPr>
              <w:spacing w:after="0" w:line="240" w:lineRule="auto"/>
              <w:ind w:right="424"/>
              <w:jc w:val="center"/>
              <w:rPr>
                <w:sz w:val="20"/>
                <w:szCs w:val="20"/>
              </w:rPr>
            </w:pPr>
            <w:r>
              <w:rPr>
                <w:sz w:val="20"/>
                <w:szCs w:val="20"/>
              </w:rPr>
              <w:lastRenderedPageBreak/>
              <w:t>7</w:t>
            </w:r>
          </w:p>
        </w:tc>
        <w:tc>
          <w:tcPr>
            <w:tcW w:w="2624" w:type="dxa"/>
          </w:tcPr>
          <w:p w:rsidR="00062DF0" w:rsidRPr="00524488" w:rsidRDefault="00062DF0" w:rsidP="00AB1BF4">
            <w:pPr>
              <w:autoSpaceDE w:val="0"/>
              <w:autoSpaceDN w:val="0"/>
              <w:adjustRightInd w:val="0"/>
              <w:spacing w:after="0" w:line="240" w:lineRule="auto"/>
              <w:ind w:right="424"/>
              <w:jc w:val="left"/>
              <w:rPr>
                <w:sz w:val="20"/>
                <w:szCs w:val="20"/>
              </w:rPr>
            </w:pPr>
            <w:r w:rsidRPr="00524488">
              <w:rPr>
                <w:sz w:val="20"/>
                <w:szCs w:val="20"/>
              </w:rPr>
              <w:t>Время ожидания в очереди при обращ</w:t>
            </w:r>
            <w:r w:rsidRPr="00524488">
              <w:rPr>
                <w:sz w:val="20"/>
                <w:szCs w:val="20"/>
              </w:rPr>
              <w:t>е</w:t>
            </w:r>
            <w:r w:rsidRPr="00524488">
              <w:rPr>
                <w:sz w:val="20"/>
                <w:szCs w:val="20"/>
              </w:rPr>
              <w:t>нии заявителя для п</w:t>
            </w:r>
            <w:r w:rsidRPr="00524488">
              <w:rPr>
                <w:sz w:val="20"/>
                <w:szCs w:val="20"/>
              </w:rPr>
              <w:t>о</w:t>
            </w:r>
            <w:r w:rsidRPr="00524488">
              <w:rPr>
                <w:sz w:val="20"/>
                <w:szCs w:val="20"/>
              </w:rPr>
              <w:t>лучения государстве</w:t>
            </w:r>
            <w:r w:rsidRPr="00524488">
              <w:rPr>
                <w:sz w:val="20"/>
                <w:szCs w:val="20"/>
              </w:rPr>
              <w:t>н</w:t>
            </w:r>
            <w:r w:rsidRPr="00524488">
              <w:rPr>
                <w:sz w:val="20"/>
                <w:szCs w:val="20"/>
              </w:rPr>
              <w:t>ных услуг в сфере опеки и попечительс</w:t>
            </w:r>
            <w:r w:rsidRPr="00524488">
              <w:rPr>
                <w:sz w:val="20"/>
                <w:szCs w:val="20"/>
              </w:rPr>
              <w:t>т</w:t>
            </w:r>
            <w:r w:rsidRPr="00524488">
              <w:rPr>
                <w:sz w:val="20"/>
                <w:szCs w:val="20"/>
              </w:rPr>
              <w:t>ва</w:t>
            </w:r>
          </w:p>
        </w:tc>
        <w:tc>
          <w:tcPr>
            <w:tcW w:w="1062" w:type="dxa"/>
          </w:tcPr>
          <w:p w:rsidR="00062DF0" w:rsidRPr="00524488" w:rsidRDefault="00062DF0" w:rsidP="00AB1BF4">
            <w:pPr>
              <w:autoSpaceDE w:val="0"/>
              <w:autoSpaceDN w:val="0"/>
              <w:adjustRightInd w:val="0"/>
              <w:ind w:right="424"/>
              <w:jc w:val="center"/>
              <w:rPr>
                <w:sz w:val="20"/>
                <w:szCs w:val="20"/>
              </w:rPr>
            </w:pPr>
            <w:r w:rsidRPr="00524488">
              <w:rPr>
                <w:sz w:val="20"/>
                <w:szCs w:val="20"/>
              </w:rPr>
              <w:t>м</w:t>
            </w:r>
            <w:r w:rsidRPr="00524488">
              <w:rPr>
                <w:sz w:val="20"/>
                <w:szCs w:val="20"/>
              </w:rPr>
              <w:t>и</w:t>
            </w:r>
            <w:r w:rsidRPr="00524488">
              <w:rPr>
                <w:sz w:val="20"/>
                <w:szCs w:val="20"/>
              </w:rPr>
              <w:t>нут</w:t>
            </w:r>
          </w:p>
        </w:tc>
        <w:tc>
          <w:tcPr>
            <w:tcW w:w="1559" w:type="dxa"/>
          </w:tcPr>
          <w:p w:rsidR="00062DF0" w:rsidRPr="00524488" w:rsidRDefault="00062DF0" w:rsidP="00AB1BF4">
            <w:pPr>
              <w:autoSpaceDE w:val="0"/>
              <w:autoSpaceDN w:val="0"/>
              <w:adjustRightInd w:val="0"/>
              <w:ind w:right="424"/>
              <w:jc w:val="center"/>
              <w:rPr>
                <w:sz w:val="20"/>
                <w:szCs w:val="20"/>
              </w:rPr>
            </w:pPr>
            <w:r>
              <w:rPr>
                <w:sz w:val="20"/>
                <w:szCs w:val="20"/>
              </w:rPr>
              <w:t>15</w:t>
            </w:r>
          </w:p>
        </w:tc>
        <w:tc>
          <w:tcPr>
            <w:tcW w:w="1134" w:type="dxa"/>
          </w:tcPr>
          <w:p w:rsidR="00062DF0" w:rsidRPr="00524488" w:rsidRDefault="00062DF0" w:rsidP="00AB1BF4">
            <w:pPr>
              <w:autoSpaceDE w:val="0"/>
              <w:autoSpaceDN w:val="0"/>
              <w:adjustRightInd w:val="0"/>
              <w:ind w:right="424"/>
              <w:jc w:val="center"/>
              <w:rPr>
                <w:sz w:val="20"/>
                <w:szCs w:val="20"/>
              </w:rPr>
            </w:pPr>
            <w:r>
              <w:rPr>
                <w:sz w:val="20"/>
                <w:szCs w:val="20"/>
              </w:rPr>
              <w:t>15</w:t>
            </w:r>
          </w:p>
        </w:tc>
        <w:tc>
          <w:tcPr>
            <w:tcW w:w="1134" w:type="dxa"/>
          </w:tcPr>
          <w:p w:rsidR="00062DF0" w:rsidRPr="00524488" w:rsidRDefault="00062DF0" w:rsidP="00AB1BF4">
            <w:pPr>
              <w:autoSpaceDE w:val="0"/>
              <w:autoSpaceDN w:val="0"/>
              <w:adjustRightInd w:val="0"/>
              <w:ind w:right="424"/>
              <w:jc w:val="center"/>
              <w:rPr>
                <w:sz w:val="20"/>
                <w:szCs w:val="20"/>
              </w:rPr>
            </w:pPr>
            <w:r>
              <w:rPr>
                <w:sz w:val="20"/>
                <w:szCs w:val="20"/>
              </w:rPr>
              <w:t>15</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15</w:t>
            </w:r>
          </w:p>
        </w:tc>
        <w:tc>
          <w:tcPr>
            <w:tcW w:w="1134" w:type="dxa"/>
          </w:tcPr>
          <w:p w:rsidR="00062DF0" w:rsidRPr="00062669" w:rsidRDefault="00062DF0" w:rsidP="00AB1BF4">
            <w:pPr>
              <w:autoSpaceDE w:val="0"/>
              <w:autoSpaceDN w:val="0"/>
              <w:adjustRightInd w:val="0"/>
              <w:ind w:right="424"/>
              <w:jc w:val="center"/>
              <w:rPr>
                <w:sz w:val="20"/>
                <w:szCs w:val="20"/>
              </w:rPr>
            </w:pPr>
            <w:r w:rsidRPr="00062669">
              <w:rPr>
                <w:sz w:val="20"/>
                <w:szCs w:val="20"/>
              </w:rPr>
              <w:t>15</w:t>
            </w:r>
          </w:p>
        </w:tc>
      </w:tr>
    </w:tbl>
    <w:p w:rsidR="00225E29" w:rsidRDefault="00225E29" w:rsidP="00AB1BF4">
      <w:pPr>
        <w:pStyle w:val="ConsPlusTitle"/>
        <w:spacing w:line="276" w:lineRule="auto"/>
        <w:ind w:right="424"/>
        <w:jc w:val="both"/>
        <w:rPr>
          <w:rFonts w:ascii="Times New Roman" w:hAnsi="Times New Roman" w:cs="Times New Roman"/>
          <w:b w:val="0"/>
          <w:bCs w:val="0"/>
          <w:sz w:val="28"/>
          <w:szCs w:val="28"/>
        </w:rPr>
      </w:pPr>
    </w:p>
    <w:p w:rsidR="00225E29" w:rsidRPr="001B6E5A" w:rsidRDefault="00225E29"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86 558,5</w:t>
      </w:r>
      <w:r w:rsidRPr="001B6E5A">
        <w:rPr>
          <w:rFonts w:ascii="Times New Roman" w:hAnsi="Times New Roman" w:cs="Times New Roman"/>
          <w:b w:val="0"/>
          <w:bCs w:val="0"/>
          <w:sz w:val="28"/>
          <w:szCs w:val="28"/>
        </w:rPr>
        <w:t xml:space="preserve"> тыс. рублей.</w:t>
      </w:r>
    </w:p>
    <w:p w:rsidR="00225E29" w:rsidRDefault="00225E29"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86 249,1</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 xml:space="preserve">99,6 </w:t>
      </w:r>
      <w:r w:rsidRPr="001B6E5A">
        <w:rPr>
          <w:rFonts w:ascii="Times New Roman" w:hAnsi="Times New Roman" w:cs="Times New Roman"/>
          <w:b w:val="0"/>
          <w:bCs w:val="0"/>
          <w:sz w:val="28"/>
          <w:szCs w:val="28"/>
        </w:rPr>
        <w:t>% от годового объема финансиров</w:t>
      </w:r>
      <w:r w:rsidRPr="001B6E5A">
        <w:rPr>
          <w:rFonts w:ascii="Times New Roman" w:hAnsi="Times New Roman" w:cs="Times New Roman"/>
          <w:b w:val="0"/>
          <w:bCs w:val="0"/>
          <w:sz w:val="28"/>
          <w:szCs w:val="28"/>
        </w:rPr>
        <w:t>а</w:t>
      </w:r>
      <w:r w:rsidRPr="001B6E5A">
        <w:rPr>
          <w:rFonts w:ascii="Times New Roman" w:hAnsi="Times New Roman" w:cs="Times New Roman"/>
          <w:b w:val="0"/>
          <w:bCs w:val="0"/>
          <w:sz w:val="28"/>
          <w:szCs w:val="28"/>
        </w:rPr>
        <w:t xml:space="preserve">ния. </w:t>
      </w:r>
    </w:p>
    <w:p w:rsidR="00AD5A28" w:rsidRDefault="00AD5A28" w:rsidP="00AB1BF4">
      <w:pPr>
        <w:pStyle w:val="ae"/>
        <w:tabs>
          <w:tab w:val="left" w:pos="0"/>
        </w:tabs>
        <w:suppressAutoHyphens/>
        <w:spacing w:before="0" w:beforeAutospacing="0" w:after="0" w:afterAutospacing="0" w:line="276" w:lineRule="auto"/>
        <w:ind w:right="424" w:firstLine="709"/>
      </w:pPr>
    </w:p>
    <w:p w:rsidR="00225E29" w:rsidRDefault="00225E29" w:rsidP="00AB1BF4">
      <w:pPr>
        <w:pStyle w:val="ae"/>
        <w:tabs>
          <w:tab w:val="left" w:pos="0"/>
        </w:tabs>
        <w:suppressAutoHyphens/>
        <w:spacing w:before="0" w:beforeAutospacing="0" w:after="0" w:afterAutospacing="0" w:line="276" w:lineRule="auto"/>
        <w:ind w:right="424" w:firstLine="709"/>
      </w:pPr>
      <w:r w:rsidRPr="003337FD">
        <w:t>Рисунок 3.4.1.</w:t>
      </w:r>
    </w:p>
    <w:p w:rsidR="00225E29" w:rsidRPr="003337FD" w:rsidRDefault="00225E29" w:rsidP="00AB1BF4">
      <w:pPr>
        <w:pStyle w:val="ae"/>
        <w:tabs>
          <w:tab w:val="left" w:pos="0"/>
        </w:tabs>
        <w:suppressAutoHyphens/>
        <w:spacing w:before="0" w:beforeAutospacing="0" w:after="0" w:afterAutospacing="0" w:line="276" w:lineRule="auto"/>
        <w:ind w:right="424" w:firstLine="709"/>
        <w:jc w:val="left"/>
      </w:pP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Объемы ассигнований на реализацию муниципальной программы «Дети-сироты» на 2016-2020 годы, тыс. рублей</w:t>
      </w:r>
    </w:p>
    <w:p w:rsidR="00225E29" w:rsidRDefault="00225E29" w:rsidP="00AB1BF4">
      <w:pPr>
        <w:pStyle w:val="ae"/>
        <w:tabs>
          <w:tab w:val="left" w:pos="0"/>
        </w:tabs>
        <w:suppressAutoHyphens/>
        <w:spacing w:before="0" w:beforeAutospacing="0" w:after="0" w:afterAutospacing="0" w:line="276" w:lineRule="auto"/>
        <w:ind w:right="424" w:firstLine="709"/>
      </w:pPr>
    </w:p>
    <w:p w:rsidR="00225E29" w:rsidRDefault="00225E29" w:rsidP="00AB1BF4">
      <w:pPr>
        <w:pStyle w:val="ae"/>
        <w:tabs>
          <w:tab w:val="left" w:pos="0"/>
        </w:tabs>
        <w:suppressAutoHyphens/>
        <w:spacing w:before="0" w:beforeAutospacing="0" w:after="0" w:afterAutospacing="0" w:line="276" w:lineRule="auto"/>
        <w:ind w:right="424" w:firstLine="709"/>
        <w:jc w:val="left"/>
      </w:pPr>
      <w:r w:rsidRPr="001D2467">
        <w:rPr>
          <w:noProof/>
        </w:rPr>
        <w:drawing>
          <wp:inline distT="0" distB="0" distL="0" distR="0">
            <wp:extent cx="5400136" cy="194957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5E29" w:rsidRPr="001B6E5A" w:rsidRDefault="00225E29" w:rsidP="00AB1BF4">
      <w:pPr>
        <w:pStyle w:val="ConsPlusTitle"/>
        <w:spacing w:line="276" w:lineRule="auto"/>
        <w:ind w:right="424"/>
        <w:jc w:val="both"/>
        <w:rPr>
          <w:rFonts w:ascii="Times New Roman" w:hAnsi="Times New Roman" w:cs="Times New Roman"/>
          <w:b w:val="0"/>
          <w:bCs w:val="0"/>
          <w:sz w:val="28"/>
          <w:szCs w:val="28"/>
        </w:rPr>
      </w:pPr>
    </w:p>
    <w:p w:rsidR="00225E29" w:rsidRPr="001B6E5A" w:rsidRDefault="00225E29"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225E29" w:rsidRDefault="00225E29" w:rsidP="00AB1BF4">
      <w:pPr>
        <w:pStyle w:val="ae"/>
        <w:tabs>
          <w:tab w:val="left" w:pos="0"/>
        </w:tabs>
        <w:suppressAutoHyphens/>
        <w:spacing w:before="0" w:beforeAutospacing="0" w:after="0" w:afterAutospacing="0" w:line="276" w:lineRule="auto"/>
        <w:ind w:right="424" w:firstLine="709"/>
        <w:rPr>
          <w:sz w:val="28"/>
          <w:szCs w:val="28"/>
        </w:rPr>
      </w:pPr>
    </w:p>
    <w:p w:rsidR="00062DF0" w:rsidRDefault="00062DF0" w:rsidP="00AB1BF4">
      <w:pPr>
        <w:pStyle w:val="ae"/>
        <w:tabs>
          <w:tab w:val="left" w:pos="0"/>
        </w:tabs>
        <w:suppressAutoHyphens/>
        <w:spacing w:before="0" w:beforeAutospacing="0" w:after="0" w:afterAutospacing="0" w:line="276" w:lineRule="auto"/>
        <w:ind w:right="424" w:firstLine="709"/>
        <w:rPr>
          <w:sz w:val="28"/>
          <w:szCs w:val="28"/>
        </w:rPr>
      </w:pPr>
    </w:p>
    <w:p w:rsidR="00062DF0" w:rsidRDefault="00062DF0" w:rsidP="00AB1BF4">
      <w:pPr>
        <w:pStyle w:val="ae"/>
        <w:tabs>
          <w:tab w:val="left" w:pos="0"/>
        </w:tabs>
        <w:suppressAutoHyphens/>
        <w:spacing w:before="0" w:beforeAutospacing="0" w:after="0" w:afterAutospacing="0" w:line="276" w:lineRule="auto"/>
        <w:ind w:right="424" w:firstLine="709"/>
        <w:rPr>
          <w:sz w:val="28"/>
          <w:szCs w:val="28"/>
        </w:rPr>
      </w:pPr>
    </w:p>
    <w:p w:rsidR="00062DF0" w:rsidRDefault="00062DF0" w:rsidP="00AB1BF4">
      <w:pPr>
        <w:pStyle w:val="ae"/>
        <w:tabs>
          <w:tab w:val="left" w:pos="0"/>
        </w:tabs>
        <w:suppressAutoHyphens/>
        <w:spacing w:before="0" w:beforeAutospacing="0" w:after="0" w:afterAutospacing="0" w:line="276" w:lineRule="auto"/>
        <w:ind w:right="424" w:firstLine="709"/>
      </w:pPr>
    </w:p>
    <w:p w:rsidR="00225E29" w:rsidRDefault="00225E29" w:rsidP="00AB1BF4">
      <w:pPr>
        <w:pStyle w:val="ae"/>
        <w:tabs>
          <w:tab w:val="left" w:pos="0"/>
        </w:tabs>
        <w:suppressAutoHyphens/>
        <w:spacing w:before="0" w:beforeAutospacing="0" w:after="0" w:afterAutospacing="0" w:line="276" w:lineRule="auto"/>
        <w:ind w:right="424" w:firstLine="709"/>
      </w:pPr>
      <w:r w:rsidRPr="00880D7E">
        <w:lastRenderedPageBreak/>
        <w:t>Таблица 3.4.2.</w:t>
      </w:r>
    </w:p>
    <w:p w:rsidR="00225E29" w:rsidRPr="00880D7E" w:rsidRDefault="00225E29" w:rsidP="00AB1BF4">
      <w:pPr>
        <w:pStyle w:val="ae"/>
        <w:tabs>
          <w:tab w:val="left" w:pos="0"/>
        </w:tabs>
        <w:suppressAutoHyphens/>
        <w:spacing w:before="0" w:beforeAutospacing="0" w:after="0" w:afterAutospacing="0" w:line="276" w:lineRule="auto"/>
        <w:ind w:right="424" w:firstLine="709"/>
      </w:pP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 xml:space="preserve">Объем бюджетных ассигнований за 2018 год по основному исполнителю и соисполнителям муниципальной программы </w:t>
      </w: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«Дети-сироты» на 2016-2020 годы</w:t>
      </w:r>
    </w:p>
    <w:p w:rsidR="00225E29" w:rsidRPr="001149AD" w:rsidRDefault="00062DF0" w:rsidP="00AB1BF4">
      <w:pPr>
        <w:pStyle w:val="ae"/>
        <w:tabs>
          <w:tab w:val="left" w:pos="459"/>
        </w:tabs>
        <w:suppressAutoHyphens/>
        <w:spacing w:before="0" w:beforeAutospacing="0" w:after="0" w:afterAutospacing="0" w:line="276" w:lineRule="auto"/>
        <w:ind w:right="424" w:firstLine="709"/>
      </w:pPr>
      <w:r>
        <w:t>тыс. рублей</w:t>
      </w:r>
    </w:p>
    <w:tbl>
      <w:tblPr>
        <w:tblW w:w="10632" w:type="dxa"/>
        <w:tblInd w:w="-743" w:type="dxa"/>
        <w:tblLayout w:type="fixed"/>
        <w:tblLook w:val="04A0"/>
      </w:tblPr>
      <w:tblGrid>
        <w:gridCol w:w="425"/>
        <w:gridCol w:w="3398"/>
        <w:gridCol w:w="1544"/>
        <w:gridCol w:w="1721"/>
        <w:gridCol w:w="1701"/>
        <w:gridCol w:w="1843"/>
      </w:tblGrid>
      <w:tr w:rsidR="00225E29" w:rsidRPr="00371B75" w:rsidTr="00062DF0">
        <w:trPr>
          <w:trHeight w:val="300"/>
        </w:trPr>
        <w:tc>
          <w:tcPr>
            <w:tcW w:w="425" w:type="dxa"/>
            <w:vMerge w:val="restart"/>
            <w:tcBorders>
              <w:top w:val="single" w:sz="4" w:space="0" w:color="auto"/>
              <w:left w:val="single" w:sz="4" w:space="0" w:color="auto"/>
              <w:right w:val="single" w:sz="4" w:space="0" w:color="auto"/>
            </w:tcBorders>
            <w:vAlign w:val="center"/>
          </w:tcPr>
          <w:p w:rsidR="00225E29" w:rsidRPr="005239AF" w:rsidRDefault="00225E29"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3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5E29" w:rsidRPr="005239AF" w:rsidRDefault="00225E29" w:rsidP="00AB1BF4">
            <w:pPr>
              <w:spacing w:after="0" w:line="240" w:lineRule="auto"/>
              <w:ind w:right="424"/>
              <w:jc w:val="center"/>
              <w:rPr>
                <w:sz w:val="20"/>
                <w:szCs w:val="20"/>
              </w:rPr>
            </w:pPr>
            <w:r w:rsidRPr="005239AF">
              <w:rPr>
                <w:sz w:val="20"/>
                <w:szCs w:val="20"/>
              </w:rPr>
              <w:t>Наименование основного и</w:t>
            </w:r>
            <w:r w:rsidRPr="005239AF">
              <w:rPr>
                <w:sz w:val="20"/>
                <w:szCs w:val="20"/>
              </w:rPr>
              <w:t>с</w:t>
            </w:r>
            <w:r w:rsidRPr="005239AF">
              <w:rPr>
                <w:sz w:val="20"/>
                <w:szCs w:val="20"/>
              </w:rPr>
              <w:t>полнителя, соисполнителя м</w:t>
            </w:r>
            <w:r w:rsidRPr="005239AF">
              <w:rPr>
                <w:sz w:val="20"/>
                <w:szCs w:val="20"/>
              </w:rPr>
              <w:t>у</w:t>
            </w:r>
            <w:r w:rsidRPr="005239AF">
              <w:rPr>
                <w:sz w:val="20"/>
                <w:szCs w:val="20"/>
              </w:rPr>
              <w:t>ниципальной программы</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E29" w:rsidRPr="005239AF" w:rsidRDefault="00225E29" w:rsidP="00AB1BF4">
            <w:pPr>
              <w:spacing w:after="0" w:line="240" w:lineRule="auto"/>
              <w:ind w:right="424"/>
              <w:jc w:val="center"/>
              <w:rPr>
                <w:sz w:val="20"/>
                <w:szCs w:val="20"/>
              </w:rPr>
            </w:pPr>
            <w:r w:rsidRPr="005239AF">
              <w:rPr>
                <w:sz w:val="20"/>
                <w:szCs w:val="20"/>
              </w:rPr>
              <w:t>2017 год (отчет)</w:t>
            </w:r>
          </w:p>
        </w:tc>
        <w:tc>
          <w:tcPr>
            <w:tcW w:w="5265" w:type="dxa"/>
            <w:gridSpan w:val="3"/>
            <w:tcBorders>
              <w:top w:val="single" w:sz="4" w:space="0" w:color="auto"/>
              <w:left w:val="nil"/>
              <w:bottom w:val="single" w:sz="4" w:space="0" w:color="auto"/>
              <w:right w:val="single" w:sz="4" w:space="0" w:color="auto"/>
            </w:tcBorders>
            <w:shd w:val="clear" w:color="auto" w:fill="auto"/>
            <w:noWrap/>
            <w:vAlign w:val="center"/>
            <w:hideMark/>
          </w:tcPr>
          <w:p w:rsidR="00225E29" w:rsidRPr="005239AF" w:rsidRDefault="00225E29" w:rsidP="00AB1BF4">
            <w:pPr>
              <w:spacing w:after="0" w:line="240" w:lineRule="auto"/>
              <w:ind w:right="424"/>
              <w:jc w:val="center"/>
              <w:rPr>
                <w:sz w:val="20"/>
                <w:szCs w:val="20"/>
              </w:rPr>
            </w:pPr>
            <w:r w:rsidRPr="005239AF">
              <w:rPr>
                <w:sz w:val="20"/>
                <w:szCs w:val="20"/>
              </w:rPr>
              <w:t xml:space="preserve">2018 год </w:t>
            </w:r>
          </w:p>
        </w:tc>
      </w:tr>
      <w:tr w:rsidR="00225E29" w:rsidRPr="00371B75" w:rsidTr="00062DF0">
        <w:trPr>
          <w:trHeight w:val="900"/>
        </w:trPr>
        <w:tc>
          <w:tcPr>
            <w:tcW w:w="425" w:type="dxa"/>
            <w:vMerge/>
            <w:tcBorders>
              <w:left w:val="single" w:sz="4" w:space="0" w:color="auto"/>
              <w:bottom w:val="single" w:sz="4" w:space="0" w:color="auto"/>
              <w:right w:val="single" w:sz="4" w:space="0" w:color="auto"/>
            </w:tcBorders>
          </w:tcPr>
          <w:p w:rsidR="00225E29" w:rsidRPr="005239AF" w:rsidRDefault="00225E29" w:rsidP="00AB1BF4">
            <w:pPr>
              <w:spacing w:after="0" w:line="240" w:lineRule="auto"/>
              <w:ind w:right="424"/>
              <w:rPr>
                <w:sz w:val="20"/>
                <w:szCs w:val="20"/>
              </w:rPr>
            </w:pP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225E29" w:rsidRPr="005239AF" w:rsidRDefault="00225E29" w:rsidP="00AB1BF4">
            <w:pPr>
              <w:spacing w:after="0" w:line="240" w:lineRule="auto"/>
              <w:ind w:right="424"/>
              <w:rPr>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225E29" w:rsidRPr="005239AF" w:rsidRDefault="00225E29" w:rsidP="00AB1BF4">
            <w:pPr>
              <w:spacing w:after="0" w:line="240" w:lineRule="auto"/>
              <w:ind w:right="424"/>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225E29" w:rsidRPr="005239AF" w:rsidRDefault="00225E29" w:rsidP="00AB1BF4">
            <w:pPr>
              <w:spacing w:after="0" w:line="240" w:lineRule="auto"/>
              <w:ind w:right="424"/>
              <w:jc w:val="center"/>
              <w:rPr>
                <w:sz w:val="20"/>
                <w:szCs w:val="20"/>
              </w:rPr>
            </w:pPr>
            <w:r w:rsidRPr="005239AF">
              <w:rPr>
                <w:sz w:val="20"/>
                <w:szCs w:val="20"/>
              </w:rPr>
              <w:t>Уточненный план</w:t>
            </w:r>
          </w:p>
        </w:tc>
        <w:tc>
          <w:tcPr>
            <w:tcW w:w="1701" w:type="dxa"/>
            <w:tcBorders>
              <w:top w:val="nil"/>
              <w:left w:val="nil"/>
              <w:bottom w:val="single" w:sz="4" w:space="0" w:color="auto"/>
              <w:right w:val="single" w:sz="4" w:space="0" w:color="auto"/>
            </w:tcBorders>
            <w:shd w:val="clear" w:color="auto" w:fill="auto"/>
            <w:vAlign w:val="center"/>
            <w:hideMark/>
          </w:tcPr>
          <w:p w:rsidR="00225E29" w:rsidRPr="005239AF" w:rsidRDefault="00225E29" w:rsidP="00AB1BF4">
            <w:pPr>
              <w:spacing w:after="0" w:line="240" w:lineRule="auto"/>
              <w:ind w:right="424"/>
              <w:jc w:val="center"/>
              <w:rPr>
                <w:sz w:val="20"/>
                <w:szCs w:val="20"/>
              </w:rPr>
            </w:pPr>
            <w:r w:rsidRPr="005239AF">
              <w:rPr>
                <w:sz w:val="20"/>
                <w:szCs w:val="20"/>
              </w:rPr>
              <w:t>Исполнение</w:t>
            </w:r>
          </w:p>
        </w:tc>
        <w:tc>
          <w:tcPr>
            <w:tcW w:w="1843" w:type="dxa"/>
            <w:tcBorders>
              <w:top w:val="nil"/>
              <w:left w:val="nil"/>
              <w:bottom w:val="single" w:sz="4" w:space="0" w:color="auto"/>
              <w:right w:val="single" w:sz="4" w:space="0" w:color="auto"/>
            </w:tcBorders>
            <w:shd w:val="clear" w:color="auto" w:fill="auto"/>
            <w:vAlign w:val="center"/>
            <w:hideMark/>
          </w:tcPr>
          <w:p w:rsidR="00225E29" w:rsidRPr="005239AF" w:rsidRDefault="00225E29" w:rsidP="00AB1BF4">
            <w:pPr>
              <w:spacing w:after="0" w:line="240" w:lineRule="auto"/>
              <w:ind w:right="424"/>
              <w:jc w:val="center"/>
              <w:rPr>
                <w:sz w:val="20"/>
                <w:szCs w:val="20"/>
              </w:rPr>
            </w:pPr>
            <w:r w:rsidRPr="005239AF">
              <w:rPr>
                <w:sz w:val="20"/>
                <w:szCs w:val="20"/>
              </w:rPr>
              <w:t>% исполн</w:t>
            </w:r>
            <w:r w:rsidRPr="005239AF">
              <w:rPr>
                <w:sz w:val="20"/>
                <w:szCs w:val="20"/>
              </w:rPr>
              <w:t>е</w:t>
            </w:r>
            <w:r w:rsidRPr="005239AF">
              <w:rPr>
                <w:sz w:val="20"/>
                <w:szCs w:val="20"/>
              </w:rPr>
              <w:t>ния</w:t>
            </w:r>
          </w:p>
        </w:tc>
      </w:tr>
      <w:tr w:rsidR="00225E29" w:rsidRPr="008257CD" w:rsidTr="00062DF0">
        <w:trPr>
          <w:trHeight w:val="300"/>
        </w:trPr>
        <w:tc>
          <w:tcPr>
            <w:tcW w:w="425" w:type="dxa"/>
            <w:tcBorders>
              <w:top w:val="nil"/>
              <w:left w:val="single" w:sz="4" w:space="0" w:color="auto"/>
              <w:bottom w:val="single" w:sz="4" w:space="0" w:color="auto"/>
              <w:right w:val="single" w:sz="4" w:space="0" w:color="auto"/>
            </w:tcBorders>
          </w:tcPr>
          <w:p w:rsidR="00225E29" w:rsidRPr="005239AF" w:rsidRDefault="00225E29" w:rsidP="00AB1BF4">
            <w:pPr>
              <w:spacing w:after="0" w:line="240" w:lineRule="auto"/>
              <w:ind w:right="424"/>
              <w:rPr>
                <w:sz w:val="20"/>
                <w:szCs w:val="20"/>
              </w:rPr>
            </w:pPr>
          </w:p>
        </w:tc>
        <w:tc>
          <w:tcPr>
            <w:tcW w:w="3398" w:type="dxa"/>
            <w:tcBorders>
              <w:top w:val="nil"/>
              <w:left w:val="single" w:sz="4" w:space="0" w:color="auto"/>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left"/>
              <w:rPr>
                <w:sz w:val="20"/>
                <w:szCs w:val="20"/>
              </w:rPr>
            </w:pPr>
            <w:r w:rsidRPr="005239AF">
              <w:rPr>
                <w:sz w:val="20"/>
                <w:szCs w:val="20"/>
              </w:rPr>
              <w:t>Всего по муниципальной пр</w:t>
            </w:r>
            <w:r w:rsidRPr="005239AF">
              <w:rPr>
                <w:sz w:val="20"/>
                <w:szCs w:val="20"/>
              </w:rPr>
              <w:t>о</w:t>
            </w:r>
            <w:r w:rsidRPr="005239AF">
              <w:rPr>
                <w:sz w:val="20"/>
                <w:szCs w:val="20"/>
              </w:rPr>
              <w:t>грамме, в том числе:</w:t>
            </w:r>
          </w:p>
        </w:tc>
        <w:tc>
          <w:tcPr>
            <w:tcW w:w="1544"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79 212,5</w:t>
            </w:r>
          </w:p>
        </w:tc>
        <w:tc>
          <w:tcPr>
            <w:tcW w:w="172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86 558,5</w:t>
            </w:r>
          </w:p>
        </w:tc>
        <w:tc>
          <w:tcPr>
            <w:tcW w:w="170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86 249,1</w:t>
            </w:r>
          </w:p>
        </w:tc>
        <w:tc>
          <w:tcPr>
            <w:tcW w:w="1843"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99,6%</w:t>
            </w:r>
          </w:p>
        </w:tc>
      </w:tr>
      <w:tr w:rsidR="00225E29" w:rsidRPr="00371B75" w:rsidTr="00062DF0">
        <w:trPr>
          <w:trHeight w:val="568"/>
        </w:trPr>
        <w:tc>
          <w:tcPr>
            <w:tcW w:w="425" w:type="dxa"/>
            <w:tcBorders>
              <w:top w:val="nil"/>
              <w:left w:val="single" w:sz="4" w:space="0" w:color="auto"/>
              <w:bottom w:val="single" w:sz="4" w:space="0" w:color="auto"/>
              <w:right w:val="single" w:sz="4" w:space="0" w:color="auto"/>
            </w:tcBorders>
          </w:tcPr>
          <w:p w:rsidR="00225E29" w:rsidRPr="005239AF" w:rsidRDefault="00062DF0" w:rsidP="00AB1BF4">
            <w:pPr>
              <w:spacing w:after="0" w:line="240" w:lineRule="auto"/>
              <w:ind w:right="424"/>
              <w:jc w:val="center"/>
              <w:rPr>
                <w:sz w:val="20"/>
                <w:szCs w:val="20"/>
              </w:rPr>
            </w:pPr>
            <w:r>
              <w:rPr>
                <w:sz w:val="20"/>
                <w:szCs w:val="20"/>
              </w:rPr>
              <w:t>1</w:t>
            </w:r>
          </w:p>
        </w:tc>
        <w:tc>
          <w:tcPr>
            <w:tcW w:w="3398" w:type="dxa"/>
            <w:tcBorders>
              <w:top w:val="nil"/>
              <w:left w:val="single" w:sz="4" w:space="0" w:color="auto"/>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left"/>
              <w:rPr>
                <w:bCs/>
                <w:sz w:val="20"/>
                <w:szCs w:val="20"/>
              </w:rPr>
            </w:pPr>
            <w:r w:rsidRPr="00A54BFC">
              <w:rPr>
                <w:bCs/>
                <w:sz w:val="20"/>
                <w:szCs w:val="20"/>
              </w:rPr>
              <w:t>Управление опеки и попеч</w:t>
            </w:r>
            <w:r w:rsidRPr="00A54BFC">
              <w:rPr>
                <w:bCs/>
                <w:sz w:val="20"/>
                <w:szCs w:val="20"/>
              </w:rPr>
              <w:t>и</w:t>
            </w:r>
            <w:r w:rsidRPr="00A54BFC">
              <w:rPr>
                <w:bCs/>
                <w:sz w:val="20"/>
                <w:szCs w:val="20"/>
              </w:rPr>
              <w:t>тельства Администрации гор</w:t>
            </w:r>
            <w:r w:rsidRPr="00A54BFC">
              <w:rPr>
                <w:bCs/>
                <w:sz w:val="20"/>
                <w:szCs w:val="20"/>
              </w:rPr>
              <w:t>о</w:t>
            </w:r>
            <w:r w:rsidRPr="00A54BFC">
              <w:rPr>
                <w:bCs/>
                <w:sz w:val="20"/>
                <w:szCs w:val="20"/>
              </w:rPr>
              <w:t>да Ханты-Мансийска</w:t>
            </w:r>
          </w:p>
        </w:tc>
        <w:tc>
          <w:tcPr>
            <w:tcW w:w="1544"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79 212,5</w:t>
            </w:r>
          </w:p>
        </w:tc>
        <w:tc>
          <w:tcPr>
            <w:tcW w:w="172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86 330,5</w:t>
            </w:r>
          </w:p>
        </w:tc>
        <w:tc>
          <w:tcPr>
            <w:tcW w:w="170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86 021,1</w:t>
            </w:r>
          </w:p>
        </w:tc>
        <w:tc>
          <w:tcPr>
            <w:tcW w:w="1843"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sz w:val="20"/>
                <w:szCs w:val="20"/>
              </w:rPr>
            </w:pPr>
            <w:r>
              <w:rPr>
                <w:sz w:val="20"/>
                <w:szCs w:val="20"/>
              </w:rPr>
              <w:t>99,6%</w:t>
            </w:r>
          </w:p>
        </w:tc>
      </w:tr>
      <w:tr w:rsidR="00225E29" w:rsidRPr="00371B75" w:rsidTr="00062DF0">
        <w:trPr>
          <w:cantSplit/>
          <w:trHeight w:val="907"/>
        </w:trPr>
        <w:tc>
          <w:tcPr>
            <w:tcW w:w="425" w:type="dxa"/>
            <w:tcBorders>
              <w:top w:val="nil"/>
              <w:left w:val="single" w:sz="4" w:space="0" w:color="auto"/>
              <w:bottom w:val="single" w:sz="4" w:space="0" w:color="auto"/>
              <w:right w:val="single" w:sz="4" w:space="0" w:color="auto"/>
            </w:tcBorders>
          </w:tcPr>
          <w:p w:rsidR="00225E29" w:rsidRPr="005239AF" w:rsidRDefault="00062DF0" w:rsidP="00AB1BF4">
            <w:pPr>
              <w:spacing w:after="0" w:line="240" w:lineRule="auto"/>
              <w:ind w:right="424"/>
              <w:jc w:val="center"/>
              <w:rPr>
                <w:bCs/>
                <w:sz w:val="20"/>
                <w:szCs w:val="20"/>
              </w:rPr>
            </w:pPr>
            <w:r>
              <w:rPr>
                <w:bCs/>
                <w:sz w:val="20"/>
                <w:szCs w:val="20"/>
              </w:rPr>
              <w:t>2</w:t>
            </w:r>
          </w:p>
        </w:tc>
        <w:tc>
          <w:tcPr>
            <w:tcW w:w="3398" w:type="dxa"/>
            <w:tcBorders>
              <w:top w:val="nil"/>
              <w:left w:val="single" w:sz="4" w:space="0" w:color="auto"/>
              <w:bottom w:val="single" w:sz="4" w:space="0" w:color="auto"/>
              <w:right w:val="single" w:sz="4" w:space="0" w:color="auto"/>
            </w:tcBorders>
            <w:shd w:val="clear" w:color="auto" w:fill="auto"/>
            <w:hideMark/>
          </w:tcPr>
          <w:p w:rsidR="00225E29" w:rsidRPr="002A03FA" w:rsidRDefault="00225E29" w:rsidP="00AB1BF4">
            <w:pPr>
              <w:spacing w:after="0" w:line="240" w:lineRule="auto"/>
              <w:ind w:right="424"/>
              <w:jc w:val="left"/>
              <w:rPr>
                <w:sz w:val="20"/>
                <w:szCs w:val="20"/>
              </w:rPr>
            </w:pPr>
            <w:r w:rsidRPr="002A03FA">
              <w:rPr>
                <w:sz w:val="20"/>
                <w:szCs w:val="20"/>
              </w:rPr>
              <w:t xml:space="preserve">Муниципальное казенное </w:t>
            </w:r>
            <w:r>
              <w:rPr>
                <w:sz w:val="20"/>
                <w:szCs w:val="20"/>
              </w:rPr>
              <w:t>у</w:t>
            </w:r>
            <w:r>
              <w:rPr>
                <w:sz w:val="20"/>
                <w:szCs w:val="20"/>
              </w:rPr>
              <w:t>ч</w:t>
            </w:r>
            <w:r>
              <w:rPr>
                <w:sz w:val="20"/>
                <w:szCs w:val="20"/>
              </w:rPr>
              <w:t xml:space="preserve">реждение «Служба </w:t>
            </w:r>
            <w:r w:rsidRPr="002A03FA">
              <w:rPr>
                <w:sz w:val="20"/>
                <w:szCs w:val="20"/>
              </w:rPr>
              <w:t>муниц</w:t>
            </w:r>
            <w:r w:rsidRPr="002A03FA">
              <w:rPr>
                <w:sz w:val="20"/>
                <w:szCs w:val="20"/>
              </w:rPr>
              <w:t>и</w:t>
            </w:r>
            <w:r w:rsidRPr="002A03FA">
              <w:rPr>
                <w:sz w:val="20"/>
                <w:szCs w:val="20"/>
              </w:rPr>
              <w:t xml:space="preserve">пального заказа в </w:t>
            </w:r>
            <w:r>
              <w:rPr>
                <w:sz w:val="20"/>
                <w:szCs w:val="20"/>
              </w:rPr>
              <w:t>жилищно-коммунальном хозяйстве</w:t>
            </w:r>
            <w:r w:rsidRPr="002A03FA">
              <w:rPr>
                <w:sz w:val="20"/>
                <w:szCs w:val="20"/>
              </w:rPr>
              <w:t>»</w:t>
            </w:r>
          </w:p>
        </w:tc>
        <w:tc>
          <w:tcPr>
            <w:tcW w:w="1544"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bCs/>
                <w:sz w:val="20"/>
                <w:szCs w:val="20"/>
              </w:rPr>
            </w:pPr>
            <w:r>
              <w:rPr>
                <w:bCs/>
                <w:sz w:val="20"/>
                <w:szCs w:val="20"/>
              </w:rPr>
              <w:t>0,0</w:t>
            </w:r>
          </w:p>
        </w:tc>
        <w:tc>
          <w:tcPr>
            <w:tcW w:w="172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bCs/>
                <w:sz w:val="20"/>
                <w:szCs w:val="20"/>
              </w:rPr>
            </w:pPr>
            <w:r>
              <w:rPr>
                <w:bCs/>
                <w:sz w:val="20"/>
                <w:szCs w:val="20"/>
              </w:rPr>
              <w:t>228,0</w:t>
            </w:r>
          </w:p>
        </w:tc>
        <w:tc>
          <w:tcPr>
            <w:tcW w:w="1701"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bCs/>
                <w:sz w:val="20"/>
                <w:szCs w:val="20"/>
              </w:rPr>
            </w:pPr>
            <w:r>
              <w:rPr>
                <w:bCs/>
                <w:sz w:val="20"/>
                <w:szCs w:val="20"/>
              </w:rPr>
              <w:t>228,0</w:t>
            </w:r>
          </w:p>
        </w:tc>
        <w:tc>
          <w:tcPr>
            <w:tcW w:w="1843" w:type="dxa"/>
            <w:tcBorders>
              <w:top w:val="nil"/>
              <w:left w:val="nil"/>
              <w:bottom w:val="single" w:sz="4" w:space="0" w:color="auto"/>
              <w:right w:val="single" w:sz="4" w:space="0" w:color="auto"/>
            </w:tcBorders>
            <w:shd w:val="clear" w:color="auto" w:fill="auto"/>
            <w:hideMark/>
          </w:tcPr>
          <w:p w:rsidR="00225E29" w:rsidRPr="005239AF" w:rsidRDefault="00225E29" w:rsidP="00AB1BF4">
            <w:pPr>
              <w:spacing w:after="0" w:line="240" w:lineRule="auto"/>
              <w:ind w:right="424"/>
              <w:jc w:val="center"/>
              <w:rPr>
                <w:bCs/>
                <w:sz w:val="20"/>
                <w:szCs w:val="20"/>
              </w:rPr>
            </w:pPr>
            <w:r>
              <w:rPr>
                <w:bCs/>
                <w:sz w:val="20"/>
                <w:szCs w:val="20"/>
              </w:rPr>
              <w:t>100%</w:t>
            </w:r>
          </w:p>
        </w:tc>
      </w:tr>
    </w:tbl>
    <w:p w:rsidR="00225E29" w:rsidRPr="0073183B" w:rsidRDefault="00225E29" w:rsidP="00AB1BF4">
      <w:pPr>
        <w:pStyle w:val="ae"/>
        <w:tabs>
          <w:tab w:val="left" w:pos="459"/>
        </w:tabs>
        <w:suppressAutoHyphens/>
        <w:spacing w:before="0" w:beforeAutospacing="0" w:after="0" w:afterAutospacing="0" w:line="276" w:lineRule="auto"/>
        <w:ind w:right="424" w:firstLine="709"/>
      </w:pPr>
      <w:r w:rsidRPr="0073183B">
        <w:t>Рисунок 3.4.2.</w:t>
      </w:r>
    </w:p>
    <w:p w:rsidR="00225E29" w:rsidRPr="001B6E5A" w:rsidRDefault="00225E29" w:rsidP="00AB1BF4">
      <w:pPr>
        <w:pStyle w:val="ae"/>
        <w:tabs>
          <w:tab w:val="left" w:pos="459"/>
        </w:tabs>
        <w:suppressAutoHyphens/>
        <w:spacing w:before="0" w:beforeAutospacing="0" w:after="0" w:afterAutospacing="0" w:line="276" w:lineRule="auto"/>
        <w:ind w:right="424" w:firstLine="709"/>
        <w:rPr>
          <w:sz w:val="28"/>
          <w:szCs w:val="28"/>
        </w:rPr>
      </w:pP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Структура расходов муниципальной программы «Дети-сироты»       на 2016-2020 годы, тыс. рублей</w:t>
      </w:r>
    </w:p>
    <w:p w:rsidR="00225E29" w:rsidRDefault="00225E29" w:rsidP="00AB1BF4">
      <w:pPr>
        <w:pStyle w:val="ConsPlusTitle"/>
        <w:spacing w:line="276" w:lineRule="auto"/>
        <w:ind w:right="424"/>
        <w:jc w:val="both"/>
        <w:rPr>
          <w:rFonts w:ascii="Times New Roman" w:hAnsi="Times New Roman" w:cs="Times New Roman"/>
          <w:b w:val="0"/>
          <w:bCs w:val="0"/>
          <w:sz w:val="28"/>
          <w:szCs w:val="28"/>
        </w:rPr>
      </w:pPr>
      <w:r w:rsidRPr="00747E78">
        <w:rPr>
          <w:rFonts w:ascii="Times New Roman" w:hAnsi="Times New Roman" w:cs="Times New Roman"/>
          <w:b w:val="0"/>
          <w:bCs w:val="0"/>
          <w:noProof/>
          <w:sz w:val="28"/>
          <w:szCs w:val="28"/>
        </w:rPr>
        <w:drawing>
          <wp:inline distT="0" distB="0" distL="0" distR="0">
            <wp:extent cx="5324475" cy="45720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2DF0" w:rsidRDefault="00062DF0" w:rsidP="00AB1BF4">
      <w:pPr>
        <w:pStyle w:val="ConsPlusTitle"/>
        <w:spacing w:line="276" w:lineRule="auto"/>
        <w:ind w:right="424"/>
        <w:jc w:val="both"/>
        <w:rPr>
          <w:rFonts w:ascii="Times New Roman" w:hAnsi="Times New Roman" w:cs="Times New Roman"/>
          <w:b w:val="0"/>
          <w:bCs w:val="0"/>
          <w:sz w:val="28"/>
          <w:szCs w:val="28"/>
        </w:rPr>
      </w:pPr>
    </w:p>
    <w:p w:rsidR="00225E29" w:rsidRPr="001B6E5A" w:rsidRDefault="00225E29" w:rsidP="00AB1BF4">
      <w:pPr>
        <w:pStyle w:val="ConsPlusTitle"/>
        <w:spacing w:line="276" w:lineRule="auto"/>
        <w:ind w:right="424"/>
        <w:jc w:val="both"/>
        <w:rPr>
          <w:rFonts w:ascii="Times New Roman" w:hAnsi="Times New Roman" w:cs="Times New Roman"/>
          <w:b w:val="0"/>
          <w:bCs w:val="0"/>
          <w:sz w:val="28"/>
          <w:szCs w:val="28"/>
        </w:rPr>
      </w:pPr>
    </w:p>
    <w:p w:rsidR="00225E29" w:rsidRDefault="00225E29" w:rsidP="00AB1BF4">
      <w:pPr>
        <w:pStyle w:val="ae"/>
        <w:tabs>
          <w:tab w:val="left" w:pos="459"/>
        </w:tabs>
        <w:suppressAutoHyphens/>
        <w:spacing w:before="0" w:beforeAutospacing="0" w:after="0" w:afterAutospacing="0" w:line="276" w:lineRule="auto"/>
        <w:ind w:right="424" w:firstLine="709"/>
      </w:pPr>
      <w:r w:rsidRPr="0073183B">
        <w:t>Таблица 3.4.3.</w:t>
      </w:r>
    </w:p>
    <w:p w:rsidR="00225E29" w:rsidRPr="0073183B" w:rsidRDefault="00225E29" w:rsidP="00AB1BF4">
      <w:pPr>
        <w:pStyle w:val="ae"/>
        <w:tabs>
          <w:tab w:val="left" w:pos="459"/>
        </w:tabs>
        <w:suppressAutoHyphens/>
        <w:spacing w:before="0" w:beforeAutospacing="0" w:after="0" w:afterAutospacing="0" w:line="276" w:lineRule="auto"/>
        <w:ind w:right="424" w:firstLine="709"/>
      </w:pPr>
    </w:p>
    <w:p w:rsidR="00225E29" w:rsidRPr="00062DF0" w:rsidRDefault="00225E29"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Структура расходов муниципальной программы «Дети-сироты»          на 2016-2020 годы</w:t>
      </w:r>
    </w:p>
    <w:p w:rsidR="00225E29" w:rsidRPr="0073183B" w:rsidRDefault="00225E29" w:rsidP="00AB1BF4">
      <w:pPr>
        <w:pStyle w:val="ae"/>
        <w:tabs>
          <w:tab w:val="left" w:pos="459"/>
        </w:tabs>
        <w:suppressAutoHyphens/>
        <w:spacing w:before="0" w:beforeAutospacing="0" w:after="0" w:afterAutospacing="0" w:line="276" w:lineRule="auto"/>
        <w:ind w:right="424" w:firstLine="709"/>
      </w:pPr>
      <w:r w:rsidRPr="0073183B">
        <w:t xml:space="preserve"> (тыс.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1467"/>
        <w:gridCol w:w="1721"/>
        <w:gridCol w:w="1679"/>
        <w:gridCol w:w="1645"/>
      </w:tblGrid>
      <w:tr w:rsidR="00225E29" w:rsidRPr="00C32F1C" w:rsidTr="00470B8F">
        <w:trPr>
          <w:trHeight w:val="300"/>
          <w:tblHeader/>
        </w:trPr>
        <w:tc>
          <w:tcPr>
            <w:tcW w:w="3510" w:type="dxa"/>
            <w:vMerge w:val="restart"/>
            <w:hideMark/>
          </w:tcPr>
          <w:p w:rsidR="00225E29" w:rsidRPr="005239AF" w:rsidRDefault="00225E29" w:rsidP="00AB1BF4">
            <w:pPr>
              <w:spacing w:after="0" w:line="240" w:lineRule="auto"/>
              <w:ind w:right="424"/>
              <w:jc w:val="center"/>
              <w:rPr>
                <w:sz w:val="20"/>
                <w:szCs w:val="20"/>
              </w:rPr>
            </w:pPr>
            <w:r w:rsidRPr="005239AF">
              <w:rPr>
                <w:sz w:val="20"/>
                <w:szCs w:val="20"/>
              </w:rPr>
              <w:t>Наименование муниц</w:t>
            </w:r>
            <w:r w:rsidRPr="005239AF">
              <w:rPr>
                <w:sz w:val="20"/>
                <w:szCs w:val="20"/>
              </w:rPr>
              <w:t>и</w:t>
            </w:r>
            <w:r w:rsidRPr="005239AF">
              <w:rPr>
                <w:sz w:val="20"/>
                <w:szCs w:val="20"/>
              </w:rPr>
              <w:t>пальной программы, по</w:t>
            </w:r>
            <w:r w:rsidRPr="005239AF">
              <w:rPr>
                <w:sz w:val="20"/>
                <w:szCs w:val="20"/>
              </w:rPr>
              <w:t>д</w:t>
            </w:r>
            <w:r w:rsidRPr="005239AF">
              <w:rPr>
                <w:sz w:val="20"/>
                <w:szCs w:val="20"/>
              </w:rPr>
              <w:t>программы муниципал</w:t>
            </w:r>
            <w:r w:rsidRPr="005239AF">
              <w:rPr>
                <w:sz w:val="20"/>
                <w:szCs w:val="20"/>
              </w:rPr>
              <w:t>ь</w:t>
            </w:r>
            <w:r w:rsidRPr="005239AF">
              <w:rPr>
                <w:sz w:val="20"/>
                <w:szCs w:val="20"/>
              </w:rPr>
              <w:t>ной программы, мер</w:t>
            </w:r>
            <w:r w:rsidRPr="005239AF">
              <w:rPr>
                <w:sz w:val="20"/>
                <w:szCs w:val="20"/>
              </w:rPr>
              <w:t>о</w:t>
            </w:r>
            <w:r w:rsidRPr="005239AF">
              <w:rPr>
                <w:sz w:val="20"/>
                <w:szCs w:val="20"/>
              </w:rPr>
              <w:t>приятия муниципальной программы</w:t>
            </w:r>
          </w:p>
        </w:tc>
        <w:tc>
          <w:tcPr>
            <w:tcW w:w="1467" w:type="dxa"/>
            <w:vMerge w:val="restart"/>
            <w:noWrap/>
            <w:hideMark/>
          </w:tcPr>
          <w:p w:rsidR="00225E29" w:rsidRPr="005239AF" w:rsidRDefault="00225E29" w:rsidP="00AB1BF4">
            <w:pPr>
              <w:spacing w:after="0" w:line="240" w:lineRule="auto"/>
              <w:ind w:right="424"/>
              <w:jc w:val="center"/>
              <w:rPr>
                <w:sz w:val="20"/>
                <w:szCs w:val="20"/>
              </w:rPr>
            </w:pPr>
          </w:p>
          <w:p w:rsidR="00225E29" w:rsidRPr="005239AF" w:rsidRDefault="00225E29" w:rsidP="00AB1BF4">
            <w:pPr>
              <w:spacing w:after="0" w:line="240" w:lineRule="auto"/>
              <w:ind w:right="424"/>
              <w:jc w:val="center"/>
              <w:rPr>
                <w:sz w:val="20"/>
                <w:szCs w:val="20"/>
              </w:rPr>
            </w:pPr>
            <w:r w:rsidRPr="005239AF">
              <w:rPr>
                <w:sz w:val="20"/>
                <w:szCs w:val="20"/>
              </w:rPr>
              <w:t>2017 год (отчет)</w:t>
            </w:r>
          </w:p>
        </w:tc>
        <w:tc>
          <w:tcPr>
            <w:tcW w:w="4477" w:type="dxa"/>
            <w:gridSpan w:val="3"/>
            <w:noWrap/>
            <w:hideMark/>
          </w:tcPr>
          <w:p w:rsidR="00225E29" w:rsidRPr="005239AF" w:rsidRDefault="00225E29" w:rsidP="00AB1BF4">
            <w:pPr>
              <w:spacing w:after="0" w:line="240" w:lineRule="auto"/>
              <w:ind w:right="424"/>
              <w:jc w:val="center"/>
              <w:rPr>
                <w:sz w:val="20"/>
                <w:szCs w:val="20"/>
              </w:rPr>
            </w:pPr>
            <w:r w:rsidRPr="005239AF">
              <w:rPr>
                <w:sz w:val="20"/>
                <w:szCs w:val="20"/>
              </w:rPr>
              <w:t xml:space="preserve">2018 год </w:t>
            </w:r>
          </w:p>
        </w:tc>
      </w:tr>
      <w:tr w:rsidR="00225E29" w:rsidRPr="00C32F1C" w:rsidTr="00470B8F">
        <w:trPr>
          <w:trHeight w:val="900"/>
          <w:tblHeader/>
        </w:trPr>
        <w:tc>
          <w:tcPr>
            <w:tcW w:w="3510" w:type="dxa"/>
            <w:vMerge/>
            <w:hideMark/>
          </w:tcPr>
          <w:p w:rsidR="00225E29" w:rsidRPr="005239AF" w:rsidRDefault="00225E29" w:rsidP="00AB1BF4">
            <w:pPr>
              <w:spacing w:after="0" w:line="240" w:lineRule="auto"/>
              <w:ind w:right="424"/>
              <w:rPr>
                <w:sz w:val="20"/>
                <w:szCs w:val="20"/>
              </w:rPr>
            </w:pPr>
          </w:p>
        </w:tc>
        <w:tc>
          <w:tcPr>
            <w:tcW w:w="1467" w:type="dxa"/>
            <w:vMerge/>
            <w:hideMark/>
          </w:tcPr>
          <w:p w:rsidR="00225E29" w:rsidRPr="005239AF" w:rsidRDefault="00225E29" w:rsidP="00AB1BF4">
            <w:pPr>
              <w:spacing w:after="0" w:line="240" w:lineRule="auto"/>
              <w:ind w:right="424"/>
              <w:rPr>
                <w:sz w:val="20"/>
                <w:szCs w:val="20"/>
              </w:rPr>
            </w:pPr>
          </w:p>
        </w:tc>
        <w:tc>
          <w:tcPr>
            <w:tcW w:w="1540" w:type="dxa"/>
            <w:hideMark/>
          </w:tcPr>
          <w:p w:rsidR="00225E29" w:rsidRPr="005239AF" w:rsidRDefault="00225E29" w:rsidP="00AB1BF4">
            <w:pPr>
              <w:spacing w:after="0" w:line="240" w:lineRule="auto"/>
              <w:ind w:right="424"/>
              <w:jc w:val="center"/>
              <w:rPr>
                <w:sz w:val="20"/>
                <w:szCs w:val="20"/>
              </w:rPr>
            </w:pPr>
          </w:p>
          <w:p w:rsidR="00225E29" w:rsidRPr="005239AF" w:rsidRDefault="00225E29" w:rsidP="00AB1BF4">
            <w:pPr>
              <w:spacing w:after="0" w:line="240" w:lineRule="auto"/>
              <w:ind w:right="424"/>
              <w:jc w:val="center"/>
              <w:rPr>
                <w:sz w:val="20"/>
                <w:szCs w:val="20"/>
              </w:rPr>
            </w:pPr>
            <w:r w:rsidRPr="005239AF">
              <w:rPr>
                <w:sz w:val="20"/>
                <w:szCs w:val="20"/>
              </w:rPr>
              <w:t>Уточненный план</w:t>
            </w:r>
          </w:p>
        </w:tc>
        <w:tc>
          <w:tcPr>
            <w:tcW w:w="1387" w:type="dxa"/>
            <w:hideMark/>
          </w:tcPr>
          <w:p w:rsidR="00225E29" w:rsidRPr="005239AF" w:rsidRDefault="00225E29" w:rsidP="00AB1BF4">
            <w:pPr>
              <w:spacing w:after="0" w:line="240" w:lineRule="auto"/>
              <w:ind w:right="424"/>
              <w:jc w:val="center"/>
              <w:rPr>
                <w:sz w:val="20"/>
                <w:szCs w:val="20"/>
              </w:rPr>
            </w:pPr>
          </w:p>
          <w:p w:rsidR="00225E29" w:rsidRPr="005239AF" w:rsidRDefault="00225E29" w:rsidP="00AB1BF4">
            <w:pPr>
              <w:spacing w:after="0" w:line="240" w:lineRule="auto"/>
              <w:ind w:right="424"/>
              <w:jc w:val="center"/>
              <w:rPr>
                <w:sz w:val="20"/>
                <w:szCs w:val="20"/>
              </w:rPr>
            </w:pPr>
            <w:r w:rsidRPr="005239AF">
              <w:rPr>
                <w:sz w:val="20"/>
                <w:szCs w:val="20"/>
              </w:rPr>
              <w:t>Исполнение</w:t>
            </w:r>
          </w:p>
        </w:tc>
        <w:tc>
          <w:tcPr>
            <w:tcW w:w="1550" w:type="dxa"/>
            <w:hideMark/>
          </w:tcPr>
          <w:p w:rsidR="00225E29" w:rsidRPr="005239AF" w:rsidRDefault="00225E29" w:rsidP="00AB1BF4">
            <w:pPr>
              <w:spacing w:after="0" w:line="240" w:lineRule="auto"/>
              <w:ind w:right="424"/>
              <w:jc w:val="center"/>
              <w:rPr>
                <w:sz w:val="20"/>
                <w:szCs w:val="20"/>
              </w:rPr>
            </w:pPr>
          </w:p>
          <w:p w:rsidR="00225E29" w:rsidRPr="005239AF" w:rsidRDefault="00225E29"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225E29" w:rsidRPr="00A0434D" w:rsidTr="009A276C">
        <w:trPr>
          <w:trHeight w:val="300"/>
        </w:trPr>
        <w:tc>
          <w:tcPr>
            <w:tcW w:w="3510" w:type="dxa"/>
            <w:hideMark/>
          </w:tcPr>
          <w:p w:rsidR="00225E29" w:rsidRPr="005239AF" w:rsidRDefault="00225E29" w:rsidP="00AB1BF4">
            <w:pPr>
              <w:spacing w:after="0" w:line="240" w:lineRule="auto"/>
              <w:ind w:right="424"/>
              <w:jc w:val="left"/>
              <w:rPr>
                <w:bCs/>
                <w:sz w:val="20"/>
                <w:szCs w:val="20"/>
              </w:rPr>
            </w:pPr>
            <w:r w:rsidRPr="005239AF">
              <w:rPr>
                <w:bCs/>
                <w:sz w:val="20"/>
                <w:szCs w:val="20"/>
              </w:rPr>
              <w:t>Всего по муниципальной программе, в том числе:</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79 212,5</w:t>
            </w:r>
          </w:p>
        </w:tc>
        <w:tc>
          <w:tcPr>
            <w:tcW w:w="1540" w:type="dxa"/>
            <w:hideMark/>
          </w:tcPr>
          <w:p w:rsidR="00225E29" w:rsidRPr="005239AF" w:rsidRDefault="00225E29" w:rsidP="00AB1BF4">
            <w:pPr>
              <w:spacing w:after="0" w:line="240" w:lineRule="auto"/>
              <w:ind w:right="424"/>
              <w:jc w:val="center"/>
              <w:rPr>
                <w:bCs/>
                <w:sz w:val="20"/>
                <w:szCs w:val="20"/>
              </w:rPr>
            </w:pPr>
            <w:r>
              <w:rPr>
                <w:sz w:val="20"/>
                <w:szCs w:val="20"/>
              </w:rPr>
              <w:t>86 558,5</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86 249,1</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99,6%</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78 975,5</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86 376,0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86 066,6</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99,6%</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237,0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100%</w:t>
            </w:r>
          </w:p>
        </w:tc>
      </w:tr>
      <w:tr w:rsidR="00225E29" w:rsidRPr="00A0434D"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C073B9">
              <w:rPr>
                <w:sz w:val="20"/>
                <w:szCs w:val="20"/>
              </w:rPr>
              <w:t>Социальная поддержка семей с детьми</w:t>
            </w:r>
            <w:r w:rsidRPr="00D7717A">
              <w:rPr>
                <w:sz w:val="20"/>
                <w:szCs w:val="20"/>
              </w:rPr>
              <w:t>»</w:t>
            </w:r>
            <w:r w:rsidRPr="005239AF">
              <w:rPr>
                <w:sz w:val="20"/>
                <w:szCs w:val="20"/>
              </w:rPr>
              <w:t>, всего, в том числе:</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102,0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100%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102,0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182,5</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100%</w:t>
            </w:r>
          </w:p>
        </w:tc>
      </w:tr>
      <w:tr w:rsidR="00225E29" w:rsidRPr="00A0434D"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Pr>
                <w:sz w:val="20"/>
                <w:szCs w:val="20"/>
              </w:rPr>
              <w:t>Основное мероприятие «</w:t>
            </w:r>
            <w:r w:rsidRPr="002A1775">
              <w:rPr>
                <w:sz w:val="20"/>
                <w:szCs w:val="20"/>
              </w:rPr>
              <w:t>Дополнительные гара</w:t>
            </w:r>
            <w:r w:rsidRPr="002A1775">
              <w:rPr>
                <w:sz w:val="20"/>
                <w:szCs w:val="20"/>
              </w:rPr>
              <w:t>н</w:t>
            </w:r>
            <w:r w:rsidRPr="002A1775">
              <w:rPr>
                <w:sz w:val="20"/>
                <w:szCs w:val="20"/>
              </w:rPr>
              <w:t>тии и дополнительные меры социальной по</w:t>
            </w:r>
            <w:r w:rsidRPr="002A1775">
              <w:rPr>
                <w:sz w:val="20"/>
                <w:szCs w:val="20"/>
              </w:rPr>
              <w:t>д</w:t>
            </w:r>
            <w:r w:rsidRPr="002A1775">
              <w:rPr>
                <w:sz w:val="20"/>
                <w:szCs w:val="20"/>
              </w:rPr>
              <w:t>держки детей-сирот и д</w:t>
            </w:r>
            <w:r w:rsidRPr="002A1775">
              <w:rPr>
                <w:sz w:val="20"/>
                <w:szCs w:val="20"/>
              </w:rPr>
              <w:t>е</w:t>
            </w:r>
            <w:r w:rsidRPr="002A1775">
              <w:rPr>
                <w:sz w:val="20"/>
                <w:szCs w:val="20"/>
              </w:rPr>
              <w:t>тей, оставшихся без поп</w:t>
            </w:r>
            <w:r w:rsidRPr="002A1775">
              <w:rPr>
                <w:sz w:val="20"/>
                <w:szCs w:val="20"/>
              </w:rPr>
              <w:t>е</w:t>
            </w:r>
            <w:r w:rsidRPr="002A1775">
              <w:rPr>
                <w:sz w:val="20"/>
                <w:szCs w:val="20"/>
              </w:rPr>
              <w:t>чения родителей, лиц из их числа, а также граждан, принявших на воспитание детей, оставшихся без родительского попеч</w:t>
            </w:r>
            <w:r w:rsidRPr="002A1775">
              <w:rPr>
                <w:sz w:val="20"/>
                <w:szCs w:val="20"/>
              </w:rPr>
              <w:t>е</w:t>
            </w:r>
            <w:r w:rsidRPr="002A1775">
              <w:rPr>
                <w:sz w:val="20"/>
                <w:szCs w:val="20"/>
              </w:rPr>
              <w:t>ния</w:t>
            </w:r>
            <w:r w:rsidRPr="00D7717A">
              <w:rPr>
                <w:sz w:val="20"/>
                <w:szCs w:val="20"/>
              </w:rPr>
              <w:t>»</w:t>
            </w:r>
            <w:r w:rsidRPr="005239AF">
              <w:rPr>
                <w:sz w:val="20"/>
                <w:szCs w:val="20"/>
              </w:rPr>
              <w:t>, всего, в том числе:</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51 422,7</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57 768,3</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57 644,1</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99,8%</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51 422,7</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57 768,3</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57 644,1</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99,8%</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Pr>
                <w:sz w:val="20"/>
                <w:szCs w:val="20"/>
              </w:rPr>
              <w:t>Основное мероприятие «</w:t>
            </w:r>
            <w:r w:rsidRPr="00223F95">
              <w:rPr>
                <w:sz w:val="20"/>
                <w:szCs w:val="20"/>
              </w:rPr>
              <w:t>Организация деятельн</w:t>
            </w:r>
            <w:r w:rsidRPr="00223F95">
              <w:rPr>
                <w:sz w:val="20"/>
                <w:szCs w:val="20"/>
              </w:rPr>
              <w:t>о</w:t>
            </w:r>
            <w:r w:rsidRPr="00223F95">
              <w:rPr>
                <w:sz w:val="20"/>
                <w:szCs w:val="20"/>
              </w:rPr>
              <w:t>сти по опеке и попеч</w:t>
            </w:r>
            <w:r w:rsidRPr="00223F95">
              <w:rPr>
                <w:sz w:val="20"/>
                <w:szCs w:val="20"/>
              </w:rPr>
              <w:t>и</w:t>
            </w:r>
            <w:r w:rsidRPr="00223F95">
              <w:rPr>
                <w:sz w:val="20"/>
                <w:szCs w:val="20"/>
              </w:rPr>
              <w:t>тельству</w:t>
            </w:r>
            <w:r w:rsidRPr="00D7717A">
              <w:rPr>
                <w:sz w:val="20"/>
                <w:szCs w:val="20"/>
              </w:rPr>
              <w:t>»</w:t>
            </w:r>
            <w:r w:rsidRPr="005239AF">
              <w:rPr>
                <w:sz w:val="20"/>
                <w:szCs w:val="20"/>
              </w:rPr>
              <w:t>, всего, в том числе:</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27 687,8</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28 607,7</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28 422,5</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99,4%</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27 552,8</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28 607,7</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28 422,5</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99,4%</w:t>
            </w:r>
          </w:p>
        </w:tc>
      </w:tr>
      <w:tr w:rsidR="00225E29" w:rsidRPr="00C32F1C" w:rsidTr="009A276C">
        <w:trPr>
          <w:trHeight w:val="300"/>
        </w:trPr>
        <w:tc>
          <w:tcPr>
            <w:tcW w:w="3510" w:type="dxa"/>
            <w:hideMark/>
          </w:tcPr>
          <w:p w:rsidR="00225E29" w:rsidRPr="005239AF" w:rsidRDefault="00225E29"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225E29" w:rsidRPr="005239AF" w:rsidRDefault="00225E29" w:rsidP="00AB1BF4">
            <w:pPr>
              <w:spacing w:after="0" w:line="240" w:lineRule="auto"/>
              <w:ind w:right="424"/>
              <w:jc w:val="center"/>
              <w:rPr>
                <w:sz w:val="20"/>
                <w:szCs w:val="20"/>
              </w:rPr>
            </w:pPr>
            <w:r>
              <w:rPr>
                <w:sz w:val="20"/>
                <w:szCs w:val="20"/>
              </w:rPr>
              <w:t>135,0</w:t>
            </w:r>
          </w:p>
        </w:tc>
        <w:tc>
          <w:tcPr>
            <w:tcW w:w="1540"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387" w:type="dxa"/>
            <w:hideMark/>
          </w:tcPr>
          <w:p w:rsidR="00225E29" w:rsidRPr="005239AF" w:rsidRDefault="00225E29" w:rsidP="00AB1BF4">
            <w:pPr>
              <w:spacing w:after="0" w:line="240" w:lineRule="auto"/>
              <w:ind w:right="424"/>
              <w:jc w:val="center"/>
              <w:rPr>
                <w:sz w:val="20"/>
                <w:szCs w:val="20"/>
              </w:rPr>
            </w:pPr>
            <w:r>
              <w:rPr>
                <w:sz w:val="20"/>
                <w:szCs w:val="20"/>
              </w:rPr>
              <w:t>0,0</w:t>
            </w:r>
          </w:p>
        </w:tc>
        <w:tc>
          <w:tcPr>
            <w:tcW w:w="1550" w:type="dxa"/>
            <w:hideMark/>
          </w:tcPr>
          <w:p w:rsidR="00225E29" w:rsidRPr="005239AF" w:rsidRDefault="00225E29" w:rsidP="00AB1BF4">
            <w:pPr>
              <w:spacing w:after="0" w:line="240" w:lineRule="auto"/>
              <w:ind w:right="424"/>
              <w:jc w:val="center"/>
              <w:rPr>
                <w:sz w:val="20"/>
                <w:szCs w:val="20"/>
              </w:rPr>
            </w:pPr>
            <w:r>
              <w:rPr>
                <w:sz w:val="20"/>
                <w:szCs w:val="20"/>
              </w:rPr>
              <w:t>0%</w:t>
            </w:r>
          </w:p>
        </w:tc>
      </w:tr>
    </w:tbl>
    <w:p w:rsidR="00225E29" w:rsidRPr="001B6E5A" w:rsidRDefault="00225E29" w:rsidP="00AB1BF4">
      <w:pPr>
        <w:pStyle w:val="af"/>
        <w:spacing w:after="0"/>
        <w:ind w:left="0" w:right="424"/>
        <w:rPr>
          <w:sz w:val="28"/>
          <w:szCs w:val="28"/>
        </w:rPr>
      </w:pPr>
      <w:r>
        <w:t xml:space="preserve">   </w:t>
      </w:r>
    </w:p>
    <w:p w:rsidR="00225E29" w:rsidRDefault="00225E29" w:rsidP="00AB1BF4">
      <w:pPr>
        <w:pStyle w:val="25"/>
        <w:spacing w:line="276" w:lineRule="auto"/>
        <w:ind w:right="424" w:firstLine="709"/>
        <w:jc w:val="both"/>
        <w:rPr>
          <w:szCs w:val="28"/>
        </w:rPr>
      </w:pPr>
      <w:r w:rsidRPr="001B6E5A">
        <w:rPr>
          <w:szCs w:val="28"/>
        </w:rPr>
        <w:lastRenderedPageBreak/>
        <w:t>В 201</w:t>
      </w:r>
      <w:r>
        <w:rPr>
          <w:szCs w:val="28"/>
        </w:rPr>
        <w:t>8</w:t>
      </w:r>
      <w:r w:rsidRPr="001B6E5A">
        <w:rPr>
          <w:szCs w:val="28"/>
        </w:rPr>
        <w:t xml:space="preserve"> году на реализацию мероприятий муниципальной програ</w:t>
      </w:r>
      <w:r w:rsidRPr="001B6E5A">
        <w:rPr>
          <w:szCs w:val="28"/>
        </w:rPr>
        <w:t>м</w:t>
      </w:r>
      <w:r w:rsidRPr="001B6E5A">
        <w:rPr>
          <w:szCs w:val="28"/>
        </w:rPr>
        <w:t>мы «</w:t>
      </w:r>
      <w:r>
        <w:rPr>
          <w:szCs w:val="28"/>
        </w:rPr>
        <w:t xml:space="preserve">Дети-сироты» на  </w:t>
      </w:r>
      <w:r w:rsidRPr="001A53BD">
        <w:rPr>
          <w:szCs w:val="28"/>
        </w:rPr>
        <w:t>2016-2020 годы</w:t>
      </w:r>
      <w:r w:rsidRPr="001B6E5A">
        <w:rPr>
          <w:szCs w:val="28"/>
        </w:rPr>
        <w:t xml:space="preserve"> выделено</w:t>
      </w:r>
      <w:r>
        <w:rPr>
          <w:bCs/>
          <w:szCs w:val="28"/>
        </w:rPr>
        <w:t xml:space="preserve"> 86 558,5</w:t>
      </w:r>
      <w:r w:rsidRPr="001B6E5A">
        <w:rPr>
          <w:bCs/>
          <w:szCs w:val="28"/>
        </w:rPr>
        <w:t xml:space="preserve"> тыс. </w:t>
      </w:r>
      <w:r w:rsidRPr="001B6E5A">
        <w:rPr>
          <w:szCs w:val="28"/>
        </w:rPr>
        <w:t>рублей, в том числе</w:t>
      </w:r>
      <w:r>
        <w:rPr>
          <w:szCs w:val="28"/>
        </w:rPr>
        <w:t>:</w:t>
      </w:r>
    </w:p>
    <w:p w:rsidR="00225E29" w:rsidRDefault="00225E29" w:rsidP="00AB1BF4">
      <w:pPr>
        <w:pStyle w:val="25"/>
        <w:spacing w:line="276" w:lineRule="auto"/>
        <w:ind w:right="424" w:firstLine="709"/>
        <w:jc w:val="both"/>
        <w:rPr>
          <w:szCs w:val="28"/>
        </w:rPr>
      </w:pPr>
      <w:r>
        <w:rPr>
          <w:szCs w:val="28"/>
        </w:rPr>
        <w:t>средства бюджета города 182,5 тыс. рублей;</w:t>
      </w:r>
    </w:p>
    <w:p w:rsidR="00225E29" w:rsidRDefault="00225E29" w:rsidP="00AB1BF4">
      <w:pPr>
        <w:pStyle w:val="25"/>
        <w:spacing w:line="276" w:lineRule="auto"/>
        <w:ind w:right="424" w:firstLine="709"/>
        <w:jc w:val="both"/>
        <w:rPr>
          <w:szCs w:val="28"/>
        </w:rPr>
      </w:pPr>
      <w:r w:rsidRPr="001B6E5A">
        <w:rPr>
          <w:szCs w:val="28"/>
        </w:rPr>
        <w:t>средства бюджета автономного округа</w:t>
      </w:r>
      <w:r>
        <w:rPr>
          <w:szCs w:val="28"/>
        </w:rPr>
        <w:t xml:space="preserve"> 86 376,0</w:t>
      </w:r>
      <w:r w:rsidRPr="001B6E5A">
        <w:rPr>
          <w:szCs w:val="28"/>
        </w:rPr>
        <w:t xml:space="preserve"> </w:t>
      </w:r>
      <w:r>
        <w:rPr>
          <w:szCs w:val="28"/>
        </w:rPr>
        <w:t>тыс. рублей.</w:t>
      </w:r>
    </w:p>
    <w:p w:rsidR="00225E29" w:rsidRDefault="00225E29" w:rsidP="00AB1BF4">
      <w:pPr>
        <w:pStyle w:val="25"/>
        <w:spacing w:line="276" w:lineRule="auto"/>
        <w:ind w:right="424" w:firstLine="709"/>
        <w:jc w:val="both"/>
        <w:rPr>
          <w:szCs w:val="28"/>
        </w:rPr>
      </w:pPr>
      <w:r>
        <w:rPr>
          <w:szCs w:val="28"/>
        </w:rPr>
        <w:t xml:space="preserve">1. </w:t>
      </w:r>
      <w:r w:rsidRPr="001B6E5A">
        <w:rPr>
          <w:szCs w:val="28"/>
        </w:rPr>
        <w:t>Основное мероприятие «</w:t>
      </w:r>
      <w:r>
        <w:rPr>
          <w:szCs w:val="28"/>
        </w:rPr>
        <w:t>Социальная поддержка семей с детьми»</w:t>
      </w:r>
      <w:r w:rsidRPr="001B6E5A">
        <w:rPr>
          <w:szCs w:val="28"/>
        </w:rPr>
        <w:t xml:space="preserve"> выделены средства в размере </w:t>
      </w:r>
      <w:r>
        <w:rPr>
          <w:szCs w:val="28"/>
        </w:rPr>
        <w:t>182,5</w:t>
      </w:r>
      <w:r w:rsidRPr="001B6E5A">
        <w:rPr>
          <w:szCs w:val="28"/>
        </w:rPr>
        <w:t xml:space="preserve"> тыс. рублей, в том числе</w:t>
      </w:r>
      <w:r>
        <w:rPr>
          <w:szCs w:val="28"/>
        </w:rPr>
        <w:t>:</w:t>
      </w:r>
    </w:p>
    <w:p w:rsidR="00225E29" w:rsidRDefault="00225E29" w:rsidP="00AB1BF4">
      <w:pPr>
        <w:pStyle w:val="25"/>
        <w:spacing w:line="276" w:lineRule="auto"/>
        <w:ind w:right="424" w:firstLine="709"/>
        <w:jc w:val="both"/>
        <w:rPr>
          <w:szCs w:val="28"/>
        </w:rPr>
      </w:pPr>
      <w:r>
        <w:rPr>
          <w:szCs w:val="28"/>
        </w:rPr>
        <w:t>средства бюджета города 182,5 тыс. рублей.</w:t>
      </w:r>
    </w:p>
    <w:p w:rsidR="00225E29" w:rsidRDefault="00225E29"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182,5</w:t>
      </w:r>
      <w:r w:rsidRPr="001B6E5A">
        <w:rPr>
          <w:szCs w:val="28"/>
        </w:rPr>
        <w:t> тыс. рублей, в том числе</w:t>
      </w:r>
      <w:r>
        <w:rPr>
          <w:szCs w:val="28"/>
        </w:rPr>
        <w:t xml:space="preserve">: </w:t>
      </w:r>
      <w:r w:rsidRPr="001B6E5A">
        <w:rPr>
          <w:szCs w:val="28"/>
        </w:rPr>
        <w:t xml:space="preserve"> </w:t>
      </w:r>
    </w:p>
    <w:p w:rsidR="00225E29" w:rsidRDefault="00225E29" w:rsidP="00AB1BF4">
      <w:pPr>
        <w:pStyle w:val="25"/>
        <w:spacing w:line="276" w:lineRule="auto"/>
        <w:ind w:right="424" w:firstLine="709"/>
        <w:jc w:val="both"/>
        <w:rPr>
          <w:szCs w:val="28"/>
        </w:rPr>
      </w:pPr>
      <w:r>
        <w:rPr>
          <w:szCs w:val="28"/>
        </w:rPr>
        <w:t>средства бюджета города 182,5 тыс. рублей.</w:t>
      </w:r>
    </w:p>
    <w:p w:rsidR="00225E29" w:rsidRDefault="00225E29"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225E29" w:rsidRDefault="00225E29" w:rsidP="00AB1BF4">
      <w:pPr>
        <w:pStyle w:val="ae"/>
        <w:tabs>
          <w:tab w:val="left" w:pos="0"/>
        </w:tabs>
        <w:suppressAutoHyphens/>
        <w:spacing w:before="0" w:beforeAutospacing="0" w:after="0" w:afterAutospacing="0"/>
        <w:ind w:right="424" w:firstLine="709"/>
        <w:jc w:val="both"/>
        <w:rPr>
          <w:sz w:val="28"/>
          <w:szCs w:val="28"/>
        </w:rPr>
      </w:pPr>
      <w:r>
        <w:rPr>
          <w:sz w:val="28"/>
          <w:szCs w:val="28"/>
        </w:rPr>
        <w:t xml:space="preserve">Выделенные средства направлены </w:t>
      </w:r>
      <w:proofErr w:type="gramStart"/>
      <w:r>
        <w:rPr>
          <w:sz w:val="28"/>
          <w:szCs w:val="28"/>
        </w:rPr>
        <w:t>на</w:t>
      </w:r>
      <w:proofErr w:type="gramEnd"/>
      <w:r>
        <w:rPr>
          <w:sz w:val="28"/>
          <w:szCs w:val="28"/>
        </w:rPr>
        <w:t>:</w:t>
      </w:r>
    </w:p>
    <w:p w:rsidR="00225E29" w:rsidRPr="00D90B9F" w:rsidRDefault="00225E29" w:rsidP="00AB1BF4">
      <w:pPr>
        <w:autoSpaceDE w:val="0"/>
        <w:autoSpaceDN w:val="0"/>
        <w:adjustRightInd w:val="0"/>
        <w:spacing w:after="0" w:line="240" w:lineRule="auto"/>
        <w:ind w:right="424" w:firstLine="540"/>
        <w:jc w:val="both"/>
        <w:rPr>
          <w:sz w:val="28"/>
          <w:szCs w:val="28"/>
        </w:rPr>
      </w:pPr>
      <w:r>
        <w:rPr>
          <w:sz w:val="28"/>
          <w:szCs w:val="28"/>
        </w:rPr>
        <w:t xml:space="preserve"> </w:t>
      </w:r>
      <w:r w:rsidR="00CC0851">
        <w:rPr>
          <w:sz w:val="28"/>
          <w:szCs w:val="28"/>
        </w:rPr>
        <w:tab/>
      </w:r>
      <w:r w:rsidRPr="00320109">
        <w:rPr>
          <w:sz w:val="24"/>
          <w:szCs w:val="24"/>
        </w:rPr>
        <w:t>-</w:t>
      </w:r>
      <w:r w:rsidRPr="00D90B9F">
        <w:rPr>
          <w:sz w:val="28"/>
          <w:szCs w:val="28"/>
        </w:rPr>
        <w:t>единовременную денежную выплату лицам из числа детей-сирот и детей, оставшихся без попечения родителей, в возрасте до 23 лет на об</w:t>
      </w:r>
      <w:r w:rsidRPr="00D90B9F">
        <w:rPr>
          <w:sz w:val="28"/>
          <w:szCs w:val="28"/>
        </w:rPr>
        <w:t>у</w:t>
      </w:r>
      <w:r w:rsidRPr="00D90B9F">
        <w:rPr>
          <w:sz w:val="28"/>
          <w:szCs w:val="28"/>
        </w:rPr>
        <w:t>стройство жилого помещения специализированного жилищного фонда, предоставленного в городе Ханты-Мансийске на условиях договора на</w:t>
      </w:r>
      <w:r w:rsidRPr="00D90B9F">
        <w:rPr>
          <w:sz w:val="28"/>
          <w:szCs w:val="28"/>
        </w:rPr>
        <w:t>й</w:t>
      </w:r>
      <w:r w:rsidRPr="00D90B9F">
        <w:rPr>
          <w:sz w:val="28"/>
          <w:szCs w:val="28"/>
        </w:rPr>
        <w:t>ма специализированных жилых помещений на сумму 165,0 тыс. рублей;</w:t>
      </w:r>
    </w:p>
    <w:p w:rsidR="00225E29" w:rsidRDefault="00225E29" w:rsidP="00AB1BF4">
      <w:pPr>
        <w:autoSpaceDE w:val="0"/>
        <w:autoSpaceDN w:val="0"/>
        <w:adjustRightInd w:val="0"/>
        <w:spacing w:after="0" w:line="240" w:lineRule="auto"/>
        <w:ind w:right="424" w:firstLine="540"/>
        <w:jc w:val="both"/>
        <w:rPr>
          <w:sz w:val="28"/>
          <w:szCs w:val="28"/>
        </w:rPr>
      </w:pPr>
      <w:r>
        <w:rPr>
          <w:sz w:val="28"/>
          <w:szCs w:val="28"/>
        </w:rPr>
        <w:t xml:space="preserve"> </w:t>
      </w:r>
      <w:r w:rsidR="00CC0851">
        <w:rPr>
          <w:sz w:val="28"/>
          <w:szCs w:val="28"/>
        </w:rPr>
        <w:tab/>
      </w:r>
      <w:proofErr w:type="gramStart"/>
      <w:r>
        <w:rPr>
          <w:sz w:val="28"/>
          <w:szCs w:val="28"/>
        </w:rPr>
        <w:t>-</w:t>
      </w:r>
      <w:r w:rsidRPr="00D90B9F">
        <w:rPr>
          <w:sz w:val="28"/>
          <w:szCs w:val="28"/>
        </w:rPr>
        <w:t>единовременную денежную выплату детям-сиротам, детям, оста</w:t>
      </w:r>
      <w:r w:rsidRPr="00D90B9F">
        <w:rPr>
          <w:sz w:val="28"/>
          <w:szCs w:val="28"/>
        </w:rPr>
        <w:t>в</w:t>
      </w:r>
      <w:r w:rsidRPr="00D90B9F">
        <w:rPr>
          <w:sz w:val="28"/>
          <w:szCs w:val="28"/>
        </w:rPr>
        <w:t>шимся без попечения родителей, замещающим семьям, состоящим на учете в Управлении опеки и попечительства Администрации города Ха</w:t>
      </w:r>
      <w:r w:rsidRPr="00D90B9F">
        <w:rPr>
          <w:sz w:val="28"/>
          <w:szCs w:val="28"/>
        </w:rPr>
        <w:t>н</w:t>
      </w:r>
      <w:r w:rsidRPr="00D90B9F">
        <w:rPr>
          <w:sz w:val="28"/>
          <w:szCs w:val="28"/>
        </w:rPr>
        <w:t>ты-Мансийска, являющим</w:t>
      </w:r>
      <w:r>
        <w:rPr>
          <w:sz w:val="28"/>
          <w:szCs w:val="28"/>
        </w:rPr>
        <w:t>и</w:t>
      </w:r>
      <w:r w:rsidRPr="00D90B9F">
        <w:rPr>
          <w:sz w:val="28"/>
          <w:szCs w:val="28"/>
        </w:rPr>
        <w:t>ся победителями, призерами и участниками конкурсов и иных мероприятий, организованных при участии  Управл</w:t>
      </w:r>
      <w:r w:rsidRPr="00D90B9F">
        <w:rPr>
          <w:sz w:val="28"/>
          <w:szCs w:val="28"/>
        </w:rPr>
        <w:t>е</w:t>
      </w:r>
      <w:r w:rsidRPr="00D90B9F">
        <w:rPr>
          <w:sz w:val="28"/>
          <w:szCs w:val="28"/>
        </w:rPr>
        <w:t>ния опеки и попечительства Администрации города Ханты-Мансийска, а также для поощрения и награждения в честь празднования Всеросси</w:t>
      </w:r>
      <w:r>
        <w:rPr>
          <w:sz w:val="28"/>
          <w:szCs w:val="28"/>
        </w:rPr>
        <w:t>йск</w:t>
      </w:r>
      <w:r>
        <w:rPr>
          <w:sz w:val="28"/>
          <w:szCs w:val="28"/>
        </w:rPr>
        <w:t>о</w:t>
      </w:r>
      <w:r>
        <w:rPr>
          <w:sz w:val="28"/>
          <w:szCs w:val="28"/>
        </w:rPr>
        <w:t>го Дня Матери на сумму 17,5</w:t>
      </w:r>
      <w:r w:rsidRPr="00D90B9F">
        <w:rPr>
          <w:sz w:val="28"/>
          <w:szCs w:val="28"/>
        </w:rPr>
        <w:t xml:space="preserve"> тыс. рублей</w:t>
      </w:r>
      <w:r>
        <w:rPr>
          <w:sz w:val="28"/>
          <w:szCs w:val="28"/>
        </w:rPr>
        <w:t>.</w:t>
      </w:r>
      <w:proofErr w:type="gramEnd"/>
    </w:p>
    <w:p w:rsidR="00225E29" w:rsidRPr="00C733D3" w:rsidRDefault="00225E29" w:rsidP="00AB1BF4">
      <w:pPr>
        <w:autoSpaceDE w:val="0"/>
        <w:autoSpaceDN w:val="0"/>
        <w:adjustRightInd w:val="0"/>
        <w:spacing w:after="0" w:line="240" w:lineRule="auto"/>
        <w:ind w:right="424" w:firstLine="708"/>
        <w:jc w:val="both"/>
        <w:rPr>
          <w:sz w:val="28"/>
          <w:szCs w:val="28"/>
        </w:rPr>
      </w:pPr>
      <w:r>
        <w:rPr>
          <w:sz w:val="28"/>
          <w:szCs w:val="28"/>
        </w:rPr>
        <w:t>Уменьшение финансирования мероприятия муниципальной пр</w:t>
      </w:r>
      <w:r>
        <w:rPr>
          <w:sz w:val="28"/>
          <w:szCs w:val="28"/>
        </w:rPr>
        <w:t>о</w:t>
      </w:r>
      <w:r>
        <w:rPr>
          <w:sz w:val="28"/>
          <w:szCs w:val="28"/>
        </w:rPr>
        <w:t>граммы в 2018 году по сравнению с 2017 связано с уменьшением колич</w:t>
      </w:r>
      <w:r>
        <w:rPr>
          <w:sz w:val="28"/>
          <w:szCs w:val="28"/>
        </w:rPr>
        <w:t>е</w:t>
      </w:r>
      <w:r>
        <w:rPr>
          <w:sz w:val="28"/>
          <w:szCs w:val="28"/>
        </w:rPr>
        <w:t>ства получателей данных выплат, носящих заявительный характер.</w:t>
      </w:r>
    </w:p>
    <w:p w:rsidR="00225E29" w:rsidRDefault="00225E29" w:rsidP="00AB1BF4">
      <w:pPr>
        <w:pStyle w:val="25"/>
        <w:spacing w:line="276" w:lineRule="auto"/>
        <w:ind w:right="424" w:firstLine="709"/>
        <w:jc w:val="both"/>
        <w:rPr>
          <w:szCs w:val="28"/>
        </w:rPr>
      </w:pPr>
      <w:r>
        <w:rPr>
          <w:szCs w:val="28"/>
        </w:rPr>
        <w:t>2.</w:t>
      </w:r>
      <w:r w:rsidRPr="001B6E5A">
        <w:rPr>
          <w:szCs w:val="28"/>
        </w:rPr>
        <w:t>Основное мероприятие «</w:t>
      </w:r>
      <w:r w:rsidRPr="00366982">
        <w:rPr>
          <w:szCs w:val="28"/>
        </w:rPr>
        <w:t>Дополнительные гарантии и дополн</w:t>
      </w:r>
      <w:r w:rsidRPr="00366982">
        <w:rPr>
          <w:szCs w:val="28"/>
        </w:rPr>
        <w:t>и</w:t>
      </w:r>
      <w:r w:rsidRPr="00366982">
        <w:rPr>
          <w:szCs w:val="28"/>
        </w:rPr>
        <w:t>тельные меры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w:t>
      </w:r>
      <w:r>
        <w:rPr>
          <w:szCs w:val="28"/>
        </w:rPr>
        <w:t>»</w:t>
      </w:r>
      <w:r w:rsidRPr="001B6E5A">
        <w:rPr>
          <w:szCs w:val="28"/>
        </w:rPr>
        <w:t xml:space="preserve"> выдел</w:t>
      </w:r>
      <w:r w:rsidRPr="001B6E5A">
        <w:rPr>
          <w:szCs w:val="28"/>
        </w:rPr>
        <w:t>е</w:t>
      </w:r>
      <w:r w:rsidRPr="001B6E5A">
        <w:rPr>
          <w:szCs w:val="28"/>
        </w:rPr>
        <w:t xml:space="preserve">ны средства в размере </w:t>
      </w:r>
      <w:r>
        <w:rPr>
          <w:szCs w:val="28"/>
        </w:rPr>
        <w:t>57 768,3</w:t>
      </w:r>
      <w:r w:rsidRPr="001B6E5A">
        <w:rPr>
          <w:szCs w:val="28"/>
        </w:rPr>
        <w:t xml:space="preserve"> тыс. рублей, в том числе</w:t>
      </w:r>
      <w:r>
        <w:rPr>
          <w:szCs w:val="28"/>
        </w:rPr>
        <w:t>:</w:t>
      </w:r>
    </w:p>
    <w:p w:rsidR="00225E29" w:rsidRDefault="00225E29"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57 768,3 тыс. рублей.</w:t>
      </w:r>
    </w:p>
    <w:p w:rsidR="00225E29" w:rsidRDefault="00225E29"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57 644,1</w:t>
      </w:r>
      <w:r w:rsidRPr="001B6E5A">
        <w:rPr>
          <w:szCs w:val="28"/>
        </w:rPr>
        <w:t> тыс. рублей, в том числе</w:t>
      </w:r>
      <w:r>
        <w:rPr>
          <w:szCs w:val="28"/>
        </w:rPr>
        <w:t xml:space="preserve">: </w:t>
      </w:r>
      <w:r w:rsidRPr="001B6E5A">
        <w:rPr>
          <w:szCs w:val="28"/>
        </w:rPr>
        <w:t xml:space="preserve"> </w:t>
      </w:r>
    </w:p>
    <w:p w:rsidR="00225E29" w:rsidRDefault="00225E29"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57 644,1 тыс. рублей.</w:t>
      </w:r>
    </w:p>
    <w:p w:rsidR="00225E29" w:rsidRDefault="00225E29"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99,8</w:t>
      </w:r>
      <w:r w:rsidRPr="001B6E5A">
        <w:rPr>
          <w:szCs w:val="28"/>
        </w:rPr>
        <w:t>%.</w:t>
      </w:r>
    </w:p>
    <w:p w:rsidR="00225E29" w:rsidRDefault="00225E29" w:rsidP="00AB1BF4">
      <w:pPr>
        <w:pStyle w:val="ae"/>
        <w:tabs>
          <w:tab w:val="left" w:pos="0"/>
        </w:tabs>
        <w:suppressAutoHyphens/>
        <w:spacing w:before="0" w:beforeAutospacing="0" w:after="0" w:afterAutospacing="0"/>
        <w:ind w:right="424" w:firstLine="709"/>
        <w:jc w:val="both"/>
        <w:rPr>
          <w:sz w:val="28"/>
          <w:szCs w:val="28"/>
        </w:rPr>
      </w:pPr>
      <w:r>
        <w:rPr>
          <w:sz w:val="28"/>
          <w:szCs w:val="28"/>
        </w:rPr>
        <w:t xml:space="preserve">Выделенные средства направлены </w:t>
      </w:r>
      <w:proofErr w:type="gramStart"/>
      <w:r w:rsidRPr="006619A7">
        <w:rPr>
          <w:sz w:val="28"/>
          <w:szCs w:val="28"/>
        </w:rPr>
        <w:t>на</w:t>
      </w:r>
      <w:proofErr w:type="gramEnd"/>
      <w:r>
        <w:rPr>
          <w:sz w:val="28"/>
          <w:szCs w:val="28"/>
        </w:rPr>
        <w:t>:</w:t>
      </w:r>
    </w:p>
    <w:p w:rsidR="00225E29" w:rsidRPr="006619A7" w:rsidRDefault="00225E29" w:rsidP="00AB1BF4">
      <w:pPr>
        <w:pStyle w:val="ae"/>
        <w:tabs>
          <w:tab w:val="left" w:pos="0"/>
        </w:tabs>
        <w:suppressAutoHyphens/>
        <w:spacing w:before="0" w:beforeAutospacing="0" w:after="0" w:afterAutospacing="0"/>
        <w:ind w:right="424" w:firstLine="709"/>
        <w:jc w:val="both"/>
        <w:rPr>
          <w:sz w:val="28"/>
          <w:szCs w:val="28"/>
        </w:rPr>
      </w:pPr>
      <w:r>
        <w:rPr>
          <w:sz w:val="28"/>
          <w:szCs w:val="28"/>
        </w:rPr>
        <w:t>-</w:t>
      </w:r>
      <w:r w:rsidRPr="006619A7">
        <w:rPr>
          <w:sz w:val="28"/>
          <w:szCs w:val="28"/>
          <w:lang w:eastAsia="en-US"/>
        </w:rPr>
        <w:t xml:space="preserve">выплату вознаграждения приемным родителям. </w:t>
      </w:r>
      <w:r w:rsidRPr="006619A7">
        <w:rPr>
          <w:sz w:val="28"/>
          <w:szCs w:val="28"/>
        </w:rPr>
        <w:t xml:space="preserve">Каждому из приемных родителей </w:t>
      </w:r>
      <w:r>
        <w:rPr>
          <w:sz w:val="28"/>
          <w:szCs w:val="28"/>
        </w:rPr>
        <w:t xml:space="preserve"> </w:t>
      </w:r>
      <w:r w:rsidRPr="006619A7">
        <w:rPr>
          <w:sz w:val="28"/>
          <w:szCs w:val="28"/>
        </w:rPr>
        <w:t xml:space="preserve">ежемесячно </w:t>
      </w:r>
      <w:r>
        <w:rPr>
          <w:sz w:val="28"/>
          <w:szCs w:val="28"/>
        </w:rPr>
        <w:t xml:space="preserve"> </w:t>
      </w:r>
      <w:r w:rsidRPr="006619A7">
        <w:rPr>
          <w:sz w:val="28"/>
          <w:szCs w:val="28"/>
        </w:rPr>
        <w:t xml:space="preserve">производится </w:t>
      </w:r>
      <w:r>
        <w:rPr>
          <w:sz w:val="28"/>
          <w:szCs w:val="28"/>
        </w:rPr>
        <w:t xml:space="preserve"> </w:t>
      </w:r>
      <w:r w:rsidRPr="006619A7">
        <w:rPr>
          <w:sz w:val="28"/>
          <w:szCs w:val="28"/>
        </w:rPr>
        <w:t xml:space="preserve">выплата </w:t>
      </w:r>
      <w:r>
        <w:rPr>
          <w:sz w:val="28"/>
          <w:szCs w:val="28"/>
        </w:rPr>
        <w:t xml:space="preserve"> </w:t>
      </w:r>
      <w:r w:rsidRPr="006619A7">
        <w:rPr>
          <w:sz w:val="28"/>
          <w:szCs w:val="28"/>
        </w:rPr>
        <w:t xml:space="preserve">вознаграждения </w:t>
      </w:r>
      <w:r>
        <w:rPr>
          <w:sz w:val="28"/>
          <w:szCs w:val="28"/>
        </w:rPr>
        <w:t xml:space="preserve"> </w:t>
      </w:r>
      <w:r w:rsidRPr="006619A7">
        <w:rPr>
          <w:sz w:val="28"/>
          <w:szCs w:val="28"/>
        </w:rPr>
        <w:t xml:space="preserve">в </w:t>
      </w:r>
      <w:r>
        <w:rPr>
          <w:sz w:val="28"/>
          <w:szCs w:val="28"/>
        </w:rPr>
        <w:t xml:space="preserve">  </w:t>
      </w:r>
      <w:r w:rsidRPr="006619A7">
        <w:rPr>
          <w:sz w:val="28"/>
          <w:szCs w:val="28"/>
        </w:rPr>
        <w:t>размере 5 919 рублей на каждого ребенка (базовая сумма), а также ежемесячные доплаты:</w:t>
      </w:r>
    </w:p>
    <w:p w:rsidR="00225E29" w:rsidRPr="006619A7" w:rsidRDefault="00225E29" w:rsidP="00AB1BF4">
      <w:pPr>
        <w:spacing w:after="0" w:line="240" w:lineRule="auto"/>
        <w:ind w:right="424" w:firstLine="709"/>
        <w:jc w:val="both"/>
        <w:rPr>
          <w:sz w:val="28"/>
          <w:szCs w:val="28"/>
        </w:rPr>
      </w:pPr>
      <w:r w:rsidRPr="006619A7">
        <w:rPr>
          <w:sz w:val="28"/>
          <w:szCs w:val="28"/>
        </w:rPr>
        <w:lastRenderedPageBreak/>
        <w:t xml:space="preserve"> 1 361 рубль на воспитание каждого ребенка, не д</w:t>
      </w:r>
      <w:r>
        <w:rPr>
          <w:sz w:val="28"/>
          <w:szCs w:val="28"/>
        </w:rPr>
        <w:t>остигшего тре</w:t>
      </w:r>
      <w:r>
        <w:rPr>
          <w:sz w:val="28"/>
          <w:szCs w:val="28"/>
        </w:rPr>
        <w:t>х</w:t>
      </w:r>
      <w:r>
        <w:rPr>
          <w:sz w:val="28"/>
          <w:szCs w:val="28"/>
        </w:rPr>
        <w:t>летнего возраста;</w:t>
      </w:r>
    </w:p>
    <w:p w:rsidR="00225E29" w:rsidRPr="006619A7" w:rsidRDefault="00225E29" w:rsidP="00AB1BF4">
      <w:pPr>
        <w:spacing w:after="0" w:line="240" w:lineRule="auto"/>
        <w:ind w:right="424" w:firstLine="709"/>
        <w:jc w:val="both"/>
        <w:rPr>
          <w:sz w:val="28"/>
          <w:szCs w:val="28"/>
        </w:rPr>
      </w:pPr>
      <w:r w:rsidRPr="006619A7">
        <w:rPr>
          <w:sz w:val="28"/>
          <w:szCs w:val="28"/>
        </w:rPr>
        <w:t>2 071 рубль на воспитание каждого ребенка-инвалида или ребенка, состоящего на диспансерном учете в связи с имеющимся хроническ</w:t>
      </w:r>
      <w:r>
        <w:rPr>
          <w:sz w:val="28"/>
          <w:szCs w:val="28"/>
        </w:rPr>
        <w:t>им заболеванием;</w:t>
      </w:r>
    </w:p>
    <w:p w:rsidR="00225E29" w:rsidRPr="006619A7" w:rsidRDefault="00225E29" w:rsidP="00AB1BF4">
      <w:pPr>
        <w:spacing w:after="0" w:line="240" w:lineRule="auto"/>
        <w:ind w:right="424" w:firstLine="709"/>
        <w:jc w:val="both"/>
        <w:rPr>
          <w:sz w:val="28"/>
          <w:szCs w:val="28"/>
        </w:rPr>
      </w:pPr>
      <w:r w:rsidRPr="006619A7">
        <w:rPr>
          <w:sz w:val="28"/>
          <w:szCs w:val="28"/>
        </w:rPr>
        <w:t>1 775 рублей на воспитание каждого ребенка в возрасте от 12 лет.</w:t>
      </w:r>
    </w:p>
    <w:p w:rsidR="00225E29" w:rsidRPr="006619A7" w:rsidRDefault="00225E29" w:rsidP="00AB1BF4">
      <w:pPr>
        <w:autoSpaceDE w:val="0"/>
        <w:autoSpaceDN w:val="0"/>
        <w:adjustRightInd w:val="0"/>
        <w:spacing w:after="0" w:line="240" w:lineRule="auto"/>
        <w:ind w:right="424" w:firstLine="708"/>
        <w:jc w:val="both"/>
        <w:rPr>
          <w:sz w:val="28"/>
          <w:szCs w:val="28"/>
        </w:rPr>
      </w:pPr>
      <w:proofErr w:type="gramStart"/>
      <w:r w:rsidRPr="006619A7">
        <w:rPr>
          <w:sz w:val="28"/>
          <w:szCs w:val="28"/>
        </w:rPr>
        <w:t>Вознаграждение приемным родителям выплачивается с учетом ра</w:t>
      </w:r>
      <w:r w:rsidRPr="006619A7">
        <w:rPr>
          <w:sz w:val="28"/>
          <w:szCs w:val="28"/>
        </w:rPr>
        <w:t>й</w:t>
      </w:r>
      <w:r w:rsidRPr="006619A7">
        <w:rPr>
          <w:sz w:val="28"/>
          <w:szCs w:val="28"/>
        </w:rPr>
        <w:t>онного коэффициента и северной надбавки, исчисляемой в установле</w:t>
      </w:r>
      <w:r w:rsidRPr="006619A7">
        <w:rPr>
          <w:sz w:val="28"/>
          <w:szCs w:val="28"/>
        </w:rPr>
        <w:t>н</w:t>
      </w:r>
      <w:r w:rsidRPr="006619A7">
        <w:rPr>
          <w:sz w:val="28"/>
          <w:szCs w:val="28"/>
        </w:rPr>
        <w:t xml:space="preserve">ном законодательством Ханты-Мансийского автономного округа - </w:t>
      </w:r>
      <w:proofErr w:type="spellStart"/>
      <w:r w:rsidRPr="006619A7">
        <w:rPr>
          <w:sz w:val="28"/>
          <w:szCs w:val="28"/>
        </w:rPr>
        <w:t>Югры</w:t>
      </w:r>
      <w:proofErr w:type="spellEnd"/>
      <w:r w:rsidRPr="006619A7">
        <w:rPr>
          <w:sz w:val="28"/>
          <w:szCs w:val="28"/>
        </w:rPr>
        <w:t xml:space="preserve"> порядке для применения процентной надбавки к заработной плате за стаж работы в районах Крайнего Севера и приравненных к ним местностях, у</w:t>
      </w:r>
      <w:r w:rsidRPr="006619A7">
        <w:rPr>
          <w:sz w:val="28"/>
          <w:szCs w:val="28"/>
        </w:rPr>
        <w:t>с</w:t>
      </w:r>
      <w:r w:rsidRPr="006619A7">
        <w:rPr>
          <w:sz w:val="28"/>
          <w:szCs w:val="28"/>
        </w:rPr>
        <w:t>тановленной для местности по месту жительства приемной семьи.</w:t>
      </w:r>
      <w:proofErr w:type="gramEnd"/>
    </w:p>
    <w:p w:rsidR="00225E29" w:rsidRDefault="00225E29" w:rsidP="00AB1BF4">
      <w:pPr>
        <w:spacing w:after="0" w:line="240" w:lineRule="auto"/>
        <w:ind w:right="424" w:firstLine="709"/>
        <w:jc w:val="both"/>
        <w:rPr>
          <w:sz w:val="28"/>
          <w:szCs w:val="28"/>
        </w:rPr>
      </w:pPr>
      <w:r w:rsidRPr="006619A7">
        <w:rPr>
          <w:sz w:val="28"/>
          <w:szCs w:val="28"/>
        </w:rPr>
        <w:t xml:space="preserve">В настоящее время на учете в Управлении опеки и попечительства Администрации города Ханты-Мансийска состоят  </w:t>
      </w:r>
      <w:r w:rsidRPr="006619A7">
        <w:rPr>
          <w:bCs/>
          <w:sz w:val="28"/>
          <w:szCs w:val="28"/>
        </w:rPr>
        <w:t>56 приёмных сем</w:t>
      </w:r>
      <w:r>
        <w:rPr>
          <w:bCs/>
          <w:sz w:val="28"/>
          <w:szCs w:val="28"/>
        </w:rPr>
        <w:t xml:space="preserve">ей, в них 83 приемных родителя </w:t>
      </w:r>
      <w:r w:rsidRPr="006619A7">
        <w:rPr>
          <w:bCs/>
          <w:sz w:val="28"/>
          <w:szCs w:val="28"/>
        </w:rPr>
        <w:t xml:space="preserve">и 161 приёмный ребенок. </w:t>
      </w:r>
      <w:r w:rsidRPr="006619A7">
        <w:rPr>
          <w:sz w:val="28"/>
          <w:szCs w:val="28"/>
        </w:rPr>
        <w:t>Средняя сумма  во</w:t>
      </w:r>
      <w:r w:rsidRPr="006619A7">
        <w:rPr>
          <w:sz w:val="28"/>
          <w:szCs w:val="28"/>
        </w:rPr>
        <w:t>з</w:t>
      </w:r>
      <w:r w:rsidRPr="006619A7">
        <w:rPr>
          <w:sz w:val="28"/>
          <w:szCs w:val="28"/>
        </w:rPr>
        <w:t>награждения приемному родителю на 1 ребенка  по итогам 2018 года   с</w:t>
      </w:r>
      <w:r w:rsidRPr="006619A7">
        <w:rPr>
          <w:sz w:val="28"/>
          <w:szCs w:val="28"/>
        </w:rPr>
        <w:t>о</w:t>
      </w:r>
      <w:r w:rsidRPr="006619A7">
        <w:rPr>
          <w:sz w:val="28"/>
          <w:szCs w:val="28"/>
        </w:rPr>
        <w:t xml:space="preserve">ставляет </w:t>
      </w:r>
      <w:r>
        <w:rPr>
          <w:sz w:val="28"/>
          <w:szCs w:val="28"/>
        </w:rPr>
        <w:t xml:space="preserve">29 718,51 </w:t>
      </w:r>
      <w:r w:rsidRPr="006619A7">
        <w:rPr>
          <w:sz w:val="28"/>
          <w:szCs w:val="28"/>
        </w:rPr>
        <w:t>руб</w:t>
      </w:r>
      <w:r>
        <w:rPr>
          <w:sz w:val="28"/>
          <w:szCs w:val="28"/>
        </w:rPr>
        <w:t>лей</w:t>
      </w:r>
      <w:r w:rsidRPr="006619A7">
        <w:rPr>
          <w:sz w:val="28"/>
          <w:szCs w:val="28"/>
        </w:rPr>
        <w:t>.</w:t>
      </w:r>
    </w:p>
    <w:p w:rsidR="00225E29" w:rsidRPr="00A645E2" w:rsidRDefault="00225E29" w:rsidP="00AB1BF4">
      <w:pPr>
        <w:pStyle w:val="ConsPlusTitle"/>
        <w:ind w:right="424" w:firstLine="708"/>
        <w:jc w:val="both"/>
        <w:rPr>
          <w:rFonts w:ascii="Times New Roman" w:hAnsi="Times New Roman"/>
          <w:b w:val="0"/>
          <w:sz w:val="28"/>
          <w:szCs w:val="28"/>
        </w:rPr>
      </w:pPr>
      <w:r>
        <w:rPr>
          <w:rFonts w:ascii="Times New Roman" w:hAnsi="Times New Roman" w:cs="Times New Roman"/>
          <w:sz w:val="28"/>
          <w:szCs w:val="28"/>
          <w:lang w:eastAsia="en-US"/>
        </w:rPr>
        <w:t xml:space="preserve"> </w:t>
      </w:r>
      <w:proofErr w:type="gramStart"/>
      <w:r>
        <w:rPr>
          <w:rFonts w:ascii="Times New Roman" w:hAnsi="Times New Roman" w:cs="Times New Roman"/>
          <w:sz w:val="28"/>
          <w:szCs w:val="28"/>
          <w:lang w:eastAsia="en-US"/>
        </w:rPr>
        <w:t>-</w:t>
      </w:r>
      <w:r w:rsidRPr="00A645E2">
        <w:rPr>
          <w:rFonts w:ascii="Times New Roman" w:hAnsi="Times New Roman" w:cs="Times New Roman"/>
          <w:b w:val="0"/>
          <w:sz w:val="28"/>
          <w:szCs w:val="28"/>
          <w:lang w:eastAsia="en-US"/>
        </w:rPr>
        <w:t>на осуществление</w:t>
      </w:r>
      <w:r>
        <w:rPr>
          <w:rFonts w:ascii="Times New Roman" w:hAnsi="Times New Roman" w:cs="Times New Roman"/>
          <w:sz w:val="28"/>
          <w:szCs w:val="28"/>
          <w:lang w:eastAsia="en-US"/>
        </w:rPr>
        <w:t xml:space="preserve"> </w:t>
      </w:r>
      <w:r w:rsidRPr="00A645E2">
        <w:rPr>
          <w:rFonts w:ascii="Times New Roman" w:hAnsi="Times New Roman"/>
          <w:b w:val="0"/>
          <w:sz w:val="28"/>
          <w:szCs w:val="28"/>
        </w:rPr>
        <w:t>ремонт</w:t>
      </w:r>
      <w:r>
        <w:rPr>
          <w:rFonts w:ascii="Times New Roman" w:hAnsi="Times New Roman"/>
          <w:b w:val="0"/>
          <w:sz w:val="28"/>
          <w:szCs w:val="28"/>
        </w:rPr>
        <w:t>а</w:t>
      </w:r>
      <w:r w:rsidRPr="00A645E2">
        <w:rPr>
          <w:rFonts w:ascii="Times New Roman" w:hAnsi="Times New Roman"/>
          <w:b w:val="0"/>
          <w:sz w:val="28"/>
          <w:szCs w:val="28"/>
        </w:rPr>
        <w:t xml:space="preserve">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w:t>
      </w:r>
      <w:r w:rsidRPr="00A645E2">
        <w:rPr>
          <w:rFonts w:ascii="Times New Roman" w:hAnsi="Times New Roman"/>
          <w:b w:val="0"/>
          <w:sz w:val="28"/>
          <w:szCs w:val="28"/>
        </w:rPr>
        <w:t>ю</w:t>
      </w:r>
      <w:r w:rsidRPr="00A645E2">
        <w:rPr>
          <w:rFonts w:ascii="Times New Roman" w:hAnsi="Times New Roman"/>
          <w:b w:val="0"/>
          <w:sz w:val="28"/>
          <w:szCs w:val="28"/>
        </w:rPr>
        <w:t>щимся единственными собственниками жилых помещений либо собс</w:t>
      </w:r>
      <w:r w:rsidRPr="00A645E2">
        <w:rPr>
          <w:rFonts w:ascii="Times New Roman" w:hAnsi="Times New Roman"/>
          <w:b w:val="0"/>
          <w:sz w:val="28"/>
          <w:szCs w:val="28"/>
        </w:rPr>
        <w:t>т</w:t>
      </w:r>
      <w:r w:rsidRPr="00A645E2">
        <w:rPr>
          <w:rFonts w:ascii="Times New Roman" w:hAnsi="Times New Roman"/>
          <w:b w:val="0"/>
          <w:sz w:val="28"/>
          <w:szCs w:val="28"/>
        </w:rPr>
        <w:t>венниками долей в жилых помещениях, остальные доли в которых пр</w:t>
      </w:r>
      <w:r w:rsidRPr="00A645E2">
        <w:rPr>
          <w:rFonts w:ascii="Times New Roman" w:hAnsi="Times New Roman"/>
          <w:b w:val="0"/>
          <w:sz w:val="28"/>
          <w:szCs w:val="28"/>
        </w:rPr>
        <w:t>и</w:t>
      </w:r>
      <w:r w:rsidRPr="00A645E2">
        <w:rPr>
          <w:rFonts w:ascii="Times New Roman" w:hAnsi="Times New Roman"/>
          <w:b w:val="0"/>
          <w:sz w:val="28"/>
          <w:szCs w:val="28"/>
        </w:rPr>
        <w:t>надлежат на праве собственности детям-сиротам и детям, оставшимся без попечения родителей, лицам из числа детей-сирот и детей, оставшихся без попечения родителей, пребывающим</w:t>
      </w:r>
      <w:proofErr w:type="gramEnd"/>
      <w:r w:rsidRPr="00A645E2">
        <w:rPr>
          <w:rFonts w:ascii="Times New Roman" w:hAnsi="Times New Roman"/>
          <w:b w:val="0"/>
          <w:sz w:val="28"/>
          <w:szCs w:val="28"/>
        </w:rPr>
        <w:t xml:space="preserve"> </w:t>
      </w:r>
      <w:proofErr w:type="gramStart"/>
      <w:r w:rsidRPr="00A645E2">
        <w:rPr>
          <w:rFonts w:ascii="Times New Roman" w:hAnsi="Times New Roman"/>
          <w:b w:val="0"/>
          <w:sz w:val="28"/>
          <w:szCs w:val="28"/>
        </w:rPr>
        <w:t>в образовательной организации, организации социального обслуживания, учреждении системы здрав</w:t>
      </w:r>
      <w:r w:rsidRPr="00A645E2">
        <w:rPr>
          <w:rFonts w:ascii="Times New Roman" w:hAnsi="Times New Roman"/>
          <w:b w:val="0"/>
          <w:sz w:val="28"/>
          <w:szCs w:val="28"/>
        </w:rPr>
        <w:t>о</w:t>
      </w:r>
      <w:r w:rsidRPr="00A645E2">
        <w:rPr>
          <w:rFonts w:ascii="Times New Roman" w:hAnsi="Times New Roman"/>
          <w:b w:val="0"/>
          <w:sz w:val="28"/>
          <w:szCs w:val="28"/>
        </w:rPr>
        <w:t>охранения или ином учреждении, создаваемом в установленном закон</w:t>
      </w:r>
      <w:r w:rsidRPr="00A645E2">
        <w:rPr>
          <w:rFonts w:ascii="Times New Roman" w:hAnsi="Times New Roman"/>
          <w:b w:val="0"/>
          <w:sz w:val="28"/>
          <w:szCs w:val="28"/>
        </w:rPr>
        <w:t>о</w:t>
      </w:r>
      <w:r w:rsidRPr="00A645E2">
        <w:rPr>
          <w:rFonts w:ascii="Times New Roman" w:hAnsi="Times New Roman"/>
          <w:b w:val="0"/>
          <w:sz w:val="28"/>
          <w:szCs w:val="28"/>
        </w:rPr>
        <w:t>дательством Российской Федерации порядке для детей-сирот и детей, о</w:t>
      </w:r>
      <w:r w:rsidRPr="00A645E2">
        <w:rPr>
          <w:rFonts w:ascii="Times New Roman" w:hAnsi="Times New Roman"/>
          <w:b w:val="0"/>
          <w:sz w:val="28"/>
          <w:szCs w:val="28"/>
        </w:rPr>
        <w:t>с</w:t>
      </w:r>
      <w:r w:rsidRPr="00A645E2">
        <w:rPr>
          <w:rFonts w:ascii="Times New Roman" w:hAnsi="Times New Roman"/>
          <w:b w:val="0"/>
          <w:sz w:val="28"/>
          <w:szCs w:val="28"/>
        </w:rPr>
        <w:t>тавшихся без попечения родителей, в приемной семье, в семье опекуна, попечителя, либо получающим профессиональное образование по очной форме обучения, либо проходящим военную службу по призыву, либо отбывающим наказание в исправительном учреждении.</w:t>
      </w:r>
      <w:proofErr w:type="gramEnd"/>
    </w:p>
    <w:p w:rsidR="00225E29" w:rsidRDefault="00225E29" w:rsidP="00AB1BF4">
      <w:pPr>
        <w:autoSpaceDE w:val="0"/>
        <w:autoSpaceDN w:val="0"/>
        <w:adjustRightInd w:val="0"/>
        <w:spacing w:after="0" w:line="240" w:lineRule="auto"/>
        <w:ind w:right="424" w:firstLine="708"/>
        <w:jc w:val="both"/>
        <w:rPr>
          <w:sz w:val="28"/>
          <w:szCs w:val="28"/>
        </w:rPr>
      </w:pPr>
      <w:r>
        <w:rPr>
          <w:sz w:val="28"/>
          <w:szCs w:val="28"/>
        </w:rPr>
        <w:t>Ремонт был произведен на основании сметного расчё</w:t>
      </w:r>
      <w:r w:rsidRPr="00A645E2">
        <w:rPr>
          <w:sz w:val="28"/>
          <w:szCs w:val="28"/>
        </w:rPr>
        <w:t>та Департ</w:t>
      </w:r>
      <w:r w:rsidRPr="00A645E2">
        <w:rPr>
          <w:sz w:val="28"/>
          <w:szCs w:val="28"/>
        </w:rPr>
        <w:t>а</w:t>
      </w:r>
      <w:r w:rsidRPr="00A645E2">
        <w:rPr>
          <w:sz w:val="28"/>
          <w:szCs w:val="28"/>
        </w:rPr>
        <w:t>мент</w:t>
      </w:r>
      <w:r>
        <w:rPr>
          <w:sz w:val="28"/>
          <w:szCs w:val="28"/>
        </w:rPr>
        <w:t>ом</w:t>
      </w:r>
      <w:r w:rsidRPr="00A645E2">
        <w:rPr>
          <w:sz w:val="28"/>
          <w:szCs w:val="28"/>
        </w:rPr>
        <w:t xml:space="preserve"> городского хозяйства Администрации города Ханты-Мансийска</w:t>
      </w:r>
      <w:r>
        <w:rPr>
          <w:sz w:val="28"/>
          <w:szCs w:val="28"/>
        </w:rPr>
        <w:t xml:space="preserve"> по адресу город Ханты-Мансийск, улица</w:t>
      </w:r>
      <w:r w:rsidRPr="00A645E2">
        <w:rPr>
          <w:sz w:val="28"/>
          <w:szCs w:val="28"/>
        </w:rPr>
        <w:t xml:space="preserve"> </w:t>
      </w:r>
      <w:proofErr w:type="spellStart"/>
      <w:r w:rsidRPr="00A645E2">
        <w:rPr>
          <w:sz w:val="28"/>
          <w:szCs w:val="28"/>
        </w:rPr>
        <w:t>Дунина-Горкавича</w:t>
      </w:r>
      <w:proofErr w:type="spellEnd"/>
      <w:r>
        <w:rPr>
          <w:sz w:val="28"/>
          <w:szCs w:val="28"/>
        </w:rPr>
        <w:t>, дом 9, ква</w:t>
      </w:r>
      <w:r>
        <w:rPr>
          <w:sz w:val="28"/>
          <w:szCs w:val="28"/>
        </w:rPr>
        <w:t>р</w:t>
      </w:r>
      <w:r>
        <w:rPr>
          <w:sz w:val="28"/>
          <w:szCs w:val="28"/>
        </w:rPr>
        <w:t>тира 27 на сумму 228,0</w:t>
      </w:r>
      <w:r w:rsidRPr="00A645E2">
        <w:rPr>
          <w:sz w:val="28"/>
          <w:szCs w:val="28"/>
        </w:rPr>
        <w:t xml:space="preserve"> тыс. рублей. </w:t>
      </w:r>
    </w:p>
    <w:p w:rsidR="00225E29" w:rsidRPr="00CD22B5" w:rsidRDefault="00225E29" w:rsidP="00AB1BF4">
      <w:pPr>
        <w:autoSpaceDE w:val="0"/>
        <w:autoSpaceDN w:val="0"/>
        <w:adjustRightInd w:val="0"/>
        <w:spacing w:after="0" w:line="240" w:lineRule="auto"/>
        <w:ind w:right="424" w:firstLine="708"/>
        <w:jc w:val="both"/>
        <w:rPr>
          <w:sz w:val="28"/>
          <w:szCs w:val="28"/>
        </w:rPr>
      </w:pPr>
      <w:r>
        <w:rPr>
          <w:sz w:val="28"/>
          <w:szCs w:val="28"/>
        </w:rPr>
        <w:t>Увеличение финансирования мероприятия муниципальной пр</w:t>
      </w:r>
      <w:r>
        <w:rPr>
          <w:sz w:val="28"/>
          <w:szCs w:val="28"/>
        </w:rPr>
        <w:t>о</w:t>
      </w:r>
      <w:r>
        <w:rPr>
          <w:sz w:val="28"/>
          <w:szCs w:val="28"/>
        </w:rPr>
        <w:t>граммы в 2018 году по сравнению с 2017 связано с ростом количества приемных родителей и приемных детей в течение года.</w:t>
      </w:r>
    </w:p>
    <w:p w:rsidR="00225E29" w:rsidRDefault="00225E29" w:rsidP="00AB1BF4">
      <w:pPr>
        <w:pStyle w:val="25"/>
        <w:spacing w:line="276" w:lineRule="auto"/>
        <w:ind w:right="424" w:firstLine="709"/>
        <w:jc w:val="both"/>
        <w:rPr>
          <w:szCs w:val="28"/>
        </w:rPr>
      </w:pPr>
      <w:r>
        <w:rPr>
          <w:szCs w:val="28"/>
        </w:rPr>
        <w:t xml:space="preserve">3. </w:t>
      </w:r>
      <w:r w:rsidRPr="001B6E5A">
        <w:rPr>
          <w:szCs w:val="28"/>
        </w:rPr>
        <w:t>Основное мероприятие «</w:t>
      </w:r>
      <w:r w:rsidRPr="00274CE4">
        <w:rPr>
          <w:szCs w:val="28"/>
        </w:rPr>
        <w:t>Организация деятельности по опеке и попечительству</w:t>
      </w:r>
      <w:r>
        <w:rPr>
          <w:szCs w:val="28"/>
        </w:rPr>
        <w:t>»</w:t>
      </w:r>
      <w:r w:rsidRPr="001B6E5A">
        <w:rPr>
          <w:szCs w:val="28"/>
        </w:rPr>
        <w:t xml:space="preserve"> выделены средства в размере </w:t>
      </w:r>
      <w:r>
        <w:rPr>
          <w:szCs w:val="28"/>
        </w:rPr>
        <w:t>28 607,7</w:t>
      </w:r>
      <w:r w:rsidRPr="001B6E5A">
        <w:rPr>
          <w:szCs w:val="28"/>
        </w:rPr>
        <w:t xml:space="preserve"> тыс. рублей, в том числе</w:t>
      </w:r>
      <w:r>
        <w:rPr>
          <w:szCs w:val="28"/>
        </w:rPr>
        <w:t>:</w:t>
      </w:r>
    </w:p>
    <w:p w:rsidR="00225E29" w:rsidRDefault="00225E29"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28 607,7 тыс. рублей.</w:t>
      </w:r>
    </w:p>
    <w:p w:rsidR="00225E29" w:rsidRDefault="00225E29"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28 422,5</w:t>
      </w:r>
      <w:r w:rsidRPr="001B6E5A">
        <w:rPr>
          <w:szCs w:val="28"/>
        </w:rPr>
        <w:t> тыс. рублей, в том числе</w:t>
      </w:r>
      <w:r>
        <w:rPr>
          <w:szCs w:val="28"/>
        </w:rPr>
        <w:t xml:space="preserve">: </w:t>
      </w:r>
      <w:r w:rsidRPr="001B6E5A">
        <w:rPr>
          <w:szCs w:val="28"/>
        </w:rPr>
        <w:t xml:space="preserve"> </w:t>
      </w:r>
    </w:p>
    <w:p w:rsidR="00225E29" w:rsidRDefault="00225E29" w:rsidP="00AB1BF4">
      <w:pPr>
        <w:pStyle w:val="25"/>
        <w:spacing w:line="276" w:lineRule="auto"/>
        <w:ind w:right="424" w:firstLine="709"/>
        <w:jc w:val="both"/>
        <w:rPr>
          <w:szCs w:val="28"/>
        </w:rPr>
      </w:pPr>
      <w:r w:rsidRPr="001B6E5A">
        <w:rPr>
          <w:szCs w:val="28"/>
        </w:rPr>
        <w:lastRenderedPageBreak/>
        <w:t xml:space="preserve">средства бюджета автономного округа </w:t>
      </w:r>
      <w:r>
        <w:rPr>
          <w:szCs w:val="28"/>
        </w:rPr>
        <w:t>28 422,5 тыс. рублей.</w:t>
      </w:r>
    </w:p>
    <w:p w:rsidR="00225E29" w:rsidRDefault="00225E29"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99,4</w:t>
      </w:r>
      <w:r w:rsidRPr="001B6E5A">
        <w:rPr>
          <w:szCs w:val="28"/>
        </w:rPr>
        <w:t>%.</w:t>
      </w:r>
    </w:p>
    <w:p w:rsidR="00225E29" w:rsidRDefault="00225E29" w:rsidP="00AB1BF4">
      <w:pPr>
        <w:spacing w:after="0"/>
        <w:ind w:right="424" w:firstLine="709"/>
        <w:jc w:val="both"/>
        <w:rPr>
          <w:sz w:val="28"/>
          <w:szCs w:val="28"/>
        </w:rPr>
      </w:pPr>
      <w:r>
        <w:rPr>
          <w:sz w:val="28"/>
          <w:szCs w:val="28"/>
        </w:rPr>
        <w:t>Выделенные средства направлены</w:t>
      </w:r>
      <w:r w:rsidRPr="004F4B06">
        <w:rPr>
          <w:sz w:val="28"/>
          <w:szCs w:val="28"/>
        </w:rPr>
        <w:t xml:space="preserve"> на обеспечение деятельности Управления опеки и попечительства Администрации города Ханты-Мансийска</w:t>
      </w:r>
      <w:r>
        <w:rPr>
          <w:sz w:val="28"/>
          <w:szCs w:val="28"/>
        </w:rPr>
        <w:t>.</w:t>
      </w:r>
    </w:p>
    <w:p w:rsidR="00225E29" w:rsidRDefault="00225E29" w:rsidP="00AB1BF4">
      <w:pPr>
        <w:autoSpaceDE w:val="0"/>
        <w:autoSpaceDN w:val="0"/>
        <w:adjustRightInd w:val="0"/>
        <w:spacing w:after="0" w:line="240" w:lineRule="auto"/>
        <w:ind w:right="424" w:firstLine="708"/>
        <w:jc w:val="both"/>
        <w:rPr>
          <w:sz w:val="28"/>
          <w:szCs w:val="28"/>
        </w:rPr>
      </w:pPr>
      <w:r>
        <w:rPr>
          <w:sz w:val="28"/>
          <w:szCs w:val="28"/>
        </w:rPr>
        <w:t>Увеличение финансирования мероприятия муниципальной пр</w:t>
      </w:r>
      <w:r>
        <w:rPr>
          <w:sz w:val="28"/>
          <w:szCs w:val="28"/>
        </w:rPr>
        <w:t>о</w:t>
      </w:r>
      <w:r>
        <w:rPr>
          <w:sz w:val="28"/>
          <w:szCs w:val="28"/>
        </w:rPr>
        <w:t>граммы в 2018 году по сравнению с 2017 связано с индексацией зарабо</w:t>
      </w:r>
      <w:r>
        <w:rPr>
          <w:sz w:val="28"/>
          <w:szCs w:val="28"/>
        </w:rPr>
        <w:t>т</w:t>
      </w:r>
      <w:r>
        <w:rPr>
          <w:sz w:val="28"/>
          <w:szCs w:val="28"/>
        </w:rPr>
        <w:t>ной платы муниципальных служащих с 01.01.2018 года.</w:t>
      </w: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Default="00062DF0" w:rsidP="00AB1BF4">
      <w:pPr>
        <w:autoSpaceDE w:val="0"/>
        <w:autoSpaceDN w:val="0"/>
        <w:adjustRightInd w:val="0"/>
        <w:spacing w:after="0" w:line="240" w:lineRule="auto"/>
        <w:ind w:right="424" w:firstLine="708"/>
        <w:jc w:val="both"/>
        <w:rPr>
          <w:sz w:val="28"/>
          <w:szCs w:val="28"/>
        </w:rPr>
      </w:pPr>
    </w:p>
    <w:p w:rsidR="00062DF0" w:rsidRPr="006D51AC" w:rsidRDefault="00062DF0" w:rsidP="00AB1BF4">
      <w:pPr>
        <w:autoSpaceDE w:val="0"/>
        <w:autoSpaceDN w:val="0"/>
        <w:adjustRightInd w:val="0"/>
        <w:spacing w:after="0" w:line="240" w:lineRule="auto"/>
        <w:ind w:right="424" w:firstLine="708"/>
        <w:jc w:val="both"/>
        <w:rPr>
          <w:sz w:val="28"/>
          <w:szCs w:val="28"/>
        </w:rPr>
      </w:pPr>
    </w:p>
    <w:p w:rsidR="00121A23" w:rsidRPr="00062DF0" w:rsidRDefault="00121A23" w:rsidP="00062DF0">
      <w:pPr>
        <w:pStyle w:val="2"/>
        <w:jc w:val="center"/>
        <w:rPr>
          <w:sz w:val="32"/>
          <w:szCs w:val="32"/>
        </w:rPr>
      </w:pPr>
      <w:bookmarkStart w:id="31" w:name="_Toc3795519"/>
      <w:bookmarkStart w:id="32" w:name="_Toc4056081"/>
      <w:r w:rsidRPr="00062DF0">
        <w:rPr>
          <w:sz w:val="32"/>
          <w:szCs w:val="32"/>
        </w:rPr>
        <w:lastRenderedPageBreak/>
        <w:t>3.5. Муниципальная программа «Развитие физической культуры и спорта в городе Ханты-Мансийске»</w:t>
      </w:r>
      <w:bookmarkEnd w:id="31"/>
      <w:bookmarkEnd w:id="32"/>
    </w:p>
    <w:p w:rsidR="00121A23" w:rsidRPr="001B6E5A" w:rsidRDefault="00121A23" w:rsidP="00AB1BF4">
      <w:pPr>
        <w:spacing w:after="0"/>
        <w:ind w:right="424" w:firstLine="709"/>
        <w:jc w:val="both"/>
        <w:rPr>
          <w:sz w:val="28"/>
          <w:szCs w:val="28"/>
        </w:rPr>
      </w:pPr>
    </w:p>
    <w:p w:rsidR="00121A23" w:rsidRPr="001B6E5A" w:rsidRDefault="00121A23"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10.10.2013 </w:t>
      </w:r>
      <w:r w:rsidRPr="001B6E5A">
        <w:rPr>
          <w:sz w:val="28"/>
          <w:szCs w:val="28"/>
        </w:rPr>
        <w:t>№</w:t>
      </w:r>
      <w:r>
        <w:rPr>
          <w:sz w:val="28"/>
          <w:szCs w:val="28"/>
        </w:rPr>
        <w:t xml:space="preserve"> 1272</w:t>
      </w:r>
      <w:r w:rsidRPr="001B6E5A">
        <w:rPr>
          <w:sz w:val="28"/>
          <w:szCs w:val="28"/>
        </w:rPr>
        <w:t xml:space="preserve"> «Об утверждении муниципальной программы </w:t>
      </w:r>
      <w:r>
        <w:rPr>
          <w:sz w:val="28"/>
          <w:szCs w:val="28"/>
        </w:rPr>
        <w:t>«</w:t>
      </w:r>
      <w:r w:rsidRPr="00BA30A4">
        <w:rPr>
          <w:sz w:val="28"/>
          <w:szCs w:val="28"/>
        </w:rPr>
        <w:t>Развитие физической культуры и спорта в городе Ханты-Мансийске</w:t>
      </w:r>
      <w:r>
        <w:rPr>
          <w:sz w:val="28"/>
          <w:szCs w:val="28"/>
        </w:rPr>
        <w:t xml:space="preserve"> на 2016-2020 годы».</w:t>
      </w:r>
      <w:r w:rsidRPr="001B6E5A">
        <w:rPr>
          <w:sz w:val="28"/>
          <w:szCs w:val="28"/>
        </w:rPr>
        <w:t xml:space="preserve"> </w:t>
      </w:r>
    </w:p>
    <w:p w:rsidR="00121A23" w:rsidRPr="001B6E5A" w:rsidRDefault="00121A23" w:rsidP="00AB1BF4">
      <w:pPr>
        <w:autoSpaceDE w:val="0"/>
        <w:autoSpaceDN w:val="0"/>
        <w:adjustRightInd w:val="0"/>
        <w:spacing w:after="0"/>
        <w:ind w:right="424" w:firstLine="708"/>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ется</w:t>
      </w:r>
      <w:r>
        <w:rPr>
          <w:sz w:val="28"/>
          <w:szCs w:val="28"/>
        </w:rPr>
        <w:t xml:space="preserve"> Управление физической культуры, спорта и молодежной политики Администрации города Ханты-Мансийска</w:t>
      </w:r>
      <w:r w:rsidRPr="001B6E5A">
        <w:rPr>
          <w:sz w:val="28"/>
          <w:szCs w:val="28"/>
        </w:rPr>
        <w:t>.</w:t>
      </w:r>
    </w:p>
    <w:p w:rsidR="00121A23" w:rsidRPr="001B6E5A" w:rsidRDefault="00121A23" w:rsidP="00AB1BF4">
      <w:pPr>
        <w:spacing w:after="0"/>
        <w:ind w:right="424" w:firstLine="709"/>
        <w:jc w:val="both"/>
        <w:rPr>
          <w:rFonts w:eastAsia="Times New Roman"/>
          <w:sz w:val="28"/>
          <w:szCs w:val="28"/>
        </w:rPr>
      </w:pPr>
      <w:r w:rsidRPr="001B6E5A">
        <w:rPr>
          <w:sz w:val="28"/>
          <w:szCs w:val="28"/>
        </w:rPr>
        <w:t>Цель</w:t>
      </w:r>
      <w:r w:rsidRPr="001B6E5A">
        <w:rPr>
          <w:rFonts w:eastAsia="Times New Roman"/>
          <w:sz w:val="28"/>
          <w:szCs w:val="28"/>
        </w:rPr>
        <w:t xml:space="preserve">ю муниципальной программы </w:t>
      </w:r>
      <w:r>
        <w:rPr>
          <w:rFonts w:eastAsia="Times New Roman"/>
          <w:sz w:val="28"/>
          <w:szCs w:val="28"/>
        </w:rPr>
        <w:t>являются</w:t>
      </w:r>
      <w:r w:rsidRPr="001B6E5A">
        <w:rPr>
          <w:rFonts w:eastAsia="Times New Roman"/>
          <w:sz w:val="28"/>
          <w:szCs w:val="28"/>
        </w:rPr>
        <w:t>:</w:t>
      </w:r>
    </w:p>
    <w:p w:rsidR="00121A23" w:rsidRDefault="00121A23"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sidRPr="00C41D9C">
        <w:rPr>
          <w:sz w:val="28"/>
          <w:szCs w:val="28"/>
        </w:rPr>
        <w:t xml:space="preserve"> </w:t>
      </w:r>
      <w:r>
        <w:rPr>
          <w:sz w:val="28"/>
          <w:szCs w:val="28"/>
        </w:rPr>
        <w:t>Создание условий, ориентирующих граждан на здоровый образ жизни, в том числе на занятия физической культурой и спортом, увелич</w:t>
      </w:r>
      <w:r>
        <w:rPr>
          <w:sz w:val="28"/>
          <w:szCs w:val="28"/>
        </w:rPr>
        <w:t>е</w:t>
      </w:r>
      <w:r>
        <w:rPr>
          <w:sz w:val="28"/>
          <w:szCs w:val="28"/>
        </w:rPr>
        <w:t>ние количества граждан, систематически занимающихся физической культурой и спортом.</w:t>
      </w:r>
    </w:p>
    <w:p w:rsidR="00121A23" w:rsidRPr="00E70608" w:rsidRDefault="00121A23" w:rsidP="00AB1BF4">
      <w:pPr>
        <w:autoSpaceDE w:val="0"/>
        <w:autoSpaceDN w:val="0"/>
        <w:adjustRightInd w:val="0"/>
        <w:spacing w:after="0"/>
        <w:ind w:right="424" w:firstLine="708"/>
        <w:jc w:val="both"/>
        <w:rPr>
          <w:sz w:val="28"/>
          <w:szCs w:val="28"/>
        </w:rPr>
      </w:pPr>
      <w:r>
        <w:rPr>
          <w:sz w:val="28"/>
          <w:szCs w:val="28"/>
        </w:rPr>
        <w:t>2. Создание условий для подготовки спортсменов города Ханты-Мансийска для успешного выступления на официальных окружных и всероссийских соревнованиях.</w:t>
      </w:r>
    </w:p>
    <w:p w:rsidR="00121A23" w:rsidRPr="001B6E5A" w:rsidRDefault="00121A23"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121A23" w:rsidRDefault="00121A23"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 xml:space="preserve">. </w:t>
      </w:r>
      <w:r>
        <w:rPr>
          <w:sz w:val="28"/>
          <w:szCs w:val="28"/>
        </w:rPr>
        <w:t>Развитие школьного спорта и массового спорта, спортивной и</w:t>
      </w:r>
      <w:r>
        <w:rPr>
          <w:sz w:val="28"/>
          <w:szCs w:val="28"/>
        </w:rPr>
        <w:t>н</w:t>
      </w:r>
      <w:r>
        <w:rPr>
          <w:sz w:val="28"/>
          <w:szCs w:val="28"/>
        </w:rPr>
        <w:t>фраструктуры, пропаганда здорового образа жизни.</w:t>
      </w:r>
    </w:p>
    <w:p w:rsidR="00121A23" w:rsidRDefault="00121A23" w:rsidP="00AB1BF4">
      <w:pPr>
        <w:autoSpaceDE w:val="0"/>
        <w:autoSpaceDN w:val="0"/>
        <w:adjustRightInd w:val="0"/>
        <w:spacing w:after="0"/>
        <w:ind w:right="424" w:firstLine="708"/>
        <w:jc w:val="both"/>
        <w:rPr>
          <w:sz w:val="28"/>
          <w:szCs w:val="28"/>
        </w:rPr>
      </w:pPr>
      <w:r>
        <w:rPr>
          <w:sz w:val="28"/>
          <w:szCs w:val="28"/>
        </w:rPr>
        <w:t>2. Развитие детско-юношеского спорта в целях создания условий для подготовки спортивных сборных команд муниципального образов</w:t>
      </w:r>
      <w:r>
        <w:rPr>
          <w:sz w:val="28"/>
          <w:szCs w:val="28"/>
        </w:rPr>
        <w:t>а</w:t>
      </w:r>
      <w:r>
        <w:rPr>
          <w:sz w:val="28"/>
          <w:szCs w:val="28"/>
        </w:rPr>
        <w:t>ния и участие в обеспечении подготовки спортивного резерва для спо</w:t>
      </w:r>
      <w:r>
        <w:rPr>
          <w:sz w:val="28"/>
          <w:szCs w:val="28"/>
        </w:rPr>
        <w:t>р</w:t>
      </w:r>
      <w:r>
        <w:rPr>
          <w:sz w:val="28"/>
          <w:szCs w:val="28"/>
        </w:rPr>
        <w:t xml:space="preserve">тивных сборных Ханты-Мансийского автономного округа - </w:t>
      </w:r>
      <w:proofErr w:type="spellStart"/>
      <w:r>
        <w:rPr>
          <w:sz w:val="28"/>
          <w:szCs w:val="28"/>
        </w:rPr>
        <w:t>Югры</w:t>
      </w:r>
      <w:proofErr w:type="spellEnd"/>
      <w:r>
        <w:rPr>
          <w:sz w:val="28"/>
          <w:szCs w:val="28"/>
        </w:rPr>
        <w:t>.</w:t>
      </w:r>
    </w:p>
    <w:p w:rsidR="00121A23" w:rsidRDefault="00121A23" w:rsidP="00AB1BF4">
      <w:pPr>
        <w:autoSpaceDE w:val="0"/>
        <w:autoSpaceDN w:val="0"/>
        <w:adjustRightInd w:val="0"/>
        <w:spacing w:after="0"/>
        <w:ind w:right="424" w:firstLine="708"/>
        <w:jc w:val="both"/>
        <w:rPr>
          <w:sz w:val="28"/>
          <w:szCs w:val="28"/>
        </w:rPr>
      </w:pPr>
      <w:r>
        <w:rPr>
          <w:sz w:val="28"/>
          <w:szCs w:val="28"/>
        </w:rPr>
        <w:t>3. Обеспечение деятельности Управления физической культуры, спорта и молодежной политики Администрации города Ханты-Мансийска и подведомственных учреждений.</w:t>
      </w:r>
    </w:p>
    <w:p w:rsidR="00121A23" w:rsidRDefault="00121A23" w:rsidP="00AB1BF4">
      <w:pPr>
        <w:autoSpaceDE w:val="0"/>
        <w:autoSpaceDN w:val="0"/>
        <w:adjustRightInd w:val="0"/>
        <w:spacing w:after="0"/>
        <w:ind w:right="424" w:firstLine="708"/>
        <w:jc w:val="both"/>
        <w:rPr>
          <w:sz w:val="28"/>
          <w:szCs w:val="28"/>
        </w:rPr>
      </w:pPr>
      <w:r>
        <w:rPr>
          <w:sz w:val="28"/>
          <w:szCs w:val="28"/>
        </w:rPr>
        <w:t>4. Обеспечение успешного выступления спортсменов города Ха</w:t>
      </w:r>
      <w:r>
        <w:rPr>
          <w:sz w:val="28"/>
          <w:szCs w:val="28"/>
        </w:rPr>
        <w:t>н</w:t>
      </w:r>
      <w:r>
        <w:rPr>
          <w:sz w:val="28"/>
          <w:szCs w:val="28"/>
        </w:rPr>
        <w:t>ты-Мансийска на официальных окружных и всероссийских соревнован</w:t>
      </w:r>
      <w:r>
        <w:rPr>
          <w:sz w:val="28"/>
          <w:szCs w:val="28"/>
        </w:rPr>
        <w:t>и</w:t>
      </w:r>
      <w:r>
        <w:rPr>
          <w:sz w:val="28"/>
          <w:szCs w:val="28"/>
        </w:rPr>
        <w:t>ях, поддержка развития спорта высших достижений, в том числе спорта инвалидов и лиц с ограниченными возможностями здоровья.</w:t>
      </w:r>
    </w:p>
    <w:p w:rsidR="00121A23" w:rsidRPr="001B6E5A" w:rsidRDefault="00121A23" w:rsidP="00AB1BF4">
      <w:pPr>
        <w:autoSpaceDE w:val="0"/>
        <w:autoSpaceDN w:val="0"/>
        <w:adjustRightInd w:val="0"/>
        <w:spacing w:after="0"/>
        <w:ind w:right="424" w:firstLine="708"/>
        <w:jc w:val="both"/>
        <w:rPr>
          <w:sz w:val="28"/>
          <w:szCs w:val="28"/>
        </w:rPr>
      </w:pPr>
      <w:r>
        <w:rPr>
          <w:sz w:val="28"/>
          <w:szCs w:val="28"/>
        </w:rPr>
        <w:t>5. Формирование открытой и конкурентной системы поддержки с</w:t>
      </w:r>
      <w:r>
        <w:rPr>
          <w:sz w:val="28"/>
          <w:szCs w:val="28"/>
        </w:rPr>
        <w:t>о</w:t>
      </w:r>
      <w:r>
        <w:rPr>
          <w:sz w:val="28"/>
          <w:szCs w:val="28"/>
        </w:rPr>
        <w:t>циально ориентированных некоммерческих организаций, привлечение социально ориентированных организаций к реализации муниципальной политики в сфере физической культуры и спорта.</w:t>
      </w:r>
    </w:p>
    <w:p w:rsidR="00121A23" w:rsidRPr="001B6E5A" w:rsidRDefault="00121A23"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AD5A28" w:rsidRDefault="00121A23" w:rsidP="00AB1BF4">
      <w:pPr>
        <w:pStyle w:val="ae"/>
        <w:tabs>
          <w:tab w:val="left" w:pos="459"/>
        </w:tabs>
        <w:suppressAutoHyphens/>
        <w:spacing w:before="0" w:beforeAutospacing="0" w:after="0" w:afterAutospacing="0" w:line="276" w:lineRule="auto"/>
        <w:ind w:right="424" w:firstLine="709"/>
        <w:rPr>
          <w:sz w:val="28"/>
          <w:szCs w:val="28"/>
        </w:rPr>
      </w:pPr>
      <w:r w:rsidRPr="001B6E5A">
        <w:rPr>
          <w:sz w:val="28"/>
          <w:szCs w:val="28"/>
        </w:rPr>
        <w:lastRenderedPageBreak/>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p>
    <w:p w:rsidR="00121A23" w:rsidRPr="00066889" w:rsidRDefault="00121A23"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066889">
        <w:t xml:space="preserve">Таблица 3.5.1. </w:t>
      </w:r>
    </w:p>
    <w:p w:rsidR="00121A23" w:rsidRPr="00062DF0"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Целевые показатели муниципальной программы</w:t>
      </w:r>
    </w:p>
    <w:p w:rsidR="00121A23" w:rsidRPr="00062DF0"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062DF0">
        <w:rPr>
          <w:b/>
          <w:sz w:val="28"/>
          <w:szCs w:val="28"/>
        </w:rPr>
        <w:t xml:space="preserve"> «Развитие физической культуры и спорта в городе Ханты-Мансийске на 2016-2020 годы»</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6"/>
        <w:gridCol w:w="1418"/>
        <w:gridCol w:w="1559"/>
        <w:gridCol w:w="992"/>
        <w:gridCol w:w="1276"/>
        <w:gridCol w:w="1134"/>
        <w:gridCol w:w="1134"/>
      </w:tblGrid>
      <w:tr w:rsidR="00062DF0" w:rsidRPr="00C32F1C" w:rsidTr="00462AC9">
        <w:trPr>
          <w:trHeight w:val="1902"/>
          <w:tblHeader/>
        </w:trPr>
        <w:tc>
          <w:tcPr>
            <w:tcW w:w="567" w:type="dxa"/>
            <w:vMerge w:val="restart"/>
            <w:vAlign w:val="center"/>
          </w:tcPr>
          <w:p w:rsidR="00062DF0" w:rsidRPr="005239AF" w:rsidRDefault="00062DF0" w:rsidP="00AB1BF4">
            <w:pPr>
              <w:spacing w:line="240" w:lineRule="auto"/>
              <w:ind w:right="424"/>
              <w:jc w:val="center"/>
              <w:rPr>
                <w:sz w:val="20"/>
                <w:szCs w:val="20"/>
              </w:rPr>
            </w:pPr>
          </w:p>
        </w:tc>
        <w:tc>
          <w:tcPr>
            <w:tcW w:w="2836" w:type="dxa"/>
            <w:vMerge w:val="restart"/>
            <w:vAlign w:val="center"/>
          </w:tcPr>
          <w:p w:rsidR="00062DF0" w:rsidRPr="005239AF" w:rsidRDefault="00062DF0" w:rsidP="00AB1BF4">
            <w:pPr>
              <w:spacing w:line="240" w:lineRule="auto"/>
              <w:ind w:right="424"/>
              <w:jc w:val="center"/>
              <w:rPr>
                <w:sz w:val="20"/>
                <w:szCs w:val="20"/>
              </w:rPr>
            </w:pPr>
            <w:r w:rsidRPr="005239AF">
              <w:rPr>
                <w:sz w:val="20"/>
                <w:szCs w:val="20"/>
              </w:rPr>
              <w:t>Наименование показат</w:t>
            </w:r>
            <w:r w:rsidRPr="005239AF">
              <w:rPr>
                <w:sz w:val="20"/>
                <w:szCs w:val="20"/>
              </w:rPr>
              <w:t>е</w:t>
            </w:r>
            <w:r w:rsidRPr="005239AF">
              <w:rPr>
                <w:sz w:val="20"/>
                <w:szCs w:val="20"/>
              </w:rPr>
              <w:t>лей результатов</w:t>
            </w:r>
          </w:p>
        </w:tc>
        <w:tc>
          <w:tcPr>
            <w:tcW w:w="1418" w:type="dxa"/>
            <w:vMerge w:val="restart"/>
            <w:vAlign w:val="center"/>
          </w:tcPr>
          <w:p w:rsidR="00062DF0" w:rsidRPr="005239AF" w:rsidRDefault="00062DF0"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559" w:type="dxa"/>
            <w:vMerge w:val="restart"/>
            <w:vAlign w:val="center"/>
          </w:tcPr>
          <w:p w:rsidR="00062DF0" w:rsidRPr="005239AF" w:rsidRDefault="00462AC9" w:rsidP="00AB1BF4">
            <w:pPr>
              <w:spacing w:line="240" w:lineRule="auto"/>
              <w:ind w:right="424"/>
              <w:jc w:val="center"/>
              <w:rPr>
                <w:sz w:val="20"/>
                <w:szCs w:val="20"/>
              </w:rPr>
            </w:pPr>
            <w:r>
              <w:rPr>
                <w:sz w:val="20"/>
                <w:szCs w:val="20"/>
              </w:rPr>
              <w:t>Базовый показ</w:t>
            </w:r>
            <w:r>
              <w:rPr>
                <w:sz w:val="20"/>
                <w:szCs w:val="20"/>
              </w:rPr>
              <w:t>а</w:t>
            </w:r>
            <w:r>
              <w:rPr>
                <w:sz w:val="20"/>
                <w:szCs w:val="20"/>
              </w:rPr>
              <w:t>тель на начало реализ</w:t>
            </w:r>
            <w:r>
              <w:rPr>
                <w:sz w:val="20"/>
                <w:szCs w:val="20"/>
              </w:rPr>
              <w:t>а</w:t>
            </w:r>
            <w:r w:rsidR="00062DF0" w:rsidRPr="005239AF">
              <w:rPr>
                <w:sz w:val="20"/>
                <w:szCs w:val="20"/>
              </w:rPr>
              <w:t>ции пр</w:t>
            </w:r>
            <w:r w:rsidR="00062DF0" w:rsidRPr="005239AF">
              <w:rPr>
                <w:sz w:val="20"/>
                <w:szCs w:val="20"/>
              </w:rPr>
              <w:t>о</w:t>
            </w:r>
            <w:r w:rsidR="00062DF0">
              <w:rPr>
                <w:sz w:val="20"/>
                <w:szCs w:val="20"/>
              </w:rPr>
              <w:t>грам</w:t>
            </w:r>
            <w:r w:rsidR="00062DF0" w:rsidRPr="005239AF">
              <w:rPr>
                <w:sz w:val="20"/>
                <w:szCs w:val="20"/>
              </w:rPr>
              <w:t>мы</w:t>
            </w:r>
          </w:p>
        </w:tc>
        <w:tc>
          <w:tcPr>
            <w:tcW w:w="2268" w:type="dxa"/>
            <w:gridSpan w:val="2"/>
            <w:vAlign w:val="center"/>
          </w:tcPr>
          <w:p w:rsidR="00062DF0" w:rsidRPr="005239AF" w:rsidRDefault="00062DF0"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268" w:type="dxa"/>
            <w:gridSpan w:val="2"/>
            <w:vAlign w:val="center"/>
          </w:tcPr>
          <w:p w:rsidR="00062DF0" w:rsidRPr="005239AF" w:rsidRDefault="00062DF0"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телей за 2018 год</w:t>
            </w:r>
          </w:p>
        </w:tc>
      </w:tr>
      <w:tr w:rsidR="00062DF0" w:rsidRPr="00C32F1C" w:rsidTr="00462AC9">
        <w:trPr>
          <w:trHeight w:val="293"/>
        </w:trPr>
        <w:tc>
          <w:tcPr>
            <w:tcW w:w="567" w:type="dxa"/>
            <w:vMerge/>
            <w:vAlign w:val="center"/>
          </w:tcPr>
          <w:p w:rsidR="00062DF0" w:rsidRPr="005239AF" w:rsidRDefault="00062DF0" w:rsidP="00AB1BF4">
            <w:pPr>
              <w:spacing w:line="240" w:lineRule="auto"/>
              <w:ind w:right="424"/>
              <w:jc w:val="center"/>
              <w:rPr>
                <w:sz w:val="20"/>
                <w:szCs w:val="20"/>
              </w:rPr>
            </w:pPr>
          </w:p>
        </w:tc>
        <w:tc>
          <w:tcPr>
            <w:tcW w:w="2836" w:type="dxa"/>
            <w:vMerge/>
            <w:vAlign w:val="center"/>
          </w:tcPr>
          <w:p w:rsidR="00062DF0" w:rsidRPr="005239AF" w:rsidRDefault="00062DF0" w:rsidP="00AB1BF4">
            <w:pPr>
              <w:spacing w:line="240" w:lineRule="auto"/>
              <w:ind w:right="424"/>
              <w:jc w:val="center"/>
              <w:rPr>
                <w:sz w:val="20"/>
                <w:szCs w:val="20"/>
              </w:rPr>
            </w:pPr>
          </w:p>
        </w:tc>
        <w:tc>
          <w:tcPr>
            <w:tcW w:w="1418" w:type="dxa"/>
            <w:vMerge/>
            <w:vAlign w:val="center"/>
          </w:tcPr>
          <w:p w:rsidR="00062DF0" w:rsidRPr="005239AF" w:rsidRDefault="00062DF0" w:rsidP="00AB1BF4">
            <w:pPr>
              <w:spacing w:line="240" w:lineRule="auto"/>
              <w:ind w:right="424"/>
              <w:jc w:val="center"/>
              <w:rPr>
                <w:sz w:val="20"/>
                <w:szCs w:val="20"/>
              </w:rPr>
            </w:pPr>
          </w:p>
        </w:tc>
        <w:tc>
          <w:tcPr>
            <w:tcW w:w="1559" w:type="dxa"/>
            <w:vMerge/>
            <w:vAlign w:val="center"/>
          </w:tcPr>
          <w:p w:rsidR="00062DF0" w:rsidRPr="005239AF" w:rsidRDefault="00062DF0" w:rsidP="00AB1BF4">
            <w:pPr>
              <w:spacing w:line="240" w:lineRule="auto"/>
              <w:ind w:right="424"/>
              <w:jc w:val="center"/>
              <w:rPr>
                <w:sz w:val="20"/>
                <w:szCs w:val="20"/>
              </w:rPr>
            </w:pPr>
          </w:p>
        </w:tc>
        <w:tc>
          <w:tcPr>
            <w:tcW w:w="992" w:type="dxa"/>
            <w:vAlign w:val="center"/>
          </w:tcPr>
          <w:p w:rsidR="00062DF0" w:rsidRPr="005239AF" w:rsidRDefault="00062DF0" w:rsidP="00AB1BF4">
            <w:pPr>
              <w:spacing w:line="240" w:lineRule="auto"/>
              <w:ind w:right="424"/>
              <w:jc w:val="center"/>
              <w:rPr>
                <w:sz w:val="20"/>
                <w:szCs w:val="20"/>
              </w:rPr>
            </w:pPr>
            <w:r w:rsidRPr="005239AF">
              <w:rPr>
                <w:sz w:val="20"/>
                <w:szCs w:val="20"/>
              </w:rPr>
              <w:t>план</w:t>
            </w:r>
          </w:p>
        </w:tc>
        <w:tc>
          <w:tcPr>
            <w:tcW w:w="1276" w:type="dxa"/>
            <w:vAlign w:val="center"/>
          </w:tcPr>
          <w:p w:rsidR="00062DF0" w:rsidRPr="005239AF" w:rsidRDefault="00062DF0" w:rsidP="00AB1BF4">
            <w:pPr>
              <w:spacing w:line="240" w:lineRule="auto"/>
              <w:ind w:right="424"/>
              <w:jc w:val="center"/>
              <w:rPr>
                <w:sz w:val="20"/>
                <w:szCs w:val="20"/>
              </w:rPr>
            </w:pPr>
            <w:r w:rsidRPr="005239AF">
              <w:rPr>
                <w:sz w:val="20"/>
                <w:szCs w:val="20"/>
              </w:rPr>
              <w:t>факт</w:t>
            </w:r>
          </w:p>
        </w:tc>
        <w:tc>
          <w:tcPr>
            <w:tcW w:w="1134" w:type="dxa"/>
            <w:vAlign w:val="center"/>
          </w:tcPr>
          <w:p w:rsidR="00062DF0" w:rsidRPr="005239AF" w:rsidRDefault="00062DF0" w:rsidP="00AB1BF4">
            <w:pPr>
              <w:spacing w:line="240" w:lineRule="auto"/>
              <w:ind w:right="424"/>
              <w:jc w:val="center"/>
              <w:rPr>
                <w:sz w:val="20"/>
                <w:szCs w:val="20"/>
              </w:rPr>
            </w:pPr>
            <w:r w:rsidRPr="005239AF">
              <w:rPr>
                <w:sz w:val="20"/>
                <w:szCs w:val="20"/>
              </w:rPr>
              <w:t>план</w:t>
            </w:r>
          </w:p>
        </w:tc>
        <w:tc>
          <w:tcPr>
            <w:tcW w:w="1134" w:type="dxa"/>
          </w:tcPr>
          <w:p w:rsidR="00062DF0" w:rsidRPr="005239AF" w:rsidRDefault="00062DF0" w:rsidP="00AB1BF4">
            <w:pPr>
              <w:spacing w:line="240" w:lineRule="auto"/>
              <w:ind w:right="424"/>
              <w:jc w:val="center"/>
              <w:rPr>
                <w:sz w:val="20"/>
                <w:szCs w:val="20"/>
              </w:rPr>
            </w:pPr>
            <w:r w:rsidRPr="005239AF">
              <w:rPr>
                <w:sz w:val="20"/>
                <w:szCs w:val="20"/>
              </w:rPr>
              <w:t>факт</w:t>
            </w:r>
          </w:p>
        </w:tc>
      </w:tr>
      <w:tr w:rsidR="00062DF0" w:rsidRPr="00C32F1C" w:rsidTr="00462AC9">
        <w:trPr>
          <w:trHeight w:val="627"/>
        </w:trPr>
        <w:tc>
          <w:tcPr>
            <w:tcW w:w="567" w:type="dxa"/>
          </w:tcPr>
          <w:p w:rsidR="00062DF0" w:rsidRPr="005239AF" w:rsidRDefault="00062DF0" w:rsidP="00AB1BF4">
            <w:pPr>
              <w:spacing w:after="0" w:line="240" w:lineRule="auto"/>
              <w:ind w:right="424"/>
              <w:jc w:val="center"/>
              <w:rPr>
                <w:sz w:val="20"/>
                <w:szCs w:val="20"/>
              </w:rPr>
            </w:pPr>
            <w:r>
              <w:rPr>
                <w:sz w:val="20"/>
                <w:szCs w:val="20"/>
              </w:rPr>
              <w:t>1</w:t>
            </w:r>
          </w:p>
        </w:tc>
        <w:tc>
          <w:tcPr>
            <w:tcW w:w="2836" w:type="dxa"/>
          </w:tcPr>
          <w:p w:rsidR="00062DF0" w:rsidRPr="00BC3446" w:rsidRDefault="00062DF0" w:rsidP="00AB1BF4">
            <w:pPr>
              <w:spacing w:after="0" w:line="240" w:lineRule="auto"/>
              <w:ind w:right="424"/>
              <w:jc w:val="left"/>
              <w:rPr>
                <w:sz w:val="20"/>
                <w:szCs w:val="20"/>
                <w:lang w:bidi="en-US"/>
              </w:rPr>
            </w:pPr>
            <w:r w:rsidRPr="00BC3446">
              <w:rPr>
                <w:sz w:val="20"/>
                <w:szCs w:val="20"/>
                <w:lang w:bidi="en-US"/>
              </w:rPr>
              <w:t>Количество спортсменов города, имеющих спо</w:t>
            </w:r>
            <w:r w:rsidRPr="00BC3446">
              <w:rPr>
                <w:sz w:val="20"/>
                <w:szCs w:val="20"/>
                <w:lang w:bidi="en-US"/>
              </w:rPr>
              <w:t>р</w:t>
            </w:r>
            <w:r w:rsidRPr="00BC3446">
              <w:rPr>
                <w:sz w:val="20"/>
                <w:szCs w:val="20"/>
                <w:lang w:bidi="en-US"/>
              </w:rPr>
              <w:t>тивные разряды и звания</w:t>
            </w:r>
          </w:p>
        </w:tc>
        <w:tc>
          <w:tcPr>
            <w:tcW w:w="1418" w:type="dxa"/>
          </w:tcPr>
          <w:p w:rsidR="00062DF0" w:rsidRPr="00BC3446" w:rsidRDefault="00062DF0" w:rsidP="00AB1BF4">
            <w:pPr>
              <w:spacing w:line="240" w:lineRule="auto"/>
              <w:ind w:right="424"/>
              <w:jc w:val="center"/>
              <w:rPr>
                <w:sz w:val="20"/>
                <w:szCs w:val="20"/>
                <w:lang w:val="en-US" w:bidi="en-US"/>
              </w:rPr>
            </w:pPr>
            <w:proofErr w:type="spellStart"/>
            <w:r w:rsidRPr="00BC3446">
              <w:rPr>
                <w:sz w:val="20"/>
                <w:szCs w:val="20"/>
                <w:lang w:val="en-US" w:bidi="en-US"/>
              </w:rPr>
              <w:t>человек</w:t>
            </w:r>
            <w:proofErr w:type="spellEnd"/>
            <w:r w:rsidRPr="00BC3446">
              <w:rPr>
                <w:sz w:val="20"/>
                <w:szCs w:val="20"/>
                <w:lang w:val="en-US" w:bidi="en-US"/>
              </w:rPr>
              <w:t>/</w:t>
            </w:r>
            <w:proofErr w:type="spellStart"/>
            <w:r w:rsidRPr="00BC3446">
              <w:rPr>
                <w:sz w:val="20"/>
                <w:szCs w:val="20"/>
                <w:lang w:val="en-US" w:bidi="en-US"/>
              </w:rPr>
              <w:t>год</w:t>
            </w:r>
            <w:proofErr w:type="spellEnd"/>
          </w:p>
        </w:tc>
        <w:tc>
          <w:tcPr>
            <w:tcW w:w="1559" w:type="dxa"/>
          </w:tcPr>
          <w:p w:rsidR="00062DF0" w:rsidRPr="00BC3446" w:rsidRDefault="00062DF0" w:rsidP="00AB1BF4">
            <w:pPr>
              <w:spacing w:line="240" w:lineRule="auto"/>
              <w:ind w:right="424"/>
              <w:jc w:val="center"/>
              <w:rPr>
                <w:sz w:val="20"/>
                <w:szCs w:val="20"/>
                <w:lang w:val="en-US" w:bidi="en-US"/>
              </w:rPr>
            </w:pPr>
            <w:r w:rsidRPr="00BC3446">
              <w:rPr>
                <w:sz w:val="20"/>
                <w:szCs w:val="20"/>
                <w:lang w:val="en-US" w:bidi="en-US"/>
              </w:rPr>
              <w:t>870</w:t>
            </w:r>
          </w:p>
        </w:tc>
        <w:tc>
          <w:tcPr>
            <w:tcW w:w="992" w:type="dxa"/>
          </w:tcPr>
          <w:p w:rsidR="00062DF0" w:rsidRPr="00BC3446" w:rsidRDefault="00062DF0" w:rsidP="00AB1BF4">
            <w:pPr>
              <w:spacing w:line="240" w:lineRule="auto"/>
              <w:ind w:right="424"/>
              <w:jc w:val="center"/>
              <w:rPr>
                <w:sz w:val="20"/>
                <w:szCs w:val="20"/>
                <w:lang w:bidi="en-US"/>
              </w:rPr>
            </w:pPr>
            <w:r w:rsidRPr="00BC3446">
              <w:rPr>
                <w:sz w:val="20"/>
                <w:szCs w:val="20"/>
                <w:lang w:bidi="en-US"/>
              </w:rPr>
              <w:t>890</w:t>
            </w:r>
          </w:p>
        </w:tc>
        <w:tc>
          <w:tcPr>
            <w:tcW w:w="1276" w:type="dxa"/>
          </w:tcPr>
          <w:p w:rsidR="00062DF0" w:rsidRPr="00BC3446" w:rsidRDefault="00062DF0" w:rsidP="00AB1BF4">
            <w:pPr>
              <w:spacing w:line="240" w:lineRule="auto"/>
              <w:ind w:right="424"/>
              <w:jc w:val="center"/>
              <w:rPr>
                <w:sz w:val="20"/>
                <w:szCs w:val="20"/>
                <w:lang w:bidi="en-US"/>
              </w:rPr>
            </w:pPr>
            <w:r w:rsidRPr="00BC3446">
              <w:rPr>
                <w:sz w:val="20"/>
                <w:szCs w:val="20"/>
                <w:lang w:bidi="en-US"/>
              </w:rPr>
              <w:t>1</w:t>
            </w:r>
            <w:r>
              <w:rPr>
                <w:sz w:val="20"/>
                <w:szCs w:val="20"/>
                <w:lang w:bidi="en-US"/>
              </w:rPr>
              <w:t xml:space="preserve"> </w:t>
            </w:r>
            <w:r w:rsidRPr="00BC3446">
              <w:rPr>
                <w:sz w:val="20"/>
                <w:szCs w:val="20"/>
                <w:lang w:bidi="en-US"/>
              </w:rPr>
              <w:t>492</w:t>
            </w:r>
          </w:p>
        </w:tc>
        <w:tc>
          <w:tcPr>
            <w:tcW w:w="1134" w:type="dxa"/>
          </w:tcPr>
          <w:p w:rsidR="00062DF0" w:rsidRPr="00BC3446" w:rsidRDefault="00062DF0" w:rsidP="00AB1BF4">
            <w:pPr>
              <w:spacing w:line="240" w:lineRule="auto"/>
              <w:ind w:right="424"/>
              <w:jc w:val="center"/>
              <w:rPr>
                <w:color w:val="000000"/>
                <w:sz w:val="20"/>
                <w:szCs w:val="20"/>
                <w:lang w:bidi="en-US"/>
              </w:rPr>
            </w:pPr>
            <w:r w:rsidRPr="00BC3446">
              <w:rPr>
                <w:color w:val="000000"/>
                <w:sz w:val="20"/>
                <w:szCs w:val="20"/>
                <w:lang w:bidi="en-US"/>
              </w:rPr>
              <w:t>1</w:t>
            </w:r>
            <w:r>
              <w:rPr>
                <w:color w:val="000000"/>
                <w:sz w:val="20"/>
                <w:szCs w:val="20"/>
                <w:lang w:bidi="en-US"/>
              </w:rPr>
              <w:t xml:space="preserve"> </w:t>
            </w:r>
            <w:r w:rsidRPr="00BC3446">
              <w:rPr>
                <w:color w:val="000000"/>
                <w:sz w:val="20"/>
                <w:szCs w:val="20"/>
                <w:lang w:bidi="en-US"/>
              </w:rPr>
              <w:t>480</w:t>
            </w:r>
          </w:p>
        </w:tc>
        <w:tc>
          <w:tcPr>
            <w:tcW w:w="1134" w:type="dxa"/>
          </w:tcPr>
          <w:p w:rsidR="00062DF0" w:rsidRPr="00BC3446" w:rsidRDefault="00062DF0" w:rsidP="00AB1BF4">
            <w:pPr>
              <w:autoSpaceDE w:val="0"/>
              <w:autoSpaceDN w:val="0"/>
              <w:adjustRightInd w:val="0"/>
              <w:spacing w:line="240" w:lineRule="auto"/>
              <w:ind w:right="424"/>
              <w:jc w:val="center"/>
              <w:rPr>
                <w:sz w:val="20"/>
                <w:szCs w:val="20"/>
                <w:lang w:bidi="en-US"/>
              </w:rPr>
            </w:pPr>
            <w:r w:rsidRPr="00BC3446">
              <w:rPr>
                <w:sz w:val="20"/>
                <w:szCs w:val="20"/>
                <w:lang w:bidi="en-US"/>
              </w:rPr>
              <w:t>1</w:t>
            </w:r>
            <w:r>
              <w:rPr>
                <w:sz w:val="20"/>
                <w:szCs w:val="20"/>
                <w:lang w:bidi="en-US"/>
              </w:rPr>
              <w:t xml:space="preserve"> </w:t>
            </w:r>
            <w:r w:rsidRPr="00BC3446">
              <w:rPr>
                <w:sz w:val="20"/>
                <w:szCs w:val="20"/>
                <w:lang w:bidi="en-US"/>
              </w:rPr>
              <w:t>486</w:t>
            </w:r>
          </w:p>
        </w:tc>
      </w:tr>
      <w:tr w:rsidR="00062DF0" w:rsidRPr="00C32F1C" w:rsidTr="00462AC9">
        <w:trPr>
          <w:trHeight w:val="627"/>
        </w:trPr>
        <w:tc>
          <w:tcPr>
            <w:tcW w:w="567" w:type="dxa"/>
          </w:tcPr>
          <w:p w:rsidR="00062DF0" w:rsidRPr="005239AF" w:rsidRDefault="00062DF0" w:rsidP="00AB1BF4">
            <w:pPr>
              <w:spacing w:after="0" w:line="240" w:lineRule="auto"/>
              <w:ind w:right="424"/>
              <w:jc w:val="center"/>
              <w:rPr>
                <w:sz w:val="20"/>
                <w:szCs w:val="20"/>
              </w:rPr>
            </w:pPr>
            <w:r>
              <w:rPr>
                <w:sz w:val="20"/>
                <w:szCs w:val="20"/>
              </w:rPr>
              <w:t>2</w:t>
            </w:r>
            <w:r w:rsidRPr="005239AF">
              <w:rPr>
                <w:sz w:val="20"/>
                <w:szCs w:val="20"/>
              </w:rPr>
              <w:t>.</w:t>
            </w:r>
          </w:p>
        </w:tc>
        <w:tc>
          <w:tcPr>
            <w:tcW w:w="2836" w:type="dxa"/>
          </w:tcPr>
          <w:p w:rsidR="00062DF0" w:rsidRPr="003371F3" w:rsidRDefault="00062DF0" w:rsidP="00AB1BF4">
            <w:pPr>
              <w:widowControl w:val="0"/>
              <w:autoSpaceDE w:val="0"/>
              <w:autoSpaceDN w:val="0"/>
              <w:adjustRightInd w:val="0"/>
              <w:spacing w:after="0" w:line="240" w:lineRule="auto"/>
              <w:ind w:right="424"/>
              <w:jc w:val="left"/>
              <w:rPr>
                <w:sz w:val="20"/>
                <w:szCs w:val="20"/>
              </w:rPr>
            </w:pPr>
            <w:r w:rsidRPr="003371F3">
              <w:rPr>
                <w:sz w:val="20"/>
                <w:szCs w:val="20"/>
              </w:rPr>
              <w:t>Уровень обеспеченности населения спортивными сооружениями, исходя из единовременной проп</w:t>
            </w:r>
            <w:r w:rsidRPr="003371F3">
              <w:rPr>
                <w:sz w:val="20"/>
                <w:szCs w:val="20"/>
              </w:rPr>
              <w:t>у</w:t>
            </w:r>
            <w:r w:rsidRPr="003371F3">
              <w:rPr>
                <w:sz w:val="20"/>
                <w:szCs w:val="20"/>
              </w:rPr>
              <w:t>скной способности об</w:t>
            </w:r>
            <w:r w:rsidRPr="003371F3">
              <w:rPr>
                <w:sz w:val="20"/>
                <w:szCs w:val="20"/>
              </w:rPr>
              <w:t>ъ</w:t>
            </w:r>
            <w:r w:rsidRPr="003371F3">
              <w:rPr>
                <w:sz w:val="20"/>
                <w:szCs w:val="20"/>
              </w:rPr>
              <w:t>ектов спорта</w:t>
            </w:r>
          </w:p>
        </w:tc>
        <w:tc>
          <w:tcPr>
            <w:tcW w:w="1418" w:type="dxa"/>
          </w:tcPr>
          <w:p w:rsidR="00062DF0" w:rsidRPr="003371F3" w:rsidRDefault="00062DF0" w:rsidP="00AB1BF4">
            <w:pPr>
              <w:widowControl w:val="0"/>
              <w:autoSpaceDE w:val="0"/>
              <w:autoSpaceDN w:val="0"/>
              <w:adjustRightInd w:val="0"/>
              <w:spacing w:line="240" w:lineRule="auto"/>
              <w:ind w:right="424"/>
              <w:jc w:val="center"/>
              <w:rPr>
                <w:sz w:val="20"/>
                <w:szCs w:val="20"/>
              </w:rPr>
            </w:pPr>
            <w:r w:rsidRPr="003371F3">
              <w:rPr>
                <w:sz w:val="20"/>
                <w:szCs w:val="20"/>
              </w:rPr>
              <w:t>%</w:t>
            </w:r>
          </w:p>
        </w:tc>
        <w:tc>
          <w:tcPr>
            <w:tcW w:w="1559" w:type="dxa"/>
          </w:tcPr>
          <w:p w:rsidR="00062DF0" w:rsidRPr="003371F3" w:rsidRDefault="00062DF0" w:rsidP="00AB1BF4">
            <w:pPr>
              <w:widowControl w:val="0"/>
              <w:autoSpaceDE w:val="0"/>
              <w:autoSpaceDN w:val="0"/>
              <w:adjustRightInd w:val="0"/>
              <w:spacing w:line="240" w:lineRule="auto"/>
              <w:ind w:right="424"/>
              <w:jc w:val="center"/>
              <w:rPr>
                <w:sz w:val="20"/>
                <w:szCs w:val="20"/>
              </w:rPr>
            </w:pPr>
            <w:r w:rsidRPr="003371F3">
              <w:rPr>
                <w:sz w:val="20"/>
                <w:szCs w:val="20"/>
              </w:rPr>
              <w:t>25,7</w:t>
            </w:r>
          </w:p>
        </w:tc>
        <w:tc>
          <w:tcPr>
            <w:tcW w:w="992" w:type="dxa"/>
          </w:tcPr>
          <w:p w:rsidR="00062DF0" w:rsidRPr="003371F3" w:rsidRDefault="00062DF0" w:rsidP="00AB1BF4">
            <w:pPr>
              <w:spacing w:line="240" w:lineRule="auto"/>
              <w:ind w:right="424"/>
              <w:jc w:val="center"/>
              <w:rPr>
                <w:sz w:val="20"/>
                <w:szCs w:val="20"/>
                <w:lang w:bidi="en-US"/>
              </w:rPr>
            </w:pPr>
            <w:r w:rsidRPr="003371F3">
              <w:rPr>
                <w:sz w:val="20"/>
                <w:szCs w:val="20"/>
                <w:lang w:bidi="en-US"/>
              </w:rPr>
              <w:t>34,5</w:t>
            </w:r>
          </w:p>
        </w:tc>
        <w:tc>
          <w:tcPr>
            <w:tcW w:w="1276" w:type="dxa"/>
          </w:tcPr>
          <w:p w:rsidR="00062DF0" w:rsidRPr="003371F3" w:rsidRDefault="00062DF0" w:rsidP="00AB1BF4">
            <w:pPr>
              <w:spacing w:line="240" w:lineRule="auto"/>
              <w:ind w:right="424"/>
              <w:jc w:val="center"/>
              <w:rPr>
                <w:sz w:val="20"/>
                <w:szCs w:val="20"/>
                <w:lang w:bidi="en-US"/>
              </w:rPr>
            </w:pPr>
            <w:r w:rsidRPr="003371F3">
              <w:rPr>
                <w:sz w:val="20"/>
                <w:szCs w:val="20"/>
                <w:lang w:bidi="en-US"/>
              </w:rPr>
              <w:t>34,5</w:t>
            </w:r>
          </w:p>
        </w:tc>
        <w:tc>
          <w:tcPr>
            <w:tcW w:w="1134" w:type="dxa"/>
          </w:tcPr>
          <w:p w:rsidR="00062DF0" w:rsidRPr="003371F3" w:rsidRDefault="00062DF0" w:rsidP="00AB1BF4">
            <w:pPr>
              <w:spacing w:line="240" w:lineRule="auto"/>
              <w:ind w:right="424"/>
              <w:jc w:val="center"/>
              <w:rPr>
                <w:sz w:val="20"/>
                <w:szCs w:val="20"/>
                <w:lang w:val="en-US" w:bidi="en-US"/>
              </w:rPr>
            </w:pPr>
            <w:r w:rsidRPr="003371F3">
              <w:rPr>
                <w:sz w:val="20"/>
                <w:szCs w:val="20"/>
                <w:lang w:val="en-US" w:bidi="en-US"/>
              </w:rPr>
              <w:t>3</w:t>
            </w:r>
            <w:r w:rsidRPr="003371F3">
              <w:rPr>
                <w:sz w:val="20"/>
                <w:szCs w:val="20"/>
                <w:lang w:bidi="en-US"/>
              </w:rPr>
              <w:t>6</w:t>
            </w:r>
            <w:r w:rsidRPr="003371F3">
              <w:rPr>
                <w:sz w:val="20"/>
                <w:szCs w:val="20"/>
                <w:lang w:val="en-US" w:bidi="en-US"/>
              </w:rPr>
              <w:t>,5</w:t>
            </w:r>
          </w:p>
        </w:tc>
        <w:tc>
          <w:tcPr>
            <w:tcW w:w="1134" w:type="dxa"/>
          </w:tcPr>
          <w:p w:rsidR="00062DF0" w:rsidRPr="003371F3" w:rsidRDefault="00062DF0" w:rsidP="00AB1BF4">
            <w:pPr>
              <w:autoSpaceDE w:val="0"/>
              <w:autoSpaceDN w:val="0"/>
              <w:adjustRightInd w:val="0"/>
              <w:spacing w:line="240" w:lineRule="auto"/>
              <w:ind w:right="424"/>
              <w:jc w:val="center"/>
              <w:rPr>
                <w:sz w:val="20"/>
                <w:szCs w:val="20"/>
                <w:lang w:val="en-US" w:bidi="en-US"/>
              </w:rPr>
            </w:pPr>
            <w:r w:rsidRPr="003371F3">
              <w:rPr>
                <w:sz w:val="20"/>
                <w:szCs w:val="20"/>
                <w:lang w:val="en-US" w:bidi="en-US"/>
              </w:rPr>
              <w:t>34,5</w:t>
            </w:r>
          </w:p>
        </w:tc>
      </w:tr>
      <w:tr w:rsidR="00062DF0" w:rsidRPr="00C32F1C" w:rsidTr="00462AC9">
        <w:trPr>
          <w:trHeight w:val="627"/>
        </w:trPr>
        <w:tc>
          <w:tcPr>
            <w:tcW w:w="567" w:type="dxa"/>
          </w:tcPr>
          <w:p w:rsidR="00062DF0" w:rsidRPr="005239AF" w:rsidRDefault="00062DF0" w:rsidP="00AB1BF4">
            <w:pPr>
              <w:spacing w:after="0" w:line="240" w:lineRule="auto"/>
              <w:ind w:right="424"/>
              <w:jc w:val="center"/>
              <w:rPr>
                <w:sz w:val="20"/>
                <w:szCs w:val="20"/>
              </w:rPr>
            </w:pPr>
            <w:r>
              <w:rPr>
                <w:sz w:val="20"/>
                <w:szCs w:val="20"/>
              </w:rPr>
              <w:t>3</w:t>
            </w:r>
            <w:r w:rsidRPr="005239AF">
              <w:rPr>
                <w:sz w:val="20"/>
                <w:szCs w:val="20"/>
              </w:rPr>
              <w:t>.</w:t>
            </w:r>
          </w:p>
        </w:tc>
        <w:tc>
          <w:tcPr>
            <w:tcW w:w="2836" w:type="dxa"/>
          </w:tcPr>
          <w:p w:rsidR="00062DF0" w:rsidRPr="006D3751" w:rsidRDefault="00062DF0" w:rsidP="00AB1BF4">
            <w:pPr>
              <w:widowControl w:val="0"/>
              <w:autoSpaceDE w:val="0"/>
              <w:autoSpaceDN w:val="0"/>
              <w:adjustRightInd w:val="0"/>
              <w:spacing w:after="0" w:line="240" w:lineRule="auto"/>
              <w:ind w:right="424"/>
              <w:jc w:val="left"/>
              <w:rPr>
                <w:sz w:val="20"/>
                <w:szCs w:val="20"/>
              </w:rPr>
            </w:pPr>
            <w:r w:rsidRPr="006D3751">
              <w:rPr>
                <w:sz w:val="20"/>
                <w:szCs w:val="20"/>
              </w:rPr>
              <w:t>Доля населения, сист</w:t>
            </w:r>
            <w:r w:rsidRPr="006D3751">
              <w:rPr>
                <w:sz w:val="20"/>
                <w:szCs w:val="20"/>
              </w:rPr>
              <w:t>е</w:t>
            </w:r>
            <w:r w:rsidRPr="006D3751">
              <w:rPr>
                <w:sz w:val="20"/>
                <w:szCs w:val="20"/>
              </w:rPr>
              <w:t>матически занимающ</w:t>
            </w:r>
            <w:r w:rsidRPr="006D3751">
              <w:rPr>
                <w:sz w:val="20"/>
                <w:szCs w:val="20"/>
              </w:rPr>
              <w:t>е</w:t>
            </w:r>
            <w:r w:rsidRPr="006D3751">
              <w:rPr>
                <w:sz w:val="20"/>
                <w:szCs w:val="20"/>
              </w:rPr>
              <w:t>гося физической культ</w:t>
            </w:r>
            <w:r w:rsidRPr="006D3751">
              <w:rPr>
                <w:sz w:val="20"/>
                <w:szCs w:val="20"/>
              </w:rPr>
              <w:t>у</w:t>
            </w:r>
            <w:r w:rsidRPr="006D3751">
              <w:rPr>
                <w:sz w:val="20"/>
                <w:szCs w:val="20"/>
              </w:rPr>
              <w:t>рой и спортом, от общей численности населения</w:t>
            </w:r>
          </w:p>
        </w:tc>
        <w:tc>
          <w:tcPr>
            <w:tcW w:w="1418" w:type="dxa"/>
          </w:tcPr>
          <w:p w:rsidR="00062DF0" w:rsidRPr="006D3751" w:rsidRDefault="00062DF0" w:rsidP="00AB1BF4">
            <w:pPr>
              <w:widowControl w:val="0"/>
              <w:autoSpaceDE w:val="0"/>
              <w:autoSpaceDN w:val="0"/>
              <w:adjustRightInd w:val="0"/>
              <w:spacing w:line="240" w:lineRule="auto"/>
              <w:ind w:right="424"/>
              <w:jc w:val="center"/>
              <w:rPr>
                <w:sz w:val="20"/>
                <w:szCs w:val="20"/>
              </w:rPr>
            </w:pPr>
            <w:r w:rsidRPr="006D3751">
              <w:rPr>
                <w:sz w:val="20"/>
                <w:szCs w:val="20"/>
              </w:rPr>
              <w:t>%</w:t>
            </w:r>
          </w:p>
        </w:tc>
        <w:tc>
          <w:tcPr>
            <w:tcW w:w="1559" w:type="dxa"/>
          </w:tcPr>
          <w:p w:rsidR="00062DF0" w:rsidRPr="006D3751" w:rsidRDefault="00062DF0" w:rsidP="00AB1BF4">
            <w:pPr>
              <w:widowControl w:val="0"/>
              <w:autoSpaceDE w:val="0"/>
              <w:autoSpaceDN w:val="0"/>
              <w:adjustRightInd w:val="0"/>
              <w:spacing w:line="240" w:lineRule="auto"/>
              <w:ind w:right="424"/>
              <w:jc w:val="center"/>
              <w:rPr>
                <w:sz w:val="20"/>
                <w:szCs w:val="20"/>
              </w:rPr>
            </w:pPr>
            <w:r w:rsidRPr="006D3751">
              <w:rPr>
                <w:sz w:val="20"/>
                <w:szCs w:val="20"/>
              </w:rPr>
              <w:t>38</w:t>
            </w:r>
          </w:p>
        </w:tc>
        <w:tc>
          <w:tcPr>
            <w:tcW w:w="992" w:type="dxa"/>
          </w:tcPr>
          <w:p w:rsidR="00062DF0" w:rsidRPr="006D3751" w:rsidRDefault="00062DF0" w:rsidP="00AB1BF4">
            <w:pPr>
              <w:spacing w:line="240" w:lineRule="auto"/>
              <w:ind w:right="424"/>
              <w:jc w:val="center"/>
              <w:rPr>
                <w:color w:val="000000"/>
                <w:sz w:val="20"/>
                <w:szCs w:val="20"/>
                <w:lang w:bidi="en-US"/>
              </w:rPr>
            </w:pPr>
            <w:r w:rsidRPr="006D3751">
              <w:rPr>
                <w:color w:val="000000"/>
                <w:sz w:val="20"/>
                <w:szCs w:val="20"/>
                <w:lang w:bidi="en-US"/>
              </w:rPr>
              <w:t>39,5</w:t>
            </w:r>
          </w:p>
        </w:tc>
        <w:tc>
          <w:tcPr>
            <w:tcW w:w="1276" w:type="dxa"/>
          </w:tcPr>
          <w:p w:rsidR="00062DF0" w:rsidRPr="006D3751" w:rsidRDefault="00062DF0" w:rsidP="00AB1BF4">
            <w:pPr>
              <w:autoSpaceDE w:val="0"/>
              <w:autoSpaceDN w:val="0"/>
              <w:adjustRightInd w:val="0"/>
              <w:spacing w:line="240" w:lineRule="auto"/>
              <w:ind w:right="424"/>
              <w:jc w:val="center"/>
              <w:rPr>
                <w:sz w:val="20"/>
                <w:szCs w:val="20"/>
                <w:lang w:val="en-US" w:bidi="en-US"/>
              </w:rPr>
            </w:pPr>
            <w:r w:rsidRPr="006D3751">
              <w:rPr>
                <w:sz w:val="20"/>
                <w:szCs w:val="20"/>
                <w:lang w:val="en-US" w:bidi="en-US"/>
              </w:rPr>
              <w:t>44,1</w:t>
            </w:r>
          </w:p>
        </w:tc>
        <w:tc>
          <w:tcPr>
            <w:tcW w:w="1134" w:type="dxa"/>
          </w:tcPr>
          <w:p w:rsidR="00062DF0" w:rsidRPr="006D3751" w:rsidRDefault="00062DF0" w:rsidP="00AB1BF4">
            <w:pPr>
              <w:spacing w:line="240" w:lineRule="auto"/>
              <w:ind w:right="424"/>
              <w:jc w:val="center"/>
              <w:rPr>
                <w:color w:val="000000"/>
                <w:sz w:val="20"/>
                <w:szCs w:val="20"/>
                <w:lang w:bidi="en-US"/>
              </w:rPr>
            </w:pPr>
            <w:r w:rsidRPr="006D3751">
              <w:rPr>
                <w:color w:val="000000"/>
                <w:sz w:val="20"/>
                <w:szCs w:val="20"/>
                <w:lang w:val="en-US" w:bidi="en-US"/>
              </w:rPr>
              <w:t>44,</w:t>
            </w:r>
            <w:r w:rsidRPr="006D3751">
              <w:rPr>
                <w:color w:val="000000"/>
                <w:sz w:val="20"/>
                <w:szCs w:val="20"/>
                <w:lang w:bidi="en-US"/>
              </w:rPr>
              <w:t>2</w:t>
            </w:r>
          </w:p>
        </w:tc>
        <w:tc>
          <w:tcPr>
            <w:tcW w:w="1134" w:type="dxa"/>
          </w:tcPr>
          <w:p w:rsidR="00062DF0" w:rsidRPr="006D3751" w:rsidRDefault="00062DF0" w:rsidP="00AB1BF4">
            <w:pPr>
              <w:autoSpaceDE w:val="0"/>
              <w:autoSpaceDN w:val="0"/>
              <w:adjustRightInd w:val="0"/>
              <w:spacing w:line="240" w:lineRule="auto"/>
              <w:ind w:right="424"/>
              <w:jc w:val="center"/>
              <w:rPr>
                <w:sz w:val="20"/>
                <w:szCs w:val="20"/>
                <w:lang w:bidi="en-US"/>
              </w:rPr>
            </w:pPr>
            <w:r w:rsidRPr="006D3751">
              <w:rPr>
                <w:sz w:val="20"/>
                <w:szCs w:val="20"/>
                <w:lang w:val="en-US" w:bidi="en-US"/>
              </w:rPr>
              <w:t>4</w:t>
            </w:r>
            <w:r w:rsidRPr="006D3751">
              <w:rPr>
                <w:sz w:val="20"/>
                <w:szCs w:val="20"/>
                <w:lang w:bidi="en-US"/>
              </w:rPr>
              <w:t>5</w:t>
            </w:r>
            <w:r w:rsidRPr="006D3751">
              <w:rPr>
                <w:sz w:val="20"/>
                <w:szCs w:val="20"/>
                <w:lang w:val="en-US" w:bidi="en-US"/>
              </w:rPr>
              <w:t>,</w:t>
            </w:r>
            <w:r w:rsidRPr="006D3751">
              <w:rPr>
                <w:sz w:val="20"/>
                <w:szCs w:val="20"/>
                <w:lang w:bidi="en-US"/>
              </w:rPr>
              <w:t>1</w:t>
            </w:r>
          </w:p>
        </w:tc>
      </w:tr>
      <w:tr w:rsidR="00062DF0" w:rsidRPr="00C32F1C" w:rsidTr="00462AC9">
        <w:trPr>
          <w:trHeight w:val="627"/>
        </w:trPr>
        <w:tc>
          <w:tcPr>
            <w:tcW w:w="567" w:type="dxa"/>
          </w:tcPr>
          <w:p w:rsidR="00062DF0" w:rsidRPr="005239AF" w:rsidRDefault="00062DF0" w:rsidP="00AB1BF4">
            <w:pPr>
              <w:spacing w:after="0" w:line="240" w:lineRule="auto"/>
              <w:ind w:right="424"/>
              <w:jc w:val="center"/>
              <w:rPr>
                <w:sz w:val="20"/>
                <w:szCs w:val="20"/>
              </w:rPr>
            </w:pPr>
            <w:r>
              <w:rPr>
                <w:sz w:val="20"/>
                <w:szCs w:val="20"/>
              </w:rPr>
              <w:t>4</w:t>
            </w:r>
            <w:r w:rsidRPr="005239AF">
              <w:rPr>
                <w:sz w:val="20"/>
                <w:szCs w:val="20"/>
              </w:rPr>
              <w:t>.</w:t>
            </w:r>
          </w:p>
        </w:tc>
        <w:tc>
          <w:tcPr>
            <w:tcW w:w="2836" w:type="dxa"/>
          </w:tcPr>
          <w:p w:rsidR="00062DF0" w:rsidRPr="00FF6FBF" w:rsidRDefault="00062DF0" w:rsidP="00AB1BF4">
            <w:pPr>
              <w:widowControl w:val="0"/>
              <w:autoSpaceDE w:val="0"/>
              <w:autoSpaceDN w:val="0"/>
              <w:adjustRightInd w:val="0"/>
              <w:spacing w:after="0" w:line="240" w:lineRule="auto"/>
              <w:ind w:right="424"/>
              <w:jc w:val="left"/>
              <w:rPr>
                <w:sz w:val="20"/>
                <w:szCs w:val="20"/>
              </w:rPr>
            </w:pPr>
            <w:r w:rsidRPr="00FF6FBF">
              <w:rPr>
                <w:sz w:val="20"/>
                <w:szCs w:val="20"/>
              </w:rPr>
              <w:t>Доля учащихся и студе</w:t>
            </w:r>
            <w:r w:rsidRPr="00FF6FBF">
              <w:rPr>
                <w:sz w:val="20"/>
                <w:szCs w:val="20"/>
              </w:rPr>
              <w:t>н</w:t>
            </w:r>
            <w:r w:rsidRPr="00FF6FBF">
              <w:rPr>
                <w:sz w:val="20"/>
                <w:szCs w:val="20"/>
              </w:rPr>
              <w:t>тов, систематически з</w:t>
            </w:r>
            <w:r w:rsidRPr="00FF6FBF">
              <w:rPr>
                <w:sz w:val="20"/>
                <w:szCs w:val="20"/>
              </w:rPr>
              <w:t>а</w:t>
            </w:r>
            <w:r w:rsidRPr="00FF6FBF">
              <w:rPr>
                <w:sz w:val="20"/>
                <w:szCs w:val="20"/>
              </w:rPr>
              <w:t>нимающихся физической культурой и спортом, в общей численности об</w:t>
            </w:r>
            <w:r w:rsidRPr="00FF6FBF">
              <w:rPr>
                <w:sz w:val="20"/>
                <w:szCs w:val="20"/>
              </w:rPr>
              <w:t>у</w:t>
            </w:r>
            <w:r w:rsidRPr="00FF6FBF">
              <w:rPr>
                <w:sz w:val="20"/>
                <w:szCs w:val="20"/>
              </w:rPr>
              <w:t>чающихся и студентов</w:t>
            </w:r>
          </w:p>
        </w:tc>
        <w:tc>
          <w:tcPr>
            <w:tcW w:w="1418" w:type="dxa"/>
          </w:tcPr>
          <w:p w:rsidR="00062DF0" w:rsidRPr="00FF6FBF" w:rsidRDefault="00062DF0" w:rsidP="00AB1BF4">
            <w:pPr>
              <w:widowControl w:val="0"/>
              <w:autoSpaceDE w:val="0"/>
              <w:autoSpaceDN w:val="0"/>
              <w:adjustRightInd w:val="0"/>
              <w:spacing w:line="240" w:lineRule="auto"/>
              <w:ind w:right="424"/>
              <w:jc w:val="center"/>
              <w:rPr>
                <w:sz w:val="20"/>
                <w:szCs w:val="20"/>
              </w:rPr>
            </w:pPr>
            <w:r w:rsidRPr="00FF6FBF">
              <w:rPr>
                <w:sz w:val="20"/>
                <w:szCs w:val="20"/>
              </w:rPr>
              <w:t>%</w:t>
            </w:r>
          </w:p>
        </w:tc>
        <w:tc>
          <w:tcPr>
            <w:tcW w:w="1559" w:type="dxa"/>
          </w:tcPr>
          <w:p w:rsidR="00062DF0" w:rsidRPr="00FF6FBF" w:rsidRDefault="00062DF0" w:rsidP="00AB1BF4">
            <w:pPr>
              <w:widowControl w:val="0"/>
              <w:autoSpaceDE w:val="0"/>
              <w:autoSpaceDN w:val="0"/>
              <w:adjustRightInd w:val="0"/>
              <w:spacing w:line="240" w:lineRule="auto"/>
              <w:ind w:right="424"/>
              <w:jc w:val="center"/>
              <w:rPr>
                <w:sz w:val="20"/>
                <w:szCs w:val="20"/>
              </w:rPr>
            </w:pPr>
            <w:r w:rsidRPr="00FF6FBF">
              <w:rPr>
                <w:sz w:val="20"/>
                <w:szCs w:val="20"/>
              </w:rPr>
              <w:t>85</w:t>
            </w:r>
          </w:p>
        </w:tc>
        <w:tc>
          <w:tcPr>
            <w:tcW w:w="992" w:type="dxa"/>
          </w:tcPr>
          <w:p w:rsidR="00062DF0" w:rsidRPr="00FF6FBF" w:rsidRDefault="00062DF0" w:rsidP="00AB1BF4">
            <w:pPr>
              <w:spacing w:line="240" w:lineRule="auto"/>
              <w:ind w:right="424"/>
              <w:jc w:val="center"/>
              <w:rPr>
                <w:color w:val="000000"/>
                <w:sz w:val="20"/>
                <w:szCs w:val="20"/>
                <w:lang w:bidi="en-US"/>
              </w:rPr>
            </w:pPr>
            <w:r w:rsidRPr="00FF6FBF">
              <w:rPr>
                <w:color w:val="000000"/>
                <w:sz w:val="20"/>
                <w:szCs w:val="20"/>
                <w:lang w:bidi="en-US"/>
              </w:rPr>
              <w:t>88,4</w:t>
            </w:r>
          </w:p>
        </w:tc>
        <w:tc>
          <w:tcPr>
            <w:tcW w:w="1276" w:type="dxa"/>
          </w:tcPr>
          <w:p w:rsidR="00062DF0" w:rsidRPr="00FF6FBF" w:rsidRDefault="00062DF0" w:rsidP="00AB1BF4">
            <w:pPr>
              <w:autoSpaceDE w:val="0"/>
              <w:autoSpaceDN w:val="0"/>
              <w:adjustRightInd w:val="0"/>
              <w:spacing w:line="240" w:lineRule="auto"/>
              <w:ind w:right="424"/>
              <w:jc w:val="center"/>
              <w:rPr>
                <w:sz w:val="20"/>
                <w:szCs w:val="20"/>
                <w:lang w:val="en-US" w:bidi="en-US"/>
              </w:rPr>
            </w:pPr>
            <w:r w:rsidRPr="00FF6FBF">
              <w:rPr>
                <w:sz w:val="20"/>
                <w:szCs w:val="20"/>
                <w:lang w:val="en-US" w:bidi="en-US"/>
              </w:rPr>
              <w:t>97,2</w:t>
            </w:r>
          </w:p>
        </w:tc>
        <w:tc>
          <w:tcPr>
            <w:tcW w:w="1134" w:type="dxa"/>
          </w:tcPr>
          <w:p w:rsidR="00062DF0" w:rsidRPr="00FF6FBF" w:rsidRDefault="00062DF0" w:rsidP="00AB1BF4">
            <w:pPr>
              <w:spacing w:line="240" w:lineRule="auto"/>
              <w:ind w:right="424"/>
              <w:jc w:val="center"/>
              <w:rPr>
                <w:color w:val="000000"/>
                <w:sz w:val="20"/>
                <w:szCs w:val="20"/>
                <w:lang w:bidi="en-US"/>
              </w:rPr>
            </w:pPr>
            <w:r w:rsidRPr="00FF6FBF">
              <w:rPr>
                <w:color w:val="000000"/>
                <w:sz w:val="20"/>
                <w:szCs w:val="20"/>
                <w:lang w:val="en-US" w:bidi="en-US"/>
              </w:rPr>
              <w:t>97,</w:t>
            </w:r>
            <w:r w:rsidRPr="00FF6FBF">
              <w:rPr>
                <w:color w:val="000000"/>
                <w:sz w:val="20"/>
                <w:szCs w:val="20"/>
                <w:lang w:bidi="en-US"/>
              </w:rPr>
              <w:t>3</w:t>
            </w:r>
          </w:p>
        </w:tc>
        <w:tc>
          <w:tcPr>
            <w:tcW w:w="1134" w:type="dxa"/>
          </w:tcPr>
          <w:p w:rsidR="00062DF0" w:rsidRPr="00FF6FBF" w:rsidRDefault="00062DF0" w:rsidP="00AB1BF4">
            <w:pPr>
              <w:autoSpaceDE w:val="0"/>
              <w:autoSpaceDN w:val="0"/>
              <w:adjustRightInd w:val="0"/>
              <w:spacing w:line="240" w:lineRule="auto"/>
              <w:ind w:right="424"/>
              <w:jc w:val="center"/>
              <w:rPr>
                <w:sz w:val="20"/>
                <w:szCs w:val="20"/>
                <w:lang w:bidi="en-US"/>
              </w:rPr>
            </w:pPr>
            <w:r w:rsidRPr="00FF6FBF">
              <w:rPr>
                <w:sz w:val="20"/>
                <w:szCs w:val="20"/>
                <w:lang w:val="en-US" w:bidi="en-US"/>
              </w:rPr>
              <w:t>97,</w:t>
            </w:r>
            <w:r w:rsidRPr="00FF6FBF">
              <w:rPr>
                <w:sz w:val="20"/>
                <w:szCs w:val="20"/>
                <w:lang w:bidi="en-US"/>
              </w:rPr>
              <w:t>3</w:t>
            </w:r>
          </w:p>
        </w:tc>
      </w:tr>
      <w:tr w:rsidR="00062DF0" w:rsidRPr="00C32F1C" w:rsidTr="00462AC9">
        <w:trPr>
          <w:trHeight w:val="627"/>
        </w:trPr>
        <w:tc>
          <w:tcPr>
            <w:tcW w:w="567" w:type="dxa"/>
          </w:tcPr>
          <w:p w:rsidR="00062DF0" w:rsidRPr="005239AF" w:rsidRDefault="00062DF0" w:rsidP="00AB1BF4">
            <w:pPr>
              <w:spacing w:after="0" w:line="240" w:lineRule="auto"/>
              <w:ind w:right="424"/>
              <w:jc w:val="center"/>
              <w:rPr>
                <w:sz w:val="20"/>
                <w:szCs w:val="20"/>
              </w:rPr>
            </w:pPr>
            <w:r>
              <w:rPr>
                <w:sz w:val="20"/>
                <w:szCs w:val="20"/>
              </w:rPr>
              <w:t>5</w:t>
            </w:r>
            <w:r w:rsidRPr="005239AF">
              <w:rPr>
                <w:sz w:val="20"/>
                <w:szCs w:val="20"/>
              </w:rPr>
              <w:t>.</w:t>
            </w:r>
          </w:p>
        </w:tc>
        <w:tc>
          <w:tcPr>
            <w:tcW w:w="2836" w:type="dxa"/>
          </w:tcPr>
          <w:p w:rsidR="00062DF0" w:rsidRPr="00535033" w:rsidRDefault="00062DF0" w:rsidP="00AB1BF4">
            <w:pPr>
              <w:widowControl w:val="0"/>
              <w:autoSpaceDE w:val="0"/>
              <w:autoSpaceDN w:val="0"/>
              <w:adjustRightInd w:val="0"/>
              <w:spacing w:after="0" w:line="240" w:lineRule="auto"/>
              <w:ind w:right="424"/>
              <w:jc w:val="left"/>
              <w:rPr>
                <w:sz w:val="20"/>
                <w:szCs w:val="20"/>
              </w:rPr>
            </w:pPr>
            <w:r w:rsidRPr="00535033">
              <w:rPr>
                <w:sz w:val="20"/>
                <w:szCs w:val="20"/>
              </w:rPr>
              <w:t>Доля лиц с ограниче</w:t>
            </w:r>
            <w:r w:rsidRPr="00535033">
              <w:rPr>
                <w:sz w:val="20"/>
                <w:szCs w:val="20"/>
              </w:rPr>
              <w:t>н</w:t>
            </w:r>
            <w:r w:rsidRPr="00535033">
              <w:rPr>
                <w:sz w:val="20"/>
                <w:szCs w:val="20"/>
              </w:rPr>
              <w:t>ными возможностями здоровья и инвалидов, занимающихся физич</w:t>
            </w:r>
            <w:r w:rsidRPr="00535033">
              <w:rPr>
                <w:sz w:val="20"/>
                <w:szCs w:val="20"/>
              </w:rPr>
              <w:t>е</w:t>
            </w:r>
            <w:r w:rsidRPr="00535033">
              <w:rPr>
                <w:sz w:val="20"/>
                <w:szCs w:val="20"/>
              </w:rPr>
              <w:t>ской культурой и спо</w:t>
            </w:r>
            <w:r w:rsidRPr="00535033">
              <w:rPr>
                <w:sz w:val="20"/>
                <w:szCs w:val="20"/>
              </w:rPr>
              <w:t>р</w:t>
            </w:r>
            <w:r w:rsidRPr="00535033">
              <w:rPr>
                <w:sz w:val="20"/>
                <w:szCs w:val="20"/>
              </w:rPr>
              <w:t>том, в общей численн</w:t>
            </w:r>
            <w:r w:rsidRPr="00535033">
              <w:rPr>
                <w:sz w:val="20"/>
                <w:szCs w:val="20"/>
              </w:rPr>
              <w:t>о</w:t>
            </w:r>
            <w:r w:rsidRPr="00535033">
              <w:rPr>
                <w:sz w:val="20"/>
                <w:szCs w:val="20"/>
              </w:rPr>
              <w:t>сти данной категории населения</w:t>
            </w:r>
          </w:p>
        </w:tc>
        <w:tc>
          <w:tcPr>
            <w:tcW w:w="1418" w:type="dxa"/>
          </w:tcPr>
          <w:p w:rsidR="00062DF0" w:rsidRPr="00535033" w:rsidRDefault="00062DF0" w:rsidP="00AB1BF4">
            <w:pPr>
              <w:widowControl w:val="0"/>
              <w:autoSpaceDE w:val="0"/>
              <w:autoSpaceDN w:val="0"/>
              <w:adjustRightInd w:val="0"/>
              <w:spacing w:line="240" w:lineRule="auto"/>
              <w:ind w:right="424"/>
              <w:jc w:val="center"/>
              <w:rPr>
                <w:sz w:val="20"/>
                <w:szCs w:val="20"/>
              </w:rPr>
            </w:pPr>
            <w:r w:rsidRPr="00535033">
              <w:rPr>
                <w:sz w:val="20"/>
                <w:szCs w:val="20"/>
              </w:rPr>
              <w:t>%</w:t>
            </w:r>
          </w:p>
        </w:tc>
        <w:tc>
          <w:tcPr>
            <w:tcW w:w="1559" w:type="dxa"/>
          </w:tcPr>
          <w:p w:rsidR="00062DF0" w:rsidRPr="00535033" w:rsidRDefault="00062DF0" w:rsidP="00AB1BF4">
            <w:pPr>
              <w:widowControl w:val="0"/>
              <w:autoSpaceDE w:val="0"/>
              <w:autoSpaceDN w:val="0"/>
              <w:adjustRightInd w:val="0"/>
              <w:spacing w:line="240" w:lineRule="auto"/>
              <w:ind w:right="424"/>
              <w:jc w:val="center"/>
              <w:rPr>
                <w:sz w:val="20"/>
                <w:szCs w:val="20"/>
              </w:rPr>
            </w:pPr>
            <w:r w:rsidRPr="00535033">
              <w:rPr>
                <w:sz w:val="20"/>
                <w:szCs w:val="20"/>
              </w:rPr>
              <w:t>10,9</w:t>
            </w:r>
          </w:p>
        </w:tc>
        <w:tc>
          <w:tcPr>
            <w:tcW w:w="992" w:type="dxa"/>
          </w:tcPr>
          <w:p w:rsidR="00062DF0" w:rsidRPr="00535033" w:rsidRDefault="00062DF0" w:rsidP="00AB1BF4">
            <w:pPr>
              <w:spacing w:line="240" w:lineRule="auto"/>
              <w:ind w:right="424"/>
              <w:jc w:val="center"/>
              <w:rPr>
                <w:color w:val="000000"/>
                <w:sz w:val="20"/>
                <w:szCs w:val="20"/>
                <w:lang w:val="en-US" w:bidi="en-US"/>
              </w:rPr>
            </w:pPr>
            <w:r w:rsidRPr="00535033">
              <w:rPr>
                <w:color w:val="000000"/>
                <w:sz w:val="20"/>
                <w:szCs w:val="20"/>
                <w:lang w:val="en-US" w:bidi="en-US"/>
              </w:rPr>
              <w:t>12,9</w:t>
            </w:r>
          </w:p>
        </w:tc>
        <w:tc>
          <w:tcPr>
            <w:tcW w:w="1276" w:type="dxa"/>
          </w:tcPr>
          <w:p w:rsidR="00062DF0" w:rsidRPr="00535033" w:rsidRDefault="00062DF0" w:rsidP="00AB1BF4">
            <w:pPr>
              <w:autoSpaceDE w:val="0"/>
              <w:autoSpaceDN w:val="0"/>
              <w:adjustRightInd w:val="0"/>
              <w:spacing w:line="240" w:lineRule="auto"/>
              <w:ind w:right="424"/>
              <w:jc w:val="center"/>
              <w:rPr>
                <w:sz w:val="20"/>
                <w:szCs w:val="20"/>
                <w:lang w:val="en-US" w:bidi="en-US"/>
              </w:rPr>
            </w:pPr>
            <w:r w:rsidRPr="00535033">
              <w:rPr>
                <w:sz w:val="20"/>
                <w:szCs w:val="20"/>
                <w:lang w:val="en-US" w:bidi="en-US"/>
              </w:rPr>
              <w:t>12,9</w:t>
            </w:r>
          </w:p>
        </w:tc>
        <w:tc>
          <w:tcPr>
            <w:tcW w:w="1134" w:type="dxa"/>
          </w:tcPr>
          <w:p w:rsidR="00062DF0" w:rsidRPr="00535033" w:rsidRDefault="00062DF0" w:rsidP="00AB1BF4">
            <w:pPr>
              <w:spacing w:line="240" w:lineRule="auto"/>
              <w:ind w:right="424"/>
              <w:jc w:val="center"/>
              <w:rPr>
                <w:color w:val="000000"/>
                <w:sz w:val="20"/>
                <w:szCs w:val="20"/>
                <w:lang w:bidi="en-US"/>
              </w:rPr>
            </w:pPr>
            <w:r w:rsidRPr="00535033">
              <w:rPr>
                <w:color w:val="000000"/>
                <w:sz w:val="20"/>
                <w:szCs w:val="20"/>
                <w:lang w:val="en-US" w:bidi="en-US"/>
              </w:rPr>
              <w:t>1</w:t>
            </w:r>
            <w:r w:rsidRPr="00535033">
              <w:rPr>
                <w:color w:val="000000"/>
                <w:sz w:val="20"/>
                <w:szCs w:val="20"/>
                <w:lang w:bidi="en-US"/>
              </w:rPr>
              <w:t>4</w:t>
            </w:r>
            <w:r w:rsidRPr="00535033">
              <w:rPr>
                <w:color w:val="000000"/>
                <w:sz w:val="20"/>
                <w:szCs w:val="20"/>
                <w:lang w:val="en-US" w:bidi="en-US"/>
              </w:rPr>
              <w:t>,</w:t>
            </w:r>
            <w:r w:rsidRPr="00535033">
              <w:rPr>
                <w:color w:val="000000"/>
                <w:sz w:val="20"/>
                <w:szCs w:val="20"/>
                <w:lang w:bidi="en-US"/>
              </w:rPr>
              <w:t>1</w:t>
            </w:r>
          </w:p>
        </w:tc>
        <w:tc>
          <w:tcPr>
            <w:tcW w:w="1134" w:type="dxa"/>
          </w:tcPr>
          <w:p w:rsidR="00062DF0" w:rsidRPr="00535033" w:rsidRDefault="00062DF0" w:rsidP="00AB1BF4">
            <w:pPr>
              <w:autoSpaceDE w:val="0"/>
              <w:autoSpaceDN w:val="0"/>
              <w:adjustRightInd w:val="0"/>
              <w:spacing w:line="240" w:lineRule="auto"/>
              <w:ind w:right="424"/>
              <w:jc w:val="center"/>
              <w:rPr>
                <w:sz w:val="20"/>
                <w:szCs w:val="20"/>
                <w:lang w:bidi="en-US"/>
              </w:rPr>
            </w:pPr>
            <w:r w:rsidRPr="00535033">
              <w:rPr>
                <w:sz w:val="20"/>
                <w:szCs w:val="20"/>
                <w:lang w:bidi="en-US"/>
              </w:rPr>
              <w:t>14,1</w:t>
            </w:r>
          </w:p>
        </w:tc>
      </w:tr>
      <w:tr w:rsidR="00062DF0" w:rsidRPr="00C32F1C" w:rsidTr="00462AC9">
        <w:trPr>
          <w:trHeight w:val="278"/>
        </w:trPr>
        <w:tc>
          <w:tcPr>
            <w:tcW w:w="567" w:type="dxa"/>
          </w:tcPr>
          <w:p w:rsidR="00062DF0" w:rsidRPr="005239AF" w:rsidRDefault="00062DF0" w:rsidP="00AB1BF4">
            <w:pPr>
              <w:spacing w:after="0" w:line="240" w:lineRule="auto"/>
              <w:ind w:right="424"/>
              <w:jc w:val="center"/>
              <w:rPr>
                <w:sz w:val="20"/>
                <w:szCs w:val="20"/>
              </w:rPr>
            </w:pPr>
            <w:r>
              <w:rPr>
                <w:sz w:val="20"/>
                <w:szCs w:val="20"/>
              </w:rPr>
              <w:t>6</w:t>
            </w:r>
            <w:r w:rsidRPr="005239AF">
              <w:rPr>
                <w:sz w:val="20"/>
                <w:szCs w:val="20"/>
              </w:rPr>
              <w:t>.</w:t>
            </w:r>
          </w:p>
        </w:tc>
        <w:tc>
          <w:tcPr>
            <w:tcW w:w="2836" w:type="dxa"/>
          </w:tcPr>
          <w:p w:rsidR="00062DF0" w:rsidRPr="00F45C62" w:rsidRDefault="00062DF0" w:rsidP="00AB1BF4">
            <w:pPr>
              <w:widowControl w:val="0"/>
              <w:autoSpaceDE w:val="0"/>
              <w:autoSpaceDN w:val="0"/>
              <w:adjustRightInd w:val="0"/>
              <w:spacing w:after="0" w:line="240" w:lineRule="auto"/>
              <w:ind w:right="424"/>
              <w:jc w:val="left"/>
              <w:rPr>
                <w:sz w:val="20"/>
                <w:szCs w:val="20"/>
              </w:rPr>
            </w:pPr>
            <w:r w:rsidRPr="00F45C62">
              <w:rPr>
                <w:sz w:val="20"/>
                <w:szCs w:val="20"/>
              </w:rPr>
              <w:t>Доля граждан города, занимающихся физич</w:t>
            </w:r>
            <w:r w:rsidRPr="00F45C62">
              <w:rPr>
                <w:sz w:val="20"/>
                <w:szCs w:val="20"/>
              </w:rPr>
              <w:t>е</w:t>
            </w:r>
            <w:r w:rsidRPr="00F45C62">
              <w:rPr>
                <w:sz w:val="20"/>
                <w:szCs w:val="20"/>
              </w:rPr>
              <w:t>ской культурой и спо</w:t>
            </w:r>
            <w:r w:rsidRPr="00F45C62">
              <w:rPr>
                <w:sz w:val="20"/>
                <w:szCs w:val="20"/>
              </w:rPr>
              <w:t>р</w:t>
            </w:r>
            <w:r w:rsidRPr="00F45C62">
              <w:rPr>
                <w:sz w:val="20"/>
                <w:szCs w:val="20"/>
              </w:rPr>
              <w:t>том по месту работы, в общей численности н</w:t>
            </w:r>
            <w:r w:rsidRPr="00F45C62">
              <w:rPr>
                <w:sz w:val="20"/>
                <w:szCs w:val="20"/>
              </w:rPr>
              <w:t>а</w:t>
            </w:r>
            <w:r w:rsidRPr="00F45C62">
              <w:rPr>
                <w:sz w:val="20"/>
                <w:szCs w:val="20"/>
              </w:rPr>
              <w:t>селения, занятого в эк</w:t>
            </w:r>
            <w:r w:rsidRPr="00F45C62">
              <w:rPr>
                <w:sz w:val="20"/>
                <w:szCs w:val="20"/>
              </w:rPr>
              <w:t>о</w:t>
            </w:r>
            <w:r w:rsidRPr="00F45C62">
              <w:rPr>
                <w:sz w:val="20"/>
                <w:szCs w:val="20"/>
              </w:rPr>
              <w:t>номике</w:t>
            </w:r>
          </w:p>
        </w:tc>
        <w:tc>
          <w:tcPr>
            <w:tcW w:w="1418" w:type="dxa"/>
          </w:tcPr>
          <w:p w:rsidR="00062DF0" w:rsidRPr="00F45C62" w:rsidRDefault="00062DF0" w:rsidP="00AB1BF4">
            <w:pPr>
              <w:widowControl w:val="0"/>
              <w:autoSpaceDE w:val="0"/>
              <w:autoSpaceDN w:val="0"/>
              <w:adjustRightInd w:val="0"/>
              <w:spacing w:line="240" w:lineRule="auto"/>
              <w:ind w:right="424"/>
              <w:jc w:val="center"/>
              <w:rPr>
                <w:sz w:val="20"/>
                <w:szCs w:val="20"/>
              </w:rPr>
            </w:pPr>
            <w:r w:rsidRPr="00F45C62">
              <w:rPr>
                <w:sz w:val="20"/>
                <w:szCs w:val="20"/>
              </w:rPr>
              <w:t>%</w:t>
            </w:r>
          </w:p>
        </w:tc>
        <w:tc>
          <w:tcPr>
            <w:tcW w:w="1559" w:type="dxa"/>
          </w:tcPr>
          <w:p w:rsidR="00062DF0" w:rsidRPr="00F45C62" w:rsidRDefault="00062DF0" w:rsidP="00AB1BF4">
            <w:pPr>
              <w:widowControl w:val="0"/>
              <w:autoSpaceDE w:val="0"/>
              <w:autoSpaceDN w:val="0"/>
              <w:adjustRightInd w:val="0"/>
              <w:spacing w:line="240" w:lineRule="auto"/>
              <w:ind w:right="424"/>
              <w:jc w:val="center"/>
              <w:rPr>
                <w:sz w:val="20"/>
                <w:szCs w:val="20"/>
              </w:rPr>
            </w:pPr>
            <w:r w:rsidRPr="00F45C62">
              <w:rPr>
                <w:sz w:val="20"/>
                <w:szCs w:val="20"/>
              </w:rPr>
              <w:t>15</w:t>
            </w:r>
          </w:p>
        </w:tc>
        <w:tc>
          <w:tcPr>
            <w:tcW w:w="992" w:type="dxa"/>
          </w:tcPr>
          <w:p w:rsidR="00062DF0" w:rsidRPr="00F45C62" w:rsidRDefault="00062DF0" w:rsidP="00AB1BF4">
            <w:pPr>
              <w:spacing w:line="240" w:lineRule="auto"/>
              <w:ind w:right="424"/>
              <w:jc w:val="center"/>
              <w:rPr>
                <w:color w:val="000000"/>
                <w:sz w:val="20"/>
                <w:szCs w:val="20"/>
                <w:lang w:val="en-US" w:bidi="en-US"/>
              </w:rPr>
            </w:pPr>
            <w:r w:rsidRPr="00F45C62">
              <w:rPr>
                <w:color w:val="000000"/>
                <w:sz w:val="20"/>
                <w:szCs w:val="20"/>
                <w:lang w:val="en-US" w:bidi="en-US"/>
              </w:rPr>
              <w:t>21,5</w:t>
            </w:r>
          </w:p>
        </w:tc>
        <w:tc>
          <w:tcPr>
            <w:tcW w:w="1276" w:type="dxa"/>
          </w:tcPr>
          <w:p w:rsidR="00062DF0" w:rsidRPr="00F45C62" w:rsidRDefault="00062DF0" w:rsidP="00AB1BF4">
            <w:pPr>
              <w:autoSpaceDE w:val="0"/>
              <w:autoSpaceDN w:val="0"/>
              <w:adjustRightInd w:val="0"/>
              <w:spacing w:line="240" w:lineRule="auto"/>
              <w:ind w:right="424"/>
              <w:jc w:val="center"/>
              <w:rPr>
                <w:sz w:val="20"/>
                <w:szCs w:val="20"/>
                <w:lang w:val="en-US" w:bidi="en-US"/>
              </w:rPr>
            </w:pPr>
            <w:r w:rsidRPr="00F45C62">
              <w:rPr>
                <w:sz w:val="20"/>
                <w:szCs w:val="20"/>
                <w:lang w:val="en-US" w:bidi="en-US"/>
              </w:rPr>
              <w:t>21,5</w:t>
            </w:r>
          </w:p>
        </w:tc>
        <w:tc>
          <w:tcPr>
            <w:tcW w:w="1134" w:type="dxa"/>
          </w:tcPr>
          <w:p w:rsidR="00062DF0" w:rsidRPr="00F45C62" w:rsidRDefault="00062DF0" w:rsidP="00AB1BF4">
            <w:pPr>
              <w:spacing w:line="240" w:lineRule="auto"/>
              <w:ind w:right="424"/>
              <w:jc w:val="center"/>
              <w:rPr>
                <w:color w:val="000000"/>
                <w:sz w:val="20"/>
                <w:szCs w:val="20"/>
                <w:lang w:bidi="en-US"/>
              </w:rPr>
            </w:pPr>
            <w:r w:rsidRPr="00F45C62">
              <w:rPr>
                <w:color w:val="000000"/>
                <w:sz w:val="20"/>
                <w:szCs w:val="20"/>
                <w:lang w:bidi="en-US"/>
              </w:rPr>
              <w:t>24</w:t>
            </w:r>
          </w:p>
        </w:tc>
        <w:tc>
          <w:tcPr>
            <w:tcW w:w="1134" w:type="dxa"/>
          </w:tcPr>
          <w:p w:rsidR="00062DF0" w:rsidRPr="00F45C62" w:rsidRDefault="00062DF0" w:rsidP="00AB1BF4">
            <w:pPr>
              <w:autoSpaceDE w:val="0"/>
              <w:autoSpaceDN w:val="0"/>
              <w:adjustRightInd w:val="0"/>
              <w:spacing w:line="240" w:lineRule="auto"/>
              <w:ind w:right="424"/>
              <w:jc w:val="center"/>
              <w:rPr>
                <w:sz w:val="20"/>
                <w:szCs w:val="20"/>
                <w:lang w:bidi="en-US"/>
              </w:rPr>
            </w:pPr>
            <w:r w:rsidRPr="00F45C62">
              <w:rPr>
                <w:sz w:val="20"/>
                <w:szCs w:val="20"/>
                <w:lang w:bidi="en-US"/>
              </w:rPr>
              <w:t>24</w:t>
            </w:r>
          </w:p>
        </w:tc>
      </w:tr>
      <w:tr w:rsidR="00062DF0" w:rsidRPr="00C32F1C" w:rsidTr="00462AC9">
        <w:trPr>
          <w:trHeight w:val="278"/>
        </w:trPr>
        <w:tc>
          <w:tcPr>
            <w:tcW w:w="567" w:type="dxa"/>
          </w:tcPr>
          <w:p w:rsidR="00062DF0" w:rsidRPr="005239AF" w:rsidRDefault="00062DF0" w:rsidP="00AB1BF4">
            <w:pPr>
              <w:spacing w:after="0" w:line="240" w:lineRule="auto"/>
              <w:ind w:right="424"/>
              <w:jc w:val="center"/>
              <w:rPr>
                <w:sz w:val="20"/>
                <w:szCs w:val="20"/>
              </w:rPr>
            </w:pPr>
            <w:r>
              <w:rPr>
                <w:sz w:val="20"/>
                <w:szCs w:val="20"/>
              </w:rPr>
              <w:t>7.</w:t>
            </w:r>
          </w:p>
        </w:tc>
        <w:tc>
          <w:tcPr>
            <w:tcW w:w="2836" w:type="dxa"/>
          </w:tcPr>
          <w:p w:rsidR="00062DF0" w:rsidRPr="006379CB" w:rsidRDefault="00062DF0" w:rsidP="00AB1BF4">
            <w:pPr>
              <w:widowControl w:val="0"/>
              <w:autoSpaceDE w:val="0"/>
              <w:autoSpaceDN w:val="0"/>
              <w:adjustRightInd w:val="0"/>
              <w:spacing w:after="0" w:line="240" w:lineRule="auto"/>
              <w:ind w:right="424"/>
              <w:jc w:val="left"/>
              <w:rPr>
                <w:sz w:val="20"/>
                <w:szCs w:val="20"/>
              </w:rPr>
            </w:pPr>
            <w:r w:rsidRPr="006379CB">
              <w:rPr>
                <w:sz w:val="20"/>
                <w:szCs w:val="20"/>
              </w:rPr>
              <w:t>Доля граждан города, выполнивших нормат</w:t>
            </w:r>
            <w:r w:rsidRPr="006379CB">
              <w:rPr>
                <w:sz w:val="20"/>
                <w:szCs w:val="20"/>
              </w:rPr>
              <w:t>и</w:t>
            </w:r>
            <w:r w:rsidRPr="006379CB">
              <w:rPr>
                <w:sz w:val="20"/>
                <w:szCs w:val="20"/>
              </w:rPr>
              <w:t>вы Всероссийского фи</w:t>
            </w:r>
            <w:r w:rsidRPr="006379CB">
              <w:rPr>
                <w:sz w:val="20"/>
                <w:szCs w:val="20"/>
              </w:rPr>
              <w:t>з</w:t>
            </w:r>
            <w:r w:rsidRPr="006379CB">
              <w:rPr>
                <w:sz w:val="20"/>
                <w:szCs w:val="20"/>
              </w:rPr>
              <w:t>к</w:t>
            </w:r>
            <w:r>
              <w:rPr>
                <w:sz w:val="20"/>
                <w:szCs w:val="20"/>
              </w:rPr>
              <w:t>ультурно-спортивного комплекса «</w:t>
            </w:r>
            <w:r w:rsidRPr="006379CB">
              <w:rPr>
                <w:sz w:val="20"/>
                <w:szCs w:val="20"/>
              </w:rPr>
              <w:t>Готов к тр</w:t>
            </w:r>
            <w:r w:rsidRPr="006379CB">
              <w:rPr>
                <w:sz w:val="20"/>
                <w:szCs w:val="20"/>
              </w:rPr>
              <w:t>у</w:t>
            </w:r>
            <w:r w:rsidRPr="006379CB">
              <w:rPr>
                <w:sz w:val="20"/>
                <w:szCs w:val="20"/>
              </w:rPr>
              <w:t>ду и обороне</w:t>
            </w:r>
            <w:r>
              <w:rPr>
                <w:sz w:val="20"/>
                <w:szCs w:val="20"/>
              </w:rPr>
              <w:t>»</w:t>
            </w:r>
            <w:r w:rsidRPr="006379CB">
              <w:rPr>
                <w:sz w:val="20"/>
                <w:szCs w:val="20"/>
              </w:rPr>
              <w:t xml:space="preserve"> (ГТО), в общей численности н</w:t>
            </w:r>
            <w:r w:rsidRPr="006379CB">
              <w:rPr>
                <w:sz w:val="20"/>
                <w:szCs w:val="20"/>
              </w:rPr>
              <w:t>а</w:t>
            </w:r>
            <w:r w:rsidRPr="006379CB">
              <w:rPr>
                <w:sz w:val="20"/>
                <w:szCs w:val="20"/>
              </w:rPr>
              <w:t xml:space="preserve">селения, принявшего </w:t>
            </w:r>
            <w:r w:rsidRPr="006379CB">
              <w:rPr>
                <w:sz w:val="20"/>
                <w:szCs w:val="20"/>
              </w:rPr>
              <w:lastRenderedPageBreak/>
              <w:t>участие в сдаче нормат</w:t>
            </w:r>
            <w:r w:rsidRPr="006379CB">
              <w:rPr>
                <w:sz w:val="20"/>
                <w:szCs w:val="20"/>
              </w:rPr>
              <w:t>и</w:t>
            </w:r>
            <w:r w:rsidRPr="006379CB">
              <w:rPr>
                <w:sz w:val="20"/>
                <w:szCs w:val="20"/>
              </w:rPr>
              <w:t>вов Всероссийского фи</w:t>
            </w:r>
            <w:r w:rsidRPr="006379CB">
              <w:rPr>
                <w:sz w:val="20"/>
                <w:szCs w:val="20"/>
              </w:rPr>
              <w:t>з</w:t>
            </w:r>
            <w:r w:rsidRPr="006379CB">
              <w:rPr>
                <w:sz w:val="20"/>
                <w:szCs w:val="20"/>
              </w:rPr>
              <w:t xml:space="preserve">культурно-спортивного </w:t>
            </w:r>
            <w:r>
              <w:rPr>
                <w:sz w:val="20"/>
                <w:szCs w:val="20"/>
              </w:rPr>
              <w:t>комплекса «</w:t>
            </w:r>
            <w:r w:rsidRPr="006379CB">
              <w:rPr>
                <w:sz w:val="20"/>
                <w:szCs w:val="20"/>
              </w:rPr>
              <w:t>Готов к тр</w:t>
            </w:r>
            <w:r w:rsidRPr="006379CB">
              <w:rPr>
                <w:sz w:val="20"/>
                <w:szCs w:val="20"/>
              </w:rPr>
              <w:t>у</w:t>
            </w:r>
            <w:r w:rsidRPr="006379CB">
              <w:rPr>
                <w:sz w:val="20"/>
                <w:szCs w:val="20"/>
              </w:rPr>
              <w:t>ду и обороне</w:t>
            </w:r>
            <w:r>
              <w:rPr>
                <w:sz w:val="20"/>
                <w:szCs w:val="20"/>
              </w:rPr>
              <w:t>»</w:t>
            </w:r>
            <w:r w:rsidRPr="006379CB">
              <w:rPr>
                <w:sz w:val="20"/>
                <w:szCs w:val="20"/>
              </w:rPr>
              <w:t xml:space="preserve"> (ГТО)</w:t>
            </w:r>
          </w:p>
        </w:tc>
        <w:tc>
          <w:tcPr>
            <w:tcW w:w="1418" w:type="dxa"/>
          </w:tcPr>
          <w:p w:rsidR="00062DF0" w:rsidRPr="006379CB" w:rsidRDefault="00062DF0" w:rsidP="00AB1BF4">
            <w:pPr>
              <w:widowControl w:val="0"/>
              <w:autoSpaceDE w:val="0"/>
              <w:autoSpaceDN w:val="0"/>
              <w:adjustRightInd w:val="0"/>
              <w:spacing w:line="240" w:lineRule="auto"/>
              <w:ind w:right="424"/>
              <w:jc w:val="center"/>
              <w:rPr>
                <w:sz w:val="20"/>
                <w:szCs w:val="20"/>
              </w:rPr>
            </w:pPr>
            <w:r w:rsidRPr="006379CB">
              <w:rPr>
                <w:sz w:val="20"/>
                <w:szCs w:val="20"/>
              </w:rPr>
              <w:lastRenderedPageBreak/>
              <w:t>%</w:t>
            </w:r>
          </w:p>
        </w:tc>
        <w:tc>
          <w:tcPr>
            <w:tcW w:w="1559" w:type="dxa"/>
          </w:tcPr>
          <w:p w:rsidR="00062DF0" w:rsidRPr="006379CB" w:rsidRDefault="00062DF0" w:rsidP="00AB1BF4">
            <w:pPr>
              <w:widowControl w:val="0"/>
              <w:autoSpaceDE w:val="0"/>
              <w:autoSpaceDN w:val="0"/>
              <w:adjustRightInd w:val="0"/>
              <w:spacing w:line="240" w:lineRule="auto"/>
              <w:ind w:right="424"/>
              <w:jc w:val="center"/>
              <w:rPr>
                <w:sz w:val="20"/>
                <w:szCs w:val="20"/>
              </w:rPr>
            </w:pPr>
            <w:r>
              <w:rPr>
                <w:sz w:val="20"/>
                <w:szCs w:val="20"/>
              </w:rPr>
              <w:t>0</w:t>
            </w:r>
          </w:p>
        </w:tc>
        <w:tc>
          <w:tcPr>
            <w:tcW w:w="992" w:type="dxa"/>
          </w:tcPr>
          <w:p w:rsidR="00062DF0" w:rsidRPr="006379CB" w:rsidRDefault="00062DF0" w:rsidP="00AB1BF4">
            <w:pPr>
              <w:spacing w:line="240" w:lineRule="auto"/>
              <w:ind w:right="424"/>
              <w:jc w:val="center"/>
              <w:rPr>
                <w:color w:val="000000"/>
                <w:sz w:val="20"/>
                <w:szCs w:val="20"/>
                <w:lang w:val="en-US" w:bidi="en-US"/>
              </w:rPr>
            </w:pPr>
            <w:r w:rsidRPr="006379CB">
              <w:rPr>
                <w:color w:val="000000"/>
                <w:sz w:val="20"/>
                <w:szCs w:val="20"/>
                <w:lang w:val="en-US" w:bidi="en-US"/>
              </w:rPr>
              <w:t>25</w:t>
            </w:r>
          </w:p>
        </w:tc>
        <w:tc>
          <w:tcPr>
            <w:tcW w:w="1276" w:type="dxa"/>
          </w:tcPr>
          <w:p w:rsidR="00062DF0" w:rsidRPr="006379CB" w:rsidRDefault="00062DF0" w:rsidP="00AB1BF4">
            <w:pPr>
              <w:autoSpaceDE w:val="0"/>
              <w:autoSpaceDN w:val="0"/>
              <w:adjustRightInd w:val="0"/>
              <w:spacing w:line="240" w:lineRule="auto"/>
              <w:ind w:right="424"/>
              <w:jc w:val="center"/>
              <w:rPr>
                <w:sz w:val="20"/>
                <w:szCs w:val="20"/>
                <w:lang w:val="en-US" w:bidi="en-US"/>
              </w:rPr>
            </w:pPr>
            <w:r w:rsidRPr="006379CB">
              <w:rPr>
                <w:sz w:val="20"/>
                <w:szCs w:val="20"/>
                <w:lang w:val="en-US" w:bidi="en-US"/>
              </w:rPr>
              <w:t>25</w:t>
            </w:r>
          </w:p>
        </w:tc>
        <w:tc>
          <w:tcPr>
            <w:tcW w:w="1134" w:type="dxa"/>
          </w:tcPr>
          <w:p w:rsidR="00062DF0" w:rsidRPr="006379CB" w:rsidRDefault="00062DF0" w:rsidP="00AB1BF4">
            <w:pPr>
              <w:spacing w:line="240" w:lineRule="auto"/>
              <w:ind w:right="424"/>
              <w:jc w:val="center"/>
              <w:rPr>
                <w:color w:val="000000"/>
                <w:sz w:val="20"/>
                <w:szCs w:val="20"/>
                <w:lang w:bidi="en-US"/>
              </w:rPr>
            </w:pPr>
            <w:r w:rsidRPr="006379CB">
              <w:rPr>
                <w:color w:val="000000"/>
                <w:sz w:val="20"/>
                <w:szCs w:val="20"/>
                <w:lang w:bidi="en-US"/>
              </w:rPr>
              <w:t>30</w:t>
            </w:r>
          </w:p>
        </w:tc>
        <w:tc>
          <w:tcPr>
            <w:tcW w:w="1134" w:type="dxa"/>
          </w:tcPr>
          <w:p w:rsidR="00062DF0" w:rsidRPr="006379CB" w:rsidRDefault="00062DF0" w:rsidP="00AB1BF4">
            <w:pPr>
              <w:autoSpaceDE w:val="0"/>
              <w:autoSpaceDN w:val="0"/>
              <w:adjustRightInd w:val="0"/>
              <w:spacing w:line="240" w:lineRule="auto"/>
              <w:ind w:right="424"/>
              <w:jc w:val="center"/>
              <w:rPr>
                <w:sz w:val="20"/>
                <w:szCs w:val="20"/>
                <w:lang w:val="en-US" w:bidi="en-US"/>
              </w:rPr>
            </w:pPr>
            <w:r w:rsidRPr="006379CB">
              <w:rPr>
                <w:sz w:val="20"/>
                <w:szCs w:val="20"/>
                <w:lang w:val="en-US" w:bidi="en-US"/>
              </w:rPr>
              <w:t>25</w:t>
            </w:r>
          </w:p>
        </w:tc>
      </w:tr>
      <w:tr w:rsidR="00062DF0" w:rsidRPr="00C32F1C" w:rsidTr="00462AC9">
        <w:trPr>
          <w:trHeight w:val="278"/>
        </w:trPr>
        <w:tc>
          <w:tcPr>
            <w:tcW w:w="567" w:type="dxa"/>
          </w:tcPr>
          <w:p w:rsidR="00062DF0" w:rsidRPr="005239AF" w:rsidRDefault="00062DF0" w:rsidP="00AB1BF4">
            <w:pPr>
              <w:spacing w:after="0" w:line="240" w:lineRule="auto"/>
              <w:ind w:right="424"/>
              <w:jc w:val="center"/>
              <w:rPr>
                <w:sz w:val="20"/>
                <w:szCs w:val="20"/>
              </w:rPr>
            </w:pPr>
          </w:p>
        </w:tc>
        <w:tc>
          <w:tcPr>
            <w:tcW w:w="2836" w:type="dxa"/>
          </w:tcPr>
          <w:p w:rsidR="00062DF0" w:rsidRPr="00287FD4" w:rsidRDefault="00062DF0" w:rsidP="00AB1BF4">
            <w:pPr>
              <w:widowControl w:val="0"/>
              <w:autoSpaceDE w:val="0"/>
              <w:autoSpaceDN w:val="0"/>
              <w:adjustRightInd w:val="0"/>
              <w:spacing w:after="0" w:line="240" w:lineRule="auto"/>
              <w:ind w:right="424"/>
              <w:jc w:val="left"/>
              <w:rPr>
                <w:sz w:val="20"/>
                <w:szCs w:val="20"/>
              </w:rPr>
            </w:pPr>
            <w:r w:rsidRPr="00287FD4">
              <w:rPr>
                <w:sz w:val="20"/>
                <w:szCs w:val="20"/>
              </w:rPr>
              <w:t>Из них учащихся и ст</w:t>
            </w:r>
            <w:r w:rsidRPr="00287FD4">
              <w:rPr>
                <w:sz w:val="20"/>
                <w:szCs w:val="20"/>
              </w:rPr>
              <w:t>у</w:t>
            </w:r>
            <w:r w:rsidRPr="00287FD4">
              <w:rPr>
                <w:sz w:val="20"/>
                <w:szCs w:val="20"/>
              </w:rPr>
              <w:t>дентов</w:t>
            </w:r>
          </w:p>
        </w:tc>
        <w:tc>
          <w:tcPr>
            <w:tcW w:w="1418" w:type="dxa"/>
          </w:tcPr>
          <w:p w:rsidR="00062DF0" w:rsidRPr="00287FD4" w:rsidRDefault="00062DF0" w:rsidP="00AB1BF4">
            <w:pPr>
              <w:widowControl w:val="0"/>
              <w:autoSpaceDE w:val="0"/>
              <w:autoSpaceDN w:val="0"/>
              <w:adjustRightInd w:val="0"/>
              <w:spacing w:line="240" w:lineRule="auto"/>
              <w:ind w:right="424"/>
              <w:jc w:val="center"/>
              <w:rPr>
                <w:sz w:val="20"/>
                <w:szCs w:val="20"/>
              </w:rPr>
            </w:pPr>
          </w:p>
        </w:tc>
        <w:tc>
          <w:tcPr>
            <w:tcW w:w="1559" w:type="dxa"/>
          </w:tcPr>
          <w:p w:rsidR="00062DF0" w:rsidRPr="00287FD4" w:rsidRDefault="00062DF0" w:rsidP="00AB1BF4">
            <w:pPr>
              <w:widowControl w:val="0"/>
              <w:autoSpaceDE w:val="0"/>
              <w:autoSpaceDN w:val="0"/>
              <w:adjustRightInd w:val="0"/>
              <w:spacing w:line="240" w:lineRule="auto"/>
              <w:ind w:right="424"/>
              <w:jc w:val="center"/>
              <w:rPr>
                <w:sz w:val="20"/>
                <w:szCs w:val="20"/>
              </w:rPr>
            </w:pPr>
            <w:r w:rsidRPr="00287FD4">
              <w:rPr>
                <w:sz w:val="20"/>
                <w:szCs w:val="20"/>
              </w:rPr>
              <w:t>20</w:t>
            </w:r>
          </w:p>
        </w:tc>
        <w:tc>
          <w:tcPr>
            <w:tcW w:w="992" w:type="dxa"/>
          </w:tcPr>
          <w:p w:rsidR="00062DF0" w:rsidRPr="00287FD4" w:rsidRDefault="00062DF0" w:rsidP="00AB1BF4">
            <w:pPr>
              <w:spacing w:line="240" w:lineRule="auto"/>
              <w:ind w:right="424"/>
              <w:jc w:val="center"/>
              <w:rPr>
                <w:sz w:val="20"/>
                <w:szCs w:val="20"/>
                <w:lang w:val="en-US" w:bidi="en-US"/>
              </w:rPr>
            </w:pPr>
            <w:r w:rsidRPr="00287FD4">
              <w:rPr>
                <w:sz w:val="20"/>
                <w:szCs w:val="20"/>
                <w:lang w:val="en-US" w:bidi="en-US"/>
              </w:rPr>
              <w:t>40</w:t>
            </w:r>
          </w:p>
        </w:tc>
        <w:tc>
          <w:tcPr>
            <w:tcW w:w="1276" w:type="dxa"/>
          </w:tcPr>
          <w:p w:rsidR="00062DF0" w:rsidRPr="00287FD4" w:rsidRDefault="00062DF0" w:rsidP="00AB1BF4">
            <w:pPr>
              <w:spacing w:line="240" w:lineRule="auto"/>
              <w:ind w:right="424"/>
              <w:jc w:val="center"/>
              <w:rPr>
                <w:sz w:val="20"/>
                <w:szCs w:val="20"/>
                <w:lang w:val="en-US" w:bidi="en-US"/>
              </w:rPr>
            </w:pPr>
            <w:r w:rsidRPr="00287FD4">
              <w:rPr>
                <w:sz w:val="20"/>
                <w:szCs w:val="20"/>
                <w:lang w:val="en-US" w:bidi="en-US"/>
              </w:rPr>
              <w:t>40</w:t>
            </w:r>
          </w:p>
        </w:tc>
        <w:tc>
          <w:tcPr>
            <w:tcW w:w="1134" w:type="dxa"/>
          </w:tcPr>
          <w:p w:rsidR="00062DF0" w:rsidRPr="00287FD4" w:rsidRDefault="00062DF0" w:rsidP="00AB1BF4">
            <w:pPr>
              <w:spacing w:line="240" w:lineRule="auto"/>
              <w:ind w:right="424"/>
              <w:jc w:val="center"/>
              <w:rPr>
                <w:sz w:val="20"/>
                <w:szCs w:val="20"/>
                <w:lang w:val="en-US" w:bidi="en-US"/>
              </w:rPr>
            </w:pPr>
            <w:r w:rsidRPr="00287FD4">
              <w:rPr>
                <w:sz w:val="20"/>
                <w:szCs w:val="20"/>
                <w:lang w:bidi="en-US"/>
              </w:rPr>
              <w:t>5</w:t>
            </w:r>
            <w:r w:rsidRPr="00287FD4">
              <w:rPr>
                <w:sz w:val="20"/>
                <w:szCs w:val="20"/>
                <w:lang w:val="en-US" w:bidi="en-US"/>
              </w:rPr>
              <w:t>0</w:t>
            </w:r>
          </w:p>
        </w:tc>
        <w:tc>
          <w:tcPr>
            <w:tcW w:w="1134" w:type="dxa"/>
          </w:tcPr>
          <w:p w:rsidR="00062DF0" w:rsidRPr="00287FD4" w:rsidRDefault="00062DF0" w:rsidP="00AB1BF4">
            <w:pPr>
              <w:spacing w:line="240" w:lineRule="auto"/>
              <w:ind w:right="424"/>
              <w:jc w:val="center"/>
              <w:rPr>
                <w:sz w:val="20"/>
                <w:szCs w:val="20"/>
                <w:lang w:val="en-US" w:bidi="en-US"/>
              </w:rPr>
            </w:pPr>
            <w:r w:rsidRPr="00287FD4">
              <w:rPr>
                <w:sz w:val="20"/>
                <w:szCs w:val="20"/>
                <w:lang w:val="en-US" w:bidi="en-US"/>
              </w:rPr>
              <w:t>40</w:t>
            </w:r>
          </w:p>
        </w:tc>
      </w:tr>
      <w:tr w:rsidR="00062DF0" w:rsidRPr="00C32F1C" w:rsidTr="00462AC9">
        <w:trPr>
          <w:trHeight w:val="278"/>
        </w:trPr>
        <w:tc>
          <w:tcPr>
            <w:tcW w:w="567" w:type="dxa"/>
          </w:tcPr>
          <w:p w:rsidR="00062DF0" w:rsidRPr="005239AF" w:rsidRDefault="00062DF0" w:rsidP="00AB1BF4">
            <w:pPr>
              <w:spacing w:after="0" w:line="240" w:lineRule="auto"/>
              <w:ind w:right="424"/>
              <w:jc w:val="center"/>
              <w:rPr>
                <w:sz w:val="20"/>
                <w:szCs w:val="20"/>
              </w:rPr>
            </w:pPr>
            <w:r>
              <w:rPr>
                <w:sz w:val="20"/>
                <w:szCs w:val="20"/>
              </w:rPr>
              <w:t>8</w:t>
            </w:r>
            <w:r w:rsidRPr="005239AF">
              <w:rPr>
                <w:sz w:val="20"/>
                <w:szCs w:val="20"/>
              </w:rPr>
              <w:t>.</w:t>
            </w:r>
          </w:p>
        </w:tc>
        <w:tc>
          <w:tcPr>
            <w:tcW w:w="2836" w:type="dxa"/>
          </w:tcPr>
          <w:p w:rsidR="00062DF0" w:rsidRPr="004862BA" w:rsidRDefault="00062DF0" w:rsidP="00AB1BF4">
            <w:pPr>
              <w:widowControl w:val="0"/>
              <w:autoSpaceDE w:val="0"/>
              <w:autoSpaceDN w:val="0"/>
              <w:adjustRightInd w:val="0"/>
              <w:spacing w:after="0" w:line="240" w:lineRule="auto"/>
              <w:ind w:right="424"/>
              <w:jc w:val="left"/>
              <w:rPr>
                <w:sz w:val="20"/>
                <w:szCs w:val="20"/>
              </w:rPr>
            </w:pPr>
            <w:r w:rsidRPr="004862BA">
              <w:rPr>
                <w:sz w:val="20"/>
                <w:szCs w:val="20"/>
              </w:rPr>
              <w:t>Доля средств бюджета муниципального образ</w:t>
            </w:r>
            <w:r w:rsidRPr="004862BA">
              <w:rPr>
                <w:sz w:val="20"/>
                <w:szCs w:val="20"/>
              </w:rPr>
              <w:t>о</w:t>
            </w:r>
            <w:r w:rsidRPr="004862BA">
              <w:rPr>
                <w:sz w:val="20"/>
                <w:szCs w:val="20"/>
              </w:rPr>
              <w:t>вания, выделяемых нег</w:t>
            </w:r>
            <w:r w:rsidRPr="004862BA">
              <w:rPr>
                <w:sz w:val="20"/>
                <w:szCs w:val="20"/>
              </w:rPr>
              <w:t>о</w:t>
            </w:r>
            <w:r w:rsidRPr="004862BA">
              <w:rPr>
                <w:sz w:val="20"/>
                <w:szCs w:val="20"/>
              </w:rPr>
              <w:t>сударственным орган</w:t>
            </w:r>
            <w:r w:rsidRPr="004862BA">
              <w:rPr>
                <w:sz w:val="20"/>
                <w:szCs w:val="20"/>
              </w:rPr>
              <w:t>и</w:t>
            </w:r>
            <w:r w:rsidRPr="004862BA">
              <w:rPr>
                <w:sz w:val="20"/>
                <w:szCs w:val="20"/>
              </w:rPr>
              <w:t>зациям, в том числе с</w:t>
            </w:r>
            <w:r w:rsidRPr="004862BA">
              <w:rPr>
                <w:sz w:val="20"/>
                <w:szCs w:val="20"/>
              </w:rPr>
              <w:t>о</w:t>
            </w:r>
            <w:r w:rsidRPr="004862BA">
              <w:rPr>
                <w:sz w:val="20"/>
                <w:szCs w:val="20"/>
              </w:rPr>
              <w:t>циально ориентирова</w:t>
            </w:r>
            <w:r w:rsidRPr="004862BA">
              <w:rPr>
                <w:sz w:val="20"/>
                <w:szCs w:val="20"/>
              </w:rPr>
              <w:t>н</w:t>
            </w:r>
            <w:r w:rsidRPr="004862BA">
              <w:rPr>
                <w:sz w:val="20"/>
                <w:szCs w:val="20"/>
              </w:rPr>
              <w:t>ным некоммерческим организациям, на пр</w:t>
            </w:r>
            <w:r w:rsidRPr="004862BA">
              <w:rPr>
                <w:sz w:val="20"/>
                <w:szCs w:val="20"/>
              </w:rPr>
              <w:t>е</w:t>
            </w:r>
            <w:r w:rsidRPr="004862BA">
              <w:rPr>
                <w:sz w:val="20"/>
                <w:szCs w:val="20"/>
              </w:rPr>
              <w:t>доставление услуг (р</w:t>
            </w:r>
            <w:r w:rsidRPr="004862BA">
              <w:rPr>
                <w:sz w:val="20"/>
                <w:szCs w:val="20"/>
              </w:rPr>
              <w:t>а</w:t>
            </w:r>
            <w:r w:rsidRPr="004862BA">
              <w:rPr>
                <w:sz w:val="20"/>
                <w:szCs w:val="20"/>
              </w:rPr>
              <w:t>бот), в общем объеме средств бюджета мун</w:t>
            </w:r>
            <w:r w:rsidRPr="004862BA">
              <w:rPr>
                <w:sz w:val="20"/>
                <w:szCs w:val="20"/>
              </w:rPr>
              <w:t>и</w:t>
            </w:r>
            <w:r w:rsidRPr="004862BA">
              <w:rPr>
                <w:sz w:val="20"/>
                <w:szCs w:val="20"/>
              </w:rPr>
              <w:t>ципального образования, выделяемых на предо</w:t>
            </w:r>
            <w:r w:rsidRPr="004862BA">
              <w:rPr>
                <w:sz w:val="20"/>
                <w:szCs w:val="20"/>
              </w:rPr>
              <w:t>с</w:t>
            </w:r>
            <w:r w:rsidRPr="004862BA">
              <w:rPr>
                <w:sz w:val="20"/>
                <w:szCs w:val="20"/>
              </w:rPr>
              <w:t>тавление услуг в сфере физической культуры и спорта</w:t>
            </w:r>
          </w:p>
        </w:tc>
        <w:tc>
          <w:tcPr>
            <w:tcW w:w="1418" w:type="dxa"/>
          </w:tcPr>
          <w:p w:rsidR="00062DF0" w:rsidRPr="004862BA" w:rsidRDefault="00062DF0" w:rsidP="00AB1BF4">
            <w:pPr>
              <w:widowControl w:val="0"/>
              <w:autoSpaceDE w:val="0"/>
              <w:autoSpaceDN w:val="0"/>
              <w:adjustRightInd w:val="0"/>
              <w:spacing w:line="240" w:lineRule="auto"/>
              <w:ind w:right="424"/>
              <w:jc w:val="center"/>
              <w:rPr>
                <w:sz w:val="20"/>
                <w:szCs w:val="20"/>
              </w:rPr>
            </w:pPr>
            <w:r w:rsidRPr="004862BA">
              <w:rPr>
                <w:sz w:val="20"/>
                <w:szCs w:val="20"/>
              </w:rPr>
              <w:t>%</w:t>
            </w:r>
          </w:p>
        </w:tc>
        <w:tc>
          <w:tcPr>
            <w:tcW w:w="1559" w:type="dxa"/>
          </w:tcPr>
          <w:p w:rsidR="00062DF0" w:rsidRPr="004862BA" w:rsidRDefault="00062DF0" w:rsidP="00AB1BF4">
            <w:pPr>
              <w:widowControl w:val="0"/>
              <w:autoSpaceDE w:val="0"/>
              <w:autoSpaceDN w:val="0"/>
              <w:adjustRightInd w:val="0"/>
              <w:spacing w:line="240" w:lineRule="auto"/>
              <w:ind w:right="424"/>
              <w:jc w:val="center"/>
              <w:rPr>
                <w:sz w:val="20"/>
                <w:szCs w:val="20"/>
              </w:rPr>
            </w:pPr>
            <w:r>
              <w:rPr>
                <w:sz w:val="20"/>
                <w:szCs w:val="20"/>
              </w:rPr>
              <w:t>0</w:t>
            </w:r>
          </w:p>
        </w:tc>
        <w:tc>
          <w:tcPr>
            <w:tcW w:w="992" w:type="dxa"/>
          </w:tcPr>
          <w:p w:rsidR="00062DF0" w:rsidRPr="004862BA" w:rsidRDefault="00062DF0" w:rsidP="00AB1BF4">
            <w:pPr>
              <w:spacing w:line="240" w:lineRule="auto"/>
              <w:ind w:right="424"/>
              <w:jc w:val="center"/>
              <w:rPr>
                <w:sz w:val="20"/>
                <w:szCs w:val="20"/>
                <w:lang w:bidi="en-US"/>
              </w:rPr>
            </w:pPr>
            <w:r>
              <w:rPr>
                <w:sz w:val="20"/>
                <w:szCs w:val="20"/>
                <w:lang w:bidi="en-US"/>
              </w:rPr>
              <w:t>0</w:t>
            </w:r>
          </w:p>
        </w:tc>
        <w:tc>
          <w:tcPr>
            <w:tcW w:w="1276" w:type="dxa"/>
          </w:tcPr>
          <w:p w:rsidR="00062DF0" w:rsidRPr="004862BA" w:rsidRDefault="00062DF0" w:rsidP="00AB1BF4">
            <w:pPr>
              <w:spacing w:line="240" w:lineRule="auto"/>
              <w:ind w:right="424"/>
              <w:jc w:val="center"/>
              <w:rPr>
                <w:sz w:val="20"/>
                <w:szCs w:val="20"/>
                <w:lang w:bidi="en-US"/>
              </w:rPr>
            </w:pPr>
            <w:r>
              <w:rPr>
                <w:sz w:val="20"/>
                <w:szCs w:val="20"/>
                <w:lang w:bidi="en-US"/>
              </w:rPr>
              <w:t>0</w:t>
            </w:r>
          </w:p>
        </w:tc>
        <w:tc>
          <w:tcPr>
            <w:tcW w:w="1134" w:type="dxa"/>
          </w:tcPr>
          <w:p w:rsidR="00062DF0" w:rsidRPr="004862BA" w:rsidRDefault="00062DF0" w:rsidP="00AB1BF4">
            <w:pPr>
              <w:spacing w:line="240" w:lineRule="auto"/>
              <w:ind w:right="424"/>
              <w:jc w:val="center"/>
              <w:rPr>
                <w:sz w:val="20"/>
                <w:szCs w:val="20"/>
                <w:lang w:bidi="en-US"/>
              </w:rPr>
            </w:pPr>
            <w:r w:rsidRPr="004862BA">
              <w:rPr>
                <w:sz w:val="20"/>
                <w:szCs w:val="20"/>
                <w:lang w:bidi="en-US"/>
              </w:rPr>
              <w:t>15</w:t>
            </w:r>
          </w:p>
        </w:tc>
        <w:tc>
          <w:tcPr>
            <w:tcW w:w="1134" w:type="dxa"/>
          </w:tcPr>
          <w:p w:rsidR="00062DF0" w:rsidRPr="004862BA" w:rsidRDefault="00062DF0" w:rsidP="00AB1BF4">
            <w:pPr>
              <w:spacing w:line="240" w:lineRule="auto"/>
              <w:ind w:right="424"/>
              <w:jc w:val="center"/>
              <w:rPr>
                <w:sz w:val="20"/>
                <w:szCs w:val="20"/>
                <w:lang w:bidi="en-US"/>
              </w:rPr>
            </w:pPr>
            <w:r w:rsidRPr="004862BA">
              <w:rPr>
                <w:sz w:val="20"/>
                <w:szCs w:val="20"/>
                <w:lang w:bidi="en-US"/>
              </w:rPr>
              <w:t>15</w:t>
            </w:r>
          </w:p>
        </w:tc>
      </w:tr>
    </w:tbl>
    <w:p w:rsidR="00121A23" w:rsidRPr="00303E57" w:rsidRDefault="00121A23" w:rsidP="00AB1BF4">
      <w:pPr>
        <w:spacing w:after="0"/>
        <w:ind w:right="424"/>
        <w:rPr>
          <w:rFonts w:eastAsia="Calibri"/>
          <w:sz w:val="24"/>
          <w:szCs w:val="24"/>
        </w:rPr>
      </w:pPr>
    </w:p>
    <w:p w:rsidR="00121A23" w:rsidRPr="001B6E5A" w:rsidRDefault="00121A23" w:rsidP="00AB1BF4">
      <w:pPr>
        <w:pStyle w:val="ConsPlusTitle"/>
        <w:spacing w:line="276" w:lineRule="auto"/>
        <w:ind w:right="424" w:firstLine="708"/>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184 288,7</w:t>
      </w:r>
      <w:r w:rsidRPr="001B6E5A">
        <w:rPr>
          <w:rFonts w:ascii="Times New Roman" w:hAnsi="Times New Roman" w:cs="Times New Roman"/>
          <w:b w:val="0"/>
          <w:bCs w:val="0"/>
          <w:sz w:val="28"/>
          <w:szCs w:val="28"/>
        </w:rPr>
        <w:t xml:space="preserve"> тыс. рублей.</w:t>
      </w:r>
    </w:p>
    <w:p w:rsidR="00121A23" w:rsidRDefault="00121A23"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184 288,2</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100</w:t>
      </w:r>
      <w:r w:rsidRPr="001B6E5A">
        <w:rPr>
          <w:rFonts w:ascii="Times New Roman" w:hAnsi="Times New Roman" w:cs="Times New Roman"/>
          <w:b w:val="0"/>
          <w:bCs w:val="0"/>
          <w:sz w:val="28"/>
          <w:szCs w:val="28"/>
        </w:rPr>
        <w:t>% от годового объема финансиров</w:t>
      </w:r>
      <w:r w:rsidRPr="001B6E5A">
        <w:rPr>
          <w:rFonts w:ascii="Times New Roman" w:hAnsi="Times New Roman" w:cs="Times New Roman"/>
          <w:b w:val="0"/>
          <w:bCs w:val="0"/>
          <w:sz w:val="28"/>
          <w:szCs w:val="28"/>
        </w:rPr>
        <w:t>а</w:t>
      </w:r>
      <w:r w:rsidRPr="001B6E5A">
        <w:rPr>
          <w:rFonts w:ascii="Times New Roman" w:hAnsi="Times New Roman" w:cs="Times New Roman"/>
          <w:b w:val="0"/>
          <w:bCs w:val="0"/>
          <w:sz w:val="28"/>
          <w:szCs w:val="28"/>
        </w:rPr>
        <w:t xml:space="preserve">ния. </w:t>
      </w:r>
    </w:p>
    <w:p w:rsidR="00121A23" w:rsidRDefault="00121A23" w:rsidP="00AB1BF4">
      <w:pPr>
        <w:pStyle w:val="ConsPlusTitle"/>
        <w:spacing w:line="276" w:lineRule="auto"/>
        <w:ind w:right="424" w:firstLine="709"/>
        <w:jc w:val="both"/>
        <w:rPr>
          <w:rFonts w:ascii="Times New Roman" w:hAnsi="Times New Roman" w:cs="Times New Roman"/>
          <w:b w:val="0"/>
          <w:bCs w:val="0"/>
          <w:sz w:val="28"/>
          <w:szCs w:val="28"/>
        </w:rPr>
      </w:pPr>
    </w:p>
    <w:p w:rsidR="00121A23" w:rsidRPr="009B1546" w:rsidRDefault="00121A23" w:rsidP="00AB1BF4">
      <w:pPr>
        <w:pStyle w:val="ae"/>
        <w:tabs>
          <w:tab w:val="left" w:pos="0"/>
        </w:tabs>
        <w:suppressAutoHyphens/>
        <w:spacing w:before="0" w:beforeAutospacing="0" w:after="0" w:afterAutospacing="0" w:line="276" w:lineRule="auto"/>
        <w:ind w:right="424" w:firstLine="709"/>
      </w:pPr>
      <w:r w:rsidRPr="003337FD">
        <w:t>Рисунок 3.</w:t>
      </w:r>
      <w:r>
        <w:t>5.1</w:t>
      </w:r>
      <w:r w:rsidRPr="003337FD">
        <w:t>.</w:t>
      </w:r>
    </w:p>
    <w:p w:rsidR="00121A23" w:rsidRPr="00462AC9" w:rsidRDefault="00121A23" w:rsidP="00AB1BF4">
      <w:pPr>
        <w:pStyle w:val="ae"/>
        <w:tabs>
          <w:tab w:val="left" w:pos="0"/>
        </w:tabs>
        <w:suppressAutoHyphens/>
        <w:spacing w:before="0" w:beforeAutospacing="0" w:after="0" w:afterAutospacing="0" w:line="276" w:lineRule="auto"/>
        <w:ind w:right="424" w:firstLine="709"/>
        <w:jc w:val="center"/>
        <w:rPr>
          <w:b/>
          <w:sz w:val="28"/>
          <w:szCs w:val="28"/>
        </w:rPr>
      </w:pPr>
      <w:r w:rsidRPr="00462AC9">
        <w:rPr>
          <w:b/>
          <w:sz w:val="28"/>
          <w:szCs w:val="28"/>
        </w:rPr>
        <w:t>Объемы ассигнований на реализацию муниципальной программы</w:t>
      </w:r>
    </w:p>
    <w:p w:rsidR="00121A23" w:rsidRPr="00462AC9"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462AC9">
        <w:rPr>
          <w:b/>
          <w:sz w:val="28"/>
          <w:szCs w:val="28"/>
        </w:rPr>
        <w:t>«Развитие физической культуры и спорта в городе Ханты-Мансийске на 2016-2020 годы», тыс. рублей</w:t>
      </w:r>
    </w:p>
    <w:p w:rsidR="00121A23" w:rsidRDefault="00121A23" w:rsidP="00AB1BF4">
      <w:pPr>
        <w:pStyle w:val="ConsPlusTitle"/>
        <w:spacing w:line="276" w:lineRule="auto"/>
        <w:ind w:right="424" w:firstLine="709"/>
        <w:jc w:val="both"/>
        <w:rPr>
          <w:rFonts w:ascii="Times New Roman" w:hAnsi="Times New Roman" w:cs="Times New Roman"/>
          <w:b w:val="0"/>
          <w:bCs w:val="0"/>
          <w:sz w:val="28"/>
          <w:szCs w:val="28"/>
        </w:rPr>
      </w:pPr>
      <w:r w:rsidRPr="004A4A56">
        <w:rPr>
          <w:rFonts w:ascii="Times New Roman" w:hAnsi="Times New Roman" w:cs="Times New Roman"/>
          <w:b w:val="0"/>
          <w:bCs w:val="0"/>
          <w:noProof/>
          <w:sz w:val="28"/>
          <w:szCs w:val="28"/>
        </w:rPr>
        <w:lastRenderedPageBreak/>
        <w:drawing>
          <wp:inline distT="0" distB="0" distL="0" distR="0">
            <wp:extent cx="5458557" cy="1663213"/>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1A23" w:rsidRPr="001B6E5A" w:rsidRDefault="00121A23" w:rsidP="00AB1BF4">
      <w:pPr>
        <w:pStyle w:val="ConsPlusTitle"/>
        <w:spacing w:line="276" w:lineRule="auto"/>
        <w:ind w:right="424"/>
        <w:jc w:val="both"/>
        <w:rPr>
          <w:rFonts w:ascii="Times New Roman" w:hAnsi="Times New Roman" w:cs="Times New Roman"/>
          <w:b w:val="0"/>
          <w:bCs w:val="0"/>
          <w:sz w:val="28"/>
          <w:szCs w:val="28"/>
        </w:rPr>
      </w:pPr>
    </w:p>
    <w:p w:rsidR="00121A23" w:rsidRDefault="00121A23"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121A23" w:rsidRDefault="00121A23" w:rsidP="00AB1BF4">
      <w:pPr>
        <w:pStyle w:val="ae"/>
        <w:tabs>
          <w:tab w:val="left" w:pos="0"/>
        </w:tabs>
        <w:suppressAutoHyphens/>
        <w:spacing w:before="0" w:beforeAutospacing="0" w:after="0" w:afterAutospacing="0" w:line="276" w:lineRule="auto"/>
        <w:ind w:right="424" w:firstLine="709"/>
        <w:rPr>
          <w:sz w:val="28"/>
          <w:szCs w:val="28"/>
        </w:rPr>
      </w:pPr>
    </w:p>
    <w:p w:rsidR="00121A23" w:rsidRPr="00FF1C9F" w:rsidRDefault="00121A23" w:rsidP="00AB1BF4">
      <w:pPr>
        <w:pStyle w:val="ae"/>
        <w:tabs>
          <w:tab w:val="left" w:pos="0"/>
        </w:tabs>
        <w:suppressAutoHyphens/>
        <w:spacing w:before="0" w:beforeAutospacing="0" w:after="0" w:afterAutospacing="0" w:line="276" w:lineRule="auto"/>
        <w:ind w:right="424" w:firstLine="709"/>
      </w:pPr>
      <w:r w:rsidRPr="00FF1C9F">
        <w:t>Таблица 3.5</w:t>
      </w:r>
      <w:r>
        <w:t>.2</w:t>
      </w:r>
      <w:r w:rsidRPr="00FF1C9F">
        <w:t>.</w:t>
      </w:r>
    </w:p>
    <w:p w:rsidR="00121A23" w:rsidRPr="00462AC9"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462AC9">
        <w:rPr>
          <w:b/>
          <w:sz w:val="28"/>
          <w:szCs w:val="28"/>
        </w:rPr>
        <w:t>Объем бюджетных ассигнований за 2018 год по основному исполнителю и соисполнителям муниципальной программы «Развитие физической культуры и спорта в городе Ханты-Мансийске на 2016-2020 годы»</w:t>
      </w:r>
    </w:p>
    <w:p w:rsidR="00121A23" w:rsidRPr="00FF1C9F" w:rsidRDefault="00462AC9" w:rsidP="00AB1BF4">
      <w:pPr>
        <w:pStyle w:val="ae"/>
        <w:tabs>
          <w:tab w:val="left" w:pos="459"/>
        </w:tabs>
        <w:suppressAutoHyphens/>
        <w:spacing w:before="0" w:beforeAutospacing="0" w:after="0" w:afterAutospacing="0" w:line="276" w:lineRule="auto"/>
        <w:ind w:right="424" w:firstLine="709"/>
      </w:pPr>
      <w:r>
        <w:t>тыс. рублей</w:t>
      </w:r>
    </w:p>
    <w:tbl>
      <w:tblPr>
        <w:tblW w:w="9364" w:type="dxa"/>
        <w:tblInd w:w="92" w:type="dxa"/>
        <w:tblLook w:val="04A0"/>
      </w:tblPr>
      <w:tblGrid>
        <w:gridCol w:w="910"/>
        <w:gridCol w:w="2020"/>
        <w:gridCol w:w="1440"/>
        <w:gridCol w:w="1721"/>
        <w:gridCol w:w="1679"/>
        <w:gridCol w:w="1645"/>
      </w:tblGrid>
      <w:tr w:rsidR="00121A23" w:rsidRPr="00371B75" w:rsidTr="00470B8F">
        <w:trPr>
          <w:trHeight w:val="300"/>
        </w:trPr>
        <w:tc>
          <w:tcPr>
            <w:tcW w:w="706" w:type="dxa"/>
            <w:vMerge w:val="restart"/>
            <w:tcBorders>
              <w:top w:val="single" w:sz="4" w:space="0" w:color="auto"/>
              <w:left w:val="single" w:sz="4" w:space="0" w:color="auto"/>
              <w:right w:val="single" w:sz="4" w:space="0" w:color="auto"/>
            </w:tcBorders>
            <w:vAlign w:val="center"/>
          </w:tcPr>
          <w:p w:rsidR="00121A23" w:rsidRPr="005239AF" w:rsidRDefault="00121A23"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A23" w:rsidRPr="005239AF" w:rsidRDefault="00121A23" w:rsidP="00AB1BF4">
            <w:pPr>
              <w:spacing w:after="0" w:line="240" w:lineRule="auto"/>
              <w:ind w:right="424"/>
              <w:jc w:val="center"/>
              <w:rPr>
                <w:sz w:val="20"/>
                <w:szCs w:val="20"/>
              </w:rPr>
            </w:pPr>
            <w:r w:rsidRPr="005239AF">
              <w:rPr>
                <w:sz w:val="20"/>
                <w:szCs w:val="20"/>
              </w:rPr>
              <w:t>Наименование основного и</w:t>
            </w:r>
            <w:r w:rsidRPr="005239AF">
              <w:rPr>
                <w:sz w:val="20"/>
                <w:szCs w:val="20"/>
              </w:rPr>
              <w:t>с</w:t>
            </w:r>
            <w:r w:rsidRPr="005239AF">
              <w:rPr>
                <w:sz w:val="20"/>
                <w:szCs w:val="20"/>
              </w:rPr>
              <w:t>полнителя, с</w:t>
            </w:r>
            <w:r w:rsidRPr="005239AF">
              <w:rPr>
                <w:sz w:val="20"/>
                <w:szCs w:val="20"/>
              </w:rPr>
              <w:t>о</w:t>
            </w:r>
            <w:r w:rsidRPr="005239AF">
              <w:rPr>
                <w:sz w:val="20"/>
                <w:szCs w:val="20"/>
              </w:rPr>
              <w:t>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A23" w:rsidRPr="005239AF" w:rsidRDefault="00121A23" w:rsidP="00AB1BF4">
            <w:pPr>
              <w:spacing w:after="0" w:line="240" w:lineRule="auto"/>
              <w:ind w:right="424"/>
              <w:jc w:val="center"/>
              <w:rPr>
                <w:sz w:val="20"/>
                <w:szCs w:val="20"/>
              </w:rPr>
            </w:pPr>
            <w:r w:rsidRPr="005239AF">
              <w:rPr>
                <w:sz w:val="20"/>
                <w:szCs w:val="20"/>
              </w:rPr>
              <w:t>2017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21A23" w:rsidRPr="005239AF" w:rsidRDefault="00121A23" w:rsidP="00AB1BF4">
            <w:pPr>
              <w:spacing w:after="0" w:line="240" w:lineRule="auto"/>
              <w:ind w:right="424"/>
              <w:jc w:val="center"/>
              <w:rPr>
                <w:sz w:val="20"/>
                <w:szCs w:val="20"/>
              </w:rPr>
            </w:pPr>
            <w:r w:rsidRPr="005239AF">
              <w:rPr>
                <w:sz w:val="20"/>
                <w:szCs w:val="20"/>
              </w:rPr>
              <w:t xml:space="preserve">2018 год </w:t>
            </w:r>
          </w:p>
        </w:tc>
      </w:tr>
      <w:tr w:rsidR="00121A23" w:rsidRPr="00371B75" w:rsidTr="00470B8F">
        <w:trPr>
          <w:trHeight w:val="900"/>
        </w:trPr>
        <w:tc>
          <w:tcPr>
            <w:tcW w:w="706" w:type="dxa"/>
            <w:vMerge/>
            <w:tcBorders>
              <w:left w:val="single" w:sz="4" w:space="0" w:color="auto"/>
              <w:bottom w:val="single" w:sz="4" w:space="0" w:color="auto"/>
              <w:right w:val="single" w:sz="4" w:space="0" w:color="auto"/>
            </w:tcBorders>
          </w:tcPr>
          <w:p w:rsidR="00121A23" w:rsidRPr="005239AF" w:rsidRDefault="00121A23" w:rsidP="00AB1BF4">
            <w:pPr>
              <w:spacing w:after="0" w:line="240" w:lineRule="auto"/>
              <w:ind w:right="424"/>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121A23" w:rsidRPr="005239AF" w:rsidRDefault="00121A23" w:rsidP="00AB1BF4">
            <w:pPr>
              <w:spacing w:after="0" w:line="240" w:lineRule="auto"/>
              <w:ind w:right="424"/>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121A23" w:rsidRPr="005239AF" w:rsidRDefault="00121A23" w:rsidP="00AB1BF4">
            <w:pPr>
              <w:spacing w:after="0" w:line="240" w:lineRule="auto"/>
              <w:ind w:right="424"/>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121A23" w:rsidRPr="005239AF" w:rsidRDefault="00121A23" w:rsidP="00AB1BF4">
            <w:pPr>
              <w:spacing w:after="0" w:line="240" w:lineRule="auto"/>
              <w:ind w:right="424"/>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121A23" w:rsidRPr="005239AF" w:rsidRDefault="00121A23" w:rsidP="00AB1BF4">
            <w:pPr>
              <w:spacing w:after="0" w:line="240" w:lineRule="auto"/>
              <w:ind w:right="424"/>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121A23" w:rsidRPr="005239AF" w:rsidRDefault="00121A23"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121A23" w:rsidRPr="008257CD" w:rsidTr="00051E8E">
        <w:trPr>
          <w:trHeight w:val="300"/>
        </w:trPr>
        <w:tc>
          <w:tcPr>
            <w:tcW w:w="706" w:type="dxa"/>
            <w:tcBorders>
              <w:top w:val="nil"/>
              <w:left w:val="single" w:sz="4" w:space="0" w:color="auto"/>
              <w:bottom w:val="single" w:sz="4" w:space="0" w:color="auto"/>
              <w:right w:val="single" w:sz="4" w:space="0" w:color="auto"/>
            </w:tcBorders>
          </w:tcPr>
          <w:p w:rsidR="00121A23" w:rsidRPr="005239AF" w:rsidRDefault="00121A23" w:rsidP="00AB1BF4">
            <w:pPr>
              <w:spacing w:after="0" w:line="240" w:lineRule="auto"/>
              <w:ind w:right="424"/>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left"/>
              <w:rPr>
                <w:sz w:val="20"/>
                <w:szCs w:val="20"/>
              </w:rPr>
            </w:pPr>
            <w:r w:rsidRPr="005239AF">
              <w:rPr>
                <w:sz w:val="20"/>
                <w:szCs w:val="20"/>
              </w:rPr>
              <w:t>Всего по мун</w:t>
            </w:r>
            <w:r w:rsidRPr="005239AF">
              <w:rPr>
                <w:sz w:val="20"/>
                <w:szCs w:val="20"/>
              </w:rPr>
              <w:t>и</w:t>
            </w:r>
            <w:r w:rsidRPr="005239AF">
              <w:rPr>
                <w:sz w:val="20"/>
                <w:szCs w:val="20"/>
              </w:rPr>
              <w:t>ципальной пр</w:t>
            </w:r>
            <w:r w:rsidRPr="005239AF">
              <w:rPr>
                <w:sz w:val="20"/>
                <w:szCs w:val="20"/>
              </w:rPr>
              <w:t>о</w:t>
            </w:r>
            <w:r w:rsidRPr="005239AF">
              <w:rPr>
                <w:sz w:val="20"/>
                <w:szCs w:val="20"/>
              </w:rPr>
              <w:t>грамме, в том числе:</w:t>
            </w:r>
          </w:p>
        </w:tc>
        <w:tc>
          <w:tcPr>
            <w:tcW w:w="1294"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177 247,3</w:t>
            </w:r>
          </w:p>
        </w:tc>
        <w:tc>
          <w:tcPr>
            <w:tcW w:w="1405"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184 288,7</w:t>
            </w:r>
          </w:p>
        </w:tc>
        <w:tc>
          <w:tcPr>
            <w:tcW w:w="1359"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184 288,2</w:t>
            </w:r>
          </w:p>
        </w:tc>
        <w:tc>
          <w:tcPr>
            <w:tcW w:w="1321"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371B75" w:rsidTr="00051E8E">
        <w:trPr>
          <w:trHeight w:val="454"/>
        </w:trPr>
        <w:tc>
          <w:tcPr>
            <w:tcW w:w="706" w:type="dxa"/>
            <w:tcBorders>
              <w:top w:val="nil"/>
              <w:left w:val="single" w:sz="4" w:space="0" w:color="auto"/>
              <w:bottom w:val="single" w:sz="4" w:space="0" w:color="auto"/>
              <w:right w:val="single" w:sz="4" w:space="0" w:color="auto"/>
            </w:tcBorders>
          </w:tcPr>
          <w:p w:rsidR="00121A23" w:rsidRPr="005239AF" w:rsidRDefault="00121A23" w:rsidP="00AB1BF4">
            <w:pPr>
              <w:spacing w:after="0" w:line="240" w:lineRule="auto"/>
              <w:ind w:right="424"/>
              <w:jc w:val="center"/>
              <w:rPr>
                <w:sz w:val="20"/>
                <w:szCs w:val="20"/>
              </w:rPr>
            </w:pPr>
            <w:r w:rsidRPr="005239AF">
              <w:rPr>
                <w:sz w:val="20"/>
                <w:szCs w:val="20"/>
              </w:rPr>
              <w:t>1</w:t>
            </w:r>
            <w:r>
              <w:rPr>
                <w:sz w:val="20"/>
                <w:szCs w:val="20"/>
              </w:rPr>
              <w:t>.</w:t>
            </w:r>
          </w:p>
        </w:tc>
        <w:tc>
          <w:tcPr>
            <w:tcW w:w="3279" w:type="dxa"/>
            <w:tcBorders>
              <w:top w:val="nil"/>
              <w:left w:val="single" w:sz="4" w:space="0" w:color="auto"/>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left"/>
              <w:rPr>
                <w:bCs/>
                <w:sz w:val="20"/>
                <w:szCs w:val="20"/>
              </w:rPr>
            </w:pPr>
            <w:r w:rsidRPr="0068701A">
              <w:rPr>
                <w:bCs/>
                <w:sz w:val="20"/>
                <w:szCs w:val="20"/>
              </w:rPr>
              <w:t>Управление физической культуры, спорта и мол</w:t>
            </w:r>
            <w:r w:rsidRPr="0068701A">
              <w:rPr>
                <w:bCs/>
                <w:sz w:val="20"/>
                <w:szCs w:val="20"/>
              </w:rPr>
              <w:t>о</w:t>
            </w:r>
            <w:r w:rsidRPr="0068701A">
              <w:rPr>
                <w:bCs/>
                <w:sz w:val="20"/>
                <w:szCs w:val="20"/>
              </w:rPr>
              <w:t>дежной пол</w:t>
            </w:r>
            <w:r w:rsidRPr="0068701A">
              <w:rPr>
                <w:bCs/>
                <w:sz w:val="20"/>
                <w:szCs w:val="20"/>
              </w:rPr>
              <w:t>и</w:t>
            </w:r>
            <w:r w:rsidRPr="0068701A">
              <w:rPr>
                <w:bCs/>
                <w:sz w:val="20"/>
                <w:szCs w:val="20"/>
              </w:rPr>
              <w:t>тики Админ</w:t>
            </w:r>
            <w:r w:rsidRPr="0068701A">
              <w:rPr>
                <w:bCs/>
                <w:sz w:val="20"/>
                <w:szCs w:val="20"/>
              </w:rPr>
              <w:t>и</w:t>
            </w:r>
            <w:r w:rsidRPr="0068701A">
              <w:rPr>
                <w:bCs/>
                <w:sz w:val="20"/>
                <w:szCs w:val="20"/>
              </w:rPr>
              <w:t>страции города Ханты-Мансийска</w:t>
            </w:r>
          </w:p>
        </w:tc>
        <w:tc>
          <w:tcPr>
            <w:tcW w:w="1294"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bCs/>
                <w:sz w:val="20"/>
                <w:szCs w:val="20"/>
              </w:rPr>
            </w:pPr>
            <w:r>
              <w:rPr>
                <w:bCs/>
                <w:sz w:val="20"/>
                <w:szCs w:val="20"/>
              </w:rPr>
              <w:t>171 109,6</w:t>
            </w:r>
          </w:p>
        </w:tc>
        <w:tc>
          <w:tcPr>
            <w:tcW w:w="1405"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181 429,4</w:t>
            </w:r>
          </w:p>
        </w:tc>
        <w:tc>
          <w:tcPr>
            <w:tcW w:w="1359"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181 428,9</w:t>
            </w:r>
          </w:p>
        </w:tc>
        <w:tc>
          <w:tcPr>
            <w:tcW w:w="1321"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371B75" w:rsidTr="00051E8E">
        <w:trPr>
          <w:trHeight w:val="568"/>
        </w:trPr>
        <w:tc>
          <w:tcPr>
            <w:tcW w:w="706" w:type="dxa"/>
            <w:tcBorders>
              <w:top w:val="nil"/>
              <w:left w:val="single" w:sz="4" w:space="0" w:color="auto"/>
              <w:bottom w:val="single" w:sz="4" w:space="0" w:color="auto"/>
              <w:right w:val="single" w:sz="4" w:space="0" w:color="auto"/>
            </w:tcBorders>
          </w:tcPr>
          <w:p w:rsidR="00121A23" w:rsidRPr="005239AF" w:rsidRDefault="00121A23" w:rsidP="00AB1BF4">
            <w:pPr>
              <w:spacing w:after="0" w:line="240" w:lineRule="auto"/>
              <w:ind w:right="424"/>
              <w:jc w:val="center"/>
              <w:rPr>
                <w:sz w:val="20"/>
                <w:szCs w:val="20"/>
              </w:rPr>
            </w:pPr>
            <w:r>
              <w:rPr>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left"/>
              <w:rPr>
                <w:bCs/>
                <w:sz w:val="20"/>
                <w:szCs w:val="20"/>
              </w:rPr>
            </w:pPr>
            <w:r w:rsidRPr="002A03FA">
              <w:rPr>
                <w:sz w:val="20"/>
                <w:szCs w:val="20"/>
              </w:rPr>
              <w:t>Департамент городского х</w:t>
            </w:r>
            <w:r w:rsidRPr="002A03FA">
              <w:rPr>
                <w:sz w:val="20"/>
                <w:szCs w:val="20"/>
              </w:rPr>
              <w:t>о</w:t>
            </w:r>
            <w:r w:rsidRPr="002A03FA">
              <w:rPr>
                <w:sz w:val="20"/>
                <w:szCs w:val="20"/>
              </w:rPr>
              <w:t>зяйства Адм</w:t>
            </w:r>
            <w:r w:rsidRPr="002A03FA">
              <w:rPr>
                <w:sz w:val="20"/>
                <w:szCs w:val="20"/>
              </w:rPr>
              <w:t>и</w:t>
            </w:r>
            <w:r w:rsidRPr="002A03FA">
              <w:rPr>
                <w:sz w:val="20"/>
                <w:szCs w:val="20"/>
              </w:rPr>
              <w:t>нистрации г</w:t>
            </w:r>
            <w:r w:rsidRPr="002A03FA">
              <w:rPr>
                <w:sz w:val="20"/>
                <w:szCs w:val="20"/>
              </w:rPr>
              <w:t>о</w:t>
            </w:r>
            <w:r w:rsidRPr="002A03FA">
              <w:rPr>
                <w:sz w:val="20"/>
                <w:szCs w:val="20"/>
              </w:rPr>
              <w:t>рода Ханты-Мансийска</w:t>
            </w:r>
          </w:p>
        </w:tc>
        <w:tc>
          <w:tcPr>
            <w:tcW w:w="1294"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bCs/>
                <w:sz w:val="20"/>
                <w:szCs w:val="20"/>
              </w:rPr>
            </w:pPr>
            <w:r>
              <w:rPr>
                <w:bCs/>
                <w:sz w:val="20"/>
                <w:szCs w:val="20"/>
              </w:rPr>
              <w:t>6 137,7</w:t>
            </w:r>
          </w:p>
        </w:tc>
        <w:tc>
          <w:tcPr>
            <w:tcW w:w="1405"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2 859,3</w:t>
            </w:r>
          </w:p>
        </w:tc>
        <w:tc>
          <w:tcPr>
            <w:tcW w:w="1359"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2 859,3</w:t>
            </w:r>
          </w:p>
        </w:tc>
        <w:tc>
          <w:tcPr>
            <w:tcW w:w="1321" w:type="dxa"/>
            <w:tcBorders>
              <w:top w:val="nil"/>
              <w:left w:val="nil"/>
              <w:bottom w:val="single" w:sz="4" w:space="0" w:color="auto"/>
              <w:right w:val="single" w:sz="4" w:space="0" w:color="auto"/>
            </w:tcBorders>
            <w:shd w:val="clear" w:color="auto" w:fill="auto"/>
            <w:hideMark/>
          </w:tcPr>
          <w:p w:rsidR="00121A23" w:rsidRPr="005239AF" w:rsidRDefault="00121A23" w:rsidP="00AB1BF4">
            <w:pPr>
              <w:spacing w:after="0" w:line="240" w:lineRule="auto"/>
              <w:ind w:right="424"/>
              <w:jc w:val="center"/>
              <w:rPr>
                <w:sz w:val="20"/>
                <w:szCs w:val="20"/>
              </w:rPr>
            </w:pPr>
            <w:r>
              <w:rPr>
                <w:sz w:val="20"/>
                <w:szCs w:val="20"/>
              </w:rPr>
              <w:t>100%</w:t>
            </w:r>
          </w:p>
        </w:tc>
      </w:tr>
    </w:tbl>
    <w:p w:rsidR="00121A23" w:rsidRDefault="00121A23"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462AC9" w:rsidRDefault="00462AC9" w:rsidP="00AB1BF4">
      <w:pPr>
        <w:pStyle w:val="ConsPlusTitle"/>
        <w:spacing w:line="276" w:lineRule="auto"/>
        <w:ind w:right="424"/>
        <w:jc w:val="both"/>
        <w:rPr>
          <w:rFonts w:ascii="Times New Roman" w:hAnsi="Times New Roman" w:cs="Times New Roman"/>
          <w:b w:val="0"/>
          <w:bCs w:val="0"/>
          <w:sz w:val="24"/>
          <w:szCs w:val="24"/>
        </w:rPr>
      </w:pPr>
    </w:p>
    <w:p w:rsidR="00121A23" w:rsidRPr="009B1546" w:rsidRDefault="00121A23" w:rsidP="00AB1BF4">
      <w:pPr>
        <w:pStyle w:val="ae"/>
        <w:tabs>
          <w:tab w:val="left" w:pos="0"/>
        </w:tabs>
        <w:suppressAutoHyphens/>
        <w:spacing w:before="0" w:beforeAutospacing="0" w:after="0" w:afterAutospacing="0" w:line="276" w:lineRule="auto"/>
        <w:ind w:right="424" w:firstLine="709"/>
      </w:pPr>
      <w:r w:rsidRPr="003337FD">
        <w:t>Рисунок 3.</w:t>
      </w:r>
      <w:r>
        <w:t>5.2</w:t>
      </w:r>
      <w:r w:rsidRPr="003337FD">
        <w:t>.</w:t>
      </w:r>
    </w:p>
    <w:p w:rsidR="00121A23" w:rsidRPr="00462AC9"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462AC9">
        <w:rPr>
          <w:b/>
          <w:sz w:val="28"/>
          <w:szCs w:val="28"/>
        </w:rPr>
        <w:t>Структура расходов муниципальной программы «Развитие физической культуры и спорта в городе Ханты-Мансийске на 2016-2020 годы», тыс. рублей</w:t>
      </w:r>
    </w:p>
    <w:p w:rsidR="00121A23" w:rsidRDefault="00121A23" w:rsidP="00AB1BF4">
      <w:pPr>
        <w:pStyle w:val="ConsPlusTitle"/>
        <w:spacing w:line="276" w:lineRule="auto"/>
        <w:ind w:right="424" w:firstLine="709"/>
        <w:jc w:val="both"/>
        <w:rPr>
          <w:rFonts w:ascii="Times New Roman" w:hAnsi="Times New Roman" w:cs="Times New Roman"/>
          <w:b w:val="0"/>
          <w:bCs w:val="0"/>
          <w:sz w:val="28"/>
          <w:szCs w:val="28"/>
        </w:rPr>
      </w:pPr>
      <w:r w:rsidRPr="004465A2">
        <w:rPr>
          <w:rFonts w:ascii="Times New Roman" w:hAnsi="Times New Roman" w:cs="Times New Roman"/>
          <w:b w:val="0"/>
          <w:bCs w:val="0"/>
          <w:noProof/>
          <w:sz w:val="28"/>
          <w:szCs w:val="28"/>
        </w:rPr>
        <w:drawing>
          <wp:inline distT="0" distB="0" distL="0" distR="0">
            <wp:extent cx="5152446" cy="3506526"/>
            <wp:effectExtent l="0" t="0" r="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1A23" w:rsidRPr="001B6E5A" w:rsidRDefault="00121A23" w:rsidP="00AB1BF4">
      <w:pPr>
        <w:pStyle w:val="ConsPlusTitle"/>
        <w:spacing w:line="276" w:lineRule="auto"/>
        <w:ind w:right="424" w:firstLine="709"/>
        <w:jc w:val="both"/>
        <w:rPr>
          <w:rFonts w:ascii="Times New Roman" w:hAnsi="Times New Roman" w:cs="Times New Roman"/>
          <w:b w:val="0"/>
          <w:bCs w:val="0"/>
          <w:sz w:val="28"/>
          <w:szCs w:val="28"/>
        </w:rPr>
      </w:pPr>
    </w:p>
    <w:p w:rsidR="00121A23" w:rsidRPr="00BF04CD" w:rsidRDefault="00121A23" w:rsidP="00AB1BF4">
      <w:pPr>
        <w:pStyle w:val="ae"/>
        <w:tabs>
          <w:tab w:val="left" w:pos="459"/>
        </w:tabs>
        <w:suppressAutoHyphens/>
        <w:spacing w:before="0" w:beforeAutospacing="0" w:after="0" w:afterAutospacing="0" w:line="276" w:lineRule="auto"/>
        <w:ind w:right="424" w:firstLine="709"/>
      </w:pPr>
      <w:r w:rsidRPr="00BF04CD">
        <w:t>Таблица 3.5</w:t>
      </w:r>
      <w:r>
        <w:t>.3</w:t>
      </w:r>
      <w:r w:rsidRPr="00BF04CD">
        <w:t>.</w:t>
      </w:r>
    </w:p>
    <w:p w:rsidR="00121A23" w:rsidRPr="00462AC9" w:rsidRDefault="00121A23" w:rsidP="00AB1BF4">
      <w:pPr>
        <w:pStyle w:val="ae"/>
        <w:tabs>
          <w:tab w:val="left" w:pos="459"/>
        </w:tabs>
        <w:suppressAutoHyphens/>
        <w:spacing w:before="0" w:beforeAutospacing="0" w:after="0" w:afterAutospacing="0" w:line="276" w:lineRule="auto"/>
        <w:ind w:right="424" w:firstLine="709"/>
        <w:jc w:val="center"/>
        <w:rPr>
          <w:b/>
          <w:sz w:val="28"/>
          <w:szCs w:val="28"/>
        </w:rPr>
      </w:pPr>
      <w:r w:rsidRPr="00462AC9">
        <w:rPr>
          <w:b/>
          <w:sz w:val="28"/>
          <w:szCs w:val="28"/>
        </w:rPr>
        <w:t>Структура расходов муниципальной программы «Развитие физической культуры и спорта в городе Ханты-Мансийске на 2016-2020 годы»</w:t>
      </w:r>
    </w:p>
    <w:p w:rsidR="00121A23" w:rsidRPr="00395070" w:rsidRDefault="00121A23" w:rsidP="00AB1BF4">
      <w:pPr>
        <w:pStyle w:val="ae"/>
        <w:tabs>
          <w:tab w:val="left" w:pos="459"/>
        </w:tabs>
        <w:suppressAutoHyphens/>
        <w:spacing w:before="0" w:beforeAutospacing="0" w:after="0" w:afterAutospacing="0" w:line="276" w:lineRule="auto"/>
        <w:ind w:right="424" w:firstLine="709"/>
      </w:pPr>
      <w:r w:rsidRPr="00395070">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1467"/>
        <w:gridCol w:w="1721"/>
        <w:gridCol w:w="1679"/>
        <w:gridCol w:w="1645"/>
      </w:tblGrid>
      <w:tr w:rsidR="00121A23" w:rsidRPr="00C32F1C" w:rsidTr="00AD5A28">
        <w:trPr>
          <w:trHeight w:val="300"/>
          <w:tblHeader/>
        </w:trPr>
        <w:tc>
          <w:tcPr>
            <w:tcW w:w="3510" w:type="dxa"/>
            <w:vMerge w:val="restart"/>
            <w:hideMark/>
          </w:tcPr>
          <w:p w:rsidR="00121A23" w:rsidRPr="005239AF" w:rsidRDefault="00121A23" w:rsidP="00AB1BF4">
            <w:pPr>
              <w:spacing w:after="0" w:line="240" w:lineRule="auto"/>
              <w:ind w:right="424"/>
              <w:jc w:val="center"/>
              <w:rPr>
                <w:sz w:val="20"/>
                <w:szCs w:val="20"/>
              </w:rPr>
            </w:pPr>
            <w:r w:rsidRPr="005239AF">
              <w:rPr>
                <w:sz w:val="20"/>
                <w:szCs w:val="20"/>
              </w:rPr>
              <w:t>Наименование муниц</w:t>
            </w:r>
            <w:r w:rsidRPr="005239AF">
              <w:rPr>
                <w:sz w:val="20"/>
                <w:szCs w:val="20"/>
              </w:rPr>
              <w:t>и</w:t>
            </w:r>
            <w:r w:rsidRPr="005239AF">
              <w:rPr>
                <w:sz w:val="20"/>
                <w:szCs w:val="20"/>
              </w:rPr>
              <w:t>пальной программы, подпрограммы муниц</w:t>
            </w:r>
            <w:r w:rsidRPr="005239AF">
              <w:rPr>
                <w:sz w:val="20"/>
                <w:szCs w:val="20"/>
              </w:rPr>
              <w:t>и</w:t>
            </w:r>
            <w:r w:rsidRPr="005239AF">
              <w:rPr>
                <w:sz w:val="20"/>
                <w:szCs w:val="20"/>
              </w:rPr>
              <w:t>пальной программы, м</w:t>
            </w:r>
            <w:r w:rsidRPr="005239AF">
              <w:rPr>
                <w:sz w:val="20"/>
                <w:szCs w:val="20"/>
              </w:rPr>
              <w:t>е</w:t>
            </w:r>
            <w:r w:rsidRPr="005239AF">
              <w:rPr>
                <w:sz w:val="20"/>
                <w:szCs w:val="20"/>
              </w:rPr>
              <w:t>роприятия муниципал</w:t>
            </w:r>
            <w:r w:rsidRPr="005239AF">
              <w:rPr>
                <w:sz w:val="20"/>
                <w:szCs w:val="20"/>
              </w:rPr>
              <w:t>ь</w:t>
            </w:r>
            <w:r w:rsidRPr="005239AF">
              <w:rPr>
                <w:sz w:val="20"/>
                <w:szCs w:val="20"/>
              </w:rPr>
              <w:t>ной программы</w:t>
            </w:r>
          </w:p>
        </w:tc>
        <w:tc>
          <w:tcPr>
            <w:tcW w:w="1467" w:type="dxa"/>
            <w:vMerge w:val="restart"/>
            <w:noWrap/>
            <w:hideMark/>
          </w:tcPr>
          <w:p w:rsidR="00121A23" w:rsidRPr="005239AF" w:rsidRDefault="00121A23" w:rsidP="00AB1BF4">
            <w:pPr>
              <w:spacing w:after="0" w:line="240" w:lineRule="auto"/>
              <w:ind w:right="424"/>
              <w:jc w:val="center"/>
              <w:rPr>
                <w:sz w:val="20"/>
                <w:szCs w:val="20"/>
              </w:rPr>
            </w:pPr>
          </w:p>
          <w:p w:rsidR="00121A23" w:rsidRPr="005239AF" w:rsidRDefault="00121A23" w:rsidP="00AB1BF4">
            <w:pPr>
              <w:spacing w:after="0" w:line="240" w:lineRule="auto"/>
              <w:ind w:right="424"/>
              <w:jc w:val="center"/>
              <w:rPr>
                <w:sz w:val="20"/>
                <w:szCs w:val="20"/>
              </w:rPr>
            </w:pPr>
            <w:r w:rsidRPr="005239AF">
              <w:rPr>
                <w:sz w:val="20"/>
                <w:szCs w:val="20"/>
              </w:rPr>
              <w:t>2017 год (отчет)</w:t>
            </w:r>
          </w:p>
        </w:tc>
        <w:tc>
          <w:tcPr>
            <w:tcW w:w="4379" w:type="dxa"/>
            <w:gridSpan w:val="3"/>
            <w:noWrap/>
            <w:hideMark/>
          </w:tcPr>
          <w:p w:rsidR="00121A23" w:rsidRPr="005239AF" w:rsidRDefault="00121A23" w:rsidP="00AB1BF4">
            <w:pPr>
              <w:spacing w:after="0" w:line="240" w:lineRule="auto"/>
              <w:ind w:right="424"/>
              <w:jc w:val="center"/>
              <w:rPr>
                <w:sz w:val="20"/>
                <w:szCs w:val="20"/>
              </w:rPr>
            </w:pPr>
            <w:r w:rsidRPr="005239AF">
              <w:rPr>
                <w:sz w:val="20"/>
                <w:szCs w:val="20"/>
              </w:rPr>
              <w:t xml:space="preserve">2018 год </w:t>
            </w:r>
          </w:p>
        </w:tc>
      </w:tr>
      <w:tr w:rsidR="00121A23" w:rsidRPr="00C32F1C" w:rsidTr="00AD5A28">
        <w:trPr>
          <w:trHeight w:val="900"/>
          <w:tblHeader/>
        </w:trPr>
        <w:tc>
          <w:tcPr>
            <w:tcW w:w="3510" w:type="dxa"/>
            <w:vMerge/>
            <w:hideMark/>
          </w:tcPr>
          <w:p w:rsidR="00121A23" w:rsidRPr="005239AF" w:rsidRDefault="00121A23" w:rsidP="00AB1BF4">
            <w:pPr>
              <w:spacing w:after="0" w:line="240" w:lineRule="auto"/>
              <w:ind w:right="424"/>
              <w:rPr>
                <w:sz w:val="20"/>
                <w:szCs w:val="20"/>
              </w:rPr>
            </w:pPr>
          </w:p>
        </w:tc>
        <w:tc>
          <w:tcPr>
            <w:tcW w:w="1467" w:type="dxa"/>
            <w:vMerge/>
            <w:hideMark/>
          </w:tcPr>
          <w:p w:rsidR="00121A23" w:rsidRPr="005239AF" w:rsidRDefault="00121A23" w:rsidP="00AB1BF4">
            <w:pPr>
              <w:spacing w:after="0" w:line="240" w:lineRule="auto"/>
              <w:ind w:right="424"/>
              <w:rPr>
                <w:sz w:val="20"/>
                <w:szCs w:val="20"/>
              </w:rPr>
            </w:pPr>
          </w:p>
        </w:tc>
        <w:tc>
          <w:tcPr>
            <w:tcW w:w="1540" w:type="dxa"/>
            <w:hideMark/>
          </w:tcPr>
          <w:p w:rsidR="00121A23" w:rsidRPr="005239AF" w:rsidRDefault="00121A23" w:rsidP="00AB1BF4">
            <w:pPr>
              <w:spacing w:after="0" w:line="240" w:lineRule="auto"/>
              <w:ind w:right="424"/>
              <w:jc w:val="center"/>
              <w:rPr>
                <w:sz w:val="20"/>
                <w:szCs w:val="20"/>
              </w:rPr>
            </w:pPr>
          </w:p>
          <w:p w:rsidR="00121A23" w:rsidRPr="005239AF" w:rsidRDefault="00121A23" w:rsidP="00AB1BF4">
            <w:pPr>
              <w:spacing w:after="0" w:line="240" w:lineRule="auto"/>
              <w:ind w:right="424"/>
              <w:jc w:val="center"/>
              <w:rPr>
                <w:sz w:val="20"/>
                <w:szCs w:val="20"/>
              </w:rPr>
            </w:pPr>
            <w:r w:rsidRPr="005239AF">
              <w:rPr>
                <w:sz w:val="20"/>
                <w:szCs w:val="20"/>
              </w:rPr>
              <w:t>Уточненный план</w:t>
            </w:r>
          </w:p>
        </w:tc>
        <w:tc>
          <w:tcPr>
            <w:tcW w:w="1387" w:type="dxa"/>
            <w:hideMark/>
          </w:tcPr>
          <w:p w:rsidR="00121A23" w:rsidRPr="005239AF" w:rsidRDefault="00121A23" w:rsidP="00AB1BF4">
            <w:pPr>
              <w:spacing w:after="0" w:line="240" w:lineRule="auto"/>
              <w:ind w:right="424"/>
              <w:jc w:val="center"/>
              <w:rPr>
                <w:sz w:val="20"/>
                <w:szCs w:val="20"/>
              </w:rPr>
            </w:pPr>
          </w:p>
          <w:p w:rsidR="00121A23" w:rsidRPr="005239AF" w:rsidRDefault="00121A23" w:rsidP="00AB1BF4">
            <w:pPr>
              <w:spacing w:after="0" w:line="240" w:lineRule="auto"/>
              <w:ind w:right="424"/>
              <w:jc w:val="center"/>
              <w:rPr>
                <w:sz w:val="20"/>
                <w:szCs w:val="20"/>
              </w:rPr>
            </w:pPr>
            <w:r w:rsidRPr="005239AF">
              <w:rPr>
                <w:sz w:val="20"/>
                <w:szCs w:val="20"/>
              </w:rPr>
              <w:t>Исполнение</w:t>
            </w:r>
          </w:p>
        </w:tc>
        <w:tc>
          <w:tcPr>
            <w:tcW w:w="1452" w:type="dxa"/>
            <w:hideMark/>
          </w:tcPr>
          <w:p w:rsidR="00121A23" w:rsidRPr="005239AF" w:rsidRDefault="00121A23" w:rsidP="00AB1BF4">
            <w:pPr>
              <w:spacing w:after="0" w:line="240" w:lineRule="auto"/>
              <w:ind w:right="424"/>
              <w:jc w:val="center"/>
              <w:rPr>
                <w:sz w:val="20"/>
                <w:szCs w:val="20"/>
              </w:rPr>
            </w:pPr>
          </w:p>
          <w:p w:rsidR="00121A23" w:rsidRPr="005239AF" w:rsidRDefault="00121A23"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bCs/>
                <w:sz w:val="20"/>
                <w:szCs w:val="20"/>
              </w:rPr>
            </w:pPr>
            <w:r w:rsidRPr="005239AF">
              <w:rPr>
                <w:bCs/>
                <w:sz w:val="20"/>
                <w:szCs w:val="20"/>
              </w:rPr>
              <w:t>Всего по муниципальной программе, в том числе:</w:t>
            </w:r>
          </w:p>
        </w:tc>
        <w:tc>
          <w:tcPr>
            <w:tcW w:w="1467" w:type="dxa"/>
            <w:hideMark/>
          </w:tcPr>
          <w:p w:rsidR="00121A23" w:rsidRPr="005239AF" w:rsidRDefault="00121A23" w:rsidP="00AB1BF4">
            <w:pPr>
              <w:spacing w:after="0" w:line="240" w:lineRule="auto"/>
              <w:ind w:right="424"/>
              <w:jc w:val="center"/>
              <w:rPr>
                <w:bCs/>
                <w:sz w:val="20"/>
                <w:szCs w:val="20"/>
              </w:rPr>
            </w:pPr>
            <w:r>
              <w:rPr>
                <w:bCs/>
                <w:sz w:val="20"/>
                <w:szCs w:val="20"/>
              </w:rPr>
              <w:t>177 247,3</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184 288,7</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184 288,2</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lastRenderedPageBreak/>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6 943,6</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DF0BAA">
              <w:rPr>
                <w:sz w:val="20"/>
                <w:szCs w:val="20"/>
              </w:rPr>
              <w:t>6 375,8</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6 375,8</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170 303,7</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7579C9">
              <w:rPr>
                <w:sz w:val="20"/>
                <w:szCs w:val="20"/>
              </w:rPr>
              <w:t>177 912,9</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177 912,4</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w:t>
            </w:r>
            <w:r w:rsidRPr="005239AF">
              <w:rPr>
                <w:sz w:val="20"/>
                <w:szCs w:val="20"/>
              </w:rPr>
              <w:t xml:space="preserve"> </w:t>
            </w:r>
            <w:r>
              <w:rPr>
                <w:sz w:val="20"/>
                <w:szCs w:val="20"/>
              </w:rPr>
              <w:t>«</w:t>
            </w:r>
            <w:r w:rsidRPr="007C50BC">
              <w:rPr>
                <w:sz w:val="20"/>
                <w:szCs w:val="20"/>
              </w:rPr>
              <w:t>Разв</w:t>
            </w:r>
            <w:r w:rsidRPr="007C50BC">
              <w:rPr>
                <w:sz w:val="20"/>
                <w:szCs w:val="20"/>
              </w:rPr>
              <w:t>и</w:t>
            </w:r>
            <w:r w:rsidRPr="007C50BC">
              <w:rPr>
                <w:sz w:val="20"/>
                <w:szCs w:val="20"/>
              </w:rPr>
              <w:t>тие массов</w:t>
            </w:r>
            <w:r>
              <w:rPr>
                <w:sz w:val="20"/>
                <w:szCs w:val="20"/>
              </w:rPr>
              <w:t>ой физической культуры и спорта»</w:t>
            </w:r>
            <w:r w:rsidRPr="005239AF">
              <w:rPr>
                <w:sz w:val="20"/>
                <w:szCs w:val="20"/>
              </w:rPr>
              <w:t>, вс</w:t>
            </w:r>
            <w:r w:rsidRPr="005239AF">
              <w:rPr>
                <w:sz w:val="20"/>
                <w:szCs w:val="20"/>
              </w:rPr>
              <w:t>е</w:t>
            </w:r>
            <w:r w:rsidRPr="005239AF">
              <w:rPr>
                <w:sz w:val="20"/>
                <w:szCs w:val="20"/>
              </w:rPr>
              <w:t>го, в том</w:t>
            </w:r>
            <w:r>
              <w:rPr>
                <w:sz w:val="20"/>
                <w:szCs w:val="20"/>
              </w:rPr>
              <w:t xml:space="preserve"> числе</w:t>
            </w:r>
            <w:r w:rsidRPr="005239AF">
              <w:rPr>
                <w:sz w:val="20"/>
                <w:szCs w:val="20"/>
              </w:rPr>
              <w:t>:</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19 740,5</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934C09">
              <w:rPr>
                <w:sz w:val="20"/>
                <w:szCs w:val="20"/>
              </w:rPr>
              <w:t>20 968,7</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20 968,5</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4 298,9</w:t>
            </w:r>
          </w:p>
        </w:tc>
        <w:tc>
          <w:tcPr>
            <w:tcW w:w="1540" w:type="dxa"/>
            <w:hideMark/>
          </w:tcPr>
          <w:p w:rsidR="00121A23" w:rsidRPr="000F5B10" w:rsidRDefault="00121A23" w:rsidP="00AB1BF4">
            <w:pPr>
              <w:spacing w:after="0" w:line="240" w:lineRule="auto"/>
              <w:ind w:right="424"/>
              <w:jc w:val="center"/>
              <w:rPr>
                <w:sz w:val="20"/>
                <w:szCs w:val="20"/>
              </w:rPr>
            </w:pPr>
            <w:r w:rsidRPr="000F5B10">
              <w:rPr>
                <w:sz w:val="20"/>
                <w:szCs w:val="20"/>
              </w:rPr>
              <w:t>3 731,5</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3 731,5</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15 441,6</w:t>
            </w:r>
          </w:p>
        </w:tc>
        <w:tc>
          <w:tcPr>
            <w:tcW w:w="1540" w:type="dxa"/>
            <w:hideMark/>
          </w:tcPr>
          <w:p w:rsidR="00121A23" w:rsidRPr="000F5B10" w:rsidRDefault="00121A23" w:rsidP="00AB1BF4">
            <w:pPr>
              <w:spacing w:after="0" w:line="240" w:lineRule="auto"/>
              <w:ind w:right="424"/>
              <w:jc w:val="center"/>
              <w:rPr>
                <w:sz w:val="20"/>
                <w:szCs w:val="20"/>
              </w:rPr>
            </w:pPr>
            <w:r>
              <w:rPr>
                <w:sz w:val="20"/>
                <w:szCs w:val="20"/>
              </w:rPr>
              <w:t>17 237,2</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17 237,0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74733D">
              <w:rPr>
                <w:sz w:val="20"/>
                <w:szCs w:val="20"/>
              </w:rPr>
              <w:t>Проведение городских спортивных соревнов</w:t>
            </w:r>
            <w:r w:rsidRPr="0074733D">
              <w:rPr>
                <w:sz w:val="20"/>
                <w:szCs w:val="20"/>
              </w:rPr>
              <w:t>а</w:t>
            </w:r>
            <w:r w:rsidRPr="0074733D">
              <w:rPr>
                <w:sz w:val="20"/>
                <w:szCs w:val="20"/>
              </w:rPr>
              <w:t>ний по видам спорта и физкультурных мер</w:t>
            </w:r>
            <w:r w:rsidRPr="0074733D">
              <w:rPr>
                <w:sz w:val="20"/>
                <w:szCs w:val="20"/>
              </w:rPr>
              <w:t>о</w:t>
            </w:r>
            <w:r w:rsidRPr="0074733D">
              <w:rPr>
                <w:sz w:val="20"/>
                <w:szCs w:val="20"/>
              </w:rPr>
              <w:t>приятий, обеспечение участия сборных команд города в окружных, вс</w:t>
            </w:r>
            <w:r w:rsidRPr="0074733D">
              <w:rPr>
                <w:sz w:val="20"/>
                <w:szCs w:val="20"/>
              </w:rPr>
              <w:t>е</w:t>
            </w:r>
            <w:r w:rsidRPr="0074733D">
              <w:rPr>
                <w:sz w:val="20"/>
                <w:szCs w:val="20"/>
              </w:rPr>
              <w:t>российских соревнован</w:t>
            </w:r>
            <w:r w:rsidRPr="0074733D">
              <w:rPr>
                <w:sz w:val="20"/>
                <w:szCs w:val="20"/>
              </w:rPr>
              <w:t>и</w:t>
            </w:r>
            <w:r w:rsidRPr="0074733D">
              <w:rPr>
                <w:sz w:val="20"/>
                <w:szCs w:val="20"/>
              </w:rPr>
              <w:t>ях, тренировочных мер</w:t>
            </w:r>
            <w:r w:rsidRPr="0074733D">
              <w:rPr>
                <w:sz w:val="20"/>
                <w:szCs w:val="20"/>
              </w:rPr>
              <w:t>о</w:t>
            </w:r>
            <w:r w:rsidRPr="0074733D">
              <w:rPr>
                <w:sz w:val="20"/>
                <w:szCs w:val="20"/>
              </w:rPr>
              <w:t>приятиях, семинарах</w:t>
            </w:r>
            <w:r>
              <w:rPr>
                <w:sz w:val="20"/>
                <w:szCs w:val="20"/>
              </w:rPr>
              <w:t>»,</w:t>
            </w:r>
            <w:r w:rsidRPr="001B529C">
              <w:rPr>
                <w:sz w:val="20"/>
                <w:szCs w:val="20"/>
              </w:rPr>
              <w:t xml:space="preserve"> </w:t>
            </w:r>
            <w:r w:rsidRPr="005239AF">
              <w:rPr>
                <w:sz w:val="20"/>
                <w:szCs w:val="20"/>
              </w:rPr>
              <w:t>всего,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8 555,2</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200D86">
              <w:rPr>
                <w:sz w:val="20"/>
                <w:szCs w:val="20"/>
              </w:rPr>
              <w:t>11 890,3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11 890,3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750,0</w:t>
            </w:r>
          </w:p>
        </w:tc>
        <w:tc>
          <w:tcPr>
            <w:tcW w:w="1540" w:type="dxa"/>
            <w:hideMark/>
          </w:tcPr>
          <w:p w:rsidR="00121A23" w:rsidRPr="000F5B10" w:rsidRDefault="00121A23" w:rsidP="00AB1BF4">
            <w:pPr>
              <w:spacing w:after="0" w:line="240" w:lineRule="auto"/>
              <w:ind w:right="424"/>
              <w:jc w:val="center"/>
              <w:rPr>
                <w:sz w:val="20"/>
                <w:szCs w:val="20"/>
              </w:rPr>
            </w:pPr>
            <w:r>
              <w:rPr>
                <w:sz w:val="20"/>
                <w:szCs w:val="20"/>
              </w:rPr>
              <w:t>308,0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308,0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C32F1C"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7 805,2</w:t>
            </w:r>
          </w:p>
        </w:tc>
        <w:tc>
          <w:tcPr>
            <w:tcW w:w="1540" w:type="dxa"/>
            <w:hideMark/>
          </w:tcPr>
          <w:p w:rsidR="00121A23" w:rsidRPr="000F5B10" w:rsidRDefault="00121A23" w:rsidP="00AB1BF4">
            <w:pPr>
              <w:spacing w:after="0" w:line="240" w:lineRule="auto"/>
              <w:ind w:right="424"/>
              <w:jc w:val="center"/>
              <w:rPr>
                <w:sz w:val="20"/>
                <w:szCs w:val="20"/>
              </w:rPr>
            </w:pPr>
            <w:r>
              <w:rPr>
                <w:sz w:val="20"/>
                <w:szCs w:val="20"/>
              </w:rPr>
              <w:t>11 582,3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11 582,3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D6109F">
              <w:rPr>
                <w:sz w:val="20"/>
                <w:szCs w:val="20"/>
              </w:rPr>
              <w:t>Проведение меропри</w:t>
            </w:r>
            <w:r w:rsidRPr="00D6109F">
              <w:rPr>
                <w:sz w:val="20"/>
                <w:szCs w:val="20"/>
              </w:rPr>
              <w:t>я</w:t>
            </w:r>
            <w:r w:rsidRPr="00D6109F">
              <w:rPr>
                <w:sz w:val="20"/>
                <w:szCs w:val="20"/>
              </w:rPr>
              <w:t>тий по организации о</w:t>
            </w:r>
            <w:r w:rsidRPr="00D6109F">
              <w:rPr>
                <w:sz w:val="20"/>
                <w:szCs w:val="20"/>
              </w:rPr>
              <w:t>т</w:t>
            </w:r>
            <w:r w:rsidRPr="00D6109F">
              <w:rPr>
                <w:sz w:val="20"/>
                <w:szCs w:val="20"/>
              </w:rPr>
              <w:t>дыха и оздоровления детей в каникулярный период и внеурочное время на спортивных дворовых площадках и хоккейных кортах</w:t>
            </w:r>
            <w:r>
              <w:rPr>
                <w:sz w:val="20"/>
                <w:szCs w:val="20"/>
              </w:rPr>
              <w:t>»,</w:t>
            </w:r>
            <w:r w:rsidRPr="001B529C">
              <w:rPr>
                <w:sz w:val="20"/>
                <w:szCs w:val="20"/>
              </w:rPr>
              <w:t xml:space="preserve"> </w:t>
            </w:r>
            <w:r w:rsidRPr="005239AF">
              <w:rPr>
                <w:sz w:val="20"/>
                <w:szCs w:val="20"/>
              </w:rPr>
              <w:t>вс</w:t>
            </w:r>
            <w:r w:rsidRPr="005239AF">
              <w:rPr>
                <w:sz w:val="20"/>
                <w:szCs w:val="20"/>
              </w:rPr>
              <w:t>е</w:t>
            </w:r>
            <w:r w:rsidRPr="005239AF">
              <w:rPr>
                <w:sz w:val="20"/>
                <w:szCs w:val="20"/>
              </w:rPr>
              <w:t>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8 385,8</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9603AC">
              <w:rPr>
                <w:sz w:val="20"/>
                <w:szCs w:val="20"/>
              </w:rPr>
              <w:t>4 169,3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4 169,3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836,9</w:t>
            </w:r>
          </w:p>
        </w:tc>
        <w:tc>
          <w:tcPr>
            <w:tcW w:w="1540" w:type="dxa"/>
            <w:hideMark/>
          </w:tcPr>
          <w:p w:rsidR="00121A23" w:rsidRPr="003A5B46" w:rsidRDefault="00121A23" w:rsidP="00AB1BF4">
            <w:pPr>
              <w:spacing w:after="0" w:line="240" w:lineRule="auto"/>
              <w:ind w:right="424"/>
              <w:jc w:val="center"/>
              <w:rPr>
                <w:sz w:val="20"/>
                <w:szCs w:val="20"/>
              </w:rPr>
            </w:pPr>
            <w:r w:rsidRPr="003A5B46">
              <w:rPr>
                <w:sz w:val="20"/>
                <w:szCs w:val="20"/>
              </w:rPr>
              <w:t>0</w:t>
            </w:r>
            <w:r>
              <w:rPr>
                <w:sz w:val="20"/>
                <w:szCs w:val="20"/>
              </w:rPr>
              <w:t>,0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7 548,9</w:t>
            </w:r>
          </w:p>
        </w:tc>
        <w:tc>
          <w:tcPr>
            <w:tcW w:w="1540" w:type="dxa"/>
            <w:hideMark/>
          </w:tcPr>
          <w:p w:rsidR="00121A23" w:rsidRPr="003A5B46" w:rsidRDefault="00121A23" w:rsidP="00AB1BF4">
            <w:pPr>
              <w:spacing w:after="0" w:line="240" w:lineRule="auto"/>
              <w:ind w:right="424"/>
              <w:jc w:val="center"/>
              <w:rPr>
                <w:sz w:val="20"/>
                <w:szCs w:val="20"/>
              </w:rPr>
            </w:pPr>
            <w:r>
              <w:rPr>
                <w:sz w:val="20"/>
                <w:szCs w:val="20"/>
              </w:rPr>
              <w:t>4 169,3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4 169,3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3731C8">
              <w:rPr>
                <w:sz w:val="20"/>
                <w:szCs w:val="20"/>
              </w:rPr>
              <w:t>Развитие материально-технической базы учр</w:t>
            </w:r>
            <w:r w:rsidRPr="003731C8">
              <w:rPr>
                <w:sz w:val="20"/>
                <w:szCs w:val="20"/>
              </w:rPr>
              <w:t>е</w:t>
            </w:r>
            <w:r w:rsidRPr="003731C8">
              <w:rPr>
                <w:sz w:val="20"/>
                <w:szCs w:val="20"/>
              </w:rPr>
              <w:t>ждений спорта и спо</w:t>
            </w:r>
            <w:r w:rsidRPr="003731C8">
              <w:rPr>
                <w:sz w:val="20"/>
                <w:szCs w:val="20"/>
              </w:rPr>
              <w:t>р</w:t>
            </w:r>
            <w:r w:rsidRPr="003731C8">
              <w:rPr>
                <w:sz w:val="20"/>
                <w:szCs w:val="20"/>
              </w:rPr>
              <w:t xml:space="preserve">тивных </w:t>
            </w:r>
            <w:r>
              <w:rPr>
                <w:sz w:val="20"/>
                <w:szCs w:val="20"/>
              </w:rPr>
              <w:t>объектов»,</w:t>
            </w:r>
            <w:r w:rsidRPr="001B529C">
              <w:rPr>
                <w:sz w:val="20"/>
                <w:szCs w:val="20"/>
              </w:rPr>
              <w:t xml:space="preserve"> </w:t>
            </w:r>
            <w:r w:rsidRPr="005239AF">
              <w:rPr>
                <w:sz w:val="20"/>
                <w:szCs w:val="20"/>
              </w:rPr>
              <w:t>всего,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2 799,5</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DD56E8">
              <w:rPr>
                <w:sz w:val="20"/>
                <w:szCs w:val="20"/>
              </w:rPr>
              <w:t>2 653,0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2 653,0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2 712,0</w:t>
            </w:r>
          </w:p>
        </w:tc>
        <w:tc>
          <w:tcPr>
            <w:tcW w:w="1540" w:type="dxa"/>
            <w:hideMark/>
          </w:tcPr>
          <w:p w:rsidR="00121A23" w:rsidRPr="00CB076E" w:rsidRDefault="00121A23" w:rsidP="00AB1BF4">
            <w:pPr>
              <w:spacing w:after="0" w:line="240" w:lineRule="auto"/>
              <w:ind w:right="424"/>
              <w:jc w:val="center"/>
              <w:rPr>
                <w:sz w:val="20"/>
                <w:szCs w:val="20"/>
              </w:rPr>
            </w:pPr>
            <w:r w:rsidRPr="00CB076E">
              <w:rPr>
                <w:sz w:val="20"/>
                <w:szCs w:val="20"/>
              </w:rPr>
              <w:t>2 586,5</w:t>
            </w:r>
          </w:p>
        </w:tc>
        <w:tc>
          <w:tcPr>
            <w:tcW w:w="1387" w:type="dxa"/>
            <w:hideMark/>
          </w:tcPr>
          <w:p w:rsidR="00121A23" w:rsidRPr="00CB076E" w:rsidRDefault="00121A23" w:rsidP="00AB1BF4">
            <w:pPr>
              <w:spacing w:after="0" w:line="240" w:lineRule="auto"/>
              <w:ind w:right="424"/>
              <w:jc w:val="center"/>
              <w:rPr>
                <w:sz w:val="20"/>
                <w:szCs w:val="20"/>
              </w:rPr>
            </w:pPr>
            <w:r w:rsidRPr="00CB076E">
              <w:rPr>
                <w:sz w:val="20"/>
                <w:szCs w:val="20"/>
              </w:rPr>
              <w:t>2 586,</w:t>
            </w:r>
            <w:r>
              <w:rPr>
                <w:sz w:val="20"/>
                <w:szCs w:val="20"/>
              </w:rPr>
              <w:t>5</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87,5</w:t>
            </w:r>
          </w:p>
        </w:tc>
        <w:tc>
          <w:tcPr>
            <w:tcW w:w="1540" w:type="dxa"/>
            <w:hideMark/>
          </w:tcPr>
          <w:p w:rsidR="00121A23" w:rsidRPr="00CB076E" w:rsidRDefault="00121A23" w:rsidP="00AB1BF4">
            <w:pPr>
              <w:spacing w:after="0" w:line="240" w:lineRule="auto"/>
              <w:ind w:right="424"/>
              <w:jc w:val="center"/>
              <w:rPr>
                <w:sz w:val="20"/>
                <w:szCs w:val="20"/>
              </w:rPr>
            </w:pPr>
            <w:r w:rsidRPr="00CB076E">
              <w:rPr>
                <w:sz w:val="20"/>
                <w:szCs w:val="20"/>
              </w:rPr>
              <w:t>66,5</w:t>
            </w:r>
          </w:p>
        </w:tc>
        <w:tc>
          <w:tcPr>
            <w:tcW w:w="1387" w:type="dxa"/>
            <w:hideMark/>
          </w:tcPr>
          <w:p w:rsidR="00121A23" w:rsidRPr="00CB076E" w:rsidRDefault="00121A23" w:rsidP="00AB1BF4">
            <w:pPr>
              <w:spacing w:after="0" w:line="240" w:lineRule="auto"/>
              <w:ind w:right="424"/>
              <w:jc w:val="center"/>
              <w:rPr>
                <w:sz w:val="20"/>
                <w:szCs w:val="20"/>
              </w:rPr>
            </w:pPr>
            <w:r w:rsidRPr="00CB076E">
              <w:rPr>
                <w:sz w:val="20"/>
                <w:szCs w:val="20"/>
              </w:rPr>
              <w:t>66,</w:t>
            </w:r>
            <w:r>
              <w:rPr>
                <w:sz w:val="20"/>
                <w:szCs w:val="20"/>
              </w:rPr>
              <w:t>5</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Основное мероприятие </w:t>
            </w:r>
            <w:r w:rsidRPr="00F06BDC">
              <w:rPr>
                <w:sz w:val="20"/>
                <w:szCs w:val="20"/>
              </w:rPr>
              <w:t xml:space="preserve">«Поддержка социально </w:t>
            </w:r>
            <w:r w:rsidRPr="00F06BDC">
              <w:rPr>
                <w:sz w:val="20"/>
                <w:szCs w:val="20"/>
              </w:rPr>
              <w:lastRenderedPageBreak/>
              <w:t>ориентированных н</w:t>
            </w:r>
            <w:r w:rsidRPr="00F06BDC">
              <w:rPr>
                <w:sz w:val="20"/>
                <w:szCs w:val="20"/>
              </w:rPr>
              <w:t>е</w:t>
            </w:r>
            <w:r w:rsidRPr="00F06BDC">
              <w:rPr>
                <w:sz w:val="20"/>
                <w:szCs w:val="20"/>
              </w:rPr>
              <w:t>коммерческих организ</w:t>
            </w:r>
            <w:r w:rsidRPr="00F06BDC">
              <w:rPr>
                <w:sz w:val="20"/>
                <w:szCs w:val="20"/>
              </w:rPr>
              <w:t>а</w:t>
            </w:r>
            <w:r w:rsidRPr="00F06BDC">
              <w:rPr>
                <w:sz w:val="20"/>
                <w:szCs w:val="20"/>
              </w:rPr>
              <w:t>ций, осуществляющих развитие физической культуры и спорта на территории города Ха</w:t>
            </w:r>
            <w:r w:rsidRPr="00F06BDC">
              <w:rPr>
                <w:sz w:val="20"/>
                <w:szCs w:val="20"/>
              </w:rPr>
              <w:t>н</w:t>
            </w:r>
            <w:r w:rsidRPr="00F06BDC">
              <w:rPr>
                <w:sz w:val="20"/>
                <w:szCs w:val="20"/>
              </w:rPr>
              <w:t>ты-Мансийска</w:t>
            </w:r>
            <w:r>
              <w:rPr>
                <w:sz w:val="20"/>
                <w:szCs w:val="20"/>
              </w:rPr>
              <w:t>»,</w:t>
            </w:r>
            <w:r w:rsidRPr="001B529C">
              <w:rPr>
                <w:sz w:val="20"/>
                <w:szCs w:val="20"/>
              </w:rPr>
              <w:t xml:space="preserve"> </w:t>
            </w:r>
            <w:r w:rsidRPr="005239AF">
              <w:rPr>
                <w:sz w:val="20"/>
                <w:szCs w:val="20"/>
              </w:rPr>
              <w:t>всего,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lastRenderedPageBreak/>
              <w:t>0,0</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427DF7">
              <w:rPr>
                <w:sz w:val="20"/>
                <w:szCs w:val="20"/>
              </w:rPr>
              <w:t>861,0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861,0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427DF7">
              <w:rPr>
                <w:sz w:val="20"/>
                <w:szCs w:val="20"/>
              </w:rPr>
              <w:t>861,0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861,0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DC0B50" w:rsidRDefault="00121A23" w:rsidP="00AB1BF4">
            <w:pPr>
              <w:spacing w:after="0" w:line="240" w:lineRule="auto"/>
              <w:ind w:right="424"/>
              <w:jc w:val="left"/>
              <w:rPr>
                <w:sz w:val="20"/>
                <w:szCs w:val="20"/>
              </w:rPr>
            </w:pPr>
            <w:r w:rsidRPr="00DC0B50">
              <w:rPr>
                <w:sz w:val="20"/>
                <w:szCs w:val="20"/>
              </w:rPr>
              <w:t>Основное мероприятие «Проведение меропри</w:t>
            </w:r>
            <w:r w:rsidRPr="00DC0B50">
              <w:rPr>
                <w:sz w:val="20"/>
                <w:szCs w:val="20"/>
              </w:rPr>
              <w:t>я</w:t>
            </w:r>
            <w:r w:rsidRPr="00DC0B50">
              <w:rPr>
                <w:sz w:val="20"/>
                <w:szCs w:val="20"/>
              </w:rPr>
              <w:t>тий по организации и обеспечению отдыха и оздоровления детей, имеющих место жител</w:t>
            </w:r>
            <w:r w:rsidRPr="00DC0B50">
              <w:rPr>
                <w:sz w:val="20"/>
                <w:szCs w:val="20"/>
              </w:rPr>
              <w:t>ь</w:t>
            </w:r>
            <w:r w:rsidRPr="00DC0B50">
              <w:rPr>
                <w:sz w:val="20"/>
                <w:szCs w:val="20"/>
              </w:rPr>
              <w:t>ства на территории гор</w:t>
            </w:r>
            <w:r w:rsidRPr="00DC0B50">
              <w:rPr>
                <w:sz w:val="20"/>
                <w:szCs w:val="20"/>
              </w:rPr>
              <w:t>о</w:t>
            </w:r>
            <w:r w:rsidRPr="00DC0B50">
              <w:rPr>
                <w:sz w:val="20"/>
                <w:szCs w:val="20"/>
              </w:rPr>
              <w:t>да Ханты-Мансийска», всего,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3F3510">
              <w:rPr>
                <w:sz w:val="20"/>
                <w:szCs w:val="20"/>
              </w:rPr>
              <w:t>1 395,1</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1 394,9</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3F3510">
              <w:rPr>
                <w:sz w:val="20"/>
                <w:szCs w:val="20"/>
              </w:rPr>
              <w:t>837,0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837,0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3F3510">
              <w:rPr>
                <w:sz w:val="20"/>
                <w:szCs w:val="20"/>
              </w:rPr>
              <w:t>558,1</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557,9</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II</w:t>
            </w:r>
            <w:r w:rsidRPr="005239AF">
              <w:rPr>
                <w:sz w:val="20"/>
                <w:szCs w:val="20"/>
              </w:rPr>
              <w:t xml:space="preserve"> </w:t>
            </w:r>
            <w:r>
              <w:rPr>
                <w:sz w:val="20"/>
                <w:szCs w:val="20"/>
              </w:rPr>
              <w:t>«</w:t>
            </w:r>
            <w:r w:rsidRPr="009B7895">
              <w:rPr>
                <w:sz w:val="20"/>
                <w:szCs w:val="20"/>
              </w:rPr>
              <w:t>Обе</w:t>
            </w:r>
            <w:r w:rsidRPr="009B7895">
              <w:rPr>
                <w:sz w:val="20"/>
                <w:szCs w:val="20"/>
              </w:rPr>
              <w:t>с</w:t>
            </w:r>
            <w:r w:rsidRPr="009B7895">
              <w:rPr>
                <w:sz w:val="20"/>
                <w:szCs w:val="20"/>
              </w:rPr>
              <w:t>печение условий для в</w:t>
            </w:r>
            <w:r w:rsidRPr="009B7895">
              <w:rPr>
                <w:sz w:val="20"/>
                <w:szCs w:val="20"/>
              </w:rPr>
              <w:t>ы</w:t>
            </w:r>
            <w:r w:rsidRPr="009B7895">
              <w:rPr>
                <w:sz w:val="20"/>
                <w:szCs w:val="20"/>
              </w:rPr>
              <w:t>полнения функций и полномочий в сфере ф</w:t>
            </w:r>
            <w:r w:rsidRPr="009B7895">
              <w:rPr>
                <w:sz w:val="20"/>
                <w:szCs w:val="20"/>
              </w:rPr>
              <w:t>и</w:t>
            </w:r>
            <w:r w:rsidRPr="009B7895">
              <w:rPr>
                <w:sz w:val="20"/>
                <w:szCs w:val="20"/>
              </w:rPr>
              <w:t>зической культуры и спорта</w:t>
            </w:r>
            <w:r>
              <w:rPr>
                <w:sz w:val="20"/>
                <w:szCs w:val="20"/>
              </w:rPr>
              <w:t>»</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157 506,8</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504CAF">
              <w:rPr>
                <w:sz w:val="20"/>
                <w:szCs w:val="20"/>
              </w:rPr>
              <w:t>163 320,0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163 319,7</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2 644,7</w:t>
            </w:r>
          </w:p>
        </w:tc>
        <w:tc>
          <w:tcPr>
            <w:tcW w:w="1540" w:type="dxa"/>
            <w:hideMark/>
          </w:tcPr>
          <w:p w:rsidR="00121A23" w:rsidRPr="0031067D" w:rsidRDefault="00121A23" w:rsidP="00AB1BF4">
            <w:pPr>
              <w:spacing w:after="0" w:line="240" w:lineRule="auto"/>
              <w:ind w:right="424"/>
              <w:jc w:val="center"/>
              <w:rPr>
                <w:sz w:val="20"/>
                <w:szCs w:val="20"/>
              </w:rPr>
            </w:pPr>
            <w:r>
              <w:rPr>
                <w:sz w:val="20"/>
                <w:szCs w:val="20"/>
              </w:rPr>
              <w:t>2 644,3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2 644,3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154 862,1</w:t>
            </w:r>
          </w:p>
        </w:tc>
        <w:tc>
          <w:tcPr>
            <w:tcW w:w="1540" w:type="dxa"/>
            <w:hideMark/>
          </w:tcPr>
          <w:p w:rsidR="00121A23" w:rsidRPr="0031067D" w:rsidRDefault="00121A23" w:rsidP="00AB1BF4">
            <w:pPr>
              <w:spacing w:after="0" w:line="240" w:lineRule="auto"/>
              <w:ind w:right="424"/>
              <w:jc w:val="center"/>
              <w:rPr>
                <w:sz w:val="20"/>
                <w:szCs w:val="20"/>
              </w:rPr>
            </w:pPr>
            <w:r>
              <w:rPr>
                <w:sz w:val="20"/>
                <w:szCs w:val="20"/>
              </w:rPr>
              <w:t>160 675,7</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160 675,4</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467051">
              <w:rPr>
                <w:sz w:val="20"/>
                <w:szCs w:val="20"/>
              </w:rPr>
              <w:t>Обеспечение деятел</w:t>
            </w:r>
            <w:r w:rsidRPr="00467051">
              <w:rPr>
                <w:sz w:val="20"/>
                <w:szCs w:val="20"/>
              </w:rPr>
              <w:t>ь</w:t>
            </w:r>
            <w:r w:rsidRPr="00467051">
              <w:rPr>
                <w:sz w:val="20"/>
                <w:szCs w:val="20"/>
              </w:rPr>
              <w:t>ности Управления физ</w:t>
            </w:r>
            <w:r w:rsidRPr="00467051">
              <w:rPr>
                <w:sz w:val="20"/>
                <w:szCs w:val="20"/>
              </w:rPr>
              <w:t>и</w:t>
            </w:r>
            <w:r w:rsidRPr="00467051">
              <w:rPr>
                <w:sz w:val="20"/>
                <w:szCs w:val="20"/>
              </w:rPr>
              <w:t xml:space="preserve">ческой культуры, спорта и молодежной политики Администрации города Ханты-Мансийска и </w:t>
            </w:r>
            <w:r>
              <w:rPr>
                <w:sz w:val="20"/>
                <w:szCs w:val="20"/>
              </w:rPr>
              <w:t>по</w:t>
            </w:r>
            <w:r>
              <w:rPr>
                <w:sz w:val="20"/>
                <w:szCs w:val="20"/>
              </w:rPr>
              <w:t>д</w:t>
            </w:r>
            <w:r>
              <w:rPr>
                <w:sz w:val="20"/>
                <w:szCs w:val="20"/>
              </w:rPr>
              <w:t>ведомственных ему у</w:t>
            </w:r>
            <w:r>
              <w:rPr>
                <w:sz w:val="20"/>
                <w:szCs w:val="20"/>
              </w:rPr>
              <w:t>ч</w:t>
            </w:r>
            <w:r>
              <w:rPr>
                <w:sz w:val="20"/>
                <w:szCs w:val="20"/>
              </w:rPr>
              <w:t>реждений»,</w:t>
            </w:r>
            <w:r w:rsidRPr="001B529C">
              <w:rPr>
                <w:sz w:val="20"/>
                <w:szCs w:val="20"/>
              </w:rPr>
              <w:t xml:space="preserve"> </w:t>
            </w:r>
            <w:r w:rsidRPr="005239AF">
              <w:rPr>
                <w:sz w:val="20"/>
                <w:szCs w:val="20"/>
              </w:rPr>
              <w:t>всего, в том числе:</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157 506,8</w:t>
            </w:r>
          </w:p>
        </w:tc>
        <w:tc>
          <w:tcPr>
            <w:tcW w:w="1540" w:type="dxa"/>
            <w:hideMark/>
          </w:tcPr>
          <w:p w:rsidR="00121A23" w:rsidRPr="002C6DFC" w:rsidRDefault="00121A23" w:rsidP="00AB1BF4">
            <w:pPr>
              <w:spacing w:after="0" w:line="240" w:lineRule="auto"/>
              <w:ind w:right="424"/>
              <w:jc w:val="center"/>
              <w:rPr>
                <w:sz w:val="20"/>
                <w:szCs w:val="20"/>
                <w:highlight w:val="yellow"/>
              </w:rPr>
            </w:pPr>
            <w:r w:rsidRPr="00504CAF">
              <w:rPr>
                <w:sz w:val="20"/>
                <w:szCs w:val="20"/>
              </w:rPr>
              <w:t>163 320,0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163 319,7</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540"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0,0</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2 644,7</w:t>
            </w:r>
          </w:p>
        </w:tc>
        <w:tc>
          <w:tcPr>
            <w:tcW w:w="1540" w:type="dxa"/>
            <w:hideMark/>
          </w:tcPr>
          <w:p w:rsidR="00121A23" w:rsidRPr="0031067D" w:rsidRDefault="00121A23" w:rsidP="00AB1BF4">
            <w:pPr>
              <w:spacing w:after="0" w:line="240" w:lineRule="auto"/>
              <w:ind w:right="424"/>
              <w:jc w:val="center"/>
              <w:rPr>
                <w:sz w:val="20"/>
                <w:szCs w:val="20"/>
              </w:rPr>
            </w:pPr>
            <w:r>
              <w:rPr>
                <w:sz w:val="20"/>
                <w:szCs w:val="20"/>
              </w:rPr>
              <w:t>2 644,3</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2 644,3</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r w:rsidR="00121A23" w:rsidRPr="00A0434D" w:rsidTr="00AD5A28">
        <w:trPr>
          <w:trHeight w:val="300"/>
        </w:trPr>
        <w:tc>
          <w:tcPr>
            <w:tcW w:w="3510" w:type="dxa"/>
            <w:hideMark/>
          </w:tcPr>
          <w:p w:rsidR="00121A23" w:rsidRPr="005239AF" w:rsidRDefault="00121A23"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121A23" w:rsidRPr="005239AF" w:rsidRDefault="00121A23" w:rsidP="00AB1BF4">
            <w:pPr>
              <w:spacing w:after="0" w:line="240" w:lineRule="auto"/>
              <w:ind w:right="424"/>
              <w:jc w:val="center"/>
              <w:rPr>
                <w:sz w:val="20"/>
                <w:szCs w:val="20"/>
              </w:rPr>
            </w:pPr>
            <w:r>
              <w:rPr>
                <w:sz w:val="20"/>
                <w:szCs w:val="20"/>
              </w:rPr>
              <w:t>154 862,1</w:t>
            </w:r>
          </w:p>
        </w:tc>
        <w:tc>
          <w:tcPr>
            <w:tcW w:w="1540" w:type="dxa"/>
            <w:hideMark/>
          </w:tcPr>
          <w:p w:rsidR="00121A23" w:rsidRPr="0031067D" w:rsidRDefault="00121A23" w:rsidP="00AB1BF4">
            <w:pPr>
              <w:spacing w:after="0" w:line="240" w:lineRule="auto"/>
              <w:ind w:right="424"/>
              <w:jc w:val="center"/>
              <w:rPr>
                <w:sz w:val="20"/>
                <w:szCs w:val="20"/>
              </w:rPr>
            </w:pPr>
            <w:r>
              <w:rPr>
                <w:sz w:val="20"/>
                <w:szCs w:val="20"/>
              </w:rPr>
              <w:t>160 675,7</w:t>
            </w:r>
          </w:p>
        </w:tc>
        <w:tc>
          <w:tcPr>
            <w:tcW w:w="1387" w:type="dxa"/>
            <w:hideMark/>
          </w:tcPr>
          <w:p w:rsidR="00121A23" w:rsidRPr="005239AF" w:rsidRDefault="00121A23" w:rsidP="00AB1BF4">
            <w:pPr>
              <w:spacing w:after="0" w:line="240" w:lineRule="auto"/>
              <w:ind w:right="424"/>
              <w:jc w:val="center"/>
              <w:rPr>
                <w:sz w:val="20"/>
                <w:szCs w:val="20"/>
              </w:rPr>
            </w:pPr>
            <w:r>
              <w:rPr>
                <w:sz w:val="20"/>
                <w:szCs w:val="20"/>
              </w:rPr>
              <w:t>160 675,4</w:t>
            </w:r>
          </w:p>
        </w:tc>
        <w:tc>
          <w:tcPr>
            <w:tcW w:w="1452" w:type="dxa"/>
            <w:hideMark/>
          </w:tcPr>
          <w:p w:rsidR="00121A23" w:rsidRPr="005239AF" w:rsidRDefault="00121A23" w:rsidP="00AB1BF4">
            <w:pPr>
              <w:spacing w:after="0" w:line="240" w:lineRule="auto"/>
              <w:ind w:right="424"/>
              <w:jc w:val="center"/>
              <w:rPr>
                <w:sz w:val="20"/>
                <w:szCs w:val="20"/>
              </w:rPr>
            </w:pPr>
            <w:r>
              <w:rPr>
                <w:sz w:val="20"/>
                <w:szCs w:val="20"/>
              </w:rPr>
              <w:t>100%</w:t>
            </w:r>
          </w:p>
        </w:tc>
      </w:tr>
    </w:tbl>
    <w:p w:rsidR="00121A23" w:rsidRPr="001B6E5A" w:rsidRDefault="00121A23" w:rsidP="00AB1BF4">
      <w:pPr>
        <w:pStyle w:val="af"/>
        <w:spacing w:after="0"/>
        <w:ind w:left="0" w:right="424"/>
        <w:rPr>
          <w:sz w:val="28"/>
          <w:szCs w:val="28"/>
        </w:rPr>
      </w:pPr>
      <w:r>
        <w:t xml:space="preserve">   </w:t>
      </w:r>
    </w:p>
    <w:p w:rsidR="00121A23" w:rsidRDefault="00121A23" w:rsidP="00AB1BF4">
      <w:pPr>
        <w:pStyle w:val="25"/>
        <w:spacing w:line="276" w:lineRule="auto"/>
        <w:ind w:right="424" w:firstLine="709"/>
        <w:jc w:val="both"/>
        <w:rPr>
          <w:szCs w:val="28"/>
        </w:rPr>
      </w:pPr>
      <w:r w:rsidRPr="001B6E5A">
        <w:rPr>
          <w:szCs w:val="28"/>
        </w:rPr>
        <w:lastRenderedPageBreak/>
        <w:t>В 201</w:t>
      </w:r>
      <w:r>
        <w:rPr>
          <w:szCs w:val="28"/>
        </w:rPr>
        <w:t>8</w:t>
      </w:r>
      <w:r w:rsidRPr="001B6E5A">
        <w:rPr>
          <w:szCs w:val="28"/>
        </w:rPr>
        <w:t xml:space="preserve"> году на реализацию мероприятий муниципальной програ</w:t>
      </w:r>
      <w:r w:rsidRPr="001B6E5A">
        <w:rPr>
          <w:szCs w:val="28"/>
        </w:rPr>
        <w:t>м</w:t>
      </w:r>
      <w:r w:rsidRPr="001B6E5A">
        <w:rPr>
          <w:szCs w:val="28"/>
        </w:rPr>
        <w:t>мы «</w:t>
      </w:r>
      <w:r w:rsidRPr="00395C31">
        <w:rPr>
          <w:szCs w:val="28"/>
        </w:rPr>
        <w:t>Развитие физической культуры и спорта в городе Ханты-Мансийске</w:t>
      </w:r>
      <w:r>
        <w:rPr>
          <w:szCs w:val="28"/>
        </w:rPr>
        <w:t xml:space="preserve"> на 2016-2020 годы»</w:t>
      </w:r>
      <w:r w:rsidRPr="001B6E5A">
        <w:rPr>
          <w:szCs w:val="28"/>
        </w:rPr>
        <w:t xml:space="preserve"> выделено </w:t>
      </w:r>
      <w:r>
        <w:rPr>
          <w:bCs/>
          <w:szCs w:val="28"/>
        </w:rPr>
        <w:t>184 288,7</w:t>
      </w:r>
      <w:r w:rsidRPr="001B6E5A">
        <w:rPr>
          <w:bCs/>
          <w:szCs w:val="28"/>
        </w:rPr>
        <w:t xml:space="preserve"> тыс. </w:t>
      </w:r>
      <w:r w:rsidRPr="001B6E5A">
        <w:rPr>
          <w:szCs w:val="28"/>
        </w:rPr>
        <w:t>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177 912,9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6 375,8 тыс. рублей.</w:t>
      </w:r>
    </w:p>
    <w:p w:rsidR="00121A23" w:rsidRPr="001B6E5A" w:rsidRDefault="00121A23" w:rsidP="00AB1BF4">
      <w:pPr>
        <w:spacing w:after="0"/>
        <w:ind w:right="424" w:firstLine="708"/>
        <w:jc w:val="both"/>
        <w:rPr>
          <w:sz w:val="28"/>
          <w:szCs w:val="28"/>
        </w:rPr>
      </w:pPr>
      <w:r w:rsidRPr="001B6E5A">
        <w:rPr>
          <w:sz w:val="28"/>
          <w:szCs w:val="28"/>
        </w:rPr>
        <w:t>Подпрограмма</w:t>
      </w:r>
      <w:r>
        <w:rPr>
          <w:sz w:val="28"/>
          <w:szCs w:val="28"/>
        </w:rPr>
        <w:t xml:space="preserve"> </w:t>
      </w:r>
      <w:r>
        <w:rPr>
          <w:sz w:val="28"/>
          <w:szCs w:val="28"/>
          <w:lang w:val="en-US"/>
        </w:rPr>
        <w:t>I</w:t>
      </w:r>
      <w:r w:rsidRPr="001B6E5A">
        <w:rPr>
          <w:sz w:val="28"/>
          <w:szCs w:val="28"/>
        </w:rPr>
        <w:t xml:space="preserve"> </w:t>
      </w:r>
      <w:r w:rsidRPr="001B6E5A">
        <w:rPr>
          <w:rFonts w:eastAsia="Times New Roman"/>
          <w:color w:val="000000"/>
          <w:sz w:val="28"/>
          <w:szCs w:val="28"/>
        </w:rPr>
        <w:t>«</w:t>
      </w:r>
      <w:r w:rsidRPr="0036318C">
        <w:rPr>
          <w:sz w:val="28"/>
          <w:szCs w:val="28"/>
        </w:rPr>
        <w:t>Развитие массовой физической культуры и спо</w:t>
      </w:r>
      <w:r w:rsidRPr="0036318C">
        <w:rPr>
          <w:sz w:val="28"/>
          <w:szCs w:val="28"/>
        </w:rPr>
        <w:t>р</w:t>
      </w:r>
      <w:r w:rsidRPr="0036318C">
        <w:rPr>
          <w:sz w:val="28"/>
          <w:szCs w:val="28"/>
        </w:rPr>
        <w:t>та</w:t>
      </w:r>
      <w:r w:rsidRPr="001B6E5A">
        <w:rPr>
          <w:rFonts w:eastAsia="Times New Roman"/>
          <w:color w:val="000000"/>
          <w:sz w:val="28"/>
          <w:szCs w:val="28"/>
        </w:rPr>
        <w:t>»</w:t>
      </w:r>
      <w:r>
        <w:rPr>
          <w:sz w:val="28"/>
          <w:szCs w:val="28"/>
        </w:rPr>
        <w:t xml:space="preserve"> </w:t>
      </w:r>
      <w:r>
        <w:rPr>
          <w:rFonts w:eastAsia="Times New Roman"/>
          <w:color w:val="000000"/>
          <w:sz w:val="28"/>
          <w:szCs w:val="28"/>
        </w:rPr>
        <w:t>выделено 20 968,7 тыс. рублей, кассовое исполнение составило 20 968,5 тыс. рублей</w:t>
      </w:r>
      <w:r>
        <w:rPr>
          <w:sz w:val="28"/>
          <w:szCs w:val="28"/>
        </w:rPr>
        <w:t>. Плановые показатели исполнены на 100%:</w:t>
      </w:r>
    </w:p>
    <w:p w:rsidR="00121A23" w:rsidRDefault="00121A23" w:rsidP="00AB1BF4">
      <w:pPr>
        <w:pStyle w:val="25"/>
        <w:spacing w:line="276" w:lineRule="auto"/>
        <w:ind w:right="424" w:firstLine="709"/>
        <w:jc w:val="both"/>
        <w:rPr>
          <w:szCs w:val="28"/>
        </w:rPr>
      </w:pPr>
      <w:r>
        <w:rPr>
          <w:szCs w:val="28"/>
        </w:rPr>
        <w:t>1.</w:t>
      </w:r>
      <w:r w:rsidRPr="001B6E5A">
        <w:rPr>
          <w:szCs w:val="28"/>
        </w:rPr>
        <w:t>Основное мероприятие «</w:t>
      </w:r>
      <w:r w:rsidRPr="006F62C2">
        <w:rPr>
          <w:szCs w:val="28"/>
        </w:rPr>
        <w:t>Проведение городских спортивных с</w:t>
      </w:r>
      <w:r w:rsidRPr="006F62C2">
        <w:rPr>
          <w:szCs w:val="28"/>
        </w:rPr>
        <w:t>о</w:t>
      </w:r>
      <w:r w:rsidRPr="006F62C2">
        <w:rPr>
          <w:szCs w:val="28"/>
        </w:rPr>
        <w:t>ревнований по видам спорта и физкультурных мероприятий, обеспечение участия сборных команд города в окружных, всероссийских соревнов</w:t>
      </w:r>
      <w:r w:rsidRPr="006F62C2">
        <w:rPr>
          <w:szCs w:val="28"/>
        </w:rPr>
        <w:t>а</w:t>
      </w:r>
      <w:r w:rsidRPr="006F62C2">
        <w:rPr>
          <w:szCs w:val="28"/>
        </w:rPr>
        <w:t>ниях, тренировочных мероприятиях, семинарах</w:t>
      </w:r>
      <w:r w:rsidRPr="001B6E5A">
        <w:rPr>
          <w:szCs w:val="28"/>
        </w:rPr>
        <w:t xml:space="preserve">» выделены средства в размере </w:t>
      </w:r>
      <w:r>
        <w:rPr>
          <w:szCs w:val="28"/>
        </w:rPr>
        <w:t>11 890,3</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11 582,3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308,0 тыс. рублей.</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11 890,3</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11 582,3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308,0 тыс. рублей.</w:t>
      </w:r>
    </w:p>
    <w:p w:rsidR="00121A23" w:rsidRDefault="00121A23" w:rsidP="00AB1BF4">
      <w:pPr>
        <w:widowControl w:val="0"/>
        <w:autoSpaceDE w:val="0"/>
        <w:autoSpaceDN w:val="0"/>
        <w:adjustRightInd w:val="0"/>
        <w:spacing w:after="0"/>
        <w:ind w:right="424" w:firstLine="708"/>
        <w:jc w:val="both"/>
        <w:rPr>
          <w:bCs/>
          <w:sz w:val="28"/>
          <w:szCs w:val="28"/>
        </w:rPr>
      </w:pPr>
      <w:r w:rsidRPr="00571FD2">
        <w:rPr>
          <w:sz w:val="28"/>
          <w:szCs w:val="28"/>
        </w:rPr>
        <w:t>Плановые показатели исполнены на 100%.</w:t>
      </w:r>
      <w:r w:rsidRPr="00571FD2">
        <w:rPr>
          <w:bCs/>
          <w:sz w:val="28"/>
          <w:szCs w:val="28"/>
        </w:rPr>
        <w:t xml:space="preserve"> Мероприятие подраз</w:t>
      </w:r>
      <w:r w:rsidRPr="00571FD2">
        <w:rPr>
          <w:bCs/>
          <w:sz w:val="28"/>
          <w:szCs w:val="28"/>
        </w:rPr>
        <w:t>у</w:t>
      </w:r>
      <w:r w:rsidRPr="00571FD2">
        <w:rPr>
          <w:bCs/>
          <w:sz w:val="28"/>
          <w:szCs w:val="28"/>
        </w:rPr>
        <w:t>мевает под собой:</w:t>
      </w:r>
    </w:p>
    <w:p w:rsidR="00121A23" w:rsidRDefault="00121A23" w:rsidP="00AB1BF4">
      <w:pPr>
        <w:pStyle w:val="ae"/>
        <w:spacing w:before="0" w:beforeAutospacing="0" w:after="0" w:afterAutospacing="0" w:line="276" w:lineRule="auto"/>
        <w:ind w:right="424" w:firstLine="709"/>
        <w:jc w:val="both"/>
        <w:rPr>
          <w:sz w:val="28"/>
          <w:szCs w:val="28"/>
        </w:rPr>
      </w:pPr>
      <w:r>
        <w:rPr>
          <w:bCs/>
          <w:sz w:val="28"/>
          <w:szCs w:val="28"/>
        </w:rPr>
        <w:t>-</w:t>
      </w:r>
      <w:r w:rsidRPr="002A0652">
        <w:rPr>
          <w:sz w:val="28"/>
          <w:szCs w:val="28"/>
        </w:rPr>
        <w:t xml:space="preserve"> </w:t>
      </w:r>
      <w:r>
        <w:rPr>
          <w:sz w:val="28"/>
          <w:szCs w:val="28"/>
        </w:rPr>
        <w:t>в</w:t>
      </w:r>
      <w:r w:rsidRPr="00F34389">
        <w:rPr>
          <w:sz w:val="28"/>
          <w:szCs w:val="28"/>
        </w:rPr>
        <w:t xml:space="preserve"> рамках оказания финансовой помощи </w:t>
      </w:r>
      <w:r>
        <w:rPr>
          <w:sz w:val="28"/>
          <w:szCs w:val="28"/>
        </w:rPr>
        <w:t>д</w:t>
      </w:r>
      <w:r w:rsidRPr="00F34389">
        <w:rPr>
          <w:sz w:val="28"/>
          <w:szCs w:val="28"/>
        </w:rPr>
        <w:t>епутатами Думы Ханты-Мансийского автономного округа -</w:t>
      </w:r>
      <w:r>
        <w:rPr>
          <w:sz w:val="28"/>
          <w:szCs w:val="28"/>
        </w:rPr>
        <w:t xml:space="preserve"> </w:t>
      </w:r>
      <w:proofErr w:type="spellStart"/>
      <w:r w:rsidRPr="00F34389">
        <w:rPr>
          <w:sz w:val="28"/>
          <w:szCs w:val="28"/>
        </w:rPr>
        <w:t>Югры</w:t>
      </w:r>
      <w:proofErr w:type="spellEnd"/>
      <w:r w:rsidRPr="00F34389">
        <w:rPr>
          <w:sz w:val="28"/>
          <w:szCs w:val="28"/>
        </w:rPr>
        <w:t xml:space="preserve"> </w:t>
      </w:r>
      <w:r>
        <w:rPr>
          <w:sz w:val="28"/>
          <w:szCs w:val="28"/>
        </w:rPr>
        <w:t>муниципальному бюджетному учреждению</w:t>
      </w:r>
      <w:r w:rsidRPr="00F34389">
        <w:rPr>
          <w:sz w:val="28"/>
          <w:szCs w:val="28"/>
        </w:rPr>
        <w:t xml:space="preserve"> «</w:t>
      </w:r>
      <w:r>
        <w:rPr>
          <w:bCs/>
          <w:sz w:val="28"/>
          <w:szCs w:val="28"/>
        </w:rPr>
        <w:t>Спортивный комплекс «Дружба</w:t>
      </w:r>
      <w:r w:rsidRPr="00F34389">
        <w:rPr>
          <w:bCs/>
          <w:sz w:val="28"/>
          <w:szCs w:val="28"/>
        </w:rPr>
        <w:t>»</w:t>
      </w:r>
      <w:r>
        <w:rPr>
          <w:sz w:val="28"/>
          <w:szCs w:val="28"/>
        </w:rPr>
        <w:t xml:space="preserve"> выделено 308,0</w:t>
      </w:r>
      <w:r w:rsidRPr="00F34389">
        <w:rPr>
          <w:sz w:val="28"/>
          <w:szCs w:val="28"/>
        </w:rPr>
        <w:t xml:space="preserve"> тыс. ру</w:t>
      </w:r>
      <w:r w:rsidRPr="00F34389">
        <w:rPr>
          <w:sz w:val="28"/>
          <w:szCs w:val="28"/>
        </w:rPr>
        <w:t>б</w:t>
      </w:r>
      <w:r w:rsidRPr="00F34389">
        <w:rPr>
          <w:sz w:val="28"/>
          <w:szCs w:val="28"/>
        </w:rPr>
        <w:t>лей из бюджета округа</w:t>
      </w:r>
      <w:r w:rsidRPr="000400DA">
        <w:rPr>
          <w:sz w:val="28"/>
          <w:szCs w:val="28"/>
        </w:rPr>
        <w:t xml:space="preserve"> </w:t>
      </w:r>
      <w:r>
        <w:rPr>
          <w:sz w:val="28"/>
          <w:szCs w:val="28"/>
        </w:rPr>
        <w:t xml:space="preserve">на проведение соревнований по </w:t>
      </w:r>
      <w:proofErr w:type="spellStart"/>
      <w:r>
        <w:rPr>
          <w:sz w:val="28"/>
          <w:szCs w:val="28"/>
        </w:rPr>
        <w:t>черлидингу</w:t>
      </w:r>
      <w:proofErr w:type="spellEnd"/>
      <w:r>
        <w:rPr>
          <w:sz w:val="28"/>
          <w:szCs w:val="28"/>
        </w:rPr>
        <w:t>. Пл</w:t>
      </w:r>
      <w:r>
        <w:rPr>
          <w:sz w:val="28"/>
          <w:szCs w:val="28"/>
        </w:rPr>
        <w:t>а</w:t>
      </w:r>
      <w:r>
        <w:rPr>
          <w:sz w:val="28"/>
          <w:szCs w:val="28"/>
        </w:rPr>
        <w:t>новые показатели исполнены на 100%;</w:t>
      </w:r>
    </w:p>
    <w:p w:rsidR="00121A23" w:rsidRPr="00EB55BF" w:rsidRDefault="00121A23" w:rsidP="00AB1BF4">
      <w:pPr>
        <w:spacing w:after="0"/>
        <w:ind w:right="424" w:firstLine="709"/>
        <w:jc w:val="both"/>
        <w:rPr>
          <w:sz w:val="28"/>
          <w:szCs w:val="28"/>
        </w:rPr>
      </w:pPr>
      <w:r>
        <w:rPr>
          <w:sz w:val="28"/>
          <w:szCs w:val="28"/>
        </w:rPr>
        <w:t>-</w:t>
      </w:r>
      <w:r w:rsidRPr="00EB55BF">
        <w:rPr>
          <w:sz w:val="28"/>
          <w:szCs w:val="28"/>
        </w:rPr>
        <w:t xml:space="preserve"> </w:t>
      </w:r>
      <w:r>
        <w:rPr>
          <w:sz w:val="28"/>
          <w:szCs w:val="28"/>
        </w:rPr>
        <w:t>д</w:t>
      </w:r>
      <w:r w:rsidRPr="00EB55BF">
        <w:rPr>
          <w:sz w:val="28"/>
          <w:szCs w:val="28"/>
        </w:rPr>
        <w:t>ля различных групп населения организовано и проведено 287 м</w:t>
      </w:r>
      <w:r w:rsidRPr="00EB55BF">
        <w:rPr>
          <w:sz w:val="28"/>
          <w:szCs w:val="28"/>
        </w:rPr>
        <w:t>е</w:t>
      </w:r>
      <w:r w:rsidRPr="00EB55BF">
        <w:rPr>
          <w:sz w:val="28"/>
          <w:szCs w:val="28"/>
        </w:rPr>
        <w:t xml:space="preserve">роприятий </w:t>
      </w:r>
      <w:r>
        <w:rPr>
          <w:sz w:val="28"/>
          <w:szCs w:val="28"/>
        </w:rPr>
        <w:t xml:space="preserve">  </w:t>
      </w:r>
      <w:r w:rsidRPr="00EB55BF">
        <w:rPr>
          <w:sz w:val="28"/>
          <w:szCs w:val="28"/>
        </w:rPr>
        <w:t>(2017</w:t>
      </w:r>
      <w:r>
        <w:rPr>
          <w:sz w:val="28"/>
          <w:szCs w:val="28"/>
        </w:rPr>
        <w:t xml:space="preserve"> год -</w:t>
      </w:r>
      <w:r w:rsidRPr="00EB55BF">
        <w:rPr>
          <w:sz w:val="28"/>
          <w:szCs w:val="28"/>
        </w:rPr>
        <w:t xml:space="preserve"> 269 мероприятий), в</w:t>
      </w:r>
      <w:r>
        <w:rPr>
          <w:sz w:val="28"/>
          <w:szCs w:val="28"/>
        </w:rPr>
        <w:t xml:space="preserve"> </w:t>
      </w:r>
      <w:r w:rsidRPr="00EB55BF">
        <w:rPr>
          <w:sz w:val="28"/>
          <w:szCs w:val="28"/>
        </w:rPr>
        <w:t xml:space="preserve"> </w:t>
      </w:r>
      <w:r>
        <w:rPr>
          <w:sz w:val="28"/>
          <w:szCs w:val="28"/>
        </w:rPr>
        <w:t xml:space="preserve"> </w:t>
      </w:r>
      <w:r w:rsidRPr="00EB55BF">
        <w:rPr>
          <w:sz w:val="28"/>
          <w:szCs w:val="28"/>
        </w:rPr>
        <w:t xml:space="preserve">которых </w:t>
      </w:r>
      <w:r>
        <w:rPr>
          <w:sz w:val="28"/>
          <w:szCs w:val="28"/>
        </w:rPr>
        <w:t xml:space="preserve"> </w:t>
      </w:r>
      <w:r w:rsidRPr="00EB55BF">
        <w:rPr>
          <w:sz w:val="28"/>
          <w:szCs w:val="28"/>
        </w:rPr>
        <w:t xml:space="preserve">приняли </w:t>
      </w:r>
      <w:r>
        <w:rPr>
          <w:sz w:val="28"/>
          <w:szCs w:val="28"/>
        </w:rPr>
        <w:t xml:space="preserve"> </w:t>
      </w:r>
      <w:r w:rsidRPr="00EB55BF">
        <w:rPr>
          <w:sz w:val="28"/>
          <w:szCs w:val="28"/>
        </w:rPr>
        <w:t>участие</w:t>
      </w:r>
      <w:r>
        <w:rPr>
          <w:sz w:val="28"/>
          <w:szCs w:val="28"/>
        </w:rPr>
        <w:t xml:space="preserve"> </w:t>
      </w:r>
      <w:r w:rsidRPr="00EB55BF">
        <w:rPr>
          <w:sz w:val="28"/>
          <w:szCs w:val="28"/>
        </w:rPr>
        <w:t xml:space="preserve"> 26 336 человек (2017</w:t>
      </w:r>
      <w:r>
        <w:rPr>
          <w:sz w:val="28"/>
          <w:szCs w:val="28"/>
        </w:rPr>
        <w:t xml:space="preserve"> год -</w:t>
      </w:r>
      <w:r w:rsidRPr="00EB55BF">
        <w:rPr>
          <w:sz w:val="28"/>
          <w:szCs w:val="28"/>
        </w:rPr>
        <w:t xml:space="preserve"> 26 100 человек). Наиболее крупные из них: </w:t>
      </w:r>
      <w:proofErr w:type="gramStart"/>
      <w:r w:rsidRPr="00EB55BF">
        <w:rPr>
          <w:sz w:val="28"/>
          <w:szCs w:val="28"/>
        </w:rPr>
        <w:t>О</w:t>
      </w:r>
      <w:r w:rsidRPr="00EB55BF">
        <w:rPr>
          <w:sz w:val="28"/>
          <w:szCs w:val="28"/>
        </w:rPr>
        <w:t>т</w:t>
      </w:r>
      <w:r w:rsidRPr="00EB55BF">
        <w:rPr>
          <w:sz w:val="28"/>
          <w:szCs w:val="28"/>
        </w:rPr>
        <w:t xml:space="preserve">крытое Первенство города Ханты-Мансийска по танцевальному спорту, Первенство города Ханты-Мансийска по плаванию «Надежды </w:t>
      </w:r>
      <w:proofErr w:type="spellStart"/>
      <w:r w:rsidRPr="00EB55BF">
        <w:rPr>
          <w:sz w:val="28"/>
          <w:szCs w:val="28"/>
        </w:rPr>
        <w:t>Югры</w:t>
      </w:r>
      <w:proofErr w:type="spellEnd"/>
      <w:r w:rsidRPr="00EB55BF">
        <w:rPr>
          <w:sz w:val="28"/>
          <w:szCs w:val="28"/>
        </w:rPr>
        <w:t xml:space="preserve">», Турнир города Ханты-Мансийска по мини-футболу, Первенство города по каратэ, посвященные Дню защитника Отечества, Первенство города Ханты-Мансийска по плаванию «День юного пловца», «Губернаторские состязания» среди дошкольных образовательных организаций города Ханты-Мансийска, Традиционная городская эстафета, посвященная 1 мая, велопробег «Я за </w:t>
      </w:r>
      <w:proofErr w:type="spellStart"/>
      <w:r w:rsidRPr="00EB55BF">
        <w:rPr>
          <w:sz w:val="28"/>
          <w:szCs w:val="28"/>
        </w:rPr>
        <w:t>велоформат</w:t>
      </w:r>
      <w:proofErr w:type="spellEnd"/>
      <w:r w:rsidRPr="00EB55BF">
        <w:rPr>
          <w:sz w:val="28"/>
          <w:szCs w:val="28"/>
        </w:rPr>
        <w:t>», I этап (муниципальный) Летнего фестиваля Всероссийского физкультурно-спортивного</w:t>
      </w:r>
      <w:proofErr w:type="gramEnd"/>
      <w:r w:rsidRPr="00EB55BF">
        <w:rPr>
          <w:sz w:val="28"/>
          <w:szCs w:val="28"/>
        </w:rPr>
        <w:t xml:space="preserve"> комплекса «Готов к труду и обороне» среди всех категорий населения (I-XI ступени), Фе</w:t>
      </w:r>
      <w:r w:rsidRPr="00EB55BF">
        <w:rPr>
          <w:sz w:val="28"/>
          <w:szCs w:val="28"/>
        </w:rPr>
        <w:t>с</w:t>
      </w:r>
      <w:r w:rsidRPr="00EB55BF">
        <w:rPr>
          <w:sz w:val="28"/>
          <w:szCs w:val="28"/>
        </w:rPr>
        <w:t>тиваль спорта, посвященный празднованию Всероссийского дня физкул</w:t>
      </w:r>
      <w:r w:rsidRPr="00EB55BF">
        <w:rPr>
          <w:sz w:val="28"/>
          <w:szCs w:val="28"/>
        </w:rPr>
        <w:t>ь</w:t>
      </w:r>
      <w:r w:rsidRPr="00EB55BF">
        <w:rPr>
          <w:sz w:val="28"/>
          <w:szCs w:val="28"/>
        </w:rPr>
        <w:lastRenderedPageBreak/>
        <w:t xml:space="preserve">турника, открытый городской легкоатлетический </w:t>
      </w:r>
      <w:proofErr w:type="spellStart"/>
      <w:r w:rsidRPr="00EB55BF">
        <w:rPr>
          <w:sz w:val="28"/>
          <w:szCs w:val="28"/>
        </w:rPr>
        <w:t>полумарафон</w:t>
      </w:r>
      <w:proofErr w:type="spellEnd"/>
      <w:r w:rsidRPr="00EB55BF">
        <w:rPr>
          <w:sz w:val="28"/>
          <w:szCs w:val="28"/>
        </w:rPr>
        <w:t xml:space="preserve"> «Пр</w:t>
      </w:r>
      <w:r w:rsidRPr="00EB55BF">
        <w:rPr>
          <w:sz w:val="28"/>
          <w:szCs w:val="28"/>
        </w:rPr>
        <w:t>е</w:t>
      </w:r>
      <w:r w:rsidRPr="00EB55BF">
        <w:rPr>
          <w:sz w:val="28"/>
          <w:szCs w:val="28"/>
        </w:rPr>
        <w:t>взойди себя!».</w:t>
      </w:r>
    </w:p>
    <w:p w:rsidR="00121A23" w:rsidRPr="00EB55BF" w:rsidRDefault="00121A23" w:rsidP="00AB1BF4">
      <w:pPr>
        <w:spacing w:after="0"/>
        <w:ind w:right="424" w:firstLine="709"/>
        <w:jc w:val="both"/>
        <w:rPr>
          <w:sz w:val="28"/>
          <w:szCs w:val="28"/>
        </w:rPr>
      </w:pPr>
      <w:r>
        <w:rPr>
          <w:sz w:val="28"/>
          <w:szCs w:val="28"/>
        </w:rPr>
        <w:t>-п</w:t>
      </w:r>
      <w:r w:rsidRPr="00EB55BF">
        <w:rPr>
          <w:sz w:val="28"/>
          <w:szCs w:val="28"/>
        </w:rPr>
        <w:t>роведена патриотическая акция «Экстремальный снегоходный</w:t>
      </w:r>
      <w:r>
        <w:rPr>
          <w:sz w:val="28"/>
          <w:szCs w:val="28"/>
        </w:rPr>
        <w:t xml:space="preserve"> пробег» к месту слияния рек Оби</w:t>
      </w:r>
      <w:r w:rsidRPr="00EB55BF">
        <w:rPr>
          <w:sz w:val="28"/>
          <w:szCs w:val="28"/>
        </w:rPr>
        <w:t xml:space="preserve"> и Иртыш</w:t>
      </w:r>
      <w:r>
        <w:rPr>
          <w:sz w:val="28"/>
          <w:szCs w:val="28"/>
        </w:rPr>
        <w:t>а</w:t>
      </w:r>
      <w:r w:rsidRPr="00EB55BF">
        <w:rPr>
          <w:sz w:val="28"/>
          <w:szCs w:val="28"/>
        </w:rPr>
        <w:t>. В мероприятии участвовали более 250 человек, которые до точки проведе</w:t>
      </w:r>
      <w:r>
        <w:rPr>
          <w:sz w:val="28"/>
          <w:szCs w:val="28"/>
        </w:rPr>
        <w:t xml:space="preserve">ния </w:t>
      </w:r>
      <w:proofErr w:type="spellStart"/>
      <w:r>
        <w:rPr>
          <w:sz w:val="28"/>
          <w:szCs w:val="28"/>
        </w:rPr>
        <w:t>флешмоба</w:t>
      </w:r>
      <w:proofErr w:type="spellEnd"/>
      <w:r>
        <w:rPr>
          <w:sz w:val="28"/>
          <w:szCs w:val="28"/>
        </w:rPr>
        <w:t xml:space="preserve"> добирались</w:t>
      </w:r>
      <w:r w:rsidRPr="00EB55BF">
        <w:rPr>
          <w:sz w:val="28"/>
          <w:szCs w:val="28"/>
        </w:rPr>
        <w:t xml:space="preserve"> на 80 снегоходах и другой вездеходной технике.</w:t>
      </w:r>
    </w:p>
    <w:p w:rsidR="00121A23" w:rsidRPr="00EB55BF" w:rsidRDefault="00121A23" w:rsidP="00AB1BF4">
      <w:pPr>
        <w:spacing w:after="0"/>
        <w:ind w:right="424" w:firstLine="709"/>
        <w:jc w:val="both"/>
        <w:rPr>
          <w:sz w:val="28"/>
          <w:szCs w:val="28"/>
        </w:rPr>
      </w:pPr>
      <w:r w:rsidRPr="00EB55BF">
        <w:rPr>
          <w:sz w:val="28"/>
          <w:szCs w:val="28"/>
        </w:rPr>
        <w:t>По итогам участия в городских и окружных мероприятиях спор</w:t>
      </w:r>
      <w:r w:rsidRPr="00EB55BF">
        <w:rPr>
          <w:sz w:val="28"/>
          <w:szCs w:val="28"/>
        </w:rPr>
        <w:t>т</w:t>
      </w:r>
      <w:r w:rsidRPr="00EB55BF">
        <w:rPr>
          <w:sz w:val="28"/>
          <w:szCs w:val="28"/>
        </w:rPr>
        <w:t>сменам города присвоено 1</w:t>
      </w:r>
      <w:r>
        <w:rPr>
          <w:sz w:val="28"/>
          <w:szCs w:val="28"/>
        </w:rPr>
        <w:t xml:space="preserve"> </w:t>
      </w:r>
      <w:r w:rsidRPr="00EB55BF">
        <w:rPr>
          <w:sz w:val="28"/>
          <w:szCs w:val="28"/>
        </w:rPr>
        <w:t>486 спортивно-массовых разрядов и спорти</w:t>
      </w:r>
      <w:r w:rsidRPr="00EB55BF">
        <w:rPr>
          <w:sz w:val="28"/>
          <w:szCs w:val="28"/>
        </w:rPr>
        <w:t>в</w:t>
      </w:r>
      <w:r w:rsidRPr="00EB55BF">
        <w:rPr>
          <w:sz w:val="28"/>
          <w:szCs w:val="28"/>
        </w:rPr>
        <w:t>ных званий (за 2017</w:t>
      </w:r>
      <w:r>
        <w:rPr>
          <w:sz w:val="28"/>
          <w:szCs w:val="28"/>
        </w:rPr>
        <w:t xml:space="preserve"> год -</w:t>
      </w:r>
      <w:r w:rsidRPr="00EB55BF">
        <w:rPr>
          <w:sz w:val="28"/>
          <w:szCs w:val="28"/>
        </w:rPr>
        <w:t xml:space="preserve"> 1</w:t>
      </w:r>
      <w:r>
        <w:rPr>
          <w:sz w:val="28"/>
          <w:szCs w:val="28"/>
        </w:rPr>
        <w:t xml:space="preserve"> </w:t>
      </w:r>
      <w:r w:rsidRPr="00EB55BF">
        <w:rPr>
          <w:sz w:val="28"/>
          <w:szCs w:val="28"/>
        </w:rPr>
        <w:t>492). Так же присвоена судейская квалифик</w:t>
      </w:r>
      <w:r w:rsidRPr="00EB55BF">
        <w:rPr>
          <w:sz w:val="28"/>
          <w:szCs w:val="28"/>
        </w:rPr>
        <w:t>а</w:t>
      </w:r>
      <w:r>
        <w:rPr>
          <w:sz w:val="28"/>
          <w:szCs w:val="28"/>
        </w:rPr>
        <w:t>ционная категория - 39.</w:t>
      </w:r>
    </w:p>
    <w:p w:rsidR="00121A23" w:rsidRPr="00941341" w:rsidRDefault="00121A23" w:rsidP="00AB1BF4">
      <w:pPr>
        <w:spacing w:after="0"/>
        <w:ind w:right="424" w:firstLine="709"/>
        <w:jc w:val="both"/>
        <w:rPr>
          <w:sz w:val="28"/>
          <w:szCs w:val="28"/>
        </w:rPr>
      </w:pPr>
      <w:r w:rsidRPr="00EB55BF">
        <w:rPr>
          <w:sz w:val="28"/>
          <w:szCs w:val="28"/>
        </w:rPr>
        <w:t>Сборные команды города Ханты-Мансийска приняли участие в р</w:t>
      </w:r>
      <w:r w:rsidRPr="00EB55BF">
        <w:rPr>
          <w:sz w:val="28"/>
          <w:szCs w:val="28"/>
        </w:rPr>
        <w:t>е</w:t>
      </w:r>
      <w:r w:rsidRPr="00EB55BF">
        <w:rPr>
          <w:sz w:val="28"/>
          <w:szCs w:val="28"/>
        </w:rPr>
        <w:t>гиональных и всероссийских соревнованиях, по итогам которых завоев</w:t>
      </w:r>
      <w:r w:rsidRPr="00EB55BF">
        <w:rPr>
          <w:sz w:val="28"/>
          <w:szCs w:val="28"/>
        </w:rPr>
        <w:t>а</w:t>
      </w:r>
      <w:r w:rsidRPr="00EB55BF">
        <w:rPr>
          <w:sz w:val="28"/>
          <w:szCs w:val="28"/>
        </w:rPr>
        <w:t>но 549 медалей (2017</w:t>
      </w:r>
      <w:r>
        <w:rPr>
          <w:sz w:val="28"/>
          <w:szCs w:val="28"/>
        </w:rPr>
        <w:t xml:space="preserve"> год -</w:t>
      </w:r>
      <w:r w:rsidRPr="00EB55BF">
        <w:rPr>
          <w:sz w:val="28"/>
          <w:szCs w:val="28"/>
        </w:rPr>
        <w:t xml:space="preserve"> 527 медалей) из них: 348 на окружных соре</w:t>
      </w:r>
      <w:r w:rsidRPr="00EB55BF">
        <w:rPr>
          <w:sz w:val="28"/>
          <w:szCs w:val="28"/>
        </w:rPr>
        <w:t>в</w:t>
      </w:r>
      <w:r w:rsidRPr="00EB55BF">
        <w:rPr>
          <w:sz w:val="28"/>
          <w:szCs w:val="28"/>
        </w:rPr>
        <w:t>нованиях, 201 на соревн</w:t>
      </w:r>
      <w:r>
        <w:rPr>
          <w:sz w:val="28"/>
          <w:szCs w:val="28"/>
        </w:rPr>
        <w:t>ованиях всероссийского уровня.</w:t>
      </w:r>
    </w:p>
    <w:p w:rsidR="00121A23" w:rsidRDefault="00121A23" w:rsidP="00AB1BF4">
      <w:pPr>
        <w:pStyle w:val="25"/>
        <w:spacing w:line="276" w:lineRule="auto"/>
        <w:ind w:right="424" w:firstLine="709"/>
        <w:jc w:val="both"/>
        <w:rPr>
          <w:szCs w:val="28"/>
        </w:rPr>
      </w:pPr>
      <w:r>
        <w:rPr>
          <w:szCs w:val="28"/>
        </w:rPr>
        <w:t>2.</w:t>
      </w:r>
      <w:r w:rsidRPr="001B6E5A">
        <w:rPr>
          <w:szCs w:val="28"/>
        </w:rPr>
        <w:t>Основное мероприятие «</w:t>
      </w:r>
      <w:r w:rsidRPr="00656CA7">
        <w:rPr>
          <w:szCs w:val="28"/>
        </w:rPr>
        <w:t>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w:t>
      </w:r>
      <w:r w:rsidRPr="001B6E5A">
        <w:rPr>
          <w:szCs w:val="28"/>
        </w:rPr>
        <w:t xml:space="preserve">» выделены средства в размере </w:t>
      </w:r>
      <w:r>
        <w:rPr>
          <w:szCs w:val="28"/>
        </w:rPr>
        <w:t>4 169,3</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4 169,3 тыс. рублей</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4 169,3</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4 169,3 тыс. рублей.</w:t>
      </w:r>
    </w:p>
    <w:p w:rsidR="00121A23" w:rsidRPr="0034645B" w:rsidRDefault="00121A23" w:rsidP="00AB1BF4">
      <w:pPr>
        <w:widowControl w:val="0"/>
        <w:autoSpaceDE w:val="0"/>
        <w:autoSpaceDN w:val="0"/>
        <w:adjustRightInd w:val="0"/>
        <w:spacing w:after="0"/>
        <w:ind w:right="424" w:firstLine="708"/>
        <w:jc w:val="both"/>
        <w:rPr>
          <w:bCs/>
          <w:sz w:val="28"/>
          <w:szCs w:val="28"/>
        </w:rPr>
      </w:pPr>
      <w:r w:rsidRPr="0034645B">
        <w:rPr>
          <w:sz w:val="28"/>
          <w:szCs w:val="28"/>
        </w:rPr>
        <w:t>Плановые показатели исполнены на 100%.</w:t>
      </w:r>
      <w:r w:rsidRPr="0034645B">
        <w:rPr>
          <w:bCs/>
          <w:sz w:val="28"/>
          <w:szCs w:val="28"/>
        </w:rPr>
        <w:t xml:space="preserve"> </w:t>
      </w:r>
    </w:p>
    <w:p w:rsidR="00121A23" w:rsidRPr="0067782D" w:rsidRDefault="00121A23" w:rsidP="00AB1BF4">
      <w:pPr>
        <w:spacing w:after="0"/>
        <w:ind w:right="424" w:firstLine="709"/>
        <w:jc w:val="both"/>
        <w:rPr>
          <w:sz w:val="28"/>
          <w:szCs w:val="28"/>
        </w:rPr>
      </w:pPr>
      <w:r w:rsidRPr="0067782D">
        <w:rPr>
          <w:sz w:val="28"/>
          <w:szCs w:val="28"/>
        </w:rPr>
        <w:t>В рамках летней кампании на 16 спортивных дворовых площадках города проводилась физкультурно-оздоровительная работа, включающая:</w:t>
      </w:r>
    </w:p>
    <w:p w:rsidR="00121A23" w:rsidRPr="0067782D" w:rsidRDefault="00121A23" w:rsidP="00AB1BF4">
      <w:pPr>
        <w:spacing w:after="0"/>
        <w:ind w:left="709" w:right="424"/>
        <w:jc w:val="both"/>
        <w:rPr>
          <w:rFonts w:eastAsia="Calibri"/>
          <w:sz w:val="28"/>
          <w:szCs w:val="28"/>
          <w:lang w:eastAsia="en-US"/>
        </w:rPr>
      </w:pPr>
      <w:r>
        <w:rPr>
          <w:rFonts w:eastAsia="Calibri"/>
          <w:sz w:val="28"/>
          <w:szCs w:val="28"/>
        </w:rPr>
        <w:t xml:space="preserve">- </w:t>
      </w:r>
      <w:r w:rsidRPr="0067782D">
        <w:rPr>
          <w:rFonts w:eastAsia="Calibri"/>
          <w:sz w:val="28"/>
          <w:szCs w:val="28"/>
          <w:lang w:eastAsia="en-US"/>
        </w:rPr>
        <w:t>мероприятия спортивной и игровой направленности: подвижные, интеллектуальные и спортивные игры;</w:t>
      </w:r>
    </w:p>
    <w:p w:rsidR="00121A23" w:rsidRPr="0067782D" w:rsidRDefault="00121A23" w:rsidP="00AB1BF4">
      <w:pPr>
        <w:spacing w:after="0"/>
        <w:ind w:right="424" w:firstLine="708"/>
        <w:jc w:val="both"/>
        <w:rPr>
          <w:rFonts w:eastAsia="Calibri"/>
          <w:sz w:val="28"/>
          <w:szCs w:val="28"/>
          <w:lang w:eastAsia="en-US"/>
        </w:rPr>
      </w:pPr>
      <w:r>
        <w:rPr>
          <w:rFonts w:eastAsia="Calibri"/>
          <w:sz w:val="28"/>
          <w:szCs w:val="28"/>
        </w:rPr>
        <w:t>-</w:t>
      </w:r>
      <w:r w:rsidRPr="0067782D">
        <w:rPr>
          <w:rFonts w:eastAsia="Calibri"/>
          <w:sz w:val="28"/>
          <w:szCs w:val="28"/>
          <w:lang w:eastAsia="en-US"/>
        </w:rPr>
        <w:t xml:space="preserve">тренировочные занятия по мини-футболу, </w:t>
      </w:r>
      <w:proofErr w:type="spellStart"/>
      <w:r w:rsidRPr="0067782D">
        <w:rPr>
          <w:rFonts w:eastAsia="Calibri"/>
          <w:sz w:val="28"/>
          <w:szCs w:val="28"/>
          <w:lang w:eastAsia="en-US"/>
        </w:rPr>
        <w:t>стритболу</w:t>
      </w:r>
      <w:proofErr w:type="spellEnd"/>
      <w:r w:rsidRPr="0067782D">
        <w:rPr>
          <w:rFonts w:eastAsia="Calibri"/>
          <w:sz w:val="28"/>
          <w:szCs w:val="28"/>
          <w:lang w:eastAsia="en-US"/>
        </w:rPr>
        <w:t xml:space="preserve">, волейболу, пионерболу.  </w:t>
      </w:r>
    </w:p>
    <w:p w:rsidR="00121A23" w:rsidRPr="0067782D" w:rsidRDefault="00121A23" w:rsidP="00AB1BF4">
      <w:pPr>
        <w:spacing w:after="0"/>
        <w:ind w:right="424" w:firstLine="709"/>
        <w:jc w:val="both"/>
        <w:rPr>
          <w:sz w:val="28"/>
          <w:szCs w:val="28"/>
        </w:rPr>
      </w:pPr>
      <w:r w:rsidRPr="0067782D">
        <w:rPr>
          <w:sz w:val="28"/>
          <w:szCs w:val="28"/>
        </w:rPr>
        <w:t>С июня по август в вечернее время летних каникул с 17.00 до 21.00 шесть дней в неделю для детей и подростков организовывалась физкул</w:t>
      </w:r>
      <w:r w:rsidRPr="0067782D">
        <w:rPr>
          <w:sz w:val="28"/>
          <w:szCs w:val="28"/>
        </w:rPr>
        <w:t>ь</w:t>
      </w:r>
      <w:r w:rsidRPr="0067782D">
        <w:rPr>
          <w:sz w:val="28"/>
          <w:szCs w:val="28"/>
        </w:rPr>
        <w:t>турно-оздоровительная работа на восемнадцати спортивных дворовых площадках в рамках программы «Ребята с нашего двора».</w:t>
      </w:r>
    </w:p>
    <w:p w:rsidR="00121A23" w:rsidRPr="0067782D" w:rsidRDefault="00121A23" w:rsidP="00AB1BF4">
      <w:pPr>
        <w:spacing w:after="0"/>
        <w:ind w:right="424" w:firstLine="709"/>
        <w:jc w:val="both"/>
        <w:rPr>
          <w:sz w:val="28"/>
          <w:szCs w:val="28"/>
        </w:rPr>
      </w:pPr>
      <w:r w:rsidRPr="0067782D">
        <w:rPr>
          <w:sz w:val="28"/>
          <w:szCs w:val="28"/>
        </w:rPr>
        <w:t xml:space="preserve">В рамках Летней Спартакиады дворовых команд проводились такие мероприятия как: </w:t>
      </w:r>
    </w:p>
    <w:p w:rsidR="00121A23" w:rsidRPr="0067782D" w:rsidRDefault="00121A23" w:rsidP="00AB1BF4">
      <w:pPr>
        <w:spacing w:after="0"/>
        <w:ind w:left="709" w:right="424"/>
        <w:jc w:val="both"/>
        <w:rPr>
          <w:rFonts w:eastAsia="Calibri"/>
          <w:sz w:val="28"/>
          <w:szCs w:val="28"/>
          <w:lang w:eastAsia="en-US"/>
        </w:rPr>
      </w:pPr>
      <w:r>
        <w:rPr>
          <w:rFonts w:eastAsia="Calibri"/>
          <w:sz w:val="28"/>
          <w:szCs w:val="28"/>
        </w:rPr>
        <w:t xml:space="preserve">- </w:t>
      </w:r>
      <w:r w:rsidRPr="0067782D">
        <w:rPr>
          <w:rFonts w:eastAsia="Calibri"/>
          <w:sz w:val="28"/>
          <w:szCs w:val="28"/>
          <w:lang w:eastAsia="en-US"/>
        </w:rPr>
        <w:t xml:space="preserve">Первенство города Ханты-Мансийска по мини-футболу среди дворовых команд; </w:t>
      </w:r>
    </w:p>
    <w:p w:rsidR="00121A23" w:rsidRPr="0067782D" w:rsidRDefault="00121A23" w:rsidP="00AB1BF4">
      <w:pPr>
        <w:spacing w:after="0"/>
        <w:ind w:left="709" w:right="424"/>
        <w:jc w:val="both"/>
        <w:rPr>
          <w:rFonts w:eastAsia="Calibri"/>
          <w:sz w:val="28"/>
          <w:szCs w:val="28"/>
          <w:lang w:eastAsia="en-US"/>
        </w:rPr>
      </w:pPr>
      <w:r>
        <w:rPr>
          <w:rFonts w:eastAsia="Calibri"/>
          <w:sz w:val="28"/>
          <w:szCs w:val="28"/>
        </w:rPr>
        <w:t xml:space="preserve">- </w:t>
      </w:r>
      <w:r w:rsidRPr="0067782D">
        <w:rPr>
          <w:rFonts w:eastAsia="Calibri"/>
          <w:sz w:val="28"/>
          <w:szCs w:val="28"/>
          <w:lang w:eastAsia="en-US"/>
        </w:rPr>
        <w:t xml:space="preserve">Первенство Ханты-Мансийска по </w:t>
      </w:r>
      <w:proofErr w:type="spellStart"/>
      <w:r w:rsidRPr="0067782D">
        <w:rPr>
          <w:rFonts w:eastAsia="Calibri"/>
          <w:sz w:val="28"/>
          <w:szCs w:val="28"/>
          <w:lang w:eastAsia="en-US"/>
        </w:rPr>
        <w:t>стритболу</w:t>
      </w:r>
      <w:proofErr w:type="spellEnd"/>
      <w:r w:rsidRPr="0067782D">
        <w:rPr>
          <w:rFonts w:eastAsia="Calibri"/>
          <w:sz w:val="28"/>
          <w:szCs w:val="28"/>
          <w:lang w:eastAsia="en-US"/>
        </w:rPr>
        <w:t xml:space="preserve"> среди детских двор</w:t>
      </w:r>
      <w:r w:rsidRPr="0067782D">
        <w:rPr>
          <w:rFonts w:eastAsia="Calibri"/>
          <w:sz w:val="28"/>
          <w:szCs w:val="28"/>
          <w:lang w:eastAsia="en-US"/>
        </w:rPr>
        <w:t>о</w:t>
      </w:r>
      <w:r w:rsidRPr="0067782D">
        <w:rPr>
          <w:rFonts w:eastAsia="Calibri"/>
          <w:sz w:val="28"/>
          <w:szCs w:val="28"/>
          <w:lang w:eastAsia="en-US"/>
        </w:rPr>
        <w:t>вых команд;</w:t>
      </w:r>
    </w:p>
    <w:p w:rsidR="00121A23" w:rsidRPr="0067782D" w:rsidRDefault="00121A23" w:rsidP="00AB1BF4">
      <w:pPr>
        <w:spacing w:after="0"/>
        <w:ind w:left="709" w:right="424"/>
        <w:jc w:val="both"/>
        <w:rPr>
          <w:rFonts w:eastAsia="Calibri"/>
          <w:sz w:val="28"/>
          <w:szCs w:val="28"/>
          <w:lang w:eastAsia="en-US"/>
        </w:rPr>
      </w:pPr>
      <w:r>
        <w:rPr>
          <w:rFonts w:eastAsia="Calibri"/>
          <w:sz w:val="28"/>
          <w:szCs w:val="28"/>
        </w:rPr>
        <w:t xml:space="preserve">- </w:t>
      </w:r>
      <w:r w:rsidRPr="0067782D">
        <w:rPr>
          <w:rFonts w:eastAsia="Calibri"/>
          <w:sz w:val="28"/>
          <w:szCs w:val="28"/>
          <w:lang w:eastAsia="en-US"/>
        </w:rPr>
        <w:t xml:space="preserve">«Веселые старты» среди дворовых команд. </w:t>
      </w:r>
    </w:p>
    <w:p w:rsidR="00121A23" w:rsidRDefault="00121A23" w:rsidP="00AB1BF4">
      <w:pPr>
        <w:spacing w:after="0"/>
        <w:ind w:right="424" w:firstLine="709"/>
        <w:jc w:val="both"/>
        <w:rPr>
          <w:sz w:val="28"/>
          <w:szCs w:val="28"/>
        </w:rPr>
      </w:pPr>
      <w:r w:rsidRPr="0067782D">
        <w:rPr>
          <w:sz w:val="28"/>
          <w:szCs w:val="28"/>
        </w:rPr>
        <w:lastRenderedPageBreak/>
        <w:t xml:space="preserve">В первую смену общее количество занимающихся на спортивных площадках составило 2 389 человек; во вторую смену 1 659 человек; в третью смену 859 человек. Общее число составляет: 4 </w:t>
      </w:r>
      <w:r>
        <w:rPr>
          <w:sz w:val="28"/>
          <w:szCs w:val="28"/>
        </w:rPr>
        <w:t>907 -</w:t>
      </w:r>
      <w:r w:rsidRPr="0067782D">
        <w:rPr>
          <w:sz w:val="28"/>
          <w:szCs w:val="28"/>
        </w:rPr>
        <w:t xml:space="preserve"> это: дошкол</w:t>
      </w:r>
      <w:r w:rsidRPr="0067782D">
        <w:rPr>
          <w:sz w:val="28"/>
          <w:szCs w:val="28"/>
        </w:rPr>
        <w:t>ь</w:t>
      </w:r>
      <w:r w:rsidRPr="0067782D">
        <w:rPr>
          <w:sz w:val="28"/>
          <w:szCs w:val="28"/>
        </w:rPr>
        <w:t>ники, школьники, учащиеся</w:t>
      </w:r>
      <w:r>
        <w:rPr>
          <w:sz w:val="28"/>
          <w:szCs w:val="28"/>
        </w:rPr>
        <w:t xml:space="preserve"> средних специальных учебных заведений, профессиональных училищ</w:t>
      </w:r>
      <w:r w:rsidRPr="0067782D">
        <w:rPr>
          <w:sz w:val="28"/>
          <w:szCs w:val="28"/>
        </w:rPr>
        <w:t>, работающая молодежь, взрослые.</w:t>
      </w:r>
    </w:p>
    <w:p w:rsidR="00121A23" w:rsidRPr="001B6E5A" w:rsidRDefault="00121A23" w:rsidP="00AB1BF4">
      <w:pPr>
        <w:pStyle w:val="ae"/>
        <w:spacing w:before="0" w:beforeAutospacing="0" w:after="0" w:afterAutospacing="0" w:line="276" w:lineRule="auto"/>
        <w:ind w:right="424" w:firstLine="709"/>
        <w:jc w:val="both"/>
        <w:rPr>
          <w:sz w:val="28"/>
          <w:szCs w:val="28"/>
        </w:rPr>
      </w:pPr>
      <w:r>
        <w:rPr>
          <w:sz w:val="28"/>
          <w:szCs w:val="28"/>
        </w:rPr>
        <w:t xml:space="preserve">Реализован проект инициативного </w:t>
      </w:r>
      <w:proofErr w:type="spellStart"/>
      <w:r>
        <w:rPr>
          <w:sz w:val="28"/>
          <w:szCs w:val="28"/>
        </w:rPr>
        <w:t>бюджетирования</w:t>
      </w:r>
      <w:proofErr w:type="spellEnd"/>
      <w:r>
        <w:rPr>
          <w:sz w:val="28"/>
          <w:szCs w:val="28"/>
        </w:rPr>
        <w:t xml:space="preserve"> в сфере физ</w:t>
      </w:r>
      <w:r>
        <w:rPr>
          <w:sz w:val="28"/>
          <w:szCs w:val="28"/>
        </w:rPr>
        <w:t>и</w:t>
      </w:r>
      <w:r>
        <w:rPr>
          <w:sz w:val="28"/>
          <w:szCs w:val="28"/>
        </w:rPr>
        <w:t>ческой  культуры и спорта «Фестиваль дворовых площадок «Спортивное лето» в сумме 354,2 тыс. рублей, кассовое исполнение составило 100%.</w:t>
      </w:r>
    </w:p>
    <w:p w:rsidR="00121A23" w:rsidRDefault="00121A23" w:rsidP="00AB1BF4">
      <w:pPr>
        <w:pStyle w:val="25"/>
        <w:spacing w:line="276" w:lineRule="auto"/>
        <w:ind w:right="424" w:firstLine="709"/>
        <w:jc w:val="both"/>
        <w:rPr>
          <w:szCs w:val="28"/>
        </w:rPr>
      </w:pPr>
      <w:r>
        <w:rPr>
          <w:szCs w:val="28"/>
        </w:rPr>
        <w:t>3.</w:t>
      </w:r>
      <w:r w:rsidRPr="001B6E5A">
        <w:rPr>
          <w:szCs w:val="28"/>
        </w:rPr>
        <w:t>Основное мероприятие «</w:t>
      </w:r>
      <w:r w:rsidRPr="00A76ABC">
        <w:rPr>
          <w:szCs w:val="28"/>
        </w:rPr>
        <w:t>Развитие материально-технической базы учреждений спорта и спортивных объектов</w:t>
      </w:r>
      <w:r w:rsidRPr="001B6E5A">
        <w:rPr>
          <w:szCs w:val="28"/>
        </w:rPr>
        <w:t xml:space="preserve">» выделены средства в размере </w:t>
      </w:r>
      <w:r>
        <w:rPr>
          <w:szCs w:val="28"/>
        </w:rPr>
        <w:t>2 653,0</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66,5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2 586,5 тыс. рублей.</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2 653,0</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66,5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2 586,5 тыс. рублей.</w:t>
      </w:r>
      <w:r w:rsidRPr="001B6E5A">
        <w:rPr>
          <w:szCs w:val="28"/>
        </w:rPr>
        <w:t xml:space="preserve"> </w:t>
      </w:r>
    </w:p>
    <w:p w:rsidR="00121A23" w:rsidRPr="009311E0" w:rsidRDefault="00121A23" w:rsidP="00AB1BF4">
      <w:pPr>
        <w:widowControl w:val="0"/>
        <w:autoSpaceDE w:val="0"/>
        <w:autoSpaceDN w:val="0"/>
        <w:adjustRightInd w:val="0"/>
        <w:spacing w:after="0"/>
        <w:ind w:right="424" w:firstLine="708"/>
        <w:jc w:val="both"/>
        <w:rPr>
          <w:bCs/>
          <w:sz w:val="28"/>
          <w:szCs w:val="28"/>
        </w:rPr>
      </w:pPr>
      <w:r w:rsidRPr="009311E0">
        <w:rPr>
          <w:sz w:val="28"/>
          <w:szCs w:val="28"/>
        </w:rPr>
        <w:t xml:space="preserve">Плановые показатели исполнены на 100%. </w:t>
      </w:r>
      <w:r w:rsidRPr="009311E0">
        <w:rPr>
          <w:bCs/>
          <w:sz w:val="28"/>
          <w:szCs w:val="28"/>
        </w:rPr>
        <w:t>Мероприятие подраз</w:t>
      </w:r>
      <w:r w:rsidRPr="009311E0">
        <w:rPr>
          <w:bCs/>
          <w:sz w:val="28"/>
          <w:szCs w:val="28"/>
        </w:rPr>
        <w:t>у</w:t>
      </w:r>
      <w:r w:rsidRPr="009311E0">
        <w:rPr>
          <w:bCs/>
          <w:sz w:val="28"/>
          <w:szCs w:val="28"/>
        </w:rPr>
        <w:t>мевает под собой:</w:t>
      </w:r>
    </w:p>
    <w:p w:rsidR="00121A23" w:rsidRDefault="00121A23" w:rsidP="00AB1BF4">
      <w:pPr>
        <w:pStyle w:val="ae"/>
        <w:spacing w:before="0" w:beforeAutospacing="0" w:after="0" w:afterAutospacing="0" w:line="276" w:lineRule="auto"/>
        <w:ind w:right="424" w:firstLine="708"/>
        <w:jc w:val="both"/>
        <w:rPr>
          <w:sz w:val="28"/>
          <w:szCs w:val="28"/>
        </w:rPr>
      </w:pPr>
      <w:r>
        <w:rPr>
          <w:sz w:val="28"/>
          <w:szCs w:val="28"/>
        </w:rPr>
        <w:t>-в</w:t>
      </w:r>
      <w:r w:rsidRPr="00F34389">
        <w:rPr>
          <w:sz w:val="28"/>
          <w:szCs w:val="28"/>
        </w:rPr>
        <w:t xml:space="preserve"> рамках оказания финансовой помощи </w:t>
      </w:r>
      <w:r>
        <w:rPr>
          <w:sz w:val="28"/>
          <w:szCs w:val="28"/>
        </w:rPr>
        <w:t>д</w:t>
      </w:r>
      <w:r w:rsidRPr="00F34389">
        <w:rPr>
          <w:sz w:val="28"/>
          <w:szCs w:val="28"/>
        </w:rPr>
        <w:t>епутатами Думы Ханты-Мансийского автономного округа -</w:t>
      </w:r>
      <w:r>
        <w:rPr>
          <w:sz w:val="28"/>
          <w:szCs w:val="28"/>
        </w:rPr>
        <w:t xml:space="preserve"> </w:t>
      </w:r>
      <w:proofErr w:type="spellStart"/>
      <w:r w:rsidRPr="00F34389">
        <w:rPr>
          <w:sz w:val="28"/>
          <w:szCs w:val="28"/>
        </w:rPr>
        <w:t>Югры</w:t>
      </w:r>
      <w:proofErr w:type="spellEnd"/>
      <w:r w:rsidRPr="00F34389">
        <w:rPr>
          <w:sz w:val="28"/>
          <w:szCs w:val="28"/>
        </w:rPr>
        <w:t xml:space="preserve"> </w:t>
      </w:r>
      <w:r>
        <w:rPr>
          <w:sz w:val="28"/>
          <w:szCs w:val="28"/>
        </w:rPr>
        <w:t>муниципальному бюджетному учреждению</w:t>
      </w:r>
      <w:r w:rsidRPr="00F34389">
        <w:rPr>
          <w:sz w:val="28"/>
          <w:szCs w:val="28"/>
        </w:rPr>
        <w:t xml:space="preserve"> «</w:t>
      </w:r>
      <w:r>
        <w:rPr>
          <w:bCs/>
          <w:sz w:val="28"/>
          <w:szCs w:val="28"/>
        </w:rPr>
        <w:t>Спортивный комплекс «Дружба</w:t>
      </w:r>
      <w:r w:rsidRPr="00F34389">
        <w:rPr>
          <w:bCs/>
          <w:sz w:val="28"/>
          <w:szCs w:val="28"/>
        </w:rPr>
        <w:t>»</w:t>
      </w:r>
      <w:r>
        <w:rPr>
          <w:sz w:val="28"/>
          <w:szCs w:val="28"/>
        </w:rPr>
        <w:t xml:space="preserve"> выделено 1 000,0</w:t>
      </w:r>
      <w:r w:rsidRPr="00F34389">
        <w:rPr>
          <w:sz w:val="28"/>
          <w:szCs w:val="28"/>
        </w:rPr>
        <w:t xml:space="preserve"> тыс. рублей из бюджета округа</w:t>
      </w:r>
      <w:r w:rsidRPr="000400DA">
        <w:rPr>
          <w:sz w:val="28"/>
          <w:szCs w:val="28"/>
        </w:rPr>
        <w:t xml:space="preserve"> </w:t>
      </w:r>
      <w:r>
        <w:rPr>
          <w:sz w:val="28"/>
          <w:szCs w:val="28"/>
        </w:rPr>
        <w:t>на приобретение спортивного оборудования и инвентаря (силовой тренажер, груша пневматическая, гантели, боксе</w:t>
      </w:r>
      <w:r>
        <w:rPr>
          <w:sz w:val="28"/>
          <w:szCs w:val="28"/>
        </w:rPr>
        <w:t>р</w:t>
      </w:r>
      <w:r>
        <w:rPr>
          <w:sz w:val="28"/>
          <w:szCs w:val="28"/>
        </w:rPr>
        <w:t>ские перчатки). Плановые показатели исполнены на 100%;</w:t>
      </w:r>
    </w:p>
    <w:p w:rsidR="00121A23" w:rsidRDefault="00121A23" w:rsidP="00AB1BF4">
      <w:pPr>
        <w:pStyle w:val="ae"/>
        <w:spacing w:before="0" w:beforeAutospacing="0" w:after="0" w:afterAutospacing="0" w:line="276" w:lineRule="auto"/>
        <w:ind w:right="424" w:firstLine="708"/>
        <w:jc w:val="both"/>
        <w:rPr>
          <w:sz w:val="28"/>
          <w:szCs w:val="28"/>
        </w:rPr>
      </w:pPr>
      <w:r>
        <w:rPr>
          <w:sz w:val="28"/>
          <w:szCs w:val="28"/>
        </w:rPr>
        <w:t>-на реализацию мероприятий по проведению смотров-конкурсов в сфере физической культуры и спорта муниципальному бюджетному у</w:t>
      </w:r>
      <w:r>
        <w:rPr>
          <w:sz w:val="28"/>
          <w:szCs w:val="28"/>
        </w:rPr>
        <w:t>ч</w:t>
      </w:r>
      <w:r>
        <w:rPr>
          <w:sz w:val="28"/>
          <w:szCs w:val="28"/>
        </w:rPr>
        <w:t>реждению</w:t>
      </w:r>
      <w:r w:rsidRPr="00F34389">
        <w:rPr>
          <w:sz w:val="28"/>
          <w:szCs w:val="28"/>
        </w:rPr>
        <w:t xml:space="preserve"> «</w:t>
      </w:r>
      <w:r>
        <w:rPr>
          <w:bCs/>
          <w:sz w:val="28"/>
          <w:szCs w:val="28"/>
        </w:rPr>
        <w:t>Спортивный комплекс «Дружба</w:t>
      </w:r>
      <w:r w:rsidRPr="00F34389">
        <w:rPr>
          <w:bCs/>
          <w:sz w:val="28"/>
          <w:szCs w:val="28"/>
        </w:rPr>
        <w:t>»</w:t>
      </w:r>
      <w:r>
        <w:rPr>
          <w:bCs/>
          <w:sz w:val="28"/>
          <w:szCs w:val="28"/>
        </w:rPr>
        <w:t xml:space="preserve"> и </w:t>
      </w:r>
      <w:r>
        <w:rPr>
          <w:sz w:val="28"/>
          <w:szCs w:val="28"/>
        </w:rPr>
        <w:t>муниципальному бю</w:t>
      </w:r>
      <w:r>
        <w:rPr>
          <w:sz w:val="28"/>
          <w:szCs w:val="28"/>
        </w:rPr>
        <w:t>д</w:t>
      </w:r>
      <w:r>
        <w:rPr>
          <w:sz w:val="28"/>
          <w:szCs w:val="28"/>
        </w:rPr>
        <w:t>жетному учреждению «Спортивная школа олимпийского резерва» выд</w:t>
      </w:r>
      <w:r>
        <w:rPr>
          <w:sz w:val="28"/>
          <w:szCs w:val="28"/>
        </w:rPr>
        <w:t>е</w:t>
      </w:r>
      <w:r>
        <w:rPr>
          <w:sz w:val="28"/>
          <w:szCs w:val="28"/>
        </w:rPr>
        <w:t>лено 322,5</w:t>
      </w:r>
      <w:r w:rsidRPr="00F34389">
        <w:rPr>
          <w:sz w:val="28"/>
          <w:szCs w:val="28"/>
        </w:rPr>
        <w:t xml:space="preserve"> тыс. рублей из бюджета округа</w:t>
      </w:r>
      <w:r w:rsidRPr="000400DA">
        <w:rPr>
          <w:sz w:val="28"/>
          <w:szCs w:val="28"/>
        </w:rPr>
        <w:t xml:space="preserve"> </w:t>
      </w:r>
      <w:r>
        <w:rPr>
          <w:sz w:val="28"/>
          <w:szCs w:val="28"/>
        </w:rPr>
        <w:t>на приобретение спортивного оборудования и инвентаря (винтовка компрессионная спортивная, п</w:t>
      </w:r>
      <w:r>
        <w:rPr>
          <w:sz w:val="28"/>
          <w:szCs w:val="28"/>
        </w:rPr>
        <w:t>о</w:t>
      </w:r>
      <w:r>
        <w:rPr>
          <w:sz w:val="28"/>
          <w:szCs w:val="28"/>
        </w:rPr>
        <w:t>ставка оборудования для отделения сноуборда). Кассовое исполнение с</w:t>
      </w:r>
      <w:r>
        <w:rPr>
          <w:sz w:val="28"/>
          <w:szCs w:val="28"/>
        </w:rPr>
        <w:t>о</w:t>
      </w:r>
      <w:r>
        <w:rPr>
          <w:sz w:val="28"/>
          <w:szCs w:val="28"/>
        </w:rPr>
        <w:t>ставило 100%;</w:t>
      </w:r>
    </w:p>
    <w:p w:rsidR="00121A23" w:rsidRDefault="00121A23" w:rsidP="00AB1BF4">
      <w:pPr>
        <w:pStyle w:val="ae"/>
        <w:spacing w:before="0" w:beforeAutospacing="0" w:after="0" w:afterAutospacing="0" w:line="276" w:lineRule="auto"/>
        <w:ind w:right="424" w:firstLine="709"/>
        <w:jc w:val="both"/>
        <w:rPr>
          <w:sz w:val="28"/>
          <w:szCs w:val="28"/>
        </w:rPr>
      </w:pPr>
      <w:proofErr w:type="gramStart"/>
      <w:r>
        <w:rPr>
          <w:sz w:val="28"/>
          <w:szCs w:val="28"/>
        </w:rPr>
        <w:t>-</w:t>
      </w:r>
      <w:r w:rsidRPr="004542F9">
        <w:rPr>
          <w:sz w:val="28"/>
          <w:szCs w:val="28"/>
        </w:rPr>
        <w:t xml:space="preserve"> </w:t>
      </w:r>
      <w:r w:rsidRPr="00F34389">
        <w:rPr>
          <w:sz w:val="28"/>
          <w:szCs w:val="28"/>
        </w:rPr>
        <w:t>предоставление субсидии</w:t>
      </w:r>
      <w:r>
        <w:rPr>
          <w:sz w:val="28"/>
          <w:szCs w:val="28"/>
        </w:rPr>
        <w:t xml:space="preserve"> на </w:t>
      </w:r>
      <w:proofErr w:type="spellStart"/>
      <w:r>
        <w:rPr>
          <w:sz w:val="28"/>
          <w:szCs w:val="28"/>
        </w:rPr>
        <w:t>софинансирование</w:t>
      </w:r>
      <w:proofErr w:type="spellEnd"/>
      <w:r>
        <w:rPr>
          <w:sz w:val="28"/>
          <w:szCs w:val="28"/>
        </w:rPr>
        <w:t xml:space="preserve"> расходов по обе</w:t>
      </w:r>
      <w:r>
        <w:rPr>
          <w:sz w:val="28"/>
          <w:szCs w:val="28"/>
        </w:rPr>
        <w:t>с</w:t>
      </w:r>
      <w:r>
        <w:rPr>
          <w:sz w:val="28"/>
          <w:szCs w:val="28"/>
        </w:rPr>
        <w:t>печению учащихся спортивных школ спортивным оборудованием, эк</w:t>
      </w:r>
      <w:r>
        <w:rPr>
          <w:sz w:val="28"/>
          <w:szCs w:val="28"/>
        </w:rPr>
        <w:t>и</w:t>
      </w:r>
      <w:r>
        <w:rPr>
          <w:sz w:val="28"/>
          <w:szCs w:val="28"/>
        </w:rPr>
        <w:t>пировкой и инвентарем, проведению тренировочных сборов и участию в соревнованиях</w:t>
      </w:r>
      <w:r w:rsidRPr="00F34389">
        <w:rPr>
          <w:sz w:val="28"/>
          <w:szCs w:val="28"/>
        </w:rPr>
        <w:t xml:space="preserve"> </w:t>
      </w:r>
      <w:r w:rsidRPr="00F34389">
        <w:rPr>
          <w:bCs/>
          <w:sz w:val="28"/>
          <w:szCs w:val="28"/>
        </w:rPr>
        <w:t>муниципальному бюджетному учреждению</w:t>
      </w:r>
      <w:r>
        <w:rPr>
          <w:bCs/>
          <w:sz w:val="28"/>
          <w:szCs w:val="28"/>
        </w:rPr>
        <w:t xml:space="preserve"> </w:t>
      </w:r>
      <w:r w:rsidRPr="00F34389">
        <w:rPr>
          <w:sz w:val="28"/>
          <w:szCs w:val="28"/>
        </w:rPr>
        <w:t>«</w:t>
      </w:r>
      <w:r>
        <w:rPr>
          <w:bCs/>
          <w:sz w:val="28"/>
          <w:szCs w:val="28"/>
        </w:rPr>
        <w:t>Спортивный комплекс «Дружба</w:t>
      </w:r>
      <w:r w:rsidRPr="00F34389">
        <w:rPr>
          <w:bCs/>
          <w:sz w:val="28"/>
          <w:szCs w:val="28"/>
        </w:rPr>
        <w:t>»</w:t>
      </w:r>
      <w:r>
        <w:rPr>
          <w:bCs/>
          <w:sz w:val="28"/>
          <w:szCs w:val="28"/>
        </w:rPr>
        <w:t xml:space="preserve"> и </w:t>
      </w:r>
      <w:r>
        <w:rPr>
          <w:sz w:val="28"/>
          <w:szCs w:val="28"/>
        </w:rPr>
        <w:t>муниципальному бюджетному учреждению «Спо</w:t>
      </w:r>
      <w:r>
        <w:rPr>
          <w:sz w:val="28"/>
          <w:szCs w:val="28"/>
        </w:rPr>
        <w:t>р</w:t>
      </w:r>
      <w:r>
        <w:rPr>
          <w:sz w:val="28"/>
          <w:szCs w:val="28"/>
        </w:rPr>
        <w:t xml:space="preserve">тивная школа олимпийского резерва» </w:t>
      </w:r>
      <w:r w:rsidRPr="00F34389">
        <w:rPr>
          <w:bCs/>
          <w:sz w:val="28"/>
          <w:szCs w:val="28"/>
        </w:rPr>
        <w:t xml:space="preserve"> </w:t>
      </w:r>
      <w:r>
        <w:rPr>
          <w:sz w:val="28"/>
          <w:szCs w:val="28"/>
        </w:rPr>
        <w:t xml:space="preserve">обеспечено финансирование </w:t>
      </w:r>
      <w:r w:rsidRPr="00F34389">
        <w:rPr>
          <w:sz w:val="28"/>
          <w:szCs w:val="28"/>
        </w:rPr>
        <w:t xml:space="preserve">за счет средств автономного округа </w:t>
      </w:r>
      <w:r>
        <w:rPr>
          <w:sz w:val="28"/>
          <w:szCs w:val="28"/>
        </w:rPr>
        <w:t xml:space="preserve">в сумме 1 264,0 тыс. рублей, кассовое </w:t>
      </w:r>
      <w:r>
        <w:rPr>
          <w:sz w:val="28"/>
          <w:szCs w:val="28"/>
        </w:rPr>
        <w:lastRenderedPageBreak/>
        <w:t>исполнение составило 100%;</w:t>
      </w:r>
      <w:proofErr w:type="gramEnd"/>
      <w:r>
        <w:rPr>
          <w:sz w:val="28"/>
          <w:szCs w:val="28"/>
        </w:rPr>
        <w:t xml:space="preserve"> </w:t>
      </w:r>
      <w:proofErr w:type="spellStart"/>
      <w:r>
        <w:rPr>
          <w:sz w:val="28"/>
          <w:szCs w:val="28"/>
        </w:rPr>
        <w:t>софинансирование</w:t>
      </w:r>
      <w:proofErr w:type="spellEnd"/>
      <w:r>
        <w:rPr>
          <w:sz w:val="28"/>
          <w:szCs w:val="28"/>
        </w:rPr>
        <w:t xml:space="preserve"> за счет средств местного бюджета  в сумме 66,5 тыс. рублей, кассовое исполнение составило 100%.</w:t>
      </w:r>
    </w:p>
    <w:p w:rsidR="00121A23" w:rsidRDefault="00121A23" w:rsidP="00AB1BF4">
      <w:pPr>
        <w:pStyle w:val="25"/>
        <w:spacing w:line="276" w:lineRule="auto"/>
        <w:ind w:right="424" w:firstLine="708"/>
        <w:jc w:val="both"/>
        <w:rPr>
          <w:szCs w:val="28"/>
        </w:rPr>
      </w:pPr>
      <w:r>
        <w:rPr>
          <w:szCs w:val="28"/>
        </w:rPr>
        <w:t>4.</w:t>
      </w:r>
      <w:r w:rsidRPr="001B6E5A">
        <w:rPr>
          <w:szCs w:val="28"/>
        </w:rPr>
        <w:t>Основное мероприятие «</w:t>
      </w:r>
      <w:r w:rsidRPr="00885971">
        <w:rPr>
          <w:szCs w:val="28"/>
        </w:rPr>
        <w:t>Поддержка социально ориентированных некоммерческих организаций, осуществляющих развитие физической культуры и спорта на территории города Ханты-Мансийска</w:t>
      </w:r>
      <w:r w:rsidRPr="001B6E5A">
        <w:rPr>
          <w:szCs w:val="28"/>
        </w:rPr>
        <w:t xml:space="preserve">» выделены средства в размере </w:t>
      </w:r>
      <w:r>
        <w:rPr>
          <w:szCs w:val="28"/>
        </w:rPr>
        <w:t>861,0</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861,0 тыс. рублей.</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861,0</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861,0 тыс. рублей.</w:t>
      </w:r>
    </w:p>
    <w:p w:rsidR="00121A23" w:rsidRDefault="00121A23"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121A23" w:rsidRPr="00FA5D9E" w:rsidRDefault="00121A23" w:rsidP="00AB1BF4">
      <w:pPr>
        <w:autoSpaceDE w:val="0"/>
        <w:autoSpaceDN w:val="0"/>
        <w:adjustRightInd w:val="0"/>
        <w:spacing w:after="0"/>
        <w:ind w:right="424" w:firstLine="708"/>
        <w:jc w:val="both"/>
        <w:rPr>
          <w:sz w:val="28"/>
          <w:szCs w:val="28"/>
        </w:rPr>
      </w:pPr>
      <w:r>
        <w:rPr>
          <w:sz w:val="28"/>
          <w:szCs w:val="28"/>
        </w:rPr>
        <w:t>Предоставление субсидий на организацию и проведение социально ориентированными некоммерческими организациями социально знач</w:t>
      </w:r>
      <w:r>
        <w:rPr>
          <w:sz w:val="28"/>
          <w:szCs w:val="28"/>
        </w:rPr>
        <w:t>и</w:t>
      </w:r>
      <w:r>
        <w:rPr>
          <w:sz w:val="28"/>
          <w:szCs w:val="28"/>
        </w:rPr>
        <w:t>мых общественных мероприятий и (или) проектов: местной обществе</w:t>
      </w:r>
      <w:r>
        <w:rPr>
          <w:sz w:val="28"/>
          <w:szCs w:val="28"/>
        </w:rPr>
        <w:t>н</w:t>
      </w:r>
      <w:r>
        <w:rPr>
          <w:sz w:val="28"/>
          <w:szCs w:val="28"/>
        </w:rPr>
        <w:t>ной организации «Ветераны спорта города Ханты-Мансийска»,  местной общественной организации «Федерация хоккея города Ханты-Мансийска», местной общественной организации «Федерация дзюдо г</w:t>
      </w:r>
      <w:r>
        <w:rPr>
          <w:sz w:val="28"/>
          <w:szCs w:val="28"/>
        </w:rPr>
        <w:t>о</w:t>
      </w:r>
      <w:r>
        <w:rPr>
          <w:sz w:val="28"/>
          <w:szCs w:val="28"/>
        </w:rPr>
        <w:t>рода Ханты-Мансийска» и региональной спортивной общественной орг</w:t>
      </w:r>
      <w:r>
        <w:rPr>
          <w:sz w:val="28"/>
          <w:szCs w:val="28"/>
        </w:rPr>
        <w:t>а</w:t>
      </w:r>
      <w:r>
        <w:rPr>
          <w:sz w:val="28"/>
          <w:szCs w:val="28"/>
        </w:rPr>
        <w:t xml:space="preserve">низации «Федерация </w:t>
      </w:r>
      <w:proofErr w:type="spellStart"/>
      <w:r>
        <w:rPr>
          <w:sz w:val="28"/>
          <w:szCs w:val="28"/>
        </w:rPr>
        <w:t>чир</w:t>
      </w:r>
      <w:proofErr w:type="spellEnd"/>
      <w:r>
        <w:rPr>
          <w:sz w:val="28"/>
          <w:szCs w:val="28"/>
        </w:rPr>
        <w:t xml:space="preserve"> спорта Ханты-Мансийского автономного округа - </w:t>
      </w:r>
      <w:proofErr w:type="spellStart"/>
      <w:r>
        <w:rPr>
          <w:sz w:val="28"/>
          <w:szCs w:val="28"/>
        </w:rPr>
        <w:t>Югры</w:t>
      </w:r>
      <w:proofErr w:type="spellEnd"/>
      <w:r>
        <w:rPr>
          <w:sz w:val="28"/>
          <w:szCs w:val="28"/>
        </w:rPr>
        <w:t>».</w:t>
      </w:r>
    </w:p>
    <w:p w:rsidR="00121A23" w:rsidRDefault="00121A23" w:rsidP="00AB1BF4">
      <w:pPr>
        <w:pStyle w:val="25"/>
        <w:spacing w:line="276" w:lineRule="auto"/>
        <w:ind w:right="424" w:firstLine="709"/>
        <w:jc w:val="both"/>
        <w:rPr>
          <w:szCs w:val="28"/>
        </w:rPr>
      </w:pPr>
      <w:r>
        <w:rPr>
          <w:szCs w:val="28"/>
        </w:rPr>
        <w:t>5.</w:t>
      </w:r>
      <w:r w:rsidRPr="001B6E5A">
        <w:rPr>
          <w:szCs w:val="28"/>
        </w:rPr>
        <w:t>Основное мероприятие «</w:t>
      </w:r>
      <w:r w:rsidRPr="00AE5094">
        <w:rPr>
          <w:szCs w:val="28"/>
        </w:rPr>
        <w:t>Проведение мероприятий по организации и обеспечению отдыха и оздоровления детей, имеющих место жительства на территории города Ханты-Мансийска</w:t>
      </w:r>
      <w:r w:rsidRPr="001B6E5A">
        <w:rPr>
          <w:szCs w:val="28"/>
        </w:rPr>
        <w:t xml:space="preserve">» выделены средства в размере </w:t>
      </w:r>
      <w:r>
        <w:rPr>
          <w:szCs w:val="28"/>
        </w:rPr>
        <w:t>1 395,1</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558,1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837,0 тыс. рублей.</w:t>
      </w:r>
      <w:r w:rsidRPr="001B6E5A">
        <w:rPr>
          <w:szCs w:val="28"/>
        </w:rPr>
        <w:t xml:space="preserve"> </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1 394,9</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557,9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837,0 тыс. рублей.</w:t>
      </w:r>
    </w:p>
    <w:p w:rsidR="00121A23" w:rsidRDefault="00121A23"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121A23" w:rsidRDefault="00121A23" w:rsidP="00AB1BF4">
      <w:pPr>
        <w:pStyle w:val="25"/>
        <w:spacing w:line="276" w:lineRule="auto"/>
        <w:ind w:right="424" w:firstLine="709"/>
        <w:jc w:val="both"/>
        <w:rPr>
          <w:szCs w:val="28"/>
        </w:rPr>
      </w:pPr>
      <w:r>
        <w:rPr>
          <w:szCs w:val="28"/>
        </w:rPr>
        <w:t>Организация работы оздоровительных лагерей с дневным пребыв</w:t>
      </w:r>
      <w:r>
        <w:rPr>
          <w:szCs w:val="28"/>
        </w:rPr>
        <w:t>а</w:t>
      </w:r>
      <w:r>
        <w:rPr>
          <w:szCs w:val="28"/>
        </w:rPr>
        <w:t>нием детей на базе подведомственных муниципальных учреждений; о</w:t>
      </w:r>
      <w:r>
        <w:rPr>
          <w:szCs w:val="28"/>
        </w:rPr>
        <w:t>р</w:t>
      </w:r>
      <w:r>
        <w:rPr>
          <w:szCs w:val="28"/>
        </w:rPr>
        <w:t>ганизация выездных групп по предоставленным путевкам в организации отдыха детей и их оздоровления; оплата стоимости питания детей в во</w:t>
      </w:r>
      <w:r>
        <w:rPr>
          <w:szCs w:val="28"/>
        </w:rPr>
        <w:t>з</w:t>
      </w:r>
      <w:r>
        <w:rPr>
          <w:szCs w:val="28"/>
        </w:rPr>
        <w:t>расте от 6 до 17 лет (включительно) в оздоровительных лагерях с дне</w:t>
      </w:r>
      <w:r>
        <w:rPr>
          <w:szCs w:val="28"/>
        </w:rPr>
        <w:t>в</w:t>
      </w:r>
      <w:r>
        <w:rPr>
          <w:szCs w:val="28"/>
        </w:rPr>
        <w:t xml:space="preserve">ным пребыванием, проживающих на территории города Ханты-Мансийска, согласно нормативам стоимости питания в лагерях с дневным пребыванием детей </w:t>
      </w:r>
      <w:proofErr w:type="gramStart"/>
      <w:r>
        <w:rPr>
          <w:szCs w:val="28"/>
        </w:rPr>
        <w:t>в</w:t>
      </w:r>
      <w:proofErr w:type="gramEnd"/>
      <w:r>
        <w:rPr>
          <w:szCs w:val="28"/>
        </w:rPr>
        <w:t xml:space="preserve"> </w:t>
      </w:r>
      <w:proofErr w:type="gramStart"/>
      <w:r>
        <w:rPr>
          <w:szCs w:val="28"/>
        </w:rPr>
        <w:t>Ханты-Мансийском</w:t>
      </w:r>
      <w:proofErr w:type="gramEnd"/>
      <w:r>
        <w:rPr>
          <w:szCs w:val="28"/>
        </w:rPr>
        <w:t xml:space="preserve"> автономном округе - </w:t>
      </w:r>
      <w:proofErr w:type="spellStart"/>
      <w:r>
        <w:rPr>
          <w:szCs w:val="28"/>
        </w:rPr>
        <w:t>Югре</w:t>
      </w:r>
      <w:proofErr w:type="spellEnd"/>
      <w:r>
        <w:rPr>
          <w:szCs w:val="28"/>
        </w:rPr>
        <w:t>. Муниципальному бюджетному учреждению «Спортивная школа оли</w:t>
      </w:r>
      <w:r>
        <w:rPr>
          <w:szCs w:val="28"/>
        </w:rPr>
        <w:t>м</w:t>
      </w:r>
      <w:r>
        <w:rPr>
          <w:szCs w:val="28"/>
        </w:rPr>
        <w:t xml:space="preserve">пийского резерва» </w:t>
      </w:r>
      <w:r w:rsidRPr="00F34389">
        <w:rPr>
          <w:bCs/>
          <w:szCs w:val="28"/>
        </w:rPr>
        <w:t xml:space="preserve"> </w:t>
      </w:r>
      <w:r>
        <w:rPr>
          <w:szCs w:val="28"/>
        </w:rPr>
        <w:t xml:space="preserve">обеспечено финансирование </w:t>
      </w:r>
      <w:r w:rsidRPr="00F34389">
        <w:rPr>
          <w:szCs w:val="28"/>
        </w:rPr>
        <w:t>за счет средств автоно</w:t>
      </w:r>
      <w:r w:rsidRPr="00F34389">
        <w:rPr>
          <w:szCs w:val="28"/>
        </w:rPr>
        <w:t>м</w:t>
      </w:r>
      <w:r w:rsidRPr="00F34389">
        <w:rPr>
          <w:szCs w:val="28"/>
        </w:rPr>
        <w:lastRenderedPageBreak/>
        <w:t xml:space="preserve">ного округа </w:t>
      </w:r>
      <w:r>
        <w:rPr>
          <w:szCs w:val="28"/>
        </w:rPr>
        <w:t xml:space="preserve">в сумме 837,0 тыс. рублей, кассовое исполнение составило 100%; </w:t>
      </w:r>
      <w:proofErr w:type="spellStart"/>
      <w:r>
        <w:rPr>
          <w:szCs w:val="28"/>
        </w:rPr>
        <w:t>софинансирование</w:t>
      </w:r>
      <w:proofErr w:type="spellEnd"/>
      <w:r>
        <w:rPr>
          <w:szCs w:val="28"/>
        </w:rPr>
        <w:t xml:space="preserve"> за счет средств местного бюджета  в сумме 558,1 тыс. рублей, кассовое исполнение составило 100%.</w:t>
      </w:r>
    </w:p>
    <w:p w:rsidR="00121A23" w:rsidRPr="001B6E5A" w:rsidRDefault="00121A23" w:rsidP="00AB1BF4">
      <w:pPr>
        <w:spacing w:after="0"/>
        <w:ind w:right="424" w:firstLine="708"/>
        <w:jc w:val="both"/>
        <w:rPr>
          <w:sz w:val="28"/>
          <w:szCs w:val="28"/>
        </w:rPr>
      </w:pPr>
      <w:r w:rsidRPr="001B6E5A">
        <w:rPr>
          <w:sz w:val="28"/>
          <w:szCs w:val="28"/>
        </w:rPr>
        <w:t>Подпрограмма</w:t>
      </w:r>
      <w:r>
        <w:rPr>
          <w:sz w:val="28"/>
          <w:szCs w:val="28"/>
        </w:rPr>
        <w:t xml:space="preserve"> </w:t>
      </w:r>
      <w:r>
        <w:rPr>
          <w:sz w:val="28"/>
          <w:szCs w:val="28"/>
          <w:lang w:val="en-US"/>
        </w:rPr>
        <w:t>II</w:t>
      </w:r>
      <w:r w:rsidRPr="001B6E5A">
        <w:rPr>
          <w:sz w:val="28"/>
          <w:szCs w:val="28"/>
        </w:rPr>
        <w:t xml:space="preserve"> </w:t>
      </w:r>
      <w:r w:rsidRPr="001B6E5A">
        <w:rPr>
          <w:rFonts w:eastAsia="Times New Roman"/>
          <w:color w:val="000000"/>
          <w:sz w:val="28"/>
          <w:szCs w:val="28"/>
        </w:rPr>
        <w:t>«</w:t>
      </w:r>
      <w:r w:rsidRPr="009709DE">
        <w:rPr>
          <w:sz w:val="28"/>
          <w:szCs w:val="28"/>
        </w:rPr>
        <w:t>Обеспечение условий для выполнения функций и полномочий в сфере физической культуры и спорта</w:t>
      </w:r>
      <w:r w:rsidRPr="001B6E5A">
        <w:rPr>
          <w:rFonts w:eastAsia="Times New Roman"/>
          <w:color w:val="000000"/>
          <w:sz w:val="28"/>
          <w:szCs w:val="28"/>
        </w:rPr>
        <w:t>»</w:t>
      </w:r>
      <w:r>
        <w:rPr>
          <w:sz w:val="28"/>
          <w:szCs w:val="28"/>
        </w:rPr>
        <w:t xml:space="preserve"> </w:t>
      </w:r>
      <w:r>
        <w:rPr>
          <w:rFonts w:eastAsia="Times New Roman"/>
          <w:color w:val="000000"/>
          <w:sz w:val="28"/>
          <w:szCs w:val="28"/>
        </w:rPr>
        <w:t>выделено 163 320,0 тыс. рублей, кассовое исполнение составило 163 319,7 тыс. рублей</w:t>
      </w:r>
      <w:r>
        <w:rPr>
          <w:sz w:val="28"/>
          <w:szCs w:val="28"/>
        </w:rPr>
        <w:t>. Пл</w:t>
      </w:r>
      <w:r>
        <w:rPr>
          <w:sz w:val="28"/>
          <w:szCs w:val="28"/>
        </w:rPr>
        <w:t>а</w:t>
      </w:r>
      <w:r>
        <w:rPr>
          <w:sz w:val="28"/>
          <w:szCs w:val="28"/>
        </w:rPr>
        <w:t>новые показатели исполнены на 100%:</w:t>
      </w:r>
    </w:p>
    <w:p w:rsidR="00121A23" w:rsidRDefault="00121A23" w:rsidP="00AB1BF4">
      <w:pPr>
        <w:pStyle w:val="25"/>
        <w:spacing w:line="276" w:lineRule="auto"/>
        <w:ind w:right="424" w:firstLine="709"/>
        <w:jc w:val="both"/>
        <w:rPr>
          <w:szCs w:val="28"/>
        </w:rPr>
      </w:pPr>
      <w:r>
        <w:rPr>
          <w:szCs w:val="28"/>
        </w:rPr>
        <w:t xml:space="preserve">1. </w:t>
      </w:r>
      <w:r w:rsidRPr="001B6E5A">
        <w:rPr>
          <w:szCs w:val="28"/>
        </w:rPr>
        <w:t>Основное мероприятие «</w:t>
      </w:r>
      <w:r w:rsidRPr="00675E73">
        <w:rPr>
          <w:szCs w:val="28"/>
        </w:rPr>
        <w:t>Обеспечение деятельности Управления физической культуры, спорта и молодежной политики Администрации города Ханты-Мансийска и подведомственных ему учреждений</w:t>
      </w:r>
      <w:r w:rsidRPr="001B6E5A">
        <w:rPr>
          <w:szCs w:val="28"/>
        </w:rPr>
        <w:t>» выдел</w:t>
      </w:r>
      <w:r w:rsidRPr="001B6E5A">
        <w:rPr>
          <w:szCs w:val="28"/>
        </w:rPr>
        <w:t>е</w:t>
      </w:r>
      <w:r w:rsidRPr="001B6E5A">
        <w:rPr>
          <w:szCs w:val="28"/>
        </w:rPr>
        <w:t xml:space="preserve">ны средства в размере </w:t>
      </w:r>
      <w:r>
        <w:rPr>
          <w:szCs w:val="28"/>
        </w:rPr>
        <w:t>163 320,0</w:t>
      </w:r>
      <w:r w:rsidRPr="001B6E5A">
        <w:rPr>
          <w:szCs w:val="28"/>
        </w:rPr>
        <w:t xml:space="preserve"> тыс. рублей, в том числе</w:t>
      </w:r>
      <w:r>
        <w:rPr>
          <w:szCs w:val="28"/>
        </w:rPr>
        <w:t>:</w:t>
      </w:r>
    </w:p>
    <w:p w:rsidR="00121A23" w:rsidRDefault="00121A23" w:rsidP="00AB1BF4">
      <w:pPr>
        <w:pStyle w:val="25"/>
        <w:spacing w:line="276" w:lineRule="auto"/>
        <w:ind w:right="424" w:firstLine="709"/>
        <w:jc w:val="both"/>
        <w:rPr>
          <w:szCs w:val="28"/>
        </w:rPr>
      </w:pPr>
      <w:r>
        <w:rPr>
          <w:szCs w:val="28"/>
        </w:rPr>
        <w:t>средства бюджета города 160 675,7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2 644,3 тыс. рублей.</w:t>
      </w:r>
    </w:p>
    <w:p w:rsidR="00121A23" w:rsidRDefault="00121A23"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163 319,7</w:t>
      </w:r>
      <w:r w:rsidRPr="001B6E5A">
        <w:rPr>
          <w:szCs w:val="28"/>
        </w:rPr>
        <w:t> тыс. рублей, в том числе</w:t>
      </w:r>
      <w:r>
        <w:rPr>
          <w:szCs w:val="28"/>
        </w:rPr>
        <w:t xml:space="preserve">: </w:t>
      </w:r>
      <w:r w:rsidRPr="001B6E5A">
        <w:rPr>
          <w:szCs w:val="28"/>
        </w:rPr>
        <w:t xml:space="preserve"> </w:t>
      </w:r>
    </w:p>
    <w:p w:rsidR="00121A23" w:rsidRDefault="00121A23" w:rsidP="00AB1BF4">
      <w:pPr>
        <w:pStyle w:val="25"/>
        <w:spacing w:line="276" w:lineRule="auto"/>
        <w:ind w:right="424" w:firstLine="709"/>
        <w:jc w:val="both"/>
        <w:rPr>
          <w:szCs w:val="28"/>
        </w:rPr>
      </w:pPr>
      <w:r>
        <w:rPr>
          <w:szCs w:val="28"/>
        </w:rPr>
        <w:t>средства бюджета города 160 675,4 тыс. рублей;</w:t>
      </w:r>
    </w:p>
    <w:p w:rsidR="00121A23" w:rsidRDefault="00121A23"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2 644,3 тыс. рублей.</w:t>
      </w:r>
    </w:p>
    <w:p w:rsidR="00121A23" w:rsidRPr="00D414FE" w:rsidRDefault="00121A23" w:rsidP="00AB1BF4">
      <w:pPr>
        <w:widowControl w:val="0"/>
        <w:autoSpaceDE w:val="0"/>
        <w:autoSpaceDN w:val="0"/>
        <w:adjustRightInd w:val="0"/>
        <w:spacing w:after="0"/>
        <w:ind w:right="424" w:firstLine="708"/>
        <w:jc w:val="both"/>
        <w:rPr>
          <w:bCs/>
          <w:sz w:val="28"/>
          <w:szCs w:val="28"/>
        </w:rPr>
      </w:pPr>
      <w:r w:rsidRPr="00D414FE">
        <w:rPr>
          <w:sz w:val="28"/>
          <w:szCs w:val="28"/>
        </w:rPr>
        <w:t>Плановые показатели исполнены на 100%.</w:t>
      </w:r>
      <w:r w:rsidRPr="00D414FE">
        <w:rPr>
          <w:bCs/>
          <w:sz w:val="28"/>
          <w:szCs w:val="28"/>
        </w:rPr>
        <w:t xml:space="preserve"> Мероприятие подраз</w:t>
      </w:r>
      <w:r w:rsidRPr="00D414FE">
        <w:rPr>
          <w:bCs/>
          <w:sz w:val="28"/>
          <w:szCs w:val="28"/>
        </w:rPr>
        <w:t>у</w:t>
      </w:r>
      <w:r w:rsidRPr="00D414FE">
        <w:rPr>
          <w:bCs/>
          <w:sz w:val="28"/>
          <w:szCs w:val="28"/>
        </w:rPr>
        <w:t>мевает под собой:</w:t>
      </w:r>
    </w:p>
    <w:p w:rsidR="00121A23" w:rsidRDefault="00121A23" w:rsidP="00AB1BF4">
      <w:pPr>
        <w:autoSpaceDE w:val="0"/>
        <w:autoSpaceDN w:val="0"/>
        <w:adjustRightInd w:val="0"/>
        <w:spacing w:after="0" w:line="240" w:lineRule="auto"/>
        <w:ind w:right="424" w:firstLine="708"/>
        <w:jc w:val="both"/>
        <w:rPr>
          <w:sz w:val="28"/>
          <w:szCs w:val="28"/>
        </w:rPr>
      </w:pPr>
      <w:r>
        <w:rPr>
          <w:sz w:val="28"/>
          <w:szCs w:val="28"/>
        </w:rPr>
        <w:t xml:space="preserve">-функционирование деятельности Управления </w:t>
      </w:r>
      <w:r w:rsidRPr="00DD76C2">
        <w:rPr>
          <w:sz w:val="28"/>
          <w:szCs w:val="28"/>
        </w:rPr>
        <w:t>физической культ</w:t>
      </w:r>
      <w:r w:rsidRPr="00DD76C2">
        <w:rPr>
          <w:sz w:val="28"/>
          <w:szCs w:val="28"/>
        </w:rPr>
        <w:t>у</w:t>
      </w:r>
      <w:r w:rsidRPr="00DD76C2">
        <w:rPr>
          <w:sz w:val="28"/>
          <w:szCs w:val="28"/>
        </w:rPr>
        <w:t>ры, спорта и молодежной политики Администрации города Ханты-Мансийска</w:t>
      </w:r>
      <w:r>
        <w:rPr>
          <w:sz w:val="28"/>
          <w:szCs w:val="28"/>
        </w:rPr>
        <w:t>;</w:t>
      </w:r>
    </w:p>
    <w:p w:rsidR="00121A23" w:rsidRDefault="00121A23" w:rsidP="00AB1BF4">
      <w:pPr>
        <w:pStyle w:val="ae"/>
        <w:spacing w:before="0" w:beforeAutospacing="0" w:after="0" w:afterAutospacing="0" w:line="276" w:lineRule="auto"/>
        <w:ind w:right="424" w:firstLine="708"/>
        <w:jc w:val="both"/>
        <w:rPr>
          <w:sz w:val="28"/>
          <w:szCs w:val="28"/>
        </w:rPr>
      </w:pPr>
      <w:r>
        <w:rPr>
          <w:sz w:val="28"/>
          <w:szCs w:val="28"/>
        </w:rPr>
        <w:t>-в</w:t>
      </w:r>
      <w:r w:rsidRPr="00F34389">
        <w:rPr>
          <w:sz w:val="28"/>
          <w:szCs w:val="28"/>
        </w:rPr>
        <w:t xml:space="preserve"> рамках оказания финансовой помощи </w:t>
      </w:r>
      <w:r>
        <w:rPr>
          <w:sz w:val="28"/>
          <w:szCs w:val="28"/>
        </w:rPr>
        <w:t>д</w:t>
      </w:r>
      <w:r w:rsidRPr="00F34389">
        <w:rPr>
          <w:sz w:val="28"/>
          <w:szCs w:val="28"/>
        </w:rPr>
        <w:t>епутатами Думы Ханты-Мансийского автономного округа -</w:t>
      </w:r>
      <w:r>
        <w:rPr>
          <w:sz w:val="28"/>
          <w:szCs w:val="28"/>
        </w:rPr>
        <w:t xml:space="preserve"> </w:t>
      </w:r>
      <w:proofErr w:type="spellStart"/>
      <w:r w:rsidRPr="00F34389">
        <w:rPr>
          <w:sz w:val="28"/>
          <w:szCs w:val="28"/>
        </w:rPr>
        <w:t>Югры</w:t>
      </w:r>
      <w:proofErr w:type="spellEnd"/>
      <w:r w:rsidRPr="00F34389">
        <w:rPr>
          <w:sz w:val="28"/>
          <w:szCs w:val="28"/>
        </w:rPr>
        <w:t xml:space="preserve"> </w:t>
      </w:r>
      <w:r>
        <w:rPr>
          <w:sz w:val="28"/>
          <w:szCs w:val="28"/>
        </w:rPr>
        <w:t>муниципальному бюджетному учреждению</w:t>
      </w:r>
      <w:r w:rsidRPr="00F34389">
        <w:rPr>
          <w:sz w:val="28"/>
          <w:szCs w:val="28"/>
        </w:rPr>
        <w:t xml:space="preserve"> «</w:t>
      </w:r>
      <w:r>
        <w:rPr>
          <w:bCs/>
          <w:sz w:val="28"/>
          <w:szCs w:val="28"/>
        </w:rPr>
        <w:t>Спортивный комплекс «Дружба</w:t>
      </w:r>
      <w:r w:rsidRPr="00F34389">
        <w:rPr>
          <w:bCs/>
          <w:sz w:val="28"/>
          <w:szCs w:val="28"/>
        </w:rPr>
        <w:t>»</w:t>
      </w:r>
      <w:r>
        <w:rPr>
          <w:sz w:val="28"/>
          <w:szCs w:val="28"/>
        </w:rPr>
        <w:t xml:space="preserve"> выделено 1 000,0</w:t>
      </w:r>
      <w:r w:rsidRPr="00F34389">
        <w:rPr>
          <w:sz w:val="28"/>
          <w:szCs w:val="28"/>
        </w:rPr>
        <w:t xml:space="preserve"> тыс. рублей из бюджета округа</w:t>
      </w:r>
      <w:r w:rsidRPr="000400DA">
        <w:rPr>
          <w:sz w:val="28"/>
          <w:szCs w:val="28"/>
        </w:rPr>
        <w:t xml:space="preserve"> </w:t>
      </w:r>
      <w:r>
        <w:rPr>
          <w:sz w:val="28"/>
          <w:szCs w:val="28"/>
        </w:rPr>
        <w:t>на ремонт бассейна. Плановые показатели и</w:t>
      </w:r>
      <w:r>
        <w:rPr>
          <w:sz w:val="28"/>
          <w:szCs w:val="28"/>
        </w:rPr>
        <w:t>с</w:t>
      </w:r>
      <w:r>
        <w:rPr>
          <w:sz w:val="28"/>
          <w:szCs w:val="28"/>
        </w:rPr>
        <w:t>полнены на 100%;</w:t>
      </w:r>
    </w:p>
    <w:p w:rsidR="00121A23" w:rsidRDefault="00121A23" w:rsidP="00AB1BF4">
      <w:pPr>
        <w:pStyle w:val="25"/>
        <w:spacing w:line="276" w:lineRule="auto"/>
        <w:ind w:right="424" w:firstLine="709"/>
        <w:jc w:val="both"/>
        <w:rPr>
          <w:szCs w:val="28"/>
        </w:rPr>
      </w:pPr>
      <w:r>
        <w:rPr>
          <w:szCs w:val="28"/>
        </w:rPr>
        <w:t>-</w:t>
      </w:r>
      <w:r w:rsidRPr="004E2EBC">
        <w:rPr>
          <w:szCs w:val="28"/>
        </w:rPr>
        <w:t xml:space="preserve"> </w:t>
      </w:r>
      <w:r>
        <w:rPr>
          <w:szCs w:val="28"/>
        </w:rPr>
        <w:t>муниципальному бюджетному учреждению</w:t>
      </w:r>
      <w:r w:rsidRPr="00F34389">
        <w:rPr>
          <w:szCs w:val="28"/>
        </w:rPr>
        <w:t xml:space="preserve"> «</w:t>
      </w:r>
      <w:r>
        <w:rPr>
          <w:bCs/>
          <w:szCs w:val="28"/>
        </w:rPr>
        <w:t>Спортивный ко</w:t>
      </w:r>
      <w:r>
        <w:rPr>
          <w:bCs/>
          <w:szCs w:val="28"/>
        </w:rPr>
        <w:t>м</w:t>
      </w:r>
      <w:r>
        <w:rPr>
          <w:bCs/>
          <w:szCs w:val="28"/>
        </w:rPr>
        <w:t>плекс «Дружба</w:t>
      </w:r>
      <w:r w:rsidRPr="00F34389">
        <w:rPr>
          <w:bCs/>
          <w:szCs w:val="28"/>
        </w:rPr>
        <w:t>»</w:t>
      </w:r>
      <w:r>
        <w:rPr>
          <w:bCs/>
          <w:szCs w:val="28"/>
        </w:rPr>
        <w:t xml:space="preserve"> и </w:t>
      </w:r>
      <w:r>
        <w:rPr>
          <w:szCs w:val="28"/>
        </w:rPr>
        <w:t>муниципальному бюджетному учреждению «Спорти</w:t>
      </w:r>
      <w:r>
        <w:rPr>
          <w:szCs w:val="28"/>
        </w:rPr>
        <w:t>в</w:t>
      </w:r>
      <w:r>
        <w:rPr>
          <w:szCs w:val="28"/>
        </w:rPr>
        <w:t>ная школа олимпийского резерва» выделено 1 644,3 тыс. рублей из бю</w:t>
      </w:r>
      <w:r>
        <w:rPr>
          <w:szCs w:val="28"/>
        </w:rPr>
        <w:t>д</w:t>
      </w:r>
      <w:r>
        <w:rPr>
          <w:szCs w:val="28"/>
        </w:rPr>
        <w:t xml:space="preserve">жета округа на повышение минимального </w:t>
      </w:r>
      <w:proofErr w:type="gramStart"/>
      <w:r>
        <w:rPr>
          <w:szCs w:val="28"/>
        </w:rPr>
        <w:t>размера оплаты труда</w:t>
      </w:r>
      <w:proofErr w:type="gramEnd"/>
      <w:r w:rsidR="00F60B64">
        <w:rPr>
          <w:szCs w:val="28"/>
        </w:rPr>
        <w:t xml:space="preserve"> работн</w:t>
      </w:r>
      <w:r w:rsidR="00F60B64">
        <w:rPr>
          <w:szCs w:val="28"/>
        </w:rPr>
        <w:t>и</w:t>
      </w:r>
      <w:r w:rsidR="00F60B64">
        <w:rPr>
          <w:szCs w:val="28"/>
        </w:rPr>
        <w:t>кам бюджетной сферы</w:t>
      </w:r>
      <w:r>
        <w:rPr>
          <w:szCs w:val="28"/>
        </w:rPr>
        <w:t>. Кассовое исполнение составило 100%.</w:t>
      </w:r>
    </w:p>
    <w:p w:rsidR="00AA1A75" w:rsidRDefault="00AA1A75"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AD5A28" w:rsidRDefault="00AD5A28" w:rsidP="00AB1BF4">
      <w:pPr>
        <w:pStyle w:val="25"/>
        <w:spacing w:line="276" w:lineRule="auto"/>
        <w:ind w:right="424" w:firstLine="709"/>
        <w:jc w:val="both"/>
        <w:rPr>
          <w:szCs w:val="28"/>
        </w:rPr>
      </w:pPr>
    </w:p>
    <w:p w:rsidR="004F01BC" w:rsidRPr="00462AC9" w:rsidRDefault="004F01BC" w:rsidP="00462AC9">
      <w:pPr>
        <w:pStyle w:val="2"/>
        <w:jc w:val="center"/>
        <w:rPr>
          <w:sz w:val="32"/>
          <w:szCs w:val="32"/>
        </w:rPr>
      </w:pPr>
      <w:bookmarkStart w:id="33" w:name="_Toc3795520"/>
      <w:bookmarkStart w:id="34" w:name="_Toc4056082"/>
      <w:r w:rsidRPr="00462AC9">
        <w:rPr>
          <w:sz w:val="32"/>
          <w:szCs w:val="32"/>
        </w:rPr>
        <w:t>3.6. Муниципальная программа «Развитие культуры в городе Ханты-Мансийске»</w:t>
      </w:r>
      <w:bookmarkEnd w:id="33"/>
      <w:bookmarkEnd w:id="34"/>
    </w:p>
    <w:p w:rsidR="004F01BC" w:rsidRPr="001B6E5A" w:rsidRDefault="004F01BC" w:rsidP="00AB1BF4">
      <w:pPr>
        <w:spacing w:after="0"/>
        <w:ind w:right="424" w:firstLine="709"/>
        <w:jc w:val="both"/>
        <w:rPr>
          <w:sz w:val="28"/>
          <w:szCs w:val="28"/>
        </w:rPr>
      </w:pPr>
    </w:p>
    <w:p w:rsidR="004F01BC" w:rsidRPr="001B6E5A" w:rsidRDefault="004F01BC"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24.10.2013 </w:t>
      </w:r>
      <w:r w:rsidRPr="001B6E5A">
        <w:rPr>
          <w:sz w:val="28"/>
          <w:szCs w:val="28"/>
        </w:rPr>
        <w:t>№</w:t>
      </w:r>
      <w:r>
        <w:rPr>
          <w:sz w:val="28"/>
          <w:szCs w:val="28"/>
        </w:rPr>
        <w:t xml:space="preserve"> 1370</w:t>
      </w:r>
      <w:r w:rsidRPr="001B6E5A">
        <w:rPr>
          <w:sz w:val="28"/>
          <w:szCs w:val="28"/>
        </w:rPr>
        <w:t xml:space="preserve"> «Об утверждении муниципальной программы </w:t>
      </w:r>
      <w:r>
        <w:rPr>
          <w:sz w:val="28"/>
          <w:szCs w:val="28"/>
        </w:rPr>
        <w:t>«Развитие культуры в городе Ханты-Мансийске на 2016-2020 годы»</w:t>
      </w:r>
      <w:r w:rsidRPr="001B6E5A">
        <w:rPr>
          <w:sz w:val="28"/>
          <w:szCs w:val="28"/>
        </w:rPr>
        <w:t xml:space="preserve">. </w:t>
      </w:r>
    </w:p>
    <w:p w:rsidR="004F01BC" w:rsidRPr="001B6E5A" w:rsidRDefault="004F01BC" w:rsidP="00AB1BF4">
      <w:pPr>
        <w:spacing w:after="0"/>
        <w:ind w:right="424" w:firstLine="709"/>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ется</w:t>
      </w:r>
      <w:r>
        <w:rPr>
          <w:sz w:val="28"/>
          <w:szCs w:val="28"/>
        </w:rPr>
        <w:t xml:space="preserve"> управление культуры Администрации города Ханты-Мансийска</w:t>
      </w:r>
      <w:r w:rsidRPr="001B6E5A">
        <w:rPr>
          <w:sz w:val="28"/>
          <w:szCs w:val="28"/>
        </w:rPr>
        <w:t>.</w:t>
      </w:r>
    </w:p>
    <w:p w:rsidR="004F01BC" w:rsidRPr="001B6E5A" w:rsidRDefault="004F01BC" w:rsidP="00AB1BF4">
      <w:pPr>
        <w:spacing w:after="0"/>
        <w:ind w:right="424" w:firstLine="709"/>
        <w:jc w:val="both"/>
        <w:rPr>
          <w:rFonts w:eastAsia="Times New Roman"/>
          <w:sz w:val="28"/>
          <w:szCs w:val="28"/>
        </w:rPr>
      </w:pPr>
      <w:r w:rsidRPr="001B6E5A">
        <w:rPr>
          <w:sz w:val="28"/>
          <w:szCs w:val="28"/>
        </w:rPr>
        <w:t>Цель</w:t>
      </w:r>
      <w:r>
        <w:rPr>
          <w:rFonts w:eastAsia="Times New Roman"/>
          <w:sz w:val="28"/>
          <w:szCs w:val="28"/>
        </w:rPr>
        <w:t>ю муниципальной программы являются</w:t>
      </w:r>
      <w:r w:rsidRPr="001B6E5A">
        <w:rPr>
          <w:rFonts w:eastAsia="Times New Roman"/>
          <w:sz w:val="28"/>
          <w:szCs w:val="28"/>
        </w:rPr>
        <w:t>:</w:t>
      </w:r>
    </w:p>
    <w:p w:rsidR="004F01BC" w:rsidRDefault="004F01BC"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Pr>
          <w:sz w:val="28"/>
          <w:szCs w:val="28"/>
        </w:rPr>
        <w:t xml:space="preserve"> Повышение качества услуг, предоставляемых в области библи</w:t>
      </w:r>
      <w:r>
        <w:rPr>
          <w:sz w:val="28"/>
          <w:szCs w:val="28"/>
        </w:rPr>
        <w:t>о</w:t>
      </w:r>
      <w:r>
        <w:rPr>
          <w:sz w:val="28"/>
          <w:szCs w:val="28"/>
        </w:rPr>
        <w:t>течного и архивного дела.</w:t>
      </w:r>
    </w:p>
    <w:p w:rsidR="004F01BC" w:rsidRDefault="004F01BC" w:rsidP="00AB1BF4">
      <w:pPr>
        <w:autoSpaceDE w:val="0"/>
        <w:autoSpaceDN w:val="0"/>
        <w:adjustRightInd w:val="0"/>
        <w:spacing w:after="0"/>
        <w:ind w:right="424" w:firstLine="708"/>
        <w:jc w:val="both"/>
        <w:rPr>
          <w:sz w:val="28"/>
          <w:szCs w:val="28"/>
        </w:rPr>
      </w:pPr>
      <w:r>
        <w:rPr>
          <w:sz w:val="28"/>
          <w:szCs w:val="28"/>
        </w:rPr>
        <w:t>2. Сохранение, использование, популяризация и охрана объектов культурного наследия (памятников истории и культуры), находящихся в муниципальной собственности и расположенных на территории города Ханты-Мансийска.</w:t>
      </w:r>
    </w:p>
    <w:p w:rsidR="004F01BC" w:rsidRPr="000E621A" w:rsidRDefault="004F01BC" w:rsidP="00AB1BF4">
      <w:pPr>
        <w:autoSpaceDE w:val="0"/>
        <w:autoSpaceDN w:val="0"/>
        <w:adjustRightInd w:val="0"/>
        <w:spacing w:after="0"/>
        <w:ind w:right="424" w:firstLine="708"/>
        <w:jc w:val="both"/>
        <w:rPr>
          <w:sz w:val="28"/>
          <w:szCs w:val="28"/>
        </w:rPr>
      </w:pPr>
      <w:r>
        <w:rPr>
          <w:sz w:val="28"/>
          <w:szCs w:val="28"/>
        </w:rPr>
        <w:t>3. Обеспечение прав граждан на свободу творчества, культурную деятельность, участие в культурной жизни города Ханты-Мансийска.</w:t>
      </w:r>
    </w:p>
    <w:p w:rsidR="004F01BC" w:rsidRPr="001B6E5A" w:rsidRDefault="004F01BC"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4F01BC" w:rsidRDefault="004F01BC"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Pr>
          <w:sz w:val="28"/>
          <w:szCs w:val="28"/>
        </w:rPr>
        <w:t xml:space="preserve"> Создание условий для организации эффективной системы би</w:t>
      </w:r>
      <w:r>
        <w:rPr>
          <w:sz w:val="28"/>
          <w:szCs w:val="28"/>
        </w:rPr>
        <w:t>б</w:t>
      </w:r>
      <w:r>
        <w:rPr>
          <w:sz w:val="28"/>
          <w:szCs w:val="28"/>
        </w:rPr>
        <w:t xml:space="preserve">лиотечного обслуживания населения, </w:t>
      </w:r>
      <w:proofErr w:type="spellStart"/>
      <w:r>
        <w:rPr>
          <w:sz w:val="28"/>
          <w:szCs w:val="28"/>
        </w:rPr>
        <w:t>модернизационного</w:t>
      </w:r>
      <w:proofErr w:type="spellEnd"/>
      <w:r>
        <w:rPr>
          <w:sz w:val="28"/>
          <w:szCs w:val="28"/>
        </w:rPr>
        <w:t xml:space="preserve"> развития мун</w:t>
      </w:r>
      <w:r>
        <w:rPr>
          <w:sz w:val="28"/>
          <w:szCs w:val="28"/>
        </w:rPr>
        <w:t>и</w:t>
      </w:r>
      <w:r>
        <w:rPr>
          <w:sz w:val="28"/>
          <w:szCs w:val="28"/>
        </w:rPr>
        <w:t>ципальных библиотек, формирования информационной культуры общ</w:t>
      </w:r>
      <w:r>
        <w:rPr>
          <w:sz w:val="28"/>
          <w:szCs w:val="28"/>
        </w:rPr>
        <w:t>е</w:t>
      </w:r>
      <w:r>
        <w:rPr>
          <w:sz w:val="28"/>
          <w:szCs w:val="28"/>
        </w:rPr>
        <w:t>ства, устойчивого интереса к чтению.</w:t>
      </w:r>
    </w:p>
    <w:p w:rsidR="004F01BC" w:rsidRDefault="004F01BC" w:rsidP="00AB1BF4">
      <w:pPr>
        <w:autoSpaceDE w:val="0"/>
        <w:autoSpaceDN w:val="0"/>
        <w:adjustRightInd w:val="0"/>
        <w:spacing w:after="0"/>
        <w:ind w:right="424" w:firstLine="708"/>
        <w:jc w:val="both"/>
        <w:rPr>
          <w:sz w:val="28"/>
          <w:szCs w:val="28"/>
        </w:rPr>
      </w:pPr>
      <w:r>
        <w:rPr>
          <w:sz w:val="28"/>
          <w:szCs w:val="28"/>
        </w:rPr>
        <w:t>2. Создание условий для сохранения документного наследия и ра</w:t>
      </w:r>
      <w:r>
        <w:rPr>
          <w:sz w:val="28"/>
          <w:szCs w:val="28"/>
        </w:rPr>
        <w:t>с</w:t>
      </w:r>
      <w:r>
        <w:rPr>
          <w:sz w:val="28"/>
          <w:szCs w:val="28"/>
        </w:rPr>
        <w:t>ширения доступа пользователей к архивным документам.</w:t>
      </w:r>
    </w:p>
    <w:p w:rsidR="004F01BC" w:rsidRDefault="004F01BC" w:rsidP="00AB1BF4">
      <w:pPr>
        <w:autoSpaceDE w:val="0"/>
        <w:autoSpaceDN w:val="0"/>
        <w:adjustRightInd w:val="0"/>
        <w:spacing w:after="0"/>
        <w:ind w:right="424" w:firstLine="708"/>
        <w:jc w:val="both"/>
        <w:rPr>
          <w:sz w:val="28"/>
          <w:szCs w:val="28"/>
        </w:rPr>
      </w:pPr>
      <w:r>
        <w:rPr>
          <w:sz w:val="28"/>
          <w:szCs w:val="28"/>
        </w:rPr>
        <w:t>3. Реализация комплекса мер, направленных на сохранение, испол</w:t>
      </w:r>
      <w:r>
        <w:rPr>
          <w:sz w:val="28"/>
          <w:szCs w:val="28"/>
        </w:rPr>
        <w:t>ь</w:t>
      </w:r>
      <w:r>
        <w:rPr>
          <w:sz w:val="28"/>
          <w:szCs w:val="28"/>
        </w:rPr>
        <w:t>зование, популяризацию и охрану объектов культурного наследия мес</w:t>
      </w:r>
      <w:r>
        <w:rPr>
          <w:sz w:val="28"/>
          <w:szCs w:val="28"/>
        </w:rPr>
        <w:t>т</w:t>
      </w:r>
      <w:r>
        <w:rPr>
          <w:sz w:val="28"/>
          <w:szCs w:val="28"/>
        </w:rPr>
        <w:t>ного (муниципального) значения.</w:t>
      </w:r>
    </w:p>
    <w:p w:rsidR="004F01BC" w:rsidRDefault="004F01BC" w:rsidP="00AB1BF4">
      <w:pPr>
        <w:autoSpaceDE w:val="0"/>
        <w:autoSpaceDN w:val="0"/>
        <w:adjustRightInd w:val="0"/>
        <w:spacing w:after="0"/>
        <w:ind w:right="424" w:firstLine="708"/>
        <w:jc w:val="both"/>
        <w:rPr>
          <w:sz w:val="28"/>
          <w:szCs w:val="28"/>
        </w:rPr>
      </w:pPr>
      <w:r>
        <w:rPr>
          <w:sz w:val="28"/>
          <w:szCs w:val="28"/>
        </w:rPr>
        <w:t>4. Создание условий для творческой самореализации населения, широкого участия в культурной жизни города Ханты-Мансийска.</w:t>
      </w:r>
    </w:p>
    <w:p w:rsidR="004F01BC" w:rsidRPr="001B6E5A" w:rsidRDefault="004F01BC" w:rsidP="00AB1BF4">
      <w:pPr>
        <w:autoSpaceDE w:val="0"/>
        <w:autoSpaceDN w:val="0"/>
        <w:adjustRightInd w:val="0"/>
        <w:spacing w:after="0"/>
        <w:ind w:right="424" w:firstLine="708"/>
        <w:jc w:val="both"/>
        <w:rPr>
          <w:sz w:val="28"/>
          <w:szCs w:val="28"/>
        </w:rPr>
      </w:pPr>
      <w:r>
        <w:rPr>
          <w:sz w:val="28"/>
          <w:szCs w:val="28"/>
        </w:rPr>
        <w:lastRenderedPageBreak/>
        <w:t>5. Формирование открытой и конкурентной системы поддержки с</w:t>
      </w:r>
      <w:r>
        <w:rPr>
          <w:sz w:val="28"/>
          <w:szCs w:val="28"/>
        </w:rPr>
        <w:t>о</w:t>
      </w:r>
      <w:r>
        <w:rPr>
          <w:sz w:val="28"/>
          <w:szCs w:val="28"/>
        </w:rPr>
        <w:t>циально ориентированных некоммерческих организаций, привлечение социально ориентированных некоммерческих организаций к реализации муниципальной политики в сфере культуры.</w:t>
      </w:r>
    </w:p>
    <w:p w:rsidR="004F01BC" w:rsidRDefault="004F01BC"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4F01BC" w:rsidRDefault="004F01BC" w:rsidP="00AB1BF4">
      <w:pPr>
        <w:pStyle w:val="ac"/>
        <w:spacing w:after="0" w:line="276" w:lineRule="auto"/>
        <w:ind w:left="0" w:right="424" w:firstLine="709"/>
        <w:jc w:val="both"/>
        <w:rPr>
          <w:rFonts w:eastAsia="Times New Roman"/>
          <w:sz w:val="28"/>
          <w:szCs w:val="28"/>
        </w:rPr>
      </w:pPr>
    </w:p>
    <w:p w:rsidR="004F01BC" w:rsidRDefault="004F01BC" w:rsidP="00AB1BF4">
      <w:pPr>
        <w:pStyle w:val="ac"/>
        <w:spacing w:after="0" w:line="276" w:lineRule="auto"/>
        <w:ind w:left="0" w:right="424" w:firstLine="709"/>
        <w:jc w:val="both"/>
        <w:rPr>
          <w:rFonts w:eastAsia="Times New Roman"/>
          <w:sz w:val="28"/>
          <w:szCs w:val="28"/>
        </w:rPr>
      </w:pPr>
    </w:p>
    <w:p w:rsidR="00AD5A28" w:rsidRPr="001B6E5A" w:rsidRDefault="00AD5A28" w:rsidP="00AB1BF4">
      <w:pPr>
        <w:pStyle w:val="ac"/>
        <w:spacing w:after="0" w:line="276" w:lineRule="auto"/>
        <w:ind w:left="0" w:right="424" w:firstLine="709"/>
        <w:jc w:val="both"/>
        <w:rPr>
          <w:rFonts w:eastAsia="Times New Roman"/>
          <w:sz w:val="28"/>
          <w:szCs w:val="28"/>
        </w:rPr>
      </w:pPr>
    </w:p>
    <w:p w:rsidR="004F01BC" w:rsidRPr="00D03ADB" w:rsidRDefault="004F01BC"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D03ADB">
        <w:t xml:space="preserve">Таблица 3.6.1. </w:t>
      </w:r>
    </w:p>
    <w:p w:rsidR="004F01BC" w:rsidRPr="00B7666E" w:rsidRDefault="004F01BC" w:rsidP="00AB1BF4">
      <w:pPr>
        <w:spacing w:after="0"/>
        <w:ind w:right="424" w:firstLine="709"/>
        <w:jc w:val="center"/>
        <w:rPr>
          <w:b/>
          <w:sz w:val="28"/>
          <w:szCs w:val="28"/>
        </w:rPr>
      </w:pPr>
      <w:r w:rsidRPr="00B7666E">
        <w:rPr>
          <w:b/>
          <w:sz w:val="28"/>
          <w:szCs w:val="28"/>
        </w:rPr>
        <w:t xml:space="preserve">Целевые показатели муниципальной программы </w:t>
      </w:r>
    </w:p>
    <w:p w:rsidR="004F01BC" w:rsidRPr="00B7666E" w:rsidRDefault="004F01BC" w:rsidP="00AB1BF4">
      <w:pPr>
        <w:spacing w:after="0"/>
        <w:ind w:right="424" w:firstLine="709"/>
        <w:jc w:val="center"/>
        <w:rPr>
          <w:b/>
          <w:sz w:val="28"/>
          <w:szCs w:val="28"/>
        </w:rPr>
      </w:pPr>
      <w:r w:rsidRPr="00B7666E">
        <w:rPr>
          <w:b/>
          <w:sz w:val="28"/>
          <w:szCs w:val="28"/>
        </w:rPr>
        <w:t>«Развитие культуры в городе Ханты-Мансийске на 2016-2020 годы»</w:t>
      </w:r>
    </w:p>
    <w:p w:rsidR="004F01BC" w:rsidRPr="00D51A48" w:rsidRDefault="004F01BC" w:rsidP="00AB1BF4">
      <w:pPr>
        <w:pStyle w:val="ae"/>
        <w:tabs>
          <w:tab w:val="left" w:pos="459"/>
        </w:tabs>
        <w:suppressAutoHyphens/>
        <w:spacing w:before="0" w:beforeAutospacing="0" w:after="0" w:afterAutospacing="0" w:line="276" w:lineRule="auto"/>
        <w:ind w:right="424" w:firstLine="709"/>
        <w:jc w:val="center"/>
        <w:rPr>
          <w:b/>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482"/>
        <w:gridCol w:w="1204"/>
        <w:gridCol w:w="1417"/>
        <w:gridCol w:w="1276"/>
        <w:gridCol w:w="1134"/>
        <w:gridCol w:w="1134"/>
        <w:gridCol w:w="1276"/>
      </w:tblGrid>
      <w:tr w:rsidR="00462AC9" w:rsidRPr="00C32F1C" w:rsidTr="00606A30">
        <w:trPr>
          <w:trHeight w:val="1902"/>
          <w:tblHeader/>
        </w:trPr>
        <w:tc>
          <w:tcPr>
            <w:tcW w:w="851" w:type="dxa"/>
            <w:vMerge w:val="restart"/>
            <w:vAlign w:val="center"/>
          </w:tcPr>
          <w:p w:rsidR="00462AC9" w:rsidRPr="005239AF" w:rsidRDefault="00462AC9" w:rsidP="00B7666E">
            <w:pPr>
              <w:spacing w:line="240" w:lineRule="auto"/>
              <w:ind w:right="424"/>
              <w:jc w:val="center"/>
              <w:rPr>
                <w:sz w:val="20"/>
                <w:szCs w:val="20"/>
              </w:rPr>
            </w:pPr>
            <w:r w:rsidRPr="005239AF">
              <w:rPr>
                <w:sz w:val="20"/>
                <w:szCs w:val="20"/>
              </w:rPr>
              <w:t xml:space="preserve">№ </w:t>
            </w:r>
          </w:p>
        </w:tc>
        <w:tc>
          <w:tcPr>
            <w:tcW w:w="2482" w:type="dxa"/>
            <w:vMerge w:val="restart"/>
            <w:vAlign w:val="center"/>
          </w:tcPr>
          <w:p w:rsidR="00462AC9" w:rsidRPr="005239AF" w:rsidRDefault="00462AC9" w:rsidP="00AB1BF4">
            <w:pPr>
              <w:spacing w:line="240" w:lineRule="auto"/>
              <w:ind w:right="424"/>
              <w:jc w:val="center"/>
              <w:rPr>
                <w:sz w:val="20"/>
                <w:szCs w:val="20"/>
              </w:rPr>
            </w:pPr>
            <w:r w:rsidRPr="005239AF">
              <w:rPr>
                <w:sz w:val="20"/>
                <w:szCs w:val="20"/>
              </w:rPr>
              <w:t>Наименование пок</w:t>
            </w:r>
            <w:r w:rsidRPr="005239AF">
              <w:rPr>
                <w:sz w:val="20"/>
                <w:szCs w:val="20"/>
              </w:rPr>
              <w:t>а</w:t>
            </w:r>
            <w:r w:rsidRPr="005239AF">
              <w:rPr>
                <w:sz w:val="20"/>
                <w:szCs w:val="20"/>
              </w:rPr>
              <w:t>зателей результатов</w:t>
            </w:r>
          </w:p>
        </w:tc>
        <w:tc>
          <w:tcPr>
            <w:tcW w:w="1204" w:type="dxa"/>
            <w:vMerge w:val="restart"/>
            <w:vAlign w:val="center"/>
          </w:tcPr>
          <w:p w:rsidR="00462AC9" w:rsidRPr="005239AF" w:rsidRDefault="00462AC9"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417" w:type="dxa"/>
            <w:vMerge w:val="restart"/>
            <w:vAlign w:val="center"/>
          </w:tcPr>
          <w:p w:rsidR="00462AC9" w:rsidRPr="005239AF" w:rsidRDefault="00462AC9" w:rsidP="00AB1BF4">
            <w:pPr>
              <w:spacing w:line="240" w:lineRule="auto"/>
              <w:ind w:right="424"/>
              <w:jc w:val="center"/>
              <w:rPr>
                <w:sz w:val="20"/>
                <w:szCs w:val="20"/>
              </w:rPr>
            </w:pPr>
            <w:proofErr w:type="gramStart"/>
            <w:r w:rsidRPr="005239AF">
              <w:rPr>
                <w:sz w:val="20"/>
                <w:szCs w:val="20"/>
              </w:rPr>
              <w:t>Базовый</w:t>
            </w:r>
            <w:proofErr w:type="gramEnd"/>
            <w:r w:rsidRPr="005239AF">
              <w:rPr>
                <w:sz w:val="20"/>
                <w:szCs w:val="20"/>
              </w:rPr>
              <w:t xml:space="preserve"> </w:t>
            </w:r>
            <w:proofErr w:type="spellStart"/>
            <w:r w:rsidRPr="005239AF">
              <w:rPr>
                <w:sz w:val="20"/>
                <w:szCs w:val="20"/>
              </w:rPr>
              <w:t>показа-тель</w:t>
            </w:r>
            <w:proofErr w:type="spellEnd"/>
            <w:r w:rsidRPr="005239AF">
              <w:rPr>
                <w:sz w:val="20"/>
                <w:szCs w:val="20"/>
              </w:rPr>
              <w:t xml:space="preserve"> на начало </w:t>
            </w:r>
            <w:proofErr w:type="spellStart"/>
            <w:r w:rsidRPr="005239AF">
              <w:rPr>
                <w:sz w:val="20"/>
                <w:szCs w:val="20"/>
              </w:rPr>
              <w:t>реализа-ции</w:t>
            </w:r>
            <w:proofErr w:type="spellEnd"/>
            <w:r w:rsidRPr="005239AF">
              <w:rPr>
                <w:sz w:val="20"/>
                <w:szCs w:val="20"/>
              </w:rPr>
              <w:t xml:space="preserve"> пр</w:t>
            </w:r>
            <w:r w:rsidRPr="005239AF">
              <w:rPr>
                <w:sz w:val="20"/>
                <w:szCs w:val="20"/>
              </w:rPr>
              <w:t>о</w:t>
            </w:r>
            <w:r>
              <w:rPr>
                <w:sz w:val="20"/>
                <w:szCs w:val="20"/>
              </w:rPr>
              <w:t>грам</w:t>
            </w:r>
            <w:r w:rsidRPr="005239AF">
              <w:rPr>
                <w:sz w:val="20"/>
                <w:szCs w:val="20"/>
              </w:rPr>
              <w:t>мы</w:t>
            </w:r>
          </w:p>
        </w:tc>
        <w:tc>
          <w:tcPr>
            <w:tcW w:w="2410" w:type="dxa"/>
            <w:gridSpan w:val="2"/>
            <w:vAlign w:val="center"/>
          </w:tcPr>
          <w:p w:rsidR="00462AC9" w:rsidRPr="005239AF" w:rsidRDefault="00462AC9" w:rsidP="00AB1BF4">
            <w:pPr>
              <w:spacing w:line="240" w:lineRule="auto"/>
              <w:ind w:right="424"/>
              <w:jc w:val="center"/>
              <w:rPr>
                <w:sz w:val="20"/>
                <w:szCs w:val="20"/>
              </w:rPr>
            </w:pPr>
            <w:r w:rsidRPr="005239AF">
              <w:rPr>
                <w:sz w:val="20"/>
                <w:szCs w:val="20"/>
              </w:rPr>
              <w:t>Значение показат</w:t>
            </w:r>
            <w:r w:rsidRPr="005239AF">
              <w:rPr>
                <w:sz w:val="20"/>
                <w:szCs w:val="20"/>
              </w:rPr>
              <w:t>е</w:t>
            </w:r>
            <w:r w:rsidRPr="005239AF">
              <w:rPr>
                <w:sz w:val="20"/>
                <w:szCs w:val="20"/>
              </w:rPr>
              <w:t xml:space="preserve">лей за 2017 год </w:t>
            </w:r>
          </w:p>
        </w:tc>
        <w:tc>
          <w:tcPr>
            <w:tcW w:w="2410" w:type="dxa"/>
            <w:gridSpan w:val="2"/>
            <w:vAlign w:val="center"/>
          </w:tcPr>
          <w:p w:rsidR="00462AC9" w:rsidRPr="005239AF" w:rsidRDefault="00462AC9" w:rsidP="00AB1BF4">
            <w:pPr>
              <w:spacing w:line="240" w:lineRule="auto"/>
              <w:ind w:right="424"/>
              <w:jc w:val="center"/>
              <w:rPr>
                <w:sz w:val="20"/>
                <w:szCs w:val="20"/>
              </w:rPr>
            </w:pPr>
            <w:r w:rsidRPr="005239AF">
              <w:rPr>
                <w:sz w:val="20"/>
                <w:szCs w:val="20"/>
              </w:rPr>
              <w:t>Значение показат</w:t>
            </w:r>
            <w:r w:rsidRPr="005239AF">
              <w:rPr>
                <w:sz w:val="20"/>
                <w:szCs w:val="20"/>
              </w:rPr>
              <w:t>е</w:t>
            </w:r>
            <w:r w:rsidRPr="005239AF">
              <w:rPr>
                <w:sz w:val="20"/>
                <w:szCs w:val="20"/>
              </w:rPr>
              <w:t>лей за 2018 год</w:t>
            </w:r>
          </w:p>
        </w:tc>
      </w:tr>
      <w:tr w:rsidR="00462AC9" w:rsidRPr="00C32F1C" w:rsidTr="00606A30">
        <w:trPr>
          <w:trHeight w:val="293"/>
        </w:trPr>
        <w:tc>
          <w:tcPr>
            <w:tcW w:w="851" w:type="dxa"/>
            <w:vMerge/>
            <w:vAlign w:val="center"/>
          </w:tcPr>
          <w:p w:rsidR="00462AC9" w:rsidRPr="005239AF" w:rsidRDefault="00462AC9" w:rsidP="00AB1BF4">
            <w:pPr>
              <w:spacing w:line="240" w:lineRule="auto"/>
              <w:ind w:right="424"/>
              <w:jc w:val="center"/>
              <w:rPr>
                <w:sz w:val="20"/>
                <w:szCs w:val="20"/>
              </w:rPr>
            </w:pPr>
          </w:p>
        </w:tc>
        <w:tc>
          <w:tcPr>
            <w:tcW w:w="2482" w:type="dxa"/>
            <w:vMerge/>
            <w:vAlign w:val="center"/>
          </w:tcPr>
          <w:p w:rsidR="00462AC9" w:rsidRPr="005239AF" w:rsidRDefault="00462AC9" w:rsidP="00AB1BF4">
            <w:pPr>
              <w:spacing w:line="240" w:lineRule="auto"/>
              <w:ind w:right="424"/>
              <w:jc w:val="center"/>
              <w:rPr>
                <w:sz w:val="20"/>
                <w:szCs w:val="20"/>
              </w:rPr>
            </w:pPr>
          </w:p>
        </w:tc>
        <w:tc>
          <w:tcPr>
            <w:tcW w:w="1204" w:type="dxa"/>
            <w:vMerge/>
            <w:vAlign w:val="center"/>
          </w:tcPr>
          <w:p w:rsidR="00462AC9" w:rsidRPr="005239AF" w:rsidRDefault="00462AC9" w:rsidP="00AB1BF4">
            <w:pPr>
              <w:spacing w:line="240" w:lineRule="auto"/>
              <w:ind w:right="424"/>
              <w:jc w:val="center"/>
              <w:rPr>
                <w:sz w:val="20"/>
                <w:szCs w:val="20"/>
              </w:rPr>
            </w:pPr>
          </w:p>
        </w:tc>
        <w:tc>
          <w:tcPr>
            <w:tcW w:w="1417" w:type="dxa"/>
            <w:vMerge/>
            <w:vAlign w:val="center"/>
          </w:tcPr>
          <w:p w:rsidR="00462AC9" w:rsidRPr="005239AF" w:rsidRDefault="00462AC9" w:rsidP="00AB1BF4">
            <w:pPr>
              <w:spacing w:line="240" w:lineRule="auto"/>
              <w:ind w:right="424"/>
              <w:jc w:val="center"/>
              <w:rPr>
                <w:sz w:val="20"/>
                <w:szCs w:val="20"/>
              </w:rPr>
            </w:pPr>
          </w:p>
        </w:tc>
        <w:tc>
          <w:tcPr>
            <w:tcW w:w="1276" w:type="dxa"/>
            <w:vAlign w:val="center"/>
          </w:tcPr>
          <w:p w:rsidR="00462AC9" w:rsidRPr="005239AF" w:rsidRDefault="00462AC9" w:rsidP="00AB1BF4">
            <w:pPr>
              <w:spacing w:line="240" w:lineRule="auto"/>
              <w:ind w:right="424"/>
              <w:jc w:val="center"/>
              <w:rPr>
                <w:sz w:val="20"/>
                <w:szCs w:val="20"/>
              </w:rPr>
            </w:pPr>
            <w:r w:rsidRPr="005239AF">
              <w:rPr>
                <w:sz w:val="20"/>
                <w:szCs w:val="20"/>
              </w:rPr>
              <w:t>план</w:t>
            </w:r>
          </w:p>
        </w:tc>
        <w:tc>
          <w:tcPr>
            <w:tcW w:w="1134" w:type="dxa"/>
            <w:vAlign w:val="center"/>
          </w:tcPr>
          <w:p w:rsidR="00462AC9" w:rsidRPr="005239AF" w:rsidRDefault="00462AC9" w:rsidP="00AB1BF4">
            <w:pPr>
              <w:spacing w:line="240" w:lineRule="auto"/>
              <w:ind w:right="424"/>
              <w:jc w:val="center"/>
              <w:rPr>
                <w:sz w:val="20"/>
                <w:szCs w:val="20"/>
              </w:rPr>
            </w:pPr>
            <w:r w:rsidRPr="005239AF">
              <w:rPr>
                <w:sz w:val="20"/>
                <w:szCs w:val="20"/>
              </w:rPr>
              <w:t>факт</w:t>
            </w:r>
          </w:p>
        </w:tc>
        <w:tc>
          <w:tcPr>
            <w:tcW w:w="1134" w:type="dxa"/>
            <w:vAlign w:val="center"/>
          </w:tcPr>
          <w:p w:rsidR="00462AC9" w:rsidRPr="005239AF" w:rsidRDefault="00462AC9" w:rsidP="00AB1BF4">
            <w:pPr>
              <w:spacing w:line="240" w:lineRule="auto"/>
              <w:ind w:right="424"/>
              <w:jc w:val="center"/>
              <w:rPr>
                <w:sz w:val="20"/>
                <w:szCs w:val="20"/>
              </w:rPr>
            </w:pPr>
            <w:r w:rsidRPr="005239AF">
              <w:rPr>
                <w:sz w:val="20"/>
                <w:szCs w:val="20"/>
              </w:rPr>
              <w:t>план</w:t>
            </w:r>
          </w:p>
        </w:tc>
        <w:tc>
          <w:tcPr>
            <w:tcW w:w="1276" w:type="dxa"/>
          </w:tcPr>
          <w:p w:rsidR="00462AC9" w:rsidRPr="005239AF" w:rsidRDefault="00462AC9" w:rsidP="00AB1BF4">
            <w:pPr>
              <w:spacing w:line="240" w:lineRule="auto"/>
              <w:ind w:right="424"/>
              <w:jc w:val="center"/>
              <w:rPr>
                <w:sz w:val="20"/>
                <w:szCs w:val="20"/>
              </w:rPr>
            </w:pPr>
            <w:r w:rsidRPr="005239AF">
              <w:rPr>
                <w:sz w:val="20"/>
                <w:szCs w:val="20"/>
              </w:rPr>
              <w:t>факт</w:t>
            </w:r>
          </w:p>
        </w:tc>
      </w:tr>
      <w:tr w:rsidR="00462AC9" w:rsidRPr="00C32F1C" w:rsidTr="00606A30">
        <w:trPr>
          <w:trHeight w:val="479"/>
        </w:trPr>
        <w:tc>
          <w:tcPr>
            <w:tcW w:w="851" w:type="dxa"/>
          </w:tcPr>
          <w:p w:rsidR="00462AC9" w:rsidRPr="005239AF" w:rsidRDefault="00B7666E" w:rsidP="00AB1BF4">
            <w:pPr>
              <w:spacing w:after="0" w:line="240" w:lineRule="auto"/>
              <w:ind w:right="424"/>
              <w:jc w:val="center"/>
              <w:rPr>
                <w:sz w:val="20"/>
                <w:szCs w:val="20"/>
              </w:rPr>
            </w:pPr>
            <w:r>
              <w:rPr>
                <w:sz w:val="20"/>
                <w:szCs w:val="20"/>
              </w:rPr>
              <w:t>1</w:t>
            </w:r>
          </w:p>
        </w:tc>
        <w:tc>
          <w:tcPr>
            <w:tcW w:w="2482" w:type="dxa"/>
          </w:tcPr>
          <w:p w:rsidR="00462AC9" w:rsidRPr="002164CA" w:rsidRDefault="00462AC9" w:rsidP="00AB1BF4">
            <w:pPr>
              <w:spacing w:after="0" w:line="240" w:lineRule="auto"/>
              <w:ind w:right="424"/>
              <w:jc w:val="left"/>
              <w:rPr>
                <w:sz w:val="20"/>
                <w:szCs w:val="20"/>
              </w:rPr>
            </w:pPr>
            <w:r w:rsidRPr="002164CA">
              <w:rPr>
                <w:sz w:val="20"/>
                <w:szCs w:val="20"/>
              </w:rPr>
              <w:t>Обновление библи</w:t>
            </w:r>
            <w:r w:rsidRPr="002164CA">
              <w:rPr>
                <w:sz w:val="20"/>
                <w:szCs w:val="20"/>
              </w:rPr>
              <w:t>о</w:t>
            </w:r>
            <w:r w:rsidRPr="002164CA">
              <w:rPr>
                <w:sz w:val="20"/>
                <w:szCs w:val="20"/>
              </w:rPr>
              <w:t>течного фонда</w:t>
            </w:r>
          </w:p>
        </w:tc>
        <w:tc>
          <w:tcPr>
            <w:tcW w:w="1204" w:type="dxa"/>
          </w:tcPr>
          <w:p w:rsidR="00462AC9" w:rsidRPr="002164CA" w:rsidRDefault="00462AC9" w:rsidP="00AB1BF4">
            <w:pPr>
              <w:spacing w:after="0" w:line="240" w:lineRule="auto"/>
              <w:ind w:right="424"/>
              <w:jc w:val="center"/>
              <w:rPr>
                <w:color w:val="000000"/>
                <w:sz w:val="20"/>
                <w:szCs w:val="20"/>
              </w:rPr>
            </w:pPr>
            <w:r>
              <w:rPr>
                <w:color w:val="000000"/>
                <w:sz w:val="20"/>
                <w:szCs w:val="20"/>
              </w:rPr>
              <w:t>док</w:t>
            </w:r>
            <w:r>
              <w:rPr>
                <w:color w:val="000000"/>
                <w:sz w:val="20"/>
                <w:szCs w:val="20"/>
              </w:rPr>
              <w:t>у</w:t>
            </w:r>
            <w:r>
              <w:rPr>
                <w:color w:val="000000"/>
                <w:sz w:val="20"/>
                <w:szCs w:val="20"/>
              </w:rPr>
              <w:t>ме</w:t>
            </w:r>
            <w:r>
              <w:rPr>
                <w:color w:val="000000"/>
                <w:sz w:val="20"/>
                <w:szCs w:val="20"/>
              </w:rPr>
              <w:t>н</w:t>
            </w:r>
            <w:r>
              <w:rPr>
                <w:color w:val="000000"/>
                <w:sz w:val="20"/>
                <w:szCs w:val="20"/>
              </w:rPr>
              <w:t>тов (ед</w:t>
            </w:r>
            <w:r>
              <w:rPr>
                <w:color w:val="000000"/>
                <w:sz w:val="20"/>
                <w:szCs w:val="20"/>
              </w:rPr>
              <w:t>и</w:t>
            </w:r>
            <w:r>
              <w:rPr>
                <w:color w:val="000000"/>
                <w:sz w:val="20"/>
                <w:szCs w:val="20"/>
              </w:rPr>
              <w:t>ниц</w:t>
            </w:r>
            <w:r w:rsidRPr="002164CA">
              <w:rPr>
                <w:color w:val="000000"/>
                <w:sz w:val="20"/>
                <w:szCs w:val="20"/>
              </w:rPr>
              <w:t>)</w:t>
            </w:r>
          </w:p>
        </w:tc>
        <w:tc>
          <w:tcPr>
            <w:tcW w:w="1417" w:type="dxa"/>
          </w:tcPr>
          <w:p w:rsidR="00462AC9" w:rsidRPr="002164CA" w:rsidRDefault="00462AC9" w:rsidP="00AB1BF4">
            <w:pPr>
              <w:spacing w:line="240" w:lineRule="auto"/>
              <w:ind w:right="424"/>
              <w:jc w:val="center"/>
              <w:rPr>
                <w:color w:val="000000"/>
                <w:sz w:val="20"/>
                <w:szCs w:val="20"/>
              </w:rPr>
            </w:pPr>
            <w:r w:rsidRPr="002164CA">
              <w:rPr>
                <w:color w:val="000000"/>
                <w:sz w:val="20"/>
                <w:szCs w:val="20"/>
              </w:rPr>
              <w:t>5 102</w:t>
            </w:r>
          </w:p>
        </w:tc>
        <w:tc>
          <w:tcPr>
            <w:tcW w:w="1276" w:type="dxa"/>
          </w:tcPr>
          <w:p w:rsidR="00462AC9" w:rsidRPr="002164CA" w:rsidRDefault="00462AC9" w:rsidP="00AB1BF4">
            <w:pPr>
              <w:spacing w:line="240" w:lineRule="auto"/>
              <w:ind w:right="424"/>
              <w:jc w:val="center"/>
              <w:rPr>
                <w:sz w:val="20"/>
                <w:szCs w:val="20"/>
              </w:rPr>
            </w:pPr>
            <w:r w:rsidRPr="002164CA">
              <w:rPr>
                <w:sz w:val="20"/>
                <w:szCs w:val="20"/>
              </w:rPr>
              <w:t>5 104</w:t>
            </w:r>
          </w:p>
        </w:tc>
        <w:tc>
          <w:tcPr>
            <w:tcW w:w="1134" w:type="dxa"/>
          </w:tcPr>
          <w:p w:rsidR="00462AC9" w:rsidRPr="002164CA" w:rsidRDefault="00462AC9" w:rsidP="00AB1BF4">
            <w:pPr>
              <w:spacing w:line="240" w:lineRule="auto"/>
              <w:ind w:right="424"/>
              <w:jc w:val="center"/>
              <w:rPr>
                <w:sz w:val="20"/>
                <w:szCs w:val="20"/>
              </w:rPr>
            </w:pPr>
            <w:r w:rsidRPr="002164CA">
              <w:rPr>
                <w:sz w:val="20"/>
                <w:szCs w:val="20"/>
              </w:rPr>
              <w:t>5 899</w:t>
            </w:r>
          </w:p>
        </w:tc>
        <w:tc>
          <w:tcPr>
            <w:tcW w:w="1134" w:type="dxa"/>
          </w:tcPr>
          <w:p w:rsidR="00462AC9" w:rsidRPr="002164CA" w:rsidRDefault="00462AC9" w:rsidP="00AB1BF4">
            <w:pPr>
              <w:spacing w:line="240" w:lineRule="auto"/>
              <w:ind w:right="424"/>
              <w:jc w:val="center"/>
              <w:rPr>
                <w:sz w:val="20"/>
                <w:szCs w:val="20"/>
              </w:rPr>
            </w:pPr>
            <w:r w:rsidRPr="002164CA">
              <w:rPr>
                <w:sz w:val="20"/>
                <w:szCs w:val="20"/>
              </w:rPr>
              <w:t>5 416</w:t>
            </w:r>
          </w:p>
        </w:tc>
        <w:tc>
          <w:tcPr>
            <w:tcW w:w="1276" w:type="dxa"/>
          </w:tcPr>
          <w:p w:rsidR="00462AC9" w:rsidRPr="002164CA" w:rsidRDefault="00462AC9" w:rsidP="00AB1BF4">
            <w:pPr>
              <w:spacing w:line="240" w:lineRule="auto"/>
              <w:ind w:right="424"/>
              <w:jc w:val="center"/>
              <w:rPr>
                <w:sz w:val="20"/>
                <w:szCs w:val="20"/>
              </w:rPr>
            </w:pPr>
            <w:r w:rsidRPr="002164CA">
              <w:rPr>
                <w:sz w:val="20"/>
                <w:szCs w:val="20"/>
              </w:rPr>
              <w:t>6 147</w:t>
            </w:r>
          </w:p>
        </w:tc>
      </w:tr>
      <w:tr w:rsidR="00462AC9" w:rsidRPr="00C32F1C" w:rsidTr="00606A30">
        <w:trPr>
          <w:trHeight w:val="627"/>
        </w:trPr>
        <w:tc>
          <w:tcPr>
            <w:tcW w:w="851" w:type="dxa"/>
          </w:tcPr>
          <w:p w:rsidR="00462AC9" w:rsidRPr="005239AF" w:rsidRDefault="00B7666E" w:rsidP="00AB1BF4">
            <w:pPr>
              <w:spacing w:after="0" w:line="240" w:lineRule="auto"/>
              <w:ind w:right="424"/>
              <w:jc w:val="center"/>
              <w:rPr>
                <w:sz w:val="20"/>
                <w:szCs w:val="20"/>
              </w:rPr>
            </w:pPr>
            <w:r>
              <w:rPr>
                <w:sz w:val="20"/>
                <w:szCs w:val="20"/>
              </w:rPr>
              <w:t>2</w:t>
            </w:r>
          </w:p>
        </w:tc>
        <w:tc>
          <w:tcPr>
            <w:tcW w:w="2482" w:type="dxa"/>
          </w:tcPr>
          <w:p w:rsidR="00462AC9" w:rsidRPr="002164CA" w:rsidRDefault="00462AC9" w:rsidP="00AB1BF4">
            <w:pPr>
              <w:spacing w:after="0" w:line="240" w:lineRule="auto"/>
              <w:ind w:right="424"/>
              <w:jc w:val="left"/>
              <w:rPr>
                <w:sz w:val="20"/>
                <w:szCs w:val="20"/>
              </w:rPr>
            </w:pPr>
            <w:r w:rsidRPr="002164CA">
              <w:rPr>
                <w:sz w:val="20"/>
                <w:szCs w:val="20"/>
              </w:rPr>
              <w:t>Доля библиотечных фондов библиотек, отраженных в эле</w:t>
            </w:r>
            <w:r w:rsidRPr="002164CA">
              <w:rPr>
                <w:sz w:val="20"/>
                <w:szCs w:val="20"/>
              </w:rPr>
              <w:t>к</w:t>
            </w:r>
            <w:r w:rsidRPr="002164CA">
              <w:rPr>
                <w:sz w:val="20"/>
                <w:szCs w:val="20"/>
              </w:rPr>
              <w:t>тронных каталогах</w:t>
            </w:r>
          </w:p>
        </w:tc>
        <w:tc>
          <w:tcPr>
            <w:tcW w:w="1204" w:type="dxa"/>
          </w:tcPr>
          <w:p w:rsidR="00462AC9" w:rsidRPr="002164CA" w:rsidRDefault="00462AC9" w:rsidP="00AB1BF4">
            <w:pPr>
              <w:spacing w:line="240" w:lineRule="auto"/>
              <w:ind w:right="424"/>
              <w:jc w:val="center"/>
              <w:rPr>
                <w:color w:val="000000"/>
                <w:sz w:val="20"/>
                <w:szCs w:val="20"/>
              </w:rPr>
            </w:pPr>
            <w:r w:rsidRPr="002164CA">
              <w:rPr>
                <w:color w:val="000000"/>
                <w:sz w:val="20"/>
                <w:szCs w:val="20"/>
              </w:rPr>
              <w:t>%</w:t>
            </w:r>
          </w:p>
        </w:tc>
        <w:tc>
          <w:tcPr>
            <w:tcW w:w="1417" w:type="dxa"/>
          </w:tcPr>
          <w:p w:rsidR="00462AC9" w:rsidRPr="002164CA" w:rsidRDefault="00462AC9" w:rsidP="00AB1BF4">
            <w:pPr>
              <w:spacing w:line="240" w:lineRule="auto"/>
              <w:ind w:right="424"/>
              <w:jc w:val="center"/>
              <w:rPr>
                <w:color w:val="000000"/>
                <w:sz w:val="20"/>
                <w:szCs w:val="20"/>
              </w:rPr>
            </w:pPr>
            <w:r w:rsidRPr="002164CA">
              <w:rPr>
                <w:color w:val="000000"/>
                <w:sz w:val="20"/>
                <w:szCs w:val="20"/>
              </w:rPr>
              <w:t>50</w:t>
            </w:r>
          </w:p>
        </w:tc>
        <w:tc>
          <w:tcPr>
            <w:tcW w:w="1276" w:type="dxa"/>
          </w:tcPr>
          <w:p w:rsidR="00462AC9" w:rsidRPr="002164CA" w:rsidRDefault="00462AC9" w:rsidP="00AB1BF4">
            <w:pPr>
              <w:spacing w:line="240" w:lineRule="auto"/>
              <w:ind w:right="424"/>
              <w:jc w:val="center"/>
              <w:rPr>
                <w:color w:val="000000"/>
                <w:sz w:val="20"/>
                <w:szCs w:val="20"/>
              </w:rPr>
            </w:pPr>
            <w:r w:rsidRPr="002164CA">
              <w:rPr>
                <w:color w:val="000000"/>
                <w:sz w:val="20"/>
                <w:szCs w:val="20"/>
              </w:rPr>
              <w:t>95</w:t>
            </w:r>
          </w:p>
        </w:tc>
        <w:tc>
          <w:tcPr>
            <w:tcW w:w="1134" w:type="dxa"/>
          </w:tcPr>
          <w:p w:rsidR="00462AC9" w:rsidRPr="002164CA" w:rsidRDefault="00462AC9" w:rsidP="00AB1BF4">
            <w:pPr>
              <w:spacing w:line="240" w:lineRule="auto"/>
              <w:ind w:right="424"/>
              <w:jc w:val="center"/>
              <w:rPr>
                <w:sz w:val="20"/>
                <w:szCs w:val="20"/>
              </w:rPr>
            </w:pPr>
            <w:r w:rsidRPr="002164CA">
              <w:rPr>
                <w:sz w:val="20"/>
                <w:szCs w:val="20"/>
              </w:rPr>
              <w:t>100</w:t>
            </w:r>
          </w:p>
        </w:tc>
        <w:tc>
          <w:tcPr>
            <w:tcW w:w="1134" w:type="dxa"/>
          </w:tcPr>
          <w:p w:rsidR="00462AC9" w:rsidRPr="002164CA" w:rsidRDefault="00462AC9" w:rsidP="00AB1BF4">
            <w:pPr>
              <w:spacing w:line="240" w:lineRule="auto"/>
              <w:ind w:right="424"/>
              <w:jc w:val="center"/>
              <w:rPr>
                <w:color w:val="000000"/>
                <w:sz w:val="20"/>
                <w:szCs w:val="20"/>
              </w:rPr>
            </w:pPr>
            <w:r w:rsidRPr="002164CA">
              <w:rPr>
                <w:color w:val="000000"/>
                <w:sz w:val="20"/>
                <w:szCs w:val="20"/>
              </w:rPr>
              <w:t>100</w:t>
            </w:r>
          </w:p>
        </w:tc>
        <w:tc>
          <w:tcPr>
            <w:tcW w:w="1276" w:type="dxa"/>
          </w:tcPr>
          <w:p w:rsidR="00462AC9" w:rsidRPr="002164CA" w:rsidRDefault="00462AC9" w:rsidP="00AB1BF4">
            <w:pPr>
              <w:spacing w:line="240" w:lineRule="auto"/>
              <w:ind w:right="424"/>
              <w:jc w:val="center"/>
              <w:rPr>
                <w:sz w:val="20"/>
                <w:szCs w:val="20"/>
              </w:rPr>
            </w:pPr>
            <w:r w:rsidRPr="002164CA">
              <w:rPr>
                <w:sz w:val="20"/>
                <w:szCs w:val="20"/>
              </w:rPr>
              <w:t>100</w:t>
            </w:r>
          </w:p>
        </w:tc>
      </w:tr>
      <w:tr w:rsidR="00462AC9" w:rsidRPr="00C32F1C" w:rsidTr="00606A30">
        <w:trPr>
          <w:trHeight w:val="278"/>
        </w:trPr>
        <w:tc>
          <w:tcPr>
            <w:tcW w:w="851" w:type="dxa"/>
          </w:tcPr>
          <w:p w:rsidR="00462AC9" w:rsidRPr="005239AF" w:rsidRDefault="00B7666E" w:rsidP="00AB1BF4">
            <w:pPr>
              <w:spacing w:after="0" w:line="240" w:lineRule="auto"/>
              <w:ind w:right="424"/>
              <w:jc w:val="center"/>
              <w:rPr>
                <w:sz w:val="20"/>
                <w:szCs w:val="20"/>
              </w:rPr>
            </w:pPr>
            <w:r>
              <w:rPr>
                <w:sz w:val="20"/>
                <w:szCs w:val="20"/>
              </w:rPr>
              <w:t>3</w:t>
            </w:r>
          </w:p>
        </w:tc>
        <w:tc>
          <w:tcPr>
            <w:tcW w:w="2482" w:type="dxa"/>
          </w:tcPr>
          <w:p w:rsidR="00462AC9" w:rsidRPr="00B1656B" w:rsidRDefault="00462AC9" w:rsidP="00AB1BF4">
            <w:pPr>
              <w:spacing w:after="0" w:line="240" w:lineRule="auto"/>
              <w:ind w:right="424"/>
              <w:jc w:val="left"/>
              <w:rPr>
                <w:color w:val="000000"/>
                <w:sz w:val="20"/>
                <w:szCs w:val="20"/>
              </w:rPr>
            </w:pPr>
            <w:r w:rsidRPr="00B1656B">
              <w:rPr>
                <w:color w:val="000000"/>
                <w:sz w:val="20"/>
                <w:szCs w:val="20"/>
              </w:rPr>
              <w:t xml:space="preserve">Рост </w:t>
            </w:r>
            <w:r w:rsidRPr="00B1656B">
              <w:rPr>
                <w:sz w:val="20"/>
                <w:szCs w:val="20"/>
              </w:rPr>
              <w:t>количества</w:t>
            </w:r>
            <w:r w:rsidRPr="00B1656B">
              <w:rPr>
                <w:color w:val="000000"/>
                <w:sz w:val="20"/>
                <w:szCs w:val="20"/>
              </w:rPr>
              <w:t xml:space="preserve"> п</w:t>
            </w:r>
            <w:r w:rsidRPr="00B1656B">
              <w:rPr>
                <w:color w:val="000000"/>
                <w:sz w:val="20"/>
                <w:szCs w:val="20"/>
              </w:rPr>
              <w:t>о</w:t>
            </w:r>
            <w:r w:rsidRPr="00B1656B">
              <w:rPr>
                <w:color w:val="000000"/>
                <w:sz w:val="20"/>
                <w:szCs w:val="20"/>
              </w:rPr>
              <w:t>сещений библиотек</w:t>
            </w:r>
          </w:p>
        </w:tc>
        <w:tc>
          <w:tcPr>
            <w:tcW w:w="1204" w:type="dxa"/>
          </w:tcPr>
          <w:p w:rsidR="00462AC9" w:rsidRPr="00B1656B" w:rsidRDefault="00462AC9" w:rsidP="00AB1BF4">
            <w:pPr>
              <w:spacing w:line="240" w:lineRule="auto"/>
              <w:ind w:right="424"/>
              <w:jc w:val="center"/>
              <w:rPr>
                <w:color w:val="000000"/>
                <w:sz w:val="20"/>
                <w:szCs w:val="20"/>
              </w:rPr>
            </w:pPr>
            <w:r>
              <w:rPr>
                <w:color w:val="000000"/>
                <w:sz w:val="20"/>
                <w:szCs w:val="20"/>
              </w:rPr>
              <w:t>п</w:t>
            </w:r>
            <w:r w:rsidRPr="00B1656B">
              <w:rPr>
                <w:color w:val="000000"/>
                <w:sz w:val="20"/>
                <w:szCs w:val="20"/>
              </w:rPr>
              <w:t>ос</w:t>
            </w:r>
            <w:r>
              <w:rPr>
                <w:color w:val="000000"/>
                <w:sz w:val="20"/>
                <w:szCs w:val="20"/>
              </w:rPr>
              <w:t>.</w:t>
            </w:r>
          </w:p>
        </w:tc>
        <w:tc>
          <w:tcPr>
            <w:tcW w:w="1417" w:type="dxa"/>
          </w:tcPr>
          <w:p w:rsidR="00462AC9" w:rsidRPr="00B1656B" w:rsidRDefault="00462AC9" w:rsidP="00AB1BF4">
            <w:pPr>
              <w:spacing w:line="240" w:lineRule="auto"/>
              <w:ind w:right="424"/>
              <w:jc w:val="center"/>
              <w:rPr>
                <w:color w:val="000000"/>
                <w:sz w:val="20"/>
                <w:szCs w:val="20"/>
              </w:rPr>
            </w:pPr>
            <w:r w:rsidRPr="00B1656B">
              <w:rPr>
                <w:color w:val="000000"/>
                <w:sz w:val="20"/>
                <w:szCs w:val="20"/>
              </w:rPr>
              <w:t>112 300</w:t>
            </w:r>
          </w:p>
        </w:tc>
        <w:tc>
          <w:tcPr>
            <w:tcW w:w="1276" w:type="dxa"/>
          </w:tcPr>
          <w:p w:rsidR="00462AC9" w:rsidRPr="00B1656B" w:rsidRDefault="00462AC9" w:rsidP="00AB1BF4">
            <w:pPr>
              <w:spacing w:line="240" w:lineRule="auto"/>
              <w:ind w:right="424"/>
              <w:jc w:val="center"/>
              <w:rPr>
                <w:color w:val="000000"/>
                <w:sz w:val="20"/>
                <w:szCs w:val="20"/>
              </w:rPr>
            </w:pPr>
            <w:r w:rsidRPr="00B1656B">
              <w:rPr>
                <w:color w:val="000000"/>
                <w:sz w:val="20"/>
                <w:szCs w:val="20"/>
              </w:rPr>
              <w:t>125</w:t>
            </w:r>
            <w:r>
              <w:rPr>
                <w:color w:val="000000"/>
                <w:sz w:val="20"/>
                <w:szCs w:val="20"/>
              </w:rPr>
              <w:t xml:space="preserve"> </w:t>
            </w:r>
            <w:r w:rsidRPr="00B1656B">
              <w:rPr>
                <w:color w:val="000000"/>
                <w:sz w:val="20"/>
                <w:szCs w:val="20"/>
              </w:rPr>
              <w:t>000</w:t>
            </w:r>
          </w:p>
        </w:tc>
        <w:tc>
          <w:tcPr>
            <w:tcW w:w="1134" w:type="dxa"/>
          </w:tcPr>
          <w:p w:rsidR="00462AC9" w:rsidRPr="00B1656B" w:rsidRDefault="00462AC9" w:rsidP="00AB1BF4">
            <w:pPr>
              <w:spacing w:line="240" w:lineRule="auto"/>
              <w:ind w:right="424"/>
              <w:jc w:val="center"/>
              <w:rPr>
                <w:sz w:val="20"/>
                <w:szCs w:val="20"/>
              </w:rPr>
            </w:pPr>
            <w:r w:rsidRPr="00B1656B">
              <w:rPr>
                <w:sz w:val="20"/>
                <w:szCs w:val="20"/>
              </w:rPr>
              <w:t>127 712</w:t>
            </w:r>
          </w:p>
        </w:tc>
        <w:tc>
          <w:tcPr>
            <w:tcW w:w="1134" w:type="dxa"/>
          </w:tcPr>
          <w:p w:rsidR="00462AC9" w:rsidRPr="00B1656B" w:rsidRDefault="00462AC9" w:rsidP="00AB1BF4">
            <w:pPr>
              <w:spacing w:line="240" w:lineRule="auto"/>
              <w:ind w:right="424"/>
              <w:jc w:val="center"/>
              <w:rPr>
                <w:color w:val="000000"/>
                <w:sz w:val="20"/>
                <w:szCs w:val="20"/>
              </w:rPr>
            </w:pPr>
            <w:r w:rsidRPr="00B1656B">
              <w:rPr>
                <w:color w:val="000000"/>
                <w:sz w:val="20"/>
                <w:szCs w:val="20"/>
              </w:rPr>
              <w:t>125 500</w:t>
            </w:r>
          </w:p>
        </w:tc>
        <w:tc>
          <w:tcPr>
            <w:tcW w:w="1276" w:type="dxa"/>
          </w:tcPr>
          <w:p w:rsidR="00462AC9" w:rsidRPr="00B1656B" w:rsidRDefault="00462AC9" w:rsidP="00AB1BF4">
            <w:pPr>
              <w:spacing w:line="240" w:lineRule="auto"/>
              <w:ind w:right="424"/>
              <w:jc w:val="center"/>
              <w:rPr>
                <w:sz w:val="20"/>
                <w:szCs w:val="20"/>
              </w:rPr>
            </w:pPr>
            <w:r w:rsidRPr="00B1656B">
              <w:rPr>
                <w:sz w:val="20"/>
                <w:szCs w:val="20"/>
              </w:rPr>
              <w:t>128 457</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t>4</w:t>
            </w:r>
          </w:p>
        </w:tc>
        <w:tc>
          <w:tcPr>
            <w:tcW w:w="2482" w:type="dxa"/>
          </w:tcPr>
          <w:p w:rsidR="00462AC9" w:rsidRPr="00711C1D" w:rsidRDefault="00462AC9" w:rsidP="00AB1BF4">
            <w:pPr>
              <w:spacing w:after="0" w:line="240" w:lineRule="auto"/>
              <w:ind w:right="424"/>
              <w:jc w:val="left"/>
              <w:rPr>
                <w:sz w:val="20"/>
                <w:szCs w:val="20"/>
              </w:rPr>
            </w:pPr>
            <w:r w:rsidRPr="00711C1D">
              <w:rPr>
                <w:sz w:val="20"/>
                <w:szCs w:val="20"/>
              </w:rPr>
              <w:t xml:space="preserve">Доля архивных дел Ханты-Мансийского автономного округа </w:t>
            </w:r>
            <w:r>
              <w:rPr>
                <w:sz w:val="20"/>
                <w:szCs w:val="20"/>
              </w:rPr>
              <w:t>-</w:t>
            </w:r>
            <w:r w:rsidRPr="00711C1D">
              <w:rPr>
                <w:sz w:val="20"/>
                <w:szCs w:val="20"/>
              </w:rPr>
              <w:t xml:space="preserve"> </w:t>
            </w:r>
            <w:proofErr w:type="spellStart"/>
            <w:r w:rsidRPr="00711C1D">
              <w:rPr>
                <w:sz w:val="20"/>
                <w:szCs w:val="20"/>
              </w:rPr>
              <w:t>Югры</w:t>
            </w:r>
            <w:proofErr w:type="spellEnd"/>
            <w:r w:rsidRPr="00711C1D">
              <w:rPr>
                <w:sz w:val="20"/>
                <w:szCs w:val="20"/>
              </w:rPr>
              <w:t>, находящихся в удовлетворител</w:t>
            </w:r>
            <w:r w:rsidRPr="00711C1D">
              <w:rPr>
                <w:sz w:val="20"/>
                <w:szCs w:val="20"/>
              </w:rPr>
              <w:t>ь</w:t>
            </w:r>
            <w:r w:rsidRPr="00711C1D">
              <w:rPr>
                <w:sz w:val="20"/>
                <w:szCs w:val="20"/>
              </w:rPr>
              <w:t>ном физическом с</w:t>
            </w:r>
            <w:r w:rsidRPr="00711C1D">
              <w:rPr>
                <w:sz w:val="20"/>
                <w:szCs w:val="20"/>
              </w:rPr>
              <w:t>о</w:t>
            </w:r>
            <w:r w:rsidRPr="00711C1D">
              <w:rPr>
                <w:sz w:val="20"/>
                <w:szCs w:val="20"/>
              </w:rPr>
              <w:t>стоянии и хранящи</w:t>
            </w:r>
            <w:r w:rsidRPr="00711C1D">
              <w:rPr>
                <w:sz w:val="20"/>
                <w:szCs w:val="20"/>
              </w:rPr>
              <w:t>х</w:t>
            </w:r>
            <w:r w:rsidRPr="00711C1D">
              <w:rPr>
                <w:sz w:val="20"/>
                <w:szCs w:val="20"/>
              </w:rPr>
              <w:t>ся в нормативных условиях, от общего объема принятых архивных докуме</w:t>
            </w:r>
            <w:r w:rsidRPr="00711C1D">
              <w:rPr>
                <w:sz w:val="20"/>
                <w:szCs w:val="20"/>
              </w:rPr>
              <w:t>н</w:t>
            </w:r>
            <w:r w:rsidRPr="00711C1D">
              <w:rPr>
                <w:sz w:val="20"/>
                <w:szCs w:val="20"/>
              </w:rPr>
              <w:t>тов</w:t>
            </w:r>
          </w:p>
        </w:tc>
        <w:tc>
          <w:tcPr>
            <w:tcW w:w="1204"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w:t>
            </w:r>
          </w:p>
        </w:tc>
        <w:tc>
          <w:tcPr>
            <w:tcW w:w="1417"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100</w:t>
            </w:r>
          </w:p>
        </w:tc>
        <w:tc>
          <w:tcPr>
            <w:tcW w:w="1276"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100</w:t>
            </w:r>
          </w:p>
        </w:tc>
        <w:tc>
          <w:tcPr>
            <w:tcW w:w="1134"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100</w:t>
            </w:r>
          </w:p>
        </w:tc>
        <w:tc>
          <w:tcPr>
            <w:tcW w:w="1134"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100</w:t>
            </w:r>
          </w:p>
        </w:tc>
        <w:tc>
          <w:tcPr>
            <w:tcW w:w="1276" w:type="dxa"/>
          </w:tcPr>
          <w:p w:rsidR="00462AC9" w:rsidRPr="00711C1D" w:rsidRDefault="00462AC9" w:rsidP="00AB1BF4">
            <w:pPr>
              <w:spacing w:line="240" w:lineRule="auto"/>
              <w:ind w:right="424"/>
              <w:jc w:val="center"/>
              <w:rPr>
                <w:color w:val="000000"/>
                <w:sz w:val="20"/>
                <w:szCs w:val="20"/>
              </w:rPr>
            </w:pPr>
            <w:r w:rsidRPr="00711C1D">
              <w:rPr>
                <w:color w:val="000000"/>
                <w:sz w:val="20"/>
                <w:szCs w:val="20"/>
              </w:rPr>
              <w:t>100</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t>5</w:t>
            </w:r>
          </w:p>
        </w:tc>
        <w:tc>
          <w:tcPr>
            <w:tcW w:w="2482" w:type="dxa"/>
          </w:tcPr>
          <w:p w:rsidR="00462AC9" w:rsidRPr="00F040C3" w:rsidRDefault="00462AC9" w:rsidP="00AB1BF4">
            <w:pPr>
              <w:tabs>
                <w:tab w:val="num" w:pos="-4678"/>
              </w:tabs>
              <w:spacing w:after="0" w:line="240" w:lineRule="auto"/>
              <w:ind w:right="424"/>
              <w:jc w:val="left"/>
              <w:rPr>
                <w:sz w:val="20"/>
                <w:szCs w:val="20"/>
              </w:rPr>
            </w:pPr>
            <w:r w:rsidRPr="00F040C3">
              <w:rPr>
                <w:sz w:val="20"/>
                <w:szCs w:val="20"/>
              </w:rPr>
              <w:t>Увеличение пос</w:t>
            </w:r>
            <w:r w:rsidRPr="00F040C3">
              <w:rPr>
                <w:sz w:val="20"/>
                <w:szCs w:val="20"/>
              </w:rPr>
              <w:t>е</w:t>
            </w:r>
            <w:r w:rsidRPr="00F040C3">
              <w:rPr>
                <w:sz w:val="20"/>
                <w:szCs w:val="20"/>
              </w:rPr>
              <w:t>щаемости   культу</w:t>
            </w:r>
            <w:r w:rsidRPr="00F040C3">
              <w:rPr>
                <w:sz w:val="20"/>
                <w:szCs w:val="20"/>
              </w:rPr>
              <w:t>р</w:t>
            </w:r>
            <w:r w:rsidRPr="00F040C3">
              <w:rPr>
                <w:sz w:val="20"/>
                <w:szCs w:val="20"/>
              </w:rPr>
              <w:t>но-массовых мер</w:t>
            </w:r>
            <w:r w:rsidRPr="00F040C3">
              <w:rPr>
                <w:sz w:val="20"/>
                <w:szCs w:val="20"/>
              </w:rPr>
              <w:t>о</w:t>
            </w:r>
            <w:r w:rsidRPr="00F040C3">
              <w:rPr>
                <w:sz w:val="20"/>
                <w:szCs w:val="20"/>
              </w:rPr>
              <w:t>приятий (по отнош</w:t>
            </w:r>
            <w:r w:rsidRPr="00F040C3">
              <w:rPr>
                <w:sz w:val="20"/>
                <w:szCs w:val="20"/>
              </w:rPr>
              <w:t>е</w:t>
            </w:r>
            <w:r w:rsidRPr="00F040C3">
              <w:rPr>
                <w:sz w:val="20"/>
                <w:szCs w:val="20"/>
              </w:rPr>
              <w:t>нию к предыдущему году)</w:t>
            </w:r>
          </w:p>
        </w:tc>
        <w:tc>
          <w:tcPr>
            <w:tcW w:w="1204" w:type="dxa"/>
          </w:tcPr>
          <w:p w:rsidR="00462AC9" w:rsidRPr="00F040C3" w:rsidRDefault="00462AC9" w:rsidP="00AB1BF4">
            <w:pPr>
              <w:spacing w:line="240" w:lineRule="auto"/>
              <w:ind w:right="424"/>
              <w:jc w:val="center"/>
              <w:rPr>
                <w:bCs/>
                <w:color w:val="000000"/>
                <w:sz w:val="20"/>
                <w:szCs w:val="20"/>
              </w:rPr>
            </w:pPr>
            <w:r w:rsidRPr="00F040C3">
              <w:rPr>
                <w:color w:val="000000"/>
                <w:sz w:val="20"/>
                <w:szCs w:val="20"/>
              </w:rPr>
              <w:t>%</w:t>
            </w:r>
          </w:p>
        </w:tc>
        <w:tc>
          <w:tcPr>
            <w:tcW w:w="1417" w:type="dxa"/>
          </w:tcPr>
          <w:p w:rsidR="00462AC9" w:rsidRPr="00F040C3" w:rsidRDefault="00462AC9" w:rsidP="00AB1BF4">
            <w:pPr>
              <w:spacing w:line="240" w:lineRule="auto"/>
              <w:ind w:right="424"/>
              <w:jc w:val="center"/>
              <w:rPr>
                <w:bCs/>
                <w:color w:val="000000"/>
                <w:sz w:val="20"/>
                <w:szCs w:val="20"/>
              </w:rPr>
            </w:pPr>
            <w:r w:rsidRPr="00F040C3">
              <w:rPr>
                <w:bCs/>
                <w:color w:val="000000"/>
                <w:sz w:val="20"/>
                <w:szCs w:val="20"/>
              </w:rPr>
              <w:t>1,5</w:t>
            </w:r>
          </w:p>
        </w:tc>
        <w:tc>
          <w:tcPr>
            <w:tcW w:w="1276" w:type="dxa"/>
          </w:tcPr>
          <w:p w:rsidR="00462AC9" w:rsidRPr="00F040C3" w:rsidRDefault="00462AC9" w:rsidP="00AB1BF4">
            <w:pPr>
              <w:spacing w:line="240" w:lineRule="auto"/>
              <w:ind w:right="424"/>
              <w:jc w:val="center"/>
              <w:rPr>
                <w:color w:val="000000"/>
                <w:sz w:val="20"/>
                <w:szCs w:val="20"/>
              </w:rPr>
            </w:pPr>
            <w:r w:rsidRPr="00F040C3">
              <w:rPr>
                <w:color w:val="000000"/>
                <w:sz w:val="20"/>
                <w:szCs w:val="20"/>
              </w:rPr>
              <w:t>2</w:t>
            </w:r>
          </w:p>
        </w:tc>
        <w:tc>
          <w:tcPr>
            <w:tcW w:w="1134" w:type="dxa"/>
          </w:tcPr>
          <w:p w:rsidR="00462AC9" w:rsidRPr="00F040C3" w:rsidRDefault="00462AC9" w:rsidP="00AB1BF4">
            <w:pPr>
              <w:spacing w:line="240" w:lineRule="auto"/>
              <w:ind w:right="424"/>
              <w:jc w:val="center"/>
              <w:rPr>
                <w:sz w:val="20"/>
                <w:szCs w:val="20"/>
              </w:rPr>
            </w:pPr>
            <w:r w:rsidRPr="00F040C3">
              <w:rPr>
                <w:sz w:val="20"/>
                <w:szCs w:val="20"/>
              </w:rPr>
              <w:t>10,6</w:t>
            </w:r>
          </w:p>
        </w:tc>
        <w:tc>
          <w:tcPr>
            <w:tcW w:w="1134" w:type="dxa"/>
          </w:tcPr>
          <w:p w:rsidR="00462AC9" w:rsidRPr="00F040C3" w:rsidRDefault="00462AC9" w:rsidP="00AB1BF4">
            <w:pPr>
              <w:spacing w:line="240" w:lineRule="auto"/>
              <w:ind w:right="424"/>
              <w:jc w:val="center"/>
              <w:rPr>
                <w:color w:val="000000"/>
                <w:sz w:val="20"/>
                <w:szCs w:val="20"/>
              </w:rPr>
            </w:pPr>
            <w:r>
              <w:rPr>
                <w:color w:val="000000"/>
                <w:sz w:val="20"/>
                <w:szCs w:val="20"/>
              </w:rPr>
              <w:t>2</w:t>
            </w:r>
          </w:p>
        </w:tc>
        <w:tc>
          <w:tcPr>
            <w:tcW w:w="1276" w:type="dxa"/>
          </w:tcPr>
          <w:p w:rsidR="00462AC9" w:rsidRPr="00F040C3" w:rsidRDefault="00462AC9" w:rsidP="00AB1BF4">
            <w:pPr>
              <w:spacing w:line="240" w:lineRule="auto"/>
              <w:ind w:right="424"/>
              <w:jc w:val="center"/>
              <w:rPr>
                <w:sz w:val="20"/>
                <w:szCs w:val="20"/>
              </w:rPr>
            </w:pPr>
            <w:r>
              <w:rPr>
                <w:sz w:val="20"/>
                <w:szCs w:val="20"/>
              </w:rPr>
              <w:t>1,1</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lastRenderedPageBreak/>
              <w:t>6</w:t>
            </w:r>
          </w:p>
        </w:tc>
        <w:tc>
          <w:tcPr>
            <w:tcW w:w="2482" w:type="dxa"/>
          </w:tcPr>
          <w:p w:rsidR="00462AC9" w:rsidRPr="002F0416" w:rsidRDefault="00462AC9" w:rsidP="00AB1BF4">
            <w:pPr>
              <w:spacing w:after="0" w:line="240" w:lineRule="auto"/>
              <w:ind w:right="424"/>
              <w:jc w:val="left"/>
              <w:rPr>
                <w:color w:val="000000"/>
                <w:sz w:val="20"/>
                <w:szCs w:val="20"/>
              </w:rPr>
            </w:pPr>
            <w:r w:rsidRPr="002F0416">
              <w:rPr>
                <w:color w:val="000000"/>
                <w:sz w:val="20"/>
                <w:szCs w:val="20"/>
              </w:rPr>
              <w:t>Отношение средн</w:t>
            </w:r>
            <w:r w:rsidRPr="002F0416">
              <w:rPr>
                <w:color w:val="000000"/>
                <w:sz w:val="20"/>
                <w:szCs w:val="20"/>
              </w:rPr>
              <w:t>е</w:t>
            </w:r>
            <w:r w:rsidRPr="002F0416">
              <w:rPr>
                <w:color w:val="000000"/>
                <w:sz w:val="20"/>
                <w:szCs w:val="20"/>
              </w:rPr>
              <w:t>месячной заработной платы работников муниципальных бюджетных учре</w:t>
            </w:r>
            <w:r w:rsidRPr="002F0416">
              <w:rPr>
                <w:color w:val="000000"/>
                <w:sz w:val="20"/>
                <w:szCs w:val="20"/>
              </w:rPr>
              <w:t>ж</w:t>
            </w:r>
            <w:r w:rsidRPr="002F0416">
              <w:rPr>
                <w:color w:val="000000"/>
                <w:sz w:val="20"/>
                <w:szCs w:val="20"/>
              </w:rPr>
              <w:t>дений культуры к среднемесячной з</w:t>
            </w:r>
            <w:r w:rsidRPr="002F0416">
              <w:rPr>
                <w:color w:val="000000"/>
                <w:sz w:val="20"/>
                <w:szCs w:val="20"/>
              </w:rPr>
              <w:t>а</w:t>
            </w:r>
            <w:r w:rsidRPr="002F0416">
              <w:rPr>
                <w:color w:val="000000"/>
                <w:sz w:val="20"/>
                <w:szCs w:val="20"/>
              </w:rPr>
              <w:t xml:space="preserve">работной плате </w:t>
            </w:r>
            <w:proofErr w:type="gramStart"/>
            <w:r w:rsidRPr="002F0416">
              <w:rPr>
                <w:color w:val="000000"/>
                <w:sz w:val="20"/>
                <w:szCs w:val="20"/>
              </w:rPr>
              <w:t>в</w:t>
            </w:r>
            <w:proofErr w:type="gramEnd"/>
            <w:r w:rsidRPr="002F0416">
              <w:rPr>
                <w:color w:val="000000"/>
                <w:sz w:val="20"/>
                <w:szCs w:val="20"/>
              </w:rPr>
              <w:t xml:space="preserve"> </w:t>
            </w:r>
            <w:proofErr w:type="gramStart"/>
            <w:r w:rsidRPr="002F0416">
              <w:rPr>
                <w:color w:val="000000"/>
                <w:sz w:val="20"/>
                <w:szCs w:val="20"/>
              </w:rPr>
              <w:t>Хант</w:t>
            </w:r>
            <w:r>
              <w:rPr>
                <w:color w:val="000000"/>
                <w:sz w:val="20"/>
                <w:szCs w:val="20"/>
              </w:rPr>
              <w:t>ы-Мансийском</w:t>
            </w:r>
            <w:proofErr w:type="gramEnd"/>
            <w:r>
              <w:rPr>
                <w:color w:val="000000"/>
                <w:sz w:val="20"/>
                <w:szCs w:val="20"/>
              </w:rPr>
              <w:t xml:space="preserve"> автономном округе -</w:t>
            </w:r>
            <w:r w:rsidRPr="002F0416">
              <w:rPr>
                <w:color w:val="000000"/>
                <w:sz w:val="20"/>
                <w:szCs w:val="20"/>
              </w:rPr>
              <w:t xml:space="preserve"> </w:t>
            </w:r>
            <w:proofErr w:type="spellStart"/>
            <w:r w:rsidRPr="002F0416">
              <w:rPr>
                <w:color w:val="000000"/>
                <w:sz w:val="20"/>
                <w:szCs w:val="20"/>
              </w:rPr>
              <w:t>Югре</w:t>
            </w:r>
            <w:proofErr w:type="spellEnd"/>
          </w:p>
        </w:tc>
        <w:tc>
          <w:tcPr>
            <w:tcW w:w="1204" w:type="dxa"/>
          </w:tcPr>
          <w:p w:rsidR="00462AC9" w:rsidRPr="002F0416" w:rsidRDefault="00462AC9" w:rsidP="00AB1BF4">
            <w:pPr>
              <w:spacing w:line="240" w:lineRule="auto"/>
              <w:ind w:right="424"/>
              <w:jc w:val="center"/>
              <w:rPr>
                <w:color w:val="000000"/>
                <w:sz w:val="20"/>
                <w:szCs w:val="20"/>
              </w:rPr>
            </w:pPr>
            <w:r w:rsidRPr="002F0416">
              <w:rPr>
                <w:color w:val="000000"/>
                <w:sz w:val="20"/>
                <w:szCs w:val="20"/>
              </w:rPr>
              <w:t>%</w:t>
            </w:r>
          </w:p>
        </w:tc>
        <w:tc>
          <w:tcPr>
            <w:tcW w:w="1417" w:type="dxa"/>
          </w:tcPr>
          <w:p w:rsidR="00462AC9" w:rsidRPr="002F0416" w:rsidRDefault="00462AC9" w:rsidP="00AB1BF4">
            <w:pPr>
              <w:shd w:val="clear" w:color="auto" w:fill="FFFFFF"/>
              <w:spacing w:line="240" w:lineRule="auto"/>
              <w:ind w:right="424"/>
              <w:jc w:val="center"/>
              <w:rPr>
                <w:color w:val="000000"/>
                <w:sz w:val="20"/>
                <w:szCs w:val="20"/>
              </w:rPr>
            </w:pPr>
            <w:r w:rsidRPr="002F0416">
              <w:rPr>
                <w:color w:val="000000"/>
                <w:sz w:val="20"/>
                <w:szCs w:val="20"/>
              </w:rPr>
              <w:t>64,9</w:t>
            </w:r>
          </w:p>
        </w:tc>
        <w:tc>
          <w:tcPr>
            <w:tcW w:w="1276" w:type="dxa"/>
          </w:tcPr>
          <w:p w:rsidR="00462AC9" w:rsidRPr="002F0416" w:rsidRDefault="00462AC9" w:rsidP="00AB1BF4">
            <w:pPr>
              <w:spacing w:line="240" w:lineRule="auto"/>
              <w:ind w:right="424"/>
              <w:jc w:val="center"/>
              <w:rPr>
                <w:sz w:val="20"/>
                <w:szCs w:val="20"/>
              </w:rPr>
            </w:pPr>
            <w:r w:rsidRPr="002F0416">
              <w:rPr>
                <w:sz w:val="20"/>
                <w:szCs w:val="20"/>
              </w:rPr>
              <w:t>90</w:t>
            </w:r>
          </w:p>
        </w:tc>
        <w:tc>
          <w:tcPr>
            <w:tcW w:w="1134" w:type="dxa"/>
          </w:tcPr>
          <w:p w:rsidR="00462AC9" w:rsidRPr="002F0416" w:rsidRDefault="00606A30" w:rsidP="00AB1BF4">
            <w:pPr>
              <w:spacing w:line="240" w:lineRule="auto"/>
              <w:ind w:right="424"/>
              <w:jc w:val="center"/>
              <w:rPr>
                <w:color w:val="000000"/>
                <w:sz w:val="20"/>
                <w:szCs w:val="20"/>
              </w:rPr>
            </w:pPr>
            <w:r>
              <w:rPr>
                <w:color w:val="000000"/>
                <w:sz w:val="20"/>
                <w:szCs w:val="20"/>
              </w:rPr>
              <w:t>90</w:t>
            </w:r>
          </w:p>
        </w:tc>
        <w:tc>
          <w:tcPr>
            <w:tcW w:w="1134" w:type="dxa"/>
          </w:tcPr>
          <w:p w:rsidR="00462AC9" w:rsidRPr="002F0416" w:rsidRDefault="00462AC9" w:rsidP="00AB1BF4">
            <w:pPr>
              <w:spacing w:line="240" w:lineRule="auto"/>
              <w:ind w:right="424"/>
              <w:jc w:val="center"/>
              <w:rPr>
                <w:sz w:val="20"/>
                <w:szCs w:val="20"/>
              </w:rPr>
            </w:pPr>
            <w:r w:rsidRPr="002F0416">
              <w:rPr>
                <w:sz w:val="20"/>
                <w:szCs w:val="20"/>
              </w:rPr>
              <w:t>100</w:t>
            </w:r>
          </w:p>
        </w:tc>
        <w:tc>
          <w:tcPr>
            <w:tcW w:w="1276" w:type="dxa"/>
          </w:tcPr>
          <w:p w:rsidR="00462AC9" w:rsidRPr="002F0416" w:rsidRDefault="00606A30" w:rsidP="00606A30">
            <w:pPr>
              <w:spacing w:line="240" w:lineRule="auto"/>
              <w:ind w:right="424"/>
              <w:jc w:val="center"/>
              <w:rPr>
                <w:sz w:val="20"/>
                <w:szCs w:val="20"/>
              </w:rPr>
            </w:pPr>
            <w:r>
              <w:rPr>
                <w:sz w:val="20"/>
                <w:szCs w:val="20"/>
              </w:rPr>
              <w:t>100</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t>7</w:t>
            </w:r>
          </w:p>
        </w:tc>
        <w:tc>
          <w:tcPr>
            <w:tcW w:w="2482" w:type="dxa"/>
          </w:tcPr>
          <w:p w:rsidR="00462AC9" w:rsidRPr="00134A30" w:rsidRDefault="00462AC9" w:rsidP="00AB1BF4">
            <w:pPr>
              <w:spacing w:after="0" w:line="240" w:lineRule="auto"/>
              <w:ind w:right="424"/>
              <w:jc w:val="left"/>
              <w:rPr>
                <w:color w:val="000000"/>
                <w:sz w:val="20"/>
                <w:szCs w:val="20"/>
              </w:rPr>
            </w:pPr>
            <w:r w:rsidRPr="00134A30">
              <w:rPr>
                <w:color w:val="000000"/>
                <w:sz w:val="20"/>
                <w:szCs w:val="20"/>
              </w:rPr>
              <w:t>Уровень удовлетв</w:t>
            </w:r>
            <w:r w:rsidRPr="00134A30">
              <w:rPr>
                <w:color w:val="000000"/>
                <w:sz w:val="20"/>
                <w:szCs w:val="20"/>
              </w:rPr>
              <w:t>о</w:t>
            </w:r>
            <w:r w:rsidRPr="00134A30">
              <w:rPr>
                <w:color w:val="000000"/>
                <w:sz w:val="20"/>
                <w:szCs w:val="20"/>
              </w:rPr>
              <w:t>ренности жителей качеством услуг, предоставляемых муниципальными учреждениями кул</w:t>
            </w:r>
            <w:r w:rsidRPr="00134A30">
              <w:rPr>
                <w:color w:val="000000"/>
                <w:sz w:val="20"/>
                <w:szCs w:val="20"/>
              </w:rPr>
              <w:t>ь</w:t>
            </w:r>
            <w:r w:rsidRPr="00134A30">
              <w:rPr>
                <w:color w:val="000000"/>
                <w:sz w:val="20"/>
                <w:szCs w:val="20"/>
              </w:rPr>
              <w:t>туры</w:t>
            </w:r>
          </w:p>
        </w:tc>
        <w:tc>
          <w:tcPr>
            <w:tcW w:w="1204" w:type="dxa"/>
          </w:tcPr>
          <w:p w:rsidR="00462AC9" w:rsidRPr="00134A30" w:rsidRDefault="00462AC9" w:rsidP="00AB1BF4">
            <w:pPr>
              <w:ind w:right="424"/>
              <w:jc w:val="center"/>
              <w:rPr>
                <w:color w:val="000000"/>
                <w:sz w:val="20"/>
                <w:szCs w:val="20"/>
              </w:rPr>
            </w:pPr>
            <w:r w:rsidRPr="00134A30">
              <w:rPr>
                <w:color w:val="000000"/>
                <w:sz w:val="20"/>
                <w:szCs w:val="20"/>
              </w:rPr>
              <w:t>%</w:t>
            </w:r>
          </w:p>
        </w:tc>
        <w:tc>
          <w:tcPr>
            <w:tcW w:w="1417" w:type="dxa"/>
          </w:tcPr>
          <w:p w:rsidR="00462AC9" w:rsidRPr="00134A30" w:rsidRDefault="00462AC9" w:rsidP="00AB1BF4">
            <w:pPr>
              <w:shd w:val="clear" w:color="auto" w:fill="FFFFFF"/>
              <w:ind w:right="424"/>
              <w:jc w:val="center"/>
              <w:rPr>
                <w:color w:val="000000"/>
                <w:sz w:val="20"/>
                <w:szCs w:val="20"/>
              </w:rPr>
            </w:pPr>
            <w:r w:rsidRPr="00134A30">
              <w:rPr>
                <w:color w:val="000000"/>
                <w:sz w:val="20"/>
                <w:szCs w:val="20"/>
              </w:rPr>
              <w:t>95</w:t>
            </w:r>
          </w:p>
        </w:tc>
        <w:tc>
          <w:tcPr>
            <w:tcW w:w="1276" w:type="dxa"/>
          </w:tcPr>
          <w:p w:rsidR="00462AC9" w:rsidRPr="00134A30" w:rsidRDefault="00462AC9" w:rsidP="00AB1BF4">
            <w:pPr>
              <w:ind w:right="424"/>
              <w:jc w:val="center"/>
              <w:rPr>
                <w:color w:val="000000"/>
                <w:sz w:val="20"/>
                <w:szCs w:val="20"/>
              </w:rPr>
            </w:pPr>
            <w:r w:rsidRPr="00134A30">
              <w:rPr>
                <w:color w:val="000000"/>
                <w:sz w:val="20"/>
                <w:szCs w:val="20"/>
              </w:rPr>
              <w:t>95</w:t>
            </w:r>
          </w:p>
        </w:tc>
        <w:tc>
          <w:tcPr>
            <w:tcW w:w="1134" w:type="dxa"/>
          </w:tcPr>
          <w:p w:rsidR="00462AC9" w:rsidRPr="00134A30" w:rsidRDefault="00462AC9" w:rsidP="00AB1BF4">
            <w:pPr>
              <w:ind w:right="424"/>
              <w:jc w:val="center"/>
              <w:rPr>
                <w:color w:val="000000"/>
                <w:sz w:val="20"/>
                <w:szCs w:val="20"/>
              </w:rPr>
            </w:pPr>
            <w:r w:rsidRPr="00134A30">
              <w:rPr>
                <w:color w:val="000000"/>
                <w:sz w:val="20"/>
                <w:szCs w:val="20"/>
              </w:rPr>
              <w:t>99</w:t>
            </w:r>
          </w:p>
        </w:tc>
        <w:tc>
          <w:tcPr>
            <w:tcW w:w="1134" w:type="dxa"/>
          </w:tcPr>
          <w:p w:rsidR="00462AC9" w:rsidRPr="00134A30" w:rsidRDefault="00462AC9" w:rsidP="00AB1BF4">
            <w:pPr>
              <w:ind w:right="424"/>
              <w:jc w:val="center"/>
              <w:rPr>
                <w:color w:val="000000"/>
                <w:sz w:val="20"/>
                <w:szCs w:val="20"/>
              </w:rPr>
            </w:pPr>
            <w:r>
              <w:rPr>
                <w:color w:val="000000"/>
                <w:sz w:val="20"/>
                <w:szCs w:val="20"/>
              </w:rPr>
              <w:t>95</w:t>
            </w:r>
          </w:p>
        </w:tc>
        <w:tc>
          <w:tcPr>
            <w:tcW w:w="1276" w:type="dxa"/>
          </w:tcPr>
          <w:p w:rsidR="00462AC9" w:rsidRPr="00134A30" w:rsidRDefault="00462AC9" w:rsidP="00AB1BF4">
            <w:pPr>
              <w:ind w:right="424"/>
              <w:jc w:val="center"/>
              <w:rPr>
                <w:color w:val="000000"/>
                <w:sz w:val="20"/>
                <w:szCs w:val="20"/>
              </w:rPr>
            </w:pPr>
            <w:r>
              <w:rPr>
                <w:color w:val="000000"/>
                <w:sz w:val="20"/>
                <w:szCs w:val="20"/>
              </w:rPr>
              <w:t>99</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t>8</w:t>
            </w:r>
          </w:p>
        </w:tc>
        <w:tc>
          <w:tcPr>
            <w:tcW w:w="2482" w:type="dxa"/>
          </w:tcPr>
          <w:p w:rsidR="00462AC9" w:rsidRPr="004D0D24" w:rsidRDefault="00462AC9" w:rsidP="00AB1BF4">
            <w:pPr>
              <w:spacing w:after="0" w:line="240" w:lineRule="auto"/>
              <w:ind w:right="424"/>
              <w:jc w:val="left"/>
              <w:rPr>
                <w:color w:val="000000"/>
                <w:sz w:val="20"/>
                <w:szCs w:val="20"/>
              </w:rPr>
            </w:pPr>
            <w:r w:rsidRPr="004D0D24">
              <w:rPr>
                <w:color w:val="000000"/>
                <w:sz w:val="20"/>
                <w:szCs w:val="20"/>
              </w:rPr>
              <w:t>Уровень фактич</w:t>
            </w:r>
            <w:r w:rsidRPr="004D0D24">
              <w:rPr>
                <w:color w:val="000000"/>
                <w:sz w:val="20"/>
                <w:szCs w:val="20"/>
              </w:rPr>
              <w:t>е</w:t>
            </w:r>
            <w:r w:rsidRPr="004D0D24">
              <w:rPr>
                <w:color w:val="000000"/>
                <w:sz w:val="20"/>
                <w:szCs w:val="20"/>
              </w:rPr>
              <w:t>ской обеспеченности учреждениями кул</w:t>
            </w:r>
            <w:r w:rsidRPr="004D0D24">
              <w:rPr>
                <w:color w:val="000000"/>
                <w:sz w:val="20"/>
                <w:szCs w:val="20"/>
              </w:rPr>
              <w:t>ь</w:t>
            </w:r>
            <w:r w:rsidRPr="004D0D24">
              <w:rPr>
                <w:color w:val="000000"/>
                <w:sz w:val="20"/>
                <w:szCs w:val="20"/>
              </w:rPr>
              <w:t>туры от нормативной потребности: клуб</w:t>
            </w:r>
            <w:r w:rsidRPr="004D0D24">
              <w:rPr>
                <w:color w:val="000000"/>
                <w:sz w:val="20"/>
                <w:szCs w:val="20"/>
              </w:rPr>
              <w:t>а</w:t>
            </w:r>
            <w:r w:rsidRPr="004D0D24">
              <w:rPr>
                <w:color w:val="000000"/>
                <w:sz w:val="20"/>
                <w:szCs w:val="20"/>
              </w:rPr>
              <w:t>ми и учреждениями клубного типа</w:t>
            </w:r>
          </w:p>
        </w:tc>
        <w:tc>
          <w:tcPr>
            <w:tcW w:w="1204" w:type="dxa"/>
          </w:tcPr>
          <w:p w:rsidR="00462AC9" w:rsidRPr="004D0D24" w:rsidRDefault="00462AC9" w:rsidP="00AB1BF4">
            <w:pPr>
              <w:spacing w:line="240" w:lineRule="auto"/>
              <w:ind w:right="424"/>
              <w:jc w:val="center"/>
              <w:rPr>
                <w:sz w:val="20"/>
                <w:szCs w:val="20"/>
              </w:rPr>
            </w:pPr>
            <w:r w:rsidRPr="004D0D24">
              <w:rPr>
                <w:sz w:val="20"/>
                <w:szCs w:val="20"/>
              </w:rPr>
              <w:t>%</w:t>
            </w:r>
          </w:p>
        </w:tc>
        <w:tc>
          <w:tcPr>
            <w:tcW w:w="1417" w:type="dxa"/>
          </w:tcPr>
          <w:p w:rsidR="00462AC9" w:rsidRPr="004D0D24" w:rsidRDefault="00462AC9" w:rsidP="00AB1BF4">
            <w:pPr>
              <w:shd w:val="clear" w:color="auto" w:fill="FFFFFF"/>
              <w:spacing w:line="240" w:lineRule="auto"/>
              <w:ind w:right="424"/>
              <w:jc w:val="center"/>
              <w:rPr>
                <w:sz w:val="20"/>
                <w:szCs w:val="20"/>
              </w:rPr>
            </w:pPr>
            <w:r w:rsidRPr="004D0D24">
              <w:rPr>
                <w:sz w:val="20"/>
                <w:szCs w:val="20"/>
              </w:rPr>
              <w:t>20</w:t>
            </w:r>
          </w:p>
        </w:tc>
        <w:tc>
          <w:tcPr>
            <w:tcW w:w="1276" w:type="dxa"/>
          </w:tcPr>
          <w:p w:rsidR="00462AC9" w:rsidRPr="004D0D24" w:rsidRDefault="00462AC9" w:rsidP="00AB1BF4">
            <w:pPr>
              <w:spacing w:line="240" w:lineRule="auto"/>
              <w:ind w:right="424"/>
              <w:jc w:val="center"/>
              <w:rPr>
                <w:color w:val="000000"/>
                <w:sz w:val="20"/>
                <w:szCs w:val="20"/>
              </w:rPr>
            </w:pPr>
            <w:r w:rsidRPr="004D0D24">
              <w:rPr>
                <w:color w:val="000000"/>
                <w:sz w:val="20"/>
                <w:szCs w:val="20"/>
              </w:rPr>
              <w:t>20</w:t>
            </w:r>
          </w:p>
        </w:tc>
        <w:tc>
          <w:tcPr>
            <w:tcW w:w="1134" w:type="dxa"/>
          </w:tcPr>
          <w:p w:rsidR="00462AC9" w:rsidRPr="004D0D24" w:rsidRDefault="00462AC9" w:rsidP="00AB1BF4">
            <w:pPr>
              <w:spacing w:line="240" w:lineRule="auto"/>
              <w:ind w:right="424"/>
              <w:jc w:val="center"/>
              <w:rPr>
                <w:color w:val="000000"/>
                <w:sz w:val="20"/>
                <w:szCs w:val="20"/>
              </w:rPr>
            </w:pPr>
            <w:r w:rsidRPr="004D0D24">
              <w:rPr>
                <w:color w:val="000000"/>
                <w:sz w:val="20"/>
                <w:szCs w:val="20"/>
              </w:rPr>
              <w:t>20</w:t>
            </w:r>
          </w:p>
        </w:tc>
        <w:tc>
          <w:tcPr>
            <w:tcW w:w="1134" w:type="dxa"/>
          </w:tcPr>
          <w:p w:rsidR="00462AC9" w:rsidRPr="004D0D24" w:rsidRDefault="00462AC9" w:rsidP="00AB1BF4">
            <w:pPr>
              <w:spacing w:line="240" w:lineRule="auto"/>
              <w:ind w:right="424"/>
              <w:jc w:val="center"/>
              <w:rPr>
                <w:color w:val="000000"/>
                <w:sz w:val="20"/>
                <w:szCs w:val="20"/>
              </w:rPr>
            </w:pPr>
            <w:r>
              <w:rPr>
                <w:color w:val="000000"/>
                <w:sz w:val="20"/>
                <w:szCs w:val="20"/>
              </w:rPr>
              <w:t>20</w:t>
            </w:r>
          </w:p>
        </w:tc>
        <w:tc>
          <w:tcPr>
            <w:tcW w:w="1276" w:type="dxa"/>
          </w:tcPr>
          <w:p w:rsidR="00462AC9" w:rsidRPr="004D0D24" w:rsidRDefault="00462AC9" w:rsidP="00AB1BF4">
            <w:pPr>
              <w:spacing w:line="240" w:lineRule="auto"/>
              <w:ind w:right="424"/>
              <w:jc w:val="center"/>
              <w:rPr>
                <w:color w:val="000000"/>
                <w:sz w:val="20"/>
                <w:szCs w:val="20"/>
              </w:rPr>
            </w:pPr>
            <w:r>
              <w:rPr>
                <w:color w:val="000000"/>
                <w:sz w:val="20"/>
                <w:szCs w:val="20"/>
              </w:rPr>
              <w:t>20</w:t>
            </w:r>
          </w:p>
        </w:tc>
      </w:tr>
      <w:tr w:rsidR="00462AC9" w:rsidRPr="00C32F1C" w:rsidTr="00606A30">
        <w:trPr>
          <w:trHeight w:val="278"/>
        </w:trPr>
        <w:tc>
          <w:tcPr>
            <w:tcW w:w="851" w:type="dxa"/>
          </w:tcPr>
          <w:p w:rsidR="00462AC9" w:rsidRPr="005239AF" w:rsidRDefault="00462AC9" w:rsidP="00AB1BF4">
            <w:pPr>
              <w:spacing w:after="0" w:line="240" w:lineRule="auto"/>
              <w:ind w:right="424"/>
              <w:jc w:val="center"/>
              <w:rPr>
                <w:sz w:val="20"/>
                <w:szCs w:val="20"/>
              </w:rPr>
            </w:pPr>
            <w:r>
              <w:rPr>
                <w:sz w:val="20"/>
                <w:szCs w:val="20"/>
              </w:rPr>
              <w:t>9</w:t>
            </w:r>
          </w:p>
        </w:tc>
        <w:tc>
          <w:tcPr>
            <w:tcW w:w="2482" w:type="dxa"/>
            <w:shd w:val="clear" w:color="auto" w:fill="auto"/>
          </w:tcPr>
          <w:p w:rsidR="00462AC9" w:rsidRPr="00DA195C" w:rsidRDefault="00462AC9" w:rsidP="00AB1BF4">
            <w:pPr>
              <w:spacing w:after="0" w:line="240" w:lineRule="auto"/>
              <w:ind w:right="424"/>
              <w:jc w:val="left"/>
              <w:rPr>
                <w:color w:val="000000"/>
                <w:sz w:val="20"/>
                <w:szCs w:val="20"/>
              </w:rPr>
            </w:pPr>
            <w:r w:rsidRPr="00DA195C">
              <w:rPr>
                <w:color w:val="000000"/>
                <w:sz w:val="20"/>
                <w:szCs w:val="20"/>
              </w:rPr>
              <w:t>Уровень фактич</w:t>
            </w:r>
            <w:r w:rsidRPr="00DA195C">
              <w:rPr>
                <w:color w:val="000000"/>
                <w:sz w:val="20"/>
                <w:szCs w:val="20"/>
              </w:rPr>
              <w:t>е</w:t>
            </w:r>
            <w:r w:rsidRPr="00DA195C">
              <w:rPr>
                <w:color w:val="000000"/>
                <w:sz w:val="20"/>
                <w:szCs w:val="20"/>
              </w:rPr>
              <w:t>ской обеспеченности учреждениями кул</w:t>
            </w:r>
            <w:r w:rsidRPr="00DA195C">
              <w:rPr>
                <w:color w:val="000000"/>
                <w:sz w:val="20"/>
                <w:szCs w:val="20"/>
              </w:rPr>
              <w:t>ь</w:t>
            </w:r>
            <w:r w:rsidRPr="00DA195C">
              <w:rPr>
                <w:color w:val="000000"/>
                <w:sz w:val="20"/>
                <w:szCs w:val="20"/>
              </w:rPr>
              <w:t>туры от нормативной потребности: би</w:t>
            </w:r>
            <w:r w:rsidRPr="00DA195C">
              <w:rPr>
                <w:color w:val="000000"/>
                <w:sz w:val="20"/>
                <w:szCs w:val="20"/>
              </w:rPr>
              <w:t>б</w:t>
            </w:r>
            <w:r w:rsidRPr="00DA195C">
              <w:rPr>
                <w:color w:val="000000"/>
                <w:sz w:val="20"/>
                <w:szCs w:val="20"/>
              </w:rPr>
              <w:t>лиотеками</w:t>
            </w:r>
          </w:p>
        </w:tc>
        <w:tc>
          <w:tcPr>
            <w:tcW w:w="1204" w:type="dxa"/>
          </w:tcPr>
          <w:p w:rsidR="00462AC9" w:rsidRPr="00DA195C" w:rsidRDefault="00462AC9" w:rsidP="00AB1BF4">
            <w:pPr>
              <w:spacing w:line="240" w:lineRule="auto"/>
              <w:ind w:right="424"/>
              <w:jc w:val="center"/>
              <w:rPr>
                <w:sz w:val="20"/>
                <w:szCs w:val="20"/>
              </w:rPr>
            </w:pPr>
            <w:r w:rsidRPr="00DA195C">
              <w:rPr>
                <w:sz w:val="20"/>
                <w:szCs w:val="20"/>
              </w:rPr>
              <w:t>%</w:t>
            </w:r>
          </w:p>
        </w:tc>
        <w:tc>
          <w:tcPr>
            <w:tcW w:w="1417" w:type="dxa"/>
          </w:tcPr>
          <w:p w:rsidR="00462AC9" w:rsidRPr="00DA195C" w:rsidRDefault="00462AC9" w:rsidP="00AB1BF4">
            <w:pPr>
              <w:shd w:val="clear" w:color="auto" w:fill="FFFFFF"/>
              <w:spacing w:line="240" w:lineRule="auto"/>
              <w:ind w:right="424"/>
              <w:jc w:val="center"/>
              <w:rPr>
                <w:sz w:val="20"/>
                <w:szCs w:val="20"/>
              </w:rPr>
            </w:pPr>
            <w:r w:rsidRPr="00DA195C">
              <w:rPr>
                <w:sz w:val="20"/>
                <w:szCs w:val="20"/>
              </w:rPr>
              <w:t>79,8</w:t>
            </w:r>
          </w:p>
        </w:tc>
        <w:tc>
          <w:tcPr>
            <w:tcW w:w="1276" w:type="dxa"/>
          </w:tcPr>
          <w:p w:rsidR="00462AC9" w:rsidRPr="00DA195C" w:rsidRDefault="00462AC9" w:rsidP="00AB1BF4">
            <w:pPr>
              <w:spacing w:line="240" w:lineRule="auto"/>
              <w:ind w:right="424"/>
              <w:jc w:val="center"/>
              <w:rPr>
                <w:sz w:val="20"/>
                <w:szCs w:val="20"/>
              </w:rPr>
            </w:pPr>
            <w:r w:rsidRPr="00DA195C">
              <w:rPr>
                <w:sz w:val="20"/>
                <w:szCs w:val="20"/>
              </w:rPr>
              <w:t>100</w:t>
            </w:r>
          </w:p>
        </w:tc>
        <w:tc>
          <w:tcPr>
            <w:tcW w:w="1134" w:type="dxa"/>
          </w:tcPr>
          <w:p w:rsidR="00462AC9" w:rsidRPr="00DA195C" w:rsidRDefault="00462AC9" w:rsidP="00AB1BF4">
            <w:pPr>
              <w:spacing w:line="240" w:lineRule="auto"/>
              <w:ind w:left="180" w:right="424"/>
              <w:jc w:val="center"/>
              <w:rPr>
                <w:sz w:val="20"/>
                <w:szCs w:val="20"/>
              </w:rPr>
            </w:pPr>
            <w:r w:rsidRPr="00DA195C">
              <w:rPr>
                <w:sz w:val="20"/>
                <w:szCs w:val="20"/>
              </w:rPr>
              <w:t>100</w:t>
            </w:r>
          </w:p>
        </w:tc>
        <w:tc>
          <w:tcPr>
            <w:tcW w:w="1134" w:type="dxa"/>
          </w:tcPr>
          <w:p w:rsidR="00462AC9" w:rsidRPr="00DA195C" w:rsidRDefault="00462AC9" w:rsidP="00AB1BF4">
            <w:pPr>
              <w:spacing w:line="240" w:lineRule="auto"/>
              <w:ind w:right="424"/>
              <w:jc w:val="center"/>
              <w:rPr>
                <w:sz w:val="20"/>
                <w:szCs w:val="20"/>
              </w:rPr>
            </w:pPr>
            <w:r>
              <w:rPr>
                <w:sz w:val="20"/>
                <w:szCs w:val="20"/>
              </w:rPr>
              <w:t>100</w:t>
            </w:r>
          </w:p>
        </w:tc>
        <w:tc>
          <w:tcPr>
            <w:tcW w:w="1276" w:type="dxa"/>
          </w:tcPr>
          <w:p w:rsidR="00462AC9" w:rsidRPr="00DA195C" w:rsidRDefault="00462AC9" w:rsidP="00AB1BF4">
            <w:pPr>
              <w:spacing w:line="240" w:lineRule="auto"/>
              <w:ind w:right="424"/>
              <w:jc w:val="center"/>
              <w:rPr>
                <w:sz w:val="20"/>
                <w:szCs w:val="20"/>
              </w:rPr>
            </w:pPr>
            <w:r>
              <w:rPr>
                <w:sz w:val="20"/>
                <w:szCs w:val="20"/>
              </w:rPr>
              <w:t>100</w:t>
            </w:r>
          </w:p>
        </w:tc>
      </w:tr>
      <w:tr w:rsidR="00462AC9" w:rsidRPr="00C32F1C" w:rsidTr="00606A30">
        <w:trPr>
          <w:trHeight w:val="278"/>
        </w:trPr>
        <w:tc>
          <w:tcPr>
            <w:tcW w:w="851" w:type="dxa"/>
          </w:tcPr>
          <w:p w:rsidR="00462AC9" w:rsidRPr="005239AF" w:rsidRDefault="00462AC9" w:rsidP="00B7666E">
            <w:pPr>
              <w:spacing w:after="0" w:line="240" w:lineRule="auto"/>
              <w:ind w:right="424"/>
              <w:jc w:val="center"/>
              <w:rPr>
                <w:sz w:val="20"/>
                <w:szCs w:val="20"/>
              </w:rPr>
            </w:pPr>
            <w:r>
              <w:rPr>
                <w:sz w:val="20"/>
                <w:szCs w:val="20"/>
              </w:rPr>
              <w:t>1</w:t>
            </w:r>
            <w:r w:rsidR="00B7666E">
              <w:rPr>
                <w:sz w:val="20"/>
                <w:szCs w:val="20"/>
              </w:rPr>
              <w:t>0</w:t>
            </w:r>
          </w:p>
        </w:tc>
        <w:tc>
          <w:tcPr>
            <w:tcW w:w="2482" w:type="dxa"/>
          </w:tcPr>
          <w:p w:rsidR="00462AC9" w:rsidRPr="00AF7ADE" w:rsidRDefault="00462AC9" w:rsidP="00AB1BF4">
            <w:pPr>
              <w:spacing w:after="0" w:line="240" w:lineRule="auto"/>
              <w:ind w:right="424"/>
              <w:jc w:val="left"/>
              <w:rPr>
                <w:sz w:val="20"/>
                <w:szCs w:val="20"/>
              </w:rPr>
            </w:pPr>
            <w:r w:rsidRPr="00AF7ADE">
              <w:rPr>
                <w:sz w:val="20"/>
                <w:szCs w:val="20"/>
              </w:rPr>
              <w:t>Доля архивных дел особо ценных и на</w:t>
            </w:r>
            <w:r w:rsidRPr="00AF7ADE">
              <w:rPr>
                <w:sz w:val="20"/>
                <w:szCs w:val="20"/>
              </w:rPr>
              <w:t>и</w:t>
            </w:r>
            <w:r w:rsidRPr="00AF7ADE">
              <w:rPr>
                <w:sz w:val="20"/>
                <w:szCs w:val="20"/>
              </w:rPr>
              <w:t>более востребова</w:t>
            </w:r>
            <w:r w:rsidRPr="00AF7ADE">
              <w:rPr>
                <w:sz w:val="20"/>
                <w:szCs w:val="20"/>
              </w:rPr>
              <w:t>н</w:t>
            </w:r>
            <w:r w:rsidRPr="00AF7ADE">
              <w:rPr>
                <w:sz w:val="20"/>
                <w:szCs w:val="20"/>
              </w:rPr>
              <w:t>ных, переведенных в электронный вид, от общего количества особо ценных и на</w:t>
            </w:r>
            <w:r w:rsidRPr="00AF7ADE">
              <w:rPr>
                <w:sz w:val="20"/>
                <w:szCs w:val="20"/>
              </w:rPr>
              <w:t>и</w:t>
            </w:r>
            <w:r w:rsidRPr="00AF7ADE">
              <w:rPr>
                <w:sz w:val="20"/>
                <w:szCs w:val="20"/>
              </w:rPr>
              <w:t>более востребова</w:t>
            </w:r>
            <w:r w:rsidRPr="00AF7ADE">
              <w:rPr>
                <w:sz w:val="20"/>
                <w:szCs w:val="20"/>
              </w:rPr>
              <w:t>н</w:t>
            </w:r>
            <w:r w:rsidRPr="00AF7ADE">
              <w:rPr>
                <w:sz w:val="20"/>
                <w:szCs w:val="20"/>
              </w:rPr>
              <w:t>ных архивных дел, хранящихся в архи</w:t>
            </w:r>
            <w:r w:rsidRPr="00AF7ADE">
              <w:rPr>
                <w:sz w:val="20"/>
                <w:szCs w:val="20"/>
              </w:rPr>
              <w:t>в</w:t>
            </w:r>
            <w:r w:rsidRPr="00AF7ADE">
              <w:rPr>
                <w:sz w:val="20"/>
                <w:szCs w:val="20"/>
              </w:rPr>
              <w:t>ном отделе управл</w:t>
            </w:r>
            <w:r w:rsidRPr="00AF7ADE">
              <w:rPr>
                <w:sz w:val="20"/>
                <w:szCs w:val="20"/>
              </w:rPr>
              <w:t>е</w:t>
            </w:r>
            <w:r w:rsidRPr="00AF7ADE">
              <w:rPr>
                <w:sz w:val="20"/>
                <w:szCs w:val="20"/>
              </w:rPr>
              <w:t>ния культуры</w:t>
            </w:r>
          </w:p>
        </w:tc>
        <w:tc>
          <w:tcPr>
            <w:tcW w:w="1204" w:type="dxa"/>
          </w:tcPr>
          <w:p w:rsidR="00462AC9" w:rsidRPr="00AF7ADE" w:rsidRDefault="00462AC9" w:rsidP="00AB1BF4">
            <w:pPr>
              <w:spacing w:line="240" w:lineRule="auto"/>
              <w:ind w:right="424"/>
              <w:jc w:val="center"/>
              <w:rPr>
                <w:sz w:val="20"/>
                <w:szCs w:val="20"/>
              </w:rPr>
            </w:pPr>
            <w:r w:rsidRPr="00AF7ADE">
              <w:rPr>
                <w:sz w:val="20"/>
                <w:szCs w:val="20"/>
              </w:rPr>
              <w:t>ед</w:t>
            </w:r>
            <w:r w:rsidRPr="00AF7ADE">
              <w:rPr>
                <w:sz w:val="20"/>
                <w:szCs w:val="20"/>
              </w:rPr>
              <w:t>и</w:t>
            </w:r>
            <w:r w:rsidRPr="00AF7ADE">
              <w:rPr>
                <w:sz w:val="20"/>
                <w:szCs w:val="20"/>
              </w:rPr>
              <w:t>ницы хр</w:t>
            </w:r>
            <w:r w:rsidRPr="00AF7ADE">
              <w:rPr>
                <w:sz w:val="20"/>
                <w:szCs w:val="20"/>
              </w:rPr>
              <w:t>а</w:t>
            </w:r>
            <w:r w:rsidRPr="00AF7ADE">
              <w:rPr>
                <w:sz w:val="20"/>
                <w:szCs w:val="20"/>
              </w:rPr>
              <w:t>нения</w:t>
            </w:r>
          </w:p>
        </w:tc>
        <w:tc>
          <w:tcPr>
            <w:tcW w:w="1417" w:type="dxa"/>
          </w:tcPr>
          <w:p w:rsidR="00462AC9" w:rsidRPr="00AF7ADE" w:rsidRDefault="00462AC9" w:rsidP="00AB1BF4">
            <w:pPr>
              <w:spacing w:line="240" w:lineRule="auto"/>
              <w:ind w:right="424"/>
              <w:jc w:val="center"/>
              <w:rPr>
                <w:color w:val="FF0000"/>
                <w:sz w:val="20"/>
                <w:szCs w:val="20"/>
              </w:rPr>
            </w:pPr>
            <w:r w:rsidRPr="00AF7ADE">
              <w:rPr>
                <w:sz w:val="20"/>
                <w:szCs w:val="20"/>
              </w:rPr>
              <w:t>21</w:t>
            </w:r>
          </w:p>
        </w:tc>
        <w:tc>
          <w:tcPr>
            <w:tcW w:w="1276" w:type="dxa"/>
          </w:tcPr>
          <w:p w:rsidR="00462AC9" w:rsidRPr="00AF7ADE" w:rsidRDefault="00462AC9" w:rsidP="00AB1BF4">
            <w:pPr>
              <w:spacing w:line="240" w:lineRule="auto"/>
              <w:ind w:right="424"/>
              <w:jc w:val="center"/>
              <w:rPr>
                <w:sz w:val="20"/>
                <w:szCs w:val="20"/>
              </w:rPr>
            </w:pPr>
            <w:r>
              <w:rPr>
                <w:sz w:val="20"/>
                <w:szCs w:val="20"/>
              </w:rPr>
              <w:t>0</w:t>
            </w:r>
          </w:p>
        </w:tc>
        <w:tc>
          <w:tcPr>
            <w:tcW w:w="1134" w:type="dxa"/>
          </w:tcPr>
          <w:p w:rsidR="00462AC9" w:rsidRPr="00AF7ADE" w:rsidRDefault="00462AC9" w:rsidP="00AB1BF4">
            <w:pPr>
              <w:spacing w:line="240" w:lineRule="auto"/>
              <w:ind w:right="424"/>
              <w:jc w:val="center"/>
              <w:rPr>
                <w:sz w:val="20"/>
                <w:szCs w:val="20"/>
              </w:rPr>
            </w:pPr>
            <w:r>
              <w:rPr>
                <w:sz w:val="20"/>
                <w:szCs w:val="20"/>
              </w:rPr>
              <w:t>0</w:t>
            </w:r>
          </w:p>
        </w:tc>
        <w:tc>
          <w:tcPr>
            <w:tcW w:w="1134" w:type="dxa"/>
          </w:tcPr>
          <w:p w:rsidR="00462AC9" w:rsidRPr="00AF7ADE" w:rsidRDefault="00462AC9" w:rsidP="00AB1BF4">
            <w:pPr>
              <w:spacing w:line="240" w:lineRule="auto"/>
              <w:ind w:right="424"/>
              <w:jc w:val="center"/>
              <w:rPr>
                <w:sz w:val="20"/>
                <w:szCs w:val="20"/>
              </w:rPr>
            </w:pPr>
            <w:r>
              <w:rPr>
                <w:sz w:val="20"/>
                <w:szCs w:val="20"/>
              </w:rPr>
              <w:t>35</w:t>
            </w:r>
          </w:p>
        </w:tc>
        <w:tc>
          <w:tcPr>
            <w:tcW w:w="1276" w:type="dxa"/>
          </w:tcPr>
          <w:p w:rsidR="00462AC9" w:rsidRPr="00AF7ADE" w:rsidRDefault="00462AC9" w:rsidP="00AB1BF4">
            <w:pPr>
              <w:spacing w:line="240" w:lineRule="auto"/>
              <w:ind w:right="424"/>
              <w:jc w:val="center"/>
              <w:rPr>
                <w:sz w:val="20"/>
                <w:szCs w:val="20"/>
              </w:rPr>
            </w:pPr>
            <w:r>
              <w:rPr>
                <w:sz w:val="20"/>
                <w:szCs w:val="20"/>
              </w:rPr>
              <w:t>35</w:t>
            </w:r>
          </w:p>
        </w:tc>
      </w:tr>
    </w:tbl>
    <w:p w:rsidR="004F01BC" w:rsidRDefault="004F01BC" w:rsidP="00AB1BF4">
      <w:pPr>
        <w:pStyle w:val="ConsPlusTitle"/>
        <w:spacing w:line="276" w:lineRule="auto"/>
        <w:ind w:right="424" w:firstLine="709"/>
        <w:jc w:val="both"/>
        <w:rPr>
          <w:rFonts w:ascii="Times New Roman" w:hAnsi="Times New Roman" w:cs="Times New Roman"/>
          <w:b w:val="0"/>
          <w:bCs w:val="0"/>
          <w:sz w:val="28"/>
          <w:szCs w:val="28"/>
        </w:rPr>
      </w:pPr>
    </w:p>
    <w:p w:rsidR="004F01BC" w:rsidRPr="001B6E5A" w:rsidRDefault="004F01BC"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смотрены средства б</w:t>
      </w:r>
      <w:r>
        <w:rPr>
          <w:rFonts w:ascii="Times New Roman" w:hAnsi="Times New Roman" w:cs="Times New Roman"/>
          <w:b w:val="0"/>
          <w:bCs w:val="0"/>
          <w:sz w:val="28"/>
          <w:szCs w:val="28"/>
        </w:rPr>
        <w:t xml:space="preserve">юджета города Ханты-Мансийска в </w:t>
      </w:r>
      <w:r w:rsidRPr="001B6E5A">
        <w:rPr>
          <w:rFonts w:ascii="Times New Roman" w:hAnsi="Times New Roman" w:cs="Times New Roman"/>
          <w:b w:val="0"/>
          <w:bCs w:val="0"/>
          <w:sz w:val="28"/>
          <w:szCs w:val="28"/>
        </w:rPr>
        <w:t xml:space="preserve">объеме </w:t>
      </w:r>
      <w:r>
        <w:rPr>
          <w:rFonts w:ascii="Times New Roman" w:hAnsi="Times New Roman" w:cs="Times New Roman"/>
          <w:b w:val="0"/>
          <w:bCs w:val="0"/>
          <w:sz w:val="28"/>
          <w:szCs w:val="28"/>
        </w:rPr>
        <w:t>187 982,3</w:t>
      </w:r>
      <w:r w:rsidRPr="001B6E5A">
        <w:rPr>
          <w:rFonts w:ascii="Times New Roman" w:hAnsi="Times New Roman" w:cs="Times New Roman"/>
          <w:b w:val="0"/>
          <w:bCs w:val="0"/>
          <w:sz w:val="28"/>
          <w:szCs w:val="28"/>
        </w:rPr>
        <w:t xml:space="preserve"> тыс. рублей.</w:t>
      </w:r>
    </w:p>
    <w:p w:rsidR="004F01BC" w:rsidRDefault="004F01BC"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187 982,3</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100</w:t>
      </w:r>
      <w:r w:rsidRPr="001B6E5A">
        <w:rPr>
          <w:rFonts w:ascii="Times New Roman" w:hAnsi="Times New Roman" w:cs="Times New Roman"/>
          <w:b w:val="0"/>
          <w:bCs w:val="0"/>
          <w:sz w:val="28"/>
          <w:szCs w:val="28"/>
        </w:rPr>
        <w:t>% от годового объема финансиров</w:t>
      </w:r>
      <w:r w:rsidRPr="001B6E5A">
        <w:rPr>
          <w:rFonts w:ascii="Times New Roman" w:hAnsi="Times New Roman" w:cs="Times New Roman"/>
          <w:b w:val="0"/>
          <w:bCs w:val="0"/>
          <w:sz w:val="28"/>
          <w:szCs w:val="28"/>
        </w:rPr>
        <w:t>а</w:t>
      </w:r>
      <w:r w:rsidRPr="001B6E5A">
        <w:rPr>
          <w:rFonts w:ascii="Times New Roman" w:hAnsi="Times New Roman" w:cs="Times New Roman"/>
          <w:b w:val="0"/>
          <w:bCs w:val="0"/>
          <w:sz w:val="28"/>
          <w:szCs w:val="28"/>
        </w:rPr>
        <w:t xml:space="preserve">ния. </w:t>
      </w:r>
    </w:p>
    <w:p w:rsidR="004F01BC" w:rsidRPr="001B6E5A" w:rsidRDefault="004F01BC" w:rsidP="00AB1BF4">
      <w:pPr>
        <w:pStyle w:val="ConsPlusTitle"/>
        <w:spacing w:line="276" w:lineRule="auto"/>
        <w:ind w:right="424" w:firstLine="709"/>
        <w:jc w:val="both"/>
        <w:rPr>
          <w:rFonts w:ascii="Times New Roman" w:hAnsi="Times New Roman" w:cs="Times New Roman"/>
          <w:b w:val="0"/>
          <w:bCs w:val="0"/>
          <w:sz w:val="28"/>
          <w:szCs w:val="28"/>
        </w:rPr>
      </w:pPr>
    </w:p>
    <w:p w:rsidR="00D62F03" w:rsidRDefault="00D62F03" w:rsidP="00AB1BF4">
      <w:pPr>
        <w:pStyle w:val="ae"/>
        <w:tabs>
          <w:tab w:val="left" w:pos="0"/>
        </w:tabs>
        <w:suppressAutoHyphens/>
        <w:spacing w:before="0" w:beforeAutospacing="0" w:after="0" w:afterAutospacing="0" w:line="276" w:lineRule="auto"/>
        <w:ind w:right="424" w:firstLine="709"/>
      </w:pPr>
    </w:p>
    <w:p w:rsidR="00D62F03" w:rsidRDefault="00D62F03" w:rsidP="00AB1BF4">
      <w:pPr>
        <w:pStyle w:val="ae"/>
        <w:tabs>
          <w:tab w:val="left" w:pos="0"/>
        </w:tabs>
        <w:suppressAutoHyphens/>
        <w:spacing w:before="0" w:beforeAutospacing="0" w:after="0" w:afterAutospacing="0" w:line="276" w:lineRule="auto"/>
        <w:ind w:right="424" w:firstLine="709"/>
      </w:pPr>
    </w:p>
    <w:p w:rsidR="00D62F03" w:rsidRDefault="00D62F03" w:rsidP="00AB1BF4">
      <w:pPr>
        <w:pStyle w:val="ae"/>
        <w:tabs>
          <w:tab w:val="left" w:pos="0"/>
        </w:tabs>
        <w:suppressAutoHyphens/>
        <w:spacing w:before="0" w:beforeAutospacing="0" w:after="0" w:afterAutospacing="0" w:line="276" w:lineRule="auto"/>
        <w:ind w:right="424" w:firstLine="709"/>
      </w:pPr>
    </w:p>
    <w:p w:rsidR="00B7666E" w:rsidRDefault="00B7666E" w:rsidP="00AB1BF4">
      <w:pPr>
        <w:pStyle w:val="ae"/>
        <w:tabs>
          <w:tab w:val="left" w:pos="0"/>
        </w:tabs>
        <w:suppressAutoHyphens/>
        <w:spacing w:before="0" w:beforeAutospacing="0" w:after="0" w:afterAutospacing="0" w:line="276" w:lineRule="auto"/>
        <w:ind w:right="424" w:firstLine="709"/>
      </w:pPr>
    </w:p>
    <w:p w:rsidR="00B7666E" w:rsidRDefault="00B7666E" w:rsidP="00AB1BF4">
      <w:pPr>
        <w:pStyle w:val="ae"/>
        <w:tabs>
          <w:tab w:val="left" w:pos="0"/>
        </w:tabs>
        <w:suppressAutoHyphens/>
        <w:spacing w:before="0" w:beforeAutospacing="0" w:after="0" w:afterAutospacing="0" w:line="276" w:lineRule="auto"/>
        <w:ind w:right="424" w:firstLine="709"/>
      </w:pPr>
    </w:p>
    <w:p w:rsidR="00B7666E" w:rsidRDefault="00B7666E" w:rsidP="00AB1BF4">
      <w:pPr>
        <w:pStyle w:val="ae"/>
        <w:tabs>
          <w:tab w:val="left" w:pos="0"/>
        </w:tabs>
        <w:suppressAutoHyphens/>
        <w:spacing w:before="0" w:beforeAutospacing="0" w:after="0" w:afterAutospacing="0" w:line="276" w:lineRule="auto"/>
        <w:ind w:right="424" w:firstLine="709"/>
      </w:pPr>
    </w:p>
    <w:p w:rsidR="00B7666E" w:rsidRDefault="00B7666E" w:rsidP="00AB1BF4">
      <w:pPr>
        <w:pStyle w:val="ae"/>
        <w:tabs>
          <w:tab w:val="left" w:pos="0"/>
        </w:tabs>
        <w:suppressAutoHyphens/>
        <w:spacing w:before="0" w:beforeAutospacing="0" w:after="0" w:afterAutospacing="0" w:line="276" w:lineRule="auto"/>
        <w:ind w:right="424" w:firstLine="709"/>
      </w:pPr>
    </w:p>
    <w:p w:rsidR="00D62F03" w:rsidRDefault="00D62F03" w:rsidP="00AB1BF4">
      <w:pPr>
        <w:pStyle w:val="ae"/>
        <w:tabs>
          <w:tab w:val="left" w:pos="0"/>
        </w:tabs>
        <w:suppressAutoHyphens/>
        <w:spacing w:before="0" w:beforeAutospacing="0" w:after="0" w:afterAutospacing="0" w:line="276" w:lineRule="auto"/>
        <w:ind w:right="424" w:firstLine="709"/>
      </w:pPr>
    </w:p>
    <w:p w:rsidR="004F01BC" w:rsidRDefault="004F01BC" w:rsidP="00AB1BF4">
      <w:pPr>
        <w:pStyle w:val="ae"/>
        <w:tabs>
          <w:tab w:val="left" w:pos="0"/>
        </w:tabs>
        <w:suppressAutoHyphens/>
        <w:spacing w:before="0" w:beforeAutospacing="0" w:after="0" w:afterAutospacing="0" w:line="276" w:lineRule="auto"/>
        <w:ind w:right="424" w:firstLine="709"/>
      </w:pPr>
      <w:r w:rsidRPr="003337FD">
        <w:t>Рисунок 3.</w:t>
      </w:r>
      <w:r>
        <w:t>6.1</w:t>
      </w:r>
      <w:r w:rsidRPr="003337FD">
        <w:t>.</w:t>
      </w:r>
    </w:p>
    <w:p w:rsidR="004F01BC" w:rsidRDefault="004F01BC" w:rsidP="00AB1BF4">
      <w:pPr>
        <w:pStyle w:val="ae"/>
        <w:tabs>
          <w:tab w:val="left" w:pos="0"/>
        </w:tabs>
        <w:suppressAutoHyphens/>
        <w:spacing w:before="0" w:beforeAutospacing="0" w:after="0" w:afterAutospacing="0" w:line="276" w:lineRule="auto"/>
        <w:ind w:right="424" w:firstLine="709"/>
      </w:pPr>
    </w:p>
    <w:p w:rsidR="004F01BC" w:rsidRPr="00B7666E" w:rsidRDefault="004F01BC" w:rsidP="00AB1BF4">
      <w:pPr>
        <w:pStyle w:val="ae"/>
        <w:tabs>
          <w:tab w:val="left" w:pos="0"/>
        </w:tabs>
        <w:suppressAutoHyphens/>
        <w:spacing w:before="0" w:beforeAutospacing="0" w:after="0" w:afterAutospacing="0" w:line="276" w:lineRule="auto"/>
        <w:ind w:right="424" w:firstLine="709"/>
        <w:jc w:val="center"/>
        <w:rPr>
          <w:b/>
          <w:sz w:val="28"/>
          <w:szCs w:val="28"/>
        </w:rPr>
      </w:pPr>
      <w:r w:rsidRPr="00B7666E">
        <w:rPr>
          <w:b/>
          <w:sz w:val="28"/>
          <w:szCs w:val="28"/>
        </w:rPr>
        <w:t>Объемы ассигнований на реализацию муниципальной программы</w:t>
      </w:r>
    </w:p>
    <w:p w:rsidR="004F01BC" w:rsidRPr="00B7666E" w:rsidRDefault="004F01BC" w:rsidP="00AB1BF4">
      <w:pPr>
        <w:spacing w:after="0"/>
        <w:ind w:right="424" w:firstLine="709"/>
        <w:jc w:val="center"/>
        <w:rPr>
          <w:b/>
          <w:sz w:val="28"/>
          <w:szCs w:val="28"/>
        </w:rPr>
      </w:pPr>
      <w:r w:rsidRPr="00B7666E">
        <w:rPr>
          <w:b/>
          <w:sz w:val="28"/>
          <w:szCs w:val="28"/>
        </w:rPr>
        <w:t>«Развитие культуры в городе Ханты-Мансийске на 2016-2020 годы», тыс. рублей</w:t>
      </w:r>
    </w:p>
    <w:p w:rsidR="004F01BC" w:rsidRDefault="004F01BC" w:rsidP="00AB1BF4">
      <w:pPr>
        <w:pStyle w:val="ae"/>
        <w:tabs>
          <w:tab w:val="left" w:pos="0"/>
        </w:tabs>
        <w:suppressAutoHyphens/>
        <w:spacing w:before="0" w:beforeAutospacing="0" w:after="0" w:afterAutospacing="0" w:line="276" w:lineRule="auto"/>
        <w:ind w:right="424"/>
        <w:jc w:val="both"/>
        <w:rPr>
          <w:sz w:val="28"/>
          <w:szCs w:val="28"/>
        </w:rPr>
      </w:pPr>
    </w:p>
    <w:p w:rsidR="004F01BC" w:rsidRDefault="004F01BC" w:rsidP="00AB1BF4">
      <w:pPr>
        <w:pStyle w:val="ae"/>
        <w:tabs>
          <w:tab w:val="left" w:pos="0"/>
        </w:tabs>
        <w:suppressAutoHyphens/>
        <w:spacing w:before="0" w:beforeAutospacing="0" w:after="0" w:afterAutospacing="0" w:line="276" w:lineRule="auto"/>
        <w:ind w:right="424" w:firstLine="709"/>
        <w:jc w:val="both"/>
        <w:rPr>
          <w:sz w:val="28"/>
          <w:szCs w:val="28"/>
        </w:rPr>
      </w:pPr>
      <w:r w:rsidRPr="00545D7D">
        <w:rPr>
          <w:noProof/>
          <w:sz w:val="28"/>
          <w:szCs w:val="28"/>
        </w:rPr>
        <w:drawing>
          <wp:inline distT="0" distB="0" distL="0" distR="0">
            <wp:extent cx="5398936" cy="277500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01BC" w:rsidRDefault="004F01BC"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4F01BC" w:rsidRDefault="004F01BC" w:rsidP="00AB1BF4">
      <w:pPr>
        <w:pStyle w:val="ae"/>
        <w:tabs>
          <w:tab w:val="left" w:pos="0"/>
        </w:tabs>
        <w:suppressAutoHyphens/>
        <w:spacing w:before="0" w:beforeAutospacing="0" w:after="0" w:afterAutospacing="0" w:line="276" w:lineRule="auto"/>
        <w:ind w:right="424" w:firstLine="709"/>
        <w:rPr>
          <w:sz w:val="28"/>
          <w:szCs w:val="28"/>
        </w:rPr>
      </w:pPr>
    </w:p>
    <w:p w:rsidR="004F01BC" w:rsidRPr="00D03ADB" w:rsidRDefault="004F01BC" w:rsidP="00AB1BF4">
      <w:pPr>
        <w:pStyle w:val="ae"/>
        <w:tabs>
          <w:tab w:val="left" w:pos="0"/>
        </w:tabs>
        <w:suppressAutoHyphens/>
        <w:spacing w:before="0" w:beforeAutospacing="0" w:after="0" w:afterAutospacing="0" w:line="276" w:lineRule="auto"/>
        <w:ind w:right="424" w:firstLine="709"/>
      </w:pPr>
      <w:r w:rsidRPr="00D03ADB">
        <w:t>Таблица 3.6</w:t>
      </w:r>
      <w:r>
        <w:t>.2</w:t>
      </w:r>
      <w:r w:rsidRPr="00D03ADB">
        <w:t>.</w:t>
      </w:r>
    </w:p>
    <w:p w:rsidR="004F01BC" w:rsidRPr="00B7666E" w:rsidRDefault="004F01BC" w:rsidP="00AB1BF4">
      <w:pPr>
        <w:pStyle w:val="ae"/>
        <w:tabs>
          <w:tab w:val="left" w:pos="459"/>
        </w:tabs>
        <w:suppressAutoHyphens/>
        <w:spacing w:before="0" w:beforeAutospacing="0" w:after="0" w:afterAutospacing="0" w:line="276" w:lineRule="auto"/>
        <w:ind w:right="424" w:firstLine="709"/>
        <w:jc w:val="center"/>
        <w:rPr>
          <w:b/>
          <w:sz w:val="28"/>
          <w:szCs w:val="28"/>
        </w:rPr>
      </w:pPr>
      <w:r w:rsidRPr="00B7666E">
        <w:rPr>
          <w:b/>
          <w:sz w:val="28"/>
          <w:szCs w:val="28"/>
        </w:rPr>
        <w:t>Объем бюджетных ассигнований за 2018 год по основному исполнителю и соисполнителям муниципальной программы «Развитие культуры в городе Ханты-Мансийске на 2016-2020 годы»</w:t>
      </w:r>
    </w:p>
    <w:p w:rsidR="004F01BC" w:rsidRPr="00D03ADB" w:rsidRDefault="00B7666E" w:rsidP="00AB1BF4">
      <w:pPr>
        <w:pStyle w:val="ae"/>
        <w:tabs>
          <w:tab w:val="left" w:pos="459"/>
        </w:tabs>
        <w:suppressAutoHyphens/>
        <w:spacing w:before="0" w:beforeAutospacing="0" w:after="0" w:afterAutospacing="0" w:line="276" w:lineRule="auto"/>
        <w:ind w:right="424" w:firstLine="709"/>
      </w:pPr>
      <w:r>
        <w:t>тыс. рублей</w:t>
      </w:r>
    </w:p>
    <w:tbl>
      <w:tblPr>
        <w:tblW w:w="9373" w:type="dxa"/>
        <w:tblInd w:w="92" w:type="dxa"/>
        <w:tblLook w:val="04A0"/>
      </w:tblPr>
      <w:tblGrid>
        <w:gridCol w:w="910"/>
        <w:gridCol w:w="2020"/>
        <w:gridCol w:w="1440"/>
        <w:gridCol w:w="1721"/>
        <w:gridCol w:w="1679"/>
        <w:gridCol w:w="1645"/>
      </w:tblGrid>
      <w:tr w:rsidR="004F01BC" w:rsidRPr="00371B75" w:rsidTr="00470B8F">
        <w:trPr>
          <w:trHeight w:val="300"/>
        </w:trPr>
        <w:tc>
          <w:tcPr>
            <w:tcW w:w="706" w:type="dxa"/>
            <w:vMerge w:val="restart"/>
            <w:tcBorders>
              <w:top w:val="single" w:sz="4" w:space="0" w:color="auto"/>
              <w:left w:val="single" w:sz="4" w:space="0" w:color="auto"/>
              <w:right w:val="single" w:sz="4" w:space="0" w:color="auto"/>
            </w:tcBorders>
            <w:vAlign w:val="center"/>
          </w:tcPr>
          <w:p w:rsidR="004F01BC" w:rsidRPr="005239AF" w:rsidRDefault="004F01BC"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01BC" w:rsidRPr="005239AF" w:rsidRDefault="004F01BC" w:rsidP="00AB1BF4">
            <w:pPr>
              <w:spacing w:after="0" w:line="240" w:lineRule="auto"/>
              <w:ind w:right="424"/>
              <w:jc w:val="center"/>
              <w:rPr>
                <w:sz w:val="20"/>
                <w:szCs w:val="20"/>
              </w:rPr>
            </w:pPr>
            <w:r w:rsidRPr="005239AF">
              <w:rPr>
                <w:sz w:val="20"/>
                <w:szCs w:val="20"/>
              </w:rPr>
              <w:t>Наименование основного и</w:t>
            </w:r>
            <w:r w:rsidRPr="005239AF">
              <w:rPr>
                <w:sz w:val="20"/>
                <w:szCs w:val="20"/>
              </w:rPr>
              <w:t>с</w:t>
            </w:r>
            <w:r w:rsidRPr="005239AF">
              <w:rPr>
                <w:sz w:val="20"/>
                <w:szCs w:val="20"/>
              </w:rPr>
              <w:t>полнителя, с</w:t>
            </w:r>
            <w:r w:rsidRPr="005239AF">
              <w:rPr>
                <w:sz w:val="20"/>
                <w:szCs w:val="20"/>
              </w:rPr>
              <w:t>о</w:t>
            </w:r>
            <w:r w:rsidRPr="005239AF">
              <w:rPr>
                <w:sz w:val="20"/>
                <w:szCs w:val="20"/>
              </w:rPr>
              <w:t>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1BC" w:rsidRPr="005239AF" w:rsidRDefault="004F01BC" w:rsidP="00AB1BF4">
            <w:pPr>
              <w:spacing w:after="0" w:line="240" w:lineRule="auto"/>
              <w:ind w:right="424"/>
              <w:jc w:val="center"/>
              <w:rPr>
                <w:sz w:val="20"/>
                <w:szCs w:val="20"/>
              </w:rPr>
            </w:pPr>
            <w:r w:rsidRPr="005239AF">
              <w:rPr>
                <w:sz w:val="20"/>
                <w:szCs w:val="20"/>
              </w:rPr>
              <w:t>2017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4F01BC" w:rsidRPr="005239AF" w:rsidRDefault="004F01BC" w:rsidP="00AB1BF4">
            <w:pPr>
              <w:spacing w:after="0" w:line="240" w:lineRule="auto"/>
              <w:ind w:right="424"/>
              <w:jc w:val="center"/>
              <w:rPr>
                <w:sz w:val="20"/>
                <w:szCs w:val="20"/>
              </w:rPr>
            </w:pPr>
            <w:r w:rsidRPr="005239AF">
              <w:rPr>
                <w:sz w:val="20"/>
                <w:szCs w:val="20"/>
              </w:rPr>
              <w:t xml:space="preserve">2018 год </w:t>
            </w:r>
          </w:p>
        </w:tc>
      </w:tr>
      <w:tr w:rsidR="004F01BC" w:rsidRPr="00371B75" w:rsidTr="00470B8F">
        <w:trPr>
          <w:trHeight w:val="900"/>
        </w:trPr>
        <w:tc>
          <w:tcPr>
            <w:tcW w:w="706" w:type="dxa"/>
            <w:vMerge/>
            <w:tcBorders>
              <w:left w:val="single" w:sz="4" w:space="0" w:color="auto"/>
              <w:bottom w:val="single" w:sz="4" w:space="0" w:color="auto"/>
              <w:right w:val="single" w:sz="4" w:space="0" w:color="auto"/>
            </w:tcBorders>
          </w:tcPr>
          <w:p w:rsidR="004F01BC" w:rsidRPr="005239AF" w:rsidRDefault="004F01BC" w:rsidP="00AB1BF4">
            <w:pPr>
              <w:spacing w:after="0" w:line="240" w:lineRule="auto"/>
              <w:ind w:right="424"/>
              <w:rPr>
                <w:sz w:val="20"/>
                <w:szCs w:val="20"/>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rsidR="004F01BC" w:rsidRPr="005239AF" w:rsidRDefault="004F01BC" w:rsidP="00AB1BF4">
            <w:pPr>
              <w:spacing w:after="0" w:line="240" w:lineRule="auto"/>
              <w:ind w:right="424"/>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4F01BC" w:rsidRPr="005239AF" w:rsidRDefault="004F01BC" w:rsidP="00AB1BF4">
            <w:pPr>
              <w:spacing w:after="0" w:line="240" w:lineRule="auto"/>
              <w:ind w:right="424"/>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4F01BC" w:rsidRPr="005239AF" w:rsidRDefault="004F01BC" w:rsidP="00AB1BF4">
            <w:pPr>
              <w:spacing w:after="0" w:line="240" w:lineRule="auto"/>
              <w:ind w:right="424"/>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4F01BC" w:rsidRPr="005239AF" w:rsidRDefault="004F01BC" w:rsidP="00AB1BF4">
            <w:pPr>
              <w:spacing w:after="0" w:line="240" w:lineRule="auto"/>
              <w:ind w:right="424"/>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4F01BC" w:rsidRPr="005239AF" w:rsidRDefault="004F01BC"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4F01BC" w:rsidRPr="008257CD" w:rsidTr="00AC7FD4">
        <w:trPr>
          <w:trHeight w:val="300"/>
        </w:trPr>
        <w:tc>
          <w:tcPr>
            <w:tcW w:w="706" w:type="dxa"/>
            <w:tcBorders>
              <w:top w:val="nil"/>
              <w:left w:val="single" w:sz="4" w:space="0" w:color="auto"/>
              <w:bottom w:val="single" w:sz="4" w:space="0" w:color="auto"/>
              <w:right w:val="single" w:sz="4" w:space="0" w:color="auto"/>
            </w:tcBorders>
          </w:tcPr>
          <w:p w:rsidR="004F01BC" w:rsidRPr="005239AF" w:rsidRDefault="004F01BC" w:rsidP="00AB1BF4">
            <w:pPr>
              <w:spacing w:after="0" w:line="240" w:lineRule="auto"/>
              <w:ind w:right="424"/>
              <w:rPr>
                <w:sz w:val="20"/>
                <w:szCs w:val="20"/>
              </w:rPr>
            </w:pPr>
          </w:p>
        </w:tc>
        <w:tc>
          <w:tcPr>
            <w:tcW w:w="3288" w:type="dxa"/>
            <w:tcBorders>
              <w:top w:val="nil"/>
              <w:left w:val="single" w:sz="4" w:space="0" w:color="auto"/>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left"/>
              <w:rPr>
                <w:sz w:val="20"/>
                <w:szCs w:val="20"/>
              </w:rPr>
            </w:pPr>
            <w:r w:rsidRPr="005239AF">
              <w:rPr>
                <w:sz w:val="20"/>
                <w:szCs w:val="20"/>
              </w:rPr>
              <w:t>Всего по мун</w:t>
            </w:r>
            <w:r w:rsidRPr="005239AF">
              <w:rPr>
                <w:sz w:val="20"/>
                <w:szCs w:val="20"/>
              </w:rPr>
              <w:t>и</w:t>
            </w:r>
            <w:r w:rsidRPr="005239AF">
              <w:rPr>
                <w:sz w:val="20"/>
                <w:szCs w:val="20"/>
              </w:rPr>
              <w:lastRenderedPageBreak/>
              <w:t>ципальной пр</w:t>
            </w:r>
            <w:r w:rsidRPr="005239AF">
              <w:rPr>
                <w:sz w:val="20"/>
                <w:szCs w:val="20"/>
              </w:rPr>
              <w:t>о</w:t>
            </w:r>
            <w:r w:rsidRPr="005239AF">
              <w:rPr>
                <w:sz w:val="20"/>
                <w:szCs w:val="20"/>
              </w:rPr>
              <w:t>грамме, в том числе:</w:t>
            </w:r>
          </w:p>
        </w:tc>
        <w:tc>
          <w:tcPr>
            <w:tcW w:w="1294"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lastRenderedPageBreak/>
              <w:t>175 947,9</w:t>
            </w:r>
          </w:p>
        </w:tc>
        <w:tc>
          <w:tcPr>
            <w:tcW w:w="1405"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187 982,3</w:t>
            </w:r>
          </w:p>
        </w:tc>
        <w:tc>
          <w:tcPr>
            <w:tcW w:w="1359"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187 982,3</w:t>
            </w:r>
          </w:p>
        </w:tc>
        <w:tc>
          <w:tcPr>
            <w:tcW w:w="1321"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371B75" w:rsidTr="00AC7FD4">
        <w:trPr>
          <w:trHeight w:val="454"/>
        </w:trPr>
        <w:tc>
          <w:tcPr>
            <w:tcW w:w="706" w:type="dxa"/>
            <w:tcBorders>
              <w:top w:val="nil"/>
              <w:left w:val="single" w:sz="4" w:space="0" w:color="auto"/>
              <w:bottom w:val="single" w:sz="4" w:space="0" w:color="auto"/>
              <w:right w:val="single" w:sz="4" w:space="0" w:color="auto"/>
            </w:tcBorders>
          </w:tcPr>
          <w:p w:rsidR="004F01BC" w:rsidRPr="005239AF" w:rsidRDefault="004F01BC" w:rsidP="00AB1BF4">
            <w:pPr>
              <w:spacing w:after="0" w:line="240" w:lineRule="auto"/>
              <w:ind w:right="424"/>
              <w:jc w:val="center"/>
              <w:rPr>
                <w:sz w:val="20"/>
                <w:szCs w:val="20"/>
              </w:rPr>
            </w:pPr>
            <w:r w:rsidRPr="005239AF">
              <w:rPr>
                <w:sz w:val="20"/>
                <w:szCs w:val="20"/>
              </w:rPr>
              <w:lastRenderedPageBreak/>
              <w:t>1</w:t>
            </w:r>
            <w:r>
              <w:rPr>
                <w:sz w:val="20"/>
                <w:szCs w:val="20"/>
              </w:rPr>
              <w:t>.</w:t>
            </w:r>
          </w:p>
        </w:tc>
        <w:tc>
          <w:tcPr>
            <w:tcW w:w="3288" w:type="dxa"/>
            <w:tcBorders>
              <w:top w:val="nil"/>
              <w:left w:val="single" w:sz="4" w:space="0" w:color="auto"/>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left"/>
              <w:rPr>
                <w:bCs/>
                <w:sz w:val="20"/>
                <w:szCs w:val="20"/>
              </w:rPr>
            </w:pPr>
            <w:r w:rsidRPr="00E85B72">
              <w:rPr>
                <w:bCs/>
                <w:sz w:val="20"/>
                <w:szCs w:val="20"/>
              </w:rPr>
              <w:t>Администрация города Ханты-Мансийска</w:t>
            </w:r>
          </w:p>
        </w:tc>
        <w:tc>
          <w:tcPr>
            <w:tcW w:w="1294"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175 947,9</w:t>
            </w:r>
          </w:p>
        </w:tc>
        <w:tc>
          <w:tcPr>
            <w:tcW w:w="1405"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186 882,3</w:t>
            </w:r>
          </w:p>
        </w:tc>
        <w:tc>
          <w:tcPr>
            <w:tcW w:w="1359"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186 882,3</w:t>
            </w:r>
          </w:p>
        </w:tc>
        <w:tc>
          <w:tcPr>
            <w:tcW w:w="1321"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371B75" w:rsidTr="00AC7FD4">
        <w:trPr>
          <w:trHeight w:val="454"/>
        </w:trPr>
        <w:tc>
          <w:tcPr>
            <w:tcW w:w="706" w:type="dxa"/>
            <w:tcBorders>
              <w:top w:val="nil"/>
              <w:left w:val="single" w:sz="4" w:space="0" w:color="auto"/>
              <w:bottom w:val="single" w:sz="4" w:space="0" w:color="auto"/>
              <w:right w:val="single" w:sz="4" w:space="0" w:color="auto"/>
            </w:tcBorders>
          </w:tcPr>
          <w:p w:rsidR="004F01BC" w:rsidRPr="005239AF" w:rsidRDefault="004F01BC" w:rsidP="00AB1BF4">
            <w:pPr>
              <w:spacing w:after="0" w:line="240" w:lineRule="auto"/>
              <w:ind w:right="424"/>
              <w:jc w:val="center"/>
              <w:rPr>
                <w:bCs/>
                <w:sz w:val="20"/>
                <w:szCs w:val="20"/>
              </w:rPr>
            </w:pPr>
            <w:r>
              <w:rPr>
                <w:bCs/>
                <w:sz w:val="20"/>
                <w:szCs w:val="20"/>
              </w:rPr>
              <w:t>2.</w:t>
            </w:r>
          </w:p>
        </w:tc>
        <w:tc>
          <w:tcPr>
            <w:tcW w:w="3288" w:type="dxa"/>
            <w:tcBorders>
              <w:top w:val="nil"/>
              <w:left w:val="single" w:sz="4" w:space="0" w:color="auto"/>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left"/>
              <w:rPr>
                <w:bCs/>
                <w:sz w:val="20"/>
                <w:szCs w:val="20"/>
              </w:rPr>
            </w:pPr>
            <w:r w:rsidRPr="00FC0F81">
              <w:rPr>
                <w:bCs/>
                <w:sz w:val="20"/>
                <w:szCs w:val="20"/>
              </w:rPr>
              <w:t>Департамент образования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bCs/>
                <w:sz w:val="20"/>
                <w:szCs w:val="20"/>
              </w:rPr>
            </w:pPr>
            <w:r>
              <w:rPr>
                <w:bCs/>
                <w:sz w:val="20"/>
                <w:szCs w:val="20"/>
              </w:rPr>
              <w:t>0,0</w:t>
            </w:r>
          </w:p>
        </w:tc>
        <w:tc>
          <w:tcPr>
            <w:tcW w:w="1405"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bCs/>
                <w:sz w:val="20"/>
                <w:szCs w:val="20"/>
              </w:rPr>
            </w:pPr>
            <w:r>
              <w:rPr>
                <w:bCs/>
                <w:sz w:val="20"/>
                <w:szCs w:val="20"/>
              </w:rPr>
              <w:t>1 100,0</w:t>
            </w:r>
          </w:p>
        </w:tc>
        <w:tc>
          <w:tcPr>
            <w:tcW w:w="1359"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bCs/>
                <w:sz w:val="20"/>
                <w:szCs w:val="20"/>
              </w:rPr>
            </w:pPr>
            <w:r>
              <w:rPr>
                <w:bCs/>
                <w:sz w:val="20"/>
                <w:szCs w:val="20"/>
              </w:rPr>
              <w:t>1 100,0</w:t>
            </w:r>
          </w:p>
        </w:tc>
        <w:tc>
          <w:tcPr>
            <w:tcW w:w="1321" w:type="dxa"/>
            <w:tcBorders>
              <w:top w:val="nil"/>
              <w:left w:val="nil"/>
              <w:bottom w:val="single" w:sz="4" w:space="0" w:color="auto"/>
              <w:right w:val="single" w:sz="4" w:space="0" w:color="auto"/>
            </w:tcBorders>
            <w:shd w:val="clear" w:color="auto" w:fill="auto"/>
            <w:hideMark/>
          </w:tcPr>
          <w:p w:rsidR="004F01BC" w:rsidRPr="005239AF" w:rsidRDefault="004F01BC" w:rsidP="00AB1BF4">
            <w:pPr>
              <w:spacing w:after="0" w:line="240" w:lineRule="auto"/>
              <w:ind w:right="424"/>
              <w:jc w:val="center"/>
              <w:rPr>
                <w:bCs/>
                <w:sz w:val="20"/>
                <w:szCs w:val="20"/>
              </w:rPr>
            </w:pPr>
            <w:r>
              <w:rPr>
                <w:bCs/>
                <w:sz w:val="20"/>
                <w:szCs w:val="20"/>
              </w:rPr>
              <w:t>100%</w:t>
            </w:r>
          </w:p>
        </w:tc>
      </w:tr>
    </w:tbl>
    <w:p w:rsidR="004F01BC" w:rsidRDefault="004F01BC" w:rsidP="00AB1BF4">
      <w:pPr>
        <w:pStyle w:val="ConsPlusTitle"/>
        <w:spacing w:line="276" w:lineRule="auto"/>
        <w:ind w:right="424"/>
        <w:jc w:val="both"/>
        <w:rPr>
          <w:rFonts w:ascii="Times New Roman" w:hAnsi="Times New Roman" w:cs="Times New Roman"/>
          <w:b w:val="0"/>
          <w:bCs w:val="0"/>
          <w:sz w:val="24"/>
          <w:szCs w:val="24"/>
        </w:rPr>
      </w:pPr>
    </w:p>
    <w:p w:rsidR="004F01BC" w:rsidRPr="009B1546" w:rsidRDefault="004F01BC" w:rsidP="00AB1BF4">
      <w:pPr>
        <w:pStyle w:val="ae"/>
        <w:tabs>
          <w:tab w:val="left" w:pos="0"/>
        </w:tabs>
        <w:suppressAutoHyphens/>
        <w:spacing w:before="0" w:beforeAutospacing="0" w:after="0" w:afterAutospacing="0" w:line="276" w:lineRule="auto"/>
        <w:ind w:right="424" w:firstLine="709"/>
      </w:pPr>
      <w:r w:rsidRPr="003337FD">
        <w:t>Рисунок 3.</w:t>
      </w:r>
      <w:r>
        <w:t>6.2</w:t>
      </w:r>
      <w:r w:rsidRPr="003337FD">
        <w:t>.</w:t>
      </w:r>
    </w:p>
    <w:p w:rsidR="004F01BC" w:rsidRPr="00B7666E" w:rsidRDefault="004F01BC" w:rsidP="00AB1BF4">
      <w:pPr>
        <w:pStyle w:val="ae"/>
        <w:tabs>
          <w:tab w:val="left" w:pos="459"/>
        </w:tabs>
        <w:suppressAutoHyphens/>
        <w:spacing w:before="0" w:beforeAutospacing="0" w:after="0" w:afterAutospacing="0" w:line="276" w:lineRule="auto"/>
        <w:ind w:right="424" w:firstLine="709"/>
        <w:jc w:val="center"/>
        <w:rPr>
          <w:b/>
          <w:sz w:val="28"/>
          <w:szCs w:val="28"/>
        </w:rPr>
      </w:pPr>
      <w:r w:rsidRPr="00B7666E">
        <w:rPr>
          <w:b/>
          <w:sz w:val="28"/>
          <w:szCs w:val="28"/>
        </w:rPr>
        <w:t>Структура расходов муниципальной программы «Развитие культуры в городе Ханты-Мансийске на 2016-2020 годы», тыс. рублей</w:t>
      </w:r>
    </w:p>
    <w:p w:rsidR="004F01BC" w:rsidRDefault="004F01BC" w:rsidP="00AB1BF4">
      <w:pPr>
        <w:pStyle w:val="ConsPlusTitle"/>
        <w:spacing w:line="276" w:lineRule="auto"/>
        <w:ind w:right="424" w:firstLine="709"/>
        <w:jc w:val="both"/>
        <w:rPr>
          <w:rFonts w:ascii="Times New Roman" w:hAnsi="Times New Roman" w:cs="Times New Roman"/>
          <w:b w:val="0"/>
          <w:bCs w:val="0"/>
          <w:sz w:val="24"/>
          <w:szCs w:val="24"/>
        </w:rPr>
      </w:pPr>
    </w:p>
    <w:p w:rsidR="004F01BC" w:rsidRDefault="004F01BC" w:rsidP="00AB1BF4">
      <w:pPr>
        <w:pStyle w:val="ConsPlusTitle"/>
        <w:spacing w:line="276" w:lineRule="auto"/>
        <w:ind w:right="424" w:firstLine="709"/>
        <w:jc w:val="both"/>
        <w:rPr>
          <w:rFonts w:ascii="Times New Roman" w:hAnsi="Times New Roman" w:cs="Times New Roman"/>
          <w:b w:val="0"/>
          <w:bCs w:val="0"/>
          <w:sz w:val="24"/>
          <w:szCs w:val="24"/>
        </w:rPr>
      </w:pPr>
      <w:r w:rsidRPr="00962582">
        <w:rPr>
          <w:rFonts w:ascii="Times New Roman" w:hAnsi="Times New Roman" w:cs="Times New Roman"/>
          <w:b w:val="0"/>
          <w:bCs w:val="0"/>
          <w:noProof/>
          <w:sz w:val="24"/>
          <w:szCs w:val="24"/>
        </w:rPr>
        <w:drawing>
          <wp:inline distT="0" distB="0" distL="0" distR="0">
            <wp:extent cx="5469148" cy="307963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01BC" w:rsidRDefault="004F01BC" w:rsidP="00AB1BF4">
      <w:pPr>
        <w:pStyle w:val="ConsPlusTitle"/>
        <w:spacing w:line="276" w:lineRule="auto"/>
        <w:ind w:right="424" w:firstLine="709"/>
        <w:jc w:val="both"/>
        <w:rPr>
          <w:rFonts w:ascii="Times New Roman" w:hAnsi="Times New Roman" w:cs="Times New Roman"/>
          <w:b w:val="0"/>
          <w:bCs w:val="0"/>
          <w:sz w:val="24"/>
          <w:szCs w:val="24"/>
        </w:rPr>
      </w:pPr>
    </w:p>
    <w:p w:rsidR="004F01BC" w:rsidRPr="00C67E2E" w:rsidRDefault="004F01BC" w:rsidP="00AB1BF4">
      <w:pPr>
        <w:pStyle w:val="ConsPlusTitle"/>
        <w:spacing w:line="276" w:lineRule="auto"/>
        <w:ind w:right="424" w:firstLine="709"/>
        <w:jc w:val="both"/>
        <w:rPr>
          <w:rFonts w:ascii="Times New Roman" w:hAnsi="Times New Roman" w:cs="Times New Roman"/>
          <w:b w:val="0"/>
          <w:bCs w:val="0"/>
          <w:sz w:val="24"/>
          <w:szCs w:val="24"/>
        </w:rPr>
      </w:pPr>
    </w:p>
    <w:p w:rsidR="004F01BC" w:rsidRPr="00C67E2E" w:rsidRDefault="004F01BC" w:rsidP="00AB1BF4">
      <w:pPr>
        <w:pStyle w:val="ae"/>
        <w:tabs>
          <w:tab w:val="left" w:pos="459"/>
        </w:tabs>
        <w:suppressAutoHyphens/>
        <w:spacing w:before="0" w:beforeAutospacing="0" w:after="0" w:afterAutospacing="0" w:line="276" w:lineRule="auto"/>
        <w:ind w:right="424" w:firstLine="709"/>
      </w:pPr>
      <w:r w:rsidRPr="00C67E2E">
        <w:t>Таблица 3.6</w:t>
      </w:r>
      <w:r>
        <w:t>.3</w:t>
      </w:r>
      <w:r w:rsidRPr="00C67E2E">
        <w:t>.</w:t>
      </w:r>
    </w:p>
    <w:p w:rsidR="004F01BC" w:rsidRPr="00B7666E" w:rsidRDefault="004F01BC" w:rsidP="00AB1BF4">
      <w:pPr>
        <w:pStyle w:val="ae"/>
        <w:tabs>
          <w:tab w:val="left" w:pos="459"/>
        </w:tabs>
        <w:suppressAutoHyphens/>
        <w:spacing w:before="0" w:beforeAutospacing="0" w:after="0" w:afterAutospacing="0" w:line="276" w:lineRule="auto"/>
        <w:ind w:right="424" w:firstLine="709"/>
        <w:jc w:val="center"/>
        <w:rPr>
          <w:b/>
          <w:sz w:val="28"/>
          <w:szCs w:val="28"/>
        </w:rPr>
      </w:pPr>
      <w:r w:rsidRPr="00B7666E">
        <w:rPr>
          <w:b/>
          <w:sz w:val="28"/>
          <w:szCs w:val="28"/>
        </w:rPr>
        <w:t>Структура расходов муниципальной программы «Развитие культуры в городе Ханты-Мансийске на 2016-2020 годы»</w:t>
      </w:r>
    </w:p>
    <w:p w:rsidR="004F01BC" w:rsidRPr="00C67E2E" w:rsidRDefault="00B7666E" w:rsidP="00AB1BF4">
      <w:pPr>
        <w:pStyle w:val="ae"/>
        <w:tabs>
          <w:tab w:val="left" w:pos="459"/>
        </w:tabs>
        <w:suppressAutoHyphens/>
        <w:spacing w:before="0" w:beforeAutospacing="0" w:after="0" w:afterAutospacing="0" w:line="276" w:lineRule="auto"/>
        <w:ind w:right="424" w:firstLine="709"/>
      </w:pPr>
      <w:r>
        <w:t>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1467"/>
        <w:gridCol w:w="1721"/>
        <w:gridCol w:w="1679"/>
        <w:gridCol w:w="1645"/>
      </w:tblGrid>
      <w:tr w:rsidR="004F01BC" w:rsidRPr="00C32F1C" w:rsidTr="00470B8F">
        <w:trPr>
          <w:trHeight w:val="300"/>
          <w:tblHeader/>
        </w:trPr>
        <w:tc>
          <w:tcPr>
            <w:tcW w:w="3510" w:type="dxa"/>
            <w:vMerge w:val="restart"/>
            <w:hideMark/>
          </w:tcPr>
          <w:p w:rsidR="004F01BC" w:rsidRPr="005239AF" w:rsidRDefault="004F01BC" w:rsidP="00AB1BF4">
            <w:pPr>
              <w:spacing w:after="0" w:line="240" w:lineRule="auto"/>
              <w:ind w:right="424"/>
              <w:jc w:val="center"/>
              <w:rPr>
                <w:sz w:val="20"/>
                <w:szCs w:val="20"/>
              </w:rPr>
            </w:pPr>
            <w:r w:rsidRPr="005239AF">
              <w:rPr>
                <w:sz w:val="20"/>
                <w:szCs w:val="20"/>
              </w:rPr>
              <w:t>Наименование муниц</w:t>
            </w:r>
            <w:r w:rsidRPr="005239AF">
              <w:rPr>
                <w:sz w:val="20"/>
                <w:szCs w:val="20"/>
              </w:rPr>
              <w:t>и</w:t>
            </w:r>
            <w:r w:rsidRPr="005239AF">
              <w:rPr>
                <w:sz w:val="20"/>
                <w:szCs w:val="20"/>
              </w:rPr>
              <w:t>пальной программы, по</w:t>
            </w:r>
            <w:r w:rsidRPr="005239AF">
              <w:rPr>
                <w:sz w:val="20"/>
                <w:szCs w:val="20"/>
              </w:rPr>
              <w:t>д</w:t>
            </w:r>
            <w:r w:rsidRPr="005239AF">
              <w:rPr>
                <w:sz w:val="20"/>
                <w:szCs w:val="20"/>
              </w:rPr>
              <w:t>программы муниципал</w:t>
            </w:r>
            <w:r w:rsidRPr="005239AF">
              <w:rPr>
                <w:sz w:val="20"/>
                <w:szCs w:val="20"/>
              </w:rPr>
              <w:t>ь</w:t>
            </w:r>
            <w:r w:rsidRPr="005239AF">
              <w:rPr>
                <w:sz w:val="20"/>
                <w:szCs w:val="20"/>
              </w:rPr>
              <w:t>ной программы, мер</w:t>
            </w:r>
            <w:r w:rsidRPr="005239AF">
              <w:rPr>
                <w:sz w:val="20"/>
                <w:szCs w:val="20"/>
              </w:rPr>
              <w:t>о</w:t>
            </w:r>
            <w:r w:rsidRPr="005239AF">
              <w:rPr>
                <w:sz w:val="20"/>
                <w:szCs w:val="20"/>
              </w:rPr>
              <w:t>приятия муниципальной программы</w:t>
            </w:r>
          </w:p>
        </w:tc>
        <w:tc>
          <w:tcPr>
            <w:tcW w:w="1467" w:type="dxa"/>
            <w:vMerge w:val="restart"/>
            <w:noWrap/>
            <w:hideMark/>
          </w:tcPr>
          <w:p w:rsidR="004F01BC" w:rsidRPr="005239AF" w:rsidRDefault="004F01BC" w:rsidP="00AB1BF4">
            <w:pPr>
              <w:spacing w:after="0" w:line="240" w:lineRule="auto"/>
              <w:ind w:right="424"/>
              <w:jc w:val="center"/>
              <w:rPr>
                <w:sz w:val="20"/>
                <w:szCs w:val="20"/>
              </w:rPr>
            </w:pPr>
          </w:p>
          <w:p w:rsidR="004F01BC" w:rsidRPr="005239AF" w:rsidRDefault="004F01BC" w:rsidP="00AB1BF4">
            <w:pPr>
              <w:spacing w:after="0" w:line="240" w:lineRule="auto"/>
              <w:ind w:right="424"/>
              <w:jc w:val="center"/>
              <w:rPr>
                <w:sz w:val="20"/>
                <w:szCs w:val="20"/>
              </w:rPr>
            </w:pPr>
            <w:r w:rsidRPr="005239AF">
              <w:rPr>
                <w:sz w:val="20"/>
                <w:szCs w:val="20"/>
              </w:rPr>
              <w:t>2017 год (отчет)</w:t>
            </w:r>
          </w:p>
        </w:tc>
        <w:tc>
          <w:tcPr>
            <w:tcW w:w="4477" w:type="dxa"/>
            <w:gridSpan w:val="3"/>
            <w:noWrap/>
            <w:hideMark/>
          </w:tcPr>
          <w:p w:rsidR="004F01BC" w:rsidRPr="005239AF" w:rsidRDefault="004F01BC" w:rsidP="00AB1BF4">
            <w:pPr>
              <w:spacing w:after="0" w:line="240" w:lineRule="auto"/>
              <w:ind w:right="424"/>
              <w:jc w:val="center"/>
              <w:rPr>
                <w:sz w:val="20"/>
                <w:szCs w:val="20"/>
              </w:rPr>
            </w:pPr>
            <w:r w:rsidRPr="005239AF">
              <w:rPr>
                <w:sz w:val="20"/>
                <w:szCs w:val="20"/>
              </w:rPr>
              <w:t xml:space="preserve">2018 год </w:t>
            </w:r>
          </w:p>
        </w:tc>
      </w:tr>
      <w:tr w:rsidR="004F01BC" w:rsidRPr="00C32F1C" w:rsidTr="00470B8F">
        <w:trPr>
          <w:trHeight w:val="900"/>
          <w:tblHeader/>
        </w:trPr>
        <w:tc>
          <w:tcPr>
            <w:tcW w:w="3510" w:type="dxa"/>
            <w:vMerge/>
            <w:hideMark/>
          </w:tcPr>
          <w:p w:rsidR="004F01BC" w:rsidRPr="005239AF" w:rsidRDefault="004F01BC" w:rsidP="00AB1BF4">
            <w:pPr>
              <w:spacing w:after="0" w:line="240" w:lineRule="auto"/>
              <w:ind w:right="424"/>
              <w:rPr>
                <w:sz w:val="20"/>
                <w:szCs w:val="20"/>
              </w:rPr>
            </w:pPr>
          </w:p>
        </w:tc>
        <w:tc>
          <w:tcPr>
            <w:tcW w:w="1467" w:type="dxa"/>
            <w:vMerge/>
            <w:hideMark/>
          </w:tcPr>
          <w:p w:rsidR="004F01BC" w:rsidRPr="005239AF" w:rsidRDefault="004F01BC" w:rsidP="00AB1BF4">
            <w:pPr>
              <w:spacing w:after="0" w:line="240" w:lineRule="auto"/>
              <w:ind w:right="424"/>
              <w:rPr>
                <w:sz w:val="20"/>
                <w:szCs w:val="20"/>
              </w:rPr>
            </w:pPr>
          </w:p>
        </w:tc>
        <w:tc>
          <w:tcPr>
            <w:tcW w:w="1540" w:type="dxa"/>
            <w:hideMark/>
          </w:tcPr>
          <w:p w:rsidR="004F01BC" w:rsidRPr="005239AF" w:rsidRDefault="004F01BC" w:rsidP="00AB1BF4">
            <w:pPr>
              <w:spacing w:after="0" w:line="240" w:lineRule="auto"/>
              <w:ind w:right="424"/>
              <w:jc w:val="center"/>
              <w:rPr>
                <w:sz w:val="20"/>
                <w:szCs w:val="20"/>
              </w:rPr>
            </w:pPr>
          </w:p>
          <w:p w:rsidR="004F01BC" w:rsidRPr="005239AF" w:rsidRDefault="004F01BC" w:rsidP="00AB1BF4">
            <w:pPr>
              <w:spacing w:after="0" w:line="240" w:lineRule="auto"/>
              <w:ind w:right="424"/>
              <w:jc w:val="center"/>
              <w:rPr>
                <w:sz w:val="20"/>
                <w:szCs w:val="20"/>
              </w:rPr>
            </w:pPr>
            <w:r w:rsidRPr="005239AF">
              <w:rPr>
                <w:sz w:val="20"/>
                <w:szCs w:val="20"/>
              </w:rPr>
              <w:t>Уточненный план</w:t>
            </w:r>
          </w:p>
        </w:tc>
        <w:tc>
          <w:tcPr>
            <w:tcW w:w="1387" w:type="dxa"/>
            <w:hideMark/>
          </w:tcPr>
          <w:p w:rsidR="004F01BC" w:rsidRPr="005239AF" w:rsidRDefault="004F01BC" w:rsidP="00AB1BF4">
            <w:pPr>
              <w:spacing w:after="0" w:line="240" w:lineRule="auto"/>
              <w:ind w:right="424"/>
              <w:jc w:val="center"/>
              <w:rPr>
                <w:sz w:val="20"/>
                <w:szCs w:val="20"/>
              </w:rPr>
            </w:pPr>
          </w:p>
          <w:p w:rsidR="004F01BC" w:rsidRPr="005239AF" w:rsidRDefault="004F01BC" w:rsidP="00AB1BF4">
            <w:pPr>
              <w:spacing w:after="0" w:line="240" w:lineRule="auto"/>
              <w:ind w:right="424"/>
              <w:jc w:val="center"/>
              <w:rPr>
                <w:sz w:val="20"/>
                <w:szCs w:val="20"/>
              </w:rPr>
            </w:pPr>
            <w:r w:rsidRPr="005239AF">
              <w:rPr>
                <w:sz w:val="20"/>
                <w:szCs w:val="20"/>
              </w:rPr>
              <w:t>Исполнение</w:t>
            </w:r>
          </w:p>
        </w:tc>
        <w:tc>
          <w:tcPr>
            <w:tcW w:w="1550" w:type="dxa"/>
            <w:hideMark/>
          </w:tcPr>
          <w:p w:rsidR="004F01BC" w:rsidRPr="005239AF" w:rsidRDefault="004F01BC" w:rsidP="00AB1BF4">
            <w:pPr>
              <w:spacing w:after="0" w:line="240" w:lineRule="auto"/>
              <w:ind w:right="424"/>
              <w:jc w:val="center"/>
              <w:rPr>
                <w:sz w:val="20"/>
                <w:szCs w:val="20"/>
              </w:rPr>
            </w:pPr>
          </w:p>
          <w:p w:rsidR="004F01BC" w:rsidRPr="005239AF" w:rsidRDefault="004F01BC"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bCs/>
                <w:sz w:val="20"/>
                <w:szCs w:val="20"/>
              </w:rPr>
            </w:pPr>
            <w:r w:rsidRPr="005239AF">
              <w:rPr>
                <w:bCs/>
                <w:sz w:val="20"/>
                <w:szCs w:val="20"/>
              </w:rPr>
              <w:t>Всего по муниципальной программе, в том числе:</w:t>
            </w:r>
          </w:p>
        </w:tc>
        <w:tc>
          <w:tcPr>
            <w:tcW w:w="1467" w:type="dxa"/>
            <w:hideMark/>
          </w:tcPr>
          <w:p w:rsidR="004F01BC" w:rsidRPr="005239AF" w:rsidRDefault="004F01BC" w:rsidP="00AB1BF4">
            <w:pPr>
              <w:spacing w:after="0" w:line="240" w:lineRule="auto"/>
              <w:ind w:right="424"/>
              <w:jc w:val="center"/>
              <w:rPr>
                <w:bCs/>
                <w:sz w:val="20"/>
                <w:szCs w:val="20"/>
              </w:rPr>
            </w:pPr>
            <w:r>
              <w:rPr>
                <w:bCs/>
                <w:sz w:val="20"/>
                <w:szCs w:val="20"/>
              </w:rPr>
              <w:t>175 947,9</w:t>
            </w:r>
          </w:p>
        </w:tc>
        <w:tc>
          <w:tcPr>
            <w:tcW w:w="1540" w:type="dxa"/>
            <w:hideMark/>
          </w:tcPr>
          <w:p w:rsidR="004F01BC" w:rsidRPr="005239AF" w:rsidRDefault="004F01BC" w:rsidP="00AB1BF4">
            <w:pPr>
              <w:spacing w:after="0" w:line="240" w:lineRule="auto"/>
              <w:ind w:right="424"/>
              <w:jc w:val="center"/>
              <w:rPr>
                <w:bCs/>
                <w:sz w:val="20"/>
                <w:szCs w:val="20"/>
              </w:rPr>
            </w:pPr>
            <w:r>
              <w:rPr>
                <w:bCs/>
                <w:sz w:val="20"/>
                <w:szCs w:val="20"/>
              </w:rPr>
              <w:t>187 982,3</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187 982,3</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27,3</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3 664,8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40 087,5</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40 087,5</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172 255,8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147 864,6</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147 864,6</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lastRenderedPageBreak/>
              <w:t xml:space="preserve">Подпрограмма </w:t>
            </w:r>
            <w:r>
              <w:rPr>
                <w:sz w:val="20"/>
                <w:szCs w:val="20"/>
                <w:lang w:val="en-US"/>
              </w:rPr>
              <w:t>I</w:t>
            </w:r>
            <w:r w:rsidRPr="001F39DE">
              <w:rPr>
                <w:sz w:val="20"/>
                <w:szCs w:val="20"/>
              </w:rPr>
              <w:t xml:space="preserve"> </w:t>
            </w:r>
            <w:r w:rsidRPr="005239AF">
              <w:rPr>
                <w:sz w:val="20"/>
                <w:szCs w:val="20"/>
              </w:rPr>
              <w:t>«</w:t>
            </w:r>
            <w:r w:rsidRPr="00E53AD1">
              <w:rPr>
                <w:sz w:val="20"/>
                <w:szCs w:val="20"/>
              </w:rPr>
              <w:t>Обесп</w:t>
            </w:r>
            <w:r w:rsidRPr="00E53AD1">
              <w:rPr>
                <w:sz w:val="20"/>
                <w:szCs w:val="20"/>
              </w:rPr>
              <w:t>е</w:t>
            </w:r>
            <w:r w:rsidRPr="00E53AD1">
              <w:rPr>
                <w:sz w:val="20"/>
                <w:szCs w:val="20"/>
              </w:rPr>
              <w:t>чение прав граждан на доступ к культурным це</w:t>
            </w:r>
            <w:r w:rsidRPr="00E53AD1">
              <w:rPr>
                <w:sz w:val="20"/>
                <w:szCs w:val="20"/>
              </w:rPr>
              <w:t>н</w:t>
            </w:r>
            <w:r w:rsidRPr="00E53AD1">
              <w:rPr>
                <w:sz w:val="20"/>
                <w:szCs w:val="20"/>
              </w:rPr>
              <w:t>ностям и информации</w:t>
            </w:r>
            <w:r>
              <w:rPr>
                <w:sz w:val="20"/>
                <w:szCs w:val="20"/>
              </w:rPr>
              <w:t>», всего, в том числе</w:t>
            </w:r>
            <w:r w:rsidRPr="005239AF">
              <w:rPr>
                <w:sz w:val="20"/>
                <w:szCs w:val="20"/>
              </w:rPr>
              <w:t>:</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62 116,1</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75 405,1</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75 405,1</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27,3</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3 427,0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17 155,4</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17 155,4</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58 661,8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58 219,5</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58 219,5</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Основное мероприятие </w:t>
            </w:r>
            <w:r w:rsidRPr="00D7717A">
              <w:rPr>
                <w:sz w:val="20"/>
                <w:szCs w:val="20"/>
              </w:rPr>
              <w:t>«Развитие библиотечного дела»</w:t>
            </w:r>
            <w:r w:rsidRPr="005239AF">
              <w:rPr>
                <w:sz w:val="20"/>
                <w:szCs w:val="20"/>
              </w:rPr>
              <w:t>, всего, в том числе:</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56 125,9</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69 506,5</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69 506,5</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27,3</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30,2</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3 330,3</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17 056,8</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17 056,8</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C32F1C"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52 768,3</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52 419,5</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52 419,5</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675297">
              <w:rPr>
                <w:sz w:val="20"/>
                <w:szCs w:val="20"/>
              </w:rPr>
              <w:t>Выполнение отдельных государственных полн</w:t>
            </w:r>
            <w:r w:rsidRPr="00675297">
              <w:rPr>
                <w:sz w:val="20"/>
                <w:szCs w:val="20"/>
              </w:rPr>
              <w:t>о</w:t>
            </w:r>
            <w:r w:rsidRPr="00675297">
              <w:rPr>
                <w:sz w:val="20"/>
                <w:szCs w:val="20"/>
              </w:rPr>
              <w:t>мочий автономного окр</w:t>
            </w:r>
            <w:r w:rsidRPr="00675297">
              <w:rPr>
                <w:sz w:val="20"/>
                <w:szCs w:val="20"/>
              </w:rPr>
              <w:t>у</w:t>
            </w:r>
            <w:r w:rsidRPr="00675297">
              <w:rPr>
                <w:sz w:val="20"/>
                <w:szCs w:val="20"/>
              </w:rPr>
              <w:t>га в сфере архивного д</w:t>
            </w:r>
            <w:r w:rsidRPr="00675297">
              <w:rPr>
                <w:sz w:val="20"/>
                <w:szCs w:val="20"/>
              </w:rPr>
              <w:t>е</w:t>
            </w:r>
            <w:r w:rsidRPr="00675297">
              <w:rPr>
                <w:sz w:val="20"/>
                <w:szCs w:val="20"/>
              </w:rPr>
              <w:t>ла</w:t>
            </w:r>
            <w:r w:rsidRPr="00D7717A">
              <w:rPr>
                <w:sz w:val="20"/>
                <w:szCs w:val="20"/>
              </w:rPr>
              <w:t>»</w:t>
            </w:r>
            <w:r w:rsidRPr="005239AF">
              <w:rPr>
                <w:sz w:val="20"/>
                <w:szCs w:val="20"/>
              </w:rPr>
              <w:t>, всего, в том числе:</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96,7</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98,6</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98,6</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96,7</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98,6</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98,6</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Pr>
                <w:sz w:val="20"/>
                <w:szCs w:val="20"/>
              </w:rPr>
              <w:t>Основное мероприятие «</w:t>
            </w:r>
            <w:r w:rsidRPr="00FF6277">
              <w:rPr>
                <w:sz w:val="20"/>
                <w:szCs w:val="20"/>
              </w:rPr>
              <w:t>Выявление объектов, обладающих признаками объектов культурного н</w:t>
            </w:r>
            <w:r w:rsidRPr="00FF6277">
              <w:rPr>
                <w:sz w:val="20"/>
                <w:szCs w:val="20"/>
              </w:rPr>
              <w:t>а</w:t>
            </w:r>
            <w:r w:rsidRPr="00FF6277">
              <w:rPr>
                <w:sz w:val="20"/>
                <w:szCs w:val="20"/>
              </w:rPr>
              <w:t>следия</w:t>
            </w:r>
            <w:r w:rsidRPr="00D7717A">
              <w:rPr>
                <w:sz w:val="20"/>
                <w:szCs w:val="20"/>
              </w:rPr>
              <w:t>»</w:t>
            </w:r>
            <w:r w:rsidRPr="005239AF">
              <w:rPr>
                <w:sz w:val="20"/>
                <w:szCs w:val="20"/>
              </w:rPr>
              <w:t>, всего, в том чи</w:t>
            </w:r>
            <w:r w:rsidRPr="005239AF">
              <w:rPr>
                <w:sz w:val="20"/>
                <w:szCs w:val="20"/>
              </w:rPr>
              <w:t>с</w:t>
            </w:r>
            <w:r w:rsidRPr="005239AF">
              <w:rPr>
                <w:sz w:val="20"/>
                <w:szCs w:val="20"/>
              </w:rPr>
              <w:t>ле:</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93,5</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93,5</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Pr>
                <w:sz w:val="20"/>
                <w:szCs w:val="20"/>
              </w:rPr>
              <w:t>Основное мероприятие «</w:t>
            </w:r>
            <w:r w:rsidRPr="0001432B">
              <w:rPr>
                <w:sz w:val="20"/>
                <w:szCs w:val="20"/>
              </w:rPr>
              <w:t>Поддержка социально ориентированных неко</w:t>
            </w:r>
            <w:r w:rsidRPr="0001432B">
              <w:rPr>
                <w:sz w:val="20"/>
                <w:szCs w:val="20"/>
              </w:rPr>
              <w:t>м</w:t>
            </w:r>
            <w:r w:rsidRPr="0001432B">
              <w:rPr>
                <w:sz w:val="20"/>
                <w:szCs w:val="20"/>
              </w:rPr>
              <w:t>мерческих организаций, осуществляющих кул</w:t>
            </w:r>
            <w:r w:rsidRPr="0001432B">
              <w:rPr>
                <w:sz w:val="20"/>
                <w:szCs w:val="20"/>
              </w:rPr>
              <w:t>ь</w:t>
            </w:r>
            <w:r w:rsidRPr="0001432B">
              <w:rPr>
                <w:sz w:val="20"/>
                <w:szCs w:val="20"/>
              </w:rPr>
              <w:t>турно-просветительскую деятельность на террит</w:t>
            </w:r>
            <w:r w:rsidRPr="0001432B">
              <w:rPr>
                <w:sz w:val="20"/>
                <w:szCs w:val="20"/>
              </w:rPr>
              <w:t>о</w:t>
            </w:r>
            <w:r w:rsidRPr="0001432B">
              <w:rPr>
                <w:sz w:val="20"/>
                <w:szCs w:val="20"/>
              </w:rPr>
              <w:t>рии города Ханты-Мансийска</w:t>
            </w:r>
            <w:r>
              <w:rPr>
                <w:sz w:val="20"/>
                <w:szCs w:val="20"/>
              </w:rPr>
              <w:t>»,</w:t>
            </w:r>
            <w:r w:rsidRPr="005239AF">
              <w:rPr>
                <w:sz w:val="20"/>
                <w:szCs w:val="20"/>
              </w:rPr>
              <w:t xml:space="preserve"> всего, в том числе:</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5 800,0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397AD4" w:rsidRDefault="004F01BC" w:rsidP="00AB1BF4">
            <w:pPr>
              <w:spacing w:after="0" w:line="240" w:lineRule="auto"/>
              <w:ind w:right="424"/>
              <w:jc w:val="left"/>
              <w:rPr>
                <w:sz w:val="20"/>
                <w:szCs w:val="20"/>
              </w:rPr>
            </w:pPr>
            <w:r w:rsidRPr="005239AF">
              <w:rPr>
                <w:sz w:val="20"/>
                <w:szCs w:val="20"/>
              </w:rPr>
              <w:t xml:space="preserve">Подпрограмма </w:t>
            </w:r>
            <w:r>
              <w:rPr>
                <w:sz w:val="20"/>
                <w:szCs w:val="20"/>
                <w:lang w:val="en-US"/>
              </w:rPr>
              <w:t>II</w:t>
            </w:r>
            <w:r>
              <w:rPr>
                <w:sz w:val="20"/>
                <w:szCs w:val="20"/>
              </w:rPr>
              <w:t xml:space="preserve"> «</w:t>
            </w:r>
            <w:r w:rsidRPr="00397AD4">
              <w:rPr>
                <w:sz w:val="20"/>
                <w:szCs w:val="20"/>
              </w:rPr>
              <w:t>Орг</w:t>
            </w:r>
            <w:r w:rsidRPr="00397AD4">
              <w:rPr>
                <w:sz w:val="20"/>
                <w:szCs w:val="20"/>
              </w:rPr>
              <w:t>а</w:t>
            </w:r>
            <w:r w:rsidRPr="00397AD4">
              <w:rPr>
                <w:sz w:val="20"/>
                <w:szCs w:val="20"/>
              </w:rPr>
              <w:t>низация культурного д</w:t>
            </w:r>
            <w:r w:rsidRPr="00397AD4">
              <w:rPr>
                <w:sz w:val="20"/>
                <w:szCs w:val="20"/>
              </w:rPr>
              <w:t>о</w:t>
            </w:r>
            <w:r w:rsidRPr="00397AD4">
              <w:rPr>
                <w:sz w:val="20"/>
                <w:szCs w:val="20"/>
              </w:rPr>
              <w:lastRenderedPageBreak/>
              <w:t>суга на</w:t>
            </w:r>
            <w:r>
              <w:rPr>
                <w:sz w:val="20"/>
                <w:szCs w:val="20"/>
              </w:rPr>
              <w:t>селения города Ханты-Мансийска», всего, в том числе</w:t>
            </w:r>
            <w:r w:rsidRPr="005239AF">
              <w:rPr>
                <w:sz w:val="20"/>
                <w:szCs w:val="20"/>
              </w:rPr>
              <w:t>:</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lastRenderedPageBreak/>
              <w:t>113 831,8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112 577,2</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112 577,2</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237,8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22 932,1</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22 932,1</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113 594,0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89 645,1</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89 645,1</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Pr>
                <w:sz w:val="20"/>
                <w:szCs w:val="20"/>
              </w:rPr>
              <w:t>Основное мероприятие «</w:t>
            </w:r>
            <w:r w:rsidRPr="00FA2C0C">
              <w:rPr>
                <w:sz w:val="20"/>
                <w:szCs w:val="20"/>
              </w:rPr>
              <w:t>Реализация творческого потенциала жителей гор</w:t>
            </w:r>
            <w:r w:rsidRPr="00FA2C0C">
              <w:rPr>
                <w:sz w:val="20"/>
                <w:szCs w:val="20"/>
              </w:rPr>
              <w:t>о</w:t>
            </w:r>
            <w:r w:rsidRPr="00FA2C0C">
              <w:rPr>
                <w:sz w:val="20"/>
                <w:szCs w:val="20"/>
              </w:rPr>
              <w:t>да Ханты-Мансийска</w:t>
            </w:r>
            <w:r>
              <w:rPr>
                <w:sz w:val="20"/>
                <w:szCs w:val="20"/>
              </w:rPr>
              <w:t>», всего, в том числе</w:t>
            </w:r>
            <w:r w:rsidRPr="005239AF">
              <w:rPr>
                <w:sz w:val="20"/>
                <w:szCs w:val="20"/>
              </w:rPr>
              <w:t>:</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113 778,2</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112 577,2</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112 577,2</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237,8</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22 932,1</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22 932,1</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113 540,4</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89 645,1</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89 645,1</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100%</w:t>
            </w:r>
          </w:p>
        </w:tc>
      </w:tr>
      <w:tr w:rsidR="004F01BC" w:rsidRPr="00A0434D" w:rsidTr="007243B8">
        <w:trPr>
          <w:trHeight w:val="300"/>
        </w:trPr>
        <w:tc>
          <w:tcPr>
            <w:tcW w:w="3510" w:type="dxa"/>
            <w:hideMark/>
          </w:tcPr>
          <w:p w:rsidR="004F01BC" w:rsidRPr="00176802" w:rsidRDefault="004F01BC" w:rsidP="00AB1BF4">
            <w:pPr>
              <w:spacing w:after="0" w:line="240" w:lineRule="auto"/>
              <w:ind w:right="424"/>
              <w:jc w:val="left"/>
              <w:rPr>
                <w:sz w:val="20"/>
                <w:szCs w:val="20"/>
              </w:rPr>
            </w:pPr>
            <w:r w:rsidRPr="00176802">
              <w:rPr>
                <w:color w:val="000000"/>
                <w:sz w:val="20"/>
                <w:szCs w:val="20"/>
              </w:rPr>
              <w:t>Основное мероприятие</w:t>
            </w:r>
            <w:r>
              <w:rPr>
                <w:color w:val="000000"/>
                <w:sz w:val="20"/>
                <w:szCs w:val="20"/>
              </w:rPr>
              <w:t xml:space="preserve"> «</w:t>
            </w:r>
            <w:r w:rsidRPr="00176802">
              <w:rPr>
                <w:sz w:val="20"/>
                <w:szCs w:val="20"/>
              </w:rPr>
              <w:t xml:space="preserve">Организация </w:t>
            </w:r>
            <w:proofErr w:type="gramStart"/>
            <w:r w:rsidRPr="00176802">
              <w:rPr>
                <w:sz w:val="20"/>
                <w:szCs w:val="20"/>
              </w:rPr>
              <w:t>проведения независимой оценки кач</w:t>
            </w:r>
            <w:r w:rsidRPr="00176802">
              <w:rPr>
                <w:sz w:val="20"/>
                <w:szCs w:val="20"/>
              </w:rPr>
              <w:t>е</w:t>
            </w:r>
            <w:r w:rsidRPr="00176802">
              <w:rPr>
                <w:sz w:val="20"/>
                <w:szCs w:val="20"/>
              </w:rPr>
              <w:t>ства оказания услуг</w:t>
            </w:r>
            <w:proofErr w:type="gramEnd"/>
            <w:r w:rsidRPr="00176802">
              <w:rPr>
                <w:sz w:val="20"/>
                <w:szCs w:val="20"/>
              </w:rPr>
              <w:t xml:space="preserve"> мун</w:t>
            </w:r>
            <w:r w:rsidRPr="00176802">
              <w:rPr>
                <w:sz w:val="20"/>
                <w:szCs w:val="20"/>
              </w:rPr>
              <w:t>и</w:t>
            </w:r>
            <w:r w:rsidRPr="00176802">
              <w:rPr>
                <w:sz w:val="20"/>
                <w:szCs w:val="20"/>
              </w:rPr>
              <w:t>ципальными бюджетными учреждениями</w:t>
            </w:r>
            <w:r>
              <w:rPr>
                <w:sz w:val="20"/>
                <w:szCs w:val="20"/>
              </w:rPr>
              <w:t>», всего, в том числе</w:t>
            </w:r>
            <w:r w:rsidRPr="005239AF">
              <w:rPr>
                <w:sz w:val="20"/>
                <w:szCs w:val="20"/>
              </w:rPr>
              <w:t>:</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53,6</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r w:rsidR="004F01BC" w:rsidRPr="00A0434D" w:rsidTr="007243B8">
        <w:trPr>
          <w:trHeight w:val="300"/>
        </w:trPr>
        <w:tc>
          <w:tcPr>
            <w:tcW w:w="3510" w:type="dxa"/>
            <w:hideMark/>
          </w:tcPr>
          <w:p w:rsidR="004F01BC" w:rsidRPr="005239AF" w:rsidRDefault="004F01B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4F01BC" w:rsidRPr="005239AF" w:rsidRDefault="004F01BC" w:rsidP="00AB1BF4">
            <w:pPr>
              <w:spacing w:after="0" w:line="240" w:lineRule="auto"/>
              <w:ind w:right="424"/>
              <w:jc w:val="center"/>
              <w:rPr>
                <w:sz w:val="20"/>
                <w:szCs w:val="20"/>
              </w:rPr>
            </w:pPr>
            <w:r>
              <w:rPr>
                <w:sz w:val="20"/>
                <w:szCs w:val="20"/>
              </w:rPr>
              <w:t>53,6</w:t>
            </w:r>
          </w:p>
        </w:tc>
        <w:tc>
          <w:tcPr>
            <w:tcW w:w="1540"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387" w:type="dxa"/>
            <w:hideMark/>
          </w:tcPr>
          <w:p w:rsidR="004F01BC" w:rsidRPr="005239AF" w:rsidRDefault="004F01BC" w:rsidP="00AB1BF4">
            <w:pPr>
              <w:spacing w:after="0" w:line="240" w:lineRule="auto"/>
              <w:ind w:right="424"/>
              <w:jc w:val="center"/>
              <w:rPr>
                <w:sz w:val="20"/>
                <w:szCs w:val="20"/>
              </w:rPr>
            </w:pPr>
            <w:r>
              <w:rPr>
                <w:sz w:val="20"/>
                <w:szCs w:val="20"/>
              </w:rPr>
              <w:t>0,0</w:t>
            </w:r>
          </w:p>
        </w:tc>
        <w:tc>
          <w:tcPr>
            <w:tcW w:w="1550" w:type="dxa"/>
            <w:hideMark/>
          </w:tcPr>
          <w:p w:rsidR="004F01BC" w:rsidRPr="005239AF" w:rsidRDefault="004F01BC" w:rsidP="00AB1BF4">
            <w:pPr>
              <w:spacing w:after="0" w:line="240" w:lineRule="auto"/>
              <w:ind w:right="424"/>
              <w:jc w:val="center"/>
              <w:rPr>
                <w:sz w:val="20"/>
                <w:szCs w:val="20"/>
              </w:rPr>
            </w:pPr>
            <w:r>
              <w:rPr>
                <w:sz w:val="20"/>
                <w:szCs w:val="20"/>
              </w:rPr>
              <w:t>0%</w:t>
            </w:r>
          </w:p>
        </w:tc>
      </w:tr>
    </w:tbl>
    <w:p w:rsidR="004F01BC" w:rsidRPr="001B6E5A" w:rsidRDefault="004F01BC" w:rsidP="00AB1BF4">
      <w:pPr>
        <w:pStyle w:val="af"/>
        <w:spacing w:after="0"/>
        <w:ind w:left="0" w:right="424"/>
        <w:rPr>
          <w:sz w:val="28"/>
          <w:szCs w:val="28"/>
        </w:rPr>
      </w:pPr>
      <w:r>
        <w:t xml:space="preserve">   </w:t>
      </w:r>
    </w:p>
    <w:p w:rsidR="004F01BC" w:rsidRDefault="004F01BC" w:rsidP="00AB1BF4">
      <w:pPr>
        <w:pStyle w:val="25"/>
        <w:spacing w:line="276" w:lineRule="auto"/>
        <w:ind w:right="424" w:firstLine="709"/>
        <w:jc w:val="both"/>
        <w:rPr>
          <w:szCs w:val="28"/>
        </w:rPr>
      </w:pPr>
      <w:r w:rsidRPr="001B6E5A">
        <w:rPr>
          <w:szCs w:val="28"/>
        </w:rPr>
        <w:t>В 201</w:t>
      </w:r>
      <w:r>
        <w:rPr>
          <w:szCs w:val="28"/>
        </w:rPr>
        <w:t>8</w:t>
      </w:r>
      <w:r w:rsidRPr="001B6E5A">
        <w:rPr>
          <w:szCs w:val="28"/>
        </w:rPr>
        <w:t xml:space="preserve"> году на реализацию мероприятий муниципальной програ</w:t>
      </w:r>
      <w:r w:rsidRPr="001B6E5A">
        <w:rPr>
          <w:szCs w:val="28"/>
        </w:rPr>
        <w:t>м</w:t>
      </w:r>
      <w:r w:rsidRPr="001B6E5A">
        <w:rPr>
          <w:szCs w:val="28"/>
        </w:rPr>
        <w:t>мы «</w:t>
      </w:r>
      <w:r>
        <w:rPr>
          <w:szCs w:val="28"/>
        </w:rPr>
        <w:t>Развитие культуры в городе Ханты-Мансийске на 2016-2020 годы</w:t>
      </w:r>
      <w:r w:rsidRPr="001B6E5A">
        <w:rPr>
          <w:szCs w:val="28"/>
        </w:rPr>
        <w:t xml:space="preserve">» выделено </w:t>
      </w:r>
      <w:r>
        <w:rPr>
          <w:bCs/>
          <w:szCs w:val="28"/>
        </w:rPr>
        <w:t>187 982,3</w:t>
      </w:r>
      <w:r w:rsidRPr="001B6E5A">
        <w:rPr>
          <w:bCs/>
          <w:szCs w:val="28"/>
        </w:rPr>
        <w:t xml:space="preserve"> тыс. </w:t>
      </w:r>
      <w:r w:rsidRPr="001B6E5A">
        <w:rPr>
          <w:szCs w:val="28"/>
        </w:rPr>
        <w:t>рублей, в том числе</w:t>
      </w:r>
      <w:r>
        <w:rPr>
          <w:szCs w:val="28"/>
        </w:rPr>
        <w:t>:</w:t>
      </w:r>
    </w:p>
    <w:p w:rsidR="004F01BC" w:rsidRDefault="004F01BC" w:rsidP="00AB1BF4">
      <w:pPr>
        <w:pStyle w:val="25"/>
        <w:spacing w:line="276" w:lineRule="auto"/>
        <w:ind w:right="424" w:firstLine="709"/>
        <w:jc w:val="both"/>
        <w:rPr>
          <w:szCs w:val="28"/>
        </w:rPr>
      </w:pPr>
      <w:r>
        <w:rPr>
          <w:szCs w:val="28"/>
        </w:rPr>
        <w:t>средства бюджета города 147 864,6 тыс. рублей;</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40 087,5 тыс. рублей;</w:t>
      </w:r>
      <w:r w:rsidRPr="001B6E5A">
        <w:rPr>
          <w:szCs w:val="28"/>
        </w:rPr>
        <w:t xml:space="preserve"> </w:t>
      </w:r>
    </w:p>
    <w:p w:rsidR="004F01BC" w:rsidRDefault="004F01BC" w:rsidP="00AB1BF4">
      <w:pPr>
        <w:pStyle w:val="25"/>
        <w:spacing w:line="276" w:lineRule="auto"/>
        <w:ind w:right="424" w:firstLine="709"/>
        <w:jc w:val="both"/>
        <w:rPr>
          <w:szCs w:val="28"/>
        </w:rPr>
      </w:pPr>
      <w:r w:rsidRPr="001B6E5A">
        <w:rPr>
          <w:szCs w:val="28"/>
        </w:rPr>
        <w:t xml:space="preserve">средства федерального бюджета </w:t>
      </w:r>
      <w:r>
        <w:rPr>
          <w:szCs w:val="28"/>
        </w:rPr>
        <w:t>30,2</w:t>
      </w:r>
      <w:r w:rsidRPr="001B6E5A">
        <w:rPr>
          <w:szCs w:val="28"/>
        </w:rPr>
        <w:t xml:space="preserve"> тыс. рублей.</w:t>
      </w:r>
    </w:p>
    <w:p w:rsidR="004F01BC" w:rsidRPr="001B6E5A" w:rsidRDefault="004F01BC" w:rsidP="00AB1BF4">
      <w:pPr>
        <w:spacing w:after="0"/>
        <w:ind w:right="424" w:firstLine="708"/>
        <w:jc w:val="both"/>
        <w:rPr>
          <w:sz w:val="28"/>
          <w:szCs w:val="28"/>
        </w:rPr>
      </w:pPr>
      <w:r w:rsidRPr="001B6E5A">
        <w:rPr>
          <w:sz w:val="28"/>
          <w:szCs w:val="28"/>
        </w:rPr>
        <w:t xml:space="preserve"> Подпрограмма</w:t>
      </w:r>
      <w:r>
        <w:rPr>
          <w:sz w:val="28"/>
          <w:szCs w:val="28"/>
        </w:rPr>
        <w:t xml:space="preserve"> </w:t>
      </w:r>
      <w:r>
        <w:rPr>
          <w:sz w:val="28"/>
          <w:szCs w:val="28"/>
          <w:lang w:val="en-US"/>
        </w:rPr>
        <w:t>I</w:t>
      </w:r>
      <w:r w:rsidRPr="001B6E5A">
        <w:rPr>
          <w:sz w:val="28"/>
          <w:szCs w:val="28"/>
        </w:rPr>
        <w:t xml:space="preserve"> </w:t>
      </w:r>
      <w:r w:rsidRPr="001B6E5A">
        <w:rPr>
          <w:rFonts w:eastAsia="Times New Roman"/>
          <w:color w:val="000000"/>
          <w:sz w:val="28"/>
          <w:szCs w:val="28"/>
        </w:rPr>
        <w:t>«</w:t>
      </w:r>
      <w:r w:rsidRPr="00C34BCD">
        <w:rPr>
          <w:sz w:val="28"/>
          <w:szCs w:val="28"/>
        </w:rPr>
        <w:t>Обеспечение прав граждан на доступ к культу</w:t>
      </w:r>
      <w:r w:rsidRPr="00C34BCD">
        <w:rPr>
          <w:sz w:val="28"/>
          <w:szCs w:val="28"/>
        </w:rPr>
        <w:t>р</w:t>
      </w:r>
      <w:r w:rsidRPr="00C34BCD">
        <w:rPr>
          <w:sz w:val="28"/>
          <w:szCs w:val="28"/>
        </w:rPr>
        <w:t>ным ценностям и информации</w:t>
      </w:r>
      <w:r w:rsidRPr="001B6E5A">
        <w:rPr>
          <w:rFonts w:eastAsia="Times New Roman"/>
          <w:color w:val="000000"/>
          <w:sz w:val="28"/>
          <w:szCs w:val="28"/>
        </w:rPr>
        <w:t>»</w:t>
      </w:r>
      <w:r w:rsidRPr="00C34BCD">
        <w:rPr>
          <w:rFonts w:eastAsia="Times New Roman"/>
          <w:color w:val="000000"/>
          <w:sz w:val="28"/>
          <w:szCs w:val="28"/>
        </w:rPr>
        <w:t xml:space="preserve"> </w:t>
      </w:r>
      <w:r>
        <w:rPr>
          <w:rFonts w:eastAsia="Times New Roman"/>
          <w:color w:val="000000"/>
          <w:sz w:val="28"/>
          <w:szCs w:val="28"/>
        </w:rPr>
        <w:t>выделено 75 405,1 тыс. рублей, кассовое исполнение составило 75 405,1 тыс. рублей</w:t>
      </w:r>
      <w:r>
        <w:rPr>
          <w:sz w:val="28"/>
          <w:szCs w:val="28"/>
        </w:rPr>
        <w:t>. Плановые показатели испо</w:t>
      </w:r>
      <w:r>
        <w:rPr>
          <w:sz w:val="28"/>
          <w:szCs w:val="28"/>
        </w:rPr>
        <w:t>л</w:t>
      </w:r>
      <w:r>
        <w:rPr>
          <w:sz w:val="28"/>
          <w:szCs w:val="28"/>
        </w:rPr>
        <w:t>нены на 100%:</w:t>
      </w:r>
    </w:p>
    <w:p w:rsidR="004F01BC" w:rsidRDefault="004F01BC" w:rsidP="00AB1BF4">
      <w:pPr>
        <w:pStyle w:val="25"/>
        <w:spacing w:line="276" w:lineRule="auto"/>
        <w:ind w:right="424" w:firstLine="709"/>
        <w:jc w:val="both"/>
        <w:rPr>
          <w:szCs w:val="28"/>
        </w:rPr>
      </w:pPr>
      <w:r>
        <w:rPr>
          <w:szCs w:val="28"/>
        </w:rPr>
        <w:t>1.</w:t>
      </w:r>
      <w:r w:rsidRPr="001B6E5A">
        <w:rPr>
          <w:szCs w:val="28"/>
        </w:rPr>
        <w:t>Основное мероприятие «</w:t>
      </w:r>
      <w:r w:rsidRPr="00993824">
        <w:rPr>
          <w:szCs w:val="28"/>
        </w:rPr>
        <w:t>Развитие библиотечного дела</w:t>
      </w:r>
      <w:r w:rsidRPr="001B6E5A">
        <w:rPr>
          <w:szCs w:val="28"/>
        </w:rPr>
        <w:t xml:space="preserve">» выделены средства в размере </w:t>
      </w:r>
      <w:r>
        <w:rPr>
          <w:szCs w:val="28"/>
        </w:rPr>
        <w:t>69 506,5</w:t>
      </w:r>
      <w:r w:rsidRPr="001B6E5A">
        <w:rPr>
          <w:szCs w:val="28"/>
        </w:rPr>
        <w:t xml:space="preserve"> тыс. рублей, в том числе</w:t>
      </w:r>
      <w:r>
        <w:rPr>
          <w:szCs w:val="28"/>
        </w:rPr>
        <w:t>:</w:t>
      </w:r>
    </w:p>
    <w:p w:rsidR="004F01BC" w:rsidRDefault="004F01BC" w:rsidP="00AB1BF4">
      <w:pPr>
        <w:pStyle w:val="25"/>
        <w:spacing w:line="276" w:lineRule="auto"/>
        <w:ind w:right="424" w:firstLine="709"/>
        <w:jc w:val="both"/>
        <w:rPr>
          <w:szCs w:val="28"/>
        </w:rPr>
      </w:pPr>
      <w:r>
        <w:rPr>
          <w:szCs w:val="28"/>
        </w:rPr>
        <w:t>средства бюджета города 52 419,5 тыс. рублей;</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17 056,8 тыс. рублей;</w:t>
      </w:r>
      <w:r w:rsidRPr="001B6E5A">
        <w:rPr>
          <w:szCs w:val="28"/>
        </w:rPr>
        <w:t xml:space="preserve"> </w:t>
      </w:r>
    </w:p>
    <w:p w:rsidR="004F01BC" w:rsidRPr="001B6E5A" w:rsidRDefault="004F01BC" w:rsidP="00AB1BF4">
      <w:pPr>
        <w:pStyle w:val="25"/>
        <w:spacing w:line="276" w:lineRule="auto"/>
        <w:ind w:right="424" w:firstLine="709"/>
        <w:jc w:val="both"/>
        <w:rPr>
          <w:szCs w:val="28"/>
        </w:rPr>
      </w:pPr>
      <w:r w:rsidRPr="001B6E5A">
        <w:rPr>
          <w:szCs w:val="28"/>
        </w:rPr>
        <w:t xml:space="preserve">средства федерального бюджета </w:t>
      </w:r>
      <w:r>
        <w:rPr>
          <w:szCs w:val="28"/>
        </w:rPr>
        <w:t>30,2</w:t>
      </w:r>
      <w:r w:rsidRPr="001B6E5A">
        <w:rPr>
          <w:szCs w:val="28"/>
        </w:rPr>
        <w:t xml:space="preserve"> тыс. рублей.</w:t>
      </w:r>
    </w:p>
    <w:p w:rsidR="004F01BC" w:rsidRDefault="004F01BC"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69 506,5</w:t>
      </w:r>
      <w:r w:rsidRPr="001B6E5A">
        <w:rPr>
          <w:szCs w:val="28"/>
        </w:rPr>
        <w:t> тыс. рублей, в том числе</w:t>
      </w:r>
      <w:r>
        <w:rPr>
          <w:szCs w:val="28"/>
        </w:rPr>
        <w:t xml:space="preserve">: </w:t>
      </w:r>
      <w:r w:rsidRPr="001B6E5A">
        <w:rPr>
          <w:szCs w:val="28"/>
        </w:rPr>
        <w:t xml:space="preserve"> </w:t>
      </w:r>
    </w:p>
    <w:p w:rsidR="004F01BC" w:rsidRDefault="004F01BC" w:rsidP="00AB1BF4">
      <w:pPr>
        <w:pStyle w:val="25"/>
        <w:spacing w:line="276" w:lineRule="auto"/>
        <w:ind w:right="424" w:firstLine="709"/>
        <w:jc w:val="both"/>
        <w:rPr>
          <w:szCs w:val="28"/>
        </w:rPr>
      </w:pPr>
      <w:r>
        <w:rPr>
          <w:szCs w:val="28"/>
        </w:rPr>
        <w:lastRenderedPageBreak/>
        <w:t>средства бюджета города 52 419,5 тыс. рублей;</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17 056,8 тыс. рублей;</w:t>
      </w:r>
      <w:r w:rsidRPr="001B6E5A">
        <w:rPr>
          <w:szCs w:val="28"/>
        </w:rPr>
        <w:t xml:space="preserve"> </w:t>
      </w:r>
    </w:p>
    <w:p w:rsidR="004F01BC" w:rsidRPr="001B6E5A" w:rsidRDefault="004F01BC" w:rsidP="00AB1BF4">
      <w:pPr>
        <w:pStyle w:val="25"/>
        <w:spacing w:line="276" w:lineRule="auto"/>
        <w:ind w:right="424" w:firstLine="709"/>
        <w:jc w:val="both"/>
        <w:rPr>
          <w:szCs w:val="28"/>
        </w:rPr>
      </w:pPr>
      <w:r w:rsidRPr="001B6E5A">
        <w:rPr>
          <w:szCs w:val="28"/>
        </w:rPr>
        <w:t xml:space="preserve">средства федерального бюджета </w:t>
      </w:r>
      <w:r>
        <w:rPr>
          <w:szCs w:val="28"/>
        </w:rPr>
        <w:t>30,2</w:t>
      </w:r>
      <w:r w:rsidRPr="001B6E5A">
        <w:rPr>
          <w:szCs w:val="28"/>
        </w:rPr>
        <w:t xml:space="preserve"> тыс. рублей.</w:t>
      </w:r>
    </w:p>
    <w:p w:rsidR="004F01BC" w:rsidRDefault="004F01BC" w:rsidP="00AB1BF4">
      <w:pPr>
        <w:widowControl w:val="0"/>
        <w:autoSpaceDE w:val="0"/>
        <w:autoSpaceDN w:val="0"/>
        <w:adjustRightInd w:val="0"/>
        <w:spacing w:after="0"/>
        <w:ind w:right="424" w:firstLine="708"/>
        <w:jc w:val="both"/>
        <w:rPr>
          <w:bCs/>
          <w:sz w:val="28"/>
          <w:szCs w:val="28"/>
        </w:rPr>
      </w:pPr>
      <w:r w:rsidRPr="00143E12">
        <w:rPr>
          <w:sz w:val="28"/>
          <w:szCs w:val="28"/>
        </w:rPr>
        <w:t xml:space="preserve"> Плановые показатели исполнены на 100%. </w:t>
      </w:r>
      <w:r w:rsidRPr="00143E12">
        <w:rPr>
          <w:bCs/>
          <w:sz w:val="28"/>
          <w:szCs w:val="28"/>
        </w:rPr>
        <w:t>Мероприятие подраз</w:t>
      </w:r>
      <w:r w:rsidRPr="00143E12">
        <w:rPr>
          <w:bCs/>
          <w:sz w:val="28"/>
          <w:szCs w:val="28"/>
        </w:rPr>
        <w:t>у</w:t>
      </w:r>
      <w:r w:rsidRPr="00143E12">
        <w:rPr>
          <w:bCs/>
          <w:sz w:val="28"/>
          <w:szCs w:val="28"/>
        </w:rPr>
        <w:t>мевает под собой:</w:t>
      </w:r>
    </w:p>
    <w:p w:rsidR="004F01BC" w:rsidRPr="00066A11" w:rsidRDefault="004F01BC" w:rsidP="00AB1BF4">
      <w:pPr>
        <w:pStyle w:val="ae"/>
        <w:spacing w:before="0" w:beforeAutospacing="0" w:after="0" w:afterAutospacing="0" w:line="276" w:lineRule="auto"/>
        <w:ind w:right="424" w:firstLine="709"/>
        <w:jc w:val="both"/>
        <w:rPr>
          <w:sz w:val="28"/>
          <w:szCs w:val="28"/>
        </w:rPr>
      </w:pPr>
      <w:r w:rsidRPr="00CA0AFB">
        <w:rPr>
          <w:bCs/>
          <w:sz w:val="28"/>
          <w:szCs w:val="28"/>
        </w:rPr>
        <w:t>-</w:t>
      </w:r>
      <w:r w:rsidRPr="00F34389">
        <w:rPr>
          <w:sz w:val="28"/>
          <w:szCs w:val="28"/>
        </w:rPr>
        <w:t>предоставление субсидии в целях финансового обеспечения в</w:t>
      </w:r>
      <w:r w:rsidRPr="00F34389">
        <w:rPr>
          <w:sz w:val="28"/>
          <w:szCs w:val="28"/>
        </w:rPr>
        <w:t>ы</w:t>
      </w:r>
      <w:r w:rsidRPr="00F34389">
        <w:rPr>
          <w:sz w:val="28"/>
          <w:szCs w:val="28"/>
        </w:rPr>
        <w:t xml:space="preserve">полнения муниципального задания на оказание муниципальных услуг (выполнение работ) </w:t>
      </w:r>
      <w:r w:rsidRPr="00F34389">
        <w:rPr>
          <w:bCs/>
          <w:sz w:val="28"/>
          <w:szCs w:val="28"/>
        </w:rPr>
        <w:t xml:space="preserve">муниципальному бюджетному учреждению </w:t>
      </w:r>
      <w:r>
        <w:rPr>
          <w:sz w:val="28"/>
          <w:szCs w:val="28"/>
        </w:rPr>
        <w:t>«Г</w:t>
      </w:r>
      <w:r w:rsidRPr="00C771B7">
        <w:rPr>
          <w:sz w:val="28"/>
          <w:szCs w:val="28"/>
        </w:rPr>
        <w:t>оро</w:t>
      </w:r>
      <w:r w:rsidRPr="00C771B7">
        <w:rPr>
          <w:sz w:val="28"/>
          <w:szCs w:val="28"/>
        </w:rPr>
        <w:t>д</w:t>
      </w:r>
      <w:r w:rsidRPr="00C771B7">
        <w:rPr>
          <w:sz w:val="28"/>
          <w:szCs w:val="28"/>
        </w:rPr>
        <w:t>ская централизованная библиотечная си</w:t>
      </w:r>
      <w:r>
        <w:rPr>
          <w:sz w:val="28"/>
          <w:szCs w:val="28"/>
        </w:rPr>
        <w:t xml:space="preserve">стема». </w:t>
      </w:r>
      <w:proofErr w:type="gramStart"/>
      <w:r>
        <w:rPr>
          <w:sz w:val="28"/>
          <w:szCs w:val="28"/>
        </w:rPr>
        <w:t>Обеспечено финансир</w:t>
      </w:r>
      <w:r>
        <w:rPr>
          <w:sz w:val="28"/>
          <w:szCs w:val="28"/>
        </w:rPr>
        <w:t>о</w:t>
      </w:r>
      <w:r>
        <w:rPr>
          <w:sz w:val="28"/>
          <w:szCs w:val="28"/>
        </w:rPr>
        <w:t xml:space="preserve">вание </w:t>
      </w:r>
      <w:r w:rsidRPr="00F34389">
        <w:rPr>
          <w:sz w:val="28"/>
          <w:szCs w:val="28"/>
        </w:rPr>
        <w:t xml:space="preserve">за счет средств автономного округа на повышение оплаты </w:t>
      </w:r>
      <w:r>
        <w:rPr>
          <w:sz w:val="28"/>
          <w:szCs w:val="28"/>
        </w:rPr>
        <w:t>труда работников культуры</w:t>
      </w:r>
      <w:r w:rsidRPr="00F34389">
        <w:rPr>
          <w:sz w:val="28"/>
          <w:szCs w:val="28"/>
        </w:rPr>
        <w:t xml:space="preserve"> </w:t>
      </w:r>
      <w:r>
        <w:rPr>
          <w:sz w:val="28"/>
          <w:szCs w:val="28"/>
        </w:rPr>
        <w:t xml:space="preserve"> </w:t>
      </w:r>
      <w:r w:rsidRPr="00F34389">
        <w:rPr>
          <w:sz w:val="28"/>
          <w:szCs w:val="28"/>
        </w:rPr>
        <w:t xml:space="preserve">в </w:t>
      </w:r>
      <w:r>
        <w:rPr>
          <w:sz w:val="28"/>
          <w:szCs w:val="28"/>
        </w:rPr>
        <w:t xml:space="preserve"> </w:t>
      </w:r>
      <w:r w:rsidRPr="00F34389">
        <w:rPr>
          <w:sz w:val="28"/>
          <w:szCs w:val="28"/>
        </w:rPr>
        <w:t xml:space="preserve">целях реализации </w:t>
      </w:r>
      <w:r>
        <w:rPr>
          <w:sz w:val="28"/>
          <w:szCs w:val="28"/>
        </w:rPr>
        <w:t xml:space="preserve"> </w:t>
      </w:r>
      <w:r w:rsidRPr="00F34389">
        <w:rPr>
          <w:sz w:val="28"/>
          <w:szCs w:val="28"/>
        </w:rPr>
        <w:t>Указа Президента Российской Феде</w:t>
      </w:r>
      <w:r>
        <w:rPr>
          <w:sz w:val="28"/>
          <w:szCs w:val="28"/>
        </w:rPr>
        <w:t>рации от 7 мая 2012 года № 597 «</w:t>
      </w:r>
      <w:r w:rsidRPr="00F34389">
        <w:rPr>
          <w:sz w:val="28"/>
          <w:szCs w:val="28"/>
        </w:rPr>
        <w:t>О мероприятиях по реализации г</w:t>
      </w:r>
      <w:r w:rsidRPr="00F34389">
        <w:rPr>
          <w:sz w:val="28"/>
          <w:szCs w:val="28"/>
        </w:rPr>
        <w:t>о</w:t>
      </w:r>
      <w:r w:rsidRPr="00F34389">
        <w:rPr>
          <w:sz w:val="28"/>
          <w:szCs w:val="28"/>
        </w:rPr>
        <w:t>сударственной социальной по</w:t>
      </w:r>
      <w:r>
        <w:rPr>
          <w:sz w:val="28"/>
          <w:szCs w:val="28"/>
        </w:rPr>
        <w:t>литики» в сумме 16 478,9 тыс. рублей, ка</w:t>
      </w:r>
      <w:r>
        <w:rPr>
          <w:sz w:val="28"/>
          <w:szCs w:val="28"/>
        </w:rPr>
        <w:t>с</w:t>
      </w:r>
      <w:r>
        <w:rPr>
          <w:sz w:val="28"/>
          <w:szCs w:val="28"/>
        </w:rPr>
        <w:t xml:space="preserve">совое исполнение составило 100%; </w:t>
      </w:r>
      <w:proofErr w:type="spellStart"/>
      <w:r>
        <w:rPr>
          <w:sz w:val="28"/>
          <w:szCs w:val="28"/>
        </w:rPr>
        <w:t>софинансирование</w:t>
      </w:r>
      <w:proofErr w:type="spellEnd"/>
      <w:r>
        <w:rPr>
          <w:sz w:val="28"/>
          <w:szCs w:val="28"/>
        </w:rPr>
        <w:t xml:space="preserve"> за счет средств м</w:t>
      </w:r>
      <w:r>
        <w:rPr>
          <w:sz w:val="28"/>
          <w:szCs w:val="28"/>
        </w:rPr>
        <w:t>е</w:t>
      </w:r>
      <w:r>
        <w:rPr>
          <w:sz w:val="28"/>
          <w:szCs w:val="28"/>
        </w:rPr>
        <w:t>стного бюджета в сумме 7 062,4 тыс. рублей, кассовое исполнение сост</w:t>
      </w:r>
      <w:r>
        <w:rPr>
          <w:sz w:val="28"/>
          <w:szCs w:val="28"/>
        </w:rPr>
        <w:t>а</w:t>
      </w:r>
      <w:r>
        <w:rPr>
          <w:sz w:val="28"/>
          <w:szCs w:val="28"/>
        </w:rPr>
        <w:t>вило 100%;</w:t>
      </w:r>
      <w:proofErr w:type="gramEnd"/>
    </w:p>
    <w:p w:rsidR="004F01BC" w:rsidRDefault="004F01BC" w:rsidP="00AB1BF4">
      <w:pPr>
        <w:pStyle w:val="ae"/>
        <w:spacing w:before="0" w:beforeAutospacing="0" w:after="0" w:afterAutospacing="0" w:line="276" w:lineRule="auto"/>
        <w:ind w:right="424" w:firstLine="709"/>
        <w:jc w:val="both"/>
        <w:rPr>
          <w:sz w:val="28"/>
          <w:szCs w:val="28"/>
        </w:rPr>
      </w:pPr>
      <w:r>
        <w:rPr>
          <w:sz w:val="28"/>
          <w:szCs w:val="28"/>
        </w:rPr>
        <w:t>-модернизация муниципальных библиотек включающая: автомат</w:t>
      </w:r>
      <w:r>
        <w:rPr>
          <w:sz w:val="28"/>
          <w:szCs w:val="28"/>
        </w:rPr>
        <w:t>и</w:t>
      </w:r>
      <w:r>
        <w:rPr>
          <w:sz w:val="28"/>
          <w:szCs w:val="28"/>
        </w:rPr>
        <w:t>зацию библиотек и процессов обслуживания пользователей; создание н</w:t>
      </w:r>
      <w:r>
        <w:rPr>
          <w:sz w:val="28"/>
          <w:szCs w:val="28"/>
        </w:rPr>
        <w:t>о</w:t>
      </w:r>
      <w:r>
        <w:rPr>
          <w:sz w:val="28"/>
          <w:szCs w:val="28"/>
        </w:rPr>
        <w:t>вых центров общественного доступа к социально значимой информации; приобретение и установку специализированного оборудования для инв</w:t>
      </w:r>
      <w:r>
        <w:rPr>
          <w:sz w:val="28"/>
          <w:szCs w:val="28"/>
        </w:rPr>
        <w:t>а</w:t>
      </w:r>
      <w:r>
        <w:rPr>
          <w:sz w:val="28"/>
          <w:szCs w:val="28"/>
        </w:rPr>
        <w:t>лидов; создание сводных библиотечно-информационных ресурсов; п</w:t>
      </w:r>
      <w:r>
        <w:rPr>
          <w:sz w:val="28"/>
          <w:szCs w:val="28"/>
        </w:rPr>
        <w:t>о</w:t>
      </w:r>
      <w:r>
        <w:rPr>
          <w:sz w:val="28"/>
          <w:szCs w:val="28"/>
        </w:rPr>
        <w:t>ставку автоматизированных библиотечно-информационных ресурсов; обеспечение бесперебойного доступа к сети Интернет; модернизацию сайтов; обновление электронных баз данных; подписку на периодические издания в сумме 715,4 тыс. рублей (средства города - 107,3 тыс. рублей;  средства автономного округа - 577,9 тыс. рублей; средства федерального бюджета в сумме 30,2 тыс. рублей). Кассовое исполнение составило 100%;</w:t>
      </w:r>
    </w:p>
    <w:p w:rsidR="004F01BC" w:rsidRPr="00066A11" w:rsidRDefault="004F01BC" w:rsidP="00AB1BF4">
      <w:pPr>
        <w:pStyle w:val="ae"/>
        <w:spacing w:before="0" w:beforeAutospacing="0" w:after="0" w:afterAutospacing="0" w:line="276" w:lineRule="auto"/>
        <w:ind w:right="424" w:firstLine="709"/>
        <w:jc w:val="both"/>
        <w:rPr>
          <w:sz w:val="28"/>
          <w:szCs w:val="28"/>
        </w:rPr>
      </w:pPr>
      <w:r>
        <w:rPr>
          <w:sz w:val="28"/>
          <w:szCs w:val="28"/>
        </w:rPr>
        <w:t xml:space="preserve">-реализация проектов инициативного </w:t>
      </w:r>
      <w:proofErr w:type="spellStart"/>
      <w:r>
        <w:rPr>
          <w:sz w:val="28"/>
          <w:szCs w:val="28"/>
        </w:rPr>
        <w:t>бюджетирования</w:t>
      </w:r>
      <w:proofErr w:type="spellEnd"/>
      <w:r>
        <w:rPr>
          <w:sz w:val="28"/>
          <w:szCs w:val="28"/>
        </w:rPr>
        <w:t xml:space="preserve"> в сфере культуры «Школа сказочника» в сумме 364,0 тыс. рублей и «</w:t>
      </w:r>
      <w:proofErr w:type="spellStart"/>
      <w:r>
        <w:rPr>
          <w:sz w:val="28"/>
          <w:szCs w:val="28"/>
        </w:rPr>
        <w:t>Книгополия</w:t>
      </w:r>
      <w:proofErr w:type="spellEnd"/>
      <w:r>
        <w:rPr>
          <w:sz w:val="28"/>
          <w:szCs w:val="28"/>
        </w:rPr>
        <w:t xml:space="preserve">» в сумме 100,0 тыс. рублей. </w:t>
      </w:r>
      <w:r w:rsidRPr="00143E12">
        <w:rPr>
          <w:sz w:val="28"/>
          <w:szCs w:val="28"/>
        </w:rPr>
        <w:t>Плановые показатели исполнены на 100%.</w:t>
      </w:r>
    </w:p>
    <w:p w:rsidR="004F01BC" w:rsidRDefault="004F01BC" w:rsidP="00AB1BF4">
      <w:pPr>
        <w:pStyle w:val="25"/>
        <w:spacing w:line="276" w:lineRule="auto"/>
        <w:ind w:right="424" w:firstLine="709"/>
        <w:jc w:val="both"/>
        <w:rPr>
          <w:szCs w:val="28"/>
        </w:rPr>
      </w:pPr>
      <w:r>
        <w:rPr>
          <w:szCs w:val="28"/>
        </w:rPr>
        <w:t>2.</w:t>
      </w:r>
      <w:r w:rsidRPr="001B6E5A">
        <w:rPr>
          <w:szCs w:val="28"/>
        </w:rPr>
        <w:t>Основное мероприятие «</w:t>
      </w:r>
      <w:r w:rsidRPr="00EC2523">
        <w:rPr>
          <w:szCs w:val="28"/>
        </w:rPr>
        <w:t>Выполнение отдельных государственных полномочий автономного округа в сфере архивного дела</w:t>
      </w:r>
      <w:r w:rsidRPr="001B6E5A">
        <w:rPr>
          <w:szCs w:val="28"/>
        </w:rPr>
        <w:t xml:space="preserve">» выделены средства в размере </w:t>
      </w:r>
      <w:r>
        <w:rPr>
          <w:szCs w:val="28"/>
        </w:rPr>
        <w:t>98,6</w:t>
      </w:r>
      <w:r w:rsidRPr="001B6E5A">
        <w:rPr>
          <w:szCs w:val="28"/>
        </w:rPr>
        <w:t xml:space="preserve"> тыс. рублей, в том числе</w:t>
      </w:r>
      <w:r>
        <w:rPr>
          <w:szCs w:val="28"/>
        </w:rPr>
        <w:t>:</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98,6 тыс. рублей.</w:t>
      </w:r>
    </w:p>
    <w:p w:rsidR="004F01BC" w:rsidRDefault="004F01BC"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98,6</w:t>
      </w:r>
      <w:r w:rsidRPr="001B6E5A">
        <w:rPr>
          <w:szCs w:val="28"/>
        </w:rPr>
        <w:t> тыс. рублей, в том числе</w:t>
      </w:r>
      <w:r>
        <w:rPr>
          <w:szCs w:val="28"/>
        </w:rPr>
        <w:t xml:space="preserve">: </w:t>
      </w:r>
      <w:r w:rsidRPr="001B6E5A">
        <w:rPr>
          <w:szCs w:val="28"/>
        </w:rPr>
        <w:t xml:space="preserve"> </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98,6 тыс. рублей.</w:t>
      </w:r>
    </w:p>
    <w:p w:rsidR="004F01BC" w:rsidRDefault="004F01BC" w:rsidP="00AB1BF4">
      <w:pPr>
        <w:widowControl w:val="0"/>
        <w:autoSpaceDE w:val="0"/>
        <w:autoSpaceDN w:val="0"/>
        <w:adjustRightInd w:val="0"/>
        <w:spacing w:after="0"/>
        <w:ind w:right="424" w:firstLine="708"/>
        <w:jc w:val="both"/>
        <w:rPr>
          <w:bCs/>
          <w:sz w:val="28"/>
          <w:szCs w:val="28"/>
        </w:rPr>
      </w:pPr>
      <w:r w:rsidRPr="00143E12">
        <w:rPr>
          <w:sz w:val="28"/>
          <w:szCs w:val="28"/>
        </w:rPr>
        <w:t xml:space="preserve">Плановые показатели исполнены на 100%. </w:t>
      </w:r>
      <w:r w:rsidRPr="00143E12">
        <w:rPr>
          <w:bCs/>
          <w:sz w:val="28"/>
          <w:szCs w:val="28"/>
        </w:rPr>
        <w:t>Мероприятие подраз</w:t>
      </w:r>
      <w:r w:rsidRPr="00143E12">
        <w:rPr>
          <w:bCs/>
          <w:sz w:val="28"/>
          <w:szCs w:val="28"/>
        </w:rPr>
        <w:t>у</w:t>
      </w:r>
      <w:r w:rsidRPr="00143E12">
        <w:rPr>
          <w:bCs/>
          <w:sz w:val="28"/>
          <w:szCs w:val="28"/>
        </w:rPr>
        <w:t>мевает под собой:</w:t>
      </w:r>
    </w:p>
    <w:p w:rsidR="004F01BC" w:rsidRDefault="004F01BC" w:rsidP="00AB1BF4">
      <w:pPr>
        <w:autoSpaceDE w:val="0"/>
        <w:autoSpaceDN w:val="0"/>
        <w:adjustRightInd w:val="0"/>
        <w:spacing w:after="0"/>
        <w:ind w:right="424" w:firstLine="708"/>
        <w:jc w:val="both"/>
        <w:rPr>
          <w:sz w:val="28"/>
          <w:szCs w:val="28"/>
        </w:rPr>
      </w:pPr>
      <w:r>
        <w:rPr>
          <w:sz w:val="28"/>
          <w:szCs w:val="28"/>
        </w:rPr>
        <w:lastRenderedPageBreak/>
        <w:t>-осуществление отдельных государственных полномочий по хран</w:t>
      </w:r>
      <w:r>
        <w:rPr>
          <w:sz w:val="28"/>
          <w:szCs w:val="28"/>
        </w:rPr>
        <w:t>е</w:t>
      </w:r>
      <w:r>
        <w:rPr>
          <w:sz w:val="28"/>
          <w:szCs w:val="28"/>
        </w:rPr>
        <w:t>нию, комплектованию, учету и использованию архивных документов, о</w:t>
      </w:r>
      <w:r>
        <w:rPr>
          <w:sz w:val="28"/>
          <w:szCs w:val="28"/>
        </w:rPr>
        <w:t>т</w:t>
      </w:r>
      <w:r>
        <w:rPr>
          <w:sz w:val="28"/>
          <w:szCs w:val="28"/>
        </w:rPr>
        <w:t>носящихся к государственной собственности Ханты-Мансийского авт</w:t>
      </w:r>
      <w:r>
        <w:rPr>
          <w:sz w:val="28"/>
          <w:szCs w:val="28"/>
        </w:rPr>
        <w:t>о</w:t>
      </w:r>
      <w:r>
        <w:rPr>
          <w:sz w:val="28"/>
          <w:szCs w:val="28"/>
        </w:rPr>
        <w:t xml:space="preserve">номного округа - </w:t>
      </w:r>
      <w:proofErr w:type="spellStart"/>
      <w:r>
        <w:rPr>
          <w:sz w:val="28"/>
          <w:szCs w:val="28"/>
        </w:rPr>
        <w:t>Югры</w:t>
      </w:r>
      <w:proofErr w:type="spellEnd"/>
      <w:r>
        <w:rPr>
          <w:sz w:val="28"/>
          <w:szCs w:val="28"/>
        </w:rPr>
        <w:t>: создание нормативных условий для хранения а</w:t>
      </w:r>
      <w:r>
        <w:rPr>
          <w:sz w:val="28"/>
          <w:szCs w:val="28"/>
        </w:rPr>
        <w:t>р</w:t>
      </w:r>
      <w:r>
        <w:rPr>
          <w:sz w:val="28"/>
          <w:szCs w:val="28"/>
        </w:rPr>
        <w:t>хивных документов;</w:t>
      </w:r>
    </w:p>
    <w:p w:rsidR="004F01BC" w:rsidRDefault="004F01BC" w:rsidP="00AB1BF4">
      <w:pPr>
        <w:autoSpaceDE w:val="0"/>
        <w:autoSpaceDN w:val="0"/>
        <w:adjustRightInd w:val="0"/>
        <w:spacing w:after="0"/>
        <w:ind w:right="424" w:firstLine="708"/>
        <w:jc w:val="both"/>
        <w:rPr>
          <w:sz w:val="28"/>
          <w:szCs w:val="28"/>
        </w:rPr>
      </w:pPr>
      <w:r>
        <w:rPr>
          <w:sz w:val="28"/>
          <w:szCs w:val="28"/>
        </w:rPr>
        <w:t>-проведение работ по реставрации и улучшению физического с</w:t>
      </w:r>
      <w:r>
        <w:rPr>
          <w:sz w:val="28"/>
          <w:szCs w:val="28"/>
        </w:rPr>
        <w:t>о</w:t>
      </w:r>
      <w:r>
        <w:rPr>
          <w:sz w:val="28"/>
          <w:szCs w:val="28"/>
        </w:rPr>
        <w:t>стояния архивных документов, хранящихся в муниципальном архиве;</w:t>
      </w:r>
    </w:p>
    <w:p w:rsidR="004F01BC" w:rsidRDefault="004F01BC" w:rsidP="00AB1BF4">
      <w:pPr>
        <w:autoSpaceDE w:val="0"/>
        <w:autoSpaceDN w:val="0"/>
        <w:adjustRightInd w:val="0"/>
        <w:spacing w:after="0"/>
        <w:ind w:right="424" w:firstLine="708"/>
        <w:jc w:val="both"/>
        <w:rPr>
          <w:sz w:val="28"/>
          <w:szCs w:val="28"/>
        </w:rPr>
      </w:pPr>
      <w:r>
        <w:rPr>
          <w:sz w:val="28"/>
          <w:szCs w:val="28"/>
        </w:rPr>
        <w:t>-перевод архивных дел и научно-справочного аппарата к ним в электронный вид.</w:t>
      </w:r>
    </w:p>
    <w:p w:rsidR="004F01BC" w:rsidRDefault="004F01BC" w:rsidP="00AB1BF4">
      <w:pPr>
        <w:spacing w:after="0"/>
        <w:ind w:right="424" w:firstLine="709"/>
        <w:jc w:val="both"/>
        <w:rPr>
          <w:sz w:val="28"/>
          <w:szCs w:val="28"/>
        </w:rPr>
      </w:pPr>
      <w:r w:rsidRPr="00EE260C">
        <w:rPr>
          <w:sz w:val="28"/>
          <w:szCs w:val="28"/>
        </w:rPr>
        <w:t>Приобретено 300 архивных коробов на сумму 48,0 тыс. рублей. В</w:t>
      </w:r>
      <w:r w:rsidRPr="00EE260C">
        <w:rPr>
          <w:sz w:val="28"/>
          <w:szCs w:val="28"/>
        </w:rPr>
        <w:t>ы</w:t>
      </w:r>
      <w:r w:rsidRPr="00EE260C">
        <w:rPr>
          <w:sz w:val="28"/>
          <w:szCs w:val="28"/>
        </w:rPr>
        <w:t xml:space="preserve">полнены работы по оцифровке документов постоянного срока хранения на сумму 50,6 тыс. рублей. </w:t>
      </w:r>
    </w:p>
    <w:p w:rsidR="004F01BC" w:rsidRDefault="004F01BC" w:rsidP="00AB1BF4">
      <w:pPr>
        <w:pStyle w:val="25"/>
        <w:spacing w:line="276" w:lineRule="auto"/>
        <w:ind w:right="424" w:firstLine="709"/>
        <w:jc w:val="both"/>
        <w:rPr>
          <w:szCs w:val="28"/>
        </w:rPr>
      </w:pPr>
      <w:r>
        <w:rPr>
          <w:szCs w:val="28"/>
        </w:rPr>
        <w:t>3.</w:t>
      </w:r>
      <w:r w:rsidRPr="001B6E5A">
        <w:rPr>
          <w:szCs w:val="28"/>
        </w:rPr>
        <w:t>Основное мероприятие «</w:t>
      </w:r>
      <w:r w:rsidRPr="00DA7538">
        <w:rPr>
          <w:szCs w:val="28"/>
        </w:rPr>
        <w:t>Поддержка социально</w:t>
      </w:r>
      <w:r>
        <w:rPr>
          <w:szCs w:val="28"/>
        </w:rPr>
        <w:t xml:space="preserve"> ориентированных некоммерческих </w:t>
      </w:r>
      <w:r w:rsidRPr="00DA7538">
        <w:rPr>
          <w:szCs w:val="28"/>
        </w:rPr>
        <w:t>организаций, осуществляющих культурно-просветительскую деятельность на территории города Ханты-Мансийска</w:t>
      </w:r>
      <w:r w:rsidRPr="001B6E5A">
        <w:rPr>
          <w:szCs w:val="28"/>
        </w:rPr>
        <w:t xml:space="preserve">» выделены средства в размере </w:t>
      </w:r>
      <w:r>
        <w:rPr>
          <w:szCs w:val="28"/>
        </w:rPr>
        <w:t>5 800,0</w:t>
      </w:r>
      <w:r w:rsidRPr="001B6E5A">
        <w:rPr>
          <w:szCs w:val="28"/>
        </w:rPr>
        <w:t xml:space="preserve"> тыс. рублей, в том чи</w:t>
      </w:r>
      <w:r w:rsidRPr="001B6E5A">
        <w:rPr>
          <w:szCs w:val="28"/>
        </w:rPr>
        <w:t>с</w:t>
      </w:r>
      <w:r w:rsidRPr="001B6E5A">
        <w:rPr>
          <w:szCs w:val="28"/>
        </w:rPr>
        <w:t>ле</w:t>
      </w:r>
      <w:r>
        <w:rPr>
          <w:szCs w:val="28"/>
        </w:rPr>
        <w:t>:</w:t>
      </w:r>
    </w:p>
    <w:p w:rsidR="004F01BC" w:rsidRDefault="004F01BC" w:rsidP="00AB1BF4">
      <w:pPr>
        <w:pStyle w:val="25"/>
        <w:spacing w:line="276" w:lineRule="auto"/>
        <w:ind w:right="424" w:firstLine="709"/>
        <w:jc w:val="both"/>
        <w:rPr>
          <w:szCs w:val="28"/>
        </w:rPr>
      </w:pPr>
      <w:r>
        <w:rPr>
          <w:szCs w:val="28"/>
        </w:rPr>
        <w:t>средства бюджета города 5 800,0 тыс. рублей.</w:t>
      </w:r>
    </w:p>
    <w:p w:rsidR="004F01BC" w:rsidRDefault="004F01BC"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5 800,0</w:t>
      </w:r>
      <w:r w:rsidRPr="001B6E5A">
        <w:rPr>
          <w:szCs w:val="28"/>
        </w:rPr>
        <w:t> тыс. рублей, в том числе</w:t>
      </w:r>
      <w:r>
        <w:rPr>
          <w:szCs w:val="28"/>
        </w:rPr>
        <w:t xml:space="preserve">: </w:t>
      </w:r>
      <w:r w:rsidRPr="001B6E5A">
        <w:rPr>
          <w:szCs w:val="28"/>
        </w:rPr>
        <w:t xml:space="preserve"> </w:t>
      </w:r>
    </w:p>
    <w:p w:rsidR="004F01BC" w:rsidRDefault="004F01BC" w:rsidP="00AB1BF4">
      <w:pPr>
        <w:pStyle w:val="25"/>
        <w:spacing w:line="276" w:lineRule="auto"/>
        <w:ind w:right="424" w:firstLine="709"/>
        <w:jc w:val="both"/>
        <w:rPr>
          <w:szCs w:val="28"/>
        </w:rPr>
      </w:pPr>
      <w:r>
        <w:rPr>
          <w:szCs w:val="28"/>
        </w:rPr>
        <w:t>средства бюджета города 5 800,0 тыс. рублей.</w:t>
      </w:r>
    </w:p>
    <w:p w:rsidR="004F01BC" w:rsidRDefault="004F01BC" w:rsidP="00AB1BF4">
      <w:pPr>
        <w:spacing w:after="0"/>
        <w:ind w:right="424" w:firstLine="709"/>
        <w:jc w:val="both"/>
        <w:rPr>
          <w:sz w:val="28"/>
          <w:szCs w:val="28"/>
        </w:rPr>
      </w:pPr>
      <w:r w:rsidRPr="00143E12">
        <w:rPr>
          <w:sz w:val="28"/>
          <w:szCs w:val="28"/>
        </w:rPr>
        <w:t>Плановые показатели исполнены на 100%.</w:t>
      </w:r>
    </w:p>
    <w:p w:rsidR="004F01BC" w:rsidRPr="007011D9" w:rsidRDefault="004F01BC" w:rsidP="00AB1BF4">
      <w:pPr>
        <w:spacing w:after="0"/>
        <w:ind w:right="424" w:firstLine="709"/>
        <w:jc w:val="both"/>
        <w:rPr>
          <w:sz w:val="28"/>
          <w:szCs w:val="28"/>
        </w:rPr>
      </w:pPr>
      <w:r w:rsidRPr="007011D9">
        <w:rPr>
          <w:sz w:val="28"/>
          <w:szCs w:val="28"/>
        </w:rPr>
        <w:t>В рамках реализации муниципальной программы предусмотрена  передача  услуги «Орга</w:t>
      </w:r>
      <w:r>
        <w:rPr>
          <w:sz w:val="28"/>
          <w:szCs w:val="28"/>
        </w:rPr>
        <w:t>низация и проведение культурно -</w:t>
      </w:r>
      <w:r w:rsidRPr="007011D9">
        <w:rPr>
          <w:sz w:val="28"/>
          <w:szCs w:val="28"/>
        </w:rPr>
        <w:t xml:space="preserve"> массовых мер</w:t>
      </w:r>
      <w:r w:rsidRPr="007011D9">
        <w:rPr>
          <w:sz w:val="28"/>
          <w:szCs w:val="28"/>
        </w:rPr>
        <w:t>о</w:t>
      </w:r>
      <w:r w:rsidRPr="007011D9">
        <w:rPr>
          <w:sz w:val="28"/>
          <w:szCs w:val="28"/>
        </w:rPr>
        <w:t>приятий в сфере культуры для населения</w:t>
      </w:r>
      <w:r>
        <w:rPr>
          <w:sz w:val="28"/>
          <w:szCs w:val="28"/>
        </w:rPr>
        <w:t xml:space="preserve"> города, в том числе социально -</w:t>
      </w:r>
      <w:r w:rsidRPr="007011D9">
        <w:rPr>
          <w:sz w:val="28"/>
          <w:szCs w:val="28"/>
        </w:rPr>
        <w:t xml:space="preserve"> значимых мероприятий и </w:t>
      </w:r>
      <w:r>
        <w:rPr>
          <w:sz w:val="28"/>
          <w:szCs w:val="28"/>
        </w:rPr>
        <w:t>(или) проектов в сфере духовно -</w:t>
      </w:r>
      <w:r w:rsidRPr="007011D9">
        <w:rPr>
          <w:sz w:val="28"/>
          <w:szCs w:val="28"/>
        </w:rPr>
        <w:t xml:space="preserve"> нравственной культуры народов России» на исполнение негосударственным организ</w:t>
      </w:r>
      <w:r w:rsidRPr="007011D9">
        <w:rPr>
          <w:sz w:val="28"/>
          <w:szCs w:val="28"/>
        </w:rPr>
        <w:t>а</w:t>
      </w:r>
      <w:r w:rsidRPr="007011D9">
        <w:rPr>
          <w:sz w:val="28"/>
          <w:szCs w:val="28"/>
        </w:rPr>
        <w:t>циям, в том числе СОНКО. В этих целях:</w:t>
      </w:r>
    </w:p>
    <w:p w:rsidR="004F01BC" w:rsidRPr="007011D9" w:rsidRDefault="004F01BC" w:rsidP="00AB1BF4">
      <w:pPr>
        <w:pStyle w:val="ConsPlusNormal"/>
        <w:spacing w:line="276" w:lineRule="auto"/>
        <w:ind w:right="424" w:firstLine="708"/>
        <w:jc w:val="both"/>
        <w:rPr>
          <w:rFonts w:ascii="Times New Roman" w:hAnsi="Times New Roman" w:cs="Times New Roman"/>
          <w:sz w:val="28"/>
          <w:szCs w:val="28"/>
        </w:rPr>
      </w:pPr>
      <w:r w:rsidRPr="007011D9">
        <w:rPr>
          <w:rFonts w:ascii="Times New Roman" w:hAnsi="Times New Roman" w:cs="Times New Roman"/>
          <w:sz w:val="28"/>
          <w:szCs w:val="28"/>
        </w:rPr>
        <w:t>постановлением Администрации города Ханты-Мансийска от 12.04.2017 № 312 (с изменениями) утвержден Порядок предоставления субсидий социально ориентированным некоммерческим организациям на финансовое обеспечение организации и проведения социально-значимых просветительских мероприятий и (или) проектов в сфере духовно-нравственной культуры народов России;</w:t>
      </w:r>
    </w:p>
    <w:p w:rsidR="004F01BC" w:rsidRPr="007011D9" w:rsidRDefault="004F01BC" w:rsidP="00AB1BF4">
      <w:pPr>
        <w:spacing w:after="0"/>
        <w:ind w:right="424" w:firstLine="708"/>
        <w:jc w:val="both"/>
        <w:rPr>
          <w:rFonts w:eastAsia="TimesNewRomanPSMT"/>
          <w:b/>
          <w:sz w:val="28"/>
          <w:szCs w:val="28"/>
        </w:rPr>
      </w:pPr>
      <w:r w:rsidRPr="007011D9">
        <w:rPr>
          <w:sz w:val="28"/>
          <w:szCs w:val="28"/>
        </w:rPr>
        <w:t>заключено Соглашение между Администрацией города и неко</w:t>
      </w:r>
      <w:r w:rsidRPr="007011D9">
        <w:rPr>
          <w:sz w:val="28"/>
          <w:szCs w:val="28"/>
        </w:rPr>
        <w:t>м</w:t>
      </w:r>
      <w:r w:rsidRPr="007011D9">
        <w:rPr>
          <w:sz w:val="28"/>
          <w:szCs w:val="28"/>
        </w:rPr>
        <w:t>мерческим частным образовательным учреждением дополнительного о</w:t>
      </w:r>
      <w:r w:rsidRPr="007011D9">
        <w:rPr>
          <w:sz w:val="28"/>
          <w:szCs w:val="28"/>
        </w:rPr>
        <w:t>б</w:t>
      </w:r>
      <w:r w:rsidRPr="007011D9">
        <w:rPr>
          <w:sz w:val="28"/>
          <w:szCs w:val="28"/>
        </w:rPr>
        <w:t>разования</w:t>
      </w:r>
      <w:r w:rsidRPr="007011D9">
        <w:rPr>
          <w:b/>
          <w:sz w:val="28"/>
          <w:szCs w:val="28"/>
        </w:rPr>
        <w:t xml:space="preserve"> </w:t>
      </w:r>
      <w:r w:rsidRPr="007011D9">
        <w:rPr>
          <w:sz w:val="28"/>
          <w:szCs w:val="28"/>
        </w:rPr>
        <w:t>«Духовно-просветительский центр» от 10.04.2018</w:t>
      </w:r>
      <w:r>
        <w:rPr>
          <w:sz w:val="28"/>
          <w:szCs w:val="28"/>
        </w:rPr>
        <w:t xml:space="preserve">. </w:t>
      </w:r>
    </w:p>
    <w:p w:rsidR="004F01BC" w:rsidRPr="007011D9" w:rsidRDefault="004F01BC" w:rsidP="00AB1BF4">
      <w:pPr>
        <w:pStyle w:val="ConsPlusTitle"/>
        <w:spacing w:line="276" w:lineRule="auto"/>
        <w:ind w:right="424" w:firstLine="708"/>
        <w:jc w:val="both"/>
        <w:rPr>
          <w:rFonts w:ascii="Times New Roman" w:hAnsi="Times New Roman" w:cs="Times New Roman"/>
          <w:b w:val="0"/>
          <w:bCs w:val="0"/>
          <w:sz w:val="28"/>
          <w:szCs w:val="28"/>
        </w:rPr>
      </w:pPr>
      <w:r w:rsidRPr="007011D9">
        <w:rPr>
          <w:rFonts w:ascii="Times New Roman" w:hAnsi="Times New Roman" w:cs="Times New Roman"/>
          <w:b w:val="0"/>
          <w:sz w:val="28"/>
          <w:szCs w:val="28"/>
        </w:rPr>
        <w:t>За отчетный период Духовно-просветительским центром организ</w:t>
      </w:r>
      <w:r w:rsidRPr="007011D9">
        <w:rPr>
          <w:rFonts w:ascii="Times New Roman" w:hAnsi="Times New Roman" w:cs="Times New Roman"/>
          <w:b w:val="0"/>
          <w:sz w:val="28"/>
          <w:szCs w:val="28"/>
        </w:rPr>
        <w:t>о</w:t>
      </w:r>
      <w:r w:rsidRPr="007011D9">
        <w:rPr>
          <w:rFonts w:ascii="Times New Roman" w:hAnsi="Times New Roman" w:cs="Times New Roman"/>
          <w:b w:val="0"/>
          <w:sz w:val="28"/>
          <w:szCs w:val="28"/>
        </w:rPr>
        <w:t xml:space="preserve">вано и проведено 305 мероприятий с охватом участников 11 262 человека: кинолектории, уроки истории, в том числе о становлении Российского </w:t>
      </w:r>
      <w:r w:rsidRPr="007011D9">
        <w:rPr>
          <w:rFonts w:ascii="Times New Roman" w:hAnsi="Times New Roman" w:cs="Times New Roman"/>
          <w:b w:val="0"/>
          <w:sz w:val="28"/>
          <w:szCs w:val="28"/>
        </w:rPr>
        <w:lastRenderedPageBreak/>
        <w:t>Государства, просветительские курсы, организована работа театральной студии, летнего лагеря для учащ</w:t>
      </w:r>
      <w:r>
        <w:rPr>
          <w:rFonts w:ascii="Times New Roman" w:hAnsi="Times New Roman" w:cs="Times New Roman"/>
          <w:b w:val="0"/>
          <w:sz w:val="28"/>
          <w:szCs w:val="28"/>
        </w:rPr>
        <w:t>ихся Православной гимназии.</w:t>
      </w:r>
    </w:p>
    <w:p w:rsidR="004F01BC" w:rsidRPr="001B6E5A" w:rsidRDefault="004F01BC" w:rsidP="00AB1BF4">
      <w:pPr>
        <w:spacing w:after="0"/>
        <w:ind w:right="424" w:firstLine="709"/>
        <w:jc w:val="both"/>
        <w:rPr>
          <w:sz w:val="28"/>
          <w:szCs w:val="28"/>
        </w:rPr>
      </w:pPr>
      <w:r w:rsidRPr="001B6E5A">
        <w:rPr>
          <w:sz w:val="28"/>
          <w:szCs w:val="28"/>
        </w:rPr>
        <w:t>Подпрограмма</w:t>
      </w:r>
      <w:r>
        <w:rPr>
          <w:sz w:val="28"/>
          <w:szCs w:val="28"/>
        </w:rPr>
        <w:t xml:space="preserve"> </w:t>
      </w:r>
      <w:r>
        <w:rPr>
          <w:sz w:val="28"/>
          <w:szCs w:val="28"/>
          <w:lang w:val="en-US"/>
        </w:rPr>
        <w:t>II</w:t>
      </w:r>
      <w:r w:rsidRPr="001B6E5A">
        <w:rPr>
          <w:sz w:val="28"/>
          <w:szCs w:val="28"/>
        </w:rPr>
        <w:t xml:space="preserve"> </w:t>
      </w:r>
      <w:r w:rsidRPr="001B6E5A">
        <w:rPr>
          <w:rFonts w:eastAsia="Times New Roman"/>
          <w:color w:val="000000"/>
          <w:sz w:val="28"/>
          <w:szCs w:val="28"/>
        </w:rPr>
        <w:t>«</w:t>
      </w:r>
      <w:r w:rsidRPr="002655E8">
        <w:rPr>
          <w:sz w:val="28"/>
          <w:szCs w:val="28"/>
        </w:rPr>
        <w:t>Организация культурного досуга населения г</w:t>
      </w:r>
      <w:r w:rsidRPr="002655E8">
        <w:rPr>
          <w:sz w:val="28"/>
          <w:szCs w:val="28"/>
        </w:rPr>
        <w:t>о</w:t>
      </w:r>
      <w:r w:rsidRPr="002655E8">
        <w:rPr>
          <w:sz w:val="28"/>
          <w:szCs w:val="28"/>
        </w:rPr>
        <w:t>рода Ханты-Мансийска</w:t>
      </w:r>
      <w:r w:rsidRPr="001B6E5A">
        <w:rPr>
          <w:rFonts w:eastAsia="Times New Roman"/>
          <w:color w:val="000000"/>
          <w:sz w:val="28"/>
          <w:szCs w:val="28"/>
        </w:rPr>
        <w:t>»</w:t>
      </w:r>
      <w:r w:rsidRPr="00C34BCD">
        <w:rPr>
          <w:rFonts w:eastAsia="Times New Roman"/>
          <w:color w:val="000000"/>
          <w:sz w:val="28"/>
          <w:szCs w:val="28"/>
        </w:rPr>
        <w:t xml:space="preserve"> </w:t>
      </w:r>
      <w:r>
        <w:rPr>
          <w:rFonts w:eastAsia="Times New Roman"/>
          <w:color w:val="000000"/>
          <w:sz w:val="28"/>
          <w:szCs w:val="28"/>
        </w:rPr>
        <w:t>выделено 112 577,2 тыс. рублей, кассовое и</w:t>
      </w:r>
      <w:r>
        <w:rPr>
          <w:rFonts w:eastAsia="Times New Roman"/>
          <w:color w:val="000000"/>
          <w:sz w:val="28"/>
          <w:szCs w:val="28"/>
        </w:rPr>
        <w:t>с</w:t>
      </w:r>
      <w:r>
        <w:rPr>
          <w:rFonts w:eastAsia="Times New Roman"/>
          <w:color w:val="000000"/>
          <w:sz w:val="28"/>
          <w:szCs w:val="28"/>
        </w:rPr>
        <w:t>полнение составило 112 577,2 тыс. рублей</w:t>
      </w:r>
      <w:r>
        <w:rPr>
          <w:sz w:val="28"/>
          <w:szCs w:val="28"/>
        </w:rPr>
        <w:t>. Плановые показатели испо</w:t>
      </w:r>
      <w:r>
        <w:rPr>
          <w:sz w:val="28"/>
          <w:szCs w:val="28"/>
        </w:rPr>
        <w:t>л</w:t>
      </w:r>
      <w:r>
        <w:rPr>
          <w:sz w:val="28"/>
          <w:szCs w:val="28"/>
        </w:rPr>
        <w:t>нены на 100%:</w:t>
      </w:r>
    </w:p>
    <w:p w:rsidR="004F01BC" w:rsidRDefault="004F01BC" w:rsidP="00AB1BF4">
      <w:pPr>
        <w:pStyle w:val="25"/>
        <w:spacing w:line="276" w:lineRule="auto"/>
        <w:ind w:right="424" w:firstLine="709"/>
        <w:jc w:val="both"/>
        <w:rPr>
          <w:szCs w:val="28"/>
        </w:rPr>
      </w:pPr>
      <w:r>
        <w:rPr>
          <w:szCs w:val="28"/>
        </w:rPr>
        <w:t>1.</w:t>
      </w:r>
      <w:r w:rsidRPr="001B6E5A">
        <w:rPr>
          <w:szCs w:val="28"/>
        </w:rPr>
        <w:t>Основное мероприятие «</w:t>
      </w:r>
      <w:r w:rsidRPr="00393674">
        <w:rPr>
          <w:szCs w:val="28"/>
        </w:rPr>
        <w:t>Реализация творческого потенциала ж</w:t>
      </w:r>
      <w:r w:rsidRPr="00393674">
        <w:rPr>
          <w:szCs w:val="28"/>
        </w:rPr>
        <w:t>и</w:t>
      </w:r>
      <w:r w:rsidRPr="00393674">
        <w:rPr>
          <w:szCs w:val="28"/>
        </w:rPr>
        <w:t>телей города Ханты-Мансийска</w:t>
      </w:r>
      <w:r w:rsidRPr="001B6E5A">
        <w:rPr>
          <w:szCs w:val="28"/>
        </w:rPr>
        <w:t xml:space="preserve">» выделены средства в размере </w:t>
      </w:r>
      <w:r>
        <w:rPr>
          <w:szCs w:val="28"/>
        </w:rPr>
        <w:t>112 577,2</w:t>
      </w:r>
      <w:r w:rsidRPr="001B6E5A">
        <w:rPr>
          <w:szCs w:val="28"/>
        </w:rPr>
        <w:t xml:space="preserve"> тыс. рублей, в том числе</w:t>
      </w:r>
      <w:r>
        <w:rPr>
          <w:szCs w:val="28"/>
        </w:rPr>
        <w:t>:</w:t>
      </w:r>
    </w:p>
    <w:p w:rsidR="004F01BC" w:rsidRDefault="004F01BC" w:rsidP="00AB1BF4">
      <w:pPr>
        <w:pStyle w:val="25"/>
        <w:spacing w:line="276" w:lineRule="auto"/>
        <w:ind w:right="424" w:firstLine="709"/>
        <w:jc w:val="both"/>
        <w:rPr>
          <w:szCs w:val="28"/>
        </w:rPr>
      </w:pPr>
      <w:r>
        <w:rPr>
          <w:szCs w:val="28"/>
        </w:rPr>
        <w:t>средства бюджета города 89 645,1 тыс. рублей;</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22 932,1 тыс. рублей.</w:t>
      </w:r>
    </w:p>
    <w:p w:rsidR="004F01BC" w:rsidRDefault="004F01BC"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112 577,2</w:t>
      </w:r>
      <w:r w:rsidRPr="001B6E5A">
        <w:rPr>
          <w:szCs w:val="28"/>
        </w:rPr>
        <w:t> тыс. рублей, в том числе</w:t>
      </w:r>
      <w:r>
        <w:rPr>
          <w:szCs w:val="28"/>
        </w:rPr>
        <w:t xml:space="preserve">: </w:t>
      </w:r>
      <w:r w:rsidRPr="001B6E5A">
        <w:rPr>
          <w:szCs w:val="28"/>
        </w:rPr>
        <w:t xml:space="preserve"> </w:t>
      </w:r>
    </w:p>
    <w:p w:rsidR="004F01BC" w:rsidRDefault="004F01BC" w:rsidP="00AB1BF4">
      <w:pPr>
        <w:pStyle w:val="25"/>
        <w:spacing w:line="276" w:lineRule="auto"/>
        <w:ind w:right="424" w:firstLine="709"/>
        <w:jc w:val="both"/>
        <w:rPr>
          <w:szCs w:val="28"/>
        </w:rPr>
      </w:pPr>
      <w:r>
        <w:rPr>
          <w:szCs w:val="28"/>
        </w:rPr>
        <w:t>средства бюджета города 89 645,1 тыс. рублей;</w:t>
      </w:r>
    </w:p>
    <w:p w:rsidR="004F01BC" w:rsidRDefault="004F01BC"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22 932,1 тыс. рублей;</w:t>
      </w:r>
      <w:r w:rsidRPr="001B6E5A">
        <w:rPr>
          <w:szCs w:val="28"/>
        </w:rPr>
        <w:t xml:space="preserve"> </w:t>
      </w:r>
    </w:p>
    <w:p w:rsidR="004F01BC" w:rsidRDefault="004F01BC" w:rsidP="00AB1BF4">
      <w:pPr>
        <w:widowControl w:val="0"/>
        <w:autoSpaceDE w:val="0"/>
        <w:autoSpaceDN w:val="0"/>
        <w:adjustRightInd w:val="0"/>
        <w:spacing w:after="0"/>
        <w:ind w:right="424" w:firstLine="708"/>
        <w:jc w:val="both"/>
        <w:rPr>
          <w:bCs/>
          <w:sz w:val="28"/>
          <w:szCs w:val="28"/>
        </w:rPr>
      </w:pPr>
      <w:r w:rsidRPr="00143E12">
        <w:rPr>
          <w:sz w:val="28"/>
          <w:szCs w:val="28"/>
        </w:rPr>
        <w:t xml:space="preserve">Плановые показатели исполнены на 100%. </w:t>
      </w:r>
      <w:r w:rsidRPr="00143E12">
        <w:rPr>
          <w:bCs/>
          <w:sz w:val="28"/>
          <w:szCs w:val="28"/>
        </w:rPr>
        <w:t>Мероприятие подраз</w:t>
      </w:r>
      <w:r w:rsidRPr="00143E12">
        <w:rPr>
          <w:bCs/>
          <w:sz w:val="28"/>
          <w:szCs w:val="28"/>
        </w:rPr>
        <w:t>у</w:t>
      </w:r>
      <w:r w:rsidRPr="00143E12">
        <w:rPr>
          <w:bCs/>
          <w:sz w:val="28"/>
          <w:szCs w:val="28"/>
        </w:rPr>
        <w:t>мевает под собой:</w:t>
      </w:r>
    </w:p>
    <w:p w:rsidR="004F01BC" w:rsidRDefault="004F01BC" w:rsidP="00AB1BF4">
      <w:pPr>
        <w:pStyle w:val="ae"/>
        <w:spacing w:before="0" w:beforeAutospacing="0" w:after="0" w:afterAutospacing="0" w:line="276" w:lineRule="auto"/>
        <w:ind w:right="424" w:firstLine="709"/>
        <w:jc w:val="both"/>
        <w:rPr>
          <w:sz w:val="28"/>
          <w:szCs w:val="28"/>
        </w:rPr>
      </w:pPr>
      <w:r>
        <w:rPr>
          <w:bCs/>
          <w:sz w:val="28"/>
          <w:szCs w:val="28"/>
        </w:rPr>
        <w:t>-</w:t>
      </w:r>
      <w:r w:rsidRPr="00F34389">
        <w:rPr>
          <w:sz w:val="28"/>
          <w:szCs w:val="28"/>
        </w:rPr>
        <w:t>предоставление субсидии в целях финансового обеспечения в</w:t>
      </w:r>
      <w:r w:rsidRPr="00F34389">
        <w:rPr>
          <w:sz w:val="28"/>
          <w:szCs w:val="28"/>
        </w:rPr>
        <w:t>ы</w:t>
      </w:r>
      <w:r w:rsidRPr="00F34389">
        <w:rPr>
          <w:sz w:val="28"/>
          <w:szCs w:val="28"/>
        </w:rPr>
        <w:t xml:space="preserve">полнения муниципального задания на оказание муниципальных услуг (выполнение работ) </w:t>
      </w:r>
      <w:r w:rsidRPr="00F34389">
        <w:rPr>
          <w:bCs/>
          <w:sz w:val="28"/>
          <w:szCs w:val="28"/>
        </w:rPr>
        <w:t xml:space="preserve">муниципальному бюджетному учреждению </w:t>
      </w:r>
      <w:r>
        <w:rPr>
          <w:sz w:val="28"/>
          <w:szCs w:val="28"/>
        </w:rPr>
        <w:t>«</w:t>
      </w:r>
      <w:proofErr w:type="spellStart"/>
      <w:r>
        <w:rPr>
          <w:sz w:val="28"/>
          <w:szCs w:val="28"/>
        </w:rPr>
        <w:t>Кул</w:t>
      </w:r>
      <w:r>
        <w:rPr>
          <w:sz w:val="28"/>
          <w:szCs w:val="28"/>
        </w:rPr>
        <w:t>ь</w:t>
      </w:r>
      <w:r>
        <w:rPr>
          <w:sz w:val="28"/>
          <w:szCs w:val="28"/>
        </w:rPr>
        <w:t>турно-досуговый</w:t>
      </w:r>
      <w:proofErr w:type="spellEnd"/>
      <w:r>
        <w:rPr>
          <w:sz w:val="28"/>
          <w:szCs w:val="28"/>
        </w:rPr>
        <w:t xml:space="preserve"> центр «Октябрь». </w:t>
      </w:r>
      <w:proofErr w:type="gramStart"/>
      <w:r>
        <w:rPr>
          <w:sz w:val="28"/>
          <w:szCs w:val="28"/>
        </w:rPr>
        <w:t xml:space="preserve">Обеспечено финансирование </w:t>
      </w:r>
      <w:r w:rsidRPr="00F34389">
        <w:rPr>
          <w:sz w:val="28"/>
          <w:szCs w:val="28"/>
        </w:rPr>
        <w:t xml:space="preserve">за счет средств автономного округа на повышение оплаты </w:t>
      </w:r>
      <w:r>
        <w:rPr>
          <w:sz w:val="28"/>
          <w:szCs w:val="28"/>
        </w:rPr>
        <w:t>труда работников культуры</w:t>
      </w:r>
      <w:r w:rsidRPr="00F34389">
        <w:rPr>
          <w:sz w:val="28"/>
          <w:szCs w:val="28"/>
        </w:rPr>
        <w:t xml:space="preserve"> </w:t>
      </w:r>
      <w:r>
        <w:rPr>
          <w:sz w:val="28"/>
          <w:szCs w:val="28"/>
        </w:rPr>
        <w:t xml:space="preserve"> </w:t>
      </w:r>
      <w:r w:rsidRPr="00F34389">
        <w:rPr>
          <w:sz w:val="28"/>
          <w:szCs w:val="28"/>
        </w:rPr>
        <w:t xml:space="preserve">в </w:t>
      </w:r>
      <w:r>
        <w:rPr>
          <w:sz w:val="28"/>
          <w:szCs w:val="28"/>
        </w:rPr>
        <w:t xml:space="preserve"> </w:t>
      </w:r>
      <w:r w:rsidRPr="00F34389">
        <w:rPr>
          <w:sz w:val="28"/>
          <w:szCs w:val="28"/>
        </w:rPr>
        <w:t xml:space="preserve">целях реализации </w:t>
      </w:r>
      <w:r>
        <w:rPr>
          <w:sz w:val="28"/>
          <w:szCs w:val="28"/>
        </w:rPr>
        <w:t xml:space="preserve"> </w:t>
      </w:r>
      <w:r w:rsidRPr="00F34389">
        <w:rPr>
          <w:sz w:val="28"/>
          <w:szCs w:val="28"/>
        </w:rPr>
        <w:t>Указа Президента Российской Феде</w:t>
      </w:r>
      <w:r>
        <w:rPr>
          <w:sz w:val="28"/>
          <w:szCs w:val="28"/>
        </w:rPr>
        <w:t>рации от 7 мая 2012 года № 597 «</w:t>
      </w:r>
      <w:r w:rsidRPr="00F34389">
        <w:rPr>
          <w:sz w:val="28"/>
          <w:szCs w:val="28"/>
        </w:rPr>
        <w:t>О мероприятиях по реализации государстве</w:t>
      </w:r>
      <w:r w:rsidRPr="00F34389">
        <w:rPr>
          <w:sz w:val="28"/>
          <w:szCs w:val="28"/>
        </w:rPr>
        <w:t>н</w:t>
      </w:r>
      <w:r w:rsidRPr="00F34389">
        <w:rPr>
          <w:sz w:val="28"/>
          <w:szCs w:val="28"/>
        </w:rPr>
        <w:t>ной социальной по</w:t>
      </w:r>
      <w:r>
        <w:rPr>
          <w:sz w:val="28"/>
          <w:szCs w:val="28"/>
        </w:rPr>
        <w:t>литики» в сумме 22 772,1 тыс. рублей, кассовое испо</w:t>
      </w:r>
      <w:r>
        <w:rPr>
          <w:sz w:val="28"/>
          <w:szCs w:val="28"/>
        </w:rPr>
        <w:t>л</w:t>
      </w:r>
      <w:r>
        <w:rPr>
          <w:sz w:val="28"/>
          <w:szCs w:val="28"/>
        </w:rPr>
        <w:t xml:space="preserve">нение составило 100%; </w:t>
      </w:r>
      <w:proofErr w:type="spellStart"/>
      <w:r>
        <w:rPr>
          <w:sz w:val="28"/>
          <w:szCs w:val="28"/>
        </w:rPr>
        <w:t>софинансирование</w:t>
      </w:r>
      <w:proofErr w:type="spellEnd"/>
      <w:r>
        <w:rPr>
          <w:sz w:val="28"/>
          <w:szCs w:val="28"/>
        </w:rPr>
        <w:t xml:space="preserve"> за счет средств местного бю</w:t>
      </w:r>
      <w:r>
        <w:rPr>
          <w:sz w:val="28"/>
          <w:szCs w:val="28"/>
        </w:rPr>
        <w:t>д</w:t>
      </w:r>
      <w:r>
        <w:rPr>
          <w:sz w:val="28"/>
          <w:szCs w:val="28"/>
        </w:rPr>
        <w:t>жета в сумме 9 759,5 тыс. рублей, кассовое исполнение составило 100%;</w:t>
      </w:r>
      <w:proofErr w:type="gramEnd"/>
    </w:p>
    <w:p w:rsidR="004F01BC" w:rsidRDefault="004F01BC" w:rsidP="00AB1BF4">
      <w:pPr>
        <w:pStyle w:val="ae"/>
        <w:spacing w:before="0" w:beforeAutospacing="0" w:after="0" w:afterAutospacing="0" w:line="276" w:lineRule="auto"/>
        <w:ind w:right="424" w:firstLine="709"/>
        <w:jc w:val="both"/>
        <w:rPr>
          <w:sz w:val="28"/>
          <w:szCs w:val="28"/>
        </w:rPr>
      </w:pPr>
      <w:r>
        <w:rPr>
          <w:sz w:val="28"/>
          <w:szCs w:val="28"/>
        </w:rPr>
        <w:t>- в</w:t>
      </w:r>
      <w:r w:rsidRPr="00F34389">
        <w:rPr>
          <w:sz w:val="28"/>
          <w:szCs w:val="28"/>
        </w:rPr>
        <w:t xml:space="preserve"> рамках оказания финансовой помощи </w:t>
      </w:r>
      <w:r>
        <w:rPr>
          <w:sz w:val="28"/>
          <w:szCs w:val="28"/>
        </w:rPr>
        <w:t>д</w:t>
      </w:r>
      <w:r w:rsidRPr="00F34389">
        <w:rPr>
          <w:sz w:val="28"/>
          <w:szCs w:val="28"/>
        </w:rPr>
        <w:t xml:space="preserve">епутатами Думы Ханты-Мансийского автономного округа </w:t>
      </w:r>
      <w:proofErr w:type="gramStart"/>
      <w:r w:rsidRPr="00F34389">
        <w:rPr>
          <w:sz w:val="28"/>
          <w:szCs w:val="28"/>
        </w:rPr>
        <w:t>-</w:t>
      </w:r>
      <w:proofErr w:type="spellStart"/>
      <w:r w:rsidRPr="00F34389">
        <w:rPr>
          <w:sz w:val="28"/>
          <w:szCs w:val="28"/>
        </w:rPr>
        <w:t>Ю</w:t>
      </w:r>
      <w:proofErr w:type="gramEnd"/>
      <w:r w:rsidRPr="00F34389">
        <w:rPr>
          <w:sz w:val="28"/>
          <w:szCs w:val="28"/>
        </w:rPr>
        <w:t>гры</w:t>
      </w:r>
      <w:proofErr w:type="spellEnd"/>
      <w:r w:rsidRPr="00F34389">
        <w:rPr>
          <w:sz w:val="28"/>
          <w:szCs w:val="28"/>
        </w:rPr>
        <w:t xml:space="preserve"> </w:t>
      </w:r>
      <w:r>
        <w:rPr>
          <w:sz w:val="28"/>
          <w:szCs w:val="28"/>
        </w:rPr>
        <w:t>муниципальному бюджетному учреждению</w:t>
      </w:r>
      <w:r w:rsidRPr="00F34389">
        <w:rPr>
          <w:sz w:val="28"/>
          <w:szCs w:val="28"/>
        </w:rPr>
        <w:t xml:space="preserve"> «</w:t>
      </w:r>
      <w:proofErr w:type="spellStart"/>
      <w:r w:rsidRPr="00F34389">
        <w:rPr>
          <w:bCs/>
          <w:sz w:val="28"/>
          <w:szCs w:val="28"/>
        </w:rPr>
        <w:t>Культурно-досуговый</w:t>
      </w:r>
      <w:proofErr w:type="spellEnd"/>
      <w:r w:rsidRPr="00F34389">
        <w:rPr>
          <w:bCs/>
          <w:sz w:val="28"/>
          <w:szCs w:val="28"/>
        </w:rPr>
        <w:t xml:space="preserve"> центр «Октябрь»</w:t>
      </w:r>
      <w:r>
        <w:rPr>
          <w:sz w:val="28"/>
          <w:szCs w:val="28"/>
        </w:rPr>
        <w:t xml:space="preserve"> выделено 160,0</w:t>
      </w:r>
      <w:r w:rsidRPr="00F34389">
        <w:rPr>
          <w:sz w:val="28"/>
          <w:szCs w:val="28"/>
        </w:rPr>
        <w:t xml:space="preserve"> тыс. рублей из бюджета округа</w:t>
      </w:r>
      <w:r w:rsidRPr="000400DA">
        <w:rPr>
          <w:sz w:val="28"/>
          <w:szCs w:val="28"/>
        </w:rPr>
        <w:t xml:space="preserve"> </w:t>
      </w:r>
      <w:r>
        <w:rPr>
          <w:sz w:val="28"/>
          <w:szCs w:val="28"/>
        </w:rPr>
        <w:t>на пошив сценических костюмов, сцен</w:t>
      </w:r>
      <w:r>
        <w:rPr>
          <w:sz w:val="28"/>
          <w:szCs w:val="28"/>
        </w:rPr>
        <w:t>и</w:t>
      </w:r>
      <w:r>
        <w:rPr>
          <w:sz w:val="28"/>
          <w:szCs w:val="28"/>
        </w:rPr>
        <w:t>ческой обуви. Плановые показатели исполнены на 100%;</w:t>
      </w:r>
    </w:p>
    <w:p w:rsidR="004F01BC" w:rsidRDefault="004F01BC" w:rsidP="00AB1BF4">
      <w:pPr>
        <w:pStyle w:val="ae"/>
        <w:spacing w:before="0" w:beforeAutospacing="0" w:after="0" w:afterAutospacing="0" w:line="276" w:lineRule="auto"/>
        <w:ind w:right="424" w:firstLine="709"/>
        <w:jc w:val="both"/>
        <w:rPr>
          <w:sz w:val="28"/>
          <w:szCs w:val="28"/>
        </w:rPr>
      </w:pPr>
      <w:r>
        <w:rPr>
          <w:sz w:val="28"/>
          <w:szCs w:val="28"/>
        </w:rPr>
        <w:t>-</w:t>
      </w:r>
      <w:r w:rsidRPr="0025789D">
        <w:rPr>
          <w:sz w:val="28"/>
          <w:szCs w:val="28"/>
        </w:rPr>
        <w:t xml:space="preserve"> </w:t>
      </w:r>
      <w:r>
        <w:rPr>
          <w:sz w:val="28"/>
          <w:szCs w:val="28"/>
        </w:rPr>
        <w:t xml:space="preserve">реализация проектов </w:t>
      </w:r>
      <w:proofErr w:type="gramStart"/>
      <w:r>
        <w:rPr>
          <w:sz w:val="28"/>
          <w:szCs w:val="28"/>
        </w:rPr>
        <w:t>инициативного</w:t>
      </w:r>
      <w:proofErr w:type="gramEnd"/>
      <w:r>
        <w:rPr>
          <w:sz w:val="28"/>
          <w:szCs w:val="28"/>
        </w:rPr>
        <w:t xml:space="preserve"> </w:t>
      </w:r>
      <w:proofErr w:type="spellStart"/>
      <w:r>
        <w:rPr>
          <w:sz w:val="28"/>
          <w:szCs w:val="28"/>
        </w:rPr>
        <w:t>бюджетирования</w:t>
      </w:r>
      <w:proofErr w:type="spellEnd"/>
      <w:r>
        <w:rPr>
          <w:sz w:val="28"/>
          <w:szCs w:val="28"/>
        </w:rPr>
        <w:t xml:space="preserve"> в сфере культуры «Городской фестиваль народных ремесел» в сумме 600,0 тыс. рублей и «Краеведческая экспозиция «Ханты-Мансийск - моя судьба» в сумме 500,0 тыс. рублей, кассовое исполнение составило 100%.</w:t>
      </w:r>
    </w:p>
    <w:p w:rsidR="004F01BC" w:rsidRPr="00383536" w:rsidRDefault="004F01BC" w:rsidP="00AB1BF4">
      <w:pPr>
        <w:spacing w:after="0"/>
        <w:ind w:right="424" w:firstLine="709"/>
        <w:jc w:val="both"/>
        <w:rPr>
          <w:rFonts w:eastAsia="Courier New"/>
          <w:sz w:val="28"/>
          <w:szCs w:val="28"/>
        </w:rPr>
      </w:pPr>
      <w:r w:rsidRPr="00383536">
        <w:rPr>
          <w:rFonts w:eastAsia="Courier New"/>
          <w:sz w:val="28"/>
          <w:szCs w:val="28"/>
        </w:rPr>
        <w:t>На протяжении пяти лет учреждениями культуры стабильно уде</w:t>
      </w:r>
      <w:r w:rsidRPr="00383536">
        <w:rPr>
          <w:rFonts w:eastAsia="Courier New"/>
          <w:sz w:val="28"/>
          <w:szCs w:val="28"/>
        </w:rPr>
        <w:t>р</w:t>
      </w:r>
      <w:r w:rsidRPr="00383536">
        <w:rPr>
          <w:rFonts w:eastAsia="Courier New"/>
          <w:sz w:val="28"/>
          <w:szCs w:val="28"/>
        </w:rPr>
        <w:t>живаются достигнутые положительные тенденции роста количества пр</w:t>
      </w:r>
      <w:r w:rsidRPr="00383536">
        <w:rPr>
          <w:rFonts w:eastAsia="Courier New"/>
          <w:sz w:val="28"/>
          <w:szCs w:val="28"/>
        </w:rPr>
        <w:t>о</w:t>
      </w:r>
      <w:r w:rsidRPr="00383536">
        <w:rPr>
          <w:rFonts w:eastAsia="Courier New"/>
          <w:sz w:val="28"/>
          <w:szCs w:val="28"/>
        </w:rPr>
        <w:t>водимых культурно-массовых, просветительских мероприятий, их пос</w:t>
      </w:r>
      <w:r w:rsidRPr="00383536">
        <w:rPr>
          <w:rFonts w:eastAsia="Courier New"/>
          <w:sz w:val="28"/>
          <w:szCs w:val="28"/>
        </w:rPr>
        <w:t>е</w:t>
      </w:r>
      <w:r w:rsidRPr="00383536">
        <w:rPr>
          <w:rFonts w:eastAsia="Courier New"/>
          <w:sz w:val="28"/>
          <w:szCs w:val="28"/>
        </w:rPr>
        <w:lastRenderedPageBreak/>
        <w:t>щений, а также повышения доступности и качества предоставляемых у</w:t>
      </w:r>
      <w:r w:rsidRPr="00383536">
        <w:rPr>
          <w:rFonts w:eastAsia="Courier New"/>
          <w:sz w:val="28"/>
          <w:szCs w:val="28"/>
        </w:rPr>
        <w:t>с</w:t>
      </w:r>
      <w:r w:rsidRPr="00383536">
        <w:rPr>
          <w:rFonts w:eastAsia="Courier New"/>
          <w:sz w:val="28"/>
          <w:szCs w:val="28"/>
        </w:rPr>
        <w:t>луг.</w:t>
      </w:r>
    </w:p>
    <w:p w:rsidR="004F01BC" w:rsidRPr="00383536" w:rsidRDefault="004F01BC" w:rsidP="00AB1BF4">
      <w:pPr>
        <w:spacing w:after="0"/>
        <w:ind w:right="424" w:firstLine="709"/>
        <w:jc w:val="both"/>
        <w:rPr>
          <w:rFonts w:eastAsia="Courier New"/>
          <w:sz w:val="28"/>
          <w:szCs w:val="28"/>
        </w:rPr>
      </w:pPr>
      <w:r w:rsidRPr="00383536">
        <w:rPr>
          <w:rFonts w:eastAsia="Courier New"/>
          <w:sz w:val="28"/>
          <w:szCs w:val="28"/>
        </w:rPr>
        <w:t>Так, в 2018 году:</w:t>
      </w:r>
    </w:p>
    <w:p w:rsidR="004F01BC" w:rsidRPr="00383536" w:rsidRDefault="004F01BC" w:rsidP="00AB1BF4">
      <w:pPr>
        <w:spacing w:after="0"/>
        <w:ind w:right="424" w:firstLine="851"/>
        <w:jc w:val="both"/>
        <w:rPr>
          <w:rFonts w:eastAsia="Courier New"/>
          <w:sz w:val="28"/>
          <w:szCs w:val="28"/>
        </w:rPr>
      </w:pPr>
      <w:r>
        <w:rPr>
          <w:rFonts w:eastAsia="Courier New"/>
          <w:sz w:val="28"/>
          <w:szCs w:val="28"/>
        </w:rPr>
        <w:t>-</w:t>
      </w:r>
      <w:r w:rsidRPr="00383536">
        <w:rPr>
          <w:rFonts w:eastAsia="Courier New"/>
          <w:sz w:val="28"/>
          <w:szCs w:val="28"/>
        </w:rPr>
        <w:t>каждый житель старше 6-ти лет дважды стал участником мер</w:t>
      </w:r>
      <w:r w:rsidRPr="00383536">
        <w:rPr>
          <w:rFonts w:eastAsia="Courier New"/>
          <w:sz w:val="28"/>
          <w:szCs w:val="28"/>
        </w:rPr>
        <w:t>о</w:t>
      </w:r>
      <w:r w:rsidRPr="00383536">
        <w:rPr>
          <w:rFonts w:eastAsia="Courier New"/>
          <w:sz w:val="28"/>
          <w:szCs w:val="28"/>
        </w:rPr>
        <w:t>приятий;</w:t>
      </w:r>
    </w:p>
    <w:p w:rsidR="004F01BC" w:rsidRPr="00383536" w:rsidRDefault="004F01BC" w:rsidP="00AB1BF4">
      <w:pPr>
        <w:spacing w:after="0"/>
        <w:ind w:right="424" w:firstLine="851"/>
        <w:jc w:val="both"/>
        <w:rPr>
          <w:rFonts w:eastAsia="Courier New"/>
          <w:sz w:val="28"/>
          <w:szCs w:val="28"/>
        </w:rPr>
      </w:pPr>
      <w:r>
        <w:rPr>
          <w:rFonts w:eastAsia="Courier New"/>
          <w:sz w:val="28"/>
          <w:szCs w:val="28"/>
        </w:rPr>
        <w:t>-</w:t>
      </w:r>
      <w:r w:rsidRPr="00383536">
        <w:rPr>
          <w:rFonts w:eastAsia="Courier New"/>
          <w:sz w:val="28"/>
          <w:szCs w:val="28"/>
        </w:rPr>
        <w:t>каждый подросток до 14 лет дважды посетил мероприятия для д</w:t>
      </w:r>
      <w:r w:rsidRPr="00383536">
        <w:rPr>
          <w:rFonts w:eastAsia="Courier New"/>
          <w:sz w:val="28"/>
          <w:szCs w:val="28"/>
        </w:rPr>
        <w:t>е</w:t>
      </w:r>
      <w:r w:rsidRPr="00383536">
        <w:rPr>
          <w:rFonts w:eastAsia="Courier New"/>
          <w:sz w:val="28"/>
          <w:szCs w:val="28"/>
        </w:rPr>
        <w:t>тей;</w:t>
      </w:r>
    </w:p>
    <w:p w:rsidR="004F01BC" w:rsidRPr="00383536" w:rsidRDefault="004F01BC" w:rsidP="00AB1BF4">
      <w:pPr>
        <w:spacing w:after="0"/>
        <w:ind w:right="424" w:firstLine="851"/>
        <w:jc w:val="both"/>
        <w:rPr>
          <w:rFonts w:eastAsia="Calibri"/>
          <w:sz w:val="28"/>
          <w:szCs w:val="28"/>
        </w:rPr>
      </w:pPr>
      <w:r>
        <w:rPr>
          <w:rFonts w:eastAsia="Courier New"/>
          <w:sz w:val="28"/>
          <w:szCs w:val="28"/>
        </w:rPr>
        <w:t>-</w:t>
      </w:r>
      <w:r w:rsidRPr="00383536">
        <w:rPr>
          <w:rFonts w:eastAsia="Courier New"/>
          <w:sz w:val="28"/>
          <w:szCs w:val="28"/>
        </w:rPr>
        <w:t>каждый третий житель Ханты-Мансийска является читателем  общедос</w:t>
      </w:r>
      <w:r>
        <w:rPr>
          <w:rFonts w:eastAsia="Courier New"/>
          <w:sz w:val="28"/>
          <w:szCs w:val="28"/>
        </w:rPr>
        <w:t>тупных библиотек нашего города -</w:t>
      </w:r>
      <w:r w:rsidRPr="00383536">
        <w:rPr>
          <w:rFonts w:eastAsia="Courier New"/>
          <w:sz w:val="28"/>
          <w:szCs w:val="28"/>
        </w:rPr>
        <w:t xml:space="preserve">  общее количество читателей с учетом данного показателя Государственной библиотеки </w:t>
      </w:r>
      <w:proofErr w:type="spellStart"/>
      <w:r w:rsidRPr="00383536">
        <w:rPr>
          <w:rFonts w:eastAsia="Courier New"/>
          <w:sz w:val="28"/>
          <w:szCs w:val="28"/>
        </w:rPr>
        <w:t>Югры</w:t>
      </w:r>
      <w:proofErr w:type="spellEnd"/>
      <w:r w:rsidRPr="00383536">
        <w:rPr>
          <w:rFonts w:eastAsia="Courier New"/>
          <w:sz w:val="28"/>
          <w:szCs w:val="28"/>
        </w:rPr>
        <w:t xml:space="preserve"> прев</w:t>
      </w:r>
      <w:r w:rsidRPr="00383536">
        <w:rPr>
          <w:rFonts w:eastAsia="Courier New"/>
          <w:sz w:val="28"/>
          <w:szCs w:val="28"/>
        </w:rPr>
        <w:t>ы</w:t>
      </w:r>
      <w:r w:rsidRPr="00383536">
        <w:rPr>
          <w:rFonts w:eastAsia="Courier New"/>
          <w:sz w:val="28"/>
          <w:szCs w:val="28"/>
        </w:rPr>
        <w:t>сило 33 300 человек.</w:t>
      </w:r>
      <w:r w:rsidRPr="00383536">
        <w:rPr>
          <w:rFonts w:eastAsia="Calibri"/>
          <w:sz w:val="28"/>
          <w:szCs w:val="28"/>
        </w:rPr>
        <w:t xml:space="preserve"> </w:t>
      </w:r>
    </w:p>
    <w:p w:rsidR="004F01BC" w:rsidRPr="00383536" w:rsidRDefault="004F01BC" w:rsidP="00AB1BF4">
      <w:pPr>
        <w:spacing w:after="0"/>
        <w:ind w:right="424" w:firstLine="851"/>
        <w:jc w:val="both"/>
        <w:rPr>
          <w:rFonts w:eastAsia="Courier New"/>
          <w:sz w:val="28"/>
          <w:szCs w:val="28"/>
        </w:rPr>
      </w:pPr>
      <w:r w:rsidRPr="00383536">
        <w:rPr>
          <w:sz w:val="28"/>
          <w:szCs w:val="28"/>
        </w:rPr>
        <w:t>Общее количество культурно-массовых и просветительских мер</w:t>
      </w:r>
      <w:r w:rsidRPr="00383536">
        <w:rPr>
          <w:sz w:val="28"/>
          <w:szCs w:val="28"/>
        </w:rPr>
        <w:t>о</w:t>
      </w:r>
      <w:r w:rsidRPr="00383536">
        <w:rPr>
          <w:sz w:val="28"/>
          <w:szCs w:val="28"/>
        </w:rPr>
        <w:t>приятий, проведенных муниципальными учреждениями</w:t>
      </w:r>
      <w:r>
        <w:rPr>
          <w:sz w:val="28"/>
          <w:szCs w:val="28"/>
        </w:rPr>
        <w:t xml:space="preserve"> культуры в теч</w:t>
      </w:r>
      <w:r>
        <w:rPr>
          <w:sz w:val="28"/>
          <w:szCs w:val="28"/>
        </w:rPr>
        <w:t>е</w:t>
      </w:r>
      <w:r>
        <w:rPr>
          <w:sz w:val="28"/>
          <w:szCs w:val="28"/>
        </w:rPr>
        <w:t>ние года -</w:t>
      </w:r>
      <w:r w:rsidRPr="00383536">
        <w:rPr>
          <w:sz w:val="28"/>
          <w:szCs w:val="28"/>
        </w:rPr>
        <w:t xml:space="preserve"> </w:t>
      </w:r>
      <w:r w:rsidRPr="00383536">
        <w:rPr>
          <w:rFonts w:eastAsia="Calibri"/>
          <w:sz w:val="28"/>
          <w:szCs w:val="28"/>
        </w:rPr>
        <w:t>1 266</w:t>
      </w:r>
      <w:r w:rsidRPr="00383536">
        <w:rPr>
          <w:sz w:val="28"/>
          <w:szCs w:val="28"/>
        </w:rPr>
        <w:t xml:space="preserve"> (</w:t>
      </w:r>
      <w:r w:rsidRPr="00383536">
        <w:rPr>
          <w:rFonts w:eastAsia="Calibri"/>
          <w:sz w:val="28"/>
          <w:szCs w:val="28"/>
        </w:rPr>
        <w:t xml:space="preserve">179 013 </w:t>
      </w:r>
      <w:r w:rsidRPr="00383536">
        <w:rPr>
          <w:sz w:val="28"/>
          <w:szCs w:val="28"/>
        </w:rPr>
        <w:t>посещений), из них 789 (35 264 посещений) н</w:t>
      </w:r>
      <w:r w:rsidRPr="00383536">
        <w:rPr>
          <w:sz w:val="28"/>
          <w:szCs w:val="28"/>
        </w:rPr>
        <w:t>а</w:t>
      </w:r>
      <w:r w:rsidRPr="00383536">
        <w:rPr>
          <w:sz w:val="28"/>
          <w:szCs w:val="28"/>
        </w:rPr>
        <w:t>правлены на повышение качества жизни детей, обеспечение максимал</w:t>
      </w:r>
      <w:r w:rsidRPr="00383536">
        <w:rPr>
          <w:sz w:val="28"/>
          <w:szCs w:val="28"/>
        </w:rPr>
        <w:t>ь</w:t>
      </w:r>
      <w:r w:rsidRPr="00383536">
        <w:rPr>
          <w:sz w:val="28"/>
          <w:szCs w:val="28"/>
        </w:rPr>
        <w:t xml:space="preserve">ной реализации творческого потенциала, интеграцию в общество детей с особенностями развития. </w:t>
      </w:r>
    </w:p>
    <w:p w:rsidR="004F01BC" w:rsidRPr="00057CB3" w:rsidRDefault="004F01BC" w:rsidP="00AB1BF4">
      <w:pPr>
        <w:spacing w:after="0"/>
        <w:ind w:right="424" w:firstLine="709"/>
        <w:jc w:val="both"/>
        <w:rPr>
          <w:rFonts w:eastAsia="Calibri"/>
          <w:sz w:val="28"/>
          <w:szCs w:val="28"/>
        </w:rPr>
      </w:pPr>
      <w:r w:rsidRPr="00057CB3">
        <w:rPr>
          <w:sz w:val="28"/>
          <w:szCs w:val="28"/>
        </w:rPr>
        <w:t>Повысилось качество услуг, предоставляемых населению, дости</w:t>
      </w:r>
      <w:r w:rsidRPr="00057CB3">
        <w:rPr>
          <w:sz w:val="28"/>
          <w:szCs w:val="28"/>
        </w:rPr>
        <w:t>г</w:t>
      </w:r>
      <w:r w:rsidRPr="00057CB3">
        <w:rPr>
          <w:sz w:val="28"/>
          <w:szCs w:val="28"/>
        </w:rPr>
        <w:t>нуты плановые показатели определенные муниципальной программой на 2018 год, сохранена стабильность в деятельности, направленной на обе</w:t>
      </w:r>
      <w:r w:rsidRPr="00057CB3">
        <w:rPr>
          <w:sz w:val="28"/>
          <w:szCs w:val="28"/>
        </w:rPr>
        <w:t>с</w:t>
      </w:r>
      <w:r w:rsidRPr="00057CB3">
        <w:rPr>
          <w:sz w:val="28"/>
          <w:szCs w:val="28"/>
        </w:rPr>
        <w:t>печение доступа граждан к информации и библиотечным услугам:</w:t>
      </w:r>
    </w:p>
    <w:p w:rsidR="004F01BC" w:rsidRPr="00057CB3" w:rsidRDefault="004F01BC" w:rsidP="00AB1BF4">
      <w:pPr>
        <w:pStyle w:val="af"/>
        <w:widowControl w:val="0"/>
        <w:tabs>
          <w:tab w:val="left" w:pos="-4536"/>
          <w:tab w:val="left" w:pos="1134"/>
        </w:tabs>
        <w:spacing w:after="64"/>
        <w:ind w:left="0" w:right="424" w:firstLine="567"/>
        <w:jc w:val="both"/>
        <w:rPr>
          <w:sz w:val="28"/>
          <w:szCs w:val="28"/>
        </w:rPr>
      </w:pPr>
      <w:r w:rsidRPr="00057CB3">
        <w:rPr>
          <w:sz w:val="28"/>
          <w:szCs w:val="28"/>
        </w:rPr>
        <w:t xml:space="preserve">количество пользователей возросло на 5,03 % и составило 19 112  (2017 год - 18 197); </w:t>
      </w:r>
    </w:p>
    <w:p w:rsidR="004F01BC" w:rsidRPr="00057CB3" w:rsidRDefault="004F01BC" w:rsidP="00AB1BF4">
      <w:pPr>
        <w:pStyle w:val="af"/>
        <w:widowControl w:val="0"/>
        <w:tabs>
          <w:tab w:val="left" w:pos="-4536"/>
          <w:tab w:val="left" w:pos="1134"/>
        </w:tabs>
        <w:spacing w:after="0"/>
        <w:ind w:left="0" w:right="424" w:firstLine="567"/>
        <w:jc w:val="both"/>
        <w:rPr>
          <w:sz w:val="28"/>
          <w:szCs w:val="28"/>
        </w:rPr>
      </w:pPr>
      <w:r w:rsidRPr="00057CB3">
        <w:rPr>
          <w:sz w:val="28"/>
          <w:szCs w:val="28"/>
        </w:rPr>
        <w:t>посещаемость увеличилась на 0,6 % и составила 128 457 (2017 год - 127 712);</w:t>
      </w:r>
    </w:p>
    <w:p w:rsidR="004F01BC" w:rsidRPr="00057CB3" w:rsidRDefault="004F01BC" w:rsidP="00AB1BF4">
      <w:pPr>
        <w:pStyle w:val="af"/>
        <w:widowControl w:val="0"/>
        <w:tabs>
          <w:tab w:val="left" w:pos="-4536"/>
          <w:tab w:val="left" w:pos="1134"/>
        </w:tabs>
        <w:spacing w:after="0"/>
        <w:ind w:left="0" w:right="424" w:firstLine="567"/>
        <w:jc w:val="both"/>
        <w:rPr>
          <w:sz w:val="28"/>
          <w:szCs w:val="28"/>
        </w:rPr>
      </w:pPr>
      <w:r w:rsidRPr="00057CB3">
        <w:rPr>
          <w:sz w:val="28"/>
          <w:szCs w:val="28"/>
        </w:rPr>
        <w:t>число выданных документов составило 338 579, что превышает пр</w:t>
      </w:r>
      <w:r w:rsidRPr="00057CB3">
        <w:rPr>
          <w:sz w:val="28"/>
          <w:szCs w:val="28"/>
        </w:rPr>
        <w:t>о</w:t>
      </w:r>
      <w:r w:rsidRPr="00057CB3">
        <w:rPr>
          <w:sz w:val="28"/>
          <w:szCs w:val="28"/>
        </w:rPr>
        <w:t>шлогодни</w:t>
      </w:r>
      <w:r>
        <w:rPr>
          <w:sz w:val="28"/>
          <w:szCs w:val="28"/>
        </w:rPr>
        <w:t>й показатель на 0,8% (2017 год -</w:t>
      </w:r>
      <w:r w:rsidRPr="00057CB3">
        <w:rPr>
          <w:sz w:val="28"/>
          <w:szCs w:val="28"/>
        </w:rPr>
        <w:t xml:space="preserve"> 335 826);</w:t>
      </w:r>
    </w:p>
    <w:p w:rsidR="004F01BC" w:rsidRPr="00057CB3" w:rsidRDefault="004F01BC" w:rsidP="00AB1BF4">
      <w:pPr>
        <w:pStyle w:val="af"/>
        <w:widowControl w:val="0"/>
        <w:tabs>
          <w:tab w:val="left" w:pos="-4536"/>
          <w:tab w:val="left" w:pos="1134"/>
        </w:tabs>
        <w:spacing w:after="0"/>
        <w:ind w:left="0" w:right="424" w:firstLine="567"/>
        <w:jc w:val="both"/>
        <w:rPr>
          <w:sz w:val="28"/>
          <w:szCs w:val="28"/>
        </w:rPr>
      </w:pPr>
      <w:r w:rsidRPr="00057CB3">
        <w:rPr>
          <w:sz w:val="28"/>
          <w:szCs w:val="28"/>
        </w:rPr>
        <w:t xml:space="preserve">показатель пополнения книжного фонда составил 4,9 % (годовой </w:t>
      </w:r>
      <w:r>
        <w:rPr>
          <w:sz w:val="28"/>
          <w:szCs w:val="28"/>
        </w:rPr>
        <w:t>норматив -</w:t>
      </w:r>
      <w:r w:rsidRPr="00057CB3">
        <w:rPr>
          <w:sz w:val="28"/>
          <w:szCs w:val="28"/>
        </w:rPr>
        <w:t xml:space="preserve"> не менее 3%) - 177 </w:t>
      </w:r>
      <w:r>
        <w:rPr>
          <w:sz w:val="28"/>
          <w:szCs w:val="28"/>
        </w:rPr>
        <w:t>958 экземпляров</w:t>
      </w:r>
      <w:r w:rsidR="007D1077">
        <w:rPr>
          <w:sz w:val="28"/>
          <w:szCs w:val="28"/>
        </w:rPr>
        <w:t xml:space="preserve"> -</w:t>
      </w:r>
      <w:r w:rsidRPr="00057CB3">
        <w:rPr>
          <w:sz w:val="28"/>
          <w:szCs w:val="28"/>
        </w:rPr>
        <w:t xml:space="preserve"> (2017 г</w:t>
      </w:r>
      <w:r>
        <w:rPr>
          <w:sz w:val="28"/>
          <w:szCs w:val="28"/>
        </w:rPr>
        <w:t>од</w:t>
      </w:r>
      <w:r w:rsidRPr="00057CB3">
        <w:rPr>
          <w:sz w:val="28"/>
          <w:szCs w:val="28"/>
        </w:rPr>
        <w:t xml:space="preserve"> - 172 </w:t>
      </w:r>
      <w:r>
        <w:rPr>
          <w:sz w:val="28"/>
          <w:szCs w:val="28"/>
        </w:rPr>
        <w:t>804 э</w:t>
      </w:r>
      <w:r>
        <w:rPr>
          <w:sz w:val="28"/>
          <w:szCs w:val="28"/>
        </w:rPr>
        <w:t>к</w:t>
      </w:r>
      <w:r>
        <w:rPr>
          <w:sz w:val="28"/>
          <w:szCs w:val="28"/>
        </w:rPr>
        <w:t>земпляров</w:t>
      </w:r>
      <w:r w:rsidRPr="00057CB3">
        <w:rPr>
          <w:sz w:val="28"/>
          <w:szCs w:val="28"/>
        </w:rPr>
        <w:t>).</w:t>
      </w:r>
    </w:p>
    <w:p w:rsidR="004F01BC" w:rsidRPr="00057CB3" w:rsidRDefault="004F01BC" w:rsidP="00AB1BF4">
      <w:pPr>
        <w:tabs>
          <w:tab w:val="left" w:pos="720"/>
          <w:tab w:val="left" w:pos="1080"/>
        </w:tabs>
        <w:spacing w:after="0"/>
        <w:ind w:right="424" w:firstLine="709"/>
        <w:jc w:val="both"/>
        <w:rPr>
          <w:bCs/>
          <w:sz w:val="28"/>
          <w:szCs w:val="28"/>
        </w:rPr>
      </w:pPr>
      <w:r w:rsidRPr="00057CB3">
        <w:rPr>
          <w:sz w:val="28"/>
          <w:szCs w:val="28"/>
        </w:rPr>
        <w:t>Информационные ресурсы муниципальных библиотек представл</w:t>
      </w:r>
      <w:r w:rsidRPr="00057CB3">
        <w:rPr>
          <w:sz w:val="28"/>
          <w:szCs w:val="28"/>
        </w:rPr>
        <w:t>е</w:t>
      </w:r>
      <w:r w:rsidRPr="00057CB3">
        <w:rPr>
          <w:sz w:val="28"/>
          <w:szCs w:val="28"/>
        </w:rPr>
        <w:t>ны документными фондами и электронными ресурсами различной ген</w:t>
      </w:r>
      <w:r w:rsidRPr="00057CB3">
        <w:rPr>
          <w:sz w:val="28"/>
          <w:szCs w:val="28"/>
        </w:rPr>
        <w:t>е</w:t>
      </w:r>
      <w:r w:rsidRPr="00057CB3">
        <w:rPr>
          <w:sz w:val="28"/>
          <w:szCs w:val="28"/>
        </w:rPr>
        <w:t>рации. По состоянию на 31.12.2018 совокупный объем фондов муниц</w:t>
      </w:r>
      <w:r w:rsidRPr="00057CB3">
        <w:rPr>
          <w:sz w:val="28"/>
          <w:szCs w:val="28"/>
        </w:rPr>
        <w:t>и</w:t>
      </w:r>
      <w:r w:rsidRPr="00057CB3">
        <w:rPr>
          <w:sz w:val="28"/>
          <w:szCs w:val="28"/>
        </w:rPr>
        <w:t xml:space="preserve">пальных библиотек насчитывает 177  958 экземпляров. </w:t>
      </w:r>
    </w:p>
    <w:p w:rsidR="004F01BC" w:rsidRPr="00057CB3" w:rsidRDefault="004F01BC" w:rsidP="00AB1BF4">
      <w:pPr>
        <w:widowControl w:val="0"/>
        <w:spacing w:after="0"/>
        <w:ind w:right="424" w:firstLine="709"/>
        <w:jc w:val="both"/>
        <w:rPr>
          <w:sz w:val="28"/>
          <w:szCs w:val="28"/>
        </w:rPr>
      </w:pPr>
      <w:r w:rsidRPr="00057CB3">
        <w:rPr>
          <w:sz w:val="28"/>
          <w:szCs w:val="28"/>
        </w:rPr>
        <w:t>За 2018 год объем новых поступлений (книжные издания, период</w:t>
      </w:r>
      <w:r w:rsidRPr="00057CB3">
        <w:rPr>
          <w:sz w:val="28"/>
          <w:szCs w:val="28"/>
        </w:rPr>
        <w:t>и</w:t>
      </w:r>
      <w:r w:rsidRPr="00057CB3">
        <w:rPr>
          <w:sz w:val="28"/>
          <w:szCs w:val="28"/>
        </w:rPr>
        <w:t>ческие издания) составил:</w:t>
      </w:r>
    </w:p>
    <w:p w:rsidR="004F01BC" w:rsidRPr="00057CB3" w:rsidRDefault="004F01BC" w:rsidP="00AB1BF4">
      <w:pPr>
        <w:widowControl w:val="0"/>
        <w:spacing w:after="0"/>
        <w:ind w:right="424" w:firstLine="709"/>
        <w:jc w:val="both"/>
        <w:rPr>
          <w:sz w:val="28"/>
          <w:szCs w:val="28"/>
        </w:rPr>
      </w:pPr>
      <w:r w:rsidRPr="00057CB3">
        <w:rPr>
          <w:bCs/>
          <w:sz w:val="28"/>
          <w:szCs w:val="28"/>
          <w:shd w:val="clear" w:color="auto" w:fill="FFFFFF"/>
        </w:rPr>
        <w:t xml:space="preserve">- книжные издания </w:t>
      </w:r>
      <w:r w:rsidRPr="00057CB3">
        <w:rPr>
          <w:bCs/>
          <w:sz w:val="28"/>
          <w:szCs w:val="28"/>
        </w:rPr>
        <w:t>6 147</w:t>
      </w:r>
      <w:r w:rsidRPr="00057CB3">
        <w:rPr>
          <w:b/>
          <w:bCs/>
          <w:sz w:val="28"/>
          <w:szCs w:val="28"/>
        </w:rPr>
        <w:t xml:space="preserve"> </w:t>
      </w:r>
      <w:r w:rsidRPr="00057CB3">
        <w:rPr>
          <w:bCs/>
          <w:sz w:val="28"/>
          <w:szCs w:val="28"/>
          <w:shd w:val="clear" w:color="auto" w:fill="FFFFFF"/>
        </w:rPr>
        <w:t>экземпляров (книги приобретены и пол</w:t>
      </w:r>
      <w:r w:rsidRPr="00057CB3">
        <w:rPr>
          <w:bCs/>
          <w:sz w:val="28"/>
          <w:szCs w:val="28"/>
          <w:shd w:val="clear" w:color="auto" w:fill="FFFFFF"/>
        </w:rPr>
        <w:t>у</w:t>
      </w:r>
      <w:r w:rsidRPr="00057CB3">
        <w:rPr>
          <w:bCs/>
          <w:sz w:val="28"/>
          <w:szCs w:val="28"/>
          <w:shd w:val="clear" w:color="auto" w:fill="FFFFFF"/>
        </w:rPr>
        <w:t xml:space="preserve">чены в дар). </w:t>
      </w:r>
      <w:r w:rsidRPr="00057CB3">
        <w:rPr>
          <w:sz w:val="28"/>
          <w:szCs w:val="28"/>
        </w:rPr>
        <w:t>Приобретены книги в количестве 5 552 экземпляров (фед</w:t>
      </w:r>
      <w:r w:rsidRPr="00057CB3">
        <w:rPr>
          <w:sz w:val="28"/>
          <w:szCs w:val="28"/>
        </w:rPr>
        <w:t>е</w:t>
      </w:r>
      <w:r w:rsidRPr="00057CB3">
        <w:rPr>
          <w:sz w:val="28"/>
          <w:szCs w:val="28"/>
        </w:rPr>
        <w:t xml:space="preserve">ральный бюджет 88 экземпляров; бюджет округа </w:t>
      </w:r>
      <w:r>
        <w:rPr>
          <w:sz w:val="28"/>
          <w:szCs w:val="28"/>
        </w:rPr>
        <w:t>-</w:t>
      </w:r>
      <w:r w:rsidRPr="00057CB3">
        <w:rPr>
          <w:sz w:val="28"/>
          <w:szCs w:val="28"/>
        </w:rPr>
        <w:t> 629 экземпляров; г</w:t>
      </w:r>
      <w:r w:rsidRPr="00057CB3">
        <w:rPr>
          <w:sz w:val="28"/>
          <w:szCs w:val="28"/>
        </w:rPr>
        <w:t>о</w:t>
      </w:r>
      <w:r w:rsidRPr="00057CB3">
        <w:rPr>
          <w:sz w:val="28"/>
          <w:szCs w:val="28"/>
        </w:rPr>
        <w:lastRenderedPageBreak/>
        <w:t>родской бюджет</w:t>
      </w:r>
      <w:r>
        <w:rPr>
          <w:sz w:val="28"/>
          <w:szCs w:val="28"/>
        </w:rPr>
        <w:t xml:space="preserve"> -</w:t>
      </w:r>
      <w:r w:rsidRPr="00057CB3">
        <w:rPr>
          <w:sz w:val="28"/>
          <w:szCs w:val="28"/>
        </w:rPr>
        <w:t xml:space="preserve"> </w:t>
      </w:r>
      <w:r w:rsidRPr="000F7B96">
        <w:rPr>
          <w:rStyle w:val="affa"/>
          <w:b w:val="0"/>
          <w:sz w:val="28"/>
          <w:szCs w:val="28"/>
        </w:rPr>
        <w:t>4 835</w:t>
      </w:r>
      <w:r w:rsidRPr="00057CB3">
        <w:rPr>
          <w:sz w:val="28"/>
          <w:szCs w:val="28"/>
        </w:rPr>
        <w:t>  экземпляров</w:t>
      </w:r>
      <w:r w:rsidRPr="00057CB3">
        <w:rPr>
          <w:sz w:val="28"/>
          <w:szCs w:val="28"/>
          <w:shd w:val="clear" w:color="auto" w:fill="FFFFFF"/>
        </w:rPr>
        <w:t>).</w:t>
      </w:r>
      <w:r w:rsidRPr="00057CB3">
        <w:rPr>
          <w:sz w:val="28"/>
          <w:szCs w:val="28"/>
        </w:rPr>
        <w:t xml:space="preserve"> Получены в дар книги в количес</w:t>
      </w:r>
      <w:r w:rsidRPr="00057CB3">
        <w:rPr>
          <w:sz w:val="28"/>
          <w:szCs w:val="28"/>
        </w:rPr>
        <w:t>т</w:t>
      </w:r>
      <w:r w:rsidRPr="00057CB3">
        <w:rPr>
          <w:sz w:val="28"/>
          <w:szCs w:val="28"/>
        </w:rPr>
        <w:t>ве 595 экземпляров.</w:t>
      </w:r>
    </w:p>
    <w:p w:rsidR="004F01BC" w:rsidRPr="00057CB3" w:rsidRDefault="004F01BC" w:rsidP="00AB1BF4">
      <w:pPr>
        <w:shd w:val="clear" w:color="auto" w:fill="FFFFFF"/>
        <w:spacing w:after="0"/>
        <w:ind w:right="424" w:firstLine="708"/>
        <w:jc w:val="both"/>
        <w:rPr>
          <w:sz w:val="28"/>
          <w:szCs w:val="28"/>
        </w:rPr>
      </w:pPr>
      <w:r w:rsidRPr="00057CB3">
        <w:rPr>
          <w:sz w:val="28"/>
          <w:szCs w:val="28"/>
        </w:rPr>
        <w:t>- п</w:t>
      </w:r>
      <w:r w:rsidRPr="00057CB3">
        <w:rPr>
          <w:bCs/>
          <w:sz w:val="28"/>
          <w:szCs w:val="28"/>
        </w:rPr>
        <w:t xml:space="preserve">ериодические издания </w:t>
      </w:r>
      <w:r w:rsidRPr="00057CB3">
        <w:rPr>
          <w:sz w:val="28"/>
          <w:szCs w:val="28"/>
        </w:rPr>
        <w:t>142 н</w:t>
      </w:r>
      <w:r>
        <w:rPr>
          <w:sz w:val="28"/>
          <w:szCs w:val="28"/>
        </w:rPr>
        <w:t>аименования (2 349 экземпляров).</w:t>
      </w:r>
    </w:p>
    <w:p w:rsidR="004F01BC" w:rsidRPr="00057CB3" w:rsidRDefault="004F01BC" w:rsidP="00AB1BF4">
      <w:pPr>
        <w:shd w:val="clear" w:color="auto" w:fill="FFFFFF"/>
        <w:spacing w:after="0"/>
        <w:ind w:right="424" w:firstLine="708"/>
        <w:jc w:val="both"/>
        <w:rPr>
          <w:sz w:val="28"/>
          <w:szCs w:val="28"/>
        </w:rPr>
      </w:pPr>
      <w:r w:rsidRPr="00057CB3">
        <w:rPr>
          <w:sz w:val="28"/>
          <w:szCs w:val="28"/>
        </w:rPr>
        <w:t>Продолжена работа, направленная на достижение контрольных зн</w:t>
      </w:r>
      <w:r w:rsidRPr="00057CB3">
        <w:rPr>
          <w:sz w:val="28"/>
          <w:szCs w:val="28"/>
        </w:rPr>
        <w:t>а</w:t>
      </w:r>
      <w:r w:rsidRPr="00057CB3">
        <w:rPr>
          <w:sz w:val="28"/>
          <w:szCs w:val="28"/>
        </w:rPr>
        <w:t>чений показателей, установленных Стратегией развития информационн</w:t>
      </w:r>
      <w:r w:rsidRPr="00057CB3">
        <w:rPr>
          <w:sz w:val="28"/>
          <w:szCs w:val="28"/>
        </w:rPr>
        <w:t>о</w:t>
      </w:r>
      <w:r w:rsidRPr="00057CB3">
        <w:rPr>
          <w:sz w:val="28"/>
          <w:szCs w:val="28"/>
        </w:rPr>
        <w:t>го общества в Российской Федерации.</w:t>
      </w:r>
    </w:p>
    <w:p w:rsidR="004F01BC" w:rsidRPr="00057CB3" w:rsidRDefault="004F01BC" w:rsidP="00AB1BF4">
      <w:pPr>
        <w:shd w:val="clear" w:color="auto" w:fill="FFFFFF"/>
        <w:spacing w:after="0"/>
        <w:ind w:right="424" w:firstLine="708"/>
        <w:jc w:val="both"/>
        <w:rPr>
          <w:sz w:val="28"/>
          <w:szCs w:val="28"/>
        </w:rPr>
      </w:pPr>
      <w:r>
        <w:rPr>
          <w:sz w:val="28"/>
          <w:szCs w:val="28"/>
        </w:rPr>
        <w:t xml:space="preserve">Национальный книжный фонд </w:t>
      </w:r>
      <w:r w:rsidRPr="00057CB3">
        <w:rPr>
          <w:sz w:val="28"/>
          <w:szCs w:val="28"/>
        </w:rPr>
        <w:t>составляет 127 изданий, включает:</w:t>
      </w:r>
    </w:p>
    <w:p w:rsidR="004F01BC" w:rsidRPr="00057CB3" w:rsidRDefault="004F01BC" w:rsidP="00AB1BF4">
      <w:pPr>
        <w:shd w:val="clear" w:color="auto" w:fill="FFFFFF"/>
        <w:spacing w:after="0"/>
        <w:ind w:right="424" w:firstLine="708"/>
        <w:jc w:val="both"/>
        <w:rPr>
          <w:sz w:val="28"/>
          <w:szCs w:val="28"/>
        </w:rPr>
      </w:pPr>
      <w:r>
        <w:rPr>
          <w:sz w:val="28"/>
          <w:szCs w:val="28"/>
        </w:rPr>
        <w:t>-</w:t>
      </w:r>
      <w:r w:rsidRPr="00057CB3">
        <w:rPr>
          <w:sz w:val="28"/>
          <w:szCs w:val="28"/>
        </w:rPr>
        <w:t>издания печатной</w:t>
      </w:r>
      <w:r>
        <w:rPr>
          <w:sz w:val="28"/>
          <w:szCs w:val="28"/>
        </w:rPr>
        <w:t xml:space="preserve"> продукции (книжные памятники) -</w:t>
      </w:r>
      <w:r w:rsidRPr="00057CB3">
        <w:rPr>
          <w:sz w:val="28"/>
          <w:szCs w:val="28"/>
        </w:rPr>
        <w:t xml:space="preserve"> 5 документов;</w:t>
      </w:r>
    </w:p>
    <w:p w:rsidR="004F01BC" w:rsidRPr="00057CB3" w:rsidRDefault="004F01BC" w:rsidP="00AB1BF4">
      <w:pPr>
        <w:shd w:val="clear" w:color="auto" w:fill="FFFFFF"/>
        <w:spacing w:after="0"/>
        <w:ind w:right="424" w:firstLine="708"/>
        <w:jc w:val="both"/>
        <w:rPr>
          <w:sz w:val="28"/>
          <w:szCs w:val="28"/>
        </w:rPr>
      </w:pPr>
      <w:r>
        <w:rPr>
          <w:sz w:val="28"/>
          <w:szCs w:val="28"/>
        </w:rPr>
        <w:t>-</w:t>
      </w:r>
      <w:r w:rsidRPr="00057CB3">
        <w:rPr>
          <w:sz w:val="28"/>
          <w:szCs w:val="28"/>
        </w:rPr>
        <w:t>обязательный экз</w:t>
      </w:r>
      <w:r>
        <w:rPr>
          <w:sz w:val="28"/>
          <w:szCs w:val="28"/>
        </w:rPr>
        <w:t>емпляр  города Ханты-Мансийска -</w:t>
      </w:r>
      <w:r w:rsidRPr="00057CB3">
        <w:rPr>
          <w:sz w:val="28"/>
          <w:szCs w:val="28"/>
        </w:rPr>
        <w:t xml:space="preserve"> 122 докуме</w:t>
      </w:r>
      <w:r w:rsidRPr="00057CB3">
        <w:rPr>
          <w:sz w:val="28"/>
          <w:szCs w:val="28"/>
        </w:rPr>
        <w:t>н</w:t>
      </w:r>
      <w:r w:rsidRPr="00057CB3">
        <w:rPr>
          <w:sz w:val="28"/>
          <w:szCs w:val="28"/>
        </w:rPr>
        <w:t xml:space="preserve">та (35 наименований периодических изданий, из них 13 на национальных языках). </w:t>
      </w:r>
    </w:p>
    <w:p w:rsidR="004F01BC" w:rsidRPr="00057CB3" w:rsidRDefault="004F01BC" w:rsidP="00AB1BF4">
      <w:pPr>
        <w:pStyle w:val="ae"/>
        <w:shd w:val="clear" w:color="auto" w:fill="FFFFFF"/>
        <w:spacing w:before="0" w:beforeAutospacing="0" w:after="0" w:afterAutospacing="0" w:line="276" w:lineRule="auto"/>
        <w:ind w:right="424" w:firstLine="708"/>
        <w:jc w:val="both"/>
        <w:rPr>
          <w:bCs/>
          <w:sz w:val="28"/>
          <w:szCs w:val="28"/>
        </w:rPr>
      </w:pPr>
      <w:r w:rsidRPr="00057CB3">
        <w:rPr>
          <w:sz w:val="28"/>
          <w:szCs w:val="28"/>
        </w:rPr>
        <w:t>Доля документов библиотечного фонда, переведенных в электро</w:t>
      </w:r>
      <w:r w:rsidRPr="00057CB3">
        <w:rPr>
          <w:sz w:val="28"/>
          <w:szCs w:val="28"/>
        </w:rPr>
        <w:t>н</w:t>
      </w:r>
      <w:r w:rsidRPr="00057CB3">
        <w:rPr>
          <w:sz w:val="28"/>
          <w:szCs w:val="28"/>
        </w:rPr>
        <w:t>ную форму - 133 экземпляра, 0,074% от общего книжного фонда 177 958</w:t>
      </w:r>
      <w:r w:rsidRPr="00057CB3">
        <w:rPr>
          <w:rStyle w:val="affa"/>
          <w:sz w:val="28"/>
          <w:szCs w:val="28"/>
        </w:rPr>
        <w:t>  </w:t>
      </w:r>
      <w:r w:rsidRPr="004062E1">
        <w:rPr>
          <w:rStyle w:val="affa"/>
          <w:b w:val="0"/>
          <w:color w:val="000000"/>
          <w:sz w:val="28"/>
          <w:szCs w:val="28"/>
        </w:rPr>
        <w:t>экземпляров</w:t>
      </w:r>
      <w:r w:rsidRPr="004062E1">
        <w:rPr>
          <w:b/>
          <w:color w:val="000000"/>
          <w:sz w:val="28"/>
          <w:szCs w:val="28"/>
        </w:rPr>
        <w:t>.</w:t>
      </w:r>
      <w:r w:rsidRPr="00057CB3">
        <w:rPr>
          <w:color w:val="000000"/>
          <w:sz w:val="28"/>
          <w:szCs w:val="28"/>
        </w:rPr>
        <w:t xml:space="preserve"> </w:t>
      </w:r>
      <w:r w:rsidRPr="00057CB3">
        <w:rPr>
          <w:bCs/>
          <w:sz w:val="28"/>
          <w:szCs w:val="28"/>
        </w:rPr>
        <w:t>В 2018 году оциф</w:t>
      </w:r>
      <w:r>
        <w:rPr>
          <w:bCs/>
          <w:sz w:val="28"/>
          <w:szCs w:val="28"/>
        </w:rPr>
        <w:t>ровано 11 изданий, из них 5 ед</w:t>
      </w:r>
      <w:r>
        <w:rPr>
          <w:bCs/>
          <w:sz w:val="28"/>
          <w:szCs w:val="28"/>
        </w:rPr>
        <w:t>и</w:t>
      </w:r>
      <w:r>
        <w:rPr>
          <w:bCs/>
          <w:sz w:val="28"/>
          <w:szCs w:val="28"/>
        </w:rPr>
        <w:t xml:space="preserve">ниц </w:t>
      </w:r>
      <w:r w:rsidRPr="00057CB3">
        <w:rPr>
          <w:bCs/>
          <w:sz w:val="28"/>
          <w:szCs w:val="28"/>
        </w:rPr>
        <w:t xml:space="preserve">краеведческой направленности. </w:t>
      </w:r>
    </w:p>
    <w:p w:rsidR="004F01BC" w:rsidRPr="00057CB3" w:rsidRDefault="004F01BC" w:rsidP="00AB1BF4">
      <w:pPr>
        <w:pStyle w:val="ae"/>
        <w:shd w:val="clear" w:color="auto" w:fill="FFFFFF"/>
        <w:spacing w:before="0" w:beforeAutospacing="0" w:after="0" w:afterAutospacing="0" w:line="276" w:lineRule="auto"/>
        <w:ind w:right="424" w:firstLine="708"/>
        <w:jc w:val="both"/>
        <w:rPr>
          <w:color w:val="000000"/>
          <w:sz w:val="28"/>
          <w:szCs w:val="28"/>
        </w:rPr>
      </w:pPr>
      <w:r w:rsidRPr="00057CB3">
        <w:rPr>
          <w:bCs/>
          <w:sz w:val="28"/>
          <w:szCs w:val="28"/>
        </w:rPr>
        <w:t>Доля библиотечных фондов, отраженных в электронном каталоге составляет 100%</w:t>
      </w:r>
      <w:r w:rsidRPr="00057CB3">
        <w:rPr>
          <w:sz w:val="28"/>
          <w:szCs w:val="28"/>
        </w:rPr>
        <w:t xml:space="preserve"> от общего объёма фондов </w:t>
      </w:r>
      <w:r w:rsidRPr="00057CB3">
        <w:rPr>
          <w:color w:val="000000"/>
          <w:sz w:val="28"/>
          <w:szCs w:val="28"/>
          <w:shd w:val="clear" w:color="auto" w:fill="FFFFFF"/>
        </w:rPr>
        <w:t>(</w:t>
      </w:r>
      <w:r w:rsidRPr="00057CB3">
        <w:rPr>
          <w:sz w:val="28"/>
          <w:szCs w:val="28"/>
        </w:rPr>
        <w:t>177 958</w:t>
      </w:r>
      <w:r w:rsidRPr="00057CB3">
        <w:rPr>
          <w:rStyle w:val="affa"/>
          <w:sz w:val="28"/>
          <w:szCs w:val="28"/>
        </w:rPr>
        <w:t>  </w:t>
      </w:r>
      <w:r w:rsidRPr="00057CB3">
        <w:rPr>
          <w:color w:val="000000"/>
          <w:sz w:val="28"/>
          <w:szCs w:val="28"/>
          <w:shd w:val="clear" w:color="auto" w:fill="FFFFFF"/>
        </w:rPr>
        <w:t>экземпляров), в том числе включенных в сводный электр</w:t>
      </w:r>
      <w:r>
        <w:rPr>
          <w:color w:val="000000"/>
          <w:sz w:val="28"/>
          <w:szCs w:val="28"/>
          <w:shd w:val="clear" w:color="auto" w:fill="FFFFFF"/>
        </w:rPr>
        <w:t>онный каталог библиотек России -</w:t>
      </w:r>
      <w:r w:rsidRPr="00057CB3">
        <w:rPr>
          <w:color w:val="000000"/>
          <w:sz w:val="28"/>
          <w:szCs w:val="28"/>
          <w:shd w:val="clear" w:color="auto" w:fill="FFFFFF"/>
        </w:rPr>
        <w:t xml:space="preserve"> </w:t>
      </w:r>
      <w:r w:rsidRPr="00057CB3">
        <w:rPr>
          <w:sz w:val="28"/>
          <w:szCs w:val="28"/>
        </w:rPr>
        <w:t>20 203</w:t>
      </w:r>
      <w:r w:rsidRPr="00057CB3">
        <w:rPr>
          <w:color w:val="000000"/>
          <w:sz w:val="28"/>
          <w:szCs w:val="28"/>
          <w:shd w:val="clear" w:color="auto" w:fill="FFFFFF"/>
        </w:rPr>
        <w:t> записи.</w:t>
      </w:r>
      <w:r w:rsidRPr="00057CB3">
        <w:rPr>
          <w:color w:val="000000"/>
          <w:sz w:val="28"/>
          <w:szCs w:val="28"/>
        </w:rPr>
        <w:t xml:space="preserve"> </w:t>
      </w:r>
    </w:p>
    <w:p w:rsidR="004F01BC" w:rsidRPr="00057CB3" w:rsidRDefault="004F01BC" w:rsidP="00AB1BF4">
      <w:pPr>
        <w:pStyle w:val="ae"/>
        <w:shd w:val="clear" w:color="auto" w:fill="FFFFFF"/>
        <w:spacing w:before="0" w:beforeAutospacing="0" w:after="0" w:afterAutospacing="0" w:line="276" w:lineRule="auto"/>
        <w:ind w:right="424" w:firstLine="708"/>
        <w:jc w:val="both"/>
        <w:rPr>
          <w:b/>
          <w:color w:val="000000"/>
          <w:sz w:val="28"/>
          <w:szCs w:val="28"/>
        </w:rPr>
      </w:pPr>
      <w:r w:rsidRPr="00057CB3">
        <w:rPr>
          <w:sz w:val="28"/>
          <w:szCs w:val="28"/>
        </w:rPr>
        <w:t>Пользователям обеспечен бесплатный доступ к электронной би</w:t>
      </w:r>
      <w:r w:rsidRPr="00057CB3">
        <w:rPr>
          <w:sz w:val="28"/>
          <w:szCs w:val="28"/>
        </w:rPr>
        <w:t>б</w:t>
      </w:r>
      <w:r w:rsidRPr="00057CB3">
        <w:rPr>
          <w:sz w:val="28"/>
          <w:szCs w:val="28"/>
        </w:rPr>
        <w:t>лиотеке «</w:t>
      </w:r>
      <w:proofErr w:type="spellStart"/>
      <w:r w:rsidRPr="00057CB3">
        <w:rPr>
          <w:sz w:val="28"/>
          <w:szCs w:val="28"/>
        </w:rPr>
        <w:t>ЛитРес</w:t>
      </w:r>
      <w:proofErr w:type="spellEnd"/>
      <w:r w:rsidRPr="00057CB3">
        <w:rPr>
          <w:sz w:val="28"/>
          <w:szCs w:val="28"/>
        </w:rPr>
        <w:t>» (</w:t>
      </w:r>
      <w:hyperlink r:id="rId28" w:history="1">
        <w:r w:rsidRPr="00D0252B">
          <w:rPr>
            <w:rStyle w:val="ab"/>
            <w:color w:val="auto"/>
            <w:sz w:val="28"/>
            <w:szCs w:val="28"/>
            <w:u w:val="none"/>
          </w:rPr>
          <w:t>www.litres.ru</w:t>
        </w:r>
      </w:hyperlink>
      <w:r w:rsidRPr="00057CB3">
        <w:rPr>
          <w:sz w:val="28"/>
          <w:szCs w:val="28"/>
        </w:rPr>
        <w:t>). За</w:t>
      </w:r>
      <w:r>
        <w:rPr>
          <w:sz w:val="28"/>
          <w:szCs w:val="28"/>
        </w:rPr>
        <w:t>регистрированных пользователей -</w:t>
      </w:r>
      <w:r w:rsidRPr="00057CB3">
        <w:rPr>
          <w:sz w:val="28"/>
          <w:szCs w:val="28"/>
        </w:rPr>
        <w:t xml:space="preserve"> 332 человек</w:t>
      </w:r>
      <w:r>
        <w:rPr>
          <w:sz w:val="28"/>
          <w:szCs w:val="28"/>
        </w:rPr>
        <w:t>а, за отчетный период посетило -</w:t>
      </w:r>
      <w:r w:rsidRPr="00057CB3">
        <w:rPr>
          <w:sz w:val="28"/>
          <w:szCs w:val="28"/>
        </w:rPr>
        <w:t xml:space="preserve"> 5 884 человека. Выдано 1 764 документа. </w:t>
      </w:r>
    </w:p>
    <w:p w:rsidR="004F01BC" w:rsidRDefault="004F01BC" w:rsidP="00AB1BF4">
      <w:pPr>
        <w:pStyle w:val="ae"/>
        <w:shd w:val="clear" w:color="auto" w:fill="FFFFFF"/>
        <w:spacing w:before="0" w:beforeAutospacing="0" w:after="0" w:afterAutospacing="0" w:line="276" w:lineRule="auto"/>
        <w:ind w:right="424" w:firstLine="708"/>
        <w:jc w:val="both"/>
        <w:rPr>
          <w:color w:val="000000"/>
          <w:sz w:val="28"/>
          <w:szCs w:val="28"/>
        </w:rPr>
      </w:pPr>
      <w:r w:rsidRPr="00057CB3">
        <w:rPr>
          <w:color w:val="000000"/>
          <w:sz w:val="28"/>
          <w:szCs w:val="28"/>
        </w:rPr>
        <w:t xml:space="preserve">В Детской библиотеке и библиотеке № 6 действует удаленный электронный читальный зал Президентской библиотеки им. Б.Н. Ельцина, который посетило </w:t>
      </w:r>
      <w:r w:rsidRPr="004062E1">
        <w:rPr>
          <w:rStyle w:val="affa"/>
          <w:b w:val="0"/>
          <w:color w:val="000000"/>
          <w:sz w:val="28"/>
          <w:szCs w:val="28"/>
        </w:rPr>
        <w:t>20</w:t>
      </w:r>
      <w:r w:rsidRPr="00057CB3">
        <w:rPr>
          <w:rStyle w:val="affa"/>
          <w:color w:val="000000"/>
          <w:sz w:val="28"/>
          <w:szCs w:val="28"/>
        </w:rPr>
        <w:t> </w:t>
      </w:r>
      <w:r>
        <w:rPr>
          <w:color w:val="000000"/>
          <w:sz w:val="28"/>
          <w:szCs w:val="28"/>
        </w:rPr>
        <w:t>человек,</w:t>
      </w:r>
      <w:r w:rsidRPr="00057CB3">
        <w:rPr>
          <w:color w:val="000000"/>
          <w:sz w:val="28"/>
          <w:szCs w:val="28"/>
        </w:rPr>
        <w:t xml:space="preserve"> за</w:t>
      </w:r>
      <w:r>
        <w:rPr>
          <w:color w:val="000000"/>
          <w:sz w:val="28"/>
          <w:szCs w:val="28"/>
        </w:rPr>
        <w:t>регистрированных пользователей -</w:t>
      </w:r>
      <w:r w:rsidRPr="00057CB3">
        <w:rPr>
          <w:color w:val="000000"/>
          <w:sz w:val="28"/>
          <w:szCs w:val="28"/>
        </w:rPr>
        <w:t xml:space="preserve"> </w:t>
      </w:r>
      <w:r w:rsidRPr="004062E1">
        <w:rPr>
          <w:rStyle w:val="affa"/>
          <w:b w:val="0"/>
          <w:color w:val="000000"/>
          <w:sz w:val="28"/>
          <w:szCs w:val="28"/>
        </w:rPr>
        <w:t>25</w:t>
      </w:r>
      <w:r w:rsidRPr="00057CB3">
        <w:rPr>
          <w:rStyle w:val="affa"/>
          <w:color w:val="000000"/>
          <w:sz w:val="28"/>
          <w:szCs w:val="28"/>
        </w:rPr>
        <w:t> </w:t>
      </w:r>
      <w:r w:rsidRPr="00057CB3">
        <w:rPr>
          <w:color w:val="000000"/>
          <w:sz w:val="28"/>
          <w:szCs w:val="28"/>
        </w:rPr>
        <w:t xml:space="preserve">человек. Просмотр документов электронного читального зала </w:t>
      </w:r>
      <w:r w:rsidRPr="004062E1">
        <w:rPr>
          <w:rStyle w:val="affa"/>
          <w:b w:val="0"/>
          <w:color w:val="000000"/>
          <w:sz w:val="28"/>
          <w:szCs w:val="28"/>
        </w:rPr>
        <w:t>580 р</w:t>
      </w:r>
      <w:r w:rsidRPr="00F830EC">
        <w:rPr>
          <w:color w:val="000000"/>
          <w:sz w:val="28"/>
          <w:szCs w:val="28"/>
        </w:rPr>
        <w:t>аз.</w:t>
      </w:r>
    </w:p>
    <w:p w:rsidR="004F01BC" w:rsidRPr="009048CA" w:rsidRDefault="004F01BC" w:rsidP="00AB1BF4">
      <w:pPr>
        <w:pStyle w:val="ae"/>
        <w:shd w:val="clear" w:color="auto" w:fill="FFFFFF"/>
        <w:spacing w:before="0" w:beforeAutospacing="0" w:after="0" w:afterAutospacing="0" w:line="276" w:lineRule="auto"/>
        <w:ind w:right="424" w:firstLine="708"/>
        <w:jc w:val="both"/>
        <w:rPr>
          <w:sz w:val="28"/>
          <w:szCs w:val="28"/>
        </w:rPr>
      </w:pPr>
      <w:r w:rsidRPr="009048CA">
        <w:rPr>
          <w:sz w:val="28"/>
          <w:szCs w:val="28"/>
        </w:rPr>
        <w:t xml:space="preserve">Количество посещений </w:t>
      </w:r>
      <w:r w:rsidRPr="009048CA">
        <w:rPr>
          <w:kern w:val="1"/>
          <w:sz w:val="28"/>
          <w:szCs w:val="28"/>
          <w:lang w:eastAsia="ar-SA"/>
        </w:rPr>
        <w:t>официального сайта учреждения с функц</w:t>
      </w:r>
      <w:r w:rsidRPr="009048CA">
        <w:rPr>
          <w:kern w:val="1"/>
          <w:sz w:val="28"/>
          <w:szCs w:val="28"/>
          <w:lang w:eastAsia="ar-SA"/>
        </w:rPr>
        <w:t>и</w:t>
      </w:r>
      <w:r w:rsidRPr="009048CA">
        <w:rPr>
          <w:kern w:val="1"/>
          <w:sz w:val="28"/>
          <w:szCs w:val="28"/>
          <w:lang w:eastAsia="ar-SA"/>
        </w:rPr>
        <w:t xml:space="preserve">ей для слабовидящих граждан и </w:t>
      </w:r>
      <w:r w:rsidRPr="009048CA">
        <w:rPr>
          <w:bCs/>
          <w:sz w:val="28"/>
          <w:szCs w:val="28"/>
          <w:shd w:val="clear" w:color="auto" w:fill="FFFFFF"/>
        </w:rPr>
        <w:t>Детской страницы</w:t>
      </w:r>
      <w:r w:rsidRPr="009048CA">
        <w:rPr>
          <w:sz w:val="28"/>
          <w:szCs w:val="28"/>
        </w:rPr>
        <w:t xml:space="preserve"> сайта за 2018 года с</w:t>
      </w:r>
      <w:r w:rsidRPr="009048CA">
        <w:rPr>
          <w:sz w:val="28"/>
          <w:szCs w:val="28"/>
        </w:rPr>
        <w:t>о</w:t>
      </w:r>
      <w:r w:rsidRPr="009048CA">
        <w:rPr>
          <w:sz w:val="28"/>
          <w:szCs w:val="28"/>
        </w:rPr>
        <w:t xml:space="preserve">ставило </w:t>
      </w:r>
      <w:r w:rsidRPr="00A06C33">
        <w:rPr>
          <w:rStyle w:val="affa"/>
          <w:b w:val="0"/>
          <w:color w:val="000000"/>
          <w:sz w:val="28"/>
          <w:szCs w:val="28"/>
        </w:rPr>
        <w:t>5 002</w:t>
      </w:r>
      <w:r w:rsidRPr="009048CA">
        <w:rPr>
          <w:rStyle w:val="affa"/>
          <w:color w:val="000000"/>
          <w:sz w:val="28"/>
          <w:szCs w:val="28"/>
        </w:rPr>
        <w:t> </w:t>
      </w:r>
      <w:r w:rsidRPr="009048CA">
        <w:rPr>
          <w:color w:val="000000"/>
          <w:sz w:val="28"/>
          <w:szCs w:val="28"/>
        </w:rPr>
        <w:t>раза.  </w:t>
      </w:r>
      <w:r w:rsidRPr="009048CA">
        <w:rPr>
          <w:sz w:val="28"/>
          <w:szCs w:val="28"/>
        </w:rPr>
        <w:t xml:space="preserve">  </w:t>
      </w:r>
    </w:p>
    <w:p w:rsidR="004F01BC" w:rsidRPr="009048CA" w:rsidRDefault="004F01BC" w:rsidP="00AB1BF4">
      <w:pPr>
        <w:pStyle w:val="ae"/>
        <w:shd w:val="clear" w:color="auto" w:fill="FFFFFF"/>
        <w:spacing w:before="0" w:beforeAutospacing="0" w:after="0" w:afterAutospacing="0" w:line="276" w:lineRule="auto"/>
        <w:ind w:right="424" w:firstLine="708"/>
        <w:jc w:val="both"/>
        <w:rPr>
          <w:b/>
          <w:color w:val="000000"/>
          <w:sz w:val="28"/>
          <w:szCs w:val="28"/>
        </w:rPr>
      </w:pPr>
      <w:r w:rsidRPr="009048CA">
        <w:rPr>
          <w:sz w:val="28"/>
          <w:szCs w:val="28"/>
        </w:rPr>
        <w:t>В целях активизации чтения библиотеки применяют</w:t>
      </w:r>
      <w:r w:rsidRPr="009048CA">
        <w:rPr>
          <w:color w:val="FF0000"/>
          <w:sz w:val="28"/>
          <w:szCs w:val="28"/>
        </w:rPr>
        <w:t xml:space="preserve"> </w:t>
      </w:r>
      <w:r w:rsidRPr="009048CA">
        <w:rPr>
          <w:sz w:val="28"/>
          <w:szCs w:val="28"/>
        </w:rPr>
        <w:t>различные формы работы с посетителями всех социальных и возрастных групп: культурно-просветительские мероприятия, вечера-встречи, конкурсы, а</w:t>
      </w:r>
      <w:r w:rsidRPr="009048CA">
        <w:rPr>
          <w:sz w:val="28"/>
          <w:szCs w:val="28"/>
        </w:rPr>
        <w:t>к</w:t>
      </w:r>
      <w:r w:rsidRPr="009048CA">
        <w:rPr>
          <w:sz w:val="28"/>
          <w:szCs w:val="28"/>
        </w:rPr>
        <w:t>ции, книжные выставки, встречи с писателями и деятелями культуры, экскурсии для малышей. Библиотекари активно работают с несоверше</w:t>
      </w:r>
      <w:r w:rsidRPr="009048CA">
        <w:rPr>
          <w:sz w:val="28"/>
          <w:szCs w:val="28"/>
        </w:rPr>
        <w:t>н</w:t>
      </w:r>
      <w:r w:rsidRPr="009048CA">
        <w:rPr>
          <w:sz w:val="28"/>
          <w:szCs w:val="28"/>
        </w:rPr>
        <w:t>нолетними, находящимися в социально опасном положении, с пожилыми читателями, с инвалидами</w:t>
      </w:r>
      <w:r>
        <w:rPr>
          <w:sz w:val="28"/>
          <w:szCs w:val="28"/>
        </w:rPr>
        <w:t>.</w:t>
      </w:r>
    </w:p>
    <w:p w:rsidR="004F01BC" w:rsidRPr="009048CA" w:rsidRDefault="004F01BC" w:rsidP="00AB1BF4">
      <w:pPr>
        <w:spacing w:after="0"/>
        <w:ind w:right="424" w:firstLine="709"/>
        <w:jc w:val="both"/>
        <w:rPr>
          <w:color w:val="000000"/>
          <w:sz w:val="28"/>
          <w:szCs w:val="28"/>
        </w:rPr>
      </w:pPr>
      <w:r w:rsidRPr="009048CA">
        <w:rPr>
          <w:sz w:val="28"/>
          <w:szCs w:val="28"/>
        </w:rPr>
        <w:t>Количество проведенных культурно-просветительских меропри</w:t>
      </w:r>
      <w:r w:rsidRPr="009048CA">
        <w:rPr>
          <w:sz w:val="28"/>
          <w:szCs w:val="28"/>
        </w:rPr>
        <w:t>я</w:t>
      </w:r>
      <w:r w:rsidRPr="009048CA">
        <w:rPr>
          <w:sz w:val="28"/>
          <w:szCs w:val="28"/>
        </w:rPr>
        <w:t xml:space="preserve">тий составило </w:t>
      </w:r>
      <w:r w:rsidRPr="00A06C33">
        <w:rPr>
          <w:rStyle w:val="affa"/>
          <w:b w:val="0"/>
          <w:sz w:val="28"/>
          <w:szCs w:val="28"/>
        </w:rPr>
        <w:t>762</w:t>
      </w:r>
      <w:r w:rsidRPr="009048CA">
        <w:rPr>
          <w:rStyle w:val="affa"/>
          <w:sz w:val="28"/>
          <w:szCs w:val="28"/>
        </w:rPr>
        <w:t xml:space="preserve"> </w:t>
      </w:r>
      <w:r w:rsidRPr="009048CA">
        <w:rPr>
          <w:sz w:val="28"/>
          <w:szCs w:val="28"/>
        </w:rPr>
        <w:t>(518 - для детей, 149 - для юношества, 95 - для взро</w:t>
      </w:r>
      <w:r w:rsidRPr="009048CA">
        <w:rPr>
          <w:sz w:val="28"/>
          <w:szCs w:val="28"/>
        </w:rPr>
        <w:t>с</w:t>
      </w:r>
      <w:r w:rsidRPr="009048CA">
        <w:rPr>
          <w:sz w:val="28"/>
          <w:szCs w:val="28"/>
        </w:rPr>
        <w:lastRenderedPageBreak/>
        <w:t xml:space="preserve">лых), что превысило </w:t>
      </w:r>
      <w:r w:rsidRPr="009048CA">
        <w:rPr>
          <w:iCs/>
          <w:sz w:val="28"/>
          <w:szCs w:val="28"/>
        </w:rPr>
        <w:t xml:space="preserve">показатель проведенных мероприятий аналогичного периода прошлого года </w:t>
      </w:r>
      <w:r w:rsidRPr="00A06C33">
        <w:rPr>
          <w:rStyle w:val="affa"/>
          <w:b w:val="0"/>
          <w:sz w:val="28"/>
          <w:szCs w:val="28"/>
        </w:rPr>
        <w:t>на 114 мероприятий</w:t>
      </w:r>
      <w:r w:rsidRPr="009048CA">
        <w:rPr>
          <w:rStyle w:val="affa"/>
          <w:sz w:val="28"/>
          <w:szCs w:val="28"/>
        </w:rPr>
        <w:t xml:space="preserve"> </w:t>
      </w:r>
      <w:r w:rsidRPr="009048CA">
        <w:rPr>
          <w:sz w:val="28"/>
          <w:szCs w:val="28"/>
        </w:rPr>
        <w:t xml:space="preserve">(648 мероприятий). </w:t>
      </w:r>
    </w:p>
    <w:p w:rsidR="004F01BC" w:rsidRDefault="004F01BC" w:rsidP="00AB1BF4">
      <w:pPr>
        <w:spacing w:after="0"/>
        <w:ind w:right="424" w:firstLine="709"/>
        <w:jc w:val="both"/>
        <w:rPr>
          <w:color w:val="000000"/>
          <w:sz w:val="28"/>
          <w:szCs w:val="28"/>
        </w:rPr>
      </w:pPr>
      <w:proofErr w:type="gramStart"/>
      <w:r w:rsidRPr="009048CA">
        <w:rPr>
          <w:sz w:val="28"/>
          <w:szCs w:val="28"/>
        </w:rPr>
        <w:t xml:space="preserve">Оформлены </w:t>
      </w:r>
      <w:r w:rsidRPr="00A06C33">
        <w:rPr>
          <w:rStyle w:val="affa"/>
          <w:b w:val="0"/>
          <w:sz w:val="28"/>
          <w:szCs w:val="28"/>
        </w:rPr>
        <w:t>612</w:t>
      </w:r>
      <w:r w:rsidRPr="009048CA">
        <w:rPr>
          <w:sz w:val="28"/>
          <w:szCs w:val="28"/>
        </w:rPr>
        <w:t xml:space="preserve"> книжных выставок (287 - для детей, 139 - для юношества, 186 - для взрослых), в 2017 году (587).</w:t>
      </w:r>
      <w:r>
        <w:rPr>
          <w:color w:val="000000"/>
          <w:sz w:val="28"/>
          <w:szCs w:val="28"/>
        </w:rPr>
        <w:tab/>
      </w:r>
      <w:proofErr w:type="gramEnd"/>
    </w:p>
    <w:p w:rsidR="004F01BC" w:rsidRPr="006E43ED" w:rsidRDefault="004F01BC" w:rsidP="00AB1BF4">
      <w:pPr>
        <w:spacing w:after="0"/>
        <w:ind w:right="424" w:firstLine="709"/>
        <w:jc w:val="both"/>
        <w:rPr>
          <w:color w:val="000000"/>
          <w:sz w:val="28"/>
          <w:szCs w:val="28"/>
        </w:rPr>
      </w:pPr>
      <w:r>
        <w:rPr>
          <w:sz w:val="28"/>
          <w:szCs w:val="28"/>
        </w:rPr>
        <w:t>К</w:t>
      </w:r>
      <w:r w:rsidRPr="009048CA">
        <w:rPr>
          <w:sz w:val="28"/>
          <w:szCs w:val="28"/>
        </w:rPr>
        <w:t xml:space="preserve">оличество проведенных мероприятий </w:t>
      </w:r>
      <w:r>
        <w:rPr>
          <w:sz w:val="28"/>
          <w:szCs w:val="28"/>
        </w:rPr>
        <w:t>в муниципальном бюдже</w:t>
      </w:r>
      <w:r>
        <w:rPr>
          <w:sz w:val="28"/>
          <w:szCs w:val="28"/>
        </w:rPr>
        <w:t>т</w:t>
      </w:r>
      <w:r>
        <w:rPr>
          <w:sz w:val="28"/>
          <w:szCs w:val="28"/>
        </w:rPr>
        <w:t>ном учреждении «</w:t>
      </w:r>
      <w:proofErr w:type="spellStart"/>
      <w:r>
        <w:rPr>
          <w:sz w:val="28"/>
          <w:szCs w:val="28"/>
        </w:rPr>
        <w:t>Культурно-досуговый</w:t>
      </w:r>
      <w:proofErr w:type="spellEnd"/>
      <w:r>
        <w:rPr>
          <w:sz w:val="28"/>
          <w:szCs w:val="28"/>
        </w:rPr>
        <w:t xml:space="preserve"> центр «Октябрь» </w:t>
      </w:r>
      <w:r w:rsidRPr="009048CA">
        <w:rPr>
          <w:sz w:val="28"/>
          <w:szCs w:val="28"/>
        </w:rPr>
        <w:t>составило 459, что на 12,2% выше, чем в 2017 году (409 мероприятий);</w:t>
      </w:r>
    </w:p>
    <w:p w:rsidR="004F01BC" w:rsidRPr="009048CA" w:rsidRDefault="004F01BC" w:rsidP="00AB1BF4">
      <w:pPr>
        <w:spacing w:after="0"/>
        <w:ind w:left="567" w:right="424"/>
        <w:jc w:val="both"/>
        <w:rPr>
          <w:sz w:val="28"/>
          <w:szCs w:val="28"/>
        </w:rPr>
      </w:pPr>
      <w:r>
        <w:rPr>
          <w:sz w:val="28"/>
          <w:szCs w:val="28"/>
        </w:rPr>
        <w:t>-</w:t>
      </w:r>
      <w:r w:rsidRPr="009048CA">
        <w:rPr>
          <w:sz w:val="28"/>
          <w:szCs w:val="28"/>
        </w:rPr>
        <w:t>п</w:t>
      </w:r>
      <w:r w:rsidRPr="009048CA">
        <w:rPr>
          <w:bCs/>
          <w:sz w:val="28"/>
          <w:szCs w:val="28"/>
        </w:rPr>
        <w:t>осещаемость мероприятий</w:t>
      </w:r>
      <w:r w:rsidRPr="009048CA">
        <w:rPr>
          <w:sz w:val="28"/>
          <w:szCs w:val="28"/>
        </w:rPr>
        <w:t xml:space="preserve"> 145 531 человек, что на 0,65 % выше аналогичного показателя за 2017 год (144 594 человек); </w:t>
      </w:r>
    </w:p>
    <w:p w:rsidR="004F01BC" w:rsidRPr="009048CA" w:rsidRDefault="004F01BC" w:rsidP="00AB1BF4">
      <w:pPr>
        <w:spacing w:after="0"/>
        <w:ind w:right="424" w:firstLine="567"/>
        <w:jc w:val="both"/>
        <w:rPr>
          <w:sz w:val="28"/>
          <w:szCs w:val="28"/>
        </w:rPr>
      </w:pPr>
      <w:r>
        <w:rPr>
          <w:sz w:val="28"/>
          <w:szCs w:val="28"/>
        </w:rPr>
        <w:t>-</w:t>
      </w:r>
      <w:r w:rsidRPr="009048CA">
        <w:rPr>
          <w:sz w:val="28"/>
          <w:szCs w:val="28"/>
        </w:rPr>
        <w:t>оказано содействие, в том числе на платной основе, различным о</w:t>
      </w:r>
      <w:r w:rsidRPr="009048CA">
        <w:rPr>
          <w:sz w:val="28"/>
          <w:szCs w:val="28"/>
        </w:rPr>
        <w:t>р</w:t>
      </w:r>
      <w:r w:rsidRPr="009048CA">
        <w:rPr>
          <w:sz w:val="28"/>
          <w:szCs w:val="28"/>
        </w:rPr>
        <w:t>ганизациям города в проведении и обслуживан</w:t>
      </w:r>
      <w:r>
        <w:rPr>
          <w:sz w:val="28"/>
          <w:szCs w:val="28"/>
        </w:rPr>
        <w:t>ии 193-х мероприятий (2017 год -</w:t>
      </w:r>
      <w:r w:rsidRPr="009048CA">
        <w:rPr>
          <w:sz w:val="28"/>
          <w:szCs w:val="28"/>
        </w:rPr>
        <w:t xml:space="preserve"> 165 мероприятий); </w:t>
      </w:r>
    </w:p>
    <w:p w:rsidR="004F01BC" w:rsidRPr="009048CA" w:rsidRDefault="004F01BC" w:rsidP="00AB1BF4">
      <w:pPr>
        <w:spacing w:after="0"/>
        <w:ind w:right="424" w:firstLine="567"/>
        <w:jc w:val="both"/>
        <w:rPr>
          <w:sz w:val="28"/>
          <w:szCs w:val="28"/>
        </w:rPr>
      </w:pPr>
      <w:r>
        <w:rPr>
          <w:sz w:val="28"/>
          <w:szCs w:val="28"/>
        </w:rPr>
        <w:t>-</w:t>
      </w:r>
      <w:r w:rsidRPr="009048CA">
        <w:rPr>
          <w:sz w:val="28"/>
          <w:szCs w:val="28"/>
        </w:rPr>
        <w:t>на платной основе проведено 132 мероприятия, без учета гастролей - 103 (в 2017 году - 127 мероприятий, без учета гастролей -  86);</w:t>
      </w:r>
    </w:p>
    <w:p w:rsidR="004F01BC" w:rsidRPr="009048CA" w:rsidRDefault="004F01BC" w:rsidP="00AB1BF4">
      <w:pPr>
        <w:spacing w:after="0"/>
        <w:ind w:right="424" w:firstLine="567"/>
        <w:jc w:val="both"/>
        <w:rPr>
          <w:sz w:val="28"/>
          <w:szCs w:val="28"/>
        </w:rPr>
      </w:pPr>
      <w:r>
        <w:rPr>
          <w:sz w:val="28"/>
          <w:szCs w:val="28"/>
        </w:rPr>
        <w:t>-</w:t>
      </w:r>
      <w:r w:rsidRPr="009048CA">
        <w:rPr>
          <w:sz w:val="28"/>
          <w:szCs w:val="28"/>
        </w:rPr>
        <w:t>количество клубных формирований различных направлений и жа</w:t>
      </w:r>
      <w:r w:rsidRPr="009048CA">
        <w:rPr>
          <w:sz w:val="28"/>
          <w:szCs w:val="28"/>
        </w:rPr>
        <w:t>н</w:t>
      </w:r>
      <w:r w:rsidRPr="009048CA">
        <w:rPr>
          <w:sz w:val="28"/>
          <w:szCs w:val="28"/>
        </w:rPr>
        <w:t>ров (вокал, хореогра</w:t>
      </w:r>
      <w:r>
        <w:rPr>
          <w:sz w:val="28"/>
          <w:szCs w:val="28"/>
        </w:rPr>
        <w:t>фия, театральное искусство</w:t>
      </w:r>
      <w:r w:rsidRPr="009048CA">
        <w:rPr>
          <w:sz w:val="28"/>
          <w:szCs w:val="28"/>
        </w:rPr>
        <w:t>), осуществляющих свою деятельность на протяжении года - 53 (1</w:t>
      </w:r>
      <w:r>
        <w:rPr>
          <w:sz w:val="28"/>
          <w:szCs w:val="28"/>
        </w:rPr>
        <w:t xml:space="preserve"> </w:t>
      </w:r>
      <w:r w:rsidRPr="009048CA">
        <w:rPr>
          <w:sz w:val="28"/>
          <w:szCs w:val="28"/>
        </w:rPr>
        <w:t>010 участников)</w:t>
      </w:r>
      <w:r>
        <w:rPr>
          <w:sz w:val="28"/>
          <w:szCs w:val="28"/>
        </w:rPr>
        <w:t>,</w:t>
      </w:r>
      <w:r w:rsidRPr="009048CA">
        <w:rPr>
          <w:sz w:val="28"/>
          <w:szCs w:val="28"/>
        </w:rPr>
        <w:t xml:space="preserve"> что ниже пр</w:t>
      </w:r>
      <w:r w:rsidRPr="009048CA">
        <w:rPr>
          <w:sz w:val="28"/>
          <w:szCs w:val="28"/>
        </w:rPr>
        <w:t>о</w:t>
      </w:r>
      <w:r w:rsidRPr="009048CA">
        <w:rPr>
          <w:sz w:val="28"/>
          <w:szCs w:val="28"/>
        </w:rPr>
        <w:t>шлогоднего показателя на 2 единицы (55 формирований, 1</w:t>
      </w:r>
      <w:r>
        <w:rPr>
          <w:sz w:val="28"/>
          <w:szCs w:val="28"/>
        </w:rPr>
        <w:t xml:space="preserve"> 237 участн</w:t>
      </w:r>
      <w:r>
        <w:rPr>
          <w:sz w:val="28"/>
          <w:szCs w:val="28"/>
        </w:rPr>
        <w:t>и</w:t>
      </w:r>
      <w:r>
        <w:rPr>
          <w:sz w:val="28"/>
          <w:szCs w:val="28"/>
        </w:rPr>
        <w:t>ков).</w:t>
      </w:r>
    </w:p>
    <w:p w:rsidR="004F01BC" w:rsidRPr="009048CA" w:rsidRDefault="004F01BC" w:rsidP="00AB1BF4">
      <w:pPr>
        <w:spacing w:after="0"/>
        <w:ind w:right="424" w:firstLine="709"/>
        <w:jc w:val="both"/>
        <w:rPr>
          <w:sz w:val="28"/>
          <w:szCs w:val="28"/>
        </w:rPr>
      </w:pPr>
      <w:r w:rsidRPr="009048CA">
        <w:rPr>
          <w:sz w:val="28"/>
          <w:szCs w:val="28"/>
        </w:rPr>
        <w:t xml:space="preserve">8 коллективов </w:t>
      </w:r>
      <w:r>
        <w:rPr>
          <w:sz w:val="28"/>
          <w:szCs w:val="28"/>
        </w:rPr>
        <w:t xml:space="preserve">учреждения </w:t>
      </w:r>
      <w:r w:rsidRPr="009048CA">
        <w:rPr>
          <w:sz w:val="28"/>
          <w:szCs w:val="28"/>
        </w:rPr>
        <w:t>имеют почетные звания. Творческие коллективы ведут активную творческую и просветительскую деятел</w:t>
      </w:r>
      <w:r w:rsidRPr="009048CA">
        <w:rPr>
          <w:sz w:val="28"/>
          <w:szCs w:val="28"/>
        </w:rPr>
        <w:t>ь</w:t>
      </w:r>
      <w:r w:rsidRPr="009048CA">
        <w:rPr>
          <w:sz w:val="28"/>
          <w:szCs w:val="28"/>
        </w:rPr>
        <w:t xml:space="preserve">ность, являются ярким украшением любого мероприятия, демонстрируя высокий профессиональный уровень. В отчетном периоде коллективы представили 126 концертных программ (2017 </w:t>
      </w:r>
      <w:r>
        <w:rPr>
          <w:sz w:val="28"/>
          <w:szCs w:val="28"/>
        </w:rPr>
        <w:t>год -</w:t>
      </w:r>
      <w:r w:rsidRPr="009048CA">
        <w:rPr>
          <w:sz w:val="28"/>
          <w:szCs w:val="28"/>
        </w:rPr>
        <w:t xml:space="preserve"> 91 концертная пр</w:t>
      </w:r>
      <w:r w:rsidRPr="009048CA">
        <w:rPr>
          <w:sz w:val="28"/>
          <w:szCs w:val="28"/>
        </w:rPr>
        <w:t>о</w:t>
      </w:r>
      <w:r w:rsidRPr="009048CA">
        <w:rPr>
          <w:sz w:val="28"/>
          <w:szCs w:val="28"/>
        </w:rPr>
        <w:t>грамма).</w:t>
      </w:r>
    </w:p>
    <w:p w:rsidR="004F01BC" w:rsidRDefault="004F01BC" w:rsidP="00AB1BF4">
      <w:pPr>
        <w:spacing w:after="0"/>
        <w:ind w:right="424" w:firstLine="709"/>
        <w:jc w:val="both"/>
        <w:rPr>
          <w:sz w:val="28"/>
          <w:szCs w:val="28"/>
        </w:rPr>
      </w:pPr>
      <w:r w:rsidRPr="009048CA">
        <w:rPr>
          <w:sz w:val="28"/>
          <w:szCs w:val="28"/>
        </w:rPr>
        <w:t xml:space="preserve">В 2018 году коллективы </w:t>
      </w:r>
      <w:r>
        <w:rPr>
          <w:sz w:val="28"/>
          <w:szCs w:val="28"/>
        </w:rPr>
        <w:t>учреждения</w:t>
      </w:r>
      <w:r w:rsidRPr="009048CA">
        <w:rPr>
          <w:sz w:val="28"/>
          <w:szCs w:val="28"/>
        </w:rPr>
        <w:t>, участвуя в 26-ти фестивалях-конкурсах различных уровней, завоевали рекордное количество дипломов - 188, в том числе: 9 дипломов Гран-при, 41 диплом Лауреата I степени окружных, Всероссийских и Международных уровней</w:t>
      </w:r>
      <w:r>
        <w:rPr>
          <w:sz w:val="28"/>
          <w:szCs w:val="28"/>
        </w:rPr>
        <w:t>.</w:t>
      </w: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B7666E" w:rsidRDefault="00B7666E" w:rsidP="00AB1BF4">
      <w:pPr>
        <w:spacing w:after="0"/>
        <w:ind w:right="424" w:firstLine="709"/>
        <w:jc w:val="both"/>
        <w:rPr>
          <w:sz w:val="28"/>
          <w:szCs w:val="28"/>
        </w:rPr>
      </w:pPr>
    </w:p>
    <w:p w:rsidR="00470B8F" w:rsidRPr="00B7666E" w:rsidRDefault="00470B8F" w:rsidP="00B7666E">
      <w:pPr>
        <w:pStyle w:val="2"/>
        <w:jc w:val="center"/>
        <w:rPr>
          <w:sz w:val="32"/>
          <w:szCs w:val="32"/>
        </w:rPr>
      </w:pPr>
      <w:bookmarkStart w:id="35" w:name="_Toc3795521"/>
      <w:bookmarkStart w:id="36" w:name="_Toc4056083"/>
      <w:r w:rsidRPr="00B7666E">
        <w:rPr>
          <w:sz w:val="32"/>
          <w:szCs w:val="32"/>
        </w:rPr>
        <w:t xml:space="preserve">3.7. Муниципальная программа </w:t>
      </w:r>
      <w:r w:rsidR="00A15039" w:rsidRPr="00B7666E">
        <w:rPr>
          <w:sz w:val="32"/>
          <w:szCs w:val="32"/>
        </w:rPr>
        <w:t>«</w:t>
      </w:r>
      <w:r w:rsidRPr="00B7666E">
        <w:rPr>
          <w:sz w:val="32"/>
          <w:szCs w:val="32"/>
        </w:rPr>
        <w:t>Развитие образования в городе Ха</w:t>
      </w:r>
      <w:r w:rsidRPr="00B7666E">
        <w:rPr>
          <w:sz w:val="32"/>
          <w:szCs w:val="32"/>
        </w:rPr>
        <w:t>н</w:t>
      </w:r>
      <w:r w:rsidRPr="00B7666E">
        <w:rPr>
          <w:sz w:val="32"/>
          <w:szCs w:val="32"/>
        </w:rPr>
        <w:t>ты-Мансийске»</w:t>
      </w:r>
      <w:bookmarkEnd w:id="35"/>
      <w:bookmarkEnd w:id="36"/>
    </w:p>
    <w:p w:rsidR="00480DBD" w:rsidRPr="00A13D64" w:rsidRDefault="00480DBD" w:rsidP="00AB1BF4">
      <w:pPr>
        <w:spacing w:before="240" w:after="0"/>
        <w:ind w:right="424" w:firstLine="709"/>
        <w:jc w:val="both"/>
        <w:rPr>
          <w:sz w:val="28"/>
          <w:szCs w:val="28"/>
        </w:rPr>
      </w:pPr>
      <w:r w:rsidRPr="00A13D64">
        <w:rPr>
          <w:sz w:val="28"/>
          <w:szCs w:val="28"/>
        </w:rPr>
        <w:t>Муниципальная программа утверждена постановлением Админис</w:t>
      </w:r>
      <w:r w:rsidRPr="00A13D64">
        <w:rPr>
          <w:sz w:val="28"/>
          <w:szCs w:val="28"/>
        </w:rPr>
        <w:t>т</w:t>
      </w:r>
      <w:r w:rsidRPr="00A13D64">
        <w:rPr>
          <w:sz w:val="28"/>
          <w:szCs w:val="28"/>
        </w:rPr>
        <w:t>рации города Ханты-Мансийска от 05 ноября 2013 № 1421 «Об утве</w:t>
      </w:r>
      <w:r w:rsidRPr="00A13D64">
        <w:rPr>
          <w:sz w:val="28"/>
          <w:szCs w:val="28"/>
        </w:rPr>
        <w:t>р</w:t>
      </w:r>
      <w:r w:rsidRPr="00A13D64">
        <w:rPr>
          <w:sz w:val="28"/>
          <w:szCs w:val="28"/>
        </w:rPr>
        <w:t>ждении муниципальной программы города Ханты-Мансийска «Развитие образования в городе Ханты-Мансийске</w:t>
      </w:r>
      <w:r w:rsidR="00AE2337" w:rsidRPr="00AE2337">
        <w:rPr>
          <w:sz w:val="28"/>
          <w:szCs w:val="28"/>
        </w:rPr>
        <w:t xml:space="preserve"> </w:t>
      </w:r>
      <w:r w:rsidR="00AE2337" w:rsidRPr="00A13D64">
        <w:rPr>
          <w:sz w:val="28"/>
          <w:szCs w:val="28"/>
        </w:rPr>
        <w:t>на 2018-2025 годы»</w:t>
      </w:r>
      <w:r w:rsidRPr="00A13D64">
        <w:rPr>
          <w:sz w:val="28"/>
          <w:szCs w:val="28"/>
        </w:rPr>
        <w:t xml:space="preserve">. </w:t>
      </w:r>
    </w:p>
    <w:p w:rsidR="00480DBD" w:rsidRPr="00A13D64" w:rsidRDefault="00480DBD" w:rsidP="00AB1BF4">
      <w:pPr>
        <w:spacing w:after="0"/>
        <w:ind w:right="424" w:firstLine="709"/>
        <w:jc w:val="both"/>
        <w:rPr>
          <w:sz w:val="28"/>
          <w:szCs w:val="28"/>
        </w:rPr>
      </w:pPr>
      <w:r w:rsidRPr="00A13D64">
        <w:rPr>
          <w:sz w:val="28"/>
          <w:szCs w:val="28"/>
        </w:rPr>
        <w:t>Разработчиком и координатором муниципальной программы явл</w:t>
      </w:r>
      <w:r w:rsidRPr="00A13D64">
        <w:rPr>
          <w:sz w:val="28"/>
          <w:szCs w:val="28"/>
        </w:rPr>
        <w:t>я</w:t>
      </w:r>
      <w:r w:rsidRPr="00A13D64">
        <w:rPr>
          <w:sz w:val="28"/>
          <w:szCs w:val="28"/>
        </w:rPr>
        <w:t>ется Департамент образования Администрации города Ханты-Мансийска.</w:t>
      </w:r>
    </w:p>
    <w:p w:rsidR="00480DBD" w:rsidRPr="00A13D64" w:rsidRDefault="00480DBD" w:rsidP="00AB1BF4">
      <w:pPr>
        <w:autoSpaceDE w:val="0"/>
        <w:autoSpaceDN w:val="0"/>
        <w:adjustRightInd w:val="0"/>
        <w:spacing w:after="0"/>
        <w:ind w:right="424" w:firstLine="709"/>
        <w:jc w:val="both"/>
        <w:rPr>
          <w:rFonts w:eastAsia="Times New Roman"/>
          <w:sz w:val="28"/>
          <w:szCs w:val="28"/>
        </w:rPr>
      </w:pPr>
      <w:r w:rsidRPr="00A13D64">
        <w:rPr>
          <w:rFonts w:eastAsia="Times New Roman"/>
          <w:sz w:val="28"/>
          <w:szCs w:val="28"/>
        </w:rPr>
        <w:t>Целью муниципальной программы является: обеспечение досту</w:t>
      </w:r>
      <w:r w:rsidRPr="00A13D64">
        <w:rPr>
          <w:rFonts w:eastAsia="Times New Roman"/>
          <w:sz w:val="28"/>
          <w:szCs w:val="28"/>
        </w:rPr>
        <w:t>п</w:t>
      </w:r>
      <w:r w:rsidRPr="00A13D64">
        <w:rPr>
          <w:rFonts w:eastAsia="Times New Roman"/>
          <w:sz w:val="28"/>
          <w:szCs w:val="28"/>
        </w:rPr>
        <w:t>ности качественного образования, соответствующего современным п</w:t>
      </w:r>
      <w:r w:rsidRPr="00A13D64">
        <w:rPr>
          <w:rFonts w:eastAsia="Times New Roman"/>
          <w:sz w:val="28"/>
          <w:szCs w:val="28"/>
        </w:rPr>
        <w:t>о</w:t>
      </w:r>
      <w:r w:rsidRPr="00A13D64">
        <w:rPr>
          <w:rFonts w:eastAsia="Times New Roman"/>
          <w:sz w:val="28"/>
          <w:szCs w:val="28"/>
        </w:rPr>
        <w:t>требностям инновационного развития экономики муниципального обр</w:t>
      </w:r>
      <w:r w:rsidRPr="00A13D64">
        <w:rPr>
          <w:rFonts w:eastAsia="Times New Roman"/>
          <w:sz w:val="28"/>
          <w:szCs w:val="28"/>
        </w:rPr>
        <w:t>а</w:t>
      </w:r>
      <w:r w:rsidRPr="00A13D64">
        <w:rPr>
          <w:rFonts w:eastAsia="Times New Roman"/>
          <w:sz w:val="28"/>
          <w:szCs w:val="28"/>
        </w:rPr>
        <w:t>зования, современным потребностям общества и каждого жителя города Ханты-Мансийска</w:t>
      </w:r>
      <w:r w:rsidRPr="00A13D64">
        <w:rPr>
          <w:sz w:val="28"/>
          <w:szCs w:val="28"/>
        </w:rPr>
        <w:t>.</w:t>
      </w:r>
    </w:p>
    <w:p w:rsidR="00480DBD" w:rsidRPr="00A13D64" w:rsidRDefault="00480DBD" w:rsidP="00AB1BF4">
      <w:pPr>
        <w:autoSpaceDE w:val="0"/>
        <w:autoSpaceDN w:val="0"/>
        <w:adjustRightInd w:val="0"/>
        <w:spacing w:after="0"/>
        <w:ind w:right="424" w:firstLine="709"/>
        <w:jc w:val="both"/>
        <w:rPr>
          <w:sz w:val="28"/>
          <w:szCs w:val="28"/>
        </w:rPr>
      </w:pPr>
      <w:r w:rsidRPr="00A13D64">
        <w:rPr>
          <w:sz w:val="28"/>
          <w:szCs w:val="28"/>
        </w:rPr>
        <w:t>Задачи муниципальной программы:</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1. обеспечение условий для развития системы выявления, поддер</w:t>
      </w:r>
      <w:r w:rsidRPr="00A13D64">
        <w:rPr>
          <w:rFonts w:ascii="Times New Roman" w:hAnsi="Times New Roman" w:cs="Times New Roman"/>
          <w:sz w:val="28"/>
          <w:szCs w:val="28"/>
        </w:rPr>
        <w:t>ж</w:t>
      </w:r>
      <w:r w:rsidRPr="00A13D64">
        <w:rPr>
          <w:rFonts w:ascii="Times New Roman" w:hAnsi="Times New Roman" w:cs="Times New Roman"/>
          <w:sz w:val="28"/>
          <w:szCs w:val="28"/>
        </w:rPr>
        <w:t>ки и сопровождения одаренных детей, развития индивидуальных спосо</w:t>
      </w:r>
      <w:r w:rsidRPr="00A13D64">
        <w:rPr>
          <w:rFonts w:ascii="Times New Roman" w:hAnsi="Times New Roman" w:cs="Times New Roman"/>
          <w:sz w:val="28"/>
          <w:szCs w:val="28"/>
        </w:rPr>
        <w:t>б</w:t>
      </w:r>
      <w:r w:rsidRPr="00A13D64">
        <w:rPr>
          <w:rFonts w:ascii="Times New Roman" w:hAnsi="Times New Roman" w:cs="Times New Roman"/>
          <w:sz w:val="28"/>
          <w:szCs w:val="28"/>
        </w:rPr>
        <w:t>ностей, личностных качеств, творческого потенциала детей;</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2. создание системных механизмов сохранения и укрепления здор</w:t>
      </w:r>
      <w:r w:rsidRPr="00A13D64">
        <w:rPr>
          <w:rFonts w:ascii="Times New Roman" w:hAnsi="Times New Roman" w:cs="Times New Roman"/>
          <w:sz w:val="28"/>
          <w:szCs w:val="28"/>
        </w:rPr>
        <w:t>о</w:t>
      </w:r>
      <w:r w:rsidRPr="00A13D64">
        <w:rPr>
          <w:rFonts w:ascii="Times New Roman" w:hAnsi="Times New Roman" w:cs="Times New Roman"/>
          <w:sz w:val="28"/>
          <w:szCs w:val="28"/>
        </w:rPr>
        <w:t>вья детей в организациях образования;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3. модернизация системы подготовки, переподготовки и повышения квалификации педагогов и руководителей образовательных организаций;</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4.оснащение материально-технической базы образовательных орг</w:t>
      </w:r>
      <w:r w:rsidRPr="00A13D64">
        <w:rPr>
          <w:rFonts w:ascii="Times New Roman" w:hAnsi="Times New Roman" w:cs="Times New Roman"/>
          <w:sz w:val="28"/>
          <w:szCs w:val="28"/>
        </w:rPr>
        <w:t>а</w:t>
      </w:r>
      <w:r w:rsidRPr="00A13D64">
        <w:rPr>
          <w:rFonts w:ascii="Times New Roman" w:hAnsi="Times New Roman" w:cs="Times New Roman"/>
          <w:sz w:val="28"/>
          <w:szCs w:val="28"/>
        </w:rPr>
        <w:t>низаций в соответствии с современными требованиями;</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5. развитие системы дополнительного образования детей;</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6. поддержка системы воспитания и обучения детей, посещающих образовательные организации, реализующие образовательную программу дошкольного образования;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7. развитие муниципальной системы оценки качества образования, включающей оценку результатов деятельности по реализации федерал</w:t>
      </w:r>
      <w:r w:rsidRPr="00A13D64">
        <w:rPr>
          <w:rFonts w:ascii="Times New Roman" w:hAnsi="Times New Roman" w:cs="Times New Roman"/>
          <w:sz w:val="28"/>
          <w:szCs w:val="28"/>
        </w:rPr>
        <w:t>ь</w:t>
      </w:r>
      <w:r w:rsidRPr="00A13D64">
        <w:rPr>
          <w:rFonts w:ascii="Times New Roman" w:hAnsi="Times New Roman" w:cs="Times New Roman"/>
          <w:sz w:val="28"/>
          <w:szCs w:val="28"/>
        </w:rPr>
        <w:t>ного государственного образовательного стандарта и учет динамики до</w:t>
      </w:r>
      <w:r w:rsidRPr="00A13D64">
        <w:rPr>
          <w:rFonts w:ascii="Times New Roman" w:hAnsi="Times New Roman" w:cs="Times New Roman"/>
          <w:sz w:val="28"/>
          <w:szCs w:val="28"/>
        </w:rPr>
        <w:t>с</w:t>
      </w:r>
      <w:r w:rsidRPr="00A13D64">
        <w:rPr>
          <w:rFonts w:ascii="Times New Roman" w:hAnsi="Times New Roman" w:cs="Times New Roman"/>
          <w:sz w:val="28"/>
          <w:szCs w:val="28"/>
        </w:rPr>
        <w:t>тижений каждого обучающегося;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8.вовлечение обучающихся в социальную активную деятельность, развитие детских и юношеских объединений;</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lastRenderedPageBreak/>
        <w:t>9. создание условий для развития гражданских, военно-патриотических качеств обучающихся;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proofErr w:type="gramStart"/>
      <w:r w:rsidRPr="00A13D64">
        <w:rPr>
          <w:rFonts w:ascii="Times New Roman" w:hAnsi="Times New Roman" w:cs="Times New Roman"/>
          <w:sz w:val="28"/>
          <w:szCs w:val="28"/>
        </w:rPr>
        <w:t>10. оказание психологической помощи обучающимся, оказавшимся в трудной жизненной ситуации;</w:t>
      </w:r>
      <w:proofErr w:type="gramEnd"/>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11. повышение качества управления в системе образования;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12.повышение качества финансового обеспечения полномочий м</w:t>
      </w:r>
      <w:r w:rsidRPr="00A13D64">
        <w:rPr>
          <w:rFonts w:ascii="Times New Roman" w:hAnsi="Times New Roman" w:cs="Times New Roman"/>
          <w:sz w:val="28"/>
          <w:szCs w:val="28"/>
        </w:rPr>
        <w:t>е</w:t>
      </w:r>
      <w:r w:rsidRPr="00A13D64">
        <w:rPr>
          <w:rFonts w:ascii="Times New Roman" w:hAnsi="Times New Roman" w:cs="Times New Roman"/>
          <w:sz w:val="28"/>
          <w:szCs w:val="28"/>
        </w:rPr>
        <w:t>стного самоуправления;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13.обеспечение комплексной безопасности образовательных орг</w:t>
      </w:r>
      <w:r w:rsidRPr="00A13D64">
        <w:rPr>
          <w:rFonts w:ascii="Times New Roman" w:hAnsi="Times New Roman" w:cs="Times New Roman"/>
          <w:sz w:val="28"/>
          <w:szCs w:val="28"/>
        </w:rPr>
        <w:t>а</w:t>
      </w:r>
      <w:r w:rsidRPr="00A13D64">
        <w:rPr>
          <w:rFonts w:ascii="Times New Roman" w:hAnsi="Times New Roman" w:cs="Times New Roman"/>
          <w:sz w:val="28"/>
          <w:szCs w:val="28"/>
        </w:rPr>
        <w:t>низаций;</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14. развитие инфраструктуры общего и дополнительного образов</w:t>
      </w:r>
      <w:r w:rsidRPr="00A13D64">
        <w:rPr>
          <w:rFonts w:ascii="Times New Roman" w:hAnsi="Times New Roman" w:cs="Times New Roman"/>
          <w:sz w:val="28"/>
          <w:szCs w:val="28"/>
        </w:rPr>
        <w:t>а</w:t>
      </w:r>
      <w:r w:rsidRPr="00A13D64">
        <w:rPr>
          <w:rFonts w:ascii="Times New Roman" w:hAnsi="Times New Roman" w:cs="Times New Roman"/>
          <w:sz w:val="28"/>
          <w:szCs w:val="28"/>
        </w:rPr>
        <w:t>ния;</w:t>
      </w:r>
    </w:p>
    <w:p w:rsidR="00480DBD" w:rsidRPr="00A13D64" w:rsidRDefault="00480DBD" w:rsidP="00AB1BF4">
      <w:pPr>
        <w:pStyle w:val="ConsPlusNonformat"/>
        <w:spacing w:line="276" w:lineRule="auto"/>
        <w:ind w:right="424" w:firstLine="709"/>
        <w:jc w:val="both"/>
        <w:rPr>
          <w:rFonts w:ascii="Times New Roman" w:hAnsi="Times New Roman" w:cs="Times New Roman"/>
          <w:sz w:val="28"/>
          <w:szCs w:val="28"/>
        </w:rPr>
      </w:pPr>
      <w:r w:rsidRPr="00A13D64">
        <w:rPr>
          <w:rFonts w:ascii="Times New Roman" w:hAnsi="Times New Roman" w:cs="Times New Roman"/>
          <w:sz w:val="28"/>
          <w:szCs w:val="28"/>
        </w:rPr>
        <w:t xml:space="preserve">15. создание универсальной </w:t>
      </w:r>
      <w:proofErr w:type="spellStart"/>
      <w:r w:rsidRPr="00A13D64">
        <w:rPr>
          <w:rFonts w:ascii="Times New Roman" w:hAnsi="Times New Roman" w:cs="Times New Roman"/>
          <w:sz w:val="28"/>
          <w:szCs w:val="28"/>
        </w:rPr>
        <w:t>безбарьерной</w:t>
      </w:r>
      <w:proofErr w:type="spellEnd"/>
      <w:r w:rsidRPr="00A13D64">
        <w:rPr>
          <w:rFonts w:ascii="Times New Roman" w:hAnsi="Times New Roman" w:cs="Times New Roman"/>
          <w:sz w:val="28"/>
          <w:szCs w:val="28"/>
        </w:rPr>
        <w:t xml:space="preserve"> среды для инклюзивного образования детей-инвалидов.</w:t>
      </w:r>
    </w:p>
    <w:p w:rsidR="00480DBD" w:rsidRPr="00A13D64" w:rsidRDefault="00480DBD" w:rsidP="00AB1BF4">
      <w:pPr>
        <w:pStyle w:val="ac"/>
        <w:spacing w:line="276" w:lineRule="auto"/>
        <w:ind w:right="424" w:firstLine="426"/>
        <w:jc w:val="both"/>
        <w:rPr>
          <w:sz w:val="28"/>
          <w:szCs w:val="28"/>
          <w:lang w:eastAsia="ru-RU"/>
        </w:rPr>
      </w:pPr>
      <w:r w:rsidRPr="00A13D64">
        <w:rPr>
          <w:sz w:val="28"/>
          <w:szCs w:val="28"/>
        </w:rPr>
        <w:t>16.</w:t>
      </w:r>
      <w:r w:rsidRPr="00A13D64">
        <w:rPr>
          <w:sz w:val="28"/>
          <w:szCs w:val="28"/>
          <w:lang w:eastAsia="ru-RU"/>
        </w:rPr>
        <w:t xml:space="preserve"> Обеспечение поэтапного доступа негосударственных организ</w:t>
      </w:r>
      <w:r w:rsidRPr="00A13D64">
        <w:rPr>
          <w:sz w:val="28"/>
          <w:szCs w:val="28"/>
          <w:lang w:eastAsia="ru-RU"/>
        </w:rPr>
        <w:t>а</w:t>
      </w:r>
      <w:r w:rsidRPr="00A13D64">
        <w:rPr>
          <w:sz w:val="28"/>
          <w:szCs w:val="28"/>
          <w:lang w:eastAsia="ru-RU"/>
        </w:rPr>
        <w:t>ций (коммерческих, некоммерческих), в том числе социально ориент</w:t>
      </w:r>
      <w:r w:rsidRPr="00A13D64">
        <w:rPr>
          <w:sz w:val="28"/>
          <w:szCs w:val="28"/>
          <w:lang w:eastAsia="ru-RU"/>
        </w:rPr>
        <w:t>и</w:t>
      </w:r>
      <w:r w:rsidRPr="00A13D64">
        <w:rPr>
          <w:sz w:val="28"/>
          <w:szCs w:val="28"/>
          <w:lang w:eastAsia="ru-RU"/>
        </w:rPr>
        <w:t>рованных некоммерческих организаций к предоставлению услуг в сф</w:t>
      </w:r>
      <w:r w:rsidRPr="00A13D64">
        <w:rPr>
          <w:sz w:val="28"/>
          <w:szCs w:val="28"/>
          <w:lang w:eastAsia="ru-RU"/>
        </w:rPr>
        <w:t>е</w:t>
      </w:r>
      <w:r w:rsidRPr="00A13D64">
        <w:rPr>
          <w:sz w:val="28"/>
          <w:szCs w:val="28"/>
          <w:lang w:eastAsia="ru-RU"/>
        </w:rPr>
        <w:t>ре образования.</w:t>
      </w:r>
    </w:p>
    <w:p w:rsidR="00480DBD" w:rsidRPr="00A13D64" w:rsidRDefault="00480DBD" w:rsidP="00AB1BF4">
      <w:pPr>
        <w:pStyle w:val="ac"/>
        <w:spacing w:line="276" w:lineRule="auto"/>
        <w:ind w:left="0" w:right="424" w:firstLine="709"/>
        <w:jc w:val="both"/>
        <w:rPr>
          <w:rFonts w:eastAsia="Times New Roman"/>
          <w:sz w:val="28"/>
          <w:szCs w:val="28"/>
        </w:rPr>
      </w:pPr>
      <w:r w:rsidRPr="00A13D64">
        <w:rPr>
          <w:rFonts w:eastAsia="Times New Roman"/>
          <w:sz w:val="28"/>
          <w:szCs w:val="28"/>
        </w:rPr>
        <w:t>Достижение указанной цели и решение задач характеризуется сл</w:t>
      </w:r>
      <w:r w:rsidRPr="00A13D64">
        <w:rPr>
          <w:rFonts w:eastAsia="Times New Roman"/>
          <w:sz w:val="28"/>
          <w:szCs w:val="28"/>
        </w:rPr>
        <w:t>е</w:t>
      </w:r>
      <w:r w:rsidRPr="00A13D64">
        <w:rPr>
          <w:rFonts w:eastAsia="Times New Roman"/>
          <w:sz w:val="28"/>
          <w:szCs w:val="28"/>
        </w:rPr>
        <w:t>дующими целевыми показателями:</w:t>
      </w:r>
    </w:p>
    <w:p w:rsidR="00480DBD" w:rsidRPr="00A13D64" w:rsidRDefault="00480DBD" w:rsidP="00AB1BF4">
      <w:pPr>
        <w:ind w:right="424" w:firstLine="709"/>
        <w:rPr>
          <w:sz w:val="24"/>
          <w:szCs w:val="24"/>
        </w:rPr>
      </w:pPr>
      <w:r w:rsidRPr="00A13D64">
        <w:rPr>
          <w:sz w:val="24"/>
          <w:szCs w:val="24"/>
        </w:rPr>
        <w:t>Таблица 3.7.1.</w:t>
      </w:r>
    </w:p>
    <w:p w:rsidR="00480DBD" w:rsidRPr="00B7666E"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B7666E">
        <w:rPr>
          <w:b/>
          <w:sz w:val="28"/>
          <w:szCs w:val="28"/>
        </w:rPr>
        <w:t>Целевые показатели муниципальной программы</w:t>
      </w:r>
    </w:p>
    <w:p w:rsidR="00480DBD" w:rsidRPr="00A13D64"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B7666E">
        <w:rPr>
          <w:b/>
          <w:sz w:val="28"/>
          <w:szCs w:val="28"/>
        </w:rPr>
        <w:t>«Развитие образования в городе Ханты-Мансийске на 2018-2025</w:t>
      </w:r>
      <w:r w:rsidRPr="00A13D64">
        <w:rPr>
          <w:sz w:val="28"/>
          <w:szCs w:val="28"/>
        </w:rPr>
        <w:t xml:space="preserve"> годы»</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410"/>
        <w:gridCol w:w="992"/>
        <w:gridCol w:w="1418"/>
        <w:gridCol w:w="1276"/>
        <w:gridCol w:w="1275"/>
        <w:gridCol w:w="1276"/>
        <w:gridCol w:w="1276"/>
      </w:tblGrid>
      <w:tr w:rsidR="00B7666E" w:rsidRPr="00A13D64" w:rsidTr="00841A9E">
        <w:trPr>
          <w:trHeight w:val="1639"/>
          <w:tblHeader/>
        </w:trPr>
        <w:tc>
          <w:tcPr>
            <w:tcW w:w="993" w:type="dxa"/>
            <w:vMerge w:val="restart"/>
          </w:tcPr>
          <w:p w:rsidR="00B7666E" w:rsidRPr="00A13D64" w:rsidRDefault="00B7666E" w:rsidP="00AB1BF4">
            <w:pPr>
              <w:spacing w:line="240" w:lineRule="auto"/>
              <w:ind w:right="424"/>
              <w:jc w:val="center"/>
              <w:rPr>
                <w:rFonts w:eastAsiaTheme="majorEastAsia"/>
                <w:sz w:val="20"/>
                <w:szCs w:val="20"/>
                <w:lang w:val="en-US" w:eastAsia="en-US" w:bidi="en-US"/>
              </w:rPr>
            </w:pPr>
            <w:r w:rsidRPr="00A13D64">
              <w:rPr>
                <w:rFonts w:eastAsiaTheme="majorEastAsia"/>
                <w:sz w:val="20"/>
                <w:szCs w:val="20"/>
                <w:lang w:val="en-US" w:eastAsia="en-US" w:bidi="en-US"/>
              </w:rPr>
              <w:t>№ п/п</w:t>
            </w:r>
          </w:p>
        </w:tc>
        <w:tc>
          <w:tcPr>
            <w:tcW w:w="2410" w:type="dxa"/>
            <w:vMerge w:val="restart"/>
          </w:tcPr>
          <w:p w:rsidR="00B7666E" w:rsidRPr="00A13D64" w:rsidRDefault="00B7666E" w:rsidP="00AB1BF4">
            <w:pPr>
              <w:spacing w:after="0" w:line="240" w:lineRule="auto"/>
              <w:ind w:right="424"/>
              <w:jc w:val="center"/>
              <w:rPr>
                <w:rFonts w:eastAsiaTheme="majorEastAsia"/>
                <w:sz w:val="20"/>
                <w:szCs w:val="20"/>
                <w:lang w:eastAsia="en-US" w:bidi="en-US"/>
              </w:rPr>
            </w:pPr>
            <w:proofErr w:type="spellStart"/>
            <w:r w:rsidRPr="00A13D64">
              <w:rPr>
                <w:rFonts w:eastAsiaTheme="majorEastAsia"/>
                <w:sz w:val="20"/>
                <w:szCs w:val="20"/>
                <w:lang w:val="en-US" w:eastAsia="en-US" w:bidi="en-US"/>
              </w:rPr>
              <w:t>Наименование</w:t>
            </w:r>
            <w:proofErr w:type="spellEnd"/>
            <w:r w:rsidRPr="00A13D64">
              <w:rPr>
                <w:rFonts w:eastAsiaTheme="majorEastAsia"/>
                <w:sz w:val="20"/>
                <w:szCs w:val="20"/>
                <w:lang w:eastAsia="en-US" w:bidi="en-US"/>
              </w:rPr>
              <w:t xml:space="preserve">  </w:t>
            </w:r>
            <w:proofErr w:type="spellStart"/>
            <w:r w:rsidRPr="00A13D64">
              <w:rPr>
                <w:rFonts w:eastAsiaTheme="majorEastAsia"/>
                <w:sz w:val="20"/>
                <w:szCs w:val="20"/>
                <w:lang w:val="en-US" w:eastAsia="en-US" w:bidi="en-US"/>
              </w:rPr>
              <w:t>показателей</w:t>
            </w:r>
            <w:proofErr w:type="spellEnd"/>
            <w:r w:rsidRPr="00A13D64">
              <w:rPr>
                <w:rFonts w:eastAsiaTheme="majorEastAsia"/>
                <w:sz w:val="20"/>
                <w:szCs w:val="20"/>
                <w:lang w:val="en-US" w:eastAsia="en-US" w:bidi="en-US"/>
              </w:rPr>
              <w:t xml:space="preserve"> </w:t>
            </w:r>
            <w:proofErr w:type="spellStart"/>
            <w:r w:rsidRPr="00A13D64">
              <w:rPr>
                <w:rFonts w:eastAsiaTheme="majorEastAsia"/>
                <w:sz w:val="20"/>
                <w:szCs w:val="20"/>
                <w:lang w:val="en-US" w:eastAsia="en-US" w:bidi="en-US"/>
              </w:rPr>
              <w:t>результатов</w:t>
            </w:r>
            <w:proofErr w:type="spellEnd"/>
          </w:p>
          <w:p w:rsidR="00B7666E" w:rsidRPr="00A13D64" w:rsidRDefault="00B7666E" w:rsidP="00AB1BF4">
            <w:pPr>
              <w:spacing w:after="0" w:line="240" w:lineRule="auto"/>
              <w:ind w:right="424"/>
              <w:jc w:val="center"/>
              <w:rPr>
                <w:rFonts w:eastAsiaTheme="majorEastAsia"/>
                <w:sz w:val="20"/>
                <w:szCs w:val="20"/>
                <w:lang w:eastAsia="en-US" w:bidi="en-US"/>
              </w:rPr>
            </w:pPr>
          </w:p>
        </w:tc>
        <w:tc>
          <w:tcPr>
            <w:tcW w:w="992" w:type="dxa"/>
            <w:vMerge w:val="restart"/>
          </w:tcPr>
          <w:p w:rsidR="00B7666E" w:rsidRPr="00A13D64" w:rsidRDefault="00B7666E" w:rsidP="00AB1BF4">
            <w:pPr>
              <w:spacing w:line="240" w:lineRule="auto"/>
              <w:ind w:right="424"/>
              <w:jc w:val="center"/>
              <w:rPr>
                <w:rFonts w:eastAsiaTheme="majorEastAsia"/>
                <w:sz w:val="20"/>
                <w:szCs w:val="20"/>
                <w:lang w:val="en-US" w:eastAsia="en-US" w:bidi="en-US"/>
              </w:rPr>
            </w:pPr>
            <w:proofErr w:type="spellStart"/>
            <w:r w:rsidRPr="00A13D64">
              <w:rPr>
                <w:rFonts w:eastAsiaTheme="majorEastAsia"/>
                <w:sz w:val="20"/>
                <w:szCs w:val="20"/>
                <w:lang w:val="en-US" w:eastAsia="en-US" w:bidi="en-US"/>
              </w:rPr>
              <w:t>Ед</w:t>
            </w:r>
            <w:proofErr w:type="spellEnd"/>
            <w:r w:rsidRPr="00A13D64">
              <w:rPr>
                <w:rFonts w:eastAsiaTheme="majorEastAsia"/>
                <w:sz w:val="20"/>
                <w:szCs w:val="20"/>
                <w:lang w:val="en-US" w:eastAsia="en-US" w:bidi="en-US"/>
              </w:rPr>
              <w:t xml:space="preserve">. </w:t>
            </w:r>
            <w:proofErr w:type="spellStart"/>
            <w:r w:rsidRPr="00A13D64">
              <w:rPr>
                <w:rFonts w:eastAsiaTheme="majorEastAsia"/>
                <w:sz w:val="20"/>
                <w:szCs w:val="20"/>
                <w:lang w:val="en-US" w:eastAsia="en-US" w:bidi="en-US"/>
              </w:rPr>
              <w:t>изм</w:t>
            </w:r>
            <w:proofErr w:type="spellEnd"/>
            <w:r w:rsidRPr="00A13D64">
              <w:rPr>
                <w:rFonts w:eastAsiaTheme="majorEastAsia"/>
                <w:sz w:val="20"/>
                <w:szCs w:val="20"/>
                <w:lang w:val="en-US" w:eastAsia="en-US" w:bidi="en-US"/>
              </w:rPr>
              <w:t>.</w:t>
            </w:r>
          </w:p>
        </w:tc>
        <w:tc>
          <w:tcPr>
            <w:tcW w:w="1418" w:type="dxa"/>
            <w:vMerge w:val="restart"/>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Базовый показ</w:t>
            </w:r>
            <w:r w:rsidRPr="00A13D64">
              <w:rPr>
                <w:rFonts w:eastAsiaTheme="majorEastAsia"/>
                <w:sz w:val="20"/>
                <w:szCs w:val="20"/>
                <w:lang w:eastAsia="en-US" w:bidi="en-US"/>
              </w:rPr>
              <w:t>а</w:t>
            </w:r>
            <w:r w:rsidRPr="00A13D64">
              <w:rPr>
                <w:rFonts w:eastAsiaTheme="majorEastAsia"/>
                <w:sz w:val="20"/>
                <w:szCs w:val="20"/>
                <w:lang w:eastAsia="en-US" w:bidi="en-US"/>
              </w:rPr>
              <w:t>тель на начало реализ</w:t>
            </w:r>
            <w:r w:rsidRPr="00A13D64">
              <w:rPr>
                <w:rFonts w:eastAsiaTheme="majorEastAsia"/>
                <w:sz w:val="20"/>
                <w:szCs w:val="20"/>
                <w:lang w:eastAsia="en-US" w:bidi="en-US"/>
              </w:rPr>
              <w:t>а</w:t>
            </w:r>
            <w:r w:rsidRPr="00A13D64">
              <w:rPr>
                <w:rFonts w:eastAsiaTheme="majorEastAsia"/>
                <w:sz w:val="20"/>
                <w:szCs w:val="20"/>
                <w:lang w:eastAsia="en-US" w:bidi="en-US"/>
              </w:rPr>
              <w:t>ции пр</w:t>
            </w:r>
            <w:r w:rsidRPr="00A13D64">
              <w:rPr>
                <w:rFonts w:eastAsiaTheme="majorEastAsia"/>
                <w:sz w:val="20"/>
                <w:szCs w:val="20"/>
                <w:lang w:eastAsia="en-US" w:bidi="en-US"/>
              </w:rPr>
              <w:t>о</w:t>
            </w:r>
            <w:r w:rsidRPr="00A13D64">
              <w:rPr>
                <w:rFonts w:eastAsiaTheme="majorEastAsia"/>
                <w:sz w:val="20"/>
                <w:szCs w:val="20"/>
                <w:lang w:eastAsia="en-US" w:bidi="en-US"/>
              </w:rPr>
              <w:t>граммы</w:t>
            </w:r>
          </w:p>
        </w:tc>
        <w:tc>
          <w:tcPr>
            <w:tcW w:w="2551" w:type="dxa"/>
            <w:gridSpan w:val="2"/>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Значение показателей за 2017 год</w:t>
            </w:r>
          </w:p>
        </w:tc>
        <w:tc>
          <w:tcPr>
            <w:tcW w:w="2552" w:type="dxa"/>
            <w:gridSpan w:val="2"/>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Значение показателей за 2018 год</w:t>
            </w:r>
          </w:p>
        </w:tc>
      </w:tr>
      <w:tr w:rsidR="00841A9E" w:rsidRPr="00A13D64" w:rsidTr="00841A9E">
        <w:trPr>
          <w:trHeight w:val="240"/>
          <w:tblHeader/>
        </w:trPr>
        <w:tc>
          <w:tcPr>
            <w:tcW w:w="993" w:type="dxa"/>
            <w:vMerge/>
          </w:tcPr>
          <w:p w:rsidR="00B7666E" w:rsidRPr="00A13D64" w:rsidRDefault="00B7666E" w:rsidP="00AB1BF4">
            <w:pPr>
              <w:spacing w:line="240" w:lineRule="auto"/>
              <w:ind w:right="424"/>
              <w:jc w:val="center"/>
              <w:rPr>
                <w:rFonts w:eastAsiaTheme="majorEastAsia"/>
                <w:sz w:val="20"/>
                <w:szCs w:val="20"/>
                <w:lang w:eastAsia="en-US" w:bidi="en-US"/>
              </w:rPr>
            </w:pPr>
          </w:p>
        </w:tc>
        <w:tc>
          <w:tcPr>
            <w:tcW w:w="2410" w:type="dxa"/>
            <w:vMerge/>
          </w:tcPr>
          <w:p w:rsidR="00B7666E" w:rsidRPr="00A13D64" w:rsidRDefault="00B7666E" w:rsidP="00AB1BF4">
            <w:pPr>
              <w:spacing w:line="240" w:lineRule="auto"/>
              <w:ind w:right="424"/>
              <w:jc w:val="center"/>
              <w:rPr>
                <w:rFonts w:eastAsiaTheme="majorEastAsia"/>
                <w:sz w:val="20"/>
                <w:szCs w:val="20"/>
                <w:lang w:eastAsia="en-US" w:bidi="en-US"/>
              </w:rPr>
            </w:pPr>
          </w:p>
        </w:tc>
        <w:tc>
          <w:tcPr>
            <w:tcW w:w="992" w:type="dxa"/>
            <w:vMerge/>
          </w:tcPr>
          <w:p w:rsidR="00B7666E" w:rsidRPr="00A13D64" w:rsidRDefault="00B7666E" w:rsidP="00AB1BF4">
            <w:pPr>
              <w:spacing w:line="240" w:lineRule="auto"/>
              <w:ind w:right="424"/>
              <w:jc w:val="center"/>
              <w:rPr>
                <w:rFonts w:eastAsiaTheme="majorEastAsia"/>
                <w:sz w:val="20"/>
                <w:szCs w:val="20"/>
                <w:lang w:eastAsia="en-US" w:bidi="en-US"/>
              </w:rPr>
            </w:pPr>
          </w:p>
        </w:tc>
        <w:tc>
          <w:tcPr>
            <w:tcW w:w="1418" w:type="dxa"/>
            <w:vMerge/>
          </w:tcPr>
          <w:p w:rsidR="00B7666E" w:rsidRPr="00A13D64" w:rsidRDefault="00B7666E" w:rsidP="00AB1BF4">
            <w:pPr>
              <w:spacing w:line="240" w:lineRule="auto"/>
              <w:ind w:right="424"/>
              <w:jc w:val="center"/>
              <w:rPr>
                <w:rFonts w:eastAsiaTheme="majorEastAsia"/>
                <w:sz w:val="20"/>
                <w:szCs w:val="20"/>
                <w:lang w:eastAsia="en-US" w:bidi="en-US"/>
              </w:rPr>
            </w:pPr>
          </w:p>
        </w:tc>
        <w:tc>
          <w:tcPr>
            <w:tcW w:w="1276" w:type="dxa"/>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план</w:t>
            </w:r>
          </w:p>
        </w:tc>
        <w:tc>
          <w:tcPr>
            <w:tcW w:w="1275" w:type="dxa"/>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факт</w:t>
            </w:r>
          </w:p>
        </w:tc>
        <w:tc>
          <w:tcPr>
            <w:tcW w:w="1276" w:type="dxa"/>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план</w:t>
            </w:r>
          </w:p>
        </w:tc>
        <w:tc>
          <w:tcPr>
            <w:tcW w:w="1276" w:type="dxa"/>
          </w:tcPr>
          <w:p w:rsidR="00B7666E" w:rsidRPr="00A13D64" w:rsidRDefault="00B7666E" w:rsidP="00AB1BF4">
            <w:pPr>
              <w:spacing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факт</w:t>
            </w:r>
          </w:p>
        </w:tc>
      </w:tr>
      <w:tr w:rsidR="00841A9E" w:rsidRPr="00A13D64" w:rsidTr="00841A9E">
        <w:trPr>
          <w:trHeight w:val="1365"/>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val="en-US" w:eastAsia="en-US" w:bidi="en-US"/>
              </w:rPr>
              <w:t>1.</w:t>
            </w:r>
            <w:r w:rsidRPr="00A13D64">
              <w:rPr>
                <w:rFonts w:eastAsiaTheme="majorEastAsia"/>
                <w:sz w:val="20"/>
                <w:szCs w:val="20"/>
                <w:lang w:eastAsia="en-US" w:bidi="en-US"/>
              </w:rPr>
              <w:t>1.</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rPr>
              <w:t>Доля обучающихся 7 - 11 классов, пр</w:t>
            </w:r>
            <w:r w:rsidRPr="00A13D64">
              <w:rPr>
                <w:rFonts w:eastAsia="Calibri"/>
                <w:sz w:val="20"/>
                <w:szCs w:val="20"/>
                <w:lang w:eastAsia="en-US"/>
              </w:rPr>
              <w:t>и</w:t>
            </w:r>
            <w:r w:rsidRPr="00A13D64">
              <w:rPr>
                <w:rFonts w:eastAsia="Calibri"/>
                <w:sz w:val="20"/>
                <w:szCs w:val="20"/>
                <w:lang w:eastAsia="en-US"/>
              </w:rPr>
              <w:t>нявших участие в муниципальном этапе Всеросси</w:t>
            </w:r>
            <w:r w:rsidRPr="00A13D64">
              <w:rPr>
                <w:rFonts w:eastAsia="Calibri"/>
                <w:sz w:val="20"/>
                <w:szCs w:val="20"/>
                <w:lang w:eastAsia="en-US"/>
              </w:rPr>
              <w:t>й</w:t>
            </w:r>
            <w:r w:rsidRPr="00A13D64">
              <w:rPr>
                <w:rFonts w:eastAsia="Calibri"/>
                <w:sz w:val="20"/>
                <w:szCs w:val="20"/>
                <w:lang w:eastAsia="en-US"/>
              </w:rPr>
              <w:t>ской олимпиады школьников, в о</w:t>
            </w:r>
            <w:r w:rsidRPr="00A13D64">
              <w:rPr>
                <w:rFonts w:eastAsia="Calibri"/>
                <w:sz w:val="20"/>
                <w:szCs w:val="20"/>
                <w:lang w:eastAsia="en-US"/>
              </w:rPr>
              <w:t>б</w:t>
            </w:r>
            <w:r w:rsidRPr="00A13D64">
              <w:rPr>
                <w:rFonts w:eastAsia="Calibri"/>
                <w:sz w:val="20"/>
                <w:szCs w:val="20"/>
                <w:lang w:eastAsia="en-US"/>
              </w:rPr>
              <w:t>щей численности обучающихся</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33</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33</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33</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34</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34</w:t>
            </w:r>
          </w:p>
        </w:tc>
      </w:tr>
      <w:tr w:rsidR="00841A9E" w:rsidRPr="00A13D64" w:rsidTr="00841A9E">
        <w:trPr>
          <w:trHeight w:val="627"/>
        </w:trPr>
        <w:tc>
          <w:tcPr>
            <w:tcW w:w="993" w:type="dxa"/>
          </w:tcPr>
          <w:p w:rsidR="00B7666E" w:rsidRPr="00A13D64" w:rsidRDefault="00B7666E" w:rsidP="00AB1BF4">
            <w:pPr>
              <w:spacing w:after="0" w:line="240" w:lineRule="auto"/>
              <w:ind w:right="424"/>
              <w:jc w:val="center"/>
              <w:rPr>
                <w:rFonts w:eastAsiaTheme="majorEastAsia"/>
                <w:sz w:val="20"/>
                <w:szCs w:val="20"/>
                <w:lang w:val="en-US" w:eastAsia="en-US" w:bidi="en-US"/>
              </w:rPr>
            </w:pPr>
            <w:r w:rsidRPr="00A13D64">
              <w:rPr>
                <w:rFonts w:eastAsiaTheme="majorEastAsia"/>
                <w:sz w:val="20"/>
                <w:szCs w:val="20"/>
                <w:lang w:eastAsia="en-US" w:bidi="en-US"/>
              </w:rPr>
              <w:t>1.</w:t>
            </w:r>
            <w:r w:rsidRPr="00A13D64">
              <w:rPr>
                <w:rFonts w:eastAsiaTheme="majorEastAsia"/>
                <w:sz w:val="20"/>
                <w:szCs w:val="20"/>
                <w:lang w:val="en-US" w:eastAsia="en-US" w:bidi="en-US"/>
              </w:rPr>
              <w:t>2.</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bidi="en-US"/>
              </w:rPr>
              <w:t>Количество объе</w:t>
            </w:r>
            <w:r w:rsidRPr="00A13D64">
              <w:rPr>
                <w:rFonts w:eastAsia="Calibri"/>
                <w:sz w:val="20"/>
                <w:szCs w:val="20"/>
                <w:lang w:eastAsia="en-US" w:bidi="en-US"/>
              </w:rPr>
              <w:t>к</w:t>
            </w:r>
            <w:r w:rsidRPr="00A13D64">
              <w:rPr>
                <w:rFonts w:eastAsia="Calibri"/>
                <w:sz w:val="20"/>
                <w:szCs w:val="20"/>
                <w:lang w:eastAsia="en-US" w:bidi="en-US"/>
              </w:rPr>
              <w:t>тов общеобразов</w:t>
            </w:r>
            <w:r w:rsidRPr="00A13D64">
              <w:rPr>
                <w:rFonts w:eastAsia="Calibri"/>
                <w:sz w:val="20"/>
                <w:szCs w:val="20"/>
                <w:lang w:eastAsia="en-US" w:bidi="en-US"/>
              </w:rPr>
              <w:t>а</w:t>
            </w:r>
            <w:r w:rsidRPr="00A13D64">
              <w:rPr>
                <w:rFonts w:eastAsia="Calibri"/>
                <w:sz w:val="20"/>
                <w:szCs w:val="20"/>
                <w:lang w:eastAsia="en-US" w:bidi="en-US"/>
              </w:rPr>
              <w:t>тельных образов</w:t>
            </w:r>
            <w:r w:rsidRPr="00A13D64">
              <w:rPr>
                <w:rFonts w:eastAsia="Calibri"/>
                <w:sz w:val="20"/>
                <w:szCs w:val="20"/>
                <w:lang w:eastAsia="en-US" w:bidi="en-US"/>
              </w:rPr>
              <w:t>а</w:t>
            </w:r>
            <w:r w:rsidRPr="00A13D64">
              <w:rPr>
                <w:rFonts w:eastAsia="Calibri"/>
                <w:sz w:val="20"/>
                <w:szCs w:val="20"/>
                <w:lang w:eastAsia="en-US" w:bidi="en-US"/>
              </w:rPr>
              <w:t>тельных организ</w:t>
            </w:r>
            <w:r w:rsidRPr="00A13D64">
              <w:rPr>
                <w:rFonts w:eastAsia="Calibri"/>
                <w:sz w:val="20"/>
                <w:szCs w:val="20"/>
                <w:lang w:eastAsia="en-US" w:bidi="en-US"/>
              </w:rPr>
              <w:t>а</w:t>
            </w:r>
            <w:r w:rsidRPr="00A13D64">
              <w:rPr>
                <w:rFonts w:eastAsia="Calibri"/>
                <w:sz w:val="20"/>
                <w:szCs w:val="20"/>
                <w:lang w:eastAsia="en-US" w:bidi="en-US"/>
              </w:rPr>
              <w:t>ций, в том числе в составе комплексов</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w:t>
            </w:r>
          </w:p>
        </w:tc>
      </w:tr>
      <w:tr w:rsidR="00841A9E" w:rsidRPr="00A13D64" w:rsidTr="00841A9E">
        <w:trPr>
          <w:trHeight w:val="278"/>
        </w:trPr>
        <w:tc>
          <w:tcPr>
            <w:tcW w:w="993" w:type="dxa"/>
          </w:tcPr>
          <w:p w:rsidR="00B7666E" w:rsidRPr="00A13D64" w:rsidRDefault="00B7666E" w:rsidP="00AB1BF4">
            <w:pPr>
              <w:spacing w:after="0" w:line="240" w:lineRule="auto"/>
              <w:ind w:right="424"/>
              <w:jc w:val="center"/>
              <w:rPr>
                <w:rFonts w:eastAsiaTheme="majorEastAsia"/>
                <w:sz w:val="20"/>
                <w:szCs w:val="20"/>
                <w:lang w:val="en-US" w:eastAsia="en-US" w:bidi="en-US"/>
              </w:rPr>
            </w:pPr>
            <w:r w:rsidRPr="00A13D64">
              <w:rPr>
                <w:rFonts w:eastAsiaTheme="majorEastAsia"/>
                <w:sz w:val="20"/>
                <w:szCs w:val="20"/>
                <w:lang w:eastAsia="en-US" w:bidi="en-US"/>
              </w:rPr>
              <w:lastRenderedPageBreak/>
              <w:t>1.3</w:t>
            </w:r>
            <w:r w:rsidRPr="00A13D64">
              <w:rPr>
                <w:rFonts w:eastAsiaTheme="majorEastAsia"/>
                <w:sz w:val="20"/>
                <w:szCs w:val="20"/>
                <w:lang w:val="en-US" w:eastAsia="en-US" w:bidi="en-US"/>
              </w:rPr>
              <w:t>.</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rPr>
              <w:t>Количество детей в возрасте от 6 до 17 лет, охваченных отдыхом и оздоро</w:t>
            </w:r>
            <w:r w:rsidRPr="00A13D64">
              <w:rPr>
                <w:rFonts w:eastAsia="Calibri"/>
                <w:sz w:val="20"/>
                <w:szCs w:val="20"/>
                <w:lang w:eastAsia="en-US"/>
              </w:rPr>
              <w:t>в</w:t>
            </w:r>
            <w:r w:rsidRPr="00A13D64">
              <w:rPr>
                <w:rFonts w:eastAsia="Calibri"/>
                <w:sz w:val="20"/>
                <w:szCs w:val="20"/>
                <w:lang w:eastAsia="en-US"/>
              </w:rPr>
              <w:t>лением в лагерях вне города Ханты-Мансийска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Чел/год</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950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810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950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950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950</w:t>
            </w:r>
          </w:p>
        </w:tc>
      </w:tr>
      <w:tr w:rsidR="00841A9E" w:rsidRPr="00A13D64" w:rsidTr="00841A9E">
        <w:trPr>
          <w:trHeight w:val="341"/>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1.4.</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rPr>
              <w:t>Количество детей в возрасте от 6 до 17 лет, охваченных отдыхом и оздоро</w:t>
            </w:r>
            <w:r w:rsidRPr="00A13D64">
              <w:rPr>
                <w:rFonts w:eastAsia="Calibri"/>
                <w:sz w:val="20"/>
                <w:szCs w:val="20"/>
                <w:lang w:eastAsia="en-US"/>
              </w:rPr>
              <w:t>в</w:t>
            </w:r>
            <w:r w:rsidRPr="00A13D64">
              <w:rPr>
                <w:rFonts w:eastAsia="Calibri"/>
                <w:sz w:val="20"/>
                <w:szCs w:val="20"/>
                <w:lang w:eastAsia="en-US"/>
              </w:rPr>
              <w:t>лением в лагерях с дневным пребыв</w:t>
            </w:r>
            <w:r w:rsidRPr="00A13D64">
              <w:rPr>
                <w:rFonts w:eastAsia="Calibri"/>
                <w:sz w:val="20"/>
                <w:szCs w:val="20"/>
                <w:lang w:eastAsia="en-US"/>
              </w:rPr>
              <w:t>а</w:t>
            </w:r>
            <w:r w:rsidRPr="00A13D64">
              <w:rPr>
                <w:rFonts w:eastAsia="Calibri"/>
                <w:sz w:val="20"/>
                <w:szCs w:val="20"/>
                <w:lang w:eastAsia="en-US"/>
              </w:rPr>
              <w:t>нием детей</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Чел/год</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w:t>
            </w:r>
            <w:r>
              <w:rPr>
                <w:rFonts w:eastAsiaTheme="majorEastAsia"/>
                <w:sz w:val="20"/>
                <w:szCs w:val="20"/>
                <w:lang w:eastAsia="en-US" w:bidi="en-US"/>
              </w:rPr>
              <w:t xml:space="preserve"> </w:t>
            </w:r>
            <w:r w:rsidRPr="00A13D64">
              <w:rPr>
                <w:rFonts w:eastAsiaTheme="majorEastAsia"/>
                <w:sz w:val="20"/>
                <w:szCs w:val="20"/>
                <w:lang w:eastAsia="en-US" w:bidi="en-US"/>
              </w:rPr>
              <w:t>860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w:t>
            </w:r>
            <w:r>
              <w:rPr>
                <w:rFonts w:eastAsiaTheme="majorEastAsia"/>
                <w:sz w:val="20"/>
                <w:szCs w:val="20"/>
                <w:lang w:eastAsia="en-US" w:bidi="en-US"/>
              </w:rPr>
              <w:t xml:space="preserve"> </w:t>
            </w:r>
            <w:r w:rsidRPr="00A13D64">
              <w:rPr>
                <w:rFonts w:eastAsiaTheme="majorEastAsia"/>
                <w:sz w:val="20"/>
                <w:szCs w:val="20"/>
                <w:lang w:eastAsia="en-US" w:bidi="en-US"/>
              </w:rPr>
              <w:t>890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w:t>
            </w:r>
            <w:r>
              <w:rPr>
                <w:rFonts w:eastAsiaTheme="majorEastAsia"/>
                <w:sz w:val="20"/>
                <w:szCs w:val="20"/>
                <w:lang w:eastAsia="en-US" w:bidi="en-US"/>
              </w:rPr>
              <w:t xml:space="preserve"> </w:t>
            </w:r>
            <w:r w:rsidRPr="00A13D64">
              <w:rPr>
                <w:rFonts w:eastAsiaTheme="majorEastAsia"/>
                <w:sz w:val="20"/>
                <w:szCs w:val="20"/>
                <w:lang w:eastAsia="en-US" w:bidi="en-US"/>
              </w:rPr>
              <w:t>860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w:t>
            </w:r>
            <w:r>
              <w:rPr>
                <w:rFonts w:eastAsiaTheme="majorEastAsia"/>
                <w:sz w:val="20"/>
                <w:szCs w:val="20"/>
                <w:lang w:eastAsia="en-US" w:bidi="en-US"/>
              </w:rPr>
              <w:t xml:space="preserve"> </w:t>
            </w:r>
            <w:r w:rsidRPr="00A13D64">
              <w:rPr>
                <w:rFonts w:eastAsiaTheme="majorEastAsia"/>
                <w:sz w:val="20"/>
                <w:szCs w:val="20"/>
                <w:lang w:eastAsia="en-US" w:bidi="en-US"/>
              </w:rPr>
              <w:t>860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7</w:t>
            </w:r>
            <w:r>
              <w:rPr>
                <w:rFonts w:eastAsiaTheme="majorEastAsia"/>
                <w:sz w:val="20"/>
                <w:szCs w:val="20"/>
                <w:lang w:eastAsia="en-US" w:bidi="en-US"/>
              </w:rPr>
              <w:t xml:space="preserve"> </w:t>
            </w:r>
            <w:r w:rsidRPr="00A13D64">
              <w:rPr>
                <w:rFonts w:eastAsiaTheme="majorEastAsia"/>
                <w:sz w:val="20"/>
                <w:szCs w:val="20"/>
                <w:lang w:eastAsia="en-US" w:bidi="en-US"/>
              </w:rPr>
              <w:t>865</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1.5.</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bidi="en-US"/>
              </w:rPr>
              <w:t>Отношение средн</w:t>
            </w:r>
            <w:r w:rsidRPr="00A13D64">
              <w:rPr>
                <w:rFonts w:eastAsia="Calibri"/>
                <w:sz w:val="20"/>
                <w:szCs w:val="20"/>
                <w:lang w:eastAsia="en-US" w:bidi="en-US"/>
              </w:rPr>
              <w:t>е</w:t>
            </w:r>
            <w:r w:rsidRPr="00A13D64">
              <w:rPr>
                <w:rFonts w:eastAsia="Calibri"/>
                <w:sz w:val="20"/>
                <w:szCs w:val="20"/>
                <w:lang w:eastAsia="en-US" w:bidi="en-US"/>
              </w:rPr>
              <w:t>месячной зарабо</w:t>
            </w:r>
            <w:r w:rsidRPr="00A13D64">
              <w:rPr>
                <w:rFonts w:eastAsia="Calibri"/>
                <w:sz w:val="20"/>
                <w:szCs w:val="20"/>
                <w:lang w:eastAsia="en-US" w:bidi="en-US"/>
              </w:rPr>
              <w:t>т</w:t>
            </w:r>
            <w:r w:rsidRPr="00A13D64">
              <w:rPr>
                <w:rFonts w:eastAsia="Calibri"/>
                <w:sz w:val="20"/>
                <w:szCs w:val="20"/>
                <w:lang w:eastAsia="en-US" w:bidi="en-US"/>
              </w:rPr>
              <w:t>ной платы педаг</w:t>
            </w:r>
            <w:r w:rsidRPr="00A13D64">
              <w:rPr>
                <w:rFonts w:eastAsia="Calibri"/>
                <w:sz w:val="20"/>
                <w:szCs w:val="20"/>
                <w:lang w:eastAsia="en-US" w:bidi="en-US"/>
              </w:rPr>
              <w:t>о</w:t>
            </w:r>
            <w:r w:rsidRPr="00A13D64">
              <w:rPr>
                <w:rFonts w:eastAsia="Calibri"/>
                <w:sz w:val="20"/>
                <w:szCs w:val="20"/>
                <w:lang w:eastAsia="en-US" w:bidi="en-US"/>
              </w:rPr>
              <w:t>гических работн</w:t>
            </w:r>
            <w:r w:rsidRPr="00A13D64">
              <w:rPr>
                <w:rFonts w:eastAsia="Calibri"/>
                <w:sz w:val="20"/>
                <w:szCs w:val="20"/>
                <w:lang w:eastAsia="en-US" w:bidi="en-US"/>
              </w:rPr>
              <w:t>и</w:t>
            </w:r>
            <w:r w:rsidRPr="00A13D64">
              <w:rPr>
                <w:rFonts w:eastAsia="Calibri"/>
                <w:sz w:val="20"/>
                <w:szCs w:val="20"/>
                <w:lang w:eastAsia="en-US" w:bidi="en-US"/>
              </w:rPr>
              <w:t>ков общеобразов</w:t>
            </w:r>
            <w:r w:rsidRPr="00A13D64">
              <w:rPr>
                <w:rFonts w:eastAsia="Calibri"/>
                <w:sz w:val="20"/>
                <w:szCs w:val="20"/>
                <w:lang w:eastAsia="en-US" w:bidi="en-US"/>
              </w:rPr>
              <w:t>а</w:t>
            </w:r>
            <w:r w:rsidRPr="00A13D64">
              <w:rPr>
                <w:rFonts w:eastAsia="Calibri"/>
                <w:sz w:val="20"/>
                <w:szCs w:val="20"/>
                <w:lang w:eastAsia="en-US" w:bidi="en-US"/>
              </w:rPr>
              <w:t>тельных организ</w:t>
            </w:r>
            <w:r w:rsidRPr="00A13D64">
              <w:rPr>
                <w:rFonts w:eastAsia="Calibri"/>
                <w:sz w:val="20"/>
                <w:szCs w:val="20"/>
                <w:lang w:eastAsia="en-US" w:bidi="en-US"/>
              </w:rPr>
              <w:t>а</w:t>
            </w:r>
            <w:r w:rsidRPr="00A13D64">
              <w:rPr>
                <w:rFonts w:eastAsia="Calibri"/>
                <w:sz w:val="20"/>
                <w:szCs w:val="20"/>
                <w:lang w:eastAsia="en-US" w:bidi="en-US"/>
              </w:rPr>
              <w:t>ций к среднемеся</w:t>
            </w:r>
            <w:r w:rsidRPr="00A13D64">
              <w:rPr>
                <w:rFonts w:eastAsia="Calibri"/>
                <w:sz w:val="20"/>
                <w:szCs w:val="20"/>
                <w:lang w:eastAsia="en-US" w:bidi="en-US"/>
              </w:rPr>
              <w:t>ч</w:t>
            </w:r>
            <w:r w:rsidRPr="00A13D64">
              <w:rPr>
                <w:rFonts w:eastAsia="Calibri"/>
                <w:sz w:val="20"/>
                <w:szCs w:val="20"/>
                <w:lang w:eastAsia="en-US" w:bidi="en-US"/>
              </w:rPr>
              <w:t>ной заработной пл</w:t>
            </w:r>
            <w:r w:rsidRPr="00A13D64">
              <w:rPr>
                <w:rFonts w:eastAsia="Calibri"/>
                <w:sz w:val="20"/>
                <w:szCs w:val="20"/>
                <w:lang w:eastAsia="en-US" w:bidi="en-US"/>
              </w:rPr>
              <w:t>а</w:t>
            </w:r>
            <w:r w:rsidRPr="00A13D64">
              <w:rPr>
                <w:rFonts w:eastAsia="Calibri"/>
                <w:sz w:val="20"/>
                <w:szCs w:val="20"/>
                <w:lang w:eastAsia="en-US" w:bidi="en-US"/>
              </w:rPr>
              <w:t>те по Ханты-Мансийскому авт</w:t>
            </w:r>
            <w:r w:rsidRPr="00A13D64">
              <w:rPr>
                <w:rFonts w:eastAsia="Calibri"/>
                <w:sz w:val="20"/>
                <w:szCs w:val="20"/>
                <w:lang w:eastAsia="en-US" w:bidi="en-US"/>
              </w:rPr>
              <w:t>о</w:t>
            </w:r>
            <w:r w:rsidRPr="00A13D64">
              <w:rPr>
                <w:rFonts w:eastAsia="Calibri"/>
                <w:sz w:val="20"/>
                <w:szCs w:val="20"/>
                <w:lang w:eastAsia="en-US" w:bidi="en-US"/>
              </w:rPr>
              <w:t xml:space="preserve">номному округу – </w:t>
            </w:r>
            <w:proofErr w:type="spellStart"/>
            <w:r w:rsidRPr="00A13D64">
              <w:rPr>
                <w:rFonts w:eastAsia="Calibri"/>
                <w:sz w:val="20"/>
                <w:szCs w:val="20"/>
                <w:lang w:eastAsia="en-US" w:bidi="en-US"/>
              </w:rPr>
              <w:t>Югре</w:t>
            </w:r>
            <w:proofErr w:type="spellEnd"/>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r>
      <w:tr w:rsidR="00841A9E" w:rsidRPr="00A13D64" w:rsidTr="00841A9E">
        <w:trPr>
          <w:trHeight w:val="2186"/>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1.6.</w:t>
            </w:r>
          </w:p>
        </w:tc>
        <w:tc>
          <w:tcPr>
            <w:tcW w:w="2410" w:type="dxa"/>
          </w:tcPr>
          <w:p w:rsidR="00B7666E" w:rsidRPr="00A13D64" w:rsidRDefault="00B7666E" w:rsidP="00AB1BF4">
            <w:pPr>
              <w:spacing w:after="0" w:line="240" w:lineRule="auto"/>
              <w:ind w:right="424"/>
              <w:jc w:val="left"/>
              <w:rPr>
                <w:rFonts w:eastAsiaTheme="majorEastAsia"/>
                <w:sz w:val="20"/>
                <w:szCs w:val="20"/>
                <w:lang w:eastAsia="en-US" w:bidi="en-US"/>
              </w:rPr>
            </w:pPr>
            <w:r w:rsidRPr="00A13D64">
              <w:rPr>
                <w:rFonts w:eastAsia="Calibri"/>
                <w:sz w:val="20"/>
                <w:szCs w:val="20"/>
                <w:lang w:eastAsia="en-US" w:bidi="en-US"/>
              </w:rPr>
              <w:t>Отношение средн</w:t>
            </w:r>
            <w:r w:rsidRPr="00A13D64">
              <w:rPr>
                <w:rFonts w:eastAsia="Calibri"/>
                <w:sz w:val="20"/>
                <w:szCs w:val="20"/>
                <w:lang w:eastAsia="en-US" w:bidi="en-US"/>
              </w:rPr>
              <w:t>е</w:t>
            </w:r>
            <w:r w:rsidRPr="00A13D64">
              <w:rPr>
                <w:rFonts w:eastAsia="Calibri"/>
                <w:sz w:val="20"/>
                <w:szCs w:val="20"/>
                <w:lang w:eastAsia="en-US" w:bidi="en-US"/>
              </w:rPr>
              <w:t>месячной зарабо</w:t>
            </w:r>
            <w:r w:rsidRPr="00A13D64">
              <w:rPr>
                <w:rFonts w:eastAsia="Calibri"/>
                <w:sz w:val="20"/>
                <w:szCs w:val="20"/>
                <w:lang w:eastAsia="en-US" w:bidi="en-US"/>
              </w:rPr>
              <w:t>т</w:t>
            </w:r>
            <w:r w:rsidRPr="00A13D64">
              <w:rPr>
                <w:rFonts w:eastAsia="Calibri"/>
                <w:sz w:val="20"/>
                <w:szCs w:val="20"/>
                <w:lang w:eastAsia="en-US" w:bidi="en-US"/>
              </w:rPr>
              <w:t>ной платы педаг</w:t>
            </w:r>
            <w:r w:rsidRPr="00A13D64">
              <w:rPr>
                <w:rFonts w:eastAsia="Calibri"/>
                <w:sz w:val="20"/>
                <w:szCs w:val="20"/>
                <w:lang w:eastAsia="en-US" w:bidi="en-US"/>
              </w:rPr>
              <w:t>о</w:t>
            </w:r>
            <w:r w:rsidRPr="00A13D64">
              <w:rPr>
                <w:rFonts w:eastAsia="Calibri"/>
                <w:sz w:val="20"/>
                <w:szCs w:val="20"/>
                <w:lang w:eastAsia="en-US" w:bidi="en-US"/>
              </w:rPr>
              <w:t>гических работн</w:t>
            </w:r>
            <w:r w:rsidRPr="00A13D64">
              <w:rPr>
                <w:rFonts w:eastAsia="Calibri"/>
                <w:sz w:val="20"/>
                <w:szCs w:val="20"/>
                <w:lang w:eastAsia="en-US" w:bidi="en-US"/>
              </w:rPr>
              <w:t>и</w:t>
            </w:r>
            <w:r w:rsidRPr="00A13D64">
              <w:rPr>
                <w:rFonts w:eastAsia="Calibri"/>
                <w:sz w:val="20"/>
                <w:szCs w:val="20"/>
                <w:lang w:eastAsia="en-US" w:bidi="en-US"/>
              </w:rPr>
              <w:t>ков дошкольных образовательных организаций к сре</w:t>
            </w:r>
            <w:r w:rsidRPr="00A13D64">
              <w:rPr>
                <w:rFonts w:eastAsia="Calibri"/>
                <w:sz w:val="20"/>
                <w:szCs w:val="20"/>
                <w:lang w:eastAsia="en-US" w:bidi="en-US"/>
              </w:rPr>
              <w:t>д</w:t>
            </w:r>
            <w:r w:rsidRPr="00A13D64">
              <w:rPr>
                <w:rFonts w:eastAsia="Calibri"/>
                <w:sz w:val="20"/>
                <w:szCs w:val="20"/>
                <w:lang w:eastAsia="en-US" w:bidi="en-US"/>
              </w:rPr>
              <w:t>немесячной зар</w:t>
            </w:r>
            <w:r w:rsidRPr="00A13D64">
              <w:rPr>
                <w:rFonts w:eastAsia="Calibri"/>
                <w:sz w:val="20"/>
                <w:szCs w:val="20"/>
                <w:lang w:eastAsia="en-US" w:bidi="en-US"/>
              </w:rPr>
              <w:t>а</w:t>
            </w:r>
            <w:r w:rsidRPr="00A13D64">
              <w:rPr>
                <w:rFonts w:eastAsia="Calibri"/>
                <w:sz w:val="20"/>
                <w:szCs w:val="20"/>
                <w:lang w:eastAsia="en-US" w:bidi="en-US"/>
              </w:rPr>
              <w:t>ботной плате в сф</w:t>
            </w:r>
            <w:r w:rsidRPr="00A13D64">
              <w:rPr>
                <w:rFonts w:eastAsia="Calibri"/>
                <w:sz w:val="20"/>
                <w:szCs w:val="20"/>
                <w:lang w:eastAsia="en-US" w:bidi="en-US"/>
              </w:rPr>
              <w:t>е</w:t>
            </w:r>
            <w:r w:rsidRPr="00A13D64">
              <w:rPr>
                <w:rFonts w:eastAsia="Calibri"/>
                <w:sz w:val="20"/>
                <w:szCs w:val="20"/>
                <w:lang w:eastAsia="en-US" w:bidi="en-US"/>
              </w:rPr>
              <w:t>ре общего образ</w:t>
            </w:r>
            <w:r w:rsidRPr="00A13D64">
              <w:rPr>
                <w:rFonts w:eastAsia="Calibri"/>
                <w:sz w:val="20"/>
                <w:szCs w:val="20"/>
                <w:lang w:eastAsia="en-US" w:bidi="en-US"/>
              </w:rPr>
              <w:t>о</w:t>
            </w:r>
            <w:r w:rsidRPr="00A13D64">
              <w:rPr>
                <w:rFonts w:eastAsia="Calibri"/>
                <w:sz w:val="20"/>
                <w:szCs w:val="20"/>
                <w:lang w:eastAsia="en-US" w:bidi="en-US"/>
              </w:rPr>
              <w:t>вания</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5" w:type="dxa"/>
          </w:tcPr>
          <w:p w:rsidR="00B7666E" w:rsidRPr="00A13D64" w:rsidRDefault="00661A8D"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p w:rsidR="00B7666E" w:rsidRPr="00A13D64" w:rsidRDefault="00B7666E" w:rsidP="00AB1BF4">
            <w:pPr>
              <w:spacing w:after="0" w:line="240" w:lineRule="auto"/>
              <w:ind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p w:rsidR="00B7666E" w:rsidRPr="00A13D64" w:rsidRDefault="00B7666E" w:rsidP="00AB1BF4">
            <w:pPr>
              <w:spacing w:after="0" w:line="240" w:lineRule="auto"/>
              <w:ind w:left="180" w:right="424"/>
              <w:jc w:val="center"/>
              <w:rPr>
                <w:rFonts w:eastAsiaTheme="majorEastAsia"/>
                <w:sz w:val="20"/>
                <w:szCs w:val="20"/>
                <w:lang w:eastAsia="en-US" w:bidi="en-US"/>
              </w:rPr>
            </w:pP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100</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1.7.</w:t>
            </w:r>
          </w:p>
        </w:tc>
        <w:tc>
          <w:tcPr>
            <w:tcW w:w="2410" w:type="dxa"/>
          </w:tcPr>
          <w:p w:rsidR="00B7666E" w:rsidRPr="00A13D64" w:rsidRDefault="00B7666E" w:rsidP="00AB1BF4">
            <w:pPr>
              <w:autoSpaceDE w:val="0"/>
              <w:autoSpaceDN w:val="0"/>
              <w:adjustRightInd w:val="0"/>
              <w:spacing w:after="0" w:line="240" w:lineRule="auto"/>
              <w:ind w:right="424"/>
              <w:jc w:val="left"/>
              <w:rPr>
                <w:rFonts w:eastAsia="Calibri"/>
                <w:sz w:val="20"/>
                <w:szCs w:val="20"/>
                <w:lang w:eastAsia="en-US" w:bidi="en-US"/>
              </w:rPr>
            </w:pPr>
            <w:r w:rsidRPr="00A13D64">
              <w:rPr>
                <w:rFonts w:eastAsiaTheme="minorHAnsi"/>
                <w:sz w:val="20"/>
                <w:szCs w:val="20"/>
                <w:lang w:eastAsia="en-US"/>
              </w:rPr>
              <w:t>Размер среднем</w:t>
            </w:r>
            <w:r w:rsidRPr="00A13D64">
              <w:rPr>
                <w:rFonts w:eastAsiaTheme="minorHAnsi"/>
                <w:sz w:val="20"/>
                <w:szCs w:val="20"/>
                <w:lang w:eastAsia="en-US"/>
              </w:rPr>
              <w:t>е</w:t>
            </w:r>
            <w:r w:rsidRPr="00A13D64">
              <w:rPr>
                <w:rFonts w:eastAsiaTheme="minorHAnsi"/>
                <w:sz w:val="20"/>
                <w:szCs w:val="20"/>
                <w:lang w:eastAsia="en-US"/>
              </w:rPr>
              <w:t>сячной заработной платы педагогич</w:t>
            </w:r>
            <w:r w:rsidRPr="00A13D64">
              <w:rPr>
                <w:rFonts w:eastAsiaTheme="minorHAnsi"/>
                <w:sz w:val="20"/>
                <w:szCs w:val="20"/>
                <w:lang w:eastAsia="en-US"/>
              </w:rPr>
              <w:t>е</w:t>
            </w:r>
            <w:r w:rsidRPr="00A13D64">
              <w:rPr>
                <w:rFonts w:eastAsiaTheme="minorHAnsi"/>
                <w:sz w:val="20"/>
                <w:szCs w:val="20"/>
                <w:lang w:eastAsia="en-US"/>
              </w:rPr>
              <w:t>ских работников муниципальных образовательных организаций д</w:t>
            </w:r>
            <w:r w:rsidRPr="00A13D64">
              <w:rPr>
                <w:rFonts w:eastAsiaTheme="minorHAnsi"/>
                <w:sz w:val="20"/>
                <w:szCs w:val="20"/>
                <w:lang w:eastAsia="en-US"/>
              </w:rPr>
              <w:t>о</w:t>
            </w:r>
            <w:r w:rsidRPr="00A13D64">
              <w:rPr>
                <w:rFonts w:eastAsiaTheme="minorHAnsi"/>
                <w:sz w:val="20"/>
                <w:szCs w:val="20"/>
                <w:lang w:eastAsia="en-US"/>
              </w:rPr>
              <w:t>школьного образ</w:t>
            </w:r>
            <w:r w:rsidRPr="00A13D64">
              <w:rPr>
                <w:rFonts w:eastAsiaTheme="minorHAnsi"/>
                <w:sz w:val="20"/>
                <w:szCs w:val="20"/>
                <w:lang w:eastAsia="en-US"/>
              </w:rPr>
              <w:t>о</w:t>
            </w:r>
            <w:r w:rsidRPr="00A13D64">
              <w:rPr>
                <w:rFonts w:eastAsiaTheme="minorHAnsi"/>
                <w:sz w:val="20"/>
                <w:szCs w:val="20"/>
                <w:lang w:eastAsia="en-US"/>
              </w:rPr>
              <w:t>вания</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руб.</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inorHAnsi"/>
                <w:sz w:val="20"/>
                <w:szCs w:val="20"/>
                <w:lang w:eastAsia="en-US"/>
              </w:rPr>
              <w:t>55 939,0</w:t>
            </w:r>
          </w:p>
        </w:tc>
        <w:tc>
          <w:tcPr>
            <w:tcW w:w="1276" w:type="dxa"/>
          </w:tcPr>
          <w:p w:rsidR="00B7666E" w:rsidRPr="00A13D64" w:rsidRDefault="00B7666E" w:rsidP="00AB1BF4">
            <w:pPr>
              <w:spacing w:after="0" w:line="240" w:lineRule="auto"/>
              <w:ind w:right="424" w:hanging="108"/>
              <w:jc w:val="center"/>
              <w:rPr>
                <w:rFonts w:eastAsiaTheme="majorEastAsia"/>
                <w:sz w:val="20"/>
                <w:szCs w:val="20"/>
                <w:lang w:eastAsia="en-US" w:bidi="en-US"/>
              </w:rPr>
            </w:pPr>
            <w:r w:rsidRPr="00A13D64">
              <w:rPr>
                <w:rFonts w:eastAsiaTheme="minorHAnsi"/>
                <w:sz w:val="20"/>
                <w:szCs w:val="20"/>
                <w:lang w:eastAsia="en-US"/>
              </w:rPr>
              <w:t>55 461,6</w:t>
            </w:r>
          </w:p>
        </w:tc>
        <w:tc>
          <w:tcPr>
            <w:tcW w:w="1275" w:type="dxa"/>
          </w:tcPr>
          <w:p w:rsidR="00B7666E" w:rsidRPr="00A13D64" w:rsidRDefault="00B7666E" w:rsidP="00661A8D">
            <w:pPr>
              <w:spacing w:after="0" w:line="240" w:lineRule="auto"/>
              <w:ind w:right="424" w:hanging="108"/>
              <w:jc w:val="center"/>
              <w:rPr>
                <w:rFonts w:eastAsiaTheme="majorEastAsia"/>
                <w:sz w:val="20"/>
                <w:szCs w:val="20"/>
                <w:lang w:eastAsia="en-US" w:bidi="en-US"/>
              </w:rPr>
            </w:pPr>
            <w:r w:rsidRPr="00A13D64">
              <w:rPr>
                <w:rFonts w:eastAsiaTheme="minorHAnsi"/>
                <w:sz w:val="20"/>
                <w:szCs w:val="20"/>
                <w:lang w:eastAsia="en-US"/>
              </w:rPr>
              <w:t>55 93</w:t>
            </w:r>
            <w:r w:rsidR="00661A8D">
              <w:rPr>
                <w:rFonts w:eastAsiaTheme="minorHAnsi"/>
                <w:sz w:val="20"/>
                <w:szCs w:val="20"/>
                <w:lang w:eastAsia="en-US"/>
              </w:rPr>
              <w:t>8,4</w:t>
            </w:r>
          </w:p>
        </w:tc>
        <w:tc>
          <w:tcPr>
            <w:tcW w:w="1276" w:type="dxa"/>
          </w:tcPr>
          <w:p w:rsidR="00B7666E" w:rsidRPr="002E1816" w:rsidRDefault="002E1816" w:rsidP="00AB1BF4">
            <w:pPr>
              <w:spacing w:after="0" w:line="240" w:lineRule="auto"/>
              <w:ind w:right="424" w:hanging="108"/>
              <w:jc w:val="center"/>
              <w:rPr>
                <w:rFonts w:eastAsiaTheme="majorEastAsia"/>
                <w:sz w:val="20"/>
                <w:szCs w:val="20"/>
                <w:lang w:eastAsia="en-US" w:bidi="en-US"/>
              </w:rPr>
            </w:pPr>
            <w:r w:rsidRPr="002E1816">
              <w:rPr>
                <w:rFonts w:eastAsiaTheme="majorEastAsia"/>
                <w:sz w:val="20"/>
                <w:szCs w:val="20"/>
                <w:lang w:eastAsia="en-US" w:bidi="en-US"/>
              </w:rPr>
              <w:t>57 218,0</w:t>
            </w:r>
          </w:p>
        </w:tc>
        <w:tc>
          <w:tcPr>
            <w:tcW w:w="1276" w:type="dxa"/>
          </w:tcPr>
          <w:p w:rsidR="00B7666E" w:rsidRPr="002E1816" w:rsidRDefault="00B7666E" w:rsidP="00AB1BF4">
            <w:pPr>
              <w:spacing w:after="0" w:line="240" w:lineRule="auto"/>
              <w:ind w:right="424" w:hanging="108"/>
              <w:jc w:val="center"/>
              <w:rPr>
                <w:rFonts w:eastAsiaTheme="majorEastAsia"/>
                <w:sz w:val="20"/>
                <w:szCs w:val="20"/>
                <w:lang w:eastAsia="en-US" w:bidi="en-US"/>
              </w:rPr>
            </w:pPr>
            <w:r w:rsidRPr="002E1816">
              <w:rPr>
                <w:rFonts w:eastAsiaTheme="majorEastAsia"/>
                <w:sz w:val="20"/>
                <w:szCs w:val="20"/>
                <w:lang w:eastAsia="en-US" w:bidi="en-US"/>
              </w:rPr>
              <w:t>57 218,0</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1.8.</w:t>
            </w:r>
          </w:p>
        </w:tc>
        <w:tc>
          <w:tcPr>
            <w:tcW w:w="2410" w:type="dxa"/>
          </w:tcPr>
          <w:p w:rsidR="00B7666E" w:rsidRPr="00A13D64" w:rsidRDefault="00B7666E" w:rsidP="00AB1BF4">
            <w:pPr>
              <w:autoSpaceDE w:val="0"/>
              <w:autoSpaceDN w:val="0"/>
              <w:adjustRightInd w:val="0"/>
              <w:spacing w:after="0" w:line="240" w:lineRule="auto"/>
              <w:ind w:right="424"/>
              <w:jc w:val="left"/>
              <w:rPr>
                <w:rFonts w:eastAsia="Calibri"/>
                <w:sz w:val="20"/>
                <w:szCs w:val="20"/>
                <w:lang w:eastAsia="en-US" w:bidi="en-US"/>
              </w:rPr>
            </w:pPr>
            <w:r w:rsidRPr="00A13D64">
              <w:rPr>
                <w:rFonts w:eastAsiaTheme="minorHAnsi"/>
                <w:sz w:val="20"/>
                <w:szCs w:val="20"/>
                <w:lang w:eastAsia="en-US"/>
              </w:rPr>
              <w:t>Размер среднем</w:t>
            </w:r>
            <w:r w:rsidRPr="00A13D64">
              <w:rPr>
                <w:rFonts w:eastAsiaTheme="minorHAnsi"/>
                <w:sz w:val="20"/>
                <w:szCs w:val="20"/>
                <w:lang w:eastAsia="en-US"/>
              </w:rPr>
              <w:t>е</w:t>
            </w:r>
            <w:r w:rsidRPr="00A13D64">
              <w:rPr>
                <w:rFonts w:eastAsiaTheme="minorHAnsi"/>
                <w:sz w:val="20"/>
                <w:szCs w:val="20"/>
                <w:lang w:eastAsia="en-US"/>
              </w:rPr>
              <w:t>сячной заработной платы педагогич</w:t>
            </w:r>
            <w:r w:rsidRPr="00A13D64">
              <w:rPr>
                <w:rFonts w:eastAsiaTheme="minorHAnsi"/>
                <w:sz w:val="20"/>
                <w:szCs w:val="20"/>
                <w:lang w:eastAsia="en-US"/>
              </w:rPr>
              <w:t>е</w:t>
            </w:r>
            <w:r w:rsidRPr="00A13D64">
              <w:rPr>
                <w:rFonts w:eastAsiaTheme="minorHAnsi"/>
                <w:sz w:val="20"/>
                <w:szCs w:val="20"/>
                <w:lang w:eastAsia="en-US"/>
              </w:rPr>
              <w:t>ских работников муниципальных общеобразовател</w:t>
            </w:r>
            <w:r w:rsidRPr="00A13D64">
              <w:rPr>
                <w:rFonts w:eastAsiaTheme="minorHAnsi"/>
                <w:sz w:val="20"/>
                <w:szCs w:val="20"/>
                <w:lang w:eastAsia="en-US"/>
              </w:rPr>
              <w:t>ь</w:t>
            </w:r>
            <w:r w:rsidRPr="00A13D64">
              <w:rPr>
                <w:rFonts w:eastAsiaTheme="minorHAnsi"/>
                <w:sz w:val="20"/>
                <w:szCs w:val="20"/>
                <w:lang w:eastAsia="en-US"/>
              </w:rPr>
              <w:t>ных организаций</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руб.</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inorHAnsi"/>
                <w:sz w:val="20"/>
                <w:szCs w:val="20"/>
                <w:lang w:eastAsia="en-US"/>
              </w:rPr>
              <w:t>59 584,0</w:t>
            </w:r>
          </w:p>
        </w:tc>
        <w:tc>
          <w:tcPr>
            <w:tcW w:w="1276" w:type="dxa"/>
          </w:tcPr>
          <w:p w:rsidR="00B7666E" w:rsidRPr="00A13D64" w:rsidRDefault="00B7666E" w:rsidP="00AB1BF4">
            <w:pPr>
              <w:spacing w:after="0" w:line="240" w:lineRule="auto"/>
              <w:ind w:right="424" w:hanging="108"/>
              <w:jc w:val="center"/>
              <w:rPr>
                <w:rFonts w:eastAsiaTheme="majorEastAsia"/>
                <w:sz w:val="20"/>
                <w:szCs w:val="20"/>
                <w:lang w:eastAsia="en-US" w:bidi="en-US"/>
              </w:rPr>
            </w:pPr>
            <w:r w:rsidRPr="00A13D64">
              <w:rPr>
                <w:rFonts w:eastAsiaTheme="minorHAnsi"/>
                <w:sz w:val="20"/>
                <w:szCs w:val="20"/>
                <w:lang w:eastAsia="en-US"/>
              </w:rPr>
              <w:t>59 577,0</w:t>
            </w:r>
          </w:p>
        </w:tc>
        <w:tc>
          <w:tcPr>
            <w:tcW w:w="1275" w:type="dxa"/>
          </w:tcPr>
          <w:p w:rsidR="00B7666E" w:rsidRPr="00A13D64" w:rsidRDefault="00B7666E" w:rsidP="00661A8D">
            <w:pPr>
              <w:spacing w:after="0" w:line="240" w:lineRule="auto"/>
              <w:ind w:right="424" w:hanging="108"/>
              <w:jc w:val="center"/>
              <w:rPr>
                <w:rFonts w:eastAsiaTheme="majorEastAsia"/>
                <w:sz w:val="20"/>
                <w:szCs w:val="20"/>
                <w:lang w:eastAsia="en-US" w:bidi="en-US"/>
              </w:rPr>
            </w:pPr>
            <w:r w:rsidRPr="00A13D64">
              <w:rPr>
                <w:rFonts w:eastAsiaTheme="majorEastAsia"/>
                <w:sz w:val="20"/>
                <w:szCs w:val="20"/>
                <w:lang w:eastAsia="en-US" w:bidi="en-US"/>
              </w:rPr>
              <w:t>59</w:t>
            </w:r>
            <w:r w:rsidR="00661A8D">
              <w:rPr>
                <w:rFonts w:eastAsiaTheme="majorEastAsia"/>
                <w:sz w:val="20"/>
                <w:szCs w:val="20"/>
                <w:lang w:eastAsia="en-US" w:bidi="en-US"/>
              </w:rPr>
              <w:t> 622,6</w:t>
            </w:r>
          </w:p>
        </w:tc>
        <w:tc>
          <w:tcPr>
            <w:tcW w:w="1276" w:type="dxa"/>
          </w:tcPr>
          <w:p w:rsidR="00B7666E" w:rsidRPr="002E1816" w:rsidRDefault="002E1816" w:rsidP="00AB1BF4">
            <w:pPr>
              <w:spacing w:after="0" w:line="240" w:lineRule="auto"/>
              <w:ind w:right="424" w:hanging="108"/>
              <w:jc w:val="center"/>
              <w:rPr>
                <w:rFonts w:eastAsiaTheme="majorEastAsia"/>
                <w:sz w:val="20"/>
                <w:szCs w:val="20"/>
                <w:lang w:eastAsia="en-US" w:bidi="en-US"/>
              </w:rPr>
            </w:pPr>
            <w:r w:rsidRPr="002E1816">
              <w:rPr>
                <w:rFonts w:eastAsiaTheme="majorEastAsia"/>
                <w:sz w:val="20"/>
                <w:szCs w:val="20"/>
                <w:lang w:eastAsia="en-US" w:bidi="en-US"/>
              </w:rPr>
              <w:t>63 595,4</w:t>
            </w:r>
          </w:p>
        </w:tc>
        <w:tc>
          <w:tcPr>
            <w:tcW w:w="1276" w:type="dxa"/>
          </w:tcPr>
          <w:p w:rsidR="00B7666E" w:rsidRPr="002E1816" w:rsidRDefault="00B7666E" w:rsidP="00AB1BF4">
            <w:pPr>
              <w:spacing w:after="0" w:line="240" w:lineRule="auto"/>
              <w:ind w:right="424" w:hanging="108"/>
              <w:jc w:val="center"/>
              <w:rPr>
                <w:rFonts w:eastAsiaTheme="majorEastAsia"/>
                <w:sz w:val="20"/>
                <w:szCs w:val="20"/>
                <w:lang w:eastAsia="en-US" w:bidi="en-US"/>
              </w:rPr>
            </w:pPr>
            <w:r w:rsidRPr="002E1816">
              <w:rPr>
                <w:rFonts w:eastAsiaTheme="majorEastAsia"/>
                <w:sz w:val="20"/>
                <w:szCs w:val="20"/>
                <w:lang w:eastAsia="en-US" w:bidi="en-US"/>
              </w:rPr>
              <w:t>63 595,4</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1.9.</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5 до 18 лет, получающих услуги по дополнительн</w:t>
            </w:r>
            <w:r w:rsidRPr="00A13D64">
              <w:rPr>
                <w:rFonts w:eastAsiaTheme="minorHAnsi"/>
                <w:sz w:val="20"/>
                <w:szCs w:val="20"/>
                <w:lang w:eastAsia="en-US"/>
              </w:rPr>
              <w:t>о</w:t>
            </w:r>
            <w:r w:rsidRPr="00A13D64">
              <w:rPr>
                <w:rFonts w:eastAsiaTheme="minorHAnsi"/>
                <w:sz w:val="20"/>
                <w:szCs w:val="20"/>
                <w:lang w:eastAsia="en-US"/>
              </w:rPr>
              <w:t>му образованию в организациях ра</w:t>
            </w:r>
            <w:r w:rsidRPr="00A13D64">
              <w:rPr>
                <w:rFonts w:eastAsiaTheme="minorHAnsi"/>
                <w:sz w:val="20"/>
                <w:szCs w:val="20"/>
                <w:lang w:eastAsia="en-US"/>
              </w:rPr>
              <w:t>з</w:t>
            </w:r>
            <w:r w:rsidRPr="00A13D64">
              <w:rPr>
                <w:rFonts w:eastAsiaTheme="minorHAnsi"/>
                <w:sz w:val="20"/>
                <w:szCs w:val="20"/>
                <w:lang w:eastAsia="en-US"/>
              </w:rPr>
              <w:t>личной организац</w:t>
            </w:r>
            <w:r w:rsidRPr="00A13D64">
              <w:rPr>
                <w:rFonts w:eastAsiaTheme="minorHAnsi"/>
                <w:sz w:val="20"/>
                <w:szCs w:val="20"/>
                <w:lang w:eastAsia="en-US"/>
              </w:rPr>
              <w:t>и</w:t>
            </w:r>
            <w:r w:rsidRPr="00A13D64">
              <w:rPr>
                <w:rFonts w:eastAsiaTheme="minorHAnsi"/>
                <w:sz w:val="20"/>
                <w:szCs w:val="20"/>
                <w:lang w:eastAsia="en-US"/>
              </w:rPr>
              <w:t>онно-правовой формы и формы собственности, в общей численности детей данной во</w:t>
            </w:r>
            <w:r w:rsidRPr="00A13D64">
              <w:rPr>
                <w:rFonts w:eastAsiaTheme="minorHAnsi"/>
                <w:sz w:val="20"/>
                <w:szCs w:val="20"/>
                <w:lang w:eastAsia="en-US"/>
              </w:rPr>
              <w:t>з</w:t>
            </w:r>
            <w:r w:rsidRPr="00A13D64">
              <w:rPr>
                <w:rFonts w:eastAsiaTheme="minorHAnsi"/>
                <w:sz w:val="20"/>
                <w:szCs w:val="20"/>
                <w:lang w:eastAsia="en-US"/>
              </w:rPr>
              <w:t>растной группы</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75,5</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64</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73,7</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68</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75,5</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1.10.</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детей-инвалидов в возра</w:t>
            </w:r>
            <w:r w:rsidRPr="00A13D64">
              <w:rPr>
                <w:rFonts w:eastAsiaTheme="minorHAnsi"/>
                <w:sz w:val="20"/>
                <w:szCs w:val="20"/>
                <w:lang w:eastAsia="en-US"/>
              </w:rPr>
              <w:t>с</w:t>
            </w:r>
            <w:r w:rsidRPr="00A13D64">
              <w:rPr>
                <w:rFonts w:eastAsiaTheme="minorHAnsi"/>
                <w:sz w:val="20"/>
                <w:szCs w:val="20"/>
                <w:lang w:eastAsia="en-US"/>
              </w:rPr>
              <w:t>те от 5 до 18 лет, получающих д</w:t>
            </w:r>
            <w:r w:rsidRPr="00A13D64">
              <w:rPr>
                <w:rFonts w:eastAsiaTheme="minorHAnsi"/>
                <w:sz w:val="20"/>
                <w:szCs w:val="20"/>
                <w:lang w:eastAsia="en-US"/>
              </w:rPr>
              <w:t>о</w:t>
            </w:r>
            <w:r w:rsidRPr="00A13D64">
              <w:rPr>
                <w:rFonts w:eastAsiaTheme="minorHAnsi"/>
                <w:sz w:val="20"/>
                <w:szCs w:val="20"/>
                <w:lang w:eastAsia="en-US"/>
              </w:rPr>
              <w:t>полнительное обр</w:t>
            </w:r>
            <w:r w:rsidRPr="00A13D64">
              <w:rPr>
                <w:rFonts w:eastAsiaTheme="minorHAnsi"/>
                <w:sz w:val="20"/>
                <w:szCs w:val="20"/>
                <w:lang w:eastAsia="en-US"/>
              </w:rPr>
              <w:t>а</w:t>
            </w:r>
            <w:r w:rsidRPr="00A13D64">
              <w:rPr>
                <w:rFonts w:eastAsiaTheme="minorHAnsi"/>
                <w:sz w:val="20"/>
                <w:szCs w:val="20"/>
                <w:lang w:eastAsia="en-US"/>
              </w:rPr>
              <w:t>зование, от общей численности детей-инвалидов данного возраста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25</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35</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35</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1.11.</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обучающихся в муниципальных общеобразовател</w:t>
            </w:r>
            <w:r w:rsidRPr="00A13D64">
              <w:rPr>
                <w:rFonts w:eastAsiaTheme="minorHAnsi"/>
                <w:sz w:val="20"/>
                <w:szCs w:val="20"/>
                <w:lang w:eastAsia="en-US"/>
              </w:rPr>
              <w:t>ь</w:t>
            </w:r>
            <w:r w:rsidRPr="00A13D64">
              <w:rPr>
                <w:rFonts w:eastAsiaTheme="minorHAnsi"/>
                <w:sz w:val="20"/>
                <w:szCs w:val="20"/>
                <w:lang w:eastAsia="en-US"/>
              </w:rPr>
              <w:t xml:space="preserve">ных учреждениях, занимающихся во вторую (третью) смену, в общей </w:t>
            </w:r>
            <w:proofErr w:type="gramStart"/>
            <w:r w:rsidRPr="00A13D64">
              <w:rPr>
                <w:rFonts w:eastAsiaTheme="minorHAnsi"/>
                <w:sz w:val="20"/>
                <w:szCs w:val="20"/>
                <w:lang w:eastAsia="en-US"/>
              </w:rPr>
              <w:t>чи</w:t>
            </w:r>
            <w:r w:rsidRPr="00A13D64">
              <w:rPr>
                <w:rFonts w:eastAsiaTheme="minorHAnsi"/>
                <w:sz w:val="20"/>
                <w:szCs w:val="20"/>
                <w:lang w:eastAsia="en-US"/>
              </w:rPr>
              <w:t>с</w:t>
            </w:r>
            <w:r w:rsidRPr="00A13D64">
              <w:rPr>
                <w:rFonts w:eastAsiaTheme="minorHAnsi"/>
                <w:sz w:val="20"/>
                <w:szCs w:val="20"/>
                <w:lang w:eastAsia="en-US"/>
              </w:rPr>
              <w:t>ленности</w:t>
            </w:r>
            <w:proofErr w:type="gramEnd"/>
            <w:r w:rsidRPr="00A13D64">
              <w:rPr>
                <w:rFonts w:eastAsiaTheme="minorHAnsi"/>
                <w:sz w:val="20"/>
                <w:szCs w:val="20"/>
                <w:lang w:eastAsia="en-US"/>
              </w:rPr>
              <w:t xml:space="preserve"> обуча</w:t>
            </w:r>
            <w:r w:rsidRPr="00A13D64">
              <w:rPr>
                <w:rFonts w:eastAsiaTheme="minorHAnsi"/>
                <w:sz w:val="20"/>
                <w:szCs w:val="20"/>
                <w:lang w:eastAsia="en-US"/>
              </w:rPr>
              <w:t>ю</w:t>
            </w:r>
            <w:r w:rsidRPr="00A13D64">
              <w:rPr>
                <w:rFonts w:eastAsiaTheme="minorHAnsi"/>
                <w:sz w:val="20"/>
                <w:szCs w:val="20"/>
                <w:lang w:eastAsia="en-US"/>
              </w:rPr>
              <w:t>щихся в муниц</w:t>
            </w:r>
            <w:r w:rsidRPr="00A13D64">
              <w:rPr>
                <w:rFonts w:eastAsiaTheme="minorHAnsi"/>
                <w:sz w:val="20"/>
                <w:szCs w:val="20"/>
                <w:lang w:eastAsia="en-US"/>
              </w:rPr>
              <w:t>и</w:t>
            </w:r>
            <w:r w:rsidRPr="00A13D64">
              <w:rPr>
                <w:rFonts w:eastAsiaTheme="minorHAnsi"/>
                <w:sz w:val="20"/>
                <w:szCs w:val="20"/>
                <w:lang w:eastAsia="en-US"/>
              </w:rPr>
              <w:t>пальных общеобр</w:t>
            </w:r>
            <w:r w:rsidRPr="00A13D64">
              <w:rPr>
                <w:rFonts w:eastAsiaTheme="minorHAnsi"/>
                <w:sz w:val="20"/>
                <w:szCs w:val="20"/>
                <w:lang w:eastAsia="en-US"/>
              </w:rPr>
              <w:t>а</w:t>
            </w:r>
            <w:r w:rsidRPr="00A13D64">
              <w:rPr>
                <w:rFonts w:eastAsiaTheme="minorHAnsi"/>
                <w:sz w:val="20"/>
                <w:szCs w:val="20"/>
                <w:lang w:eastAsia="en-US"/>
              </w:rPr>
              <w:t>зовательных учре</w:t>
            </w:r>
            <w:r w:rsidRPr="00A13D64">
              <w:rPr>
                <w:rFonts w:eastAsiaTheme="minorHAnsi"/>
                <w:sz w:val="20"/>
                <w:szCs w:val="20"/>
                <w:lang w:eastAsia="en-US"/>
              </w:rPr>
              <w:t>ж</w:t>
            </w:r>
            <w:r w:rsidRPr="00A13D64">
              <w:rPr>
                <w:rFonts w:eastAsiaTheme="minorHAnsi"/>
                <w:sz w:val="20"/>
                <w:szCs w:val="20"/>
                <w:lang w:eastAsia="en-US"/>
              </w:rPr>
              <w:t>дениях</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42,5</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42,3</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42,4</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41,4</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45,0</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1.12.</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первой и второй групп здор</w:t>
            </w:r>
            <w:r w:rsidRPr="00A13D64">
              <w:rPr>
                <w:rFonts w:eastAsiaTheme="minorHAnsi"/>
                <w:sz w:val="20"/>
                <w:szCs w:val="20"/>
                <w:lang w:eastAsia="en-US"/>
              </w:rPr>
              <w:t>о</w:t>
            </w:r>
            <w:r w:rsidRPr="00A13D64">
              <w:rPr>
                <w:rFonts w:eastAsiaTheme="minorHAnsi"/>
                <w:sz w:val="20"/>
                <w:szCs w:val="20"/>
                <w:lang w:eastAsia="en-US"/>
              </w:rPr>
              <w:t xml:space="preserve">вья в общей </w:t>
            </w:r>
            <w:proofErr w:type="gramStart"/>
            <w:r w:rsidRPr="00A13D64">
              <w:rPr>
                <w:rFonts w:eastAsiaTheme="minorHAnsi"/>
                <w:sz w:val="20"/>
                <w:szCs w:val="20"/>
                <w:lang w:eastAsia="en-US"/>
              </w:rPr>
              <w:t>чи</w:t>
            </w:r>
            <w:r w:rsidRPr="00A13D64">
              <w:rPr>
                <w:rFonts w:eastAsiaTheme="minorHAnsi"/>
                <w:sz w:val="20"/>
                <w:szCs w:val="20"/>
                <w:lang w:eastAsia="en-US"/>
              </w:rPr>
              <w:t>с</w:t>
            </w:r>
            <w:r w:rsidRPr="00A13D64">
              <w:rPr>
                <w:rFonts w:eastAsiaTheme="minorHAnsi"/>
                <w:sz w:val="20"/>
                <w:szCs w:val="20"/>
                <w:lang w:eastAsia="en-US"/>
              </w:rPr>
              <w:t>ленности</w:t>
            </w:r>
            <w:proofErr w:type="gramEnd"/>
            <w:r w:rsidRPr="00A13D64">
              <w:rPr>
                <w:rFonts w:eastAsiaTheme="minorHAnsi"/>
                <w:sz w:val="20"/>
                <w:szCs w:val="20"/>
                <w:lang w:eastAsia="en-US"/>
              </w:rPr>
              <w:t xml:space="preserve"> обуча</w:t>
            </w:r>
            <w:r w:rsidRPr="00A13D64">
              <w:rPr>
                <w:rFonts w:eastAsiaTheme="minorHAnsi"/>
                <w:sz w:val="20"/>
                <w:szCs w:val="20"/>
                <w:lang w:eastAsia="en-US"/>
              </w:rPr>
              <w:t>ю</w:t>
            </w:r>
            <w:r w:rsidRPr="00A13D64">
              <w:rPr>
                <w:rFonts w:eastAsiaTheme="minorHAnsi"/>
                <w:sz w:val="20"/>
                <w:szCs w:val="20"/>
                <w:lang w:eastAsia="en-US"/>
              </w:rPr>
              <w:t>щихся в муниц</w:t>
            </w:r>
            <w:r w:rsidRPr="00A13D64">
              <w:rPr>
                <w:rFonts w:eastAsiaTheme="minorHAnsi"/>
                <w:sz w:val="20"/>
                <w:szCs w:val="20"/>
                <w:lang w:eastAsia="en-US"/>
              </w:rPr>
              <w:t>и</w:t>
            </w:r>
            <w:r w:rsidRPr="00A13D64">
              <w:rPr>
                <w:rFonts w:eastAsiaTheme="minorHAnsi"/>
                <w:sz w:val="20"/>
                <w:szCs w:val="20"/>
                <w:lang w:eastAsia="en-US"/>
              </w:rPr>
              <w:t>пальных общеобр</w:t>
            </w:r>
            <w:r w:rsidRPr="00A13D64">
              <w:rPr>
                <w:rFonts w:eastAsiaTheme="minorHAnsi"/>
                <w:sz w:val="20"/>
                <w:szCs w:val="20"/>
                <w:lang w:eastAsia="en-US"/>
              </w:rPr>
              <w:t>а</w:t>
            </w:r>
            <w:r w:rsidRPr="00A13D64">
              <w:rPr>
                <w:rFonts w:eastAsiaTheme="minorHAnsi"/>
                <w:sz w:val="20"/>
                <w:szCs w:val="20"/>
                <w:lang w:eastAsia="en-US"/>
              </w:rPr>
              <w:t>зовательных учре</w:t>
            </w:r>
            <w:r w:rsidRPr="00A13D64">
              <w:rPr>
                <w:rFonts w:eastAsiaTheme="minorHAnsi"/>
                <w:sz w:val="20"/>
                <w:szCs w:val="20"/>
                <w:lang w:eastAsia="en-US"/>
              </w:rPr>
              <w:t>ж</w:t>
            </w:r>
            <w:r w:rsidRPr="00A13D64">
              <w:rPr>
                <w:rFonts w:eastAsiaTheme="minorHAnsi"/>
                <w:sz w:val="20"/>
                <w:szCs w:val="20"/>
                <w:lang w:eastAsia="en-US"/>
              </w:rPr>
              <w:t>дениях</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90,6</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89,2</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89,2</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90,7</w:t>
            </w:r>
          </w:p>
          <w:p w:rsidR="00B7666E" w:rsidRPr="00A13D64" w:rsidRDefault="00B7666E" w:rsidP="00AB1BF4">
            <w:pPr>
              <w:spacing w:after="0" w:line="240" w:lineRule="auto"/>
              <w:ind w:left="180" w:right="424"/>
              <w:jc w:val="center"/>
              <w:rPr>
                <w:rFonts w:eastAsiaTheme="majorEastAsia"/>
                <w:sz w:val="20"/>
                <w:szCs w:val="20"/>
                <w:lang w:eastAsia="en-US" w:bidi="en-US"/>
              </w:rPr>
            </w:pP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89,2</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1.13.</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1 до 6 лет, стоящих на учете для определения в муниципальные дошкольные обр</w:t>
            </w:r>
            <w:r w:rsidRPr="00A13D64">
              <w:rPr>
                <w:rFonts w:eastAsiaTheme="minorHAnsi"/>
                <w:sz w:val="20"/>
                <w:szCs w:val="20"/>
                <w:lang w:eastAsia="en-US"/>
              </w:rPr>
              <w:t>а</w:t>
            </w:r>
            <w:r w:rsidRPr="00A13D64">
              <w:rPr>
                <w:rFonts w:eastAsiaTheme="minorHAnsi"/>
                <w:sz w:val="20"/>
                <w:szCs w:val="20"/>
                <w:lang w:eastAsia="en-US"/>
              </w:rPr>
              <w:t>зовательные учре</w:t>
            </w:r>
            <w:r w:rsidRPr="00A13D64">
              <w:rPr>
                <w:rFonts w:eastAsiaTheme="minorHAnsi"/>
                <w:sz w:val="20"/>
                <w:szCs w:val="20"/>
                <w:lang w:eastAsia="en-US"/>
              </w:rPr>
              <w:t>ж</w:t>
            </w:r>
            <w:r w:rsidRPr="00A13D64">
              <w:rPr>
                <w:rFonts w:eastAsiaTheme="minorHAnsi"/>
                <w:sz w:val="20"/>
                <w:szCs w:val="20"/>
                <w:lang w:eastAsia="en-US"/>
              </w:rPr>
              <w:t>дения, в общей чи</w:t>
            </w:r>
            <w:r w:rsidRPr="00A13D64">
              <w:rPr>
                <w:rFonts w:eastAsiaTheme="minorHAnsi"/>
                <w:sz w:val="20"/>
                <w:szCs w:val="20"/>
                <w:lang w:eastAsia="en-US"/>
              </w:rPr>
              <w:t>с</w:t>
            </w:r>
            <w:r w:rsidRPr="00A13D64">
              <w:rPr>
                <w:rFonts w:eastAsiaTheme="minorHAnsi"/>
                <w:sz w:val="20"/>
                <w:szCs w:val="20"/>
                <w:lang w:eastAsia="en-US"/>
              </w:rPr>
              <w:t>ленности детей в возрасте от 1 до 6 лет</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12,8</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14,5</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12</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12,4</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12,4</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1.14.</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1 до 6 лет, получающих д</w:t>
            </w:r>
            <w:r w:rsidRPr="00A13D64">
              <w:rPr>
                <w:rFonts w:eastAsiaTheme="minorHAnsi"/>
                <w:sz w:val="20"/>
                <w:szCs w:val="20"/>
                <w:lang w:eastAsia="en-US"/>
              </w:rPr>
              <w:t>о</w:t>
            </w:r>
            <w:r w:rsidRPr="00A13D64">
              <w:rPr>
                <w:rFonts w:eastAsiaTheme="minorHAnsi"/>
                <w:sz w:val="20"/>
                <w:szCs w:val="20"/>
                <w:lang w:eastAsia="en-US"/>
              </w:rPr>
              <w:t>школьную образ</w:t>
            </w:r>
            <w:r w:rsidRPr="00A13D64">
              <w:rPr>
                <w:rFonts w:eastAsiaTheme="minorHAnsi"/>
                <w:sz w:val="20"/>
                <w:szCs w:val="20"/>
                <w:lang w:eastAsia="en-US"/>
              </w:rPr>
              <w:t>о</w:t>
            </w:r>
            <w:r w:rsidRPr="00A13D64">
              <w:rPr>
                <w:rFonts w:eastAsiaTheme="minorHAnsi"/>
                <w:sz w:val="20"/>
                <w:szCs w:val="20"/>
                <w:lang w:eastAsia="en-US"/>
              </w:rPr>
              <w:t>вательную услугу и (или) услугу по их содержанию в м</w:t>
            </w:r>
            <w:r w:rsidRPr="00A13D64">
              <w:rPr>
                <w:rFonts w:eastAsiaTheme="minorHAnsi"/>
                <w:sz w:val="20"/>
                <w:szCs w:val="20"/>
                <w:lang w:eastAsia="en-US"/>
              </w:rPr>
              <w:t>у</w:t>
            </w:r>
            <w:r w:rsidRPr="00A13D64">
              <w:rPr>
                <w:rFonts w:eastAsiaTheme="minorHAnsi"/>
                <w:sz w:val="20"/>
                <w:szCs w:val="20"/>
                <w:lang w:eastAsia="en-US"/>
              </w:rPr>
              <w:t>ниципальных обр</w:t>
            </w:r>
            <w:r w:rsidRPr="00A13D64">
              <w:rPr>
                <w:rFonts w:eastAsiaTheme="minorHAnsi"/>
                <w:sz w:val="20"/>
                <w:szCs w:val="20"/>
                <w:lang w:eastAsia="en-US"/>
              </w:rPr>
              <w:t>а</w:t>
            </w:r>
            <w:r w:rsidRPr="00A13D64">
              <w:rPr>
                <w:rFonts w:eastAsiaTheme="minorHAnsi"/>
                <w:sz w:val="20"/>
                <w:szCs w:val="20"/>
                <w:lang w:eastAsia="en-US"/>
              </w:rPr>
              <w:t>зовательных учре</w:t>
            </w:r>
            <w:r w:rsidRPr="00A13D64">
              <w:rPr>
                <w:rFonts w:eastAsiaTheme="minorHAnsi"/>
                <w:sz w:val="20"/>
                <w:szCs w:val="20"/>
                <w:lang w:eastAsia="en-US"/>
              </w:rPr>
              <w:t>ж</w:t>
            </w:r>
            <w:r w:rsidRPr="00A13D64">
              <w:rPr>
                <w:rFonts w:eastAsiaTheme="minorHAnsi"/>
                <w:sz w:val="20"/>
                <w:szCs w:val="20"/>
                <w:lang w:eastAsia="en-US"/>
              </w:rPr>
              <w:t>дениях в общей численности детей в возрасте от 1 до 6 лет</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76,0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73</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74,7</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76,4</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76,4</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1.15.</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7 до 18 лет, охваченная образ</w:t>
            </w:r>
            <w:r w:rsidRPr="00A13D64">
              <w:rPr>
                <w:rFonts w:eastAsiaTheme="minorHAnsi"/>
                <w:sz w:val="20"/>
                <w:szCs w:val="20"/>
                <w:lang w:eastAsia="en-US"/>
              </w:rPr>
              <w:t>о</w:t>
            </w:r>
            <w:r w:rsidRPr="00A13D64">
              <w:rPr>
                <w:rFonts w:eastAsiaTheme="minorHAnsi"/>
                <w:sz w:val="20"/>
                <w:szCs w:val="20"/>
                <w:lang w:eastAsia="en-US"/>
              </w:rPr>
              <w:t>ванием с учетом образовательных потребностей и з</w:t>
            </w:r>
            <w:r w:rsidRPr="00A13D64">
              <w:rPr>
                <w:rFonts w:eastAsiaTheme="minorHAnsi"/>
                <w:sz w:val="20"/>
                <w:szCs w:val="20"/>
                <w:lang w:eastAsia="en-US"/>
              </w:rPr>
              <w:t>а</w:t>
            </w:r>
            <w:r w:rsidRPr="00A13D64">
              <w:rPr>
                <w:rFonts w:eastAsiaTheme="minorHAnsi"/>
                <w:sz w:val="20"/>
                <w:szCs w:val="20"/>
                <w:lang w:eastAsia="en-US"/>
              </w:rPr>
              <w:t>просов обучающи</w:t>
            </w:r>
            <w:r w:rsidRPr="00A13D64">
              <w:rPr>
                <w:rFonts w:eastAsiaTheme="minorHAnsi"/>
                <w:sz w:val="20"/>
                <w:szCs w:val="20"/>
                <w:lang w:eastAsia="en-US"/>
              </w:rPr>
              <w:t>х</w:t>
            </w:r>
            <w:r w:rsidRPr="00A13D64">
              <w:rPr>
                <w:rFonts w:eastAsiaTheme="minorHAnsi"/>
                <w:sz w:val="20"/>
                <w:szCs w:val="20"/>
                <w:lang w:eastAsia="en-US"/>
              </w:rPr>
              <w:t>ся, в том числе имеющих огран</w:t>
            </w:r>
            <w:r w:rsidRPr="00A13D64">
              <w:rPr>
                <w:rFonts w:eastAsiaTheme="minorHAnsi"/>
                <w:sz w:val="20"/>
                <w:szCs w:val="20"/>
                <w:lang w:eastAsia="en-US"/>
              </w:rPr>
              <w:t>и</w:t>
            </w:r>
            <w:r w:rsidRPr="00A13D64">
              <w:rPr>
                <w:rFonts w:eastAsiaTheme="minorHAnsi"/>
                <w:sz w:val="20"/>
                <w:szCs w:val="20"/>
                <w:lang w:eastAsia="en-US"/>
              </w:rPr>
              <w:t>ченные возможн</w:t>
            </w:r>
            <w:r w:rsidRPr="00A13D64">
              <w:rPr>
                <w:rFonts w:eastAsiaTheme="minorHAnsi"/>
                <w:sz w:val="20"/>
                <w:szCs w:val="20"/>
                <w:lang w:eastAsia="en-US"/>
              </w:rPr>
              <w:t>о</w:t>
            </w:r>
            <w:r w:rsidRPr="00A13D64">
              <w:rPr>
                <w:rFonts w:eastAsiaTheme="minorHAnsi"/>
                <w:sz w:val="20"/>
                <w:szCs w:val="20"/>
                <w:lang w:eastAsia="en-US"/>
              </w:rPr>
              <w:t>сти здоровья, в о</w:t>
            </w:r>
            <w:r w:rsidRPr="00A13D64">
              <w:rPr>
                <w:rFonts w:eastAsiaTheme="minorHAnsi"/>
                <w:sz w:val="20"/>
                <w:szCs w:val="20"/>
                <w:lang w:eastAsia="en-US"/>
              </w:rPr>
              <w:t>б</w:t>
            </w:r>
            <w:r w:rsidRPr="00A13D64">
              <w:rPr>
                <w:rFonts w:eastAsiaTheme="minorHAnsi"/>
                <w:sz w:val="20"/>
                <w:szCs w:val="20"/>
                <w:lang w:eastAsia="en-US"/>
              </w:rPr>
              <w:t>щей численности населения в возра</w:t>
            </w:r>
            <w:r w:rsidRPr="00A13D64">
              <w:rPr>
                <w:rFonts w:eastAsiaTheme="minorHAnsi"/>
                <w:sz w:val="20"/>
                <w:szCs w:val="20"/>
                <w:lang w:eastAsia="en-US"/>
              </w:rPr>
              <w:t>с</w:t>
            </w:r>
            <w:r w:rsidRPr="00A13D64">
              <w:rPr>
                <w:rFonts w:eastAsiaTheme="minorHAnsi"/>
                <w:sz w:val="20"/>
                <w:szCs w:val="20"/>
                <w:lang w:eastAsia="en-US"/>
              </w:rPr>
              <w:t>те от 7 до 18 лет</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99,9</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99,9</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99,9</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99,9</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99,9</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1.16.</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детей-инвалидов в возра</w:t>
            </w:r>
            <w:r w:rsidRPr="00A13D64">
              <w:rPr>
                <w:rFonts w:eastAsiaTheme="minorHAnsi"/>
                <w:sz w:val="20"/>
                <w:szCs w:val="20"/>
                <w:lang w:eastAsia="en-US"/>
              </w:rPr>
              <w:t>с</w:t>
            </w:r>
            <w:r w:rsidRPr="00A13D64">
              <w:rPr>
                <w:rFonts w:eastAsiaTheme="minorHAnsi"/>
                <w:sz w:val="20"/>
                <w:szCs w:val="20"/>
                <w:lang w:eastAsia="en-US"/>
              </w:rPr>
              <w:t>те от 1,5 до 7 лет, охваченных дошк</w:t>
            </w:r>
            <w:r w:rsidRPr="00A13D64">
              <w:rPr>
                <w:rFonts w:eastAsiaTheme="minorHAnsi"/>
                <w:sz w:val="20"/>
                <w:szCs w:val="20"/>
                <w:lang w:eastAsia="en-US"/>
              </w:rPr>
              <w:t>о</w:t>
            </w:r>
            <w:r w:rsidRPr="00A13D64">
              <w:rPr>
                <w:rFonts w:eastAsiaTheme="minorHAnsi"/>
                <w:sz w:val="20"/>
                <w:szCs w:val="20"/>
                <w:lang w:eastAsia="en-US"/>
              </w:rPr>
              <w:t>льным образован</w:t>
            </w:r>
            <w:r w:rsidRPr="00A13D64">
              <w:rPr>
                <w:rFonts w:eastAsiaTheme="minorHAnsi"/>
                <w:sz w:val="20"/>
                <w:szCs w:val="20"/>
                <w:lang w:eastAsia="en-US"/>
              </w:rPr>
              <w:t>и</w:t>
            </w:r>
            <w:r w:rsidRPr="00A13D64">
              <w:rPr>
                <w:rFonts w:eastAsiaTheme="minorHAnsi"/>
                <w:sz w:val="20"/>
                <w:szCs w:val="20"/>
                <w:lang w:eastAsia="en-US"/>
              </w:rPr>
              <w:t>ем, от общей чи</w:t>
            </w:r>
            <w:r w:rsidRPr="00A13D64">
              <w:rPr>
                <w:rFonts w:eastAsiaTheme="minorHAnsi"/>
                <w:sz w:val="20"/>
                <w:szCs w:val="20"/>
                <w:lang w:eastAsia="en-US"/>
              </w:rPr>
              <w:t>с</w:t>
            </w:r>
            <w:r w:rsidRPr="00A13D64">
              <w:rPr>
                <w:rFonts w:eastAsiaTheme="minorHAnsi"/>
                <w:sz w:val="20"/>
                <w:szCs w:val="20"/>
                <w:lang w:eastAsia="en-US"/>
              </w:rPr>
              <w:t>ленности детей-инвалидов данного возраста, которые могут посещать д</w:t>
            </w:r>
            <w:r w:rsidRPr="00A13D64">
              <w:rPr>
                <w:rFonts w:eastAsiaTheme="minorHAnsi"/>
                <w:sz w:val="20"/>
                <w:szCs w:val="20"/>
                <w:lang w:eastAsia="en-US"/>
              </w:rPr>
              <w:t>о</w:t>
            </w:r>
            <w:r w:rsidRPr="00A13D64">
              <w:rPr>
                <w:rFonts w:eastAsiaTheme="minorHAnsi"/>
                <w:sz w:val="20"/>
                <w:szCs w:val="20"/>
                <w:lang w:eastAsia="en-US"/>
              </w:rPr>
              <w:t>школьные учрежд</w:t>
            </w:r>
            <w:r w:rsidRPr="00A13D64">
              <w:rPr>
                <w:rFonts w:eastAsiaTheme="minorHAnsi"/>
                <w:sz w:val="20"/>
                <w:szCs w:val="20"/>
                <w:lang w:eastAsia="en-US"/>
              </w:rPr>
              <w:t>е</w:t>
            </w:r>
            <w:r w:rsidRPr="00A13D64">
              <w:rPr>
                <w:rFonts w:eastAsiaTheme="minorHAnsi"/>
                <w:sz w:val="20"/>
                <w:szCs w:val="20"/>
                <w:lang w:eastAsia="en-US"/>
              </w:rPr>
              <w:t>ния</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53</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45</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53</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53</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53</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1.17.</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детей-инвалидов, которым созданы условия для получения кач</w:t>
            </w:r>
            <w:r w:rsidRPr="00A13D64">
              <w:rPr>
                <w:rFonts w:eastAsiaTheme="minorHAnsi"/>
                <w:sz w:val="20"/>
                <w:szCs w:val="20"/>
                <w:lang w:eastAsia="en-US"/>
              </w:rPr>
              <w:t>е</w:t>
            </w:r>
            <w:r w:rsidRPr="00A13D64">
              <w:rPr>
                <w:rFonts w:eastAsiaTheme="minorHAnsi"/>
                <w:sz w:val="20"/>
                <w:szCs w:val="20"/>
                <w:lang w:eastAsia="en-US"/>
              </w:rPr>
              <w:t>ственного общего образования, от о</w:t>
            </w:r>
            <w:r w:rsidRPr="00A13D64">
              <w:rPr>
                <w:rFonts w:eastAsiaTheme="minorHAnsi"/>
                <w:sz w:val="20"/>
                <w:szCs w:val="20"/>
                <w:lang w:eastAsia="en-US"/>
              </w:rPr>
              <w:t>б</w:t>
            </w:r>
            <w:r w:rsidRPr="00A13D64">
              <w:rPr>
                <w:rFonts w:eastAsiaTheme="minorHAnsi"/>
                <w:sz w:val="20"/>
                <w:szCs w:val="20"/>
                <w:lang w:eastAsia="en-US"/>
              </w:rPr>
              <w:t>щей численности детей-инвалидов школьного возраста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97</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97</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97</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98</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98</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1.18.</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5 до 18 лет, получающих д</w:t>
            </w:r>
            <w:r w:rsidRPr="00A13D64">
              <w:rPr>
                <w:rFonts w:eastAsiaTheme="minorHAnsi"/>
                <w:sz w:val="20"/>
                <w:szCs w:val="20"/>
                <w:lang w:eastAsia="en-US"/>
              </w:rPr>
              <w:t>о</w:t>
            </w:r>
            <w:r w:rsidRPr="00A13D64">
              <w:rPr>
                <w:rFonts w:eastAsiaTheme="minorHAnsi"/>
                <w:sz w:val="20"/>
                <w:szCs w:val="20"/>
                <w:lang w:eastAsia="en-US"/>
              </w:rPr>
              <w:t>полнительное обр</w:t>
            </w:r>
            <w:r w:rsidRPr="00A13D64">
              <w:rPr>
                <w:rFonts w:eastAsiaTheme="minorHAnsi"/>
                <w:sz w:val="20"/>
                <w:szCs w:val="20"/>
                <w:lang w:eastAsia="en-US"/>
              </w:rPr>
              <w:t>а</w:t>
            </w:r>
            <w:r w:rsidRPr="00A13D64">
              <w:rPr>
                <w:rFonts w:eastAsiaTheme="minorHAnsi"/>
                <w:sz w:val="20"/>
                <w:szCs w:val="20"/>
                <w:lang w:eastAsia="en-US"/>
              </w:rPr>
              <w:t>зование с использ</w:t>
            </w:r>
            <w:r w:rsidRPr="00A13D64">
              <w:rPr>
                <w:rFonts w:eastAsiaTheme="minorHAnsi"/>
                <w:sz w:val="20"/>
                <w:szCs w:val="20"/>
                <w:lang w:eastAsia="en-US"/>
              </w:rPr>
              <w:t>о</w:t>
            </w:r>
            <w:r w:rsidRPr="00A13D64">
              <w:rPr>
                <w:rFonts w:eastAsiaTheme="minorHAnsi"/>
                <w:sz w:val="20"/>
                <w:szCs w:val="20"/>
                <w:lang w:eastAsia="en-US"/>
              </w:rPr>
              <w:lastRenderedPageBreak/>
              <w:t>ванием сертифик</w:t>
            </w:r>
            <w:r w:rsidRPr="00A13D64">
              <w:rPr>
                <w:rFonts w:eastAsiaTheme="minorHAnsi"/>
                <w:sz w:val="20"/>
                <w:szCs w:val="20"/>
                <w:lang w:eastAsia="en-US"/>
              </w:rPr>
              <w:t>а</w:t>
            </w:r>
            <w:r w:rsidRPr="00A13D64">
              <w:rPr>
                <w:rFonts w:eastAsiaTheme="minorHAnsi"/>
                <w:sz w:val="20"/>
                <w:szCs w:val="20"/>
                <w:lang w:eastAsia="en-US"/>
              </w:rPr>
              <w:t>та, закрепляющего гарантию по оплате выбираемых ребе</w:t>
            </w:r>
            <w:r w:rsidRPr="00A13D64">
              <w:rPr>
                <w:rFonts w:eastAsiaTheme="minorHAnsi"/>
                <w:sz w:val="20"/>
                <w:szCs w:val="20"/>
                <w:lang w:eastAsia="en-US"/>
              </w:rPr>
              <w:t>н</w:t>
            </w:r>
            <w:r w:rsidRPr="00A13D64">
              <w:rPr>
                <w:rFonts w:eastAsiaTheme="minorHAnsi"/>
                <w:sz w:val="20"/>
                <w:szCs w:val="20"/>
                <w:lang w:eastAsia="en-US"/>
              </w:rPr>
              <w:t>ком дополнител</w:t>
            </w:r>
            <w:r w:rsidRPr="00A13D64">
              <w:rPr>
                <w:rFonts w:eastAsiaTheme="minorHAnsi"/>
                <w:sz w:val="20"/>
                <w:szCs w:val="20"/>
                <w:lang w:eastAsia="en-US"/>
              </w:rPr>
              <w:t>ь</w:t>
            </w:r>
            <w:r w:rsidRPr="00A13D64">
              <w:rPr>
                <w:rFonts w:eastAsiaTheme="minorHAnsi"/>
                <w:sz w:val="20"/>
                <w:szCs w:val="20"/>
                <w:lang w:eastAsia="en-US"/>
              </w:rPr>
              <w:t xml:space="preserve">ных </w:t>
            </w:r>
            <w:proofErr w:type="spellStart"/>
            <w:r w:rsidRPr="00A13D64">
              <w:rPr>
                <w:rFonts w:eastAsiaTheme="minorHAnsi"/>
                <w:sz w:val="20"/>
                <w:szCs w:val="20"/>
                <w:lang w:eastAsia="en-US"/>
              </w:rPr>
              <w:t>общеразв</w:t>
            </w:r>
            <w:r w:rsidRPr="00A13D64">
              <w:rPr>
                <w:rFonts w:eastAsiaTheme="minorHAnsi"/>
                <w:sz w:val="20"/>
                <w:szCs w:val="20"/>
                <w:lang w:eastAsia="en-US"/>
              </w:rPr>
              <w:t>и</w:t>
            </w:r>
            <w:r w:rsidRPr="00A13D64">
              <w:rPr>
                <w:rFonts w:eastAsiaTheme="minorHAnsi"/>
                <w:sz w:val="20"/>
                <w:szCs w:val="20"/>
                <w:lang w:eastAsia="en-US"/>
              </w:rPr>
              <w:t>вающих</w:t>
            </w:r>
            <w:proofErr w:type="spellEnd"/>
            <w:r w:rsidRPr="00A13D64">
              <w:rPr>
                <w:rFonts w:eastAsiaTheme="minorHAnsi"/>
                <w:sz w:val="20"/>
                <w:szCs w:val="20"/>
                <w:lang w:eastAsia="en-US"/>
              </w:rPr>
              <w:t xml:space="preserve"> программ</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13,4</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1.19.</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детей в во</w:t>
            </w:r>
            <w:r w:rsidRPr="00A13D64">
              <w:rPr>
                <w:rFonts w:eastAsiaTheme="minorHAnsi"/>
                <w:sz w:val="20"/>
                <w:szCs w:val="20"/>
                <w:lang w:eastAsia="en-US"/>
              </w:rPr>
              <w:t>з</w:t>
            </w:r>
            <w:r w:rsidRPr="00A13D64">
              <w:rPr>
                <w:rFonts w:eastAsiaTheme="minorHAnsi"/>
                <w:sz w:val="20"/>
                <w:szCs w:val="20"/>
                <w:lang w:eastAsia="en-US"/>
              </w:rPr>
              <w:t>расте от 3 до 18 лет, охваченных пр</w:t>
            </w:r>
            <w:r w:rsidRPr="00A13D64">
              <w:rPr>
                <w:rFonts w:eastAsiaTheme="minorHAnsi"/>
                <w:sz w:val="20"/>
                <w:szCs w:val="20"/>
                <w:lang w:eastAsia="en-US"/>
              </w:rPr>
              <w:t>о</w:t>
            </w:r>
            <w:r w:rsidRPr="00A13D64">
              <w:rPr>
                <w:rFonts w:eastAsiaTheme="minorHAnsi"/>
                <w:sz w:val="20"/>
                <w:szCs w:val="20"/>
                <w:lang w:eastAsia="en-US"/>
              </w:rPr>
              <w:t>граммой "</w:t>
            </w:r>
            <w:proofErr w:type="spellStart"/>
            <w:r w:rsidRPr="00A13D64">
              <w:rPr>
                <w:rFonts w:eastAsiaTheme="minorHAnsi"/>
                <w:sz w:val="20"/>
                <w:szCs w:val="20"/>
                <w:lang w:eastAsia="en-US"/>
              </w:rPr>
              <w:t>Соци</w:t>
            </w:r>
            <w:r w:rsidRPr="00A13D64">
              <w:rPr>
                <w:rFonts w:eastAsiaTheme="minorHAnsi"/>
                <w:sz w:val="20"/>
                <w:szCs w:val="20"/>
                <w:lang w:eastAsia="en-US"/>
              </w:rPr>
              <w:t>о</w:t>
            </w:r>
            <w:r w:rsidRPr="00A13D64">
              <w:rPr>
                <w:rFonts w:eastAsiaTheme="minorHAnsi"/>
                <w:sz w:val="20"/>
                <w:szCs w:val="20"/>
                <w:lang w:eastAsia="en-US"/>
              </w:rPr>
              <w:t>культурные</w:t>
            </w:r>
            <w:proofErr w:type="spellEnd"/>
            <w:r w:rsidRPr="00A13D64">
              <w:rPr>
                <w:rFonts w:eastAsiaTheme="minorHAnsi"/>
                <w:sz w:val="20"/>
                <w:szCs w:val="20"/>
                <w:lang w:eastAsia="en-US"/>
              </w:rPr>
              <w:t xml:space="preserve"> ист</w:t>
            </w:r>
            <w:r w:rsidRPr="00A13D64">
              <w:rPr>
                <w:rFonts w:eastAsiaTheme="minorHAnsi"/>
                <w:sz w:val="20"/>
                <w:szCs w:val="20"/>
                <w:lang w:eastAsia="en-US"/>
              </w:rPr>
              <w:t>о</w:t>
            </w:r>
            <w:r w:rsidRPr="00A13D64">
              <w:rPr>
                <w:rFonts w:eastAsiaTheme="minorHAnsi"/>
                <w:sz w:val="20"/>
                <w:szCs w:val="20"/>
                <w:lang w:eastAsia="en-US"/>
              </w:rPr>
              <w:t>ки", реализуемой муниципальными дошкольными и общеобразовател</w:t>
            </w:r>
            <w:r w:rsidRPr="00A13D64">
              <w:rPr>
                <w:rFonts w:eastAsiaTheme="minorHAnsi"/>
                <w:sz w:val="20"/>
                <w:szCs w:val="20"/>
                <w:lang w:eastAsia="en-US"/>
              </w:rPr>
              <w:t>ь</w:t>
            </w:r>
            <w:r w:rsidRPr="00A13D64">
              <w:rPr>
                <w:rFonts w:eastAsiaTheme="minorHAnsi"/>
                <w:sz w:val="20"/>
                <w:szCs w:val="20"/>
                <w:lang w:eastAsia="en-US"/>
              </w:rPr>
              <w:t>ными организаци</w:t>
            </w:r>
            <w:r w:rsidRPr="00A13D64">
              <w:rPr>
                <w:rFonts w:eastAsiaTheme="minorHAnsi"/>
                <w:sz w:val="20"/>
                <w:szCs w:val="20"/>
                <w:lang w:eastAsia="en-US"/>
              </w:rPr>
              <w:t>я</w:t>
            </w:r>
            <w:r w:rsidRPr="00A13D64">
              <w:rPr>
                <w:rFonts w:eastAsiaTheme="minorHAnsi"/>
                <w:sz w:val="20"/>
                <w:szCs w:val="20"/>
                <w:lang w:eastAsia="en-US"/>
              </w:rPr>
              <w:t>ми во внеурочной деятельности</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60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60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60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63</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63</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1.20</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Доля негосударс</w:t>
            </w:r>
            <w:r w:rsidRPr="00A13D64">
              <w:rPr>
                <w:rFonts w:eastAsiaTheme="minorHAnsi"/>
                <w:sz w:val="20"/>
                <w:szCs w:val="20"/>
                <w:lang w:eastAsia="en-US"/>
              </w:rPr>
              <w:t>т</w:t>
            </w:r>
            <w:r w:rsidRPr="00A13D64">
              <w:rPr>
                <w:rFonts w:eastAsiaTheme="minorHAnsi"/>
                <w:sz w:val="20"/>
                <w:szCs w:val="20"/>
                <w:lang w:eastAsia="en-US"/>
              </w:rPr>
              <w:t>венных организаций (коммерческих, н</w:t>
            </w:r>
            <w:r w:rsidRPr="00A13D64">
              <w:rPr>
                <w:rFonts w:eastAsiaTheme="minorHAnsi"/>
                <w:sz w:val="20"/>
                <w:szCs w:val="20"/>
                <w:lang w:eastAsia="en-US"/>
              </w:rPr>
              <w:t>е</w:t>
            </w:r>
            <w:r w:rsidRPr="00A13D64">
              <w:rPr>
                <w:rFonts w:eastAsiaTheme="minorHAnsi"/>
                <w:sz w:val="20"/>
                <w:szCs w:val="20"/>
                <w:lang w:eastAsia="en-US"/>
              </w:rPr>
              <w:t>коммерческих), в том числе социал</w:t>
            </w:r>
            <w:r w:rsidRPr="00A13D64">
              <w:rPr>
                <w:rFonts w:eastAsiaTheme="minorHAnsi"/>
                <w:sz w:val="20"/>
                <w:szCs w:val="20"/>
                <w:lang w:eastAsia="en-US"/>
              </w:rPr>
              <w:t>ь</w:t>
            </w:r>
            <w:r w:rsidRPr="00A13D64">
              <w:rPr>
                <w:rFonts w:eastAsiaTheme="minorHAnsi"/>
                <w:sz w:val="20"/>
                <w:szCs w:val="20"/>
                <w:lang w:eastAsia="en-US"/>
              </w:rPr>
              <w:t>но ориентирова</w:t>
            </w:r>
            <w:r w:rsidRPr="00A13D64">
              <w:rPr>
                <w:rFonts w:eastAsiaTheme="minorHAnsi"/>
                <w:sz w:val="20"/>
                <w:szCs w:val="20"/>
                <w:lang w:eastAsia="en-US"/>
              </w:rPr>
              <w:t>н</w:t>
            </w:r>
            <w:r w:rsidRPr="00A13D64">
              <w:rPr>
                <w:rFonts w:eastAsiaTheme="minorHAnsi"/>
                <w:sz w:val="20"/>
                <w:szCs w:val="20"/>
                <w:lang w:eastAsia="en-US"/>
              </w:rPr>
              <w:t>ных некоммерч</w:t>
            </w:r>
            <w:r w:rsidRPr="00A13D64">
              <w:rPr>
                <w:rFonts w:eastAsiaTheme="minorHAnsi"/>
                <w:sz w:val="20"/>
                <w:szCs w:val="20"/>
                <w:lang w:eastAsia="en-US"/>
              </w:rPr>
              <w:t>е</w:t>
            </w:r>
            <w:r w:rsidRPr="00A13D64">
              <w:rPr>
                <w:rFonts w:eastAsiaTheme="minorHAnsi"/>
                <w:sz w:val="20"/>
                <w:szCs w:val="20"/>
                <w:lang w:eastAsia="en-US"/>
              </w:rPr>
              <w:t>ских организаций, предоставляющих услуги в сфере о</w:t>
            </w:r>
            <w:r w:rsidRPr="00A13D64">
              <w:rPr>
                <w:rFonts w:eastAsiaTheme="minorHAnsi"/>
                <w:sz w:val="20"/>
                <w:szCs w:val="20"/>
                <w:lang w:eastAsia="en-US"/>
              </w:rPr>
              <w:t>б</w:t>
            </w:r>
            <w:r w:rsidRPr="00A13D64">
              <w:rPr>
                <w:rFonts w:eastAsiaTheme="minorHAnsi"/>
                <w:sz w:val="20"/>
                <w:szCs w:val="20"/>
                <w:lang w:eastAsia="en-US"/>
              </w:rPr>
              <w:t>разования, в общем числе муниципал</w:t>
            </w:r>
            <w:r w:rsidRPr="00A13D64">
              <w:rPr>
                <w:rFonts w:eastAsiaTheme="minorHAnsi"/>
                <w:sz w:val="20"/>
                <w:szCs w:val="20"/>
                <w:lang w:eastAsia="en-US"/>
              </w:rPr>
              <w:t>ь</w:t>
            </w:r>
            <w:r w:rsidRPr="00A13D64">
              <w:rPr>
                <w:rFonts w:eastAsiaTheme="minorHAnsi"/>
                <w:sz w:val="20"/>
                <w:szCs w:val="20"/>
                <w:lang w:eastAsia="en-US"/>
              </w:rPr>
              <w:t>ных, негосударс</w:t>
            </w:r>
            <w:r w:rsidRPr="00A13D64">
              <w:rPr>
                <w:rFonts w:eastAsiaTheme="minorHAnsi"/>
                <w:sz w:val="20"/>
                <w:szCs w:val="20"/>
                <w:lang w:eastAsia="en-US"/>
              </w:rPr>
              <w:t>т</w:t>
            </w:r>
            <w:r w:rsidRPr="00A13D64">
              <w:rPr>
                <w:rFonts w:eastAsiaTheme="minorHAnsi"/>
                <w:sz w:val="20"/>
                <w:szCs w:val="20"/>
                <w:lang w:eastAsia="en-US"/>
              </w:rPr>
              <w:t>венных (коммерч</w:t>
            </w:r>
            <w:r w:rsidRPr="00A13D64">
              <w:rPr>
                <w:rFonts w:eastAsiaTheme="minorHAnsi"/>
                <w:sz w:val="20"/>
                <w:szCs w:val="20"/>
                <w:lang w:eastAsia="en-US"/>
              </w:rPr>
              <w:t>е</w:t>
            </w:r>
            <w:r w:rsidRPr="00A13D64">
              <w:rPr>
                <w:rFonts w:eastAsiaTheme="minorHAnsi"/>
                <w:sz w:val="20"/>
                <w:szCs w:val="20"/>
                <w:lang w:eastAsia="en-US"/>
              </w:rPr>
              <w:t>ских, некоммерч</w:t>
            </w:r>
            <w:r w:rsidRPr="00A13D64">
              <w:rPr>
                <w:rFonts w:eastAsiaTheme="minorHAnsi"/>
                <w:sz w:val="20"/>
                <w:szCs w:val="20"/>
                <w:lang w:eastAsia="en-US"/>
              </w:rPr>
              <w:t>е</w:t>
            </w:r>
            <w:r w:rsidRPr="00A13D64">
              <w:rPr>
                <w:rFonts w:eastAsiaTheme="minorHAnsi"/>
                <w:sz w:val="20"/>
                <w:szCs w:val="20"/>
                <w:lang w:eastAsia="en-US"/>
              </w:rPr>
              <w:t>ских, некоммерч</w:t>
            </w:r>
            <w:r w:rsidRPr="00A13D64">
              <w:rPr>
                <w:rFonts w:eastAsiaTheme="minorHAnsi"/>
                <w:sz w:val="20"/>
                <w:szCs w:val="20"/>
                <w:lang w:eastAsia="en-US"/>
              </w:rPr>
              <w:t>е</w:t>
            </w:r>
            <w:r w:rsidRPr="00A13D64">
              <w:rPr>
                <w:rFonts w:eastAsiaTheme="minorHAnsi"/>
                <w:sz w:val="20"/>
                <w:szCs w:val="20"/>
                <w:lang w:eastAsia="en-US"/>
              </w:rPr>
              <w:t>ских социально ориентированных) организаций, пр</w:t>
            </w:r>
            <w:r w:rsidRPr="00A13D64">
              <w:rPr>
                <w:rFonts w:eastAsiaTheme="minorHAnsi"/>
                <w:sz w:val="20"/>
                <w:szCs w:val="20"/>
                <w:lang w:eastAsia="en-US"/>
              </w:rPr>
              <w:t>е</w:t>
            </w:r>
            <w:r w:rsidRPr="00A13D64">
              <w:rPr>
                <w:rFonts w:eastAsiaTheme="minorHAnsi"/>
                <w:sz w:val="20"/>
                <w:szCs w:val="20"/>
                <w:lang w:eastAsia="en-US"/>
              </w:rPr>
              <w:t>доставляющих у</w:t>
            </w:r>
            <w:r w:rsidRPr="00A13D64">
              <w:rPr>
                <w:rFonts w:eastAsiaTheme="minorHAnsi"/>
                <w:sz w:val="20"/>
                <w:szCs w:val="20"/>
                <w:lang w:eastAsia="en-US"/>
              </w:rPr>
              <w:t>с</w:t>
            </w:r>
            <w:r w:rsidRPr="00A13D64">
              <w:rPr>
                <w:rFonts w:eastAsiaTheme="minorHAnsi"/>
                <w:sz w:val="20"/>
                <w:szCs w:val="20"/>
                <w:lang w:eastAsia="en-US"/>
              </w:rPr>
              <w:t>луги в сфере обр</w:t>
            </w:r>
            <w:r w:rsidRPr="00A13D64">
              <w:rPr>
                <w:rFonts w:eastAsiaTheme="minorHAnsi"/>
                <w:sz w:val="20"/>
                <w:szCs w:val="20"/>
                <w:lang w:eastAsia="en-US"/>
              </w:rPr>
              <w:t>а</w:t>
            </w:r>
            <w:r w:rsidRPr="00A13D64">
              <w:rPr>
                <w:rFonts w:eastAsiaTheme="minorHAnsi"/>
                <w:sz w:val="20"/>
                <w:szCs w:val="20"/>
                <w:lang w:eastAsia="en-US"/>
              </w:rPr>
              <w:t>зования города Ха</w:t>
            </w:r>
            <w:r w:rsidRPr="00A13D64">
              <w:rPr>
                <w:rFonts w:eastAsiaTheme="minorHAnsi"/>
                <w:sz w:val="20"/>
                <w:szCs w:val="20"/>
                <w:lang w:eastAsia="en-US"/>
              </w:rPr>
              <w:t>н</w:t>
            </w:r>
            <w:r w:rsidRPr="00A13D64">
              <w:rPr>
                <w:rFonts w:eastAsiaTheme="minorHAnsi"/>
                <w:sz w:val="20"/>
                <w:szCs w:val="20"/>
                <w:lang w:eastAsia="en-US"/>
              </w:rPr>
              <w:t>ты-Мансийска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2,46</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15</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1.21</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Доля граждан, п</w:t>
            </w:r>
            <w:r w:rsidRPr="00A13D64">
              <w:rPr>
                <w:rFonts w:eastAsiaTheme="minorHAnsi"/>
                <w:sz w:val="20"/>
                <w:szCs w:val="20"/>
                <w:lang w:eastAsia="en-US"/>
              </w:rPr>
              <w:t>о</w:t>
            </w:r>
            <w:r w:rsidRPr="00A13D64">
              <w:rPr>
                <w:rFonts w:eastAsiaTheme="minorHAnsi"/>
                <w:sz w:val="20"/>
                <w:szCs w:val="20"/>
                <w:lang w:eastAsia="en-US"/>
              </w:rPr>
              <w:t>лучающих услуги в негосударственных организациях (ко</w:t>
            </w:r>
            <w:r w:rsidRPr="00A13D64">
              <w:rPr>
                <w:rFonts w:eastAsiaTheme="minorHAnsi"/>
                <w:sz w:val="20"/>
                <w:szCs w:val="20"/>
                <w:lang w:eastAsia="en-US"/>
              </w:rPr>
              <w:t>м</w:t>
            </w:r>
            <w:r w:rsidRPr="00A13D64">
              <w:rPr>
                <w:rFonts w:eastAsiaTheme="minorHAnsi"/>
                <w:sz w:val="20"/>
                <w:szCs w:val="20"/>
                <w:lang w:eastAsia="en-US"/>
              </w:rPr>
              <w:t>мерческих, неко</w:t>
            </w:r>
            <w:r w:rsidRPr="00A13D64">
              <w:rPr>
                <w:rFonts w:eastAsiaTheme="minorHAnsi"/>
                <w:sz w:val="20"/>
                <w:szCs w:val="20"/>
                <w:lang w:eastAsia="en-US"/>
              </w:rPr>
              <w:t>м</w:t>
            </w:r>
            <w:r w:rsidRPr="00A13D64">
              <w:rPr>
                <w:rFonts w:eastAsiaTheme="minorHAnsi"/>
                <w:sz w:val="20"/>
                <w:szCs w:val="20"/>
                <w:lang w:eastAsia="en-US"/>
              </w:rPr>
              <w:t>мерческих), в том числе социально ориентированных некоммерческих организациях, в о</w:t>
            </w:r>
            <w:r w:rsidRPr="00A13D64">
              <w:rPr>
                <w:rFonts w:eastAsiaTheme="minorHAnsi"/>
                <w:sz w:val="20"/>
                <w:szCs w:val="20"/>
                <w:lang w:eastAsia="en-US"/>
              </w:rPr>
              <w:t>б</w:t>
            </w:r>
            <w:r w:rsidRPr="00A13D64">
              <w:rPr>
                <w:rFonts w:eastAsiaTheme="minorHAnsi"/>
                <w:sz w:val="20"/>
                <w:szCs w:val="20"/>
                <w:lang w:eastAsia="en-US"/>
              </w:rPr>
              <w:t xml:space="preserve">щем числе граждан, </w:t>
            </w:r>
            <w:r w:rsidRPr="00A13D64">
              <w:rPr>
                <w:rFonts w:eastAsiaTheme="minorHAnsi"/>
                <w:sz w:val="20"/>
                <w:szCs w:val="20"/>
                <w:lang w:eastAsia="en-US"/>
              </w:rPr>
              <w:lastRenderedPageBreak/>
              <w:t>получающих услуги в муниципальных, негосударственных (коммерческих, н</w:t>
            </w:r>
            <w:r w:rsidRPr="00A13D64">
              <w:rPr>
                <w:rFonts w:eastAsiaTheme="minorHAnsi"/>
                <w:sz w:val="20"/>
                <w:szCs w:val="20"/>
                <w:lang w:eastAsia="en-US"/>
              </w:rPr>
              <w:t>е</w:t>
            </w:r>
            <w:r w:rsidRPr="00A13D64">
              <w:rPr>
                <w:rFonts w:eastAsiaTheme="minorHAnsi"/>
                <w:sz w:val="20"/>
                <w:szCs w:val="20"/>
                <w:lang w:eastAsia="en-US"/>
              </w:rPr>
              <w:t>коммерческих, н</w:t>
            </w:r>
            <w:r w:rsidRPr="00A13D64">
              <w:rPr>
                <w:rFonts w:eastAsiaTheme="minorHAnsi"/>
                <w:sz w:val="20"/>
                <w:szCs w:val="20"/>
                <w:lang w:eastAsia="en-US"/>
              </w:rPr>
              <w:t>е</w:t>
            </w:r>
            <w:r w:rsidRPr="00A13D64">
              <w:rPr>
                <w:rFonts w:eastAsiaTheme="minorHAnsi"/>
                <w:sz w:val="20"/>
                <w:szCs w:val="20"/>
                <w:lang w:eastAsia="en-US"/>
              </w:rPr>
              <w:t>коммерческих соц</w:t>
            </w:r>
            <w:r w:rsidRPr="00A13D64">
              <w:rPr>
                <w:rFonts w:eastAsiaTheme="minorHAnsi"/>
                <w:sz w:val="20"/>
                <w:szCs w:val="20"/>
                <w:lang w:eastAsia="en-US"/>
              </w:rPr>
              <w:t>и</w:t>
            </w:r>
            <w:r w:rsidRPr="00A13D64">
              <w:rPr>
                <w:rFonts w:eastAsiaTheme="minorHAnsi"/>
                <w:sz w:val="20"/>
                <w:szCs w:val="20"/>
                <w:lang w:eastAsia="en-US"/>
              </w:rPr>
              <w:t>ально ориентир</w:t>
            </w:r>
            <w:r w:rsidRPr="00A13D64">
              <w:rPr>
                <w:rFonts w:eastAsiaTheme="minorHAnsi"/>
                <w:sz w:val="20"/>
                <w:szCs w:val="20"/>
                <w:lang w:eastAsia="en-US"/>
              </w:rPr>
              <w:t>о</w:t>
            </w:r>
            <w:r w:rsidRPr="00A13D64">
              <w:rPr>
                <w:rFonts w:eastAsiaTheme="minorHAnsi"/>
                <w:sz w:val="20"/>
                <w:szCs w:val="20"/>
                <w:lang w:eastAsia="en-US"/>
              </w:rPr>
              <w:t>ванных) организ</w:t>
            </w:r>
            <w:r w:rsidRPr="00A13D64">
              <w:rPr>
                <w:rFonts w:eastAsiaTheme="minorHAnsi"/>
                <w:sz w:val="20"/>
                <w:szCs w:val="20"/>
                <w:lang w:eastAsia="en-US"/>
              </w:rPr>
              <w:t>а</w:t>
            </w:r>
            <w:r w:rsidRPr="00A13D64">
              <w:rPr>
                <w:rFonts w:eastAsiaTheme="minorHAnsi"/>
                <w:sz w:val="20"/>
                <w:szCs w:val="20"/>
                <w:lang w:eastAsia="en-US"/>
              </w:rPr>
              <w:t>циях, предоста</w:t>
            </w:r>
            <w:r w:rsidRPr="00A13D64">
              <w:rPr>
                <w:rFonts w:eastAsiaTheme="minorHAnsi"/>
                <w:sz w:val="20"/>
                <w:szCs w:val="20"/>
                <w:lang w:eastAsia="en-US"/>
              </w:rPr>
              <w:t>в</w:t>
            </w:r>
            <w:r w:rsidRPr="00A13D64">
              <w:rPr>
                <w:rFonts w:eastAsiaTheme="minorHAnsi"/>
                <w:sz w:val="20"/>
                <w:szCs w:val="20"/>
                <w:lang w:eastAsia="en-US"/>
              </w:rPr>
              <w:t>ляющих услуги в сфере образования города Ханты-Мансийска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3,9</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4,3</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1.22</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Доля средств бю</w:t>
            </w:r>
            <w:r w:rsidRPr="00A13D64">
              <w:rPr>
                <w:rFonts w:eastAsiaTheme="minorHAnsi"/>
                <w:sz w:val="20"/>
                <w:szCs w:val="20"/>
                <w:lang w:eastAsia="en-US"/>
              </w:rPr>
              <w:t>д</w:t>
            </w:r>
            <w:r w:rsidRPr="00A13D64">
              <w:rPr>
                <w:rFonts w:eastAsiaTheme="minorHAnsi"/>
                <w:sz w:val="20"/>
                <w:szCs w:val="20"/>
                <w:lang w:eastAsia="en-US"/>
              </w:rPr>
              <w:t>жета города Ханты-Мансийска, выд</w:t>
            </w:r>
            <w:r w:rsidRPr="00A13D64">
              <w:rPr>
                <w:rFonts w:eastAsiaTheme="minorHAnsi"/>
                <w:sz w:val="20"/>
                <w:szCs w:val="20"/>
                <w:lang w:eastAsia="en-US"/>
              </w:rPr>
              <w:t>е</w:t>
            </w:r>
            <w:r w:rsidRPr="00A13D64">
              <w:rPr>
                <w:rFonts w:eastAsiaTheme="minorHAnsi"/>
                <w:sz w:val="20"/>
                <w:szCs w:val="20"/>
                <w:lang w:eastAsia="en-US"/>
              </w:rPr>
              <w:t>ляемых негосуда</w:t>
            </w:r>
            <w:r w:rsidRPr="00A13D64">
              <w:rPr>
                <w:rFonts w:eastAsiaTheme="minorHAnsi"/>
                <w:sz w:val="20"/>
                <w:szCs w:val="20"/>
                <w:lang w:eastAsia="en-US"/>
              </w:rPr>
              <w:t>р</w:t>
            </w:r>
            <w:r w:rsidRPr="00A13D64">
              <w:rPr>
                <w:rFonts w:eastAsiaTheme="minorHAnsi"/>
                <w:sz w:val="20"/>
                <w:szCs w:val="20"/>
                <w:lang w:eastAsia="en-US"/>
              </w:rPr>
              <w:t>ственным организ</w:t>
            </w:r>
            <w:r w:rsidRPr="00A13D64">
              <w:rPr>
                <w:rFonts w:eastAsiaTheme="minorHAnsi"/>
                <w:sz w:val="20"/>
                <w:szCs w:val="20"/>
                <w:lang w:eastAsia="en-US"/>
              </w:rPr>
              <w:t>а</w:t>
            </w:r>
            <w:r w:rsidRPr="00A13D64">
              <w:rPr>
                <w:rFonts w:eastAsiaTheme="minorHAnsi"/>
                <w:sz w:val="20"/>
                <w:szCs w:val="20"/>
                <w:lang w:eastAsia="en-US"/>
              </w:rPr>
              <w:t>циям (коммерч</w:t>
            </w:r>
            <w:r w:rsidRPr="00A13D64">
              <w:rPr>
                <w:rFonts w:eastAsiaTheme="minorHAnsi"/>
                <w:sz w:val="20"/>
                <w:szCs w:val="20"/>
                <w:lang w:eastAsia="en-US"/>
              </w:rPr>
              <w:t>е</w:t>
            </w:r>
            <w:r w:rsidRPr="00A13D64">
              <w:rPr>
                <w:rFonts w:eastAsiaTheme="minorHAnsi"/>
                <w:sz w:val="20"/>
                <w:szCs w:val="20"/>
                <w:lang w:eastAsia="en-US"/>
              </w:rPr>
              <w:t>ским, некоммерч</w:t>
            </w:r>
            <w:r w:rsidRPr="00A13D64">
              <w:rPr>
                <w:rFonts w:eastAsiaTheme="minorHAnsi"/>
                <w:sz w:val="20"/>
                <w:szCs w:val="20"/>
                <w:lang w:eastAsia="en-US"/>
              </w:rPr>
              <w:t>е</w:t>
            </w:r>
            <w:r w:rsidRPr="00A13D64">
              <w:rPr>
                <w:rFonts w:eastAsiaTheme="minorHAnsi"/>
                <w:sz w:val="20"/>
                <w:szCs w:val="20"/>
                <w:lang w:eastAsia="en-US"/>
              </w:rPr>
              <w:t>ским), в том числе социально ориент</w:t>
            </w:r>
            <w:r w:rsidRPr="00A13D64">
              <w:rPr>
                <w:rFonts w:eastAsiaTheme="minorHAnsi"/>
                <w:sz w:val="20"/>
                <w:szCs w:val="20"/>
                <w:lang w:eastAsia="en-US"/>
              </w:rPr>
              <w:t>и</w:t>
            </w:r>
            <w:r w:rsidRPr="00A13D64">
              <w:rPr>
                <w:rFonts w:eastAsiaTheme="minorHAnsi"/>
                <w:sz w:val="20"/>
                <w:szCs w:val="20"/>
                <w:lang w:eastAsia="en-US"/>
              </w:rPr>
              <w:t>рованным неко</w:t>
            </w:r>
            <w:r w:rsidRPr="00A13D64">
              <w:rPr>
                <w:rFonts w:eastAsiaTheme="minorHAnsi"/>
                <w:sz w:val="20"/>
                <w:szCs w:val="20"/>
                <w:lang w:eastAsia="en-US"/>
              </w:rPr>
              <w:t>м</w:t>
            </w:r>
            <w:r w:rsidRPr="00A13D64">
              <w:rPr>
                <w:rFonts w:eastAsiaTheme="minorHAnsi"/>
                <w:sz w:val="20"/>
                <w:szCs w:val="20"/>
                <w:lang w:eastAsia="en-US"/>
              </w:rPr>
              <w:t>мерческим орган</w:t>
            </w:r>
            <w:r w:rsidRPr="00A13D64">
              <w:rPr>
                <w:rFonts w:eastAsiaTheme="minorHAnsi"/>
                <w:sz w:val="20"/>
                <w:szCs w:val="20"/>
                <w:lang w:eastAsia="en-US"/>
              </w:rPr>
              <w:t>и</w:t>
            </w:r>
            <w:r w:rsidRPr="00A13D64">
              <w:rPr>
                <w:rFonts w:eastAsiaTheme="minorHAnsi"/>
                <w:sz w:val="20"/>
                <w:szCs w:val="20"/>
                <w:lang w:eastAsia="en-US"/>
              </w:rPr>
              <w:t>зациям, на предо</w:t>
            </w:r>
            <w:r w:rsidRPr="00A13D64">
              <w:rPr>
                <w:rFonts w:eastAsiaTheme="minorHAnsi"/>
                <w:sz w:val="20"/>
                <w:szCs w:val="20"/>
                <w:lang w:eastAsia="en-US"/>
              </w:rPr>
              <w:t>с</w:t>
            </w:r>
            <w:r w:rsidRPr="00A13D64">
              <w:rPr>
                <w:rFonts w:eastAsiaTheme="minorHAnsi"/>
                <w:sz w:val="20"/>
                <w:szCs w:val="20"/>
                <w:lang w:eastAsia="en-US"/>
              </w:rPr>
              <w:t>тавление услуг в сфере образования, в общем объеме средств бюджета города Ханты-Мансийска, выд</w:t>
            </w:r>
            <w:r w:rsidRPr="00A13D64">
              <w:rPr>
                <w:rFonts w:eastAsiaTheme="minorHAnsi"/>
                <w:sz w:val="20"/>
                <w:szCs w:val="20"/>
                <w:lang w:eastAsia="en-US"/>
              </w:rPr>
              <w:t>е</w:t>
            </w:r>
            <w:r w:rsidRPr="00A13D64">
              <w:rPr>
                <w:rFonts w:eastAsiaTheme="minorHAnsi"/>
                <w:sz w:val="20"/>
                <w:szCs w:val="20"/>
                <w:lang w:eastAsia="en-US"/>
              </w:rPr>
              <w:t>ляемых на предо</w:t>
            </w:r>
            <w:r w:rsidRPr="00A13D64">
              <w:rPr>
                <w:rFonts w:eastAsiaTheme="minorHAnsi"/>
                <w:sz w:val="20"/>
                <w:szCs w:val="20"/>
                <w:lang w:eastAsia="en-US"/>
              </w:rPr>
              <w:t>с</w:t>
            </w:r>
            <w:r w:rsidRPr="00A13D64">
              <w:rPr>
                <w:rFonts w:eastAsiaTheme="minorHAnsi"/>
                <w:sz w:val="20"/>
                <w:szCs w:val="20"/>
                <w:lang w:eastAsia="en-US"/>
              </w:rPr>
              <w:t>тавление услуг в социальной сфере, потенциально во</w:t>
            </w:r>
            <w:r w:rsidRPr="00A13D64">
              <w:rPr>
                <w:rFonts w:eastAsiaTheme="minorHAnsi"/>
                <w:sz w:val="20"/>
                <w:szCs w:val="20"/>
                <w:lang w:eastAsia="en-US"/>
              </w:rPr>
              <w:t>з</w:t>
            </w:r>
            <w:r w:rsidRPr="00A13D64">
              <w:rPr>
                <w:rFonts w:eastAsiaTheme="minorHAnsi"/>
                <w:sz w:val="20"/>
                <w:szCs w:val="20"/>
                <w:lang w:eastAsia="en-US"/>
              </w:rPr>
              <w:t>можных к передаче в сфере образования с 3,4% до 6,8%</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eastAsia="en-US" w:bidi="en-US"/>
              </w:rPr>
              <w:t>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3,4</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2,9</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val="en-US" w:eastAsia="en-US" w:bidi="en-US"/>
              </w:rPr>
              <w:t>2.1</w:t>
            </w:r>
            <w:r w:rsidRPr="00A13D64">
              <w:rPr>
                <w:rFonts w:eastAsiaTheme="majorEastAsia"/>
                <w:sz w:val="20"/>
                <w:szCs w:val="20"/>
                <w:lang w:eastAsia="en-US" w:bidi="en-US"/>
              </w:rPr>
              <w:t>.</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выпускников муниципальных образовательных организаций, сда</w:t>
            </w:r>
            <w:r w:rsidRPr="00A13D64">
              <w:rPr>
                <w:rFonts w:eastAsiaTheme="minorHAnsi"/>
                <w:sz w:val="20"/>
                <w:szCs w:val="20"/>
                <w:lang w:eastAsia="en-US"/>
              </w:rPr>
              <w:t>в</w:t>
            </w:r>
            <w:r w:rsidRPr="00A13D64">
              <w:rPr>
                <w:rFonts w:eastAsiaTheme="minorHAnsi"/>
                <w:sz w:val="20"/>
                <w:szCs w:val="20"/>
                <w:lang w:eastAsia="en-US"/>
              </w:rPr>
              <w:t>ших единый гос</w:t>
            </w:r>
            <w:r w:rsidRPr="00A13D64">
              <w:rPr>
                <w:rFonts w:eastAsiaTheme="minorHAnsi"/>
                <w:sz w:val="20"/>
                <w:szCs w:val="20"/>
                <w:lang w:eastAsia="en-US"/>
              </w:rPr>
              <w:t>у</w:t>
            </w:r>
            <w:r w:rsidRPr="00A13D64">
              <w:rPr>
                <w:rFonts w:eastAsiaTheme="minorHAnsi"/>
                <w:sz w:val="20"/>
                <w:szCs w:val="20"/>
                <w:lang w:eastAsia="en-US"/>
              </w:rPr>
              <w:t>дарственный экз</w:t>
            </w:r>
            <w:r w:rsidRPr="00A13D64">
              <w:rPr>
                <w:rFonts w:eastAsiaTheme="minorHAnsi"/>
                <w:sz w:val="20"/>
                <w:szCs w:val="20"/>
                <w:lang w:eastAsia="en-US"/>
              </w:rPr>
              <w:t>а</w:t>
            </w:r>
            <w:r w:rsidRPr="00A13D64">
              <w:rPr>
                <w:rFonts w:eastAsiaTheme="minorHAnsi"/>
                <w:sz w:val="20"/>
                <w:szCs w:val="20"/>
                <w:lang w:eastAsia="en-US"/>
              </w:rPr>
              <w:t>мен по русскому языку и математике, в общей численн</w:t>
            </w:r>
            <w:r w:rsidRPr="00A13D64">
              <w:rPr>
                <w:rFonts w:eastAsiaTheme="minorHAnsi"/>
                <w:sz w:val="20"/>
                <w:szCs w:val="20"/>
                <w:lang w:eastAsia="en-US"/>
              </w:rPr>
              <w:t>о</w:t>
            </w:r>
            <w:r w:rsidRPr="00A13D64">
              <w:rPr>
                <w:rFonts w:eastAsiaTheme="minorHAnsi"/>
                <w:sz w:val="20"/>
                <w:szCs w:val="20"/>
                <w:lang w:eastAsia="en-US"/>
              </w:rPr>
              <w:t>сти выпускников муниципальных общеобразовател</w:t>
            </w:r>
            <w:r w:rsidRPr="00A13D64">
              <w:rPr>
                <w:rFonts w:eastAsiaTheme="minorHAnsi"/>
                <w:sz w:val="20"/>
                <w:szCs w:val="20"/>
                <w:lang w:eastAsia="en-US"/>
              </w:rPr>
              <w:t>ь</w:t>
            </w:r>
            <w:r w:rsidRPr="00A13D64">
              <w:rPr>
                <w:rFonts w:eastAsiaTheme="minorHAnsi"/>
                <w:sz w:val="20"/>
                <w:szCs w:val="20"/>
                <w:lang w:eastAsia="en-US"/>
              </w:rPr>
              <w:t xml:space="preserve">ных организаций, сдававших единый государственный </w:t>
            </w:r>
            <w:r w:rsidRPr="00A13D64">
              <w:rPr>
                <w:rFonts w:eastAsiaTheme="minorHAnsi"/>
                <w:sz w:val="20"/>
                <w:szCs w:val="20"/>
                <w:lang w:eastAsia="en-US"/>
              </w:rPr>
              <w:lastRenderedPageBreak/>
              <w:t>экзамен по данным предметам</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lastRenderedPageBreak/>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99,6</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99,6</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99,8</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99,2</w:t>
            </w:r>
          </w:p>
        </w:tc>
      </w:tr>
      <w:tr w:rsidR="00841A9E" w:rsidRPr="00A13D64" w:rsidTr="00841A9E">
        <w:trPr>
          <w:trHeight w:val="420"/>
        </w:trPr>
        <w:tc>
          <w:tcPr>
            <w:tcW w:w="993" w:type="dxa"/>
          </w:tcPr>
          <w:p w:rsidR="00B7666E" w:rsidRPr="00883491" w:rsidRDefault="00B7666E" w:rsidP="00AB1BF4">
            <w:pPr>
              <w:spacing w:after="0" w:line="240" w:lineRule="auto"/>
              <w:ind w:right="424"/>
              <w:jc w:val="center"/>
              <w:rPr>
                <w:rFonts w:eastAsiaTheme="majorEastAsia"/>
                <w:sz w:val="20"/>
                <w:szCs w:val="20"/>
                <w:lang w:val="en-US" w:eastAsia="en-US" w:bidi="en-US"/>
              </w:rPr>
            </w:pPr>
            <w:r>
              <w:rPr>
                <w:rFonts w:eastAsiaTheme="majorEastAsia"/>
                <w:sz w:val="20"/>
                <w:szCs w:val="20"/>
                <w:lang w:val="en-US" w:eastAsia="en-US" w:bidi="en-US"/>
              </w:rPr>
              <w:lastRenderedPageBreak/>
              <w:t>2.2</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ajorEastAsia"/>
                <w:sz w:val="20"/>
                <w:szCs w:val="20"/>
                <w:lang w:eastAsia="en-US" w:bidi="en-US"/>
              </w:rPr>
            </w:pPr>
            <w:r w:rsidRPr="00A13D64">
              <w:rPr>
                <w:rFonts w:eastAsiaTheme="minorHAnsi"/>
                <w:sz w:val="20"/>
                <w:szCs w:val="20"/>
                <w:lang w:eastAsia="en-US"/>
              </w:rPr>
              <w:t>Доля выпускников муниципальных общеобразовател</w:t>
            </w:r>
            <w:r w:rsidRPr="00A13D64">
              <w:rPr>
                <w:rFonts w:eastAsiaTheme="minorHAnsi"/>
                <w:sz w:val="20"/>
                <w:szCs w:val="20"/>
                <w:lang w:eastAsia="en-US"/>
              </w:rPr>
              <w:t>ь</w:t>
            </w:r>
            <w:r w:rsidRPr="00A13D64">
              <w:rPr>
                <w:rFonts w:eastAsiaTheme="minorHAnsi"/>
                <w:sz w:val="20"/>
                <w:szCs w:val="20"/>
                <w:lang w:eastAsia="en-US"/>
              </w:rPr>
              <w:t>ных учреждений, не получивших атт</w:t>
            </w:r>
            <w:r w:rsidRPr="00A13D64">
              <w:rPr>
                <w:rFonts w:eastAsiaTheme="minorHAnsi"/>
                <w:sz w:val="20"/>
                <w:szCs w:val="20"/>
                <w:lang w:eastAsia="en-US"/>
              </w:rPr>
              <w:t>е</w:t>
            </w:r>
            <w:r w:rsidRPr="00A13D64">
              <w:rPr>
                <w:rFonts w:eastAsiaTheme="minorHAnsi"/>
                <w:sz w:val="20"/>
                <w:szCs w:val="20"/>
                <w:lang w:eastAsia="en-US"/>
              </w:rPr>
              <w:t>стат о среднем (полном) образов</w:t>
            </w:r>
            <w:r w:rsidRPr="00A13D64">
              <w:rPr>
                <w:rFonts w:eastAsiaTheme="minorHAnsi"/>
                <w:sz w:val="20"/>
                <w:szCs w:val="20"/>
                <w:lang w:eastAsia="en-US"/>
              </w:rPr>
              <w:t>а</w:t>
            </w:r>
            <w:r w:rsidRPr="00A13D64">
              <w:rPr>
                <w:rFonts w:eastAsiaTheme="minorHAnsi"/>
                <w:sz w:val="20"/>
                <w:szCs w:val="20"/>
                <w:lang w:eastAsia="en-US"/>
              </w:rPr>
              <w:t>нии, в общей чи</w:t>
            </w:r>
            <w:r w:rsidRPr="00A13D64">
              <w:rPr>
                <w:rFonts w:eastAsiaTheme="minorHAnsi"/>
                <w:sz w:val="20"/>
                <w:szCs w:val="20"/>
                <w:lang w:eastAsia="en-US"/>
              </w:rPr>
              <w:t>с</w:t>
            </w:r>
            <w:r w:rsidRPr="00A13D64">
              <w:rPr>
                <w:rFonts w:eastAsiaTheme="minorHAnsi"/>
                <w:sz w:val="20"/>
                <w:szCs w:val="20"/>
                <w:lang w:eastAsia="en-US"/>
              </w:rPr>
              <w:t>ленности выпускн</w:t>
            </w:r>
            <w:r w:rsidRPr="00A13D64">
              <w:rPr>
                <w:rFonts w:eastAsiaTheme="minorHAnsi"/>
                <w:sz w:val="20"/>
                <w:szCs w:val="20"/>
                <w:lang w:eastAsia="en-US"/>
              </w:rPr>
              <w:t>и</w:t>
            </w:r>
            <w:r w:rsidRPr="00A13D64">
              <w:rPr>
                <w:rFonts w:eastAsiaTheme="minorHAnsi"/>
                <w:sz w:val="20"/>
                <w:szCs w:val="20"/>
                <w:lang w:eastAsia="en-US"/>
              </w:rPr>
              <w:t>ков муниципальных общеобразовател</w:t>
            </w:r>
            <w:r w:rsidRPr="00A13D64">
              <w:rPr>
                <w:rFonts w:eastAsiaTheme="minorHAnsi"/>
                <w:sz w:val="20"/>
                <w:szCs w:val="20"/>
                <w:lang w:eastAsia="en-US"/>
              </w:rPr>
              <w:t>ь</w:t>
            </w:r>
            <w:r w:rsidRPr="00A13D64">
              <w:rPr>
                <w:rFonts w:eastAsiaTheme="minorHAnsi"/>
                <w:sz w:val="20"/>
                <w:szCs w:val="20"/>
                <w:lang w:eastAsia="en-US"/>
              </w:rPr>
              <w:t>ных учреждений</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0,4</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0,4</w:t>
            </w:r>
          </w:p>
          <w:p w:rsidR="00B7666E" w:rsidRPr="00A13D64" w:rsidRDefault="00B7666E" w:rsidP="00AB1BF4">
            <w:pPr>
              <w:spacing w:after="0" w:line="240" w:lineRule="auto"/>
              <w:ind w:right="424"/>
              <w:jc w:val="center"/>
              <w:rPr>
                <w:rFonts w:eastAsiaTheme="majorEastAsia"/>
                <w:sz w:val="20"/>
                <w:szCs w:val="20"/>
                <w:lang w:eastAsia="en-US" w:bidi="en-US"/>
              </w:rPr>
            </w:pP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0,2</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0,8</w:t>
            </w:r>
          </w:p>
        </w:tc>
      </w:tr>
      <w:tr w:rsidR="00841A9E" w:rsidRPr="00A13D64" w:rsidTr="00841A9E">
        <w:trPr>
          <w:trHeight w:val="420"/>
        </w:trPr>
        <w:tc>
          <w:tcPr>
            <w:tcW w:w="993" w:type="dxa"/>
          </w:tcPr>
          <w:p w:rsidR="00B7666E"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val="en-US" w:eastAsia="en-US" w:bidi="en-US"/>
              </w:rPr>
              <w:t>3.1</w:t>
            </w:r>
          </w:p>
          <w:p w:rsidR="00B7666E" w:rsidRPr="00883491" w:rsidRDefault="00B7666E" w:rsidP="00AB1BF4">
            <w:pPr>
              <w:ind w:right="424"/>
              <w:jc w:val="left"/>
              <w:rPr>
                <w:rFonts w:eastAsiaTheme="majorEastAsia"/>
                <w:sz w:val="20"/>
                <w:szCs w:val="20"/>
                <w:lang w:eastAsia="en-US" w:bidi="en-US"/>
              </w:rPr>
            </w:pP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Доля детей от 5 до 18 лет, вовлеченных в детские и юнош</w:t>
            </w:r>
            <w:r w:rsidRPr="00A13D64">
              <w:rPr>
                <w:rFonts w:eastAsiaTheme="minorHAnsi"/>
                <w:sz w:val="20"/>
                <w:szCs w:val="20"/>
                <w:lang w:eastAsia="en-US"/>
              </w:rPr>
              <w:t>е</w:t>
            </w:r>
            <w:r w:rsidRPr="00A13D64">
              <w:rPr>
                <w:rFonts w:eastAsiaTheme="minorHAnsi"/>
                <w:sz w:val="20"/>
                <w:szCs w:val="20"/>
                <w:lang w:eastAsia="en-US"/>
              </w:rPr>
              <w:t>ские объединения, состоящих в па</w:t>
            </w:r>
            <w:r w:rsidRPr="00A13D64">
              <w:rPr>
                <w:rFonts w:eastAsiaTheme="minorHAnsi"/>
                <w:sz w:val="20"/>
                <w:szCs w:val="20"/>
                <w:lang w:eastAsia="en-US"/>
              </w:rPr>
              <w:t>т</w:t>
            </w:r>
            <w:r w:rsidRPr="00A13D64">
              <w:rPr>
                <w:rFonts w:eastAsiaTheme="minorHAnsi"/>
                <w:sz w:val="20"/>
                <w:szCs w:val="20"/>
                <w:lang w:eastAsia="en-US"/>
              </w:rPr>
              <w:t>риотических кл</w:t>
            </w:r>
            <w:r w:rsidRPr="00A13D64">
              <w:rPr>
                <w:rFonts w:eastAsiaTheme="minorHAnsi"/>
                <w:sz w:val="20"/>
                <w:szCs w:val="20"/>
                <w:lang w:eastAsia="en-US"/>
              </w:rPr>
              <w:t>у</w:t>
            </w:r>
            <w:r w:rsidRPr="00A13D64">
              <w:rPr>
                <w:rFonts w:eastAsiaTheme="minorHAnsi"/>
                <w:sz w:val="20"/>
                <w:szCs w:val="20"/>
                <w:lang w:eastAsia="en-US"/>
              </w:rPr>
              <w:t>бах, центрах, орг</w:t>
            </w:r>
            <w:r w:rsidRPr="00A13D64">
              <w:rPr>
                <w:rFonts w:eastAsiaTheme="minorHAnsi"/>
                <w:sz w:val="20"/>
                <w:szCs w:val="20"/>
                <w:lang w:eastAsia="en-US"/>
              </w:rPr>
              <w:t>а</w:t>
            </w:r>
            <w:r w:rsidRPr="00A13D64">
              <w:rPr>
                <w:rFonts w:eastAsiaTheme="minorHAnsi"/>
                <w:sz w:val="20"/>
                <w:szCs w:val="20"/>
                <w:lang w:eastAsia="en-US"/>
              </w:rPr>
              <w:t>низациях и вовл</w:t>
            </w:r>
            <w:r w:rsidRPr="00A13D64">
              <w:rPr>
                <w:rFonts w:eastAsiaTheme="minorHAnsi"/>
                <w:sz w:val="20"/>
                <w:szCs w:val="20"/>
                <w:lang w:eastAsia="en-US"/>
              </w:rPr>
              <w:t>е</w:t>
            </w:r>
            <w:r w:rsidRPr="00A13D64">
              <w:rPr>
                <w:rFonts w:eastAsiaTheme="minorHAnsi"/>
                <w:sz w:val="20"/>
                <w:szCs w:val="20"/>
                <w:lang w:eastAsia="en-US"/>
              </w:rPr>
              <w:t>ченных в меропри</w:t>
            </w:r>
            <w:r w:rsidRPr="00A13D64">
              <w:rPr>
                <w:rFonts w:eastAsiaTheme="minorHAnsi"/>
                <w:sz w:val="20"/>
                <w:szCs w:val="20"/>
                <w:lang w:eastAsia="en-US"/>
              </w:rPr>
              <w:t>я</w:t>
            </w:r>
            <w:r w:rsidRPr="00A13D64">
              <w:rPr>
                <w:rFonts w:eastAsiaTheme="minorHAnsi"/>
                <w:sz w:val="20"/>
                <w:szCs w:val="20"/>
                <w:lang w:eastAsia="en-US"/>
              </w:rPr>
              <w:t>тия патриотической направленности, занимающихся в</w:t>
            </w:r>
            <w:r w:rsidRPr="00A13D64">
              <w:rPr>
                <w:rFonts w:eastAsiaTheme="minorHAnsi"/>
                <w:sz w:val="20"/>
                <w:szCs w:val="20"/>
                <w:lang w:eastAsia="en-US"/>
              </w:rPr>
              <w:t>о</w:t>
            </w:r>
            <w:r w:rsidRPr="00A13D64">
              <w:rPr>
                <w:rFonts w:eastAsiaTheme="minorHAnsi"/>
                <w:sz w:val="20"/>
                <w:szCs w:val="20"/>
                <w:lang w:eastAsia="en-US"/>
              </w:rPr>
              <w:t>енно-прикладными и техническими видами спорта, в общей численности обучающихся да</w:t>
            </w:r>
            <w:r w:rsidRPr="00A13D64">
              <w:rPr>
                <w:rFonts w:eastAsiaTheme="minorHAnsi"/>
                <w:sz w:val="20"/>
                <w:szCs w:val="20"/>
                <w:lang w:eastAsia="en-US"/>
              </w:rPr>
              <w:t>н</w:t>
            </w:r>
            <w:r w:rsidRPr="00A13D64">
              <w:rPr>
                <w:rFonts w:eastAsiaTheme="minorHAnsi"/>
                <w:sz w:val="20"/>
                <w:szCs w:val="20"/>
                <w:lang w:eastAsia="en-US"/>
              </w:rPr>
              <w:t>ного возраста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56</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56</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56</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57</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57</w:t>
            </w:r>
          </w:p>
        </w:tc>
      </w:tr>
      <w:tr w:rsidR="00841A9E" w:rsidRPr="00A13D64" w:rsidTr="00841A9E">
        <w:trPr>
          <w:trHeight w:val="420"/>
        </w:trPr>
        <w:tc>
          <w:tcPr>
            <w:tcW w:w="993" w:type="dxa"/>
          </w:tcPr>
          <w:p w:rsidR="00B7666E" w:rsidRPr="00A13D64"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val="en-US" w:eastAsia="en-US" w:bidi="en-US"/>
              </w:rPr>
              <w:t>3.2</w:t>
            </w:r>
            <w:r w:rsidRPr="00A13D64">
              <w:rPr>
                <w:rFonts w:eastAsiaTheme="majorEastAsia"/>
                <w:sz w:val="20"/>
                <w:szCs w:val="20"/>
                <w:lang w:eastAsia="en-US" w:bidi="en-US"/>
              </w:rPr>
              <w:t>.</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Увеличение доли молодых людей в возрасте от 14 до 18 лет, участвующих в деятельности де</w:t>
            </w:r>
            <w:r w:rsidRPr="00A13D64">
              <w:rPr>
                <w:rFonts w:eastAsiaTheme="minorHAnsi"/>
                <w:sz w:val="20"/>
                <w:szCs w:val="20"/>
                <w:lang w:eastAsia="en-US"/>
              </w:rPr>
              <w:t>т</w:t>
            </w:r>
            <w:r w:rsidRPr="00A13D64">
              <w:rPr>
                <w:rFonts w:eastAsiaTheme="minorHAnsi"/>
                <w:sz w:val="20"/>
                <w:szCs w:val="20"/>
                <w:lang w:eastAsia="en-US"/>
              </w:rPr>
              <w:t>ских и юношеских объединений, в о</w:t>
            </w:r>
            <w:r w:rsidRPr="00A13D64">
              <w:rPr>
                <w:rFonts w:eastAsiaTheme="minorHAnsi"/>
                <w:sz w:val="20"/>
                <w:szCs w:val="20"/>
                <w:lang w:eastAsia="en-US"/>
              </w:rPr>
              <w:t>б</w:t>
            </w:r>
            <w:r w:rsidRPr="00A13D64">
              <w:rPr>
                <w:rFonts w:eastAsiaTheme="minorHAnsi"/>
                <w:sz w:val="20"/>
                <w:szCs w:val="20"/>
                <w:lang w:eastAsia="en-US"/>
              </w:rPr>
              <w:t>щей численности обучающихся да</w:t>
            </w:r>
            <w:r w:rsidRPr="00A13D64">
              <w:rPr>
                <w:rFonts w:eastAsiaTheme="minorHAnsi"/>
                <w:sz w:val="20"/>
                <w:szCs w:val="20"/>
                <w:lang w:eastAsia="en-US"/>
              </w:rPr>
              <w:t>н</w:t>
            </w:r>
            <w:r w:rsidRPr="00A13D64">
              <w:rPr>
                <w:rFonts w:eastAsiaTheme="minorHAnsi"/>
                <w:sz w:val="20"/>
                <w:szCs w:val="20"/>
                <w:lang w:eastAsia="en-US"/>
              </w:rPr>
              <w:t>ного возраста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44</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44</w:t>
            </w:r>
          </w:p>
        </w:tc>
      </w:tr>
      <w:tr w:rsidR="00841A9E" w:rsidRPr="00A13D64" w:rsidTr="00841A9E">
        <w:trPr>
          <w:trHeight w:val="420"/>
        </w:trPr>
        <w:tc>
          <w:tcPr>
            <w:tcW w:w="993" w:type="dxa"/>
          </w:tcPr>
          <w:p w:rsidR="00B7666E" w:rsidRPr="00883491" w:rsidRDefault="00B7666E" w:rsidP="00AB1BF4">
            <w:pPr>
              <w:spacing w:after="0" w:line="240" w:lineRule="auto"/>
              <w:ind w:right="424"/>
              <w:jc w:val="center"/>
              <w:rPr>
                <w:rFonts w:eastAsiaTheme="majorEastAsia"/>
                <w:sz w:val="20"/>
                <w:szCs w:val="20"/>
                <w:lang w:val="en-US" w:eastAsia="en-US" w:bidi="en-US"/>
              </w:rPr>
            </w:pPr>
            <w:r>
              <w:rPr>
                <w:rFonts w:eastAsiaTheme="majorEastAsia"/>
                <w:sz w:val="20"/>
                <w:szCs w:val="20"/>
                <w:lang w:val="en-US" w:eastAsia="en-US" w:bidi="en-US"/>
              </w:rPr>
              <w:t>3.3.</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Увеличение доли детей в возрасте от 5 до 18 лет, зан</w:t>
            </w:r>
            <w:r w:rsidRPr="00A13D64">
              <w:rPr>
                <w:rFonts w:eastAsiaTheme="minorHAnsi"/>
                <w:sz w:val="20"/>
                <w:szCs w:val="20"/>
                <w:lang w:eastAsia="en-US"/>
              </w:rPr>
              <w:t>и</w:t>
            </w:r>
            <w:r w:rsidRPr="00A13D64">
              <w:rPr>
                <w:rFonts w:eastAsiaTheme="minorHAnsi"/>
                <w:sz w:val="20"/>
                <w:szCs w:val="20"/>
                <w:lang w:eastAsia="en-US"/>
              </w:rPr>
              <w:t>мающихся военно-прикладными и те</w:t>
            </w:r>
            <w:r w:rsidRPr="00A13D64">
              <w:rPr>
                <w:rFonts w:eastAsiaTheme="minorHAnsi"/>
                <w:sz w:val="20"/>
                <w:szCs w:val="20"/>
                <w:lang w:eastAsia="en-US"/>
              </w:rPr>
              <w:t>х</w:t>
            </w:r>
            <w:r w:rsidRPr="00A13D64">
              <w:rPr>
                <w:rFonts w:eastAsiaTheme="minorHAnsi"/>
                <w:sz w:val="20"/>
                <w:szCs w:val="20"/>
                <w:lang w:eastAsia="en-US"/>
              </w:rPr>
              <w:t>ническими видами спорта, в общей численности об</w:t>
            </w:r>
            <w:r w:rsidRPr="00A13D64">
              <w:rPr>
                <w:rFonts w:eastAsiaTheme="minorHAnsi"/>
                <w:sz w:val="20"/>
                <w:szCs w:val="20"/>
                <w:lang w:eastAsia="en-US"/>
              </w:rPr>
              <w:t>у</w:t>
            </w:r>
            <w:r w:rsidRPr="00A13D64">
              <w:rPr>
                <w:rFonts w:eastAsiaTheme="minorHAnsi"/>
                <w:sz w:val="20"/>
                <w:szCs w:val="20"/>
                <w:lang w:eastAsia="en-US"/>
              </w:rPr>
              <w:t>чающихся данного возраста</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42</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44</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44</w:t>
            </w:r>
          </w:p>
        </w:tc>
      </w:tr>
      <w:tr w:rsidR="00841A9E" w:rsidRPr="00A13D64" w:rsidTr="00841A9E">
        <w:trPr>
          <w:trHeight w:val="420"/>
        </w:trPr>
        <w:tc>
          <w:tcPr>
            <w:tcW w:w="993" w:type="dxa"/>
          </w:tcPr>
          <w:p w:rsidR="00B7666E" w:rsidRPr="008A7BEE" w:rsidRDefault="00B7666E" w:rsidP="00AB1BF4">
            <w:pPr>
              <w:spacing w:after="0" w:line="240" w:lineRule="auto"/>
              <w:ind w:right="424"/>
              <w:jc w:val="center"/>
              <w:rPr>
                <w:rFonts w:eastAsiaTheme="majorEastAsia"/>
                <w:sz w:val="20"/>
                <w:szCs w:val="20"/>
                <w:lang w:eastAsia="en-US" w:bidi="en-US"/>
              </w:rPr>
            </w:pPr>
            <w:r>
              <w:rPr>
                <w:rFonts w:eastAsiaTheme="majorEastAsia"/>
                <w:sz w:val="20"/>
                <w:szCs w:val="20"/>
                <w:lang w:val="en-US" w:eastAsia="en-US" w:bidi="en-US"/>
              </w:rPr>
              <w:lastRenderedPageBreak/>
              <w:t>4.</w:t>
            </w:r>
            <w:r>
              <w:rPr>
                <w:rFonts w:eastAsiaTheme="majorEastAsia"/>
                <w:sz w:val="20"/>
                <w:szCs w:val="20"/>
                <w:lang w:eastAsia="en-US" w:bidi="en-US"/>
              </w:rPr>
              <w:t>1</w:t>
            </w:r>
          </w:p>
        </w:tc>
        <w:tc>
          <w:tcPr>
            <w:tcW w:w="2410" w:type="dxa"/>
          </w:tcPr>
          <w:p w:rsidR="00B7666E" w:rsidRPr="00A13D64" w:rsidRDefault="00B7666E" w:rsidP="00AB1BF4">
            <w:pPr>
              <w:autoSpaceDE w:val="0"/>
              <w:autoSpaceDN w:val="0"/>
              <w:adjustRightInd w:val="0"/>
              <w:spacing w:after="0" w:line="240" w:lineRule="auto"/>
              <w:ind w:right="424"/>
              <w:jc w:val="left"/>
              <w:rPr>
                <w:rFonts w:eastAsiaTheme="minorHAnsi"/>
                <w:sz w:val="20"/>
                <w:szCs w:val="20"/>
                <w:lang w:eastAsia="en-US"/>
              </w:rPr>
            </w:pPr>
            <w:r w:rsidRPr="00A13D64">
              <w:rPr>
                <w:rFonts w:eastAsiaTheme="minorHAnsi"/>
                <w:sz w:val="20"/>
                <w:szCs w:val="20"/>
                <w:lang w:eastAsia="en-US"/>
              </w:rPr>
              <w:t>Доля муниципал</w:t>
            </w:r>
            <w:r w:rsidRPr="00A13D64">
              <w:rPr>
                <w:rFonts w:eastAsiaTheme="minorHAnsi"/>
                <w:sz w:val="20"/>
                <w:szCs w:val="20"/>
                <w:lang w:eastAsia="en-US"/>
              </w:rPr>
              <w:t>ь</w:t>
            </w:r>
            <w:r w:rsidRPr="00A13D64">
              <w:rPr>
                <w:rFonts w:eastAsiaTheme="minorHAnsi"/>
                <w:sz w:val="20"/>
                <w:szCs w:val="20"/>
                <w:lang w:eastAsia="en-US"/>
              </w:rPr>
              <w:t>ных общеобразов</w:t>
            </w:r>
            <w:r w:rsidRPr="00A13D64">
              <w:rPr>
                <w:rFonts w:eastAsiaTheme="minorHAnsi"/>
                <w:sz w:val="20"/>
                <w:szCs w:val="20"/>
                <w:lang w:eastAsia="en-US"/>
              </w:rPr>
              <w:t>а</w:t>
            </w:r>
            <w:r w:rsidRPr="00A13D64">
              <w:rPr>
                <w:rFonts w:eastAsiaTheme="minorHAnsi"/>
                <w:sz w:val="20"/>
                <w:szCs w:val="20"/>
                <w:lang w:eastAsia="en-US"/>
              </w:rPr>
              <w:t>тельных учрежд</w:t>
            </w:r>
            <w:r w:rsidRPr="00A13D64">
              <w:rPr>
                <w:rFonts w:eastAsiaTheme="minorHAnsi"/>
                <w:sz w:val="20"/>
                <w:szCs w:val="20"/>
                <w:lang w:eastAsia="en-US"/>
              </w:rPr>
              <w:t>е</w:t>
            </w:r>
            <w:r w:rsidRPr="00A13D64">
              <w:rPr>
                <w:rFonts w:eastAsiaTheme="minorHAnsi"/>
                <w:sz w:val="20"/>
                <w:szCs w:val="20"/>
                <w:lang w:eastAsia="en-US"/>
              </w:rPr>
              <w:t>ний, соответству</w:t>
            </w:r>
            <w:r w:rsidRPr="00A13D64">
              <w:rPr>
                <w:rFonts w:eastAsiaTheme="minorHAnsi"/>
                <w:sz w:val="20"/>
                <w:szCs w:val="20"/>
                <w:lang w:eastAsia="en-US"/>
              </w:rPr>
              <w:t>ю</w:t>
            </w:r>
            <w:r w:rsidRPr="00A13D64">
              <w:rPr>
                <w:rFonts w:eastAsiaTheme="minorHAnsi"/>
                <w:sz w:val="20"/>
                <w:szCs w:val="20"/>
                <w:lang w:eastAsia="en-US"/>
              </w:rPr>
              <w:t>щих современным требованиям обуч</w:t>
            </w:r>
            <w:r w:rsidRPr="00A13D64">
              <w:rPr>
                <w:rFonts w:eastAsiaTheme="minorHAnsi"/>
                <w:sz w:val="20"/>
                <w:szCs w:val="20"/>
                <w:lang w:eastAsia="en-US"/>
              </w:rPr>
              <w:t>е</w:t>
            </w:r>
            <w:r w:rsidRPr="00A13D64">
              <w:rPr>
                <w:rFonts w:eastAsiaTheme="minorHAnsi"/>
                <w:sz w:val="20"/>
                <w:szCs w:val="20"/>
                <w:lang w:eastAsia="en-US"/>
              </w:rPr>
              <w:t>ния, в общем кол</w:t>
            </w:r>
            <w:r w:rsidRPr="00A13D64">
              <w:rPr>
                <w:rFonts w:eastAsiaTheme="minorHAnsi"/>
                <w:sz w:val="20"/>
                <w:szCs w:val="20"/>
                <w:lang w:eastAsia="en-US"/>
              </w:rPr>
              <w:t>и</w:t>
            </w:r>
            <w:r w:rsidRPr="00A13D64">
              <w:rPr>
                <w:rFonts w:eastAsiaTheme="minorHAnsi"/>
                <w:sz w:val="20"/>
                <w:szCs w:val="20"/>
                <w:lang w:eastAsia="en-US"/>
              </w:rPr>
              <w:t>честве муниципал</w:t>
            </w:r>
            <w:r w:rsidRPr="00A13D64">
              <w:rPr>
                <w:rFonts w:eastAsiaTheme="minorHAnsi"/>
                <w:sz w:val="20"/>
                <w:szCs w:val="20"/>
                <w:lang w:eastAsia="en-US"/>
              </w:rPr>
              <w:t>ь</w:t>
            </w:r>
            <w:r w:rsidRPr="00A13D64">
              <w:rPr>
                <w:rFonts w:eastAsiaTheme="minorHAnsi"/>
                <w:sz w:val="20"/>
                <w:szCs w:val="20"/>
                <w:lang w:eastAsia="en-US"/>
              </w:rPr>
              <w:t>ных общеобразов</w:t>
            </w:r>
            <w:r w:rsidRPr="00A13D64">
              <w:rPr>
                <w:rFonts w:eastAsiaTheme="minorHAnsi"/>
                <w:sz w:val="20"/>
                <w:szCs w:val="20"/>
                <w:lang w:eastAsia="en-US"/>
              </w:rPr>
              <w:t>а</w:t>
            </w:r>
            <w:r w:rsidRPr="00A13D64">
              <w:rPr>
                <w:rFonts w:eastAsiaTheme="minorHAnsi"/>
                <w:sz w:val="20"/>
                <w:szCs w:val="20"/>
                <w:lang w:eastAsia="en-US"/>
              </w:rPr>
              <w:t>тельных учрежд</w:t>
            </w:r>
            <w:r w:rsidRPr="00A13D64">
              <w:rPr>
                <w:rFonts w:eastAsiaTheme="minorHAnsi"/>
                <w:sz w:val="20"/>
                <w:szCs w:val="20"/>
                <w:lang w:eastAsia="en-US"/>
              </w:rPr>
              <w:t>е</w:t>
            </w:r>
            <w:r w:rsidRPr="00A13D64">
              <w:rPr>
                <w:rFonts w:eastAsiaTheme="minorHAnsi"/>
                <w:sz w:val="20"/>
                <w:szCs w:val="20"/>
                <w:lang w:eastAsia="en-US"/>
              </w:rPr>
              <w:t>ний</w:t>
            </w:r>
          </w:p>
        </w:tc>
        <w:tc>
          <w:tcPr>
            <w:tcW w:w="992"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w:t>
            </w:r>
          </w:p>
        </w:tc>
        <w:tc>
          <w:tcPr>
            <w:tcW w:w="1418"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5"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left="180" w:right="424"/>
              <w:jc w:val="center"/>
              <w:rPr>
                <w:rFonts w:eastAsiaTheme="majorEastAsia"/>
                <w:sz w:val="20"/>
                <w:szCs w:val="20"/>
                <w:lang w:eastAsia="en-US" w:bidi="en-US"/>
              </w:rPr>
            </w:pPr>
            <w:r w:rsidRPr="00A13D64">
              <w:rPr>
                <w:rFonts w:eastAsiaTheme="majorEastAsia"/>
                <w:sz w:val="20"/>
                <w:szCs w:val="20"/>
                <w:lang w:eastAsia="en-US" w:bidi="en-US"/>
              </w:rPr>
              <w:t>100</w:t>
            </w:r>
          </w:p>
        </w:tc>
        <w:tc>
          <w:tcPr>
            <w:tcW w:w="1276" w:type="dxa"/>
          </w:tcPr>
          <w:p w:rsidR="00B7666E" w:rsidRPr="00A13D64" w:rsidRDefault="00B7666E" w:rsidP="00AB1BF4">
            <w:pPr>
              <w:spacing w:after="0" w:line="240" w:lineRule="auto"/>
              <w:ind w:right="424"/>
              <w:jc w:val="center"/>
              <w:rPr>
                <w:rFonts w:eastAsiaTheme="majorEastAsia"/>
                <w:sz w:val="20"/>
                <w:szCs w:val="20"/>
                <w:lang w:eastAsia="en-US" w:bidi="en-US"/>
              </w:rPr>
            </w:pPr>
            <w:r w:rsidRPr="00A13D64">
              <w:rPr>
                <w:rFonts w:eastAsiaTheme="majorEastAsia"/>
                <w:sz w:val="20"/>
                <w:szCs w:val="20"/>
                <w:lang w:eastAsia="en-US" w:bidi="en-US"/>
              </w:rPr>
              <w:t>100</w:t>
            </w:r>
          </w:p>
        </w:tc>
      </w:tr>
    </w:tbl>
    <w:p w:rsidR="00AE2337" w:rsidRDefault="00AE2337" w:rsidP="00AB1BF4">
      <w:pPr>
        <w:pStyle w:val="25"/>
        <w:shd w:val="clear" w:color="auto" w:fill="auto"/>
        <w:spacing w:line="276" w:lineRule="auto"/>
        <w:ind w:right="424" w:firstLine="283"/>
        <w:jc w:val="both"/>
        <w:rPr>
          <w:szCs w:val="28"/>
        </w:rPr>
      </w:pPr>
    </w:p>
    <w:p w:rsidR="00480DBD" w:rsidRPr="00A13D64" w:rsidRDefault="00480DBD" w:rsidP="00AB1BF4">
      <w:pPr>
        <w:pStyle w:val="25"/>
        <w:shd w:val="clear" w:color="auto" w:fill="auto"/>
        <w:spacing w:line="276" w:lineRule="auto"/>
        <w:ind w:right="424" w:firstLine="283"/>
        <w:jc w:val="both"/>
        <w:rPr>
          <w:szCs w:val="28"/>
        </w:rPr>
      </w:pPr>
      <w:r w:rsidRPr="00A13D64">
        <w:rPr>
          <w:szCs w:val="28"/>
        </w:rPr>
        <w:t>В состав муниципальной программы входят 4 подпрограммы:</w:t>
      </w:r>
    </w:p>
    <w:p w:rsidR="00480DBD" w:rsidRPr="00A13D64" w:rsidRDefault="009E4C15" w:rsidP="00AB1BF4">
      <w:pPr>
        <w:pStyle w:val="ConsPlusNormal"/>
        <w:spacing w:line="276" w:lineRule="auto"/>
        <w:ind w:right="424" w:firstLine="709"/>
        <w:jc w:val="both"/>
        <w:rPr>
          <w:rFonts w:ascii="Times New Roman" w:hAnsi="Times New Roman" w:cs="Times New Roman"/>
          <w:sz w:val="28"/>
          <w:szCs w:val="28"/>
        </w:rPr>
      </w:pPr>
      <w:hyperlink w:anchor="P910" w:history="1">
        <w:r w:rsidR="00480DBD" w:rsidRPr="00A13D64">
          <w:rPr>
            <w:rFonts w:ascii="Times New Roman" w:hAnsi="Times New Roman" w:cs="Times New Roman"/>
            <w:sz w:val="28"/>
            <w:szCs w:val="28"/>
          </w:rPr>
          <w:t>Подпрограмма I</w:t>
        </w:r>
      </w:hyperlink>
      <w:r w:rsidR="00480DBD" w:rsidRPr="00A13D64">
        <w:rPr>
          <w:rFonts w:ascii="Times New Roman" w:hAnsi="Times New Roman" w:cs="Times New Roman"/>
          <w:sz w:val="28"/>
          <w:szCs w:val="28"/>
        </w:rPr>
        <w:t xml:space="preserve"> «Общее образование. Дополнительное образование детей»;</w:t>
      </w:r>
    </w:p>
    <w:p w:rsidR="00480DBD" w:rsidRPr="00A13D64" w:rsidRDefault="009E4C15" w:rsidP="00AB1BF4">
      <w:pPr>
        <w:pStyle w:val="ConsPlusNormal"/>
        <w:spacing w:line="276" w:lineRule="auto"/>
        <w:ind w:right="424" w:firstLine="709"/>
        <w:jc w:val="both"/>
        <w:rPr>
          <w:rFonts w:ascii="Times New Roman" w:hAnsi="Times New Roman" w:cs="Times New Roman"/>
          <w:sz w:val="28"/>
          <w:szCs w:val="28"/>
        </w:rPr>
      </w:pPr>
      <w:hyperlink w:anchor="P2901" w:history="1">
        <w:r w:rsidR="00480DBD" w:rsidRPr="00A13D64">
          <w:rPr>
            <w:rFonts w:ascii="Times New Roman" w:hAnsi="Times New Roman" w:cs="Times New Roman"/>
            <w:sz w:val="28"/>
            <w:szCs w:val="28"/>
          </w:rPr>
          <w:t>Подпрограмма II</w:t>
        </w:r>
      </w:hyperlink>
      <w:r w:rsidR="00480DBD" w:rsidRPr="00A13D64">
        <w:rPr>
          <w:rFonts w:ascii="Times New Roman" w:hAnsi="Times New Roman" w:cs="Times New Roman"/>
          <w:sz w:val="28"/>
          <w:szCs w:val="28"/>
        </w:rPr>
        <w:t xml:space="preserve"> «Система оценки  качества образования и инфо</w:t>
      </w:r>
      <w:r w:rsidR="00480DBD" w:rsidRPr="00A13D64">
        <w:rPr>
          <w:rFonts w:ascii="Times New Roman" w:hAnsi="Times New Roman" w:cs="Times New Roman"/>
          <w:sz w:val="28"/>
          <w:szCs w:val="28"/>
        </w:rPr>
        <w:t>р</w:t>
      </w:r>
      <w:r w:rsidR="00480DBD" w:rsidRPr="00A13D64">
        <w:rPr>
          <w:rFonts w:ascii="Times New Roman" w:hAnsi="Times New Roman" w:cs="Times New Roman"/>
          <w:sz w:val="28"/>
          <w:szCs w:val="28"/>
        </w:rPr>
        <w:t>мационная прозрачность системы образования»;</w:t>
      </w:r>
    </w:p>
    <w:p w:rsidR="00480DBD" w:rsidRPr="00A13D64" w:rsidRDefault="009E4C15" w:rsidP="00AB1BF4">
      <w:pPr>
        <w:pStyle w:val="25"/>
        <w:shd w:val="clear" w:color="auto" w:fill="auto"/>
        <w:spacing w:line="276" w:lineRule="auto"/>
        <w:ind w:right="424" w:firstLine="709"/>
        <w:jc w:val="both"/>
        <w:rPr>
          <w:szCs w:val="28"/>
        </w:rPr>
      </w:pPr>
      <w:hyperlink w:anchor="P3112" w:history="1">
        <w:r w:rsidR="00480DBD" w:rsidRPr="00A13D64">
          <w:rPr>
            <w:szCs w:val="28"/>
          </w:rPr>
          <w:t>Подпрограмма III</w:t>
        </w:r>
      </w:hyperlink>
      <w:r w:rsidR="00480DBD" w:rsidRPr="00A13D64">
        <w:rPr>
          <w:szCs w:val="28"/>
        </w:rPr>
        <w:t xml:space="preserve"> «Допризывная подготовка </w:t>
      </w:r>
      <w:proofErr w:type="gramStart"/>
      <w:r w:rsidR="00480DBD" w:rsidRPr="00A13D64">
        <w:rPr>
          <w:szCs w:val="28"/>
        </w:rPr>
        <w:t>обучающихся</w:t>
      </w:r>
      <w:proofErr w:type="gramEnd"/>
      <w:r w:rsidR="00480DBD" w:rsidRPr="00A13D64">
        <w:rPr>
          <w:szCs w:val="28"/>
        </w:rPr>
        <w:t>»;</w:t>
      </w:r>
    </w:p>
    <w:p w:rsidR="00480DBD" w:rsidRPr="00A13D64" w:rsidRDefault="00480DBD" w:rsidP="00AB1BF4">
      <w:pPr>
        <w:pStyle w:val="25"/>
        <w:shd w:val="clear" w:color="auto" w:fill="auto"/>
        <w:spacing w:line="276" w:lineRule="auto"/>
        <w:ind w:right="424" w:firstLine="709"/>
        <w:jc w:val="both"/>
        <w:rPr>
          <w:szCs w:val="28"/>
        </w:rPr>
      </w:pPr>
      <w:r w:rsidRPr="00A13D64">
        <w:rPr>
          <w:szCs w:val="28"/>
        </w:rPr>
        <w:t>Подпрограмма IV «Ресурсное обеспечение системы образования».</w:t>
      </w:r>
    </w:p>
    <w:p w:rsidR="00480DBD" w:rsidRPr="00A13D64" w:rsidRDefault="00480DBD" w:rsidP="00AB1BF4">
      <w:pPr>
        <w:pStyle w:val="afb"/>
        <w:spacing w:line="276" w:lineRule="auto"/>
        <w:ind w:right="424" w:firstLine="283"/>
        <w:jc w:val="both"/>
        <w:rPr>
          <w:sz w:val="28"/>
          <w:szCs w:val="28"/>
        </w:rPr>
      </w:pPr>
      <w:r w:rsidRPr="00A13D64">
        <w:rPr>
          <w:bCs/>
          <w:sz w:val="28"/>
          <w:szCs w:val="28"/>
        </w:rPr>
        <w:t>На финансирование муниципальной программы в 2018 году пред</w:t>
      </w:r>
      <w:r w:rsidRPr="00A13D64">
        <w:rPr>
          <w:bCs/>
          <w:sz w:val="28"/>
          <w:szCs w:val="28"/>
        </w:rPr>
        <w:t>у</w:t>
      </w:r>
      <w:r w:rsidRPr="00A13D64">
        <w:rPr>
          <w:bCs/>
          <w:sz w:val="28"/>
          <w:szCs w:val="28"/>
        </w:rPr>
        <w:t>смотрены средства бюджета города Ханты-Мансийска в объеме 4 052 638,</w:t>
      </w:r>
      <w:r w:rsidR="00D951B0">
        <w:rPr>
          <w:bCs/>
          <w:sz w:val="28"/>
          <w:szCs w:val="28"/>
        </w:rPr>
        <w:t>7</w:t>
      </w:r>
      <w:r w:rsidRPr="00A13D64">
        <w:rPr>
          <w:bCs/>
          <w:sz w:val="28"/>
          <w:szCs w:val="28"/>
        </w:rPr>
        <w:t> тыс. рублей.</w:t>
      </w:r>
    </w:p>
    <w:p w:rsidR="00480DBD" w:rsidRPr="00A13D64"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A13D64">
        <w:rPr>
          <w:rFonts w:ascii="Times New Roman" w:hAnsi="Times New Roman" w:cs="Times New Roman"/>
          <w:b w:val="0"/>
          <w:bCs w:val="0"/>
          <w:sz w:val="28"/>
          <w:szCs w:val="28"/>
        </w:rPr>
        <w:t xml:space="preserve">Исполнение </w:t>
      </w:r>
      <w:r w:rsidRPr="00A13D64">
        <w:rPr>
          <w:rFonts w:ascii="Times New Roman" w:hAnsi="Times New Roman" w:cs="Times New Roman"/>
          <w:b w:val="0"/>
          <w:sz w:val="28"/>
          <w:szCs w:val="28"/>
        </w:rPr>
        <w:t>муниципальной программы</w:t>
      </w:r>
      <w:r w:rsidRPr="00A13D64">
        <w:rPr>
          <w:rFonts w:ascii="Times New Roman" w:hAnsi="Times New Roman" w:cs="Times New Roman"/>
          <w:b w:val="0"/>
          <w:bCs w:val="0"/>
          <w:sz w:val="28"/>
          <w:szCs w:val="28"/>
        </w:rPr>
        <w:t xml:space="preserve"> на отчетную дату соста</w:t>
      </w:r>
      <w:r w:rsidRPr="00A13D64">
        <w:rPr>
          <w:rFonts w:ascii="Times New Roman" w:hAnsi="Times New Roman" w:cs="Times New Roman"/>
          <w:b w:val="0"/>
          <w:bCs w:val="0"/>
          <w:sz w:val="28"/>
          <w:szCs w:val="28"/>
        </w:rPr>
        <w:t>в</w:t>
      </w:r>
      <w:r w:rsidRPr="00A13D64">
        <w:rPr>
          <w:rFonts w:ascii="Times New Roman" w:hAnsi="Times New Roman" w:cs="Times New Roman"/>
          <w:b w:val="0"/>
          <w:bCs w:val="0"/>
          <w:sz w:val="28"/>
          <w:szCs w:val="28"/>
        </w:rPr>
        <w:t>ляет 3 998 442,2 тыс. рублей или 98,7 % от годового объема финансир</w:t>
      </w:r>
      <w:r w:rsidRPr="00A13D64">
        <w:rPr>
          <w:rFonts w:ascii="Times New Roman" w:hAnsi="Times New Roman" w:cs="Times New Roman"/>
          <w:b w:val="0"/>
          <w:bCs w:val="0"/>
          <w:sz w:val="28"/>
          <w:szCs w:val="28"/>
        </w:rPr>
        <w:t>о</w:t>
      </w:r>
      <w:r w:rsidRPr="00A13D64">
        <w:rPr>
          <w:rFonts w:ascii="Times New Roman" w:hAnsi="Times New Roman" w:cs="Times New Roman"/>
          <w:b w:val="0"/>
          <w:bCs w:val="0"/>
          <w:sz w:val="28"/>
          <w:szCs w:val="28"/>
        </w:rPr>
        <w:t>вания.</w:t>
      </w:r>
    </w:p>
    <w:p w:rsidR="00480DBD" w:rsidRPr="00063A69" w:rsidRDefault="00480DBD" w:rsidP="00AB1BF4">
      <w:pPr>
        <w:pStyle w:val="ae"/>
        <w:tabs>
          <w:tab w:val="left" w:pos="0"/>
        </w:tabs>
        <w:suppressAutoHyphens/>
        <w:spacing w:before="0" w:beforeAutospacing="0" w:after="0" w:afterAutospacing="0" w:line="276" w:lineRule="auto"/>
        <w:ind w:right="424" w:firstLine="709"/>
      </w:pPr>
      <w:r w:rsidRPr="00063A69">
        <w:t>Рисунок 3.7.1.</w:t>
      </w:r>
    </w:p>
    <w:p w:rsidR="00480DBD" w:rsidRPr="00A13D64"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A13D64">
        <w:rPr>
          <w:bCs/>
          <w:sz w:val="28"/>
          <w:szCs w:val="28"/>
        </w:rPr>
        <w:t xml:space="preserve">Объёмы ассигнований на реализацию муниципальной программы </w:t>
      </w:r>
      <w:r w:rsidRPr="00A13D64">
        <w:rPr>
          <w:sz w:val="28"/>
          <w:szCs w:val="28"/>
        </w:rPr>
        <w:t>«Развитие образования в городе Ханты-Мансийске на 2018-2025 годы»</w:t>
      </w:r>
      <w:r w:rsidRPr="00A13D64">
        <w:rPr>
          <w:bCs/>
          <w:sz w:val="28"/>
          <w:szCs w:val="28"/>
        </w:rPr>
        <w:t>,</w:t>
      </w:r>
      <w:r w:rsidRPr="00A13D64">
        <w:rPr>
          <w:sz w:val="28"/>
          <w:szCs w:val="28"/>
        </w:rPr>
        <w:t xml:space="preserve"> тыс. рублей.</w:t>
      </w:r>
    </w:p>
    <w:p w:rsidR="00480DBD" w:rsidRPr="00A13D64"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A13D64" w:rsidRDefault="00480DBD" w:rsidP="00AB1BF4">
      <w:pPr>
        <w:pStyle w:val="ae"/>
        <w:tabs>
          <w:tab w:val="left" w:pos="459"/>
        </w:tabs>
        <w:suppressAutoHyphens/>
        <w:spacing w:before="0" w:beforeAutospacing="0" w:after="0" w:afterAutospacing="0" w:line="276" w:lineRule="auto"/>
        <w:ind w:right="424" w:firstLine="709"/>
        <w:jc w:val="both"/>
        <w:rPr>
          <w:bCs/>
          <w:sz w:val="28"/>
          <w:szCs w:val="28"/>
        </w:rPr>
      </w:pPr>
      <w:r w:rsidRPr="00A13D64">
        <w:rPr>
          <w:bCs/>
          <w:noProof/>
          <w:sz w:val="28"/>
          <w:szCs w:val="28"/>
        </w:rPr>
        <w:lastRenderedPageBreak/>
        <w:drawing>
          <wp:inline distT="0" distB="0" distL="0" distR="0">
            <wp:extent cx="5100205" cy="2562224"/>
            <wp:effectExtent l="0" t="0" r="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0DBD" w:rsidRPr="00A13D64"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A13D64"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r w:rsidRPr="00A13D64">
        <w:rPr>
          <w:sz w:val="28"/>
          <w:szCs w:val="28"/>
        </w:rPr>
        <w:t>Объемы бюджетных ассигнований по программе распределены следующим образом:</w:t>
      </w:r>
    </w:p>
    <w:p w:rsidR="00480DBD" w:rsidRPr="00063A69" w:rsidRDefault="00480DBD" w:rsidP="00AB1BF4">
      <w:pPr>
        <w:ind w:right="424" w:firstLine="709"/>
        <w:rPr>
          <w:sz w:val="24"/>
          <w:szCs w:val="24"/>
        </w:rPr>
      </w:pPr>
      <w:r w:rsidRPr="00063A69">
        <w:rPr>
          <w:sz w:val="24"/>
          <w:szCs w:val="24"/>
        </w:rPr>
        <w:t>Таблица 3.7.2.</w:t>
      </w:r>
    </w:p>
    <w:p w:rsidR="00480DBD" w:rsidRPr="00AA3EFE" w:rsidRDefault="00480DBD" w:rsidP="00AA3EFE">
      <w:pPr>
        <w:pStyle w:val="ae"/>
        <w:tabs>
          <w:tab w:val="left" w:pos="459"/>
        </w:tabs>
        <w:suppressAutoHyphens/>
        <w:spacing w:before="0" w:beforeAutospacing="0" w:after="0" w:afterAutospacing="0" w:line="276" w:lineRule="auto"/>
        <w:ind w:right="424" w:firstLine="709"/>
        <w:jc w:val="center"/>
        <w:rPr>
          <w:b/>
          <w:sz w:val="28"/>
          <w:szCs w:val="28"/>
        </w:rPr>
      </w:pPr>
      <w:r w:rsidRPr="00AA3EFE">
        <w:rPr>
          <w:b/>
          <w:sz w:val="28"/>
          <w:szCs w:val="28"/>
        </w:rPr>
        <w:t>Объем бюджетных ассигнований за 2018 год по основному исполнителю и соисполнителям муниципальной программы</w:t>
      </w:r>
      <w:r w:rsidR="00AA3EFE">
        <w:rPr>
          <w:b/>
          <w:sz w:val="28"/>
          <w:szCs w:val="28"/>
        </w:rPr>
        <w:t xml:space="preserve"> </w:t>
      </w:r>
      <w:r w:rsidRPr="00AA3EFE">
        <w:rPr>
          <w:b/>
          <w:sz w:val="28"/>
          <w:szCs w:val="28"/>
        </w:rPr>
        <w:t>«Развитие образования в городе Ханты-Мансийске на 2018-2025 годы»</w:t>
      </w:r>
    </w:p>
    <w:p w:rsidR="00480DBD" w:rsidRPr="00063A69" w:rsidRDefault="00480DBD" w:rsidP="00AB1BF4">
      <w:pPr>
        <w:pStyle w:val="ae"/>
        <w:tabs>
          <w:tab w:val="left" w:pos="459"/>
        </w:tabs>
        <w:suppressAutoHyphens/>
        <w:spacing w:before="0" w:beforeAutospacing="0" w:after="0" w:afterAutospacing="0" w:line="276" w:lineRule="auto"/>
        <w:ind w:right="424" w:firstLine="709"/>
      </w:pPr>
      <w:r w:rsidRPr="00063A69">
        <w:t>(тыс. рублей)</w:t>
      </w:r>
    </w:p>
    <w:tbl>
      <w:tblPr>
        <w:tblW w:w="9889" w:type="dxa"/>
        <w:tblInd w:w="-318" w:type="dxa"/>
        <w:tblLayout w:type="fixed"/>
        <w:tblLook w:val="04A0"/>
      </w:tblPr>
      <w:tblGrid>
        <w:gridCol w:w="710"/>
        <w:gridCol w:w="2551"/>
        <w:gridCol w:w="1710"/>
        <w:gridCol w:w="1677"/>
        <w:gridCol w:w="1637"/>
        <w:gridCol w:w="1604"/>
      </w:tblGrid>
      <w:tr w:rsidR="00480DBD" w:rsidRPr="00063A69" w:rsidTr="00AA3EFE">
        <w:trPr>
          <w:trHeight w:val="292"/>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 xml:space="preserve">№ </w:t>
            </w:r>
            <w:proofErr w:type="spellStart"/>
            <w:proofErr w:type="gramStart"/>
            <w:r w:rsidRPr="00063A69">
              <w:rPr>
                <w:rFonts w:eastAsia="Times New Roman"/>
                <w:sz w:val="20"/>
                <w:szCs w:val="20"/>
              </w:rPr>
              <w:t>п</w:t>
            </w:r>
            <w:proofErr w:type="spellEnd"/>
            <w:proofErr w:type="gramEnd"/>
            <w:r w:rsidRPr="00063A69">
              <w:rPr>
                <w:rFonts w:eastAsia="Times New Roman"/>
                <w:sz w:val="20"/>
                <w:szCs w:val="20"/>
              </w:rPr>
              <w:t>/</w:t>
            </w:r>
            <w:proofErr w:type="spellStart"/>
            <w:r w:rsidRPr="00063A69">
              <w:rPr>
                <w:rFonts w:eastAsia="Times New Roman"/>
                <w:sz w:val="20"/>
                <w:szCs w:val="20"/>
              </w:rPr>
              <w:t>п</w:t>
            </w:r>
            <w:proofErr w:type="spellEnd"/>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Наименование осно</w:t>
            </w:r>
            <w:r w:rsidRPr="00063A69">
              <w:rPr>
                <w:rFonts w:eastAsia="Times New Roman"/>
                <w:sz w:val="20"/>
                <w:szCs w:val="20"/>
              </w:rPr>
              <w:t>в</w:t>
            </w:r>
            <w:r w:rsidRPr="00063A69">
              <w:rPr>
                <w:rFonts w:eastAsia="Times New Roman"/>
                <w:sz w:val="20"/>
                <w:szCs w:val="20"/>
              </w:rPr>
              <w:t>ного исполнителя, соисполнителя мун</w:t>
            </w:r>
            <w:r w:rsidRPr="00063A69">
              <w:rPr>
                <w:rFonts w:eastAsia="Times New Roman"/>
                <w:sz w:val="20"/>
                <w:szCs w:val="20"/>
              </w:rPr>
              <w:t>и</w:t>
            </w:r>
            <w:r w:rsidRPr="00063A69">
              <w:rPr>
                <w:rFonts w:eastAsia="Times New Roman"/>
                <w:sz w:val="20"/>
                <w:szCs w:val="20"/>
              </w:rPr>
              <w:t>ципальной програ</w:t>
            </w:r>
            <w:r w:rsidRPr="00063A69">
              <w:rPr>
                <w:rFonts w:eastAsia="Times New Roman"/>
                <w:sz w:val="20"/>
                <w:szCs w:val="20"/>
              </w:rPr>
              <w:t>м</w:t>
            </w:r>
            <w:r w:rsidRPr="00063A69">
              <w:rPr>
                <w:rFonts w:eastAsia="Times New Roman"/>
                <w:sz w:val="20"/>
                <w:szCs w:val="20"/>
              </w:rPr>
              <w:t>мы</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2017 год (отчет)</w:t>
            </w:r>
          </w:p>
        </w:tc>
        <w:tc>
          <w:tcPr>
            <w:tcW w:w="4918" w:type="dxa"/>
            <w:gridSpan w:val="3"/>
            <w:tcBorders>
              <w:top w:val="single" w:sz="4" w:space="0" w:color="auto"/>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2018 год</w:t>
            </w:r>
          </w:p>
        </w:tc>
      </w:tr>
      <w:tr w:rsidR="00480DBD" w:rsidRPr="00063A69" w:rsidTr="00AA3EFE">
        <w:trPr>
          <w:trHeight w:val="479"/>
        </w:trPr>
        <w:tc>
          <w:tcPr>
            <w:tcW w:w="710" w:type="dxa"/>
            <w:vMerge/>
            <w:tcBorders>
              <w:top w:val="single" w:sz="4" w:space="0" w:color="auto"/>
              <w:left w:val="single" w:sz="4" w:space="0" w:color="auto"/>
              <w:bottom w:val="single" w:sz="4" w:space="0" w:color="000000"/>
              <w:right w:val="single" w:sz="4" w:space="0" w:color="auto"/>
            </w:tcBorders>
            <w:hideMark/>
          </w:tcPr>
          <w:p w:rsidR="00480DBD" w:rsidRPr="00063A69" w:rsidRDefault="00480DBD" w:rsidP="00AB1BF4">
            <w:pPr>
              <w:spacing w:after="0" w:line="240" w:lineRule="auto"/>
              <w:ind w:right="424"/>
              <w:jc w:val="center"/>
              <w:rPr>
                <w:rFonts w:eastAsia="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hideMark/>
          </w:tcPr>
          <w:p w:rsidR="00480DBD" w:rsidRPr="00063A69" w:rsidRDefault="00480DBD" w:rsidP="00AB1BF4">
            <w:pPr>
              <w:spacing w:after="0" w:line="240" w:lineRule="auto"/>
              <w:ind w:right="424"/>
              <w:jc w:val="center"/>
              <w:rPr>
                <w:rFonts w:eastAsia="Times New Roman"/>
                <w:sz w:val="20"/>
                <w:szCs w:val="20"/>
              </w:rPr>
            </w:pPr>
          </w:p>
        </w:tc>
        <w:tc>
          <w:tcPr>
            <w:tcW w:w="1710" w:type="dxa"/>
            <w:vMerge/>
            <w:tcBorders>
              <w:top w:val="single" w:sz="4" w:space="0" w:color="auto"/>
              <w:left w:val="single" w:sz="4" w:space="0" w:color="auto"/>
              <w:bottom w:val="single" w:sz="4" w:space="0" w:color="auto"/>
              <w:right w:val="single" w:sz="4" w:space="0" w:color="auto"/>
            </w:tcBorders>
            <w:hideMark/>
          </w:tcPr>
          <w:p w:rsidR="00480DBD" w:rsidRPr="00063A69" w:rsidRDefault="00480DBD" w:rsidP="00AB1BF4">
            <w:pPr>
              <w:spacing w:after="0" w:line="240" w:lineRule="auto"/>
              <w:ind w:right="424"/>
              <w:jc w:val="center"/>
              <w:rPr>
                <w:rFonts w:eastAsia="Times New Roman"/>
                <w:sz w:val="20"/>
                <w:szCs w:val="20"/>
              </w:rPr>
            </w:pPr>
          </w:p>
        </w:tc>
        <w:tc>
          <w:tcPr>
            <w:tcW w:w="167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Уточне</w:t>
            </w:r>
            <w:r w:rsidRPr="00063A69">
              <w:rPr>
                <w:rFonts w:eastAsia="Times New Roman"/>
                <w:sz w:val="20"/>
                <w:szCs w:val="20"/>
              </w:rPr>
              <w:t>н</w:t>
            </w:r>
            <w:r w:rsidRPr="00063A69">
              <w:rPr>
                <w:rFonts w:eastAsia="Times New Roman"/>
                <w:sz w:val="20"/>
                <w:szCs w:val="20"/>
              </w:rPr>
              <w:t>ный план</w:t>
            </w:r>
          </w:p>
        </w:tc>
        <w:tc>
          <w:tcPr>
            <w:tcW w:w="163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Исполн</w:t>
            </w:r>
            <w:r w:rsidRPr="00063A69">
              <w:rPr>
                <w:rFonts w:eastAsia="Times New Roman"/>
                <w:sz w:val="20"/>
                <w:szCs w:val="20"/>
              </w:rPr>
              <w:t>е</w:t>
            </w:r>
            <w:r w:rsidRPr="00063A69">
              <w:rPr>
                <w:rFonts w:eastAsia="Times New Roman"/>
                <w:sz w:val="20"/>
                <w:szCs w:val="20"/>
              </w:rPr>
              <w:t>ние</w:t>
            </w:r>
          </w:p>
        </w:tc>
        <w:tc>
          <w:tcPr>
            <w:tcW w:w="1604"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 испо</w:t>
            </w:r>
            <w:r w:rsidRPr="00063A69">
              <w:rPr>
                <w:rFonts w:eastAsia="Times New Roman"/>
                <w:sz w:val="20"/>
                <w:szCs w:val="20"/>
              </w:rPr>
              <w:t>л</w:t>
            </w:r>
            <w:r w:rsidRPr="00063A69">
              <w:rPr>
                <w:rFonts w:eastAsia="Times New Roman"/>
                <w:sz w:val="20"/>
                <w:szCs w:val="20"/>
              </w:rPr>
              <w:t>нения</w:t>
            </w:r>
          </w:p>
        </w:tc>
      </w:tr>
      <w:tr w:rsidR="00480DBD" w:rsidRPr="00063A69" w:rsidTr="00AA3EFE">
        <w:trPr>
          <w:trHeight w:val="409"/>
        </w:trPr>
        <w:tc>
          <w:tcPr>
            <w:tcW w:w="710" w:type="dxa"/>
            <w:tcBorders>
              <w:top w:val="nil"/>
              <w:left w:val="single" w:sz="4" w:space="0" w:color="auto"/>
              <w:bottom w:val="single" w:sz="4" w:space="0" w:color="auto"/>
              <w:right w:val="single" w:sz="4" w:space="0" w:color="auto"/>
            </w:tcBorders>
            <w:shd w:val="clear" w:color="auto" w:fill="auto"/>
            <w:noWrap/>
            <w:hideMark/>
          </w:tcPr>
          <w:p w:rsidR="00480DBD" w:rsidRPr="00063A69" w:rsidRDefault="00480DBD" w:rsidP="00AB1BF4">
            <w:pPr>
              <w:spacing w:after="0" w:line="240" w:lineRule="auto"/>
              <w:ind w:right="424"/>
              <w:jc w:val="center"/>
              <w:rPr>
                <w:rFonts w:eastAsia="Times New Roman"/>
                <w:sz w:val="20"/>
                <w:szCs w:val="20"/>
              </w:rPr>
            </w:pPr>
          </w:p>
        </w:tc>
        <w:tc>
          <w:tcPr>
            <w:tcW w:w="2551"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Всего по муниц</w:t>
            </w:r>
            <w:r w:rsidRPr="00063A69">
              <w:rPr>
                <w:rFonts w:eastAsia="Times New Roman"/>
                <w:sz w:val="20"/>
                <w:szCs w:val="20"/>
              </w:rPr>
              <w:t>и</w:t>
            </w:r>
            <w:r w:rsidRPr="00063A69">
              <w:rPr>
                <w:rFonts w:eastAsia="Times New Roman"/>
                <w:sz w:val="20"/>
                <w:szCs w:val="20"/>
              </w:rPr>
              <w:t>пальной программе, в том числе:</w:t>
            </w:r>
          </w:p>
        </w:tc>
        <w:tc>
          <w:tcPr>
            <w:tcW w:w="1710"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4 055</w:t>
            </w:r>
            <w:r>
              <w:rPr>
                <w:rFonts w:eastAsia="Times New Roman"/>
                <w:sz w:val="20"/>
                <w:szCs w:val="20"/>
              </w:rPr>
              <w:t> </w:t>
            </w:r>
            <w:r w:rsidRPr="00063A69">
              <w:rPr>
                <w:rFonts w:eastAsia="Times New Roman"/>
                <w:sz w:val="20"/>
                <w:szCs w:val="20"/>
              </w:rPr>
              <w:t>18</w:t>
            </w:r>
            <w:r>
              <w:rPr>
                <w:rFonts w:eastAsia="Times New Roman"/>
                <w:sz w:val="20"/>
                <w:szCs w:val="20"/>
              </w:rPr>
              <w:t>7,0</w:t>
            </w:r>
          </w:p>
        </w:tc>
        <w:tc>
          <w:tcPr>
            <w:tcW w:w="167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4 052 638,</w:t>
            </w:r>
            <w:r>
              <w:rPr>
                <w:rFonts w:eastAsia="Times New Roman"/>
                <w:sz w:val="20"/>
                <w:szCs w:val="20"/>
              </w:rPr>
              <w:t>7</w:t>
            </w:r>
          </w:p>
        </w:tc>
        <w:tc>
          <w:tcPr>
            <w:tcW w:w="163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3 998 442,2</w:t>
            </w:r>
          </w:p>
        </w:tc>
        <w:tc>
          <w:tcPr>
            <w:tcW w:w="1604"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98,7%</w:t>
            </w:r>
          </w:p>
        </w:tc>
      </w:tr>
      <w:tr w:rsidR="00480DBD" w:rsidRPr="00063A69" w:rsidTr="00AA3EFE">
        <w:trPr>
          <w:trHeight w:val="421"/>
        </w:trPr>
        <w:tc>
          <w:tcPr>
            <w:tcW w:w="710" w:type="dxa"/>
            <w:tcBorders>
              <w:top w:val="nil"/>
              <w:left w:val="single" w:sz="4" w:space="0" w:color="auto"/>
              <w:bottom w:val="single" w:sz="4" w:space="0" w:color="auto"/>
              <w:right w:val="single" w:sz="4" w:space="0" w:color="auto"/>
            </w:tcBorders>
            <w:shd w:val="clear" w:color="auto" w:fill="auto"/>
            <w:noWrap/>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1</w:t>
            </w:r>
          </w:p>
        </w:tc>
        <w:tc>
          <w:tcPr>
            <w:tcW w:w="2551"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Департамент образ</w:t>
            </w:r>
            <w:r w:rsidRPr="00063A69">
              <w:rPr>
                <w:rFonts w:eastAsia="Times New Roman"/>
                <w:sz w:val="20"/>
                <w:szCs w:val="20"/>
              </w:rPr>
              <w:t>о</w:t>
            </w:r>
            <w:r w:rsidRPr="00063A69">
              <w:rPr>
                <w:rFonts w:eastAsia="Times New Roman"/>
                <w:sz w:val="20"/>
                <w:szCs w:val="20"/>
              </w:rPr>
              <w:t>вания Администр</w:t>
            </w:r>
            <w:r w:rsidRPr="00063A69">
              <w:rPr>
                <w:rFonts w:eastAsia="Times New Roman"/>
                <w:sz w:val="20"/>
                <w:szCs w:val="20"/>
              </w:rPr>
              <w:t>а</w:t>
            </w:r>
            <w:r w:rsidRPr="00063A69">
              <w:rPr>
                <w:rFonts w:eastAsia="Times New Roman"/>
                <w:sz w:val="20"/>
                <w:szCs w:val="20"/>
              </w:rPr>
              <w:t>ции города Ханты-Мансийска</w:t>
            </w:r>
          </w:p>
        </w:tc>
        <w:tc>
          <w:tcPr>
            <w:tcW w:w="1710"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3 503 129,</w:t>
            </w:r>
            <w:r>
              <w:rPr>
                <w:rFonts w:eastAsia="Times New Roman"/>
                <w:sz w:val="20"/>
                <w:szCs w:val="20"/>
              </w:rPr>
              <w:t>9</w:t>
            </w:r>
          </w:p>
        </w:tc>
        <w:tc>
          <w:tcPr>
            <w:tcW w:w="1677" w:type="dxa"/>
            <w:tcBorders>
              <w:top w:val="nil"/>
              <w:left w:val="nil"/>
              <w:bottom w:val="single" w:sz="4" w:space="0" w:color="auto"/>
              <w:right w:val="single" w:sz="4" w:space="0" w:color="auto"/>
            </w:tcBorders>
            <w:shd w:val="clear" w:color="auto" w:fill="auto"/>
            <w:hideMark/>
          </w:tcPr>
          <w:p w:rsidR="00480DBD" w:rsidRPr="00BA19AF" w:rsidRDefault="00480DBD" w:rsidP="00AB1BF4">
            <w:pPr>
              <w:spacing w:after="0" w:line="240" w:lineRule="auto"/>
              <w:ind w:right="424"/>
              <w:jc w:val="center"/>
              <w:rPr>
                <w:rFonts w:eastAsia="Times New Roman"/>
                <w:sz w:val="20"/>
                <w:szCs w:val="20"/>
                <w:lang w:val="en-US"/>
              </w:rPr>
            </w:pPr>
            <w:r w:rsidRPr="00063A69">
              <w:rPr>
                <w:rFonts w:eastAsia="Times New Roman"/>
                <w:sz w:val="20"/>
                <w:szCs w:val="20"/>
              </w:rPr>
              <w:t>3 915 933,</w:t>
            </w:r>
            <w:r>
              <w:rPr>
                <w:rFonts w:eastAsia="Times New Roman"/>
                <w:sz w:val="20"/>
                <w:szCs w:val="20"/>
                <w:lang w:val="en-US"/>
              </w:rPr>
              <w:t>4</w:t>
            </w:r>
          </w:p>
        </w:tc>
        <w:tc>
          <w:tcPr>
            <w:tcW w:w="163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3 892 772,6</w:t>
            </w:r>
          </w:p>
        </w:tc>
        <w:tc>
          <w:tcPr>
            <w:tcW w:w="1604"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99,4%</w:t>
            </w:r>
          </w:p>
        </w:tc>
      </w:tr>
      <w:tr w:rsidR="00480DBD" w:rsidRPr="00063A69" w:rsidTr="00AA3EFE">
        <w:trPr>
          <w:trHeight w:val="421"/>
        </w:trPr>
        <w:tc>
          <w:tcPr>
            <w:tcW w:w="710" w:type="dxa"/>
            <w:tcBorders>
              <w:top w:val="nil"/>
              <w:left w:val="single" w:sz="4" w:space="0" w:color="auto"/>
              <w:bottom w:val="single" w:sz="4" w:space="0" w:color="auto"/>
              <w:right w:val="single" w:sz="4" w:space="0" w:color="auto"/>
            </w:tcBorders>
            <w:shd w:val="clear" w:color="auto" w:fill="auto"/>
            <w:noWrap/>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2</w:t>
            </w:r>
          </w:p>
        </w:tc>
        <w:tc>
          <w:tcPr>
            <w:tcW w:w="2551"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Департамент град</w:t>
            </w:r>
            <w:r w:rsidRPr="00063A69">
              <w:rPr>
                <w:rFonts w:eastAsia="Times New Roman"/>
                <w:sz w:val="20"/>
                <w:szCs w:val="20"/>
              </w:rPr>
              <w:t>о</w:t>
            </w:r>
            <w:r w:rsidRPr="00063A69">
              <w:rPr>
                <w:rFonts w:eastAsia="Times New Roman"/>
                <w:sz w:val="20"/>
                <w:szCs w:val="20"/>
              </w:rPr>
              <w:t>строительства и арх</w:t>
            </w:r>
            <w:r w:rsidRPr="00063A69">
              <w:rPr>
                <w:rFonts w:eastAsia="Times New Roman"/>
                <w:sz w:val="20"/>
                <w:szCs w:val="20"/>
              </w:rPr>
              <w:t>и</w:t>
            </w:r>
            <w:r w:rsidRPr="00063A69">
              <w:rPr>
                <w:rFonts w:eastAsia="Times New Roman"/>
                <w:sz w:val="20"/>
                <w:szCs w:val="20"/>
              </w:rPr>
              <w:t>тектуры Администр</w:t>
            </w:r>
            <w:r w:rsidRPr="00063A69">
              <w:rPr>
                <w:rFonts w:eastAsia="Times New Roman"/>
                <w:sz w:val="20"/>
                <w:szCs w:val="20"/>
              </w:rPr>
              <w:t>а</w:t>
            </w:r>
            <w:r w:rsidRPr="00063A69">
              <w:rPr>
                <w:rFonts w:eastAsia="Times New Roman"/>
                <w:sz w:val="20"/>
                <w:szCs w:val="20"/>
              </w:rPr>
              <w:t>ции города Ханты-Мансийска</w:t>
            </w:r>
          </w:p>
        </w:tc>
        <w:tc>
          <w:tcPr>
            <w:tcW w:w="1710"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0,0</w:t>
            </w:r>
          </w:p>
        </w:tc>
        <w:tc>
          <w:tcPr>
            <w:tcW w:w="167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31 385,7</w:t>
            </w:r>
          </w:p>
        </w:tc>
        <w:tc>
          <w:tcPr>
            <w:tcW w:w="163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350,0</w:t>
            </w:r>
          </w:p>
        </w:tc>
        <w:tc>
          <w:tcPr>
            <w:tcW w:w="1604"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1,1%</w:t>
            </w:r>
          </w:p>
        </w:tc>
      </w:tr>
      <w:tr w:rsidR="00480DBD" w:rsidRPr="00063A69" w:rsidTr="00AA3EFE">
        <w:trPr>
          <w:trHeight w:val="409"/>
        </w:trPr>
        <w:tc>
          <w:tcPr>
            <w:tcW w:w="710" w:type="dxa"/>
            <w:tcBorders>
              <w:top w:val="nil"/>
              <w:left w:val="single" w:sz="4" w:space="0" w:color="auto"/>
              <w:bottom w:val="single" w:sz="4" w:space="0" w:color="auto"/>
              <w:right w:val="single" w:sz="4" w:space="0" w:color="auto"/>
            </w:tcBorders>
            <w:shd w:val="clear" w:color="auto" w:fill="auto"/>
            <w:noWrap/>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3</w:t>
            </w:r>
          </w:p>
        </w:tc>
        <w:tc>
          <w:tcPr>
            <w:tcW w:w="2551"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Департамент горо</w:t>
            </w:r>
            <w:r w:rsidRPr="00063A69">
              <w:rPr>
                <w:rFonts w:eastAsia="Times New Roman"/>
                <w:sz w:val="20"/>
                <w:szCs w:val="20"/>
              </w:rPr>
              <w:t>д</w:t>
            </w:r>
            <w:r w:rsidRPr="00063A69">
              <w:rPr>
                <w:rFonts w:eastAsia="Times New Roman"/>
                <w:sz w:val="20"/>
                <w:szCs w:val="20"/>
              </w:rPr>
              <w:t>ского хозяйства А</w:t>
            </w:r>
            <w:r w:rsidRPr="00063A69">
              <w:rPr>
                <w:rFonts w:eastAsia="Times New Roman"/>
                <w:sz w:val="20"/>
                <w:szCs w:val="20"/>
              </w:rPr>
              <w:t>д</w:t>
            </w:r>
            <w:r w:rsidRPr="00063A69">
              <w:rPr>
                <w:rFonts w:eastAsia="Times New Roman"/>
                <w:sz w:val="20"/>
                <w:szCs w:val="20"/>
              </w:rPr>
              <w:t>министрации города Ханты-Мансийска</w:t>
            </w:r>
          </w:p>
        </w:tc>
        <w:tc>
          <w:tcPr>
            <w:tcW w:w="1710"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80 068,9</w:t>
            </w:r>
          </w:p>
        </w:tc>
        <w:tc>
          <w:tcPr>
            <w:tcW w:w="167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105 319,6</w:t>
            </w:r>
          </w:p>
        </w:tc>
        <w:tc>
          <w:tcPr>
            <w:tcW w:w="1637"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105 319,6</w:t>
            </w:r>
          </w:p>
        </w:tc>
        <w:tc>
          <w:tcPr>
            <w:tcW w:w="1604" w:type="dxa"/>
            <w:tcBorders>
              <w:top w:val="nil"/>
              <w:left w:val="nil"/>
              <w:bottom w:val="single" w:sz="4" w:space="0" w:color="auto"/>
              <w:right w:val="single" w:sz="4" w:space="0" w:color="auto"/>
            </w:tcBorders>
            <w:shd w:val="clear" w:color="auto" w:fill="auto"/>
            <w:hideMark/>
          </w:tcPr>
          <w:p w:rsidR="00480DBD" w:rsidRPr="00063A69" w:rsidRDefault="00480DBD" w:rsidP="00AB1BF4">
            <w:pPr>
              <w:spacing w:after="0" w:line="240" w:lineRule="auto"/>
              <w:ind w:right="424"/>
              <w:jc w:val="center"/>
              <w:rPr>
                <w:rFonts w:eastAsia="Times New Roman"/>
                <w:sz w:val="20"/>
                <w:szCs w:val="20"/>
              </w:rPr>
            </w:pPr>
            <w:r w:rsidRPr="00063A69">
              <w:rPr>
                <w:rFonts w:eastAsia="Times New Roman"/>
                <w:sz w:val="20"/>
                <w:szCs w:val="20"/>
              </w:rPr>
              <w:t>100,0%</w:t>
            </w:r>
          </w:p>
        </w:tc>
      </w:tr>
    </w:tbl>
    <w:p w:rsidR="00480DBD" w:rsidRDefault="00480DBD" w:rsidP="00AB1BF4">
      <w:pPr>
        <w:ind w:right="424" w:firstLine="709"/>
        <w:rPr>
          <w:sz w:val="24"/>
          <w:szCs w:val="24"/>
        </w:rPr>
      </w:pPr>
    </w:p>
    <w:p w:rsidR="00AE2337" w:rsidRDefault="00AE2337"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AA3EFE" w:rsidRDefault="00AA3EFE" w:rsidP="00AB1BF4">
      <w:pPr>
        <w:ind w:right="424" w:firstLine="709"/>
        <w:rPr>
          <w:sz w:val="24"/>
          <w:szCs w:val="24"/>
        </w:rPr>
      </w:pPr>
    </w:p>
    <w:p w:rsidR="00480DBD" w:rsidRPr="00063A69" w:rsidRDefault="00480DBD" w:rsidP="00AB1BF4">
      <w:pPr>
        <w:ind w:right="424" w:firstLine="709"/>
        <w:rPr>
          <w:sz w:val="24"/>
          <w:szCs w:val="24"/>
        </w:rPr>
      </w:pPr>
      <w:r w:rsidRPr="00063A69">
        <w:rPr>
          <w:sz w:val="24"/>
          <w:szCs w:val="24"/>
        </w:rPr>
        <w:t>Рисунок 3.7.2.</w:t>
      </w:r>
    </w:p>
    <w:p w:rsidR="00480DBD" w:rsidRPr="00AA3EFE" w:rsidRDefault="00480DBD" w:rsidP="00AA3EFE">
      <w:pPr>
        <w:ind w:right="424" w:firstLine="709"/>
        <w:jc w:val="center"/>
        <w:rPr>
          <w:b/>
          <w:sz w:val="28"/>
          <w:szCs w:val="28"/>
        </w:rPr>
      </w:pPr>
      <w:r w:rsidRPr="00AA3EFE">
        <w:rPr>
          <w:b/>
          <w:sz w:val="28"/>
          <w:szCs w:val="28"/>
        </w:rPr>
        <w:t>Структура расходов муниципальной программы «Развитие о</w:t>
      </w:r>
      <w:r w:rsidRPr="00AA3EFE">
        <w:rPr>
          <w:b/>
          <w:sz w:val="28"/>
          <w:szCs w:val="28"/>
        </w:rPr>
        <w:t>б</w:t>
      </w:r>
      <w:r w:rsidRPr="00AA3EFE">
        <w:rPr>
          <w:b/>
          <w:sz w:val="28"/>
          <w:szCs w:val="28"/>
        </w:rPr>
        <w:t>разования в городе Ханты-Мансийске на 2018-2025 годы», тыс. ру</w:t>
      </w:r>
      <w:r w:rsidRPr="00AA3EFE">
        <w:rPr>
          <w:b/>
          <w:sz w:val="28"/>
          <w:szCs w:val="28"/>
        </w:rPr>
        <w:t>б</w:t>
      </w:r>
      <w:r w:rsidRPr="00AA3EFE">
        <w:rPr>
          <w:b/>
          <w:sz w:val="28"/>
          <w:szCs w:val="28"/>
        </w:rPr>
        <w:t>лей.</w:t>
      </w:r>
    </w:p>
    <w:p w:rsidR="00480DBD" w:rsidRPr="00A13D64" w:rsidRDefault="00480DBD" w:rsidP="00AB1BF4">
      <w:pPr>
        <w:ind w:right="424"/>
        <w:jc w:val="both"/>
        <w:rPr>
          <w:sz w:val="28"/>
          <w:szCs w:val="28"/>
        </w:rPr>
      </w:pPr>
      <w:r w:rsidRPr="00BA19AF">
        <w:rPr>
          <w:noProof/>
          <w:sz w:val="28"/>
          <w:szCs w:val="28"/>
        </w:rPr>
        <w:lastRenderedPageBreak/>
        <w:drawing>
          <wp:inline distT="0" distB="0" distL="0" distR="0">
            <wp:extent cx="5939790" cy="5091336"/>
            <wp:effectExtent l="0" t="0" r="3810"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0DBD" w:rsidRPr="00063A69" w:rsidRDefault="00480DBD" w:rsidP="00AB1BF4">
      <w:pPr>
        <w:ind w:right="424" w:firstLine="709"/>
        <w:rPr>
          <w:sz w:val="24"/>
          <w:szCs w:val="24"/>
        </w:rPr>
      </w:pPr>
      <w:r w:rsidRPr="00063A69">
        <w:rPr>
          <w:sz w:val="24"/>
          <w:szCs w:val="24"/>
        </w:rPr>
        <w:t>Таблица 3.7.3.</w:t>
      </w:r>
    </w:p>
    <w:p w:rsidR="00480DBD" w:rsidRPr="00AA3EFE"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AA3EFE">
        <w:rPr>
          <w:b/>
          <w:sz w:val="28"/>
          <w:szCs w:val="28"/>
        </w:rPr>
        <w:t>Структура расходов муниципальной программы</w:t>
      </w:r>
    </w:p>
    <w:p w:rsidR="00480DBD" w:rsidRPr="00AA3EFE"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AA3EFE">
        <w:rPr>
          <w:b/>
          <w:sz w:val="28"/>
          <w:szCs w:val="28"/>
        </w:rPr>
        <w:t>«Развитие образования в городе Ханты-Мансийске на 2018-2025 годы»</w:t>
      </w:r>
    </w:p>
    <w:p w:rsidR="00480DBD" w:rsidRPr="00063A69" w:rsidRDefault="00AA3EFE" w:rsidP="00AB1BF4">
      <w:pPr>
        <w:pStyle w:val="ae"/>
        <w:tabs>
          <w:tab w:val="left" w:pos="459"/>
        </w:tabs>
        <w:suppressAutoHyphens/>
        <w:spacing w:before="0" w:beforeAutospacing="0" w:after="0" w:afterAutospacing="0" w:line="276" w:lineRule="auto"/>
        <w:ind w:right="424" w:firstLine="709"/>
      </w:pPr>
      <w:r>
        <w:t>тыс. рублей</w:t>
      </w:r>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1"/>
        <w:gridCol w:w="1341"/>
        <w:gridCol w:w="1721"/>
        <w:gridCol w:w="1679"/>
        <w:gridCol w:w="1645"/>
      </w:tblGrid>
      <w:tr w:rsidR="00480DBD" w:rsidRPr="00AE2337" w:rsidTr="00AA3EFE">
        <w:trPr>
          <w:trHeight w:val="300"/>
          <w:tblHeader/>
        </w:trPr>
        <w:tc>
          <w:tcPr>
            <w:tcW w:w="3520" w:type="dxa"/>
            <w:vMerge w:val="restart"/>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Наименование муниц</w:t>
            </w:r>
            <w:r w:rsidRPr="00AE2337">
              <w:rPr>
                <w:rFonts w:eastAsia="Times New Roman"/>
                <w:sz w:val="20"/>
                <w:szCs w:val="20"/>
              </w:rPr>
              <w:t>и</w:t>
            </w:r>
            <w:r w:rsidRPr="00AE2337">
              <w:rPr>
                <w:rFonts w:eastAsia="Times New Roman"/>
                <w:sz w:val="20"/>
                <w:szCs w:val="20"/>
              </w:rPr>
              <w:t>пальной программы, по</w:t>
            </w:r>
            <w:r w:rsidRPr="00AE2337">
              <w:rPr>
                <w:rFonts w:eastAsia="Times New Roman"/>
                <w:sz w:val="20"/>
                <w:szCs w:val="20"/>
              </w:rPr>
              <w:t>д</w:t>
            </w:r>
            <w:r w:rsidRPr="00AE2337">
              <w:rPr>
                <w:rFonts w:eastAsia="Times New Roman"/>
                <w:sz w:val="20"/>
                <w:szCs w:val="20"/>
              </w:rPr>
              <w:t>программы муниципал</w:t>
            </w:r>
            <w:r w:rsidRPr="00AE2337">
              <w:rPr>
                <w:rFonts w:eastAsia="Times New Roman"/>
                <w:sz w:val="20"/>
                <w:szCs w:val="20"/>
              </w:rPr>
              <w:t>ь</w:t>
            </w:r>
            <w:r w:rsidRPr="00AE2337">
              <w:rPr>
                <w:rFonts w:eastAsia="Times New Roman"/>
                <w:sz w:val="20"/>
                <w:szCs w:val="20"/>
              </w:rPr>
              <w:t>ной программы</w:t>
            </w:r>
          </w:p>
        </w:tc>
        <w:tc>
          <w:tcPr>
            <w:tcW w:w="1520" w:type="dxa"/>
            <w:vMerge w:val="restart"/>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2017 год (о</w:t>
            </w:r>
            <w:r w:rsidRPr="00AE2337">
              <w:rPr>
                <w:rFonts w:eastAsia="Times New Roman"/>
                <w:sz w:val="20"/>
                <w:szCs w:val="20"/>
              </w:rPr>
              <w:t>т</w:t>
            </w:r>
            <w:r w:rsidRPr="00AE2337">
              <w:rPr>
                <w:rFonts w:eastAsia="Times New Roman"/>
                <w:sz w:val="20"/>
                <w:szCs w:val="20"/>
              </w:rPr>
              <w:t>чет)</w:t>
            </w:r>
          </w:p>
        </w:tc>
        <w:tc>
          <w:tcPr>
            <w:tcW w:w="4327" w:type="dxa"/>
            <w:gridSpan w:val="3"/>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2018 год</w:t>
            </w:r>
          </w:p>
        </w:tc>
      </w:tr>
      <w:tr w:rsidR="00480DBD" w:rsidRPr="00AE2337" w:rsidTr="00AA3EFE">
        <w:trPr>
          <w:trHeight w:val="900"/>
          <w:tblHeader/>
        </w:trPr>
        <w:tc>
          <w:tcPr>
            <w:tcW w:w="3520" w:type="dxa"/>
            <w:vMerge/>
            <w:shd w:val="clear" w:color="auto" w:fill="auto"/>
            <w:vAlign w:val="center"/>
            <w:hideMark/>
          </w:tcPr>
          <w:p w:rsidR="00480DBD" w:rsidRPr="00AE2337" w:rsidRDefault="00480DBD" w:rsidP="00AB1BF4">
            <w:pPr>
              <w:spacing w:after="0" w:line="240" w:lineRule="auto"/>
              <w:ind w:right="424"/>
              <w:jc w:val="left"/>
              <w:rPr>
                <w:rFonts w:eastAsia="Times New Roman"/>
                <w:sz w:val="20"/>
                <w:szCs w:val="20"/>
              </w:rPr>
            </w:pPr>
          </w:p>
        </w:tc>
        <w:tc>
          <w:tcPr>
            <w:tcW w:w="1520" w:type="dxa"/>
            <w:vMerge/>
            <w:shd w:val="clear" w:color="auto" w:fill="auto"/>
            <w:vAlign w:val="center"/>
            <w:hideMark/>
          </w:tcPr>
          <w:p w:rsidR="00480DBD" w:rsidRPr="00AE2337" w:rsidRDefault="00480DBD" w:rsidP="00AB1BF4">
            <w:pPr>
              <w:spacing w:after="0" w:line="240" w:lineRule="auto"/>
              <w:ind w:right="424"/>
              <w:jc w:val="left"/>
              <w:rPr>
                <w:rFonts w:eastAsia="Times New Roman"/>
                <w:sz w:val="20"/>
                <w:szCs w:val="20"/>
              </w:rPr>
            </w:pPr>
          </w:p>
        </w:tc>
        <w:tc>
          <w:tcPr>
            <w:tcW w:w="1520" w:type="dxa"/>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Уточненный план</w:t>
            </w:r>
          </w:p>
        </w:tc>
        <w:tc>
          <w:tcPr>
            <w:tcW w:w="1520" w:type="dxa"/>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Исполнение</w:t>
            </w:r>
          </w:p>
        </w:tc>
        <w:tc>
          <w:tcPr>
            <w:tcW w:w="1287" w:type="dxa"/>
            <w:shd w:val="clear" w:color="auto" w:fill="auto"/>
            <w:vAlign w:val="center"/>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 испо</w:t>
            </w:r>
            <w:r w:rsidRPr="00AE2337">
              <w:rPr>
                <w:rFonts w:eastAsia="Times New Roman"/>
                <w:sz w:val="20"/>
                <w:szCs w:val="20"/>
              </w:rPr>
              <w:t>л</w:t>
            </w:r>
            <w:r w:rsidRPr="00AE2337">
              <w:rPr>
                <w:rFonts w:eastAsia="Times New Roman"/>
                <w:sz w:val="20"/>
                <w:szCs w:val="20"/>
              </w:rPr>
              <w:t>нения</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Всего по муниципальной программе, в т.ч</w:t>
            </w:r>
            <w:proofErr w:type="gramStart"/>
            <w:r w:rsidRPr="00AE2337">
              <w:rPr>
                <w:rFonts w:eastAsia="Times New Roman"/>
                <w:sz w:val="20"/>
                <w:szCs w:val="20"/>
              </w:rPr>
              <w:t>:.</w:t>
            </w:r>
            <w:proofErr w:type="gramEnd"/>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4 055 187,0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4 052 638,7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3 998 442,2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98,7%</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937 530,3</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1 016 554,0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983 747,6</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96,8%</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 xml:space="preserve">руга </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3 117 656,7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3 036 084,7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3 014 694,6</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99,3%</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Подпрограмма I «Общее образование. Дополн</w:t>
            </w:r>
            <w:r w:rsidRPr="00AE2337">
              <w:rPr>
                <w:rFonts w:eastAsia="Times New Roman"/>
                <w:sz w:val="20"/>
                <w:szCs w:val="20"/>
              </w:rPr>
              <w:t>и</w:t>
            </w:r>
            <w:r w:rsidRPr="00AE2337">
              <w:rPr>
                <w:rFonts w:eastAsia="Times New Roman"/>
                <w:sz w:val="20"/>
                <w:szCs w:val="20"/>
              </w:rPr>
              <w:t>тельное образование д</w:t>
            </w:r>
            <w:r w:rsidRPr="00AE2337">
              <w:rPr>
                <w:rFonts w:eastAsia="Times New Roman"/>
                <w:sz w:val="20"/>
                <w:szCs w:val="20"/>
              </w:rPr>
              <w:t>е</w:t>
            </w:r>
            <w:r w:rsidRPr="00AE2337">
              <w:rPr>
                <w:rFonts w:eastAsia="Times New Roman"/>
                <w:sz w:val="20"/>
                <w:szCs w:val="20"/>
              </w:rPr>
              <w:t xml:space="preserve">тей», всего, </w:t>
            </w:r>
            <w:r w:rsidRPr="00AE2337">
              <w:rPr>
                <w:rFonts w:eastAsia="Times New Roman"/>
                <w:sz w:val="20"/>
                <w:szCs w:val="20"/>
              </w:rPr>
              <w:br/>
              <w:t>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3 321 566,3</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3 793 089,6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3 772 238,9</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lastRenderedPageBreak/>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710 700,1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778 108,9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762 889,7</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2 610 866,2</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3 014 980,7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3 009 349,2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99,8%</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«Развитие  системы д</w:t>
            </w:r>
            <w:r w:rsidRPr="00AE2337">
              <w:rPr>
                <w:rFonts w:eastAsia="Times New Roman"/>
                <w:sz w:val="20"/>
                <w:szCs w:val="20"/>
              </w:rPr>
              <w:t>о</w:t>
            </w:r>
            <w:r w:rsidRPr="00AE2337">
              <w:rPr>
                <w:rFonts w:eastAsia="Times New Roman"/>
                <w:sz w:val="20"/>
                <w:szCs w:val="20"/>
              </w:rPr>
              <w:t>школьного  и общего обр</w:t>
            </w:r>
            <w:r w:rsidRPr="00AE2337">
              <w:rPr>
                <w:rFonts w:eastAsia="Times New Roman"/>
                <w:sz w:val="20"/>
                <w:szCs w:val="20"/>
              </w:rPr>
              <w:t>а</w:t>
            </w:r>
            <w:r w:rsidRPr="00AE2337">
              <w:rPr>
                <w:rFonts w:eastAsia="Times New Roman"/>
                <w:sz w:val="20"/>
                <w:szCs w:val="20"/>
              </w:rPr>
              <w:t>зования»,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5 818,5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5 288,7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5 158,9</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97,5%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5 290,5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4 380,8</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4 286,3</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97,8%</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528,0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907,9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872,6</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96,1%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«Развитие системы допо</w:t>
            </w:r>
            <w:r w:rsidRPr="00AE2337">
              <w:rPr>
                <w:rFonts w:eastAsia="Times New Roman"/>
                <w:sz w:val="20"/>
                <w:szCs w:val="20"/>
              </w:rPr>
              <w:t>л</w:t>
            </w:r>
            <w:r w:rsidRPr="00AE2337">
              <w:rPr>
                <w:rFonts w:eastAsia="Times New Roman"/>
                <w:sz w:val="20"/>
                <w:szCs w:val="20"/>
              </w:rPr>
              <w:t>нительного образования детей. Организация летн</w:t>
            </w:r>
            <w:r w:rsidRPr="00AE2337">
              <w:rPr>
                <w:rFonts w:eastAsia="Times New Roman"/>
                <w:sz w:val="20"/>
                <w:szCs w:val="20"/>
              </w:rPr>
              <w:t>е</w:t>
            </w:r>
            <w:r w:rsidRPr="00AE2337">
              <w:rPr>
                <w:rFonts w:eastAsia="Times New Roman"/>
                <w:sz w:val="20"/>
                <w:szCs w:val="20"/>
              </w:rPr>
              <w:t>го отдыха и оздоровл</w:t>
            </w:r>
            <w:r w:rsidRPr="00AE2337">
              <w:rPr>
                <w:rFonts w:eastAsia="Times New Roman"/>
                <w:sz w:val="20"/>
                <w:szCs w:val="20"/>
              </w:rPr>
              <w:t>е</w:t>
            </w:r>
            <w:r w:rsidRPr="00AE2337">
              <w:rPr>
                <w:rFonts w:eastAsia="Times New Roman"/>
                <w:sz w:val="20"/>
                <w:szCs w:val="20"/>
              </w:rPr>
              <w:t>ния»,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64 233,3</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58 302,4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54 384,1</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93,3%</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30 287,6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21 799,1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18 208,9</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83,5%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33 945,7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36 503,3</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36 175,2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1020"/>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«Обеспечение реализации основных общеобразов</w:t>
            </w:r>
            <w:r w:rsidRPr="00AE2337">
              <w:rPr>
                <w:rFonts w:eastAsia="Times New Roman"/>
                <w:sz w:val="20"/>
                <w:szCs w:val="20"/>
              </w:rPr>
              <w:t>а</w:t>
            </w:r>
            <w:r w:rsidRPr="00AE2337">
              <w:rPr>
                <w:rFonts w:eastAsia="Times New Roman"/>
                <w:sz w:val="20"/>
                <w:szCs w:val="20"/>
              </w:rPr>
              <w:t>тельных программ в обр</w:t>
            </w:r>
            <w:r w:rsidRPr="00AE2337">
              <w:rPr>
                <w:rFonts w:eastAsia="Times New Roman"/>
                <w:sz w:val="20"/>
                <w:szCs w:val="20"/>
              </w:rPr>
              <w:t>а</w:t>
            </w:r>
            <w:r w:rsidRPr="00AE2337">
              <w:rPr>
                <w:rFonts w:eastAsia="Times New Roman"/>
                <w:sz w:val="20"/>
                <w:szCs w:val="20"/>
              </w:rPr>
              <w:t>зовательных организациях, расположенных на терр</w:t>
            </w:r>
            <w:r w:rsidRPr="00AE2337">
              <w:rPr>
                <w:rFonts w:eastAsia="Times New Roman"/>
                <w:sz w:val="20"/>
                <w:szCs w:val="20"/>
              </w:rPr>
              <w:t>и</w:t>
            </w:r>
            <w:r w:rsidRPr="00AE2337">
              <w:rPr>
                <w:rFonts w:eastAsia="Times New Roman"/>
                <w:sz w:val="20"/>
                <w:szCs w:val="20"/>
              </w:rPr>
              <w:t>тории города Ханты-Мансийска»,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3 235 647,4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3 678 284,7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3 661 482,1</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659 254,9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700 715,2</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689 180,7</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98,4%</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2 576 392,5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2 977 569,5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2 972 301,4</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99,8%</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1020"/>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«Создание условий для функционирования  и обеспечение системы пе</w:t>
            </w:r>
            <w:r w:rsidRPr="00AE2337">
              <w:rPr>
                <w:rFonts w:eastAsia="Times New Roman"/>
                <w:sz w:val="20"/>
                <w:szCs w:val="20"/>
              </w:rPr>
              <w:t>р</w:t>
            </w:r>
            <w:r w:rsidRPr="00AE2337">
              <w:rPr>
                <w:rFonts w:eastAsia="Times New Roman"/>
                <w:sz w:val="20"/>
                <w:szCs w:val="20"/>
              </w:rPr>
              <w:t>сонифицированного ф</w:t>
            </w:r>
            <w:r w:rsidRPr="00AE2337">
              <w:rPr>
                <w:rFonts w:eastAsia="Times New Roman"/>
                <w:sz w:val="20"/>
                <w:szCs w:val="20"/>
              </w:rPr>
              <w:t>и</w:t>
            </w:r>
            <w:r w:rsidRPr="00AE2337">
              <w:rPr>
                <w:rFonts w:eastAsia="Times New Roman"/>
                <w:sz w:val="20"/>
                <w:szCs w:val="20"/>
              </w:rPr>
              <w:t>нансирования дополн</w:t>
            </w:r>
            <w:r w:rsidRPr="00AE2337">
              <w:rPr>
                <w:rFonts w:eastAsia="Times New Roman"/>
                <w:sz w:val="20"/>
                <w:szCs w:val="20"/>
              </w:rPr>
              <w:t>и</w:t>
            </w:r>
            <w:r w:rsidRPr="00AE2337">
              <w:rPr>
                <w:rFonts w:eastAsia="Times New Roman"/>
                <w:sz w:val="20"/>
                <w:szCs w:val="20"/>
              </w:rPr>
              <w:t>тельного образования д</w:t>
            </w:r>
            <w:r w:rsidRPr="00AE2337">
              <w:rPr>
                <w:rFonts w:eastAsia="Times New Roman"/>
                <w:sz w:val="20"/>
                <w:szCs w:val="20"/>
              </w:rPr>
              <w:t>е</w:t>
            </w:r>
            <w:r w:rsidRPr="00AE2337">
              <w:rPr>
                <w:rFonts w:eastAsia="Times New Roman"/>
                <w:sz w:val="20"/>
                <w:szCs w:val="20"/>
              </w:rPr>
              <w:t>тей»,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15 867,1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51 213,8</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51 213,8</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15 867,1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51 213,8</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51 213,8</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r>
      <w:tr w:rsidR="00480DBD" w:rsidRPr="00AE2337" w:rsidTr="00AE2337">
        <w:trPr>
          <w:trHeight w:val="1020"/>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Подпрограмма II  «Сист</w:t>
            </w:r>
            <w:r w:rsidRPr="00AE2337">
              <w:rPr>
                <w:rFonts w:eastAsia="Times New Roman"/>
                <w:sz w:val="20"/>
                <w:szCs w:val="20"/>
              </w:rPr>
              <w:t>е</w:t>
            </w:r>
            <w:r w:rsidRPr="00AE2337">
              <w:rPr>
                <w:rFonts w:eastAsia="Times New Roman"/>
                <w:sz w:val="20"/>
                <w:szCs w:val="20"/>
              </w:rPr>
              <w:t>ма оценки  качества обр</w:t>
            </w:r>
            <w:r w:rsidRPr="00AE2337">
              <w:rPr>
                <w:rFonts w:eastAsia="Times New Roman"/>
                <w:sz w:val="20"/>
                <w:szCs w:val="20"/>
              </w:rPr>
              <w:t>а</w:t>
            </w:r>
            <w:r w:rsidRPr="00AE2337">
              <w:rPr>
                <w:rFonts w:eastAsia="Times New Roman"/>
                <w:sz w:val="20"/>
                <w:szCs w:val="20"/>
              </w:rPr>
              <w:t>зования и информацио</w:t>
            </w:r>
            <w:r w:rsidRPr="00AE2337">
              <w:rPr>
                <w:rFonts w:eastAsia="Times New Roman"/>
                <w:sz w:val="20"/>
                <w:szCs w:val="20"/>
              </w:rPr>
              <w:t>н</w:t>
            </w:r>
            <w:r w:rsidRPr="00AE2337">
              <w:rPr>
                <w:rFonts w:eastAsia="Times New Roman"/>
                <w:sz w:val="20"/>
                <w:szCs w:val="20"/>
              </w:rPr>
              <w:t xml:space="preserve">ная прозрачность системы образования», всего, </w:t>
            </w:r>
            <w:r w:rsidRPr="00AE2337">
              <w:rPr>
                <w:rFonts w:eastAsia="Times New Roman"/>
                <w:sz w:val="20"/>
                <w:szCs w:val="20"/>
              </w:rPr>
              <w:br/>
              <w:t>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602,6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799,0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739,0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92,5%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472,6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549,0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489,0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89,1%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lastRenderedPageBreak/>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lastRenderedPageBreak/>
              <w:t>130,0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250,0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250,0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168"/>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lastRenderedPageBreak/>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1428"/>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«Развитие муниципальной системы оценки качества  образования, включающей оценку результатов де</w:t>
            </w:r>
            <w:r w:rsidRPr="00AE2337">
              <w:rPr>
                <w:rFonts w:eastAsia="Times New Roman"/>
                <w:sz w:val="20"/>
                <w:szCs w:val="20"/>
              </w:rPr>
              <w:t>я</w:t>
            </w:r>
            <w:r w:rsidRPr="00AE2337">
              <w:rPr>
                <w:rFonts w:eastAsia="Times New Roman"/>
                <w:sz w:val="20"/>
                <w:szCs w:val="20"/>
              </w:rPr>
              <w:t>тельности по реализации федерального государс</w:t>
            </w:r>
            <w:r w:rsidRPr="00AE2337">
              <w:rPr>
                <w:rFonts w:eastAsia="Times New Roman"/>
                <w:sz w:val="20"/>
                <w:szCs w:val="20"/>
              </w:rPr>
              <w:t>т</w:t>
            </w:r>
            <w:r w:rsidRPr="00AE2337">
              <w:rPr>
                <w:rFonts w:eastAsia="Times New Roman"/>
                <w:sz w:val="20"/>
                <w:szCs w:val="20"/>
              </w:rPr>
              <w:t>венного образовательного стандарта и учет динамики достижений каждого об</w:t>
            </w:r>
            <w:r w:rsidRPr="00AE2337">
              <w:rPr>
                <w:rFonts w:eastAsia="Times New Roman"/>
                <w:sz w:val="20"/>
                <w:szCs w:val="20"/>
              </w:rPr>
              <w:t>у</w:t>
            </w:r>
            <w:r w:rsidRPr="00AE2337">
              <w:rPr>
                <w:rFonts w:eastAsia="Times New Roman"/>
                <w:sz w:val="20"/>
                <w:szCs w:val="20"/>
              </w:rPr>
              <w:t>чающегося»,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602,6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799,0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739,0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92,5%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472,6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549,0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489,0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89,1%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130,0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250,0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250,0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408"/>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Подпрограмма III «Допр</w:t>
            </w:r>
            <w:r w:rsidRPr="00AE2337">
              <w:rPr>
                <w:rFonts w:eastAsia="Times New Roman"/>
                <w:sz w:val="20"/>
                <w:szCs w:val="20"/>
              </w:rPr>
              <w:t>и</w:t>
            </w:r>
            <w:r w:rsidRPr="00AE2337">
              <w:rPr>
                <w:rFonts w:eastAsia="Times New Roman"/>
                <w:sz w:val="20"/>
                <w:szCs w:val="20"/>
              </w:rPr>
              <w:t xml:space="preserve">зывная подготовка </w:t>
            </w:r>
            <w:proofErr w:type="gramStart"/>
            <w:r w:rsidRPr="00AE2337">
              <w:rPr>
                <w:rFonts w:eastAsia="Times New Roman"/>
                <w:sz w:val="20"/>
                <w:szCs w:val="20"/>
              </w:rPr>
              <w:t>об</w:t>
            </w:r>
            <w:r w:rsidRPr="00AE2337">
              <w:rPr>
                <w:rFonts w:eastAsia="Times New Roman"/>
                <w:sz w:val="20"/>
                <w:szCs w:val="20"/>
              </w:rPr>
              <w:t>у</w:t>
            </w:r>
            <w:r w:rsidRPr="00AE2337">
              <w:rPr>
                <w:rFonts w:eastAsia="Times New Roman"/>
                <w:sz w:val="20"/>
                <w:szCs w:val="20"/>
              </w:rPr>
              <w:t>чающихся</w:t>
            </w:r>
            <w:proofErr w:type="gramEnd"/>
            <w:r w:rsidRPr="00AE2337">
              <w:rPr>
                <w:rFonts w:eastAsia="Times New Roman"/>
                <w:sz w:val="20"/>
                <w:szCs w:val="20"/>
              </w:rPr>
              <w:t>»,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1 142,4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869,7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818,2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94,1%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842,4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869,7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818,2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94,1%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300,0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216"/>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«Поддержка детских и юношеских общественных организаций и объедин</w:t>
            </w:r>
            <w:r w:rsidRPr="00AE2337">
              <w:rPr>
                <w:rFonts w:eastAsia="Times New Roman"/>
                <w:sz w:val="20"/>
                <w:szCs w:val="20"/>
              </w:rPr>
              <w:t>е</w:t>
            </w:r>
            <w:r w:rsidRPr="00AE2337">
              <w:rPr>
                <w:rFonts w:eastAsia="Times New Roman"/>
                <w:sz w:val="20"/>
                <w:szCs w:val="20"/>
              </w:rPr>
              <w:t>ний»,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152,1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173,6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170,2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152,1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173,6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170,2</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xml:space="preserve">Основное мероприятие «Создание условий для развития </w:t>
            </w:r>
            <w:proofErr w:type="spellStart"/>
            <w:r w:rsidRPr="00AE2337">
              <w:rPr>
                <w:rFonts w:eastAsia="Times New Roman"/>
                <w:sz w:val="20"/>
                <w:szCs w:val="20"/>
              </w:rPr>
              <w:t>гражданск</w:t>
            </w:r>
            <w:proofErr w:type="gramStart"/>
            <w:r w:rsidRPr="00AE2337">
              <w:rPr>
                <w:rFonts w:eastAsia="Times New Roman"/>
                <w:sz w:val="20"/>
                <w:szCs w:val="20"/>
              </w:rPr>
              <w:t>о</w:t>
            </w:r>
            <w:proofErr w:type="spellEnd"/>
            <w:r w:rsidRPr="00AE2337">
              <w:rPr>
                <w:rFonts w:eastAsia="Times New Roman"/>
                <w:sz w:val="20"/>
                <w:szCs w:val="20"/>
              </w:rPr>
              <w:t>-</w:t>
            </w:r>
            <w:proofErr w:type="gramEnd"/>
            <w:r w:rsidRPr="00AE2337">
              <w:rPr>
                <w:rFonts w:eastAsia="Times New Roman"/>
                <w:sz w:val="20"/>
                <w:szCs w:val="20"/>
              </w:rPr>
              <w:t>, в</w:t>
            </w:r>
            <w:r w:rsidRPr="00AE2337">
              <w:rPr>
                <w:rFonts w:eastAsia="Times New Roman"/>
                <w:sz w:val="20"/>
                <w:szCs w:val="20"/>
              </w:rPr>
              <w:t>о</w:t>
            </w:r>
            <w:r w:rsidRPr="00AE2337">
              <w:rPr>
                <w:rFonts w:eastAsia="Times New Roman"/>
                <w:sz w:val="20"/>
                <w:szCs w:val="20"/>
              </w:rPr>
              <w:t>енно-патриотических к</w:t>
            </w:r>
            <w:r w:rsidRPr="00AE2337">
              <w:rPr>
                <w:rFonts w:eastAsia="Times New Roman"/>
                <w:sz w:val="20"/>
                <w:szCs w:val="20"/>
              </w:rPr>
              <w:t>а</w:t>
            </w:r>
            <w:r w:rsidRPr="00AE2337">
              <w:rPr>
                <w:rFonts w:eastAsia="Times New Roman"/>
                <w:sz w:val="20"/>
                <w:szCs w:val="20"/>
              </w:rPr>
              <w:t>честв обучающихся», вс</w:t>
            </w:r>
            <w:r w:rsidRPr="00AE2337">
              <w:rPr>
                <w:rFonts w:eastAsia="Times New Roman"/>
                <w:sz w:val="20"/>
                <w:szCs w:val="20"/>
              </w:rPr>
              <w:t>е</w:t>
            </w:r>
            <w:r w:rsidRPr="00AE2337">
              <w:rPr>
                <w:rFonts w:eastAsia="Times New Roman"/>
                <w:sz w:val="20"/>
                <w:szCs w:val="20"/>
              </w:rPr>
              <w:t>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706,7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409,1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407,0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406,7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409,1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407,0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99,5%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300,0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1020"/>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proofErr w:type="gramStart"/>
            <w:r w:rsidRPr="00AE2337">
              <w:rPr>
                <w:rFonts w:eastAsia="Times New Roman"/>
                <w:sz w:val="20"/>
                <w:szCs w:val="20"/>
              </w:rPr>
              <w:t>Основное мероприятие «Оказание психологич</w:t>
            </w:r>
            <w:r w:rsidRPr="00AE2337">
              <w:rPr>
                <w:rFonts w:eastAsia="Times New Roman"/>
                <w:sz w:val="20"/>
                <w:szCs w:val="20"/>
              </w:rPr>
              <w:t>е</w:t>
            </w:r>
            <w:r w:rsidRPr="00AE2337">
              <w:rPr>
                <w:rFonts w:eastAsia="Times New Roman"/>
                <w:sz w:val="20"/>
                <w:szCs w:val="20"/>
              </w:rPr>
              <w:t>ской помощи обучающи</w:t>
            </w:r>
            <w:r w:rsidRPr="00AE2337">
              <w:rPr>
                <w:rFonts w:eastAsia="Times New Roman"/>
                <w:sz w:val="20"/>
                <w:szCs w:val="20"/>
              </w:rPr>
              <w:t>м</w:t>
            </w:r>
            <w:r w:rsidRPr="00AE2337">
              <w:rPr>
                <w:rFonts w:eastAsia="Times New Roman"/>
                <w:sz w:val="20"/>
                <w:szCs w:val="20"/>
              </w:rPr>
              <w:t>ся, оказавшимся в трудной жизненной ситуации.</w:t>
            </w:r>
            <w:proofErr w:type="gramEnd"/>
            <w:r w:rsidRPr="00AE2337">
              <w:rPr>
                <w:rFonts w:eastAsia="Times New Roman"/>
                <w:sz w:val="20"/>
                <w:szCs w:val="20"/>
              </w:rPr>
              <w:t xml:space="preserve"> Профилактика детского дорожно-транспортного травматизма»,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283,6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287,0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241,0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84,0%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283,6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287,0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241,0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84,0%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408"/>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lastRenderedPageBreak/>
              <w:t>Подпрограмма IV «Р</w:t>
            </w:r>
            <w:r w:rsidRPr="00AE2337">
              <w:rPr>
                <w:rFonts w:eastAsia="Times New Roman"/>
                <w:sz w:val="20"/>
                <w:szCs w:val="20"/>
              </w:rPr>
              <w:t>е</w:t>
            </w:r>
            <w:r w:rsidRPr="00AE2337">
              <w:rPr>
                <w:rFonts w:eastAsia="Times New Roman"/>
                <w:sz w:val="20"/>
                <w:szCs w:val="20"/>
              </w:rPr>
              <w:t>сурсное обеспечение си</w:t>
            </w:r>
            <w:r w:rsidRPr="00AE2337">
              <w:rPr>
                <w:rFonts w:eastAsia="Times New Roman"/>
                <w:sz w:val="20"/>
                <w:szCs w:val="20"/>
              </w:rPr>
              <w:t>с</w:t>
            </w:r>
            <w:r w:rsidRPr="00AE2337">
              <w:rPr>
                <w:rFonts w:eastAsia="Times New Roman"/>
                <w:sz w:val="20"/>
                <w:szCs w:val="20"/>
              </w:rPr>
              <w:t>темы образования»,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731 875,7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257 880,4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224 646,1</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87,1%</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225 515,2</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237 026,4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219 550,7</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92,6%</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506 360,5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20 854,0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5 095,4</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24,4%</w:t>
            </w:r>
          </w:p>
        </w:tc>
      </w:tr>
      <w:tr w:rsidR="00480DBD" w:rsidRPr="00AE2337" w:rsidTr="00AE2337">
        <w:trPr>
          <w:trHeight w:val="216"/>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«Обеспечение функций управления и контроля в сфере образования»,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22 160,4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23 435,7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22 852,4</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97,5%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22 160,4</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23 435,7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22 852,4</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97,5%</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816"/>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«Финансовое обеспечение полномочий органов мес</w:t>
            </w:r>
            <w:r w:rsidRPr="00AE2337">
              <w:rPr>
                <w:rFonts w:eastAsia="Times New Roman"/>
                <w:sz w:val="20"/>
                <w:szCs w:val="20"/>
              </w:rPr>
              <w:t>т</w:t>
            </w:r>
            <w:r w:rsidRPr="00AE2337">
              <w:rPr>
                <w:rFonts w:eastAsia="Times New Roman"/>
                <w:sz w:val="20"/>
                <w:szCs w:val="20"/>
              </w:rPr>
              <w:t>ного самоуправления г</w:t>
            </w:r>
            <w:r w:rsidRPr="00AE2337">
              <w:rPr>
                <w:rFonts w:eastAsia="Times New Roman"/>
                <w:sz w:val="20"/>
                <w:szCs w:val="20"/>
              </w:rPr>
              <w:t>о</w:t>
            </w:r>
            <w:r w:rsidRPr="00AE2337">
              <w:rPr>
                <w:rFonts w:eastAsia="Times New Roman"/>
                <w:sz w:val="20"/>
                <w:szCs w:val="20"/>
              </w:rPr>
              <w:t>рода Ханты-Мансийска»,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89 942,1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92 832,2</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91 231,3</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98,3%</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89 942,1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92 474,1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91 164,4</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98,6%</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358,1</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66,9</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18,7%</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«Обеспечение  комплек</w:t>
            </w:r>
            <w:r w:rsidRPr="00AE2337">
              <w:rPr>
                <w:rFonts w:eastAsia="Times New Roman"/>
                <w:sz w:val="20"/>
                <w:szCs w:val="20"/>
              </w:rPr>
              <w:t>с</w:t>
            </w:r>
            <w:r w:rsidRPr="00AE2337">
              <w:rPr>
                <w:rFonts w:eastAsia="Times New Roman"/>
                <w:sz w:val="20"/>
                <w:szCs w:val="20"/>
              </w:rPr>
              <w:t>ной безопасности образ</w:t>
            </w:r>
            <w:r w:rsidRPr="00AE2337">
              <w:rPr>
                <w:rFonts w:eastAsia="Times New Roman"/>
                <w:sz w:val="20"/>
                <w:szCs w:val="20"/>
              </w:rPr>
              <w:t>о</w:t>
            </w:r>
            <w:r w:rsidRPr="00AE2337">
              <w:rPr>
                <w:rFonts w:eastAsia="Times New Roman"/>
                <w:sz w:val="20"/>
                <w:szCs w:val="20"/>
              </w:rPr>
              <w:t>вательных учреждений»,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80 068,9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105 319,6</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105 319,6</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80 068,9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105 183,9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105 183,9</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135,7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135,7</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100,0%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r w:rsidR="00480DBD" w:rsidRPr="00AE2337" w:rsidTr="00AE2337">
        <w:trPr>
          <w:trHeight w:val="612"/>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Основное мероприятие «Развитие материально-технической базы  образ</w:t>
            </w:r>
            <w:r w:rsidRPr="00AE2337">
              <w:rPr>
                <w:rFonts w:eastAsia="Times New Roman"/>
                <w:sz w:val="20"/>
                <w:szCs w:val="20"/>
              </w:rPr>
              <w:t>о</w:t>
            </w:r>
            <w:r w:rsidRPr="00AE2337">
              <w:rPr>
                <w:rFonts w:eastAsia="Times New Roman"/>
                <w:sz w:val="20"/>
                <w:szCs w:val="20"/>
              </w:rPr>
              <w:t>вательных учреждений», всего, в т.ч.:</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539 704,3</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36 292,9</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5 242,8</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14,4%</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города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33 343,8</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15 932,7</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350,0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2,2%</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бюджет автономного о</w:t>
            </w:r>
            <w:r w:rsidRPr="00AE2337">
              <w:rPr>
                <w:rFonts w:eastAsia="Times New Roman"/>
                <w:sz w:val="20"/>
                <w:szCs w:val="20"/>
              </w:rPr>
              <w:t>к</w:t>
            </w:r>
            <w:r w:rsidRPr="00AE2337">
              <w:rPr>
                <w:rFonts w:eastAsia="Times New Roman"/>
                <w:sz w:val="20"/>
                <w:szCs w:val="20"/>
              </w:rPr>
              <w:t>руга</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506 360,5</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20 360,2</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4 892,8</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24,0%</w:t>
            </w:r>
          </w:p>
        </w:tc>
      </w:tr>
      <w:tr w:rsidR="00480DBD" w:rsidRPr="00AE2337" w:rsidTr="00AE2337">
        <w:trPr>
          <w:trHeight w:val="204"/>
        </w:trPr>
        <w:tc>
          <w:tcPr>
            <w:tcW w:w="3520" w:type="dxa"/>
            <w:shd w:val="clear" w:color="auto" w:fill="auto"/>
            <w:vAlign w:val="bottom"/>
            <w:hideMark/>
          </w:tcPr>
          <w:p w:rsidR="00480DBD" w:rsidRPr="00AE2337" w:rsidRDefault="00480DBD" w:rsidP="00AB1BF4">
            <w:pPr>
              <w:spacing w:after="0" w:line="240" w:lineRule="auto"/>
              <w:ind w:right="424"/>
              <w:jc w:val="left"/>
              <w:rPr>
                <w:rFonts w:eastAsia="Times New Roman"/>
                <w:sz w:val="20"/>
                <w:szCs w:val="20"/>
              </w:rPr>
            </w:pPr>
            <w:r w:rsidRPr="00AE2337">
              <w:rPr>
                <w:rFonts w:eastAsia="Times New Roman"/>
                <w:sz w:val="20"/>
                <w:szCs w:val="20"/>
              </w:rPr>
              <w:t>- федеральный бюджет</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520"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rPr>
              <w:t>0,0</w:t>
            </w:r>
          </w:p>
        </w:tc>
        <w:tc>
          <w:tcPr>
            <w:tcW w:w="1287" w:type="dxa"/>
            <w:shd w:val="clear" w:color="auto" w:fill="auto"/>
            <w:vAlign w:val="bottom"/>
            <w:hideMark/>
          </w:tcPr>
          <w:p w:rsidR="00480DBD" w:rsidRPr="00AE2337" w:rsidRDefault="00480DBD" w:rsidP="00AB1BF4">
            <w:pPr>
              <w:spacing w:after="0" w:line="240" w:lineRule="auto"/>
              <w:ind w:right="424"/>
              <w:jc w:val="center"/>
              <w:rPr>
                <w:rFonts w:eastAsia="Times New Roman"/>
                <w:sz w:val="20"/>
                <w:szCs w:val="20"/>
              </w:rPr>
            </w:pPr>
            <w:r w:rsidRPr="00AE2337">
              <w:rPr>
                <w:rFonts w:eastAsia="Times New Roman"/>
                <w:sz w:val="20"/>
                <w:szCs w:val="20"/>
                <w:lang w:val="en-US"/>
              </w:rPr>
              <w:t>0</w:t>
            </w:r>
            <w:r w:rsidRPr="00AE2337">
              <w:rPr>
                <w:rFonts w:eastAsia="Times New Roman"/>
                <w:sz w:val="20"/>
                <w:szCs w:val="20"/>
              </w:rPr>
              <w:t>,0%</w:t>
            </w:r>
          </w:p>
        </w:tc>
      </w:tr>
    </w:tbl>
    <w:p w:rsidR="00480DBD" w:rsidRDefault="00480DBD" w:rsidP="00AB1BF4">
      <w:pPr>
        <w:widowControl w:val="0"/>
        <w:spacing w:after="0"/>
        <w:ind w:right="424" w:firstLine="709"/>
        <w:jc w:val="both"/>
        <w:rPr>
          <w:rFonts w:eastAsia="Times New Roman"/>
          <w:sz w:val="28"/>
          <w:szCs w:val="28"/>
          <w:lang w:val="en-US"/>
        </w:rPr>
      </w:pP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Для достижения целей Программы и запланированных показателей были реализованы следующие мероприятия: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I Подпрограмма «Общее образование. Дополнительное образование детей», исполнено – 3 772 238,9 тыс. рублей  или  9</w:t>
      </w:r>
      <w:r>
        <w:rPr>
          <w:rFonts w:eastAsia="Times New Roman"/>
          <w:sz w:val="28"/>
          <w:szCs w:val="28"/>
        </w:rPr>
        <w:t>8,7</w:t>
      </w:r>
      <w:r w:rsidRPr="00A13D64">
        <w:rPr>
          <w:rFonts w:eastAsia="Times New Roman"/>
          <w:sz w:val="28"/>
          <w:szCs w:val="28"/>
        </w:rPr>
        <w:t>% от запланир</w:t>
      </w:r>
      <w:r w:rsidRPr="00A13D64">
        <w:rPr>
          <w:rFonts w:eastAsia="Times New Roman"/>
          <w:sz w:val="28"/>
          <w:szCs w:val="28"/>
        </w:rPr>
        <w:t>о</w:t>
      </w:r>
      <w:r w:rsidRPr="00A13D64">
        <w:rPr>
          <w:rFonts w:eastAsia="Times New Roman"/>
          <w:sz w:val="28"/>
          <w:szCs w:val="28"/>
        </w:rPr>
        <w:t>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lastRenderedPageBreak/>
        <w:t>бюджет автономного округа – 3 009 349,2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762 889,7 тыс. рублей.</w:t>
      </w:r>
    </w:p>
    <w:p w:rsidR="00480DBD" w:rsidRPr="00A13D64" w:rsidRDefault="00480DBD" w:rsidP="00AB1BF4">
      <w:pPr>
        <w:pStyle w:val="af"/>
        <w:widowControl w:val="0"/>
        <w:spacing w:after="0"/>
        <w:ind w:left="0" w:right="424" w:firstLine="709"/>
        <w:jc w:val="both"/>
        <w:rPr>
          <w:rFonts w:eastAsia="Times New Roman"/>
          <w:sz w:val="28"/>
          <w:szCs w:val="28"/>
        </w:rPr>
      </w:pPr>
      <w:r w:rsidRPr="00A13D64">
        <w:rPr>
          <w:rFonts w:eastAsia="Times New Roman"/>
          <w:sz w:val="28"/>
          <w:szCs w:val="28"/>
        </w:rPr>
        <w:t>В рамках  I  Подпрограммы учтены следующие основные мер</w:t>
      </w:r>
      <w:r w:rsidRPr="00A13D64">
        <w:rPr>
          <w:rFonts w:eastAsia="Times New Roman"/>
          <w:sz w:val="28"/>
          <w:szCs w:val="28"/>
        </w:rPr>
        <w:t>о</w:t>
      </w:r>
      <w:r w:rsidRPr="00A13D64">
        <w:rPr>
          <w:rFonts w:eastAsia="Times New Roman"/>
          <w:sz w:val="28"/>
          <w:szCs w:val="28"/>
        </w:rPr>
        <w:t>приятия:</w:t>
      </w:r>
    </w:p>
    <w:p w:rsidR="00480DBD" w:rsidRPr="00A13D64" w:rsidRDefault="00480DBD" w:rsidP="00AB1BF4">
      <w:pPr>
        <w:pStyle w:val="af"/>
        <w:widowControl w:val="0"/>
        <w:spacing w:after="0"/>
        <w:ind w:left="0" w:right="424" w:firstLine="709"/>
        <w:jc w:val="both"/>
        <w:rPr>
          <w:rFonts w:eastAsia="Times New Roman"/>
          <w:sz w:val="28"/>
          <w:szCs w:val="28"/>
        </w:rPr>
      </w:pPr>
      <w:r w:rsidRPr="00A13D64">
        <w:rPr>
          <w:rFonts w:eastAsia="Times New Roman"/>
          <w:sz w:val="28"/>
          <w:szCs w:val="28"/>
        </w:rPr>
        <w:t>1. Основное мероприятие «Развитие  системы дошкольного  и о</w:t>
      </w:r>
      <w:r w:rsidRPr="00A13D64">
        <w:rPr>
          <w:rFonts w:eastAsia="Times New Roman"/>
          <w:sz w:val="28"/>
          <w:szCs w:val="28"/>
        </w:rPr>
        <w:t>б</w:t>
      </w:r>
      <w:r w:rsidRPr="00A13D64">
        <w:rPr>
          <w:rFonts w:eastAsia="Times New Roman"/>
          <w:sz w:val="28"/>
          <w:szCs w:val="28"/>
        </w:rPr>
        <w:t>щего образования», исполнено – 5 518,9 тыс. рублей или 9</w:t>
      </w:r>
      <w:r>
        <w:rPr>
          <w:rFonts w:eastAsia="Times New Roman"/>
          <w:sz w:val="28"/>
          <w:szCs w:val="28"/>
        </w:rPr>
        <w:t>7,5</w:t>
      </w:r>
      <w:r w:rsidRPr="00A13D64">
        <w:rPr>
          <w:rFonts w:eastAsia="Times New Roman"/>
          <w:sz w:val="28"/>
          <w:szCs w:val="28"/>
        </w:rPr>
        <w:t>% от запл</w:t>
      </w:r>
      <w:r w:rsidRPr="00A13D64">
        <w:rPr>
          <w:rFonts w:eastAsia="Times New Roman"/>
          <w:sz w:val="28"/>
          <w:szCs w:val="28"/>
        </w:rPr>
        <w:t>а</w:t>
      </w:r>
      <w:r w:rsidRPr="00A13D64">
        <w:rPr>
          <w:rFonts w:eastAsia="Times New Roman"/>
          <w:sz w:val="28"/>
          <w:szCs w:val="28"/>
        </w:rPr>
        <w:t>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872,6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4 286,3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Были проведены следующие мероприятия: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Участие детей в городских и окружных соревнованиях, олимпи</w:t>
      </w:r>
      <w:r w:rsidRPr="00A13D64">
        <w:rPr>
          <w:rFonts w:eastAsia="Times New Roman"/>
          <w:sz w:val="28"/>
          <w:szCs w:val="28"/>
        </w:rPr>
        <w:t>а</w:t>
      </w:r>
      <w:r w:rsidRPr="00A13D64">
        <w:rPr>
          <w:rFonts w:eastAsia="Times New Roman"/>
          <w:sz w:val="28"/>
          <w:szCs w:val="28"/>
        </w:rPr>
        <w:t>дах, конкурсах, спартакиадах и т.д.;</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Проведение мероприятий приуроченных к праздничным и памя</w:t>
      </w:r>
      <w:r w:rsidRPr="00A13D64">
        <w:rPr>
          <w:rFonts w:eastAsia="Times New Roman"/>
          <w:sz w:val="28"/>
          <w:szCs w:val="28"/>
        </w:rPr>
        <w:t>т</w:t>
      </w:r>
      <w:r w:rsidRPr="00A13D64">
        <w:rPr>
          <w:rFonts w:eastAsia="Times New Roman"/>
          <w:sz w:val="28"/>
          <w:szCs w:val="28"/>
        </w:rPr>
        <w:t xml:space="preserve">ным датам, участие детей в городских и окружных фестивалях, акциях, шествиях, конференциях, выставках. </w:t>
      </w:r>
    </w:p>
    <w:p w:rsidR="00480DBD" w:rsidRPr="00A13D64" w:rsidRDefault="00480DBD" w:rsidP="00AB1BF4">
      <w:pPr>
        <w:pStyle w:val="af"/>
        <w:widowControl w:val="0"/>
        <w:spacing w:after="0"/>
        <w:ind w:left="0" w:right="424" w:firstLine="709"/>
        <w:jc w:val="both"/>
        <w:rPr>
          <w:rFonts w:eastAsia="Times New Roman"/>
          <w:sz w:val="28"/>
          <w:szCs w:val="28"/>
        </w:rPr>
      </w:pPr>
      <w:r w:rsidRPr="00A13D64">
        <w:rPr>
          <w:rFonts w:eastAsia="Times New Roman"/>
          <w:sz w:val="28"/>
          <w:szCs w:val="28"/>
        </w:rPr>
        <w:t>2. Основное мероприятие</w:t>
      </w:r>
      <w:r w:rsidRPr="00A13D64">
        <w:rPr>
          <w:sz w:val="28"/>
          <w:szCs w:val="28"/>
        </w:rPr>
        <w:t xml:space="preserve"> «</w:t>
      </w:r>
      <w:r w:rsidRPr="00A13D64">
        <w:rPr>
          <w:rFonts w:eastAsia="Times New Roman"/>
          <w:sz w:val="28"/>
          <w:szCs w:val="28"/>
        </w:rPr>
        <w:t>Развитие системы дополнительного о</w:t>
      </w:r>
      <w:r w:rsidRPr="00A13D64">
        <w:rPr>
          <w:rFonts w:eastAsia="Times New Roman"/>
          <w:sz w:val="28"/>
          <w:szCs w:val="28"/>
        </w:rPr>
        <w:t>б</w:t>
      </w:r>
      <w:r w:rsidRPr="00A13D64">
        <w:rPr>
          <w:rFonts w:eastAsia="Times New Roman"/>
          <w:sz w:val="28"/>
          <w:szCs w:val="28"/>
        </w:rPr>
        <w:t>разования детей. Организация летнего отдыха и оздоровления», исполн</w:t>
      </w:r>
      <w:r w:rsidRPr="00A13D64">
        <w:rPr>
          <w:rFonts w:eastAsia="Times New Roman"/>
          <w:sz w:val="28"/>
          <w:szCs w:val="28"/>
        </w:rPr>
        <w:t>е</w:t>
      </w:r>
      <w:r w:rsidRPr="00A13D64">
        <w:rPr>
          <w:rFonts w:eastAsia="Times New Roman"/>
          <w:sz w:val="28"/>
          <w:szCs w:val="28"/>
        </w:rPr>
        <w:t xml:space="preserve">но – 54 384,1 тыс. рублей или </w:t>
      </w:r>
      <w:r>
        <w:rPr>
          <w:rFonts w:eastAsia="Times New Roman"/>
          <w:sz w:val="28"/>
          <w:szCs w:val="28"/>
        </w:rPr>
        <w:t>93,3</w:t>
      </w:r>
      <w:r w:rsidRPr="00A13D64">
        <w:rPr>
          <w:rFonts w:eastAsia="Times New Roman"/>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36 175,2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18 208,9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Были проведены следующие мероприятия: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Оплата стоимости питания детям школьного возраста в оздоров</w:t>
      </w:r>
      <w:r w:rsidRPr="00A13D64">
        <w:rPr>
          <w:rFonts w:eastAsia="Times New Roman"/>
          <w:sz w:val="28"/>
          <w:szCs w:val="28"/>
        </w:rPr>
        <w:t>и</w:t>
      </w:r>
      <w:r w:rsidRPr="00A13D64">
        <w:rPr>
          <w:rFonts w:eastAsia="Times New Roman"/>
          <w:sz w:val="28"/>
          <w:szCs w:val="28"/>
        </w:rPr>
        <w:t>тельных лагерях с дневным пребыванием детей;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Организацию отдыха и оздоровления детей (приобретение пут</w:t>
      </w:r>
      <w:r w:rsidRPr="00A13D64">
        <w:rPr>
          <w:rFonts w:eastAsia="Times New Roman"/>
          <w:sz w:val="28"/>
          <w:szCs w:val="28"/>
        </w:rPr>
        <w:t>е</w:t>
      </w:r>
      <w:r w:rsidRPr="00A13D64">
        <w:rPr>
          <w:rFonts w:eastAsia="Times New Roman"/>
          <w:sz w:val="28"/>
          <w:szCs w:val="28"/>
        </w:rPr>
        <w:t>вок в выездные оздоровительные лагеря);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Страхование групп детей в период организации лагерей в каник</w:t>
      </w:r>
      <w:r w:rsidRPr="00A13D64">
        <w:rPr>
          <w:rFonts w:eastAsia="Times New Roman"/>
          <w:sz w:val="28"/>
          <w:szCs w:val="28"/>
        </w:rPr>
        <w:t>у</w:t>
      </w:r>
      <w:r w:rsidRPr="00A13D64">
        <w:rPr>
          <w:rFonts w:eastAsia="Times New Roman"/>
          <w:sz w:val="28"/>
          <w:szCs w:val="28"/>
        </w:rPr>
        <w:t>лярный период;</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Компенсация стоимости путевок детям льготной категории в лаг</w:t>
      </w:r>
      <w:r w:rsidRPr="00A13D64">
        <w:rPr>
          <w:rFonts w:eastAsia="Times New Roman"/>
          <w:sz w:val="28"/>
          <w:szCs w:val="28"/>
        </w:rPr>
        <w:t>е</w:t>
      </w:r>
      <w:r w:rsidRPr="00A13D64">
        <w:rPr>
          <w:rFonts w:eastAsia="Times New Roman"/>
          <w:sz w:val="28"/>
          <w:szCs w:val="28"/>
        </w:rPr>
        <w:t>ря с дневным пребыванием детей;</w:t>
      </w:r>
    </w:p>
    <w:p w:rsidR="00480DBD" w:rsidRPr="00A13D64" w:rsidRDefault="00480DBD" w:rsidP="00AB1BF4">
      <w:pPr>
        <w:widowControl w:val="0"/>
        <w:spacing w:after="0"/>
        <w:ind w:right="424" w:firstLine="709"/>
        <w:jc w:val="both"/>
        <w:rPr>
          <w:rFonts w:eastAsia="Times New Roman"/>
          <w:sz w:val="28"/>
          <w:szCs w:val="28"/>
        </w:rPr>
      </w:pPr>
    </w:p>
    <w:p w:rsidR="00480DBD" w:rsidRPr="00A13D64" w:rsidRDefault="00480DBD" w:rsidP="00AB1BF4">
      <w:pPr>
        <w:pStyle w:val="af"/>
        <w:spacing w:after="0"/>
        <w:ind w:left="0" w:right="424" w:firstLine="709"/>
        <w:jc w:val="both"/>
        <w:rPr>
          <w:sz w:val="28"/>
          <w:szCs w:val="28"/>
        </w:rPr>
      </w:pPr>
      <w:r>
        <w:rPr>
          <w:sz w:val="28"/>
          <w:szCs w:val="28"/>
        </w:rPr>
        <w:t xml:space="preserve">3. </w:t>
      </w:r>
      <w:r w:rsidRPr="00A13D64">
        <w:rPr>
          <w:sz w:val="28"/>
          <w:szCs w:val="28"/>
        </w:rPr>
        <w:t>Основное мероприятие «Обеспечение реализации основных о</w:t>
      </w:r>
      <w:r w:rsidRPr="00A13D64">
        <w:rPr>
          <w:sz w:val="28"/>
          <w:szCs w:val="28"/>
        </w:rPr>
        <w:t>б</w:t>
      </w:r>
      <w:r w:rsidRPr="00A13D64">
        <w:rPr>
          <w:sz w:val="28"/>
          <w:szCs w:val="28"/>
        </w:rPr>
        <w:t>щеобразовательных программ в образовательных организациях, распол</w:t>
      </w:r>
      <w:r w:rsidRPr="00A13D64">
        <w:rPr>
          <w:sz w:val="28"/>
          <w:szCs w:val="28"/>
        </w:rPr>
        <w:t>о</w:t>
      </w:r>
      <w:r w:rsidRPr="00A13D64">
        <w:rPr>
          <w:sz w:val="28"/>
          <w:szCs w:val="28"/>
        </w:rPr>
        <w:t>женных на территории города Ханты-Мансийска»</w:t>
      </w:r>
    </w:p>
    <w:p w:rsidR="00480DBD" w:rsidRPr="00A13D64" w:rsidRDefault="00480DBD" w:rsidP="00AB1BF4">
      <w:pPr>
        <w:pStyle w:val="af"/>
        <w:spacing w:after="0"/>
        <w:ind w:left="0" w:right="424" w:firstLine="709"/>
        <w:jc w:val="both"/>
        <w:rPr>
          <w:sz w:val="28"/>
          <w:szCs w:val="28"/>
        </w:rPr>
      </w:pPr>
      <w:r w:rsidRPr="00A13D64">
        <w:rPr>
          <w:sz w:val="28"/>
          <w:szCs w:val="28"/>
        </w:rPr>
        <w:t xml:space="preserve">Кассовое исполнение составило 3 661 482,1 тыс. рублей или </w:t>
      </w:r>
      <w:r>
        <w:rPr>
          <w:sz w:val="28"/>
          <w:szCs w:val="28"/>
        </w:rPr>
        <w:t>99,5</w:t>
      </w:r>
      <w:r w:rsidRPr="00A13D64">
        <w:rPr>
          <w:sz w:val="28"/>
          <w:szCs w:val="28"/>
        </w:rPr>
        <w:t>% от запланированного объема на 2018 год.</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2 972 301,4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689 180,7 тыс. рублей.</w:t>
      </w:r>
    </w:p>
    <w:p w:rsidR="00480DBD" w:rsidRPr="00A13D64" w:rsidRDefault="00480DBD" w:rsidP="00AB1BF4">
      <w:pPr>
        <w:pStyle w:val="af"/>
        <w:spacing w:after="0"/>
        <w:ind w:left="0" w:right="424" w:firstLine="709"/>
        <w:jc w:val="both"/>
        <w:rPr>
          <w:sz w:val="28"/>
          <w:szCs w:val="28"/>
        </w:rPr>
      </w:pPr>
      <w:r w:rsidRPr="00A13D64">
        <w:rPr>
          <w:sz w:val="28"/>
          <w:szCs w:val="28"/>
        </w:rPr>
        <w:t>В данное мероприятие входят следующие направления:</w:t>
      </w:r>
    </w:p>
    <w:p w:rsidR="00480DBD" w:rsidRPr="00A13D64" w:rsidRDefault="00480DBD" w:rsidP="00AB1BF4">
      <w:pPr>
        <w:pStyle w:val="af"/>
        <w:spacing w:after="0"/>
        <w:ind w:left="0" w:right="424" w:firstLine="709"/>
        <w:jc w:val="both"/>
        <w:rPr>
          <w:sz w:val="28"/>
          <w:szCs w:val="28"/>
        </w:rPr>
      </w:pPr>
      <w:r w:rsidRPr="00A13D64">
        <w:rPr>
          <w:sz w:val="28"/>
          <w:szCs w:val="28"/>
        </w:rPr>
        <w:lastRenderedPageBreak/>
        <w:t>1.3.1. Расходы на содержание дошкольных образовательных учре</w:t>
      </w:r>
      <w:r w:rsidRPr="00A13D64">
        <w:rPr>
          <w:sz w:val="28"/>
          <w:szCs w:val="28"/>
        </w:rPr>
        <w:t>ж</w:t>
      </w:r>
      <w:r w:rsidRPr="00A13D64">
        <w:rPr>
          <w:sz w:val="28"/>
          <w:szCs w:val="28"/>
        </w:rPr>
        <w:t xml:space="preserve">дений. </w:t>
      </w:r>
    </w:p>
    <w:p w:rsidR="00480DBD" w:rsidRPr="00A13D64" w:rsidRDefault="00480DBD" w:rsidP="00AB1BF4">
      <w:pPr>
        <w:pStyle w:val="af"/>
        <w:spacing w:after="0"/>
        <w:ind w:left="0" w:right="424" w:firstLine="709"/>
        <w:jc w:val="both"/>
        <w:rPr>
          <w:sz w:val="28"/>
          <w:szCs w:val="28"/>
        </w:rPr>
      </w:pPr>
      <w:r w:rsidRPr="00A13D64">
        <w:rPr>
          <w:sz w:val="28"/>
          <w:szCs w:val="28"/>
        </w:rPr>
        <w:t>Кассовое исполнение составило 288 613,0 тыс. рублей или 98% от запланированного объема на 2018 год</w:t>
      </w:r>
    </w:p>
    <w:p w:rsidR="00480DBD" w:rsidRPr="00A13D64" w:rsidRDefault="00480DBD" w:rsidP="00AB1BF4">
      <w:pPr>
        <w:pStyle w:val="af"/>
        <w:spacing w:after="0"/>
        <w:ind w:left="0" w:right="424" w:firstLine="709"/>
        <w:jc w:val="both"/>
        <w:rPr>
          <w:sz w:val="28"/>
          <w:szCs w:val="28"/>
        </w:rPr>
      </w:pPr>
      <w:r w:rsidRPr="00A13D64">
        <w:rPr>
          <w:sz w:val="28"/>
          <w:szCs w:val="28"/>
        </w:rPr>
        <w:t>- средства местного бюджета – 227 314,5 тыс. рублей;</w:t>
      </w:r>
    </w:p>
    <w:p w:rsidR="00480DBD" w:rsidRPr="00A13D64" w:rsidRDefault="00480DBD" w:rsidP="00AB1BF4">
      <w:pPr>
        <w:pStyle w:val="af"/>
        <w:spacing w:after="0"/>
        <w:ind w:left="0" w:right="424" w:firstLine="709"/>
        <w:jc w:val="both"/>
        <w:rPr>
          <w:sz w:val="28"/>
          <w:szCs w:val="28"/>
        </w:rPr>
      </w:pPr>
      <w:r w:rsidRPr="00A13D64">
        <w:rPr>
          <w:sz w:val="28"/>
          <w:szCs w:val="28"/>
        </w:rPr>
        <w:t xml:space="preserve">- бюджет автономного округа – 1 298,5  тыс. рублей. </w:t>
      </w:r>
    </w:p>
    <w:p w:rsidR="00480DBD" w:rsidRPr="00A13D64" w:rsidRDefault="00480DBD" w:rsidP="00AB1BF4">
      <w:pPr>
        <w:pStyle w:val="af"/>
        <w:spacing w:after="0"/>
        <w:ind w:left="0" w:right="424" w:firstLine="709"/>
        <w:jc w:val="both"/>
        <w:rPr>
          <w:sz w:val="28"/>
          <w:szCs w:val="28"/>
        </w:rPr>
      </w:pPr>
      <w:r w:rsidRPr="00A13D64">
        <w:rPr>
          <w:sz w:val="28"/>
          <w:szCs w:val="28"/>
        </w:rPr>
        <w:t xml:space="preserve">Количество дошкольных образовательных учреждений составило 16 единиц. </w:t>
      </w:r>
    </w:p>
    <w:p w:rsidR="00480DBD" w:rsidRPr="00A13D64" w:rsidRDefault="00480DBD" w:rsidP="00AB1BF4">
      <w:pPr>
        <w:pStyle w:val="af"/>
        <w:spacing w:after="0"/>
        <w:ind w:left="0" w:right="424" w:firstLine="709"/>
        <w:jc w:val="both"/>
        <w:rPr>
          <w:sz w:val="28"/>
          <w:szCs w:val="28"/>
        </w:rPr>
      </w:pPr>
      <w:r w:rsidRPr="00A13D64">
        <w:rPr>
          <w:sz w:val="28"/>
          <w:szCs w:val="28"/>
        </w:rPr>
        <w:t>1.3.2. Расходы на содержание общеобразовательных учреждений.</w:t>
      </w:r>
    </w:p>
    <w:p w:rsidR="00480DBD" w:rsidRPr="00A13D64" w:rsidRDefault="00480DBD" w:rsidP="00AB1BF4">
      <w:pPr>
        <w:pStyle w:val="af"/>
        <w:spacing w:after="0"/>
        <w:ind w:left="0" w:right="424" w:firstLine="709"/>
        <w:jc w:val="both"/>
        <w:rPr>
          <w:sz w:val="28"/>
          <w:szCs w:val="28"/>
        </w:rPr>
      </w:pPr>
      <w:r w:rsidRPr="00A13D64">
        <w:rPr>
          <w:sz w:val="28"/>
          <w:szCs w:val="28"/>
        </w:rPr>
        <w:t>Кассовое исполнение составило 234 095,6  тыс. рублей или 87% от запланированного объема на 2018 год (средства местного бюджета).</w:t>
      </w:r>
    </w:p>
    <w:p w:rsidR="00480DBD" w:rsidRPr="00A13D64" w:rsidRDefault="00480DBD" w:rsidP="00AB1BF4">
      <w:pPr>
        <w:pStyle w:val="af"/>
        <w:spacing w:after="0"/>
        <w:ind w:left="0" w:right="424" w:firstLine="709"/>
        <w:jc w:val="both"/>
        <w:rPr>
          <w:sz w:val="28"/>
          <w:szCs w:val="28"/>
        </w:rPr>
      </w:pPr>
      <w:r w:rsidRPr="00A13D64">
        <w:rPr>
          <w:sz w:val="28"/>
          <w:szCs w:val="28"/>
        </w:rPr>
        <w:t>Количество общеобразовательных учреждений составило 9 единиц.</w:t>
      </w:r>
    </w:p>
    <w:p w:rsidR="00480DBD" w:rsidRPr="00A13D64" w:rsidRDefault="00480DBD" w:rsidP="00AB1BF4">
      <w:pPr>
        <w:pStyle w:val="af"/>
        <w:spacing w:after="0"/>
        <w:ind w:left="0" w:right="424" w:firstLine="709"/>
        <w:jc w:val="both"/>
        <w:rPr>
          <w:sz w:val="28"/>
          <w:szCs w:val="28"/>
        </w:rPr>
      </w:pPr>
      <w:r w:rsidRPr="00A13D64">
        <w:rPr>
          <w:sz w:val="28"/>
          <w:szCs w:val="28"/>
        </w:rPr>
        <w:t>1.3.3. Расходы на содержание учреждений дополнительного образ</w:t>
      </w:r>
      <w:r w:rsidRPr="00A13D64">
        <w:rPr>
          <w:sz w:val="28"/>
          <w:szCs w:val="28"/>
        </w:rPr>
        <w:t>о</w:t>
      </w:r>
      <w:r w:rsidRPr="00A13D64">
        <w:rPr>
          <w:sz w:val="28"/>
          <w:szCs w:val="28"/>
        </w:rPr>
        <w:t>вания детей.</w:t>
      </w:r>
    </w:p>
    <w:p w:rsidR="00480DBD" w:rsidRPr="00A13D64" w:rsidRDefault="00480DBD" w:rsidP="00AB1BF4">
      <w:pPr>
        <w:pStyle w:val="af"/>
        <w:spacing w:after="0"/>
        <w:ind w:left="0" w:right="424" w:firstLine="709"/>
        <w:jc w:val="both"/>
        <w:rPr>
          <w:sz w:val="28"/>
          <w:szCs w:val="28"/>
        </w:rPr>
      </w:pPr>
      <w:r w:rsidRPr="00A13D64">
        <w:rPr>
          <w:sz w:val="28"/>
          <w:szCs w:val="28"/>
        </w:rPr>
        <w:t>Кассовое исполнение составило 229 738,5 тыс. рублей или 99% от запланированного объема на 2018 год:</w:t>
      </w:r>
    </w:p>
    <w:p w:rsidR="00480DBD" w:rsidRPr="00A13D64" w:rsidRDefault="00480DBD" w:rsidP="00AB1BF4">
      <w:pPr>
        <w:pStyle w:val="af"/>
        <w:spacing w:after="0"/>
        <w:ind w:left="0" w:right="424" w:firstLine="709"/>
        <w:jc w:val="both"/>
        <w:rPr>
          <w:sz w:val="28"/>
          <w:szCs w:val="28"/>
        </w:rPr>
      </w:pPr>
      <w:r w:rsidRPr="00A13D64">
        <w:rPr>
          <w:sz w:val="28"/>
          <w:szCs w:val="28"/>
        </w:rPr>
        <w:t xml:space="preserve"> - средства местного бюджета – 226 503,2 тыс. рублей;</w:t>
      </w:r>
    </w:p>
    <w:p w:rsidR="00480DBD" w:rsidRPr="00A13D64" w:rsidRDefault="00480DBD" w:rsidP="00AB1BF4">
      <w:pPr>
        <w:pStyle w:val="af"/>
        <w:spacing w:after="0"/>
        <w:ind w:left="0" w:right="424" w:firstLine="709"/>
        <w:jc w:val="both"/>
        <w:rPr>
          <w:sz w:val="28"/>
          <w:szCs w:val="28"/>
        </w:rPr>
      </w:pPr>
      <w:r w:rsidRPr="00A13D64">
        <w:rPr>
          <w:sz w:val="28"/>
          <w:szCs w:val="28"/>
        </w:rPr>
        <w:t xml:space="preserve">- бюджет автономного округа – 3 235,3  тыс. рублей. </w:t>
      </w:r>
    </w:p>
    <w:p w:rsidR="00480DBD" w:rsidRPr="00A13D64" w:rsidRDefault="00480DBD" w:rsidP="00AB1BF4">
      <w:pPr>
        <w:pStyle w:val="af"/>
        <w:spacing w:after="0"/>
        <w:ind w:left="0" w:right="424" w:firstLine="709"/>
        <w:jc w:val="both"/>
        <w:rPr>
          <w:sz w:val="28"/>
          <w:szCs w:val="28"/>
        </w:rPr>
      </w:pPr>
      <w:r w:rsidRPr="00A13D64">
        <w:rPr>
          <w:sz w:val="28"/>
          <w:szCs w:val="28"/>
        </w:rPr>
        <w:t xml:space="preserve">1.3.4. Субвенции на реализацию основных общеобразовательных программ. </w:t>
      </w:r>
    </w:p>
    <w:p w:rsidR="00480DBD" w:rsidRPr="00A13D64" w:rsidRDefault="00480DBD" w:rsidP="00AB1BF4">
      <w:pPr>
        <w:pStyle w:val="af"/>
        <w:spacing w:after="0"/>
        <w:ind w:left="0" w:right="424" w:firstLine="709"/>
        <w:jc w:val="both"/>
        <w:rPr>
          <w:sz w:val="28"/>
          <w:szCs w:val="28"/>
        </w:rPr>
      </w:pPr>
      <w:r w:rsidRPr="00A13D64">
        <w:rPr>
          <w:sz w:val="28"/>
          <w:szCs w:val="28"/>
        </w:rPr>
        <w:t xml:space="preserve">Кассовое исполнение составило 1 393 079,3  тыс. рублей или 100% от запланированного объема на 2018 год. </w:t>
      </w:r>
    </w:p>
    <w:p w:rsidR="00480DBD" w:rsidRPr="00A13D64" w:rsidRDefault="00480DBD" w:rsidP="00AB1BF4">
      <w:pPr>
        <w:pStyle w:val="af"/>
        <w:spacing w:after="0"/>
        <w:ind w:left="0" w:right="424" w:firstLine="709"/>
        <w:jc w:val="both"/>
        <w:rPr>
          <w:sz w:val="28"/>
          <w:szCs w:val="28"/>
        </w:rPr>
      </w:pPr>
      <w:r w:rsidRPr="00A13D64">
        <w:rPr>
          <w:sz w:val="28"/>
          <w:szCs w:val="28"/>
        </w:rPr>
        <w:t xml:space="preserve">1.3.5. Субвенции на реализацию дошкольными образовательными организациями основных общеобразовательных программ дошкольного образования. </w:t>
      </w:r>
    </w:p>
    <w:p w:rsidR="00480DBD" w:rsidRPr="00A13D64" w:rsidRDefault="00480DBD" w:rsidP="00AB1BF4">
      <w:pPr>
        <w:pStyle w:val="af"/>
        <w:spacing w:after="0"/>
        <w:ind w:left="0" w:right="424" w:firstLine="709"/>
        <w:jc w:val="both"/>
        <w:rPr>
          <w:sz w:val="28"/>
          <w:szCs w:val="28"/>
        </w:rPr>
      </w:pPr>
      <w:r w:rsidRPr="00A13D64">
        <w:rPr>
          <w:sz w:val="28"/>
          <w:szCs w:val="28"/>
        </w:rPr>
        <w:t>Кассовое исполнение составило 1 302 589,2 тыс. рублей или 100% от запланированного объема на 2018 год.</w:t>
      </w:r>
    </w:p>
    <w:p w:rsidR="00480DBD" w:rsidRPr="00A13D64" w:rsidRDefault="00480DBD" w:rsidP="00AB1BF4">
      <w:pPr>
        <w:pStyle w:val="af"/>
        <w:spacing w:after="0"/>
        <w:ind w:left="0" w:right="424" w:firstLine="709"/>
        <w:jc w:val="both"/>
        <w:rPr>
          <w:sz w:val="28"/>
          <w:szCs w:val="28"/>
        </w:rPr>
      </w:pPr>
      <w:r w:rsidRPr="00A13D64">
        <w:rPr>
          <w:sz w:val="28"/>
          <w:szCs w:val="28"/>
        </w:rPr>
        <w:t xml:space="preserve">1.3.6. </w:t>
      </w:r>
      <w:proofErr w:type="gramStart"/>
      <w:r w:rsidRPr="00A13D64">
        <w:rPr>
          <w:sz w:val="28"/>
          <w:szCs w:val="28"/>
        </w:rPr>
        <w:t>Субвенции на социальную поддержку отдельным категориям обучающихся  в муниципальных  общеобразовательных организациях, частных общеобразовательных организациях, осуществляющих образов</w:t>
      </w:r>
      <w:r w:rsidRPr="00A13D64">
        <w:rPr>
          <w:sz w:val="28"/>
          <w:szCs w:val="28"/>
        </w:rPr>
        <w:t>а</w:t>
      </w:r>
      <w:r w:rsidRPr="00A13D64">
        <w:rPr>
          <w:sz w:val="28"/>
          <w:szCs w:val="28"/>
        </w:rPr>
        <w:t>тельную деятельность по имеющим государственную аккредитацию о</w:t>
      </w:r>
      <w:r w:rsidRPr="00A13D64">
        <w:rPr>
          <w:sz w:val="28"/>
          <w:szCs w:val="28"/>
        </w:rPr>
        <w:t>с</w:t>
      </w:r>
      <w:r w:rsidRPr="00A13D64">
        <w:rPr>
          <w:sz w:val="28"/>
          <w:szCs w:val="28"/>
        </w:rPr>
        <w:t>новным общеобразовательным программам.</w:t>
      </w:r>
      <w:proofErr w:type="gramEnd"/>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88 397,6 тыс. рублей или 99% от запланированного объема на 2018 год.</w:t>
      </w:r>
    </w:p>
    <w:p w:rsidR="00480DBD" w:rsidRPr="00A13D64" w:rsidRDefault="00480DBD" w:rsidP="00AB1BF4">
      <w:pPr>
        <w:pStyle w:val="af"/>
        <w:spacing w:after="0"/>
        <w:ind w:left="0" w:right="424" w:firstLine="709"/>
        <w:jc w:val="both"/>
        <w:rPr>
          <w:sz w:val="28"/>
          <w:szCs w:val="28"/>
        </w:rPr>
      </w:pPr>
      <w:r w:rsidRPr="00A13D64">
        <w:rPr>
          <w:sz w:val="28"/>
          <w:szCs w:val="28"/>
          <w:shd w:val="clear" w:color="auto" w:fill="FFFFFF"/>
        </w:rPr>
        <w:t>Организацией питания занимается муниципальное автономное у</w:t>
      </w:r>
      <w:r w:rsidRPr="00A13D64">
        <w:rPr>
          <w:sz w:val="28"/>
          <w:szCs w:val="28"/>
          <w:shd w:val="clear" w:color="auto" w:fill="FFFFFF"/>
        </w:rPr>
        <w:t>ч</w:t>
      </w:r>
      <w:r w:rsidRPr="00A13D64">
        <w:rPr>
          <w:sz w:val="28"/>
          <w:szCs w:val="28"/>
          <w:shd w:val="clear" w:color="auto" w:fill="FFFFFF"/>
        </w:rPr>
        <w:t>реждение «Комбинат школьного питания». Социальная поддержка в виде предоставления двухразового питания (завтрак с обедом) в учебное время оказывается детям из семей малоимущих, многодетных, социально нез</w:t>
      </w:r>
      <w:r w:rsidRPr="00A13D64">
        <w:rPr>
          <w:sz w:val="28"/>
          <w:szCs w:val="28"/>
          <w:shd w:val="clear" w:color="auto" w:fill="FFFFFF"/>
        </w:rPr>
        <w:t>а</w:t>
      </w:r>
      <w:r w:rsidRPr="00A13D64">
        <w:rPr>
          <w:sz w:val="28"/>
          <w:szCs w:val="28"/>
          <w:shd w:val="clear" w:color="auto" w:fill="FFFFFF"/>
        </w:rPr>
        <w:t>щищенных, детям, которые остались без родительского попечения, нах</w:t>
      </w:r>
      <w:r w:rsidRPr="00A13D64">
        <w:rPr>
          <w:sz w:val="28"/>
          <w:szCs w:val="28"/>
          <w:shd w:val="clear" w:color="auto" w:fill="FFFFFF"/>
        </w:rPr>
        <w:t>о</w:t>
      </w:r>
      <w:r w:rsidRPr="00A13D64">
        <w:rPr>
          <w:sz w:val="28"/>
          <w:szCs w:val="28"/>
          <w:shd w:val="clear" w:color="auto" w:fill="FFFFFF"/>
        </w:rPr>
        <w:lastRenderedPageBreak/>
        <w:t>дятся в приемных семьях или под опекой, сиротам, инвалидам или с о</w:t>
      </w:r>
      <w:r w:rsidRPr="00A13D64">
        <w:rPr>
          <w:sz w:val="28"/>
          <w:szCs w:val="28"/>
          <w:shd w:val="clear" w:color="auto" w:fill="FFFFFF"/>
        </w:rPr>
        <w:t>г</w:t>
      </w:r>
      <w:r w:rsidRPr="00A13D64">
        <w:rPr>
          <w:sz w:val="28"/>
          <w:szCs w:val="28"/>
          <w:shd w:val="clear" w:color="auto" w:fill="FFFFFF"/>
        </w:rPr>
        <w:t xml:space="preserve">раниченными возможностями. </w:t>
      </w:r>
      <w:r w:rsidRPr="00A13D64">
        <w:rPr>
          <w:sz w:val="28"/>
          <w:szCs w:val="28"/>
        </w:rPr>
        <w:t>Стоимость завтрака - 44,0 рубля, сто</w:t>
      </w:r>
      <w:r w:rsidRPr="00A13D64">
        <w:rPr>
          <w:sz w:val="28"/>
          <w:szCs w:val="28"/>
        </w:rPr>
        <w:t>и</w:t>
      </w:r>
      <w:r w:rsidRPr="00A13D64">
        <w:rPr>
          <w:sz w:val="28"/>
          <w:szCs w:val="28"/>
        </w:rPr>
        <w:t xml:space="preserve">мость обеда – 82,0 рубля. </w:t>
      </w:r>
    </w:p>
    <w:p w:rsidR="00480DBD" w:rsidRPr="00A13D64" w:rsidRDefault="00480DBD" w:rsidP="00AB1BF4">
      <w:pPr>
        <w:spacing w:after="0"/>
        <w:ind w:right="424" w:firstLine="709"/>
        <w:jc w:val="both"/>
        <w:rPr>
          <w:sz w:val="28"/>
          <w:szCs w:val="28"/>
        </w:rPr>
      </w:pPr>
      <w:r w:rsidRPr="00A13D64">
        <w:rPr>
          <w:sz w:val="28"/>
          <w:szCs w:val="28"/>
        </w:rPr>
        <w:t>1.3.8. Субвенции на выплату компенсации части родительской пл</w:t>
      </w:r>
      <w:r w:rsidRPr="00A13D64">
        <w:rPr>
          <w:sz w:val="28"/>
          <w:szCs w:val="28"/>
        </w:rPr>
        <w:t>а</w:t>
      </w:r>
      <w:r w:rsidRPr="00A13D64">
        <w:rPr>
          <w:sz w:val="28"/>
          <w:szCs w:val="28"/>
        </w:rPr>
        <w:t>ты за присмотр и уход за детьми в образовательных организациях, реал</w:t>
      </w:r>
      <w:r w:rsidRPr="00A13D64">
        <w:rPr>
          <w:sz w:val="28"/>
          <w:szCs w:val="28"/>
        </w:rPr>
        <w:t>и</w:t>
      </w:r>
      <w:r w:rsidRPr="00A13D64">
        <w:rPr>
          <w:sz w:val="28"/>
          <w:szCs w:val="28"/>
        </w:rPr>
        <w:t xml:space="preserve">зующих образовательные программы дошкольного образования. </w:t>
      </w:r>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67 226,9 тыс. рублей или 100% от запланированного объема на 2018 год.</w:t>
      </w:r>
    </w:p>
    <w:p w:rsidR="00480DBD" w:rsidRPr="00A13D64" w:rsidRDefault="00480DBD" w:rsidP="00AB1BF4">
      <w:pPr>
        <w:spacing w:after="0"/>
        <w:ind w:right="424" w:firstLine="709"/>
        <w:jc w:val="both"/>
        <w:rPr>
          <w:sz w:val="28"/>
          <w:szCs w:val="28"/>
        </w:rPr>
      </w:pPr>
      <w:proofErr w:type="gramStart"/>
      <w:r w:rsidRPr="00A13D64">
        <w:rPr>
          <w:sz w:val="28"/>
          <w:szCs w:val="28"/>
        </w:rPr>
        <w:t>Родителям детей, посещающих муниципальные образовательные организации, реализующие образовательную программу дошкольного о</w:t>
      </w:r>
      <w:r w:rsidRPr="00A13D64">
        <w:rPr>
          <w:sz w:val="28"/>
          <w:szCs w:val="28"/>
        </w:rPr>
        <w:t>б</w:t>
      </w:r>
      <w:r w:rsidRPr="00A13D64">
        <w:rPr>
          <w:sz w:val="28"/>
          <w:szCs w:val="28"/>
        </w:rPr>
        <w:t>разования, выплачивается компенсация на первого ребенка в размере 20 процентов размера внесенной родительской платы за присмотр и уход за ребенком в соответствующей образовательной организации, на второго ребенка - 50 процентов размера указанной платы, на третьего ребенка и последующих детей - 70 процентов размера указанной платы.</w:t>
      </w:r>
      <w:proofErr w:type="gramEnd"/>
    </w:p>
    <w:p w:rsidR="00480DBD" w:rsidRPr="00A13D64" w:rsidRDefault="00480DBD" w:rsidP="00AB1BF4">
      <w:pPr>
        <w:pStyle w:val="af"/>
        <w:spacing w:after="0"/>
        <w:ind w:left="0" w:right="424" w:firstLine="709"/>
        <w:jc w:val="both"/>
        <w:rPr>
          <w:sz w:val="28"/>
          <w:szCs w:val="28"/>
        </w:rPr>
      </w:pPr>
      <w:r w:rsidRPr="00A13D64">
        <w:rPr>
          <w:sz w:val="28"/>
          <w:szCs w:val="28"/>
        </w:rPr>
        <w:t xml:space="preserve">1.3.9. Субсидии на </w:t>
      </w:r>
      <w:proofErr w:type="spellStart"/>
      <w:r w:rsidRPr="00A13D64">
        <w:rPr>
          <w:sz w:val="28"/>
          <w:szCs w:val="28"/>
        </w:rPr>
        <w:t>софинансирование</w:t>
      </w:r>
      <w:proofErr w:type="spellEnd"/>
      <w:r w:rsidRPr="00A13D64">
        <w:rPr>
          <w:sz w:val="28"/>
          <w:szCs w:val="28"/>
        </w:rPr>
        <w:t xml:space="preserve"> расходных обязательств м</w:t>
      </w:r>
      <w:r w:rsidRPr="00A13D64">
        <w:rPr>
          <w:sz w:val="28"/>
          <w:szCs w:val="28"/>
        </w:rPr>
        <w:t>е</w:t>
      </w:r>
      <w:r w:rsidRPr="00A13D64">
        <w:rPr>
          <w:sz w:val="28"/>
          <w:szCs w:val="28"/>
        </w:rPr>
        <w:t xml:space="preserve">стных бюджетов по организации </w:t>
      </w:r>
      <w:proofErr w:type="gramStart"/>
      <w:r w:rsidRPr="00A13D64">
        <w:rPr>
          <w:sz w:val="28"/>
          <w:szCs w:val="28"/>
        </w:rPr>
        <w:t>питания</w:t>
      </w:r>
      <w:proofErr w:type="gramEnd"/>
      <w:r w:rsidRPr="00A13D64">
        <w:rPr>
          <w:sz w:val="28"/>
          <w:szCs w:val="28"/>
        </w:rPr>
        <w:t xml:space="preserve"> обучающихся в муниципальных общеобразовательных организациях. </w:t>
      </w:r>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65 459,1  тыс. рублей или 99% от запланированного объема на 2018 год.</w:t>
      </w:r>
    </w:p>
    <w:p w:rsidR="00480DBD" w:rsidRPr="00A13D64" w:rsidRDefault="00480DBD" w:rsidP="00AB1BF4">
      <w:pPr>
        <w:spacing w:after="0"/>
        <w:ind w:right="424" w:firstLine="709"/>
        <w:jc w:val="both"/>
        <w:rPr>
          <w:sz w:val="28"/>
          <w:szCs w:val="28"/>
        </w:rPr>
      </w:pPr>
      <w:r w:rsidRPr="00A13D64">
        <w:rPr>
          <w:sz w:val="28"/>
          <w:szCs w:val="28"/>
          <w:shd w:val="clear" w:color="auto" w:fill="FFFFFF"/>
        </w:rPr>
        <w:t>Организацией питания занимается муниципальное автономное у</w:t>
      </w:r>
      <w:r w:rsidRPr="00A13D64">
        <w:rPr>
          <w:sz w:val="28"/>
          <w:szCs w:val="28"/>
          <w:shd w:val="clear" w:color="auto" w:fill="FFFFFF"/>
        </w:rPr>
        <w:t>ч</w:t>
      </w:r>
      <w:r w:rsidRPr="00A13D64">
        <w:rPr>
          <w:sz w:val="28"/>
          <w:szCs w:val="28"/>
          <w:shd w:val="clear" w:color="auto" w:fill="FFFFFF"/>
        </w:rPr>
        <w:t xml:space="preserve">реждение «Комбинат школьного питания». </w:t>
      </w:r>
      <w:proofErr w:type="gramStart"/>
      <w:r w:rsidRPr="00A13D64">
        <w:rPr>
          <w:sz w:val="28"/>
          <w:szCs w:val="28"/>
          <w:shd w:val="clear" w:color="auto" w:fill="FFFFFF"/>
        </w:rPr>
        <w:t>Обучающимся</w:t>
      </w:r>
      <w:proofErr w:type="gramEnd"/>
      <w:r w:rsidRPr="00A13D64">
        <w:rPr>
          <w:sz w:val="28"/>
          <w:szCs w:val="28"/>
          <w:shd w:val="clear" w:color="auto" w:fill="FFFFFF"/>
        </w:rPr>
        <w:t>, не относ</w:t>
      </w:r>
      <w:r w:rsidRPr="00A13D64">
        <w:rPr>
          <w:sz w:val="28"/>
          <w:szCs w:val="28"/>
          <w:shd w:val="clear" w:color="auto" w:fill="FFFFFF"/>
        </w:rPr>
        <w:t>я</w:t>
      </w:r>
      <w:r w:rsidRPr="00A13D64">
        <w:rPr>
          <w:sz w:val="28"/>
          <w:szCs w:val="28"/>
          <w:shd w:val="clear" w:color="auto" w:fill="FFFFFF"/>
        </w:rPr>
        <w:t xml:space="preserve">щимся к льготной категории,  предоставляется только завтрак. </w:t>
      </w:r>
      <w:r w:rsidRPr="00A13D64">
        <w:rPr>
          <w:sz w:val="28"/>
          <w:szCs w:val="28"/>
        </w:rPr>
        <w:t xml:space="preserve">Стоимость завтрака составляет 44,0 рубля. </w:t>
      </w:r>
    </w:p>
    <w:p w:rsidR="00480DBD" w:rsidRPr="00A13D64" w:rsidRDefault="00480DBD" w:rsidP="00AB1BF4">
      <w:pPr>
        <w:spacing w:after="0"/>
        <w:ind w:right="424" w:firstLine="709"/>
        <w:jc w:val="both"/>
        <w:rPr>
          <w:sz w:val="28"/>
          <w:szCs w:val="28"/>
        </w:rPr>
      </w:pPr>
      <w:r w:rsidRPr="00A13D64">
        <w:rPr>
          <w:sz w:val="28"/>
          <w:szCs w:val="28"/>
        </w:rPr>
        <w:t>1.3.10. Субсидии на создание условий для осуществления присмо</w:t>
      </w:r>
      <w:r w:rsidRPr="00A13D64">
        <w:rPr>
          <w:sz w:val="28"/>
          <w:szCs w:val="28"/>
        </w:rPr>
        <w:t>т</w:t>
      </w:r>
      <w:r w:rsidRPr="00A13D64">
        <w:rPr>
          <w:sz w:val="28"/>
          <w:szCs w:val="28"/>
        </w:rPr>
        <w:t>ра и ухода за детьми, содержания детей в частных организациях, осущ</w:t>
      </w:r>
      <w:r w:rsidRPr="00A13D64">
        <w:rPr>
          <w:sz w:val="28"/>
          <w:szCs w:val="28"/>
        </w:rPr>
        <w:t>е</w:t>
      </w:r>
      <w:r w:rsidRPr="00A13D64">
        <w:rPr>
          <w:sz w:val="28"/>
          <w:szCs w:val="28"/>
        </w:rPr>
        <w:t>ствляющих образовательную деятельность по реализации образовател</w:t>
      </w:r>
      <w:r w:rsidRPr="00A13D64">
        <w:rPr>
          <w:sz w:val="28"/>
          <w:szCs w:val="28"/>
        </w:rPr>
        <w:t>ь</w:t>
      </w:r>
      <w:r w:rsidRPr="00A13D64">
        <w:rPr>
          <w:sz w:val="28"/>
          <w:szCs w:val="28"/>
        </w:rPr>
        <w:t xml:space="preserve">ных программ дошкольного образования, расположенных на территории муниципальных образований. </w:t>
      </w:r>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13 644,0  тыс. рублей или 92% от запланированного объема на 2018 год.</w:t>
      </w:r>
    </w:p>
    <w:p w:rsidR="00480DBD" w:rsidRPr="00A13D64" w:rsidRDefault="00480DBD" w:rsidP="00AB1BF4">
      <w:pPr>
        <w:spacing w:after="0"/>
        <w:ind w:right="424" w:firstLine="709"/>
        <w:jc w:val="both"/>
        <w:rPr>
          <w:sz w:val="28"/>
          <w:szCs w:val="28"/>
        </w:rPr>
      </w:pPr>
      <w:r w:rsidRPr="00A13D64">
        <w:rPr>
          <w:sz w:val="28"/>
          <w:szCs w:val="28"/>
        </w:rPr>
        <w:t xml:space="preserve">1.3.11. </w:t>
      </w:r>
      <w:proofErr w:type="gramStart"/>
      <w:r w:rsidRPr="00A13D64">
        <w:rPr>
          <w:sz w:val="28"/>
          <w:szCs w:val="28"/>
        </w:rPr>
        <w:t>Субсидии бюджетам городских округов и муниципальных районов автономного округа на поэтапное повышение оплаты труда р</w:t>
      </w:r>
      <w:r w:rsidRPr="00A13D64">
        <w:rPr>
          <w:sz w:val="28"/>
          <w:szCs w:val="28"/>
        </w:rPr>
        <w:t>а</w:t>
      </w:r>
      <w:r w:rsidRPr="00A13D64">
        <w:rPr>
          <w:sz w:val="28"/>
          <w:szCs w:val="28"/>
        </w:rPr>
        <w:t>ботников муниципальных учреждений культуры и дополнительного о</w:t>
      </w:r>
      <w:r w:rsidRPr="00A13D64">
        <w:rPr>
          <w:sz w:val="28"/>
          <w:szCs w:val="28"/>
        </w:rPr>
        <w:t>б</w:t>
      </w:r>
      <w:r w:rsidRPr="00A13D64">
        <w:rPr>
          <w:sz w:val="28"/>
          <w:szCs w:val="28"/>
        </w:rPr>
        <w:t>разования детей в целях реализации Указов Президента Российской Ф</w:t>
      </w:r>
      <w:r w:rsidRPr="00A13D64">
        <w:rPr>
          <w:sz w:val="28"/>
          <w:szCs w:val="28"/>
        </w:rPr>
        <w:t>е</w:t>
      </w:r>
      <w:r w:rsidRPr="00A13D64">
        <w:rPr>
          <w:sz w:val="28"/>
          <w:szCs w:val="28"/>
        </w:rPr>
        <w:t>дерации от 7 мая 2012 года № 597 «О мероприятиях по реализации гос</w:t>
      </w:r>
      <w:r w:rsidRPr="00A13D64">
        <w:rPr>
          <w:sz w:val="28"/>
          <w:szCs w:val="28"/>
        </w:rPr>
        <w:t>у</w:t>
      </w:r>
      <w:r w:rsidRPr="00A13D64">
        <w:rPr>
          <w:sz w:val="28"/>
          <w:szCs w:val="28"/>
        </w:rPr>
        <w:t>дарственной социальной политики», от 1 июня 2012 года № 761 «О н</w:t>
      </w:r>
      <w:r w:rsidRPr="00A13D64">
        <w:rPr>
          <w:sz w:val="28"/>
          <w:szCs w:val="28"/>
        </w:rPr>
        <w:t>а</w:t>
      </w:r>
      <w:r w:rsidRPr="00A13D64">
        <w:rPr>
          <w:sz w:val="28"/>
          <w:szCs w:val="28"/>
        </w:rPr>
        <w:t>циональной стратегии действий в интересах детей на 2012 - 2017 годы».</w:t>
      </w:r>
      <w:proofErr w:type="gramEnd"/>
    </w:p>
    <w:p w:rsidR="00480DBD" w:rsidRPr="00A13D64" w:rsidRDefault="00480DBD" w:rsidP="00AB1BF4">
      <w:pPr>
        <w:spacing w:after="0"/>
        <w:ind w:right="424" w:firstLine="709"/>
        <w:jc w:val="both"/>
        <w:rPr>
          <w:sz w:val="28"/>
          <w:szCs w:val="28"/>
        </w:rPr>
      </w:pPr>
      <w:r w:rsidRPr="00A13D64">
        <w:rPr>
          <w:sz w:val="28"/>
          <w:szCs w:val="28"/>
        </w:rPr>
        <w:lastRenderedPageBreak/>
        <w:t>Кассовое исполнение составило 33 592,8  тыс. рублей или 100% от запланированного объема на 2018 год.</w:t>
      </w:r>
    </w:p>
    <w:p w:rsidR="00480DBD" w:rsidRPr="00A13D64" w:rsidRDefault="00480DBD" w:rsidP="00AB1BF4">
      <w:pPr>
        <w:spacing w:after="0"/>
        <w:ind w:right="424" w:firstLine="709"/>
        <w:jc w:val="both"/>
        <w:rPr>
          <w:sz w:val="28"/>
          <w:szCs w:val="28"/>
        </w:rPr>
      </w:pPr>
      <w:r w:rsidRPr="00A13D64">
        <w:rPr>
          <w:sz w:val="28"/>
          <w:szCs w:val="28"/>
        </w:rPr>
        <w:t xml:space="preserve">1.3.12. Иные межбюджетные трансферты за счет средств резервного фонда Правительства Ханты-Мансийского автономного округа – </w:t>
      </w:r>
      <w:proofErr w:type="spellStart"/>
      <w:r w:rsidRPr="00A13D64">
        <w:rPr>
          <w:sz w:val="28"/>
          <w:szCs w:val="28"/>
        </w:rPr>
        <w:t>Югры</w:t>
      </w:r>
      <w:proofErr w:type="spellEnd"/>
      <w:r w:rsidRPr="00A13D64">
        <w:rPr>
          <w:sz w:val="28"/>
          <w:szCs w:val="28"/>
        </w:rPr>
        <w:t xml:space="preserve"> на повышение минимального </w:t>
      </w:r>
      <w:proofErr w:type="gramStart"/>
      <w:r w:rsidRPr="00A13D64">
        <w:rPr>
          <w:sz w:val="28"/>
          <w:szCs w:val="28"/>
        </w:rPr>
        <w:t>размера оплаты труда</w:t>
      </w:r>
      <w:proofErr w:type="gramEnd"/>
      <w:r w:rsidRPr="00A13D64">
        <w:rPr>
          <w:sz w:val="28"/>
          <w:szCs w:val="28"/>
        </w:rPr>
        <w:t>.</w:t>
      </w:r>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3779,0  тыс. рублей или 93% от з</w:t>
      </w:r>
      <w:r w:rsidRPr="00A13D64">
        <w:rPr>
          <w:sz w:val="28"/>
          <w:szCs w:val="28"/>
        </w:rPr>
        <w:t>а</w:t>
      </w:r>
      <w:r w:rsidRPr="00A13D64">
        <w:rPr>
          <w:sz w:val="28"/>
          <w:szCs w:val="28"/>
        </w:rPr>
        <w:t>планированного объема на 2018 год.</w:t>
      </w:r>
    </w:p>
    <w:p w:rsidR="00480DBD" w:rsidRPr="00A13D64" w:rsidRDefault="00480DBD" w:rsidP="00AB1BF4">
      <w:pPr>
        <w:pStyle w:val="af"/>
        <w:spacing w:after="0"/>
        <w:ind w:left="0" w:right="424" w:firstLine="709"/>
        <w:jc w:val="both"/>
        <w:rPr>
          <w:sz w:val="28"/>
          <w:szCs w:val="28"/>
        </w:rPr>
      </w:pPr>
      <w:r w:rsidRPr="00A13D64">
        <w:rPr>
          <w:sz w:val="28"/>
          <w:szCs w:val="28"/>
        </w:rPr>
        <w:t>4. Основное мероприятие «Создание условий для функциониров</w:t>
      </w:r>
      <w:r w:rsidRPr="00A13D64">
        <w:rPr>
          <w:sz w:val="28"/>
          <w:szCs w:val="28"/>
        </w:rPr>
        <w:t>а</w:t>
      </w:r>
      <w:r w:rsidRPr="00A13D64">
        <w:rPr>
          <w:sz w:val="28"/>
          <w:szCs w:val="28"/>
        </w:rPr>
        <w:t>ния  и обеспечение системы персонифицированного финансирования д</w:t>
      </w:r>
      <w:r w:rsidRPr="00A13D64">
        <w:rPr>
          <w:sz w:val="28"/>
          <w:szCs w:val="28"/>
        </w:rPr>
        <w:t>о</w:t>
      </w:r>
      <w:r w:rsidRPr="00A13D64">
        <w:rPr>
          <w:sz w:val="28"/>
          <w:szCs w:val="28"/>
        </w:rPr>
        <w:t>полнительного образования детей»</w:t>
      </w:r>
    </w:p>
    <w:p w:rsidR="00480DBD" w:rsidRPr="00A13D64" w:rsidRDefault="00480DBD" w:rsidP="00AB1BF4">
      <w:pPr>
        <w:pStyle w:val="af"/>
        <w:spacing w:after="0"/>
        <w:ind w:left="0" w:right="424" w:firstLine="709"/>
        <w:jc w:val="both"/>
        <w:rPr>
          <w:sz w:val="28"/>
          <w:szCs w:val="28"/>
        </w:rPr>
      </w:pPr>
      <w:r w:rsidRPr="00A13D64">
        <w:rPr>
          <w:sz w:val="28"/>
          <w:szCs w:val="28"/>
        </w:rPr>
        <w:t>Кассовое исполнение составило 51 213,8 тыс. рублей или 100% от запланированного объема на 2018 год.</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51 213,8 тыс. рублей.</w:t>
      </w:r>
    </w:p>
    <w:p w:rsidR="00480DBD" w:rsidRPr="00A13D64" w:rsidRDefault="00480DBD" w:rsidP="00AB1BF4">
      <w:pPr>
        <w:pStyle w:val="af"/>
        <w:spacing w:after="0"/>
        <w:ind w:left="0" w:right="424" w:firstLine="709"/>
        <w:jc w:val="both"/>
        <w:rPr>
          <w:sz w:val="28"/>
          <w:szCs w:val="28"/>
        </w:rPr>
      </w:pPr>
      <w:r w:rsidRPr="00A13D64">
        <w:rPr>
          <w:sz w:val="28"/>
          <w:szCs w:val="28"/>
        </w:rPr>
        <w:t>В данное мероприятие входят расходы на содержание учреждений, предоставляющих услуги  дополнительного  образования с использован</w:t>
      </w:r>
      <w:r w:rsidRPr="00A13D64">
        <w:rPr>
          <w:sz w:val="28"/>
          <w:szCs w:val="28"/>
        </w:rPr>
        <w:t>и</w:t>
      </w:r>
      <w:r w:rsidRPr="00A13D64">
        <w:rPr>
          <w:sz w:val="28"/>
          <w:szCs w:val="28"/>
        </w:rPr>
        <w:t>ем сертификата, закрепляющего гарантию по оплате выбираемых ребе</w:t>
      </w:r>
      <w:r w:rsidRPr="00A13D64">
        <w:rPr>
          <w:sz w:val="28"/>
          <w:szCs w:val="28"/>
        </w:rPr>
        <w:t>н</w:t>
      </w:r>
      <w:r w:rsidRPr="00A13D64">
        <w:rPr>
          <w:sz w:val="28"/>
          <w:szCs w:val="28"/>
        </w:rPr>
        <w:t xml:space="preserve">ком дополнительных </w:t>
      </w:r>
      <w:proofErr w:type="spellStart"/>
      <w:r w:rsidRPr="00A13D64">
        <w:rPr>
          <w:sz w:val="28"/>
          <w:szCs w:val="28"/>
        </w:rPr>
        <w:t>общеразвивающих</w:t>
      </w:r>
      <w:proofErr w:type="spellEnd"/>
      <w:r w:rsidRPr="00A13D64">
        <w:rPr>
          <w:sz w:val="28"/>
          <w:szCs w:val="28"/>
        </w:rPr>
        <w:t xml:space="preserve"> программ.</w:t>
      </w:r>
    </w:p>
    <w:p w:rsidR="00480DBD" w:rsidRPr="00A13D64" w:rsidRDefault="00480DBD" w:rsidP="00AB1BF4">
      <w:pPr>
        <w:pStyle w:val="af"/>
        <w:widowControl w:val="0"/>
        <w:spacing w:after="0"/>
        <w:ind w:left="0" w:right="424" w:firstLine="709"/>
        <w:jc w:val="both"/>
        <w:rPr>
          <w:sz w:val="28"/>
          <w:szCs w:val="28"/>
        </w:rPr>
      </w:pPr>
    </w:p>
    <w:p w:rsidR="00480DBD" w:rsidRPr="00A13D64" w:rsidRDefault="00480DBD" w:rsidP="00AB1BF4">
      <w:pPr>
        <w:pStyle w:val="af"/>
        <w:widowControl w:val="0"/>
        <w:spacing w:after="0"/>
        <w:ind w:left="0" w:right="424" w:firstLine="709"/>
        <w:jc w:val="both"/>
        <w:rPr>
          <w:sz w:val="28"/>
          <w:szCs w:val="28"/>
        </w:rPr>
      </w:pPr>
      <w:r w:rsidRPr="00A13D64">
        <w:rPr>
          <w:sz w:val="28"/>
          <w:szCs w:val="28"/>
        </w:rPr>
        <w:t>II Подпрограмма «Система оценки  качества образования и инфо</w:t>
      </w:r>
      <w:r w:rsidRPr="00A13D64">
        <w:rPr>
          <w:sz w:val="28"/>
          <w:szCs w:val="28"/>
        </w:rPr>
        <w:t>р</w:t>
      </w:r>
      <w:r w:rsidRPr="00A13D64">
        <w:rPr>
          <w:sz w:val="28"/>
          <w:szCs w:val="28"/>
        </w:rPr>
        <w:t xml:space="preserve">мационная прозрачность системы образования». </w:t>
      </w:r>
    </w:p>
    <w:p w:rsidR="00480DBD" w:rsidRPr="00A13D64" w:rsidRDefault="00480DBD" w:rsidP="00AB1BF4">
      <w:pPr>
        <w:pStyle w:val="af"/>
        <w:widowControl w:val="0"/>
        <w:spacing w:after="0"/>
        <w:ind w:left="0" w:right="424" w:firstLine="709"/>
        <w:jc w:val="both"/>
        <w:rPr>
          <w:sz w:val="28"/>
          <w:szCs w:val="28"/>
        </w:rPr>
      </w:pPr>
      <w:r w:rsidRPr="00A13D64">
        <w:rPr>
          <w:sz w:val="28"/>
          <w:szCs w:val="28"/>
        </w:rPr>
        <w:t>В рамках  подпрограммы  учтено одно основное мероприятие «Ра</w:t>
      </w:r>
      <w:r w:rsidRPr="00A13D64">
        <w:rPr>
          <w:sz w:val="28"/>
          <w:szCs w:val="28"/>
        </w:rPr>
        <w:t>з</w:t>
      </w:r>
      <w:r w:rsidRPr="00A13D64">
        <w:rPr>
          <w:sz w:val="28"/>
          <w:szCs w:val="28"/>
        </w:rPr>
        <w:t>витие муниципальной системы оценки качества  образования, включа</w:t>
      </w:r>
      <w:r w:rsidRPr="00A13D64">
        <w:rPr>
          <w:sz w:val="28"/>
          <w:szCs w:val="28"/>
        </w:rPr>
        <w:t>ю</w:t>
      </w:r>
      <w:r w:rsidRPr="00A13D64">
        <w:rPr>
          <w:sz w:val="28"/>
          <w:szCs w:val="28"/>
        </w:rPr>
        <w:t>щей оценку результатов деятельности по реализации федерального гос</w:t>
      </w:r>
      <w:r w:rsidRPr="00A13D64">
        <w:rPr>
          <w:sz w:val="28"/>
          <w:szCs w:val="28"/>
        </w:rPr>
        <w:t>у</w:t>
      </w:r>
      <w:r w:rsidRPr="00A13D64">
        <w:rPr>
          <w:sz w:val="28"/>
          <w:szCs w:val="28"/>
        </w:rPr>
        <w:t xml:space="preserve">дарственного образовательного стандарта и учет динамики достижений каждого обучающегося». </w:t>
      </w:r>
    </w:p>
    <w:p w:rsidR="00480DBD" w:rsidRPr="00A13D64" w:rsidRDefault="00480DBD" w:rsidP="00AB1BF4">
      <w:pPr>
        <w:pStyle w:val="af"/>
        <w:widowControl w:val="0"/>
        <w:spacing w:after="0"/>
        <w:ind w:left="0" w:right="424" w:firstLine="709"/>
        <w:jc w:val="both"/>
        <w:rPr>
          <w:rFonts w:eastAsia="Times New Roman"/>
          <w:sz w:val="28"/>
          <w:szCs w:val="28"/>
        </w:rPr>
      </w:pPr>
      <w:r w:rsidRPr="00A13D64">
        <w:rPr>
          <w:sz w:val="28"/>
          <w:szCs w:val="28"/>
        </w:rPr>
        <w:t>И</w:t>
      </w:r>
      <w:r w:rsidRPr="00A13D64">
        <w:rPr>
          <w:rFonts w:eastAsia="Times New Roman"/>
          <w:sz w:val="28"/>
          <w:szCs w:val="28"/>
        </w:rPr>
        <w:t>сполнено – 739,0  тыс. рублей или 92</w:t>
      </w:r>
      <w:r>
        <w:rPr>
          <w:rFonts w:eastAsia="Times New Roman"/>
          <w:sz w:val="28"/>
          <w:szCs w:val="28"/>
        </w:rPr>
        <w:t>,5</w:t>
      </w:r>
      <w:r w:rsidRPr="00A13D64">
        <w:rPr>
          <w:rFonts w:eastAsia="Times New Roman"/>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250,0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489,0 тыс. рублей.</w:t>
      </w:r>
    </w:p>
    <w:p w:rsidR="00480DBD" w:rsidRPr="00A13D64" w:rsidRDefault="00480DBD" w:rsidP="00AB1BF4">
      <w:pPr>
        <w:pStyle w:val="af"/>
        <w:widowControl w:val="0"/>
        <w:spacing w:after="0"/>
        <w:ind w:left="0" w:right="424" w:firstLine="709"/>
        <w:jc w:val="both"/>
        <w:rPr>
          <w:rFonts w:eastAsia="Times New Roman"/>
          <w:sz w:val="28"/>
          <w:szCs w:val="28"/>
        </w:rPr>
      </w:pPr>
      <w:r>
        <w:rPr>
          <w:sz w:val="28"/>
          <w:szCs w:val="28"/>
        </w:rPr>
        <w:t xml:space="preserve">III </w:t>
      </w:r>
      <w:r w:rsidRPr="00A13D64">
        <w:rPr>
          <w:sz w:val="28"/>
          <w:szCs w:val="28"/>
        </w:rPr>
        <w:t>Подпрограмма «Допризывная подготовка обучающихся»,</w:t>
      </w:r>
      <w:r w:rsidRPr="00A13D64">
        <w:rPr>
          <w:rFonts w:eastAsia="Times New Roman"/>
          <w:sz w:val="28"/>
          <w:szCs w:val="28"/>
        </w:rPr>
        <w:t xml:space="preserve"> испо</w:t>
      </w:r>
      <w:r w:rsidRPr="00A13D64">
        <w:rPr>
          <w:rFonts w:eastAsia="Times New Roman"/>
          <w:sz w:val="28"/>
          <w:szCs w:val="28"/>
        </w:rPr>
        <w:t>л</w:t>
      </w:r>
      <w:r w:rsidRPr="00A13D64">
        <w:rPr>
          <w:rFonts w:eastAsia="Times New Roman"/>
          <w:sz w:val="28"/>
          <w:szCs w:val="28"/>
        </w:rPr>
        <w:t>нено – 818,2  тыс. рублей или 94</w:t>
      </w:r>
      <w:r>
        <w:rPr>
          <w:rFonts w:eastAsia="Times New Roman"/>
          <w:sz w:val="28"/>
          <w:szCs w:val="28"/>
        </w:rPr>
        <w:t>,1</w:t>
      </w:r>
      <w:r w:rsidRPr="00A13D64">
        <w:rPr>
          <w:rFonts w:eastAsia="Times New Roman"/>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818,2 тыс. рублей.</w:t>
      </w:r>
    </w:p>
    <w:p w:rsidR="00480DBD" w:rsidRPr="00A13D64" w:rsidRDefault="00480DBD" w:rsidP="00AB1BF4">
      <w:pPr>
        <w:widowControl w:val="0"/>
        <w:spacing w:after="0"/>
        <w:ind w:right="424" w:firstLine="709"/>
        <w:jc w:val="both"/>
        <w:rPr>
          <w:rFonts w:eastAsia="Times New Roman"/>
          <w:sz w:val="28"/>
          <w:szCs w:val="28"/>
        </w:rPr>
      </w:pPr>
    </w:p>
    <w:p w:rsidR="00480DBD" w:rsidRPr="00A13D64" w:rsidRDefault="00480DBD" w:rsidP="00AB1BF4">
      <w:pPr>
        <w:widowControl w:val="0"/>
        <w:spacing w:after="0"/>
        <w:ind w:right="424" w:firstLine="709"/>
        <w:jc w:val="both"/>
        <w:rPr>
          <w:sz w:val="28"/>
          <w:szCs w:val="28"/>
        </w:rPr>
      </w:pPr>
      <w:r w:rsidRPr="00A13D64">
        <w:rPr>
          <w:rFonts w:eastAsia="Times New Roman"/>
          <w:sz w:val="28"/>
          <w:szCs w:val="28"/>
        </w:rPr>
        <w:t>3.1. Основное мероприятие «</w:t>
      </w:r>
      <w:r w:rsidRPr="00A13D64">
        <w:rPr>
          <w:sz w:val="28"/>
          <w:szCs w:val="28"/>
        </w:rPr>
        <w:t>Поддержка детских и юношеских о</w:t>
      </w:r>
      <w:r w:rsidRPr="00A13D64">
        <w:rPr>
          <w:sz w:val="28"/>
          <w:szCs w:val="28"/>
        </w:rPr>
        <w:t>б</w:t>
      </w:r>
      <w:r w:rsidRPr="00A13D64">
        <w:rPr>
          <w:sz w:val="28"/>
          <w:szCs w:val="28"/>
        </w:rPr>
        <w:t>щественных организаций и объединений» исполнено – 170,2 тыс. рублей или 98%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lastRenderedPageBreak/>
        <w:t>бюджет автономного округа – 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170,2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Были проведены следующие мероприятия: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w:t>
      </w:r>
      <w:r w:rsidRPr="00A13D64">
        <w:rPr>
          <w:sz w:val="28"/>
          <w:szCs w:val="28"/>
        </w:rPr>
        <w:t xml:space="preserve"> </w:t>
      </w:r>
      <w:r w:rsidRPr="00A13D64">
        <w:rPr>
          <w:rFonts w:eastAsia="Times New Roman"/>
          <w:sz w:val="28"/>
          <w:szCs w:val="28"/>
        </w:rPr>
        <w:t>Организация и проведение городского фестиваля творчества среди детей с ограниченными возможностями здоровья "Я радость нахожу в друзьях";</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Соревнования "Спартакиада допризывной молодежи";</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Организация межшкольного центра по работе с одаренными дет</w:t>
      </w:r>
      <w:r w:rsidRPr="00A13D64">
        <w:rPr>
          <w:rFonts w:eastAsia="Times New Roman"/>
          <w:sz w:val="28"/>
          <w:szCs w:val="28"/>
        </w:rPr>
        <w:t>ь</w:t>
      </w:r>
      <w:r w:rsidRPr="00A13D64">
        <w:rPr>
          <w:rFonts w:eastAsia="Times New Roman"/>
          <w:sz w:val="28"/>
          <w:szCs w:val="28"/>
        </w:rPr>
        <w:t>ми;</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Организация и проведение городской спартакиады среди детей с ограниченными возможностями здоровья "Шаг навстречу".</w:t>
      </w:r>
    </w:p>
    <w:p w:rsidR="00480DBD" w:rsidRPr="00A13D64" w:rsidRDefault="00480DBD" w:rsidP="00AB1BF4">
      <w:pPr>
        <w:spacing w:after="0"/>
        <w:ind w:right="424" w:firstLine="709"/>
        <w:jc w:val="both"/>
        <w:rPr>
          <w:sz w:val="28"/>
          <w:szCs w:val="28"/>
        </w:rPr>
      </w:pPr>
      <w:r w:rsidRPr="00A13D64">
        <w:rPr>
          <w:sz w:val="28"/>
          <w:szCs w:val="28"/>
        </w:rPr>
        <w:t xml:space="preserve">3.2.   Основное мероприятие «Создание условий для развития </w:t>
      </w:r>
      <w:proofErr w:type="spellStart"/>
      <w:r w:rsidRPr="00A13D64">
        <w:rPr>
          <w:sz w:val="28"/>
          <w:szCs w:val="28"/>
        </w:rPr>
        <w:t>гра</w:t>
      </w:r>
      <w:r w:rsidRPr="00A13D64">
        <w:rPr>
          <w:sz w:val="28"/>
          <w:szCs w:val="28"/>
        </w:rPr>
        <w:t>ж</w:t>
      </w:r>
      <w:r w:rsidRPr="00A13D64">
        <w:rPr>
          <w:sz w:val="28"/>
          <w:szCs w:val="28"/>
        </w:rPr>
        <w:t>данск</w:t>
      </w:r>
      <w:proofErr w:type="gramStart"/>
      <w:r w:rsidRPr="00A13D64">
        <w:rPr>
          <w:sz w:val="28"/>
          <w:szCs w:val="28"/>
        </w:rPr>
        <w:t>о</w:t>
      </w:r>
      <w:proofErr w:type="spellEnd"/>
      <w:r w:rsidRPr="00A13D64">
        <w:rPr>
          <w:sz w:val="28"/>
          <w:szCs w:val="28"/>
        </w:rPr>
        <w:t>-</w:t>
      </w:r>
      <w:proofErr w:type="gramEnd"/>
      <w:r w:rsidRPr="00A13D64">
        <w:rPr>
          <w:sz w:val="28"/>
          <w:szCs w:val="28"/>
        </w:rPr>
        <w:t>, военно-патриотических качеств обучающихся», исполнено -  407,0  тыс. рублей или 99</w:t>
      </w:r>
      <w:r>
        <w:rPr>
          <w:sz w:val="28"/>
          <w:szCs w:val="28"/>
        </w:rPr>
        <w:t>,5</w:t>
      </w:r>
      <w:r w:rsidRPr="00A13D64">
        <w:rPr>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407,0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Были проведены следующие мероприятия:</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Мероприятие по техническим видам спорта: судомоделизм, авт</w:t>
      </w:r>
      <w:r w:rsidRPr="00A13D64">
        <w:rPr>
          <w:rFonts w:eastAsia="Times New Roman"/>
          <w:sz w:val="28"/>
          <w:szCs w:val="28"/>
        </w:rPr>
        <w:t>о</w:t>
      </w:r>
      <w:r w:rsidRPr="00A13D64">
        <w:rPr>
          <w:rFonts w:eastAsia="Times New Roman"/>
          <w:sz w:val="28"/>
          <w:szCs w:val="28"/>
        </w:rPr>
        <w:t xml:space="preserve">моделизм, авиамоделизм, </w:t>
      </w:r>
      <w:proofErr w:type="spellStart"/>
      <w:r w:rsidRPr="00A13D64">
        <w:rPr>
          <w:rFonts w:eastAsia="Times New Roman"/>
          <w:sz w:val="28"/>
          <w:szCs w:val="28"/>
        </w:rPr>
        <w:t>ракетомоделизм</w:t>
      </w:r>
      <w:proofErr w:type="spellEnd"/>
      <w:r w:rsidRPr="00A13D64">
        <w:rPr>
          <w:rFonts w:eastAsia="Times New Roman"/>
          <w:sz w:val="28"/>
          <w:szCs w:val="28"/>
        </w:rPr>
        <w:t xml:space="preserve"> и т.п.;</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Организация и проведение городского конкурса на лучшую по</w:t>
      </w:r>
      <w:r w:rsidRPr="00A13D64">
        <w:rPr>
          <w:rFonts w:eastAsia="Times New Roman"/>
          <w:sz w:val="28"/>
          <w:szCs w:val="28"/>
        </w:rPr>
        <w:t>д</w:t>
      </w:r>
      <w:r w:rsidRPr="00A13D64">
        <w:rPr>
          <w:rFonts w:eastAsia="Times New Roman"/>
          <w:sz w:val="28"/>
          <w:szCs w:val="28"/>
        </w:rPr>
        <w:t>готовку граждан к службе, месячника оборонно-массовой и спортивной работы";</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Мероприятия посвященные "Дню России" - "Я гражданин Ро</w:t>
      </w:r>
      <w:r w:rsidRPr="00A13D64">
        <w:rPr>
          <w:rFonts w:eastAsia="Times New Roman"/>
          <w:sz w:val="28"/>
          <w:szCs w:val="28"/>
        </w:rPr>
        <w:t>с</w:t>
      </w:r>
      <w:r w:rsidRPr="00A13D64">
        <w:rPr>
          <w:rFonts w:eastAsia="Times New Roman"/>
          <w:sz w:val="28"/>
          <w:szCs w:val="28"/>
        </w:rPr>
        <w:t xml:space="preserve">сии".    </w:t>
      </w:r>
    </w:p>
    <w:p w:rsidR="00480DBD" w:rsidRPr="00A13D64" w:rsidRDefault="00480DBD" w:rsidP="00AB1BF4">
      <w:pPr>
        <w:spacing w:after="0"/>
        <w:ind w:right="424" w:firstLine="709"/>
        <w:jc w:val="both"/>
        <w:rPr>
          <w:sz w:val="28"/>
          <w:szCs w:val="28"/>
        </w:rPr>
      </w:pPr>
      <w:r w:rsidRPr="00A13D64">
        <w:rPr>
          <w:sz w:val="28"/>
          <w:szCs w:val="28"/>
        </w:rPr>
        <w:t xml:space="preserve">3.3. </w:t>
      </w:r>
      <w:proofErr w:type="gramStart"/>
      <w:r w:rsidRPr="00A13D64">
        <w:rPr>
          <w:sz w:val="28"/>
          <w:szCs w:val="28"/>
        </w:rPr>
        <w:t>Основное мероприятие «Оказание психологической помощи обучающимся, оказавшимся в трудной жизненной ситуации».</w:t>
      </w:r>
      <w:proofErr w:type="gramEnd"/>
      <w:r w:rsidRPr="00A13D64">
        <w:rPr>
          <w:sz w:val="28"/>
          <w:szCs w:val="28"/>
        </w:rPr>
        <w:t xml:space="preserve"> «Проф</w:t>
      </w:r>
      <w:r w:rsidRPr="00A13D64">
        <w:rPr>
          <w:sz w:val="28"/>
          <w:szCs w:val="28"/>
        </w:rPr>
        <w:t>и</w:t>
      </w:r>
      <w:r w:rsidRPr="00A13D64">
        <w:rPr>
          <w:sz w:val="28"/>
          <w:szCs w:val="28"/>
        </w:rPr>
        <w:t>лактика детского дорожно-транспортного травматизма», исполнено -  241,0  тыс. рублей или 84%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241,0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Была организованна работа телефона «Доверие».</w:t>
      </w:r>
    </w:p>
    <w:p w:rsidR="00480DBD" w:rsidRPr="00A13D64" w:rsidRDefault="00480DBD" w:rsidP="00AB1BF4">
      <w:pPr>
        <w:widowControl w:val="0"/>
        <w:spacing w:after="0"/>
        <w:ind w:right="424" w:firstLine="709"/>
        <w:jc w:val="both"/>
        <w:rPr>
          <w:rFonts w:eastAsia="Times New Roman"/>
          <w:sz w:val="28"/>
          <w:szCs w:val="28"/>
        </w:rPr>
      </w:pPr>
    </w:p>
    <w:p w:rsidR="00480DBD" w:rsidRPr="00A13D64" w:rsidRDefault="00480DBD" w:rsidP="00AB1BF4">
      <w:pPr>
        <w:widowControl w:val="0"/>
        <w:spacing w:after="0"/>
        <w:ind w:right="424" w:firstLine="709"/>
        <w:jc w:val="both"/>
        <w:rPr>
          <w:rFonts w:eastAsia="Times New Roman"/>
          <w:sz w:val="28"/>
          <w:szCs w:val="28"/>
        </w:rPr>
      </w:pPr>
      <w:r w:rsidRPr="00A13D64">
        <w:rPr>
          <w:sz w:val="28"/>
          <w:szCs w:val="28"/>
        </w:rPr>
        <w:t>IV Подпрограмма «Ресурсное обеспечение системы образования»,</w:t>
      </w:r>
      <w:r w:rsidRPr="00A13D64">
        <w:rPr>
          <w:rFonts w:eastAsia="Times New Roman"/>
          <w:sz w:val="28"/>
          <w:szCs w:val="28"/>
        </w:rPr>
        <w:t xml:space="preserve"> исполнено – 224 646,1  тыс. рублей или 87</w:t>
      </w:r>
      <w:r>
        <w:rPr>
          <w:rFonts w:eastAsia="Times New Roman"/>
          <w:sz w:val="28"/>
          <w:szCs w:val="28"/>
        </w:rPr>
        <w:t>,1</w:t>
      </w:r>
      <w:r w:rsidRPr="00A13D64">
        <w:rPr>
          <w:rFonts w:eastAsia="Times New Roman"/>
          <w:sz w:val="28"/>
          <w:szCs w:val="28"/>
        </w:rPr>
        <w:t>% от запланированного объ</w:t>
      </w:r>
      <w:r w:rsidRPr="00A13D64">
        <w:rPr>
          <w:rFonts w:eastAsia="Times New Roman"/>
          <w:sz w:val="28"/>
          <w:szCs w:val="28"/>
        </w:rPr>
        <w:t>е</w:t>
      </w:r>
      <w:r w:rsidRPr="00A13D64">
        <w:rPr>
          <w:rFonts w:eastAsia="Times New Roman"/>
          <w:sz w:val="28"/>
          <w:szCs w:val="28"/>
        </w:rPr>
        <w:t>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5 095,4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муниципальный бюджет –  219 550,7 тыс. рублей.</w:t>
      </w:r>
    </w:p>
    <w:p w:rsidR="00480DBD" w:rsidRPr="00A13D64" w:rsidRDefault="00480DBD" w:rsidP="00AB1BF4">
      <w:pPr>
        <w:pStyle w:val="af"/>
        <w:widowControl w:val="0"/>
        <w:spacing w:after="0"/>
        <w:ind w:left="0" w:right="424" w:firstLine="709"/>
        <w:jc w:val="both"/>
        <w:rPr>
          <w:rFonts w:eastAsia="Times New Roman"/>
          <w:sz w:val="28"/>
          <w:szCs w:val="28"/>
        </w:rPr>
      </w:pPr>
      <w:r w:rsidRPr="00A13D64">
        <w:rPr>
          <w:rFonts w:eastAsia="Times New Roman"/>
          <w:sz w:val="28"/>
          <w:szCs w:val="28"/>
        </w:rPr>
        <w:t>В рамках подпрограммы учтены следующие основные меропри</w:t>
      </w:r>
      <w:r w:rsidRPr="00A13D64">
        <w:rPr>
          <w:rFonts w:eastAsia="Times New Roman"/>
          <w:sz w:val="28"/>
          <w:szCs w:val="28"/>
        </w:rPr>
        <w:t>я</w:t>
      </w:r>
      <w:r w:rsidRPr="00A13D64">
        <w:rPr>
          <w:rFonts w:eastAsia="Times New Roman"/>
          <w:sz w:val="28"/>
          <w:szCs w:val="28"/>
        </w:rPr>
        <w:lastRenderedPageBreak/>
        <w:t>тия:</w:t>
      </w:r>
    </w:p>
    <w:p w:rsidR="00480DBD" w:rsidRPr="00A13D64" w:rsidRDefault="00480DBD" w:rsidP="00AB1BF4">
      <w:pPr>
        <w:spacing w:after="0"/>
        <w:ind w:right="424" w:firstLine="709"/>
        <w:jc w:val="both"/>
        <w:rPr>
          <w:sz w:val="28"/>
          <w:szCs w:val="28"/>
        </w:rPr>
      </w:pPr>
      <w:r w:rsidRPr="00A13D64">
        <w:rPr>
          <w:sz w:val="28"/>
          <w:szCs w:val="28"/>
        </w:rPr>
        <w:t>4.1.   Основное мероприятие «Обеспечение функций управления и контроля в сфере образования», исполне</w:t>
      </w:r>
      <w:r>
        <w:rPr>
          <w:sz w:val="28"/>
          <w:szCs w:val="28"/>
        </w:rPr>
        <w:t>но – 22 852,4 тыс. рублей или 97,5</w:t>
      </w:r>
      <w:r w:rsidRPr="00A13D64">
        <w:rPr>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0,0 тыс. рублей;</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 xml:space="preserve">муниципальный бюджет –  </w:t>
      </w:r>
      <w:r w:rsidRPr="00A13D64">
        <w:rPr>
          <w:sz w:val="28"/>
          <w:szCs w:val="28"/>
        </w:rPr>
        <w:t xml:space="preserve">22 852,4 </w:t>
      </w:r>
      <w:r w:rsidRPr="00A13D64">
        <w:rPr>
          <w:rFonts w:eastAsia="Times New Roman"/>
          <w:sz w:val="28"/>
          <w:szCs w:val="28"/>
        </w:rPr>
        <w:t>тыс. рублей.</w:t>
      </w:r>
    </w:p>
    <w:p w:rsidR="00480DBD" w:rsidRPr="00A13D64" w:rsidRDefault="00480DBD" w:rsidP="00AB1BF4">
      <w:pPr>
        <w:pStyle w:val="af"/>
        <w:spacing w:after="0"/>
        <w:ind w:left="0" w:right="424" w:firstLine="709"/>
        <w:jc w:val="both"/>
        <w:rPr>
          <w:sz w:val="28"/>
          <w:szCs w:val="28"/>
        </w:rPr>
      </w:pPr>
      <w:r w:rsidRPr="00A13D64">
        <w:rPr>
          <w:rFonts w:eastAsia="Times New Roman"/>
          <w:sz w:val="28"/>
          <w:szCs w:val="28"/>
        </w:rPr>
        <w:t xml:space="preserve">В данном мероприятии отражены расходы на обеспечение </w:t>
      </w:r>
      <w:proofErr w:type="gramStart"/>
      <w:r w:rsidRPr="00A13D64">
        <w:rPr>
          <w:rFonts w:eastAsia="Times New Roman"/>
          <w:sz w:val="28"/>
          <w:szCs w:val="28"/>
        </w:rPr>
        <w:t>содерж</w:t>
      </w:r>
      <w:r w:rsidRPr="00A13D64">
        <w:rPr>
          <w:rFonts w:eastAsia="Times New Roman"/>
          <w:sz w:val="28"/>
          <w:szCs w:val="28"/>
        </w:rPr>
        <w:t>а</w:t>
      </w:r>
      <w:r w:rsidRPr="00A13D64">
        <w:rPr>
          <w:rFonts w:eastAsia="Times New Roman"/>
          <w:sz w:val="28"/>
          <w:szCs w:val="28"/>
        </w:rPr>
        <w:t xml:space="preserve">ния аппарата управления </w:t>
      </w:r>
      <w:r w:rsidRPr="00A13D64">
        <w:rPr>
          <w:sz w:val="28"/>
          <w:szCs w:val="28"/>
        </w:rPr>
        <w:t>Департамента образования Администрации</w:t>
      </w:r>
      <w:proofErr w:type="gramEnd"/>
      <w:r w:rsidRPr="00A13D64">
        <w:rPr>
          <w:sz w:val="28"/>
          <w:szCs w:val="28"/>
        </w:rPr>
        <w:t xml:space="preserve"> г. Ханты-Мансийска.  </w:t>
      </w:r>
    </w:p>
    <w:p w:rsidR="00480DBD" w:rsidRPr="00A13D64" w:rsidRDefault="00480DBD" w:rsidP="00AB1BF4">
      <w:pPr>
        <w:spacing w:after="0"/>
        <w:ind w:right="424" w:firstLine="709"/>
        <w:jc w:val="both"/>
        <w:rPr>
          <w:sz w:val="28"/>
          <w:szCs w:val="28"/>
        </w:rPr>
      </w:pPr>
      <w:r w:rsidRPr="00A13D64">
        <w:rPr>
          <w:sz w:val="28"/>
          <w:szCs w:val="28"/>
        </w:rPr>
        <w:t>4.2.    Основное мероприятие «Финансовое обеспечение полном</w:t>
      </w:r>
      <w:r w:rsidRPr="00A13D64">
        <w:rPr>
          <w:sz w:val="28"/>
          <w:szCs w:val="28"/>
        </w:rPr>
        <w:t>о</w:t>
      </w:r>
      <w:r w:rsidRPr="00A13D64">
        <w:rPr>
          <w:sz w:val="28"/>
          <w:szCs w:val="28"/>
        </w:rPr>
        <w:t>чий органов местного самоуправления города Ханты-Мансийска», испо</w:t>
      </w:r>
      <w:r w:rsidRPr="00A13D64">
        <w:rPr>
          <w:sz w:val="28"/>
          <w:szCs w:val="28"/>
        </w:rPr>
        <w:t>л</w:t>
      </w:r>
      <w:r w:rsidRPr="00A13D64">
        <w:rPr>
          <w:sz w:val="28"/>
          <w:szCs w:val="28"/>
        </w:rPr>
        <w:t>нено – 91 231,3 тыс. рублей или 98</w:t>
      </w:r>
      <w:r>
        <w:rPr>
          <w:sz w:val="28"/>
          <w:szCs w:val="28"/>
        </w:rPr>
        <w:t>,3</w:t>
      </w:r>
      <w:r w:rsidRPr="00A13D64">
        <w:rPr>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66,9 тыс. рублей;</w:t>
      </w:r>
    </w:p>
    <w:p w:rsidR="00480DBD" w:rsidRPr="00A13D64" w:rsidRDefault="00480DBD" w:rsidP="00AB1BF4">
      <w:pPr>
        <w:spacing w:after="0"/>
        <w:ind w:right="424" w:firstLine="709"/>
        <w:jc w:val="both"/>
        <w:rPr>
          <w:sz w:val="28"/>
          <w:szCs w:val="28"/>
        </w:rPr>
      </w:pPr>
      <w:r w:rsidRPr="00A13D64">
        <w:rPr>
          <w:rFonts w:eastAsia="Times New Roman"/>
          <w:sz w:val="28"/>
          <w:szCs w:val="28"/>
        </w:rPr>
        <w:t>муниципальный бюджет –  91 164,4  тыс. рублей</w:t>
      </w:r>
    </w:p>
    <w:p w:rsidR="00480DBD" w:rsidRPr="00A13D64" w:rsidRDefault="00480DBD" w:rsidP="00AB1BF4">
      <w:pPr>
        <w:spacing w:after="0"/>
        <w:ind w:right="424" w:firstLine="709"/>
        <w:jc w:val="both"/>
        <w:rPr>
          <w:sz w:val="28"/>
          <w:szCs w:val="28"/>
        </w:rPr>
      </w:pPr>
      <w:r w:rsidRPr="00A13D64">
        <w:rPr>
          <w:sz w:val="28"/>
          <w:szCs w:val="28"/>
        </w:rPr>
        <w:t>В данное мероприятие входят следующие направления:</w:t>
      </w:r>
    </w:p>
    <w:p w:rsidR="00480DBD" w:rsidRPr="00A13D64" w:rsidRDefault="00480DBD" w:rsidP="00AB1BF4">
      <w:pPr>
        <w:spacing w:after="0"/>
        <w:ind w:right="424" w:firstLine="709"/>
        <w:jc w:val="both"/>
        <w:rPr>
          <w:sz w:val="28"/>
          <w:szCs w:val="28"/>
        </w:rPr>
      </w:pPr>
      <w:r w:rsidRPr="00A13D64">
        <w:rPr>
          <w:sz w:val="28"/>
          <w:szCs w:val="28"/>
        </w:rPr>
        <w:t>4.2.2. Расходы на обеспечение деятельности  (оказание услуг) м</w:t>
      </w:r>
      <w:r w:rsidRPr="00A13D64">
        <w:rPr>
          <w:sz w:val="28"/>
          <w:szCs w:val="28"/>
        </w:rPr>
        <w:t>у</w:t>
      </w:r>
      <w:r w:rsidRPr="00A13D64">
        <w:rPr>
          <w:sz w:val="28"/>
          <w:szCs w:val="28"/>
        </w:rPr>
        <w:t>ниципальных учреждений:  МКУ «Управление по учету и контролю ф</w:t>
      </w:r>
      <w:r w:rsidRPr="00A13D64">
        <w:rPr>
          <w:sz w:val="28"/>
          <w:szCs w:val="28"/>
        </w:rPr>
        <w:t>и</w:t>
      </w:r>
      <w:r w:rsidRPr="00A13D64">
        <w:rPr>
          <w:sz w:val="28"/>
          <w:szCs w:val="28"/>
        </w:rPr>
        <w:t>нансов образовательных учреждений города Ханты-Мансийска» и  МКОУ «Центр развития образования».</w:t>
      </w:r>
    </w:p>
    <w:p w:rsidR="00480DBD" w:rsidRPr="00A13D64" w:rsidRDefault="00480DBD" w:rsidP="00AB1BF4">
      <w:pPr>
        <w:spacing w:after="0"/>
        <w:ind w:right="424" w:firstLine="709"/>
        <w:jc w:val="both"/>
        <w:rPr>
          <w:sz w:val="28"/>
          <w:szCs w:val="28"/>
        </w:rPr>
      </w:pPr>
      <w:r w:rsidRPr="00A13D64">
        <w:rPr>
          <w:sz w:val="28"/>
          <w:szCs w:val="28"/>
        </w:rPr>
        <w:t>Кассовое исполнение составило 90 165,7 тыс. рублей или 99% от запланированного объема на 2018 год.</w:t>
      </w:r>
    </w:p>
    <w:p w:rsidR="00480DBD" w:rsidRPr="00A13D64" w:rsidRDefault="00480DBD" w:rsidP="00AB1BF4">
      <w:pPr>
        <w:spacing w:after="0"/>
        <w:ind w:right="424" w:firstLine="709"/>
        <w:jc w:val="both"/>
        <w:rPr>
          <w:sz w:val="28"/>
          <w:szCs w:val="28"/>
        </w:rPr>
      </w:pPr>
      <w:r w:rsidRPr="00A13D64">
        <w:rPr>
          <w:sz w:val="28"/>
          <w:szCs w:val="28"/>
        </w:rPr>
        <w:t>4.2.3. Услуги в области информационных технологий в сфере обр</w:t>
      </w:r>
      <w:r w:rsidRPr="00A13D64">
        <w:rPr>
          <w:sz w:val="28"/>
          <w:szCs w:val="28"/>
        </w:rPr>
        <w:t>а</w:t>
      </w:r>
      <w:r w:rsidRPr="00A13D64">
        <w:rPr>
          <w:sz w:val="28"/>
          <w:szCs w:val="28"/>
        </w:rPr>
        <w:t>зования, исполнено – 968,7 тыс. рублей, или  100 % от запланированного объема на 2018 год.</w:t>
      </w:r>
    </w:p>
    <w:p w:rsidR="00480DBD" w:rsidRPr="00A13D64" w:rsidRDefault="00480DBD" w:rsidP="00AB1BF4">
      <w:pPr>
        <w:spacing w:after="0"/>
        <w:ind w:right="424" w:firstLine="709"/>
        <w:jc w:val="both"/>
        <w:rPr>
          <w:sz w:val="28"/>
          <w:szCs w:val="28"/>
        </w:rPr>
      </w:pPr>
      <w:r w:rsidRPr="00A13D64">
        <w:rPr>
          <w:sz w:val="28"/>
          <w:szCs w:val="28"/>
        </w:rPr>
        <w:t>4.3. Основное мероприятие «Обеспечение  комплексной безопасн</w:t>
      </w:r>
      <w:r w:rsidRPr="00A13D64">
        <w:rPr>
          <w:sz w:val="28"/>
          <w:szCs w:val="28"/>
        </w:rPr>
        <w:t>о</w:t>
      </w:r>
      <w:r w:rsidRPr="00A13D64">
        <w:rPr>
          <w:sz w:val="28"/>
          <w:szCs w:val="28"/>
        </w:rPr>
        <w:t>сти образовательных учреждений», исполнено -  105 319,6  тыс. рублей или 100%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135,7 тыс. рублей;</w:t>
      </w:r>
    </w:p>
    <w:p w:rsidR="00480DBD" w:rsidRPr="00A13D64" w:rsidRDefault="00480DBD" w:rsidP="00AB1BF4">
      <w:pPr>
        <w:spacing w:after="0"/>
        <w:ind w:right="424" w:firstLine="709"/>
        <w:jc w:val="both"/>
        <w:rPr>
          <w:rFonts w:eastAsia="Times New Roman"/>
          <w:sz w:val="28"/>
          <w:szCs w:val="28"/>
        </w:rPr>
      </w:pPr>
      <w:r w:rsidRPr="00A13D64">
        <w:rPr>
          <w:rFonts w:eastAsia="Times New Roman"/>
          <w:sz w:val="28"/>
          <w:szCs w:val="28"/>
        </w:rPr>
        <w:t xml:space="preserve">муниципальный бюджет –  </w:t>
      </w:r>
      <w:r w:rsidRPr="00A13D64">
        <w:rPr>
          <w:sz w:val="28"/>
          <w:szCs w:val="28"/>
        </w:rPr>
        <w:t xml:space="preserve">105 183,9  </w:t>
      </w:r>
      <w:r w:rsidRPr="00A13D64">
        <w:rPr>
          <w:rFonts w:eastAsia="Times New Roman"/>
          <w:sz w:val="28"/>
          <w:szCs w:val="28"/>
        </w:rPr>
        <w:t>тыс. рублей.</w:t>
      </w:r>
    </w:p>
    <w:p w:rsidR="00480DBD" w:rsidRPr="00A13D64" w:rsidRDefault="00480DBD" w:rsidP="00AB1BF4">
      <w:pPr>
        <w:spacing w:after="0"/>
        <w:ind w:right="424" w:firstLine="709"/>
        <w:jc w:val="both"/>
        <w:rPr>
          <w:rFonts w:eastAsia="Times New Roman"/>
          <w:sz w:val="28"/>
          <w:szCs w:val="28"/>
        </w:rPr>
      </w:pPr>
      <w:r w:rsidRPr="00A13D64">
        <w:rPr>
          <w:rFonts w:eastAsia="Times New Roman"/>
          <w:sz w:val="28"/>
          <w:szCs w:val="28"/>
        </w:rPr>
        <w:t>В данное мероприятие входят следующие направления:</w:t>
      </w:r>
    </w:p>
    <w:p w:rsidR="00480DBD" w:rsidRPr="00A13D64" w:rsidRDefault="00480DBD" w:rsidP="00AB1BF4">
      <w:pPr>
        <w:pStyle w:val="af"/>
        <w:spacing w:after="0"/>
        <w:ind w:left="0" w:right="424" w:firstLine="708"/>
        <w:jc w:val="both"/>
        <w:rPr>
          <w:rFonts w:eastAsia="Times New Roman"/>
          <w:sz w:val="28"/>
          <w:szCs w:val="28"/>
        </w:rPr>
      </w:pPr>
      <w:r w:rsidRPr="00A13D64">
        <w:rPr>
          <w:rFonts w:eastAsia="Times New Roman"/>
          <w:sz w:val="28"/>
          <w:szCs w:val="28"/>
        </w:rPr>
        <w:t xml:space="preserve">4.3.1. Текущий ремонт и содержание учреждений и объектов </w:t>
      </w:r>
      <w:proofErr w:type="gramStart"/>
      <w:r w:rsidRPr="00A13D64">
        <w:rPr>
          <w:rFonts w:eastAsia="Times New Roman"/>
          <w:sz w:val="28"/>
          <w:szCs w:val="28"/>
        </w:rPr>
        <w:t>Д</w:t>
      </w:r>
      <w:r w:rsidRPr="00A13D64">
        <w:rPr>
          <w:rFonts w:eastAsia="Times New Roman"/>
          <w:sz w:val="28"/>
          <w:szCs w:val="28"/>
        </w:rPr>
        <w:t>е</w:t>
      </w:r>
      <w:r w:rsidRPr="00A13D64">
        <w:rPr>
          <w:rFonts w:eastAsia="Times New Roman"/>
          <w:sz w:val="28"/>
          <w:szCs w:val="28"/>
        </w:rPr>
        <w:t>партамента образования Администрации города Ханты-Мансийска</w:t>
      </w:r>
      <w:proofErr w:type="gramEnd"/>
      <w:r w:rsidRPr="00A13D64">
        <w:rPr>
          <w:rFonts w:eastAsia="Times New Roman"/>
          <w:sz w:val="28"/>
          <w:szCs w:val="28"/>
        </w:rPr>
        <w:t xml:space="preserve">. </w:t>
      </w:r>
    </w:p>
    <w:p w:rsidR="00480DBD" w:rsidRPr="00A13D64" w:rsidRDefault="00480DBD" w:rsidP="00AB1BF4">
      <w:pPr>
        <w:pStyle w:val="af"/>
        <w:spacing w:after="0"/>
        <w:ind w:left="0" w:right="424" w:firstLine="709"/>
        <w:jc w:val="both"/>
        <w:rPr>
          <w:rFonts w:eastAsia="Times New Roman"/>
          <w:sz w:val="28"/>
          <w:szCs w:val="28"/>
        </w:rPr>
      </w:pPr>
      <w:r w:rsidRPr="00A13D64">
        <w:rPr>
          <w:rFonts w:eastAsia="Times New Roman"/>
          <w:sz w:val="28"/>
          <w:szCs w:val="28"/>
        </w:rPr>
        <w:t xml:space="preserve">4.3.2.Комплексное обслуживание  учреждений и объектов </w:t>
      </w:r>
      <w:proofErr w:type="gramStart"/>
      <w:r w:rsidRPr="00A13D64">
        <w:rPr>
          <w:rFonts w:eastAsia="Times New Roman"/>
          <w:sz w:val="28"/>
          <w:szCs w:val="28"/>
        </w:rPr>
        <w:t>Департ</w:t>
      </w:r>
      <w:r w:rsidRPr="00A13D64">
        <w:rPr>
          <w:rFonts w:eastAsia="Times New Roman"/>
          <w:sz w:val="28"/>
          <w:szCs w:val="28"/>
        </w:rPr>
        <w:t>а</w:t>
      </w:r>
      <w:r w:rsidRPr="00A13D64">
        <w:rPr>
          <w:rFonts w:eastAsia="Times New Roman"/>
          <w:sz w:val="28"/>
          <w:szCs w:val="28"/>
        </w:rPr>
        <w:t>мента образования Администрации города Ханты-Мансийска</w:t>
      </w:r>
      <w:proofErr w:type="gramEnd"/>
      <w:r w:rsidRPr="00A13D64">
        <w:rPr>
          <w:rFonts w:eastAsia="Times New Roman"/>
          <w:sz w:val="28"/>
          <w:szCs w:val="28"/>
        </w:rPr>
        <w:t>.</w:t>
      </w:r>
    </w:p>
    <w:p w:rsidR="00480DBD" w:rsidRPr="00A13D64" w:rsidRDefault="00480DBD" w:rsidP="00AB1BF4">
      <w:pPr>
        <w:spacing w:after="0"/>
        <w:ind w:right="424" w:firstLine="709"/>
        <w:jc w:val="both"/>
        <w:rPr>
          <w:sz w:val="28"/>
          <w:szCs w:val="28"/>
        </w:rPr>
      </w:pPr>
      <w:r w:rsidRPr="00A13D64">
        <w:rPr>
          <w:sz w:val="28"/>
          <w:szCs w:val="28"/>
        </w:rPr>
        <w:t>4. Основное мероприятие «Развитие материально-технической базы  образовательных учреждений», исполнено -  5 242,8  тыс. рублей или 14</w:t>
      </w:r>
      <w:r>
        <w:rPr>
          <w:sz w:val="28"/>
          <w:szCs w:val="28"/>
        </w:rPr>
        <w:t>,4</w:t>
      </w:r>
      <w:r w:rsidRPr="00A13D64">
        <w:rPr>
          <w:sz w:val="28"/>
          <w:szCs w:val="28"/>
        </w:rPr>
        <w:t>% от запланированного объема на 2018 год в том числе:</w:t>
      </w:r>
    </w:p>
    <w:p w:rsidR="00480DBD" w:rsidRPr="00A13D64" w:rsidRDefault="00480DBD" w:rsidP="00AB1BF4">
      <w:pPr>
        <w:widowControl w:val="0"/>
        <w:spacing w:after="0"/>
        <w:ind w:right="424" w:firstLine="709"/>
        <w:jc w:val="both"/>
        <w:rPr>
          <w:rFonts w:eastAsia="Times New Roman"/>
          <w:sz w:val="28"/>
          <w:szCs w:val="28"/>
        </w:rPr>
      </w:pPr>
      <w:r w:rsidRPr="00A13D64">
        <w:rPr>
          <w:rFonts w:eastAsia="Times New Roman"/>
          <w:sz w:val="28"/>
          <w:szCs w:val="28"/>
        </w:rPr>
        <w:t>бюджет автономного округа – 4 892,8  тыс. рублей;</w:t>
      </w:r>
    </w:p>
    <w:p w:rsidR="00480DBD" w:rsidRPr="00A13D64" w:rsidRDefault="00480DBD" w:rsidP="00AB1BF4">
      <w:pPr>
        <w:spacing w:after="0"/>
        <w:ind w:right="424" w:firstLine="709"/>
        <w:jc w:val="both"/>
        <w:rPr>
          <w:sz w:val="28"/>
          <w:szCs w:val="28"/>
        </w:rPr>
      </w:pPr>
      <w:r w:rsidRPr="00A13D64">
        <w:rPr>
          <w:rFonts w:eastAsia="Times New Roman"/>
          <w:sz w:val="28"/>
          <w:szCs w:val="28"/>
        </w:rPr>
        <w:lastRenderedPageBreak/>
        <w:t>муниципальный бюджет –  350,0 тыс. рублей</w:t>
      </w:r>
    </w:p>
    <w:p w:rsidR="00480DBD" w:rsidRPr="00A13D64" w:rsidRDefault="00480DBD" w:rsidP="00AB1BF4">
      <w:pPr>
        <w:pStyle w:val="a4"/>
        <w:spacing w:line="276" w:lineRule="auto"/>
        <w:ind w:right="424" w:firstLine="709"/>
        <w:jc w:val="center"/>
        <w:rPr>
          <w:rFonts w:ascii="Times New Roman" w:hAnsi="Times New Roman"/>
          <w:sz w:val="28"/>
          <w:szCs w:val="28"/>
        </w:rPr>
      </w:pPr>
      <w:r w:rsidRPr="00A13D64">
        <w:rPr>
          <w:rFonts w:ascii="Times New Roman" w:hAnsi="Times New Roman"/>
          <w:sz w:val="28"/>
          <w:szCs w:val="28"/>
        </w:rPr>
        <w:t>В рамках мероприятий программы осуществлены следующие ра</w:t>
      </w:r>
      <w:r w:rsidRPr="00A13D64">
        <w:rPr>
          <w:rFonts w:ascii="Times New Roman" w:hAnsi="Times New Roman"/>
          <w:sz w:val="28"/>
          <w:szCs w:val="28"/>
        </w:rPr>
        <w:t>с</w:t>
      </w:r>
      <w:r w:rsidRPr="00A13D64">
        <w:rPr>
          <w:rFonts w:ascii="Times New Roman" w:hAnsi="Times New Roman"/>
          <w:sz w:val="28"/>
          <w:szCs w:val="28"/>
        </w:rPr>
        <w:t>ходы на финансирование наказов избирателей депутатам Думы ХМАО</w:t>
      </w:r>
      <w:r w:rsidRPr="00AB0A3D">
        <w:rPr>
          <w:rFonts w:ascii="Times New Roman" w:hAnsi="Times New Roman"/>
          <w:sz w:val="28"/>
          <w:szCs w:val="28"/>
        </w:rPr>
        <w:t xml:space="preserve"> </w:t>
      </w:r>
      <w:r>
        <w:rPr>
          <w:rFonts w:ascii="Times New Roman" w:hAnsi="Times New Roman"/>
          <w:sz w:val="28"/>
          <w:szCs w:val="28"/>
        </w:rPr>
        <w:t>–</w:t>
      </w:r>
      <w:r w:rsidRPr="00AB0A3D">
        <w:rPr>
          <w:rFonts w:ascii="Times New Roman" w:hAnsi="Times New Roman"/>
          <w:sz w:val="28"/>
          <w:szCs w:val="28"/>
        </w:rPr>
        <w:t xml:space="preserve"> </w:t>
      </w:r>
      <w:proofErr w:type="spellStart"/>
      <w:r w:rsidRPr="00A13D64">
        <w:rPr>
          <w:rFonts w:ascii="Times New Roman" w:hAnsi="Times New Roman"/>
          <w:sz w:val="28"/>
          <w:szCs w:val="28"/>
        </w:rPr>
        <w:t>Югры</w:t>
      </w:r>
      <w:proofErr w:type="spellEnd"/>
      <w:r w:rsidRPr="00A13D64">
        <w:rPr>
          <w:rFonts w:ascii="Times New Roman" w:hAnsi="Times New Roman"/>
          <w:sz w:val="28"/>
          <w:szCs w:val="28"/>
        </w:rPr>
        <w:t>, предоставляемые в виде иных межбюджетных трансфертов.</w:t>
      </w:r>
    </w:p>
    <w:p w:rsidR="00480DBD" w:rsidRPr="00063A69" w:rsidRDefault="00480DBD" w:rsidP="00AB1BF4">
      <w:pPr>
        <w:ind w:right="424" w:firstLine="709"/>
        <w:rPr>
          <w:sz w:val="24"/>
          <w:szCs w:val="24"/>
        </w:rPr>
      </w:pPr>
      <w:r w:rsidRPr="00063A69">
        <w:rPr>
          <w:sz w:val="24"/>
          <w:szCs w:val="24"/>
        </w:rPr>
        <w:t>Таблица 3.7.4.</w:t>
      </w:r>
    </w:p>
    <w:p w:rsidR="00480DBD" w:rsidRPr="00AA3EFE" w:rsidRDefault="00480DBD" w:rsidP="00AB1BF4">
      <w:pPr>
        <w:pStyle w:val="a4"/>
        <w:spacing w:line="276" w:lineRule="auto"/>
        <w:ind w:right="424" w:firstLine="709"/>
        <w:jc w:val="center"/>
        <w:rPr>
          <w:rFonts w:ascii="Times New Roman" w:hAnsi="Times New Roman"/>
          <w:b/>
          <w:sz w:val="28"/>
          <w:szCs w:val="28"/>
        </w:rPr>
      </w:pPr>
      <w:r w:rsidRPr="00AA3EFE">
        <w:rPr>
          <w:rFonts w:ascii="Times New Roman" w:hAnsi="Times New Roman"/>
          <w:b/>
          <w:sz w:val="28"/>
          <w:szCs w:val="28"/>
        </w:rPr>
        <w:t xml:space="preserve">Расходы на финансирование наказов избирателей депутатам Думы ХМАО – </w:t>
      </w:r>
      <w:proofErr w:type="spellStart"/>
      <w:r w:rsidRPr="00AA3EFE">
        <w:rPr>
          <w:rFonts w:ascii="Times New Roman" w:hAnsi="Times New Roman"/>
          <w:b/>
          <w:sz w:val="28"/>
          <w:szCs w:val="28"/>
        </w:rPr>
        <w:t>Югры</w:t>
      </w:r>
      <w:proofErr w:type="spellEnd"/>
      <w:r w:rsidRPr="00AA3EFE">
        <w:rPr>
          <w:rFonts w:ascii="Times New Roman" w:hAnsi="Times New Roman"/>
          <w:b/>
          <w:sz w:val="28"/>
          <w:szCs w:val="28"/>
        </w:rPr>
        <w:t xml:space="preserve"> в сфере образования</w:t>
      </w:r>
    </w:p>
    <w:p w:rsidR="00480DBD" w:rsidRPr="00063A69" w:rsidRDefault="00AA3EFE" w:rsidP="00AB1BF4">
      <w:pPr>
        <w:pStyle w:val="a4"/>
        <w:spacing w:line="276" w:lineRule="auto"/>
        <w:ind w:right="424" w:firstLine="709"/>
        <w:jc w:val="right"/>
        <w:rPr>
          <w:rFonts w:ascii="Times New Roman" w:hAnsi="Times New Roman"/>
          <w:sz w:val="24"/>
          <w:szCs w:val="24"/>
        </w:rPr>
      </w:pPr>
      <w:r>
        <w:rPr>
          <w:rFonts w:ascii="Times New Roman" w:hAnsi="Times New Roman"/>
          <w:sz w:val="24"/>
          <w:szCs w:val="24"/>
        </w:rPr>
        <w:t xml:space="preserve"> </w:t>
      </w:r>
      <w:r w:rsidR="00480DBD" w:rsidRPr="00AA3EFE">
        <w:rPr>
          <w:rFonts w:ascii="Times New Roman" w:hAnsi="Times New Roman"/>
          <w:sz w:val="24"/>
          <w:szCs w:val="24"/>
        </w:rPr>
        <w:t>тыс.</w:t>
      </w:r>
      <w:r w:rsidR="00480DBD" w:rsidRPr="00063A69">
        <w:rPr>
          <w:rFonts w:ascii="Times New Roman" w:hAnsi="Times New Roman"/>
          <w:sz w:val="24"/>
          <w:szCs w:val="24"/>
        </w:rPr>
        <w:t xml:space="preserve"> р</w:t>
      </w:r>
      <w:r>
        <w:rPr>
          <w:rFonts w:ascii="Times New Roman" w:hAnsi="Times New Roman"/>
          <w:sz w:val="24"/>
          <w:szCs w:val="24"/>
        </w:rPr>
        <w:t>ублей</w:t>
      </w:r>
    </w:p>
    <w:tbl>
      <w:tblPr>
        <w:tblStyle w:val="-16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681"/>
      </w:tblGrid>
      <w:tr w:rsidR="00480DBD" w:rsidRPr="00AE2337" w:rsidTr="00AA3EFE">
        <w:trPr>
          <w:cnfStyle w:val="100000000000"/>
          <w:trHeight w:val="654"/>
          <w:tblHeader/>
        </w:trPr>
        <w:tc>
          <w:tcPr>
            <w:cnfStyle w:val="001000000000"/>
            <w:tcW w:w="7763" w:type="dxa"/>
            <w:tcBorders>
              <w:bottom w:val="none" w:sz="0" w:space="0" w:color="auto"/>
            </w:tcBorders>
            <w:vAlign w:val="center"/>
            <w:hideMark/>
          </w:tcPr>
          <w:p w:rsidR="00480DBD" w:rsidRPr="00AE2337" w:rsidRDefault="00480DBD" w:rsidP="00AB1BF4">
            <w:pPr>
              <w:ind w:right="424"/>
              <w:jc w:val="center"/>
              <w:rPr>
                <w:rFonts w:eastAsia="Times New Roman"/>
                <w:b w:val="0"/>
                <w:sz w:val="20"/>
                <w:szCs w:val="20"/>
              </w:rPr>
            </w:pPr>
            <w:r w:rsidRPr="00AE2337">
              <w:rPr>
                <w:rFonts w:eastAsia="Times New Roman"/>
                <w:b w:val="0"/>
                <w:sz w:val="20"/>
                <w:szCs w:val="20"/>
              </w:rPr>
              <w:t>Наименование</w:t>
            </w:r>
          </w:p>
        </w:tc>
        <w:tc>
          <w:tcPr>
            <w:tcW w:w="1681" w:type="dxa"/>
            <w:tcBorders>
              <w:bottom w:val="none" w:sz="0" w:space="0" w:color="auto"/>
            </w:tcBorders>
            <w:hideMark/>
          </w:tcPr>
          <w:p w:rsidR="00480DBD" w:rsidRPr="00AE2337" w:rsidRDefault="00480DBD" w:rsidP="00AB1BF4">
            <w:pPr>
              <w:ind w:right="424"/>
              <w:jc w:val="center"/>
              <w:cnfStyle w:val="100000000000"/>
              <w:rPr>
                <w:rFonts w:eastAsia="Times New Roman"/>
                <w:b w:val="0"/>
                <w:sz w:val="20"/>
                <w:szCs w:val="20"/>
              </w:rPr>
            </w:pPr>
            <w:r w:rsidRPr="00AE2337">
              <w:rPr>
                <w:rFonts w:eastAsia="Times New Roman"/>
                <w:b w:val="0"/>
                <w:sz w:val="20"/>
                <w:szCs w:val="20"/>
              </w:rPr>
              <w:t>Исполнено муниц</w:t>
            </w:r>
            <w:r w:rsidRPr="00AE2337">
              <w:rPr>
                <w:rFonts w:eastAsia="Times New Roman"/>
                <w:b w:val="0"/>
                <w:sz w:val="20"/>
                <w:szCs w:val="20"/>
              </w:rPr>
              <w:t>и</w:t>
            </w:r>
            <w:r w:rsidRPr="00AE2337">
              <w:rPr>
                <w:rFonts w:eastAsia="Times New Roman"/>
                <w:b w:val="0"/>
                <w:sz w:val="20"/>
                <w:szCs w:val="20"/>
              </w:rPr>
              <w:t>пальным образов</w:t>
            </w:r>
            <w:r w:rsidRPr="00AE2337">
              <w:rPr>
                <w:rFonts w:eastAsia="Times New Roman"/>
                <w:b w:val="0"/>
                <w:sz w:val="20"/>
                <w:szCs w:val="20"/>
              </w:rPr>
              <w:t>а</w:t>
            </w:r>
            <w:r w:rsidRPr="00AE2337">
              <w:rPr>
                <w:rFonts w:eastAsia="Times New Roman"/>
                <w:b w:val="0"/>
                <w:sz w:val="20"/>
                <w:szCs w:val="20"/>
              </w:rPr>
              <w:t>нием</w:t>
            </w:r>
          </w:p>
        </w:tc>
      </w:tr>
      <w:tr w:rsidR="00480DBD" w:rsidRPr="00AE2337" w:rsidTr="00AE2337">
        <w:trPr>
          <w:trHeight w:val="254"/>
        </w:trPr>
        <w:tc>
          <w:tcPr>
            <w:cnfStyle w:val="001000000000"/>
            <w:tcW w:w="7763" w:type="dxa"/>
            <w:vAlign w:val="center"/>
            <w:hideMark/>
          </w:tcPr>
          <w:p w:rsidR="00480DBD" w:rsidRPr="00AE2337" w:rsidRDefault="00480DBD" w:rsidP="00AB1BF4">
            <w:pPr>
              <w:ind w:right="424"/>
              <w:jc w:val="left"/>
              <w:rPr>
                <w:rFonts w:eastAsia="Times New Roman"/>
                <w:b w:val="0"/>
                <w:sz w:val="20"/>
                <w:szCs w:val="20"/>
              </w:rPr>
            </w:pPr>
            <w:r w:rsidRPr="00AE2337">
              <w:rPr>
                <w:rFonts w:eastAsia="Times New Roman"/>
                <w:b w:val="0"/>
                <w:sz w:val="20"/>
                <w:szCs w:val="20"/>
              </w:rPr>
              <w:t>ИТОГО расходов:</w:t>
            </w:r>
          </w:p>
        </w:tc>
        <w:tc>
          <w:tcPr>
            <w:tcW w:w="1681" w:type="dxa"/>
            <w:noWrap/>
            <w:hideMark/>
          </w:tcPr>
          <w:p w:rsidR="00480DBD" w:rsidRPr="00AE2337" w:rsidRDefault="00480DBD" w:rsidP="00AB1BF4">
            <w:pPr>
              <w:ind w:right="424"/>
              <w:jc w:val="center"/>
              <w:cnfStyle w:val="000000000000"/>
              <w:rPr>
                <w:rFonts w:eastAsia="Times New Roman"/>
                <w:sz w:val="20"/>
                <w:szCs w:val="20"/>
              </w:rPr>
            </w:pPr>
            <w:r w:rsidRPr="00AE2337">
              <w:rPr>
                <w:rFonts w:eastAsia="Times New Roman"/>
                <w:sz w:val="20"/>
                <w:szCs w:val="20"/>
              </w:rPr>
              <w:t>6 925,8</w:t>
            </w:r>
          </w:p>
        </w:tc>
      </w:tr>
      <w:tr w:rsidR="00480DBD" w:rsidRPr="00AE2337" w:rsidTr="00AE2337">
        <w:trPr>
          <w:trHeight w:val="598"/>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11 "Радуга", </w:t>
            </w:r>
            <w:proofErr w:type="gramStart"/>
            <w:r w:rsidRPr="00AE2337">
              <w:rPr>
                <w:b w:val="0"/>
                <w:sz w:val="20"/>
                <w:szCs w:val="20"/>
              </w:rPr>
              <w:t>г</w:t>
            </w:r>
            <w:proofErr w:type="gramEnd"/>
            <w:r w:rsidRPr="00AE2337">
              <w:rPr>
                <w:b w:val="0"/>
                <w:sz w:val="20"/>
                <w:szCs w:val="20"/>
              </w:rPr>
              <w:t xml:space="preserve">. Ханты-Мансийск 628011, Ханты-Мансийский автономный </w:t>
            </w:r>
            <w:proofErr w:type="spellStart"/>
            <w:r w:rsidRPr="00AE2337">
              <w:rPr>
                <w:b w:val="0"/>
                <w:sz w:val="20"/>
                <w:szCs w:val="20"/>
              </w:rPr>
              <w:t>округ-Югра</w:t>
            </w:r>
            <w:proofErr w:type="spellEnd"/>
            <w:r w:rsidRPr="00AE2337">
              <w:rPr>
                <w:b w:val="0"/>
                <w:sz w:val="20"/>
                <w:szCs w:val="20"/>
              </w:rPr>
              <w:t>, ул. Коминтерна, 10, тел.: 8 (3467)-300-250, факс: 8 (3467)-300-140.</w:t>
            </w:r>
            <w:r w:rsidRPr="00AE2337">
              <w:rPr>
                <w:b w:val="0"/>
                <w:sz w:val="20"/>
                <w:szCs w:val="20"/>
              </w:rPr>
              <w:br/>
              <w:t>Цель: оказание финансовой помощи на приобретение учебно-методической лит</w:t>
            </w:r>
            <w:r w:rsidRPr="00AE2337">
              <w:rPr>
                <w:b w:val="0"/>
                <w:sz w:val="20"/>
                <w:szCs w:val="20"/>
              </w:rPr>
              <w:t>е</w:t>
            </w:r>
            <w:r w:rsidRPr="00AE2337">
              <w:rPr>
                <w:b w:val="0"/>
                <w:sz w:val="20"/>
                <w:szCs w:val="20"/>
              </w:rPr>
              <w:t>ратуры</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255,0</w:t>
            </w:r>
          </w:p>
        </w:tc>
      </w:tr>
      <w:tr w:rsidR="00480DBD" w:rsidRPr="00AE2337" w:rsidTr="00AE2337">
        <w:trPr>
          <w:trHeight w:val="751"/>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23 "Брусничка", </w:t>
            </w:r>
            <w:proofErr w:type="gramStart"/>
            <w:r w:rsidRPr="00AE2337">
              <w:rPr>
                <w:b w:val="0"/>
                <w:sz w:val="20"/>
                <w:szCs w:val="20"/>
              </w:rPr>
              <w:t>г</w:t>
            </w:r>
            <w:proofErr w:type="gramEnd"/>
            <w:r w:rsidRPr="00AE2337">
              <w:rPr>
                <w:b w:val="0"/>
                <w:sz w:val="20"/>
                <w:szCs w:val="20"/>
              </w:rPr>
              <w:t>. Ханты-Мансийск 628011, Ханты-Мансийский автоно</w:t>
            </w:r>
            <w:r w:rsidRPr="00AE2337">
              <w:rPr>
                <w:b w:val="0"/>
                <w:sz w:val="20"/>
                <w:szCs w:val="20"/>
              </w:rPr>
              <w:t>м</w:t>
            </w:r>
            <w:r w:rsidRPr="00AE2337">
              <w:rPr>
                <w:b w:val="0"/>
                <w:sz w:val="20"/>
                <w:szCs w:val="20"/>
              </w:rPr>
              <w:t xml:space="preserve">ный </w:t>
            </w:r>
            <w:proofErr w:type="spellStart"/>
            <w:r w:rsidRPr="00AE2337">
              <w:rPr>
                <w:b w:val="0"/>
                <w:sz w:val="20"/>
                <w:szCs w:val="20"/>
              </w:rPr>
              <w:t>округ-Югра</w:t>
            </w:r>
            <w:proofErr w:type="spellEnd"/>
            <w:r w:rsidRPr="00AE2337">
              <w:rPr>
                <w:b w:val="0"/>
                <w:sz w:val="20"/>
                <w:szCs w:val="20"/>
              </w:rPr>
              <w:t>, ул. Ленина, 100а, тел.:8 (3467) 32-37-32, факс: 32-37-31.</w:t>
            </w:r>
            <w:r w:rsidRPr="00AE2337">
              <w:rPr>
                <w:b w:val="0"/>
                <w:sz w:val="20"/>
                <w:szCs w:val="20"/>
              </w:rPr>
              <w:br/>
              <w:t>Цель: оказание финансовой помощи на приобретение учебно-методической лит</w:t>
            </w:r>
            <w:r w:rsidRPr="00AE2337">
              <w:rPr>
                <w:b w:val="0"/>
                <w:sz w:val="20"/>
                <w:szCs w:val="20"/>
              </w:rPr>
              <w:t>е</w:t>
            </w:r>
            <w:r w:rsidRPr="00AE2337">
              <w:rPr>
                <w:b w:val="0"/>
                <w:sz w:val="20"/>
                <w:szCs w:val="20"/>
              </w:rPr>
              <w:t>ратуры</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255,0</w:t>
            </w:r>
          </w:p>
        </w:tc>
      </w:tr>
      <w:tr w:rsidR="00480DBD" w:rsidRPr="00AE2337" w:rsidTr="00AE2337">
        <w:trPr>
          <w:trHeight w:val="763"/>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учреждение дополнительного образования "Станция юных техников", </w:t>
            </w:r>
            <w:proofErr w:type="gramStart"/>
            <w:r w:rsidRPr="00AE2337">
              <w:rPr>
                <w:b w:val="0"/>
                <w:sz w:val="20"/>
                <w:szCs w:val="20"/>
              </w:rPr>
              <w:t>г</w:t>
            </w:r>
            <w:proofErr w:type="gramEnd"/>
            <w:r w:rsidRPr="00AE2337">
              <w:rPr>
                <w:b w:val="0"/>
                <w:sz w:val="20"/>
                <w:szCs w:val="20"/>
              </w:rPr>
              <w:t xml:space="preserve">. Ханты-Мансийск, 628011, Ханты-Мансийский автономный </w:t>
            </w:r>
            <w:proofErr w:type="spellStart"/>
            <w:r w:rsidRPr="00AE2337">
              <w:rPr>
                <w:b w:val="0"/>
                <w:sz w:val="20"/>
                <w:szCs w:val="20"/>
              </w:rPr>
              <w:t>округ-Югра</w:t>
            </w:r>
            <w:proofErr w:type="spellEnd"/>
            <w:r w:rsidRPr="00AE2337">
              <w:rPr>
                <w:b w:val="0"/>
                <w:sz w:val="20"/>
                <w:szCs w:val="20"/>
              </w:rPr>
              <w:t xml:space="preserve">, Тюменская обл., ул. </w:t>
            </w:r>
            <w:proofErr w:type="spellStart"/>
            <w:r w:rsidRPr="00AE2337">
              <w:rPr>
                <w:b w:val="0"/>
                <w:sz w:val="20"/>
                <w:szCs w:val="20"/>
              </w:rPr>
              <w:t>Рознина</w:t>
            </w:r>
            <w:proofErr w:type="spellEnd"/>
            <w:r w:rsidRPr="00AE2337">
              <w:rPr>
                <w:b w:val="0"/>
                <w:sz w:val="20"/>
                <w:szCs w:val="20"/>
              </w:rPr>
              <w:t>, 35, тел, (3467)33-14-73.</w:t>
            </w:r>
            <w:r w:rsidRPr="00AE2337">
              <w:rPr>
                <w:b w:val="0"/>
                <w:sz w:val="20"/>
                <w:szCs w:val="20"/>
              </w:rPr>
              <w:br/>
              <w:t>Цель: оказание финансовой помощи на приобретение компьютерной техники, оборудования для организации учебного процесса</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200,0</w:t>
            </w:r>
          </w:p>
        </w:tc>
      </w:tr>
      <w:tr w:rsidR="00480DBD" w:rsidRPr="00AE2337" w:rsidTr="00AE2337">
        <w:trPr>
          <w:trHeight w:val="310"/>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11 "Радуга", </w:t>
            </w:r>
            <w:proofErr w:type="gramStart"/>
            <w:r w:rsidRPr="00AE2337">
              <w:rPr>
                <w:b w:val="0"/>
                <w:sz w:val="20"/>
                <w:szCs w:val="20"/>
              </w:rPr>
              <w:t>г</w:t>
            </w:r>
            <w:proofErr w:type="gramEnd"/>
            <w:r w:rsidRPr="00AE2337">
              <w:rPr>
                <w:b w:val="0"/>
                <w:sz w:val="20"/>
                <w:szCs w:val="20"/>
              </w:rPr>
              <w:t xml:space="preserve">. Ханты-Мансийск,628011, Ханты-Мансийский автономный </w:t>
            </w:r>
            <w:proofErr w:type="spellStart"/>
            <w:r w:rsidRPr="00AE2337">
              <w:rPr>
                <w:b w:val="0"/>
                <w:sz w:val="20"/>
                <w:szCs w:val="20"/>
              </w:rPr>
              <w:t>округ-Югра</w:t>
            </w:r>
            <w:proofErr w:type="spellEnd"/>
            <w:r w:rsidRPr="00AE2337">
              <w:rPr>
                <w:b w:val="0"/>
                <w:sz w:val="20"/>
                <w:szCs w:val="20"/>
              </w:rPr>
              <w:t>,  ул. Коминтерна, 10.</w:t>
            </w:r>
            <w:r w:rsidRPr="00AE2337">
              <w:rPr>
                <w:b w:val="0"/>
                <w:sz w:val="20"/>
                <w:szCs w:val="20"/>
              </w:rPr>
              <w:br/>
              <w:t>Цель: оказание финансовой помощи на приобретение учебно-методической лит</w:t>
            </w:r>
            <w:r w:rsidRPr="00AE2337">
              <w:rPr>
                <w:b w:val="0"/>
                <w:sz w:val="20"/>
                <w:szCs w:val="20"/>
              </w:rPr>
              <w:t>е</w:t>
            </w:r>
            <w:r w:rsidRPr="00AE2337">
              <w:rPr>
                <w:b w:val="0"/>
                <w:sz w:val="20"/>
                <w:szCs w:val="20"/>
              </w:rPr>
              <w:t>ратуры</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164,0</w:t>
            </w:r>
          </w:p>
        </w:tc>
      </w:tr>
      <w:tr w:rsidR="00480DBD" w:rsidRPr="00AE2337" w:rsidTr="00AE2337">
        <w:trPr>
          <w:trHeight w:val="509"/>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Муниципальное бюджетное общеобразовательное учреждение "Центр образов</w:t>
            </w:r>
            <w:r w:rsidRPr="00AE2337">
              <w:rPr>
                <w:b w:val="0"/>
                <w:sz w:val="20"/>
                <w:szCs w:val="20"/>
              </w:rPr>
              <w:t>а</w:t>
            </w:r>
            <w:r w:rsidRPr="00AE2337">
              <w:rPr>
                <w:b w:val="0"/>
                <w:sz w:val="20"/>
                <w:szCs w:val="20"/>
              </w:rPr>
              <w:t>ния "Школа-сад № 7", г. Ханты-Мансийск, ул. Строителей 90Б, тел. 8(3467) 92-66-01</w:t>
            </w:r>
            <w:r w:rsidRPr="00AE2337">
              <w:rPr>
                <w:b w:val="0"/>
                <w:sz w:val="20"/>
                <w:szCs w:val="20"/>
              </w:rPr>
              <w:br/>
              <w:t>Цель: оказание финансовой помощи на приобретение и монтаж занавеса для акт</w:t>
            </w:r>
            <w:r w:rsidRPr="00AE2337">
              <w:rPr>
                <w:b w:val="0"/>
                <w:sz w:val="20"/>
                <w:szCs w:val="20"/>
              </w:rPr>
              <w:t>о</w:t>
            </w:r>
            <w:r w:rsidRPr="00AE2337">
              <w:rPr>
                <w:b w:val="0"/>
                <w:sz w:val="20"/>
                <w:szCs w:val="20"/>
              </w:rPr>
              <w:t>вого зала, гардин, на приобретение и навеску штор</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1 000,0</w:t>
            </w:r>
          </w:p>
        </w:tc>
      </w:tr>
      <w:tr w:rsidR="00480DBD" w:rsidRPr="00AE2337" w:rsidTr="00AE2337">
        <w:trPr>
          <w:trHeight w:val="1078"/>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23 "Брусничка", </w:t>
            </w:r>
            <w:proofErr w:type="gramStart"/>
            <w:r w:rsidRPr="00AE2337">
              <w:rPr>
                <w:b w:val="0"/>
                <w:sz w:val="20"/>
                <w:szCs w:val="20"/>
              </w:rPr>
              <w:t>г</w:t>
            </w:r>
            <w:proofErr w:type="gramEnd"/>
            <w:r w:rsidRPr="00AE2337">
              <w:rPr>
                <w:b w:val="0"/>
                <w:sz w:val="20"/>
                <w:szCs w:val="20"/>
              </w:rPr>
              <w:t>. Ханты-Мансийск 628011, Ханты-Мансийский автоно</w:t>
            </w:r>
            <w:r w:rsidRPr="00AE2337">
              <w:rPr>
                <w:b w:val="0"/>
                <w:sz w:val="20"/>
                <w:szCs w:val="20"/>
              </w:rPr>
              <w:t>м</w:t>
            </w:r>
            <w:r w:rsidRPr="00AE2337">
              <w:rPr>
                <w:b w:val="0"/>
                <w:sz w:val="20"/>
                <w:szCs w:val="20"/>
              </w:rPr>
              <w:t xml:space="preserve">ный </w:t>
            </w:r>
            <w:proofErr w:type="spellStart"/>
            <w:r w:rsidRPr="00AE2337">
              <w:rPr>
                <w:b w:val="0"/>
                <w:sz w:val="20"/>
                <w:szCs w:val="20"/>
              </w:rPr>
              <w:t>округ-Югра</w:t>
            </w:r>
            <w:proofErr w:type="spellEnd"/>
            <w:r w:rsidRPr="00AE2337">
              <w:rPr>
                <w:b w:val="0"/>
                <w:sz w:val="20"/>
                <w:szCs w:val="20"/>
              </w:rPr>
              <w:t>, ул. Ленина, 100а, тел.:8(3467) 32-37-32, факс:32-37-31.</w:t>
            </w:r>
            <w:r w:rsidRPr="00AE2337">
              <w:rPr>
                <w:b w:val="0"/>
                <w:sz w:val="20"/>
                <w:szCs w:val="20"/>
              </w:rPr>
              <w:br/>
              <w:t>Цель: оказание финансовой помощи на приобретение учебно-методической лит</w:t>
            </w:r>
            <w:r w:rsidRPr="00AE2337">
              <w:rPr>
                <w:b w:val="0"/>
                <w:sz w:val="20"/>
                <w:szCs w:val="20"/>
              </w:rPr>
              <w:t>е</w:t>
            </w:r>
            <w:r w:rsidRPr="00AE2337">
              <w:rPr>
                <w:b w:val="0"/>
                <w:sz w:val="20"/>
                <w:szCs w:val="20"/>
              </w:rPr>
              <w:t>ратуры</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245,0</w:t>
            </w:r>
          </w:p>
        </w:tc>
      </w:tr>
      <w:tr w:rsidR="00480DBD" w:rsidRPr="00AE2337" w:rsidTr="00AE2337">
        <w:trPr>
          <w:trHeight w:val="684"/>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11 "Радуга", </w:t>
            </w:r>
            <w:proofErr w:type="gramStart"/>
            <w:r w:rsidRPr="00AE2337">
              <w:rPr>
                <w:b w:val="0"/>
                <w:sz w:val="20"/>
                <w:szCs w:val="20"/>
              </w:rPr>
              <w:t>г</w:t>
            </w:r>
            <w:proofErr w:type="gramEnd"/>
            <w:r w:rsidRPr="00AE2337">
              <w:rPr>
                <w:b w:val="0"/>
                <w:sz w:val="20"/>
                <w:szCs w:val="20"/>
              </w:rPr>
              <w:t xml:space="preserve">. Ханты-Мансийск, 628011, Ханты-Мансийский автономный </w:t>
            </w:r>
            <w:proofErr w:type="spellStart"/>
            <w:r w:rsidRPr="00AE2337">
              <w:rPr>
                <w:b w:val="0"/>
                <w:sz w:val="20"/>
                <w:szCs w:val="20"/>
              </w:rPr>
              <w:t>округ-Югра</w:t>
            </w:r>
            <w:proofErr w:type="spellEnd"/>
            <w:r w:rsidRPr="00AE2337">
              <w:rPr>
                <w:b w:val="0"/>
                <w:sz w:val="20"/>
                <w:szCs w:val="20"/>
              </w:rPr>
              <w:t>, ул. Коминтерна, 10.</w:t>
            </w:r>
            <w:r w:rsidRPr="00AE2337">
              <w:rPr>
                <w:b w:val="0"/>
                <w:sz w:val="20"/>
                <w:szCs w:val="20"/>
              </w:rPr>
              <w:br/>
              <w:t>Цель: оказание финансовой помощи на приобретение учебно-методической лит</w:t>
            </w:r>
            <w:r w:rsidRPr="00AE2337">
              <w:rPr>
                <w:b w:val="0"/>
                <w:sz w:val="20"/>
                <w:szCs w:val="20"/>
              </w:rPr>
              <w:t>е</w:t>
            </w:r>
            <w:r w:rsidRPr="00AE2337">
              <w:rPr>
                <w:b w:val="0"/>
                <w:sz w:val="20"/>
                <w:szCs w:val="20"/>
              </w:rPr>
              <w:t>ратуры</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79,0</w:t>
            </w:r>
          </w:p>
        </w:tc>
      </w:tr>
      <w:tr w:rsidR="00480DBD" w:rsidRPr="00AE2337" w:rsidTr="00AE2337">
        <w:trPr>
          <w:trHeight w:val="509"/>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Муниципальное бюджетное учреждение дополнительного образования "Ме</w:t>
            </w:r>
            <w:r w:rsidRPr="00AE2337">
              <w:rPr>
                <w:b w:val="0"/>
                <w:sz w:val="20"/>
                <w:szCs w:val="20"/>
              </w:rPr>
              <w:t>ж</w:t>
            </w:r>
            <w:r w:rsidRPr="00AE2337">
              <w:rPr>
                <w:b w:val="0"/>
                <w:sz w:val="20"/>
                <w:szCs w:val="20"/>
              </w:rPr>
              <w:t xml:space="preserve">школьный учебный комбинат", </w:t>
            </w:r>
            <w:proofErr w:type="gramStart"/>
            <w:r w:rsidRPr="00AE2337">
              <w:rPr>
                <w:b w:val="0"/>
                <w:sz w:val="20"/>
                <w:szCs w:val="20"/>
              </w:rPr>
              <w:t>г</w:t>
            </w:r>
            <w:proofErr w:type="gramEnd"/>
            <w:r w:rsidRPr="00AE2337">
              <w:rPr>
                <w:b w:val="0"/>
                <w:sz w:val="20"/>
                <w:szCs w:val="20"/>
              </w:rPr>
              <w:t xml:space="preserve">. Ханты-Мансийск (628011, Ханты-Мансийский автономный </w:t>
            </w:r>
            <w:proofErr w:type="spellStart"/>
            <w:r w:rsidRPr="00AE2337">
              <w:rPr>
                <w:b w:val="0"/>
                <w:sz w:val="20"/>
                <w:szCs w:val="20"/>
              </w:rPr>
              <w:t>округ-Югра</w:t>
            </w:r>
            <w:proofErr w:type="spellEnd"/>
            <w:r w:rsidRPr="00AE2337">
              <w:rPr>
                <w:b w:val="0"/>
                <w:sz w:val="20"/>
                <w:szCs w:val="20"/>
              </w:rPr>
              <w:t xml:space="preserve">, </w:t>
            </w:r>
            <w:proofErr w:type="spellStart"/>
            <w:r w:rsidRPr="00AE2337">
              <w:rPr>
                <w:b w:val="0"/>
                <w:sz w:val="20"/>
                <w:szCs w:val="20"/>
              </w:rPr>
              <w:t>Рознина</w:t>
            </w:r>
            <w:proofErr w:type="spellEnd"/>
            <w:r w:rsidRPr="00AE2337">
              <w:rPr>
                <w:b w:val="0"/>
                <w:sz w:val="20"/>
                <w:szCs w:val="20"/>
              </w:rPr>
              <w:t xml:space="preserve"> ул., д.35, т/</w:t>
            </w:r>
            <w:proofErr w:type="spellStart"/>
            <w:r w:rsidRPr="00AE2337">
              <w:rPr>
                <w:b w:val="0"/>
                <w:sz w:val="20"/>
                <w:szCs w:val="20"/>
              </w:rPr>
              <w:t>ф</w:t>
            </w:r>
            <w:proofErr w:type="spellEnd"/>
            <w:r w:rsidRPr="00AE2337">
              <w:rPr>
                <w:b w:val="0"/>
                <w:sz w:val="20"/>
                <w:szCs w:val="20"/>
              </w:rPr>
              <w:t xml:space="preserve"> (3467) 33-20-68, 32-14-97, 33-34-69).</w:t>
            </w:r>
            <w:r w:rsidRPr="00AE2337">
              <w:rPr>
                <w:b w:val="0"/>
                <w:sz w:val="20"/>
                <w:szCs w:val="20"/>
              </w:rPr>
              <w:br/>
              <w:t xml:space="preserve">Цель: оказание финансовой помощи на приобретение автомобиля и </w:t>
            </w:r>
            <w:proofErr w:type="gramStart"/>
            <w:r w:rsidRPr="00AE2337">
              <w:rPr>
                <w:b w:val="0"/>
                <w:sz w:val="20"/>
                <w:szCs w:val="20"/>
              </w:rPr>
              <w:t>комплекту</w:t>
            </w:r>
            <w:r w:rsidRPr="00AE2337">
              <w:rPr>
                <w:b w:val="0"/>
                <w:sz w:val="20"/>
                <w:szCs w:val="20"/>
              </w:rPr>
              <w:t>ю</w:t>
            </w:r>
            <w:r w:rsidRPr="00AE2337">
              <w:rPr>
                <w:b w:val="0"/>
                <w:sz w:val="20"/>
                <w:szCs w:val="20"/>
              </w:rPr>
              <w:t>щих</w:t>
            </w:r>
            <w:proofErr w:type="gramEnd"/>
            <w:r w:rsidRPr="00AE2337">
              <w:rPr>
                <w:b w:val="0"/>
                <w:sz w:val="20"/>
                <w:szCs w:val="20"/>
              </w:rPr>
              <w:t xml:space="preserve"> к нему</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535,0</w:t>
            </w:r>
          </w:p>
        </w:tc>
      </w:tr>
      <w:tr w:rsidR="00480DBD" w:rsidRPr="00AE2337" w:rsidTr="00AE2337">
        <w:trPr>
          <w:trHeight w:val="763"/>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lastRenderedPageBreak/>
              <w:t>Муниципальное бюджетное общеобразовательное учреждение "Центр образов</w:t>
            </w:r>
            <w:r w:rsidRPr="00AE2337">
              <w:rPr>
                <w:b w:val="0"/>
                <w:sz w:val="20"/>
                <w:szCs w:val="20"/>
              </w:rPr>
              <w:t>а</w:t>
            </w:r>
            <w:r w:rsidRPr="00AE2337">
              <w:rPr>
                <w:b w:val="0"/>
                <w:sz w:val="20"/>
                <w:szCs w:val="20"/>
              </w:rPr>
              <w:t>ния "Школа-сад № 7", г. Ханты-Мансийск, ул. Строителей 90Б, тел. 8 (3467) 92-66-01</w:t>
            </w:r>
            <w:r w:rsidRPr="00AE2337">
              <w:rPr>
                <w:b w:val="0"/>
                <w:sz w:val="20"/>
                <w:szCs w:val="20"/>
              </w:rPr>
              <w:br/>
              <w:t>Цель: оказание финансовой помощи на приобретение и установку системы ко</w:t>
            </w:r>
            <w:r w:rsidRPr="00AE2337">
              <w:rPr>
                <w:b w:val="0"/>
                <w:sz w:val="20"/>
                <w:szCs w:val="20"/>
              </w:rPr>
              <w:t>н</w:t>
            </w:r>
            <w:r w:rsidRPr="00AE2337">
              <w:rPr>
                <w:b w:val="0"/>
                <w:sz w:val="20"/>
                <w:szCs w:val="20"/>
              </w:rPr>
              <w:t>троля и управления доступом в сумме 900 000 (девятьсот тысяч) рублей</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900,0</w:t>
            </w:r>
          </w:p>
        </w:tc>
      </w:tr>
      <w:tr w:rsidR="00480DBD" w:rsidRPr="00AE2337" w:rsidTr="00AE2337">
        <w:trPr>
          <w:trHeight w:val="763"/>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 xml:space="preserve">Муниципальное бюджетное дошкольное образовательное учреждение "Детский сад № 11 "Радуга", </w:t>
            </w:r>
            <w:proofErr w:type="gramStart"/>
            <w:r w:rsidRPr="00AE2337">
              <w:rPr>
                <w:b w:val="0"/>
                <w:sz w:val="20"/>
                <w:szCs w:val="20"/>
              </w:rPr>
              <w:t>г</w:t>
            </w:r>
            <w:proofErr w:type="gramEnd"/>
            <w:r w:rsidRPr="00AE2337">
              <w:rPr>
                <w:b w:val="0"/>
                <w:sz w:val="20"/>
                <w:szCs w:val="20"/>
              </w:rPr>
              <w:t xml:space="preserve">. Ханты-Мансийск  (ул. Коминтерна, 10, Ханты-Мансийский автономный округ – </w:t>
            </w:r>
            <w:proofErr w:type="spellStart"/>
            <w:r w:rsidRPr="00AE2337">
              <w:rPr>
                <w:b w:val="0"/>
                <w:sz w:val="20"/>
                <w:szCs w:val="20"/>
              </w:rPr>
              <w:t>Югра</w:t>
            </w:r>
            <w:proofErr w:type="spellEnd"/>
            <w:r w:rsidRPr="00AE2337">
              <w:rPr>
                <w:b w:val="0"/>
                <w:sz w:val="20"/>
                <w:szCs w:val="20"/>
              </w:rPr>
              <w:t>, 628 011, тел. (3467)300-250; 321-981)</w:t>
            </w:r>
            <w:r w:rsidRPr="00AE2337">
              <w:rPr>
                <w:b w:val="0"/>
                <w:sz w:val="20"/>
                <w:szCs w:val="20"/>
              </w:rPr>
              <w:br/>
              <w:t>Цель: оказание финансовой помощи на приобретение аппарата "</w:t>
            </w:r>
            <w:proofErr w:type="spellStart"/>
            <w:r w:rsidRPr="00AE2337">
              <w:rPr>
                <w:b w:val="0"/>
                <w:sz w:val="20"/>
                <w:szCs w:val="20"/>
              </w:rPr>
              <w:t>Ридан</w:t>
            </w:r>
            <w:proofErr w:type="spellEnd"/>
            <w:r w:rsidRPr="00AE2337">
              <w:rPr>
                <w:b w:val="0"/>
                <w:sz w:val="20"/>
                <w:szCs w:val="20"/>
              </w:rPr>
              <w:t>" в сумме 100 000 (сто тысяч) рублей</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100,0</w:t>
            </w:r>
          </w:p>
          <w:p w:rsidR="00480DBD" w:rsidRPr="00AE2337" w:rsidRDefault="00480DBD" w:rsidP="00AB1BF4">
            <w:pPr>
              <w:ind w:right="424"/>
              <w:jc w:val="center"/>
              <w:cnfStyle w:val="000000000000"/>
              <w:rPr>
                <w:sz w:val="20"/>
                <w:szCs w:val="20"/>
              </w:rPr>
            </w:pPr>
          </w:p>
          <w:p w:rsidR="00480DBD" w:rsidRPr="00AE2337" w:rsidRDefault="00480DBD" w:rsidP="00AB1BF4">
            <w:pPr>
              <w:ind w:right="424"/>
              <w:jc w:val="center"/>
              <w:cnfStyle w:val="000000000000"/>
              <w:rPr>
                <w:sz w:val="20"/>
                <w:szCs w:val="20"/>
              </w:rPr>
            </w:pPr>
          </w:p>
          <w:p w:rsidR="00480DBD" w:rsidRPr="00AE2337" w:rsidRDefault="00480DBD" w:rsidP="00AB1BF4">
            <w:pPr>
              <w:ind w:right="424"/>
              <w:jc w:val="center"/>
              <w:cnfStyle w:val="000000000000"/>
              <w:rPr>
                <w:sz w:val="20"/>
                <w:szCs w:val="20"/>
              </w:rPr>
            </w:pPr>
          </w:p>
          <w:p w:rsidR="00480DBD" w:rsidRPr="00AE2337" w:rsidRDefault="00480DBD" w:rsidP="00AB1BF4">
            <w:pPr>
              <w:ind w:right="424"/>
              <w:jc w:val="center"/>
              <w:cnfStyle w:val="000000000000"/>
              <w:rPr>
                <w:sz w:val="20"/>
                <w:szCs w:val="20"/>
              </w:rPr>
            </w:pPr>
          </w:p>
          <w:p w:rsidR="00480DBD" w:rsidRPr="00AE2337" w:rsidRDefault="00480DBD" w:rsidP="00AB1BF4">
            <w:pPr>
              <w:ind w:right="424"/>
              <w:jc w:val="both"/>
              <w:cnfStyle w:val="000000000000"/>
              <w:rPr>
                <w:sz w:val="20"/>
                <w:szCs w:val="20"/>
              </w:rPr>
            </w:pPr>
          </w:p>
        </w:tc>
      </w:tr>
      <w:tr w:rsidR="00480DBD" w:rsidRPr="00AE2337" w:rsidTr="00AE2337">
        <w:trPr>
          <w:trHeight w:val="763"/>
        </w:trPr>
        <w:tc>
          <w:tcPr>
            <w:cnfStyle w:val="001000000000"/>
            <w:tcW w:w="7763" w:type="dxa"/>
            <w:vAlign w:val="center"/>
            <w:hideMark/>
          </w:tcPr>
          <w:p w:rsidR="00480DBD" w:rsidRPr="00AE2337" w:rsidRDefault="00480DBD" w:rsidP="00AB1BF4">
            <w:pPr>
              <w:ind w:right="424"/>
              <w:jc w:val="left"/>
              <w:rPr>
                <w:sz w:val="20"/>
                <w:szCs w:val="20"/>
              </w:rPr>
            </w:pPr>
            <w:r w:rsidRPr="00AE2337">
              <w:rPr>
                <w:b w:val="0"/>
                <w:sz w:val="20"/>
                <w:szCs w:val="20"/>
              </w:rPr>
              <w:t>Муниципальное бюджетное общеобразовательное учреждение "Средняя общео</w:t>
            </w:r>
            <w:r w:rsidRPr="00AE2337">
              <w:rPr>
                <w:b w:val="0"/>
                <w:sz w:val="20"/>
                <w:szCs w:val="20"/>
              </w:rPr>
              <w:t>б</w:t>
            </w:r>
            <w:r w:rsidRPr="00AE2337">
              <w:rPr>
                <w:b w:val="0"/>
                <w:sz w:val="20"/>
                <w:szCs w:val="20"/>
              </w:rPr>
              <w:t>разовательная школа № 8", г. Ханты-Мансийск (628000, ул. Гагарина, 133а), тел</w:t>
            </w:r>
            <w:r w:rsidRPr="00AE2337">
              <w:rPr>
                <w:b w:val="0"/>
                <w:sz w:val="20"/>
                <w:szCs w:val="20"/>
              </w:rPr>
              <w:t>е</w:t>
            </w:r>
            <w:r w:rsidRPr="00AE2337">
              <w:rPr>
                <w:b w:val="0"/>
                <w:sz w:val="20"/>
                <w:szCs w:val="20"/>
              </w:rPr>
              <w:t>фон: 8(3467) 32-24-91                                                                                                               Цель: оказание финансовой помощи на приобретение автобусов, соответству</w:t>
            </w:r>
            <w:r w:rsidRPr="00AE2337">
              <w:rPr>
                <w:b w:val="0"/>
                <w:sz w:val="20"/>
                <w:szCs w:val="20"/>
              </w:rPr>
              <w:t>ю</w:t>
            </w:r>
            <w:r w:rsidRPr="00AE2337">
              <w:rPr>
                <w:b w:val="0"/>
                <w:sz w:val="20"/>
                <w:szCs w:val="20"/>
              </w:rPr>
              <w:t>щих требованиям правил организованной перевозки групп детей.</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2 992,8</w:t>
            </w:r>
          </w:p>
        </w:tc>
      </w:tr>
      <w:tr w:rsidR="00480DBD" w:rsidRPr="00AE2337" w:rsidTr="00AE2337">
        <w:trPr>
          <w:trHeight w:val="763"/>
        </w:trPr>
        <w:tc>
          <w:tcPr>
            <w:cnfStyle w:val="001000000000"/>
            <w:tcW w:w="7763" w:type="dxa"/>
            <w:vAlign w:val="center"/>
            <w:hideMark/>
          </w:tcPr>
          <w:p w:rsidR="00480DBD" w:rsidRPr="00AE2337" w:rsidRDefault="00480DBD" w:rsidP="00AB1BF4">
            <w:pPr>
              <w:ind w:right="424"/>
              <w:jc w:val="left"/>
              <w:rPr>
                <w:b w:val="0"/>
                <w:sz w:val="20"/>
                <w:szCs w:val="20"/>
              </w:rPr>
            </w:pPr>
            <w:r w:rsidRPr="00AE2337">
              <w:rPr>
                <w:b w:val="0"/>
                <w:sz w:val="20"/>
                <w:szCs w:val="20"/>
              </w:rPr>
              <w:t>Муниципальное бюджетное дошкольное образовательное учреждение "Центр ра</w:t>
            </w:r>
            <w:r w:rsidRPr="00AE2337">
              <w:rPr>
                <w:b w:val="0"/>
                <w:sz w:val="20"/>
                <w:szCs w:val="20"/>
              </w:rPr>
              <w:t>з</w:t>
            </w:r>
            <w:r w:rsidRPr="00AE2337">
              <w:rPr>
                <w:b w:val="0"/>
                <w:sz w:val="20"/>
                <w:szCs w:val="20"/>
              </w:rPr>
              <w:t xml:space="preserve">вития ребенка – детский сад № 8 "Солнышко", </w:t>
            </w:r>
            <w:proofErr w:type="gramStart"/>
            <w:r w:rsidRPr="00AE2337">
              <w:rPr>
                <w:b w:val="0"/>
                <w:sz w:val="20"/>
                <w:szCs w:val="20"/>
              </w:rPr>
              <w:t>г</w:t>
            </w:r>
            <w:proofErr w:type="gramEnd"/>
            <w:r w:rsidRPr="00AE2337">
              <w:rPr>
                <w:b w:val="0"/>
                <w:sz w:val="20"/>
                <w:szCs w:val="20"/>
              </w:rPr>
              <w:t>. Ханты-Мансийск (ул. Островск</w:t>
            </w:r>
            <w:r w:rsidRPr="00AE2337">
              <w:rPr>
                <w:b w:val="0"/>
                <w:sz w:val="20"/>
                <w:szCs w:val="20"/>
              </w:rPr>
              <w:t>о</w:t>
            </w:r>
            <w:r w:rsidRPr="00AE2337">
              <w:rPr>
                <w:b w:val="0"/>
                <w:sz w:val="20"/>
                <w:szCs w:val="20"/>
              </w:rPr>
              <w:t>го, д. 37, 628001, тел.(3467) 32-22-91, тел/факс 32-40-50)</w:t>
            </w:r>
          </w:p>
          <w:p w:rsidR="00480DBD" w:rsidRPr="00AE2337" w:rsidRDefault="00480DBD" w:rsidP="00AB1BF4">
            <w:pPr>
              <w:ind w:right="424"/>
              <w:jc w:val="left"/>
              <w:rPr>
                <w:sz w:val="20"/>
                <w:szCs w:val="20"/>
              </w:rPr>
            </w:pPr>
            <w:r w:rsidRPr="00AE2337">
              <w:rPr>
                <w:b w:val="0"/>
                <w:sz w:val="20"/>
                <w:szCs w:val="20"/>
              </w:rPr>
              <w:t>Цель: оказание финансовой помощи на оплату обучения педагогов на курсах п</w:t>
            </w:r>
            <w:r w:rsidRPr="00AE2337">
              <w:rPr>
                <w:b w:val="0"/>
                <w:sz w:val="20"/>
                <w:szCs w:val="20"/>
              </w:rPr>
              <w:t>о</w:t>
            </w:r>
            <w:r w:rsidRPr="00AE2337">
              <w:rPr>
                <w:b w:val="0"/>
                <w:sz w:val="20"/>
                <w:szCs w:val="20"/>
              </w:rPr>
              <w:t>вышения квалификации в сумме 200 000 (двести тысяч) рублей</w:t>
            </w:r>
          </w:p>
        </w:tc>
        <w:tc>
          <w:tcPr>
            <w:tcW w:w="1681" w:type="dxa"/>
            <w:noWrap/>
            <w:hideMark/>
          </w:tcPr>
          <w:p w:rsidR="00480DBD" w:rsidRPr="00AE2337" w:rsidRDefault="00480DBD" w:rsidP="00AB1BF4">
            <w:pPr>
              <w:ind w:right="424"/>
              <w:jc w:val="center"/>
              <w:cnfStyle w:val="000000000000"/>
              <w:rPr>
                <w:sz w:val="20"/>
                <w:szCs w:val="20"/>
              </w:rPr>
            </w:pPr>
            <w:r w:rsidRPr="00AE2337">
              <w:rPr>
                <w:sz w:val="20"/>
                <w:szCs w:val="20"/>
              </w:rPr>
              <w:t>200,0</w:t>
            </w:r>
          </w:p>
        </w:tc>
      </w:tr>
    </w:tbl>
    <w:p w:rsidR="002C220B" w:rsidRDefault="002C220B"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AE2337" w:rsidRDefault="00AE2337" w:rsidP="00AB1BF4">
      <w:pPr>
        <w:ind w:right="424"/>
        <w:jc w:val="both"/>
      </w:pPr>
    </w:p>
    <w:p w:rsidR="002C220B" w:rsidRPr="00AA3EFE" w:rsidRDefault="002C220B" w:rsidP="00AA3EFE">
      <w:pPr>
        <w:pStyle w:val="2"/>
        <w:jc w:val="center"/>
        <w:rPr>
          <w:sz w:val="32"/>
          <w:szCs w:val="32"/>
        </w:rPr>
      </w:pPr>
      <w:bookmarkStart w:id="37" w:name="_Toc3795522"/>
      <w:bookmarkStart w:id="38" w:name="_Toc4056084"/>
      <w:r w:rsidRPr="00AA3EFE">
        <w:rPr>
          <w:sz w:val="32"/>
          <w:szCs w:val="32"/>
        </w:rPr>
        <w:t>3.8. Муниципальная программа «Обеспечение доступным и ко</w:t>
      </w:r>
      <w:r w:rsidRPr="00AA3EFE">
        <w:rPr>
          <w:sz w:val="32"/>
          <w:szCs w:val="32"/>
        </w:rPr>
        <w:t>м</w:t>
      </w:r>
      <w:r w:rsidRPr="00AA3EFE">
        <w:rPr>
          <w:sz w:val="32"/>
          <w:szCs w:val="32"/>
        </w:rPr>
        <w:t>фортным жильем жителей города Ханты-Мансийска»</w:t>
      </w:r>
      <w:bookmarkEnd w:id="37"/>
      <w:bookmarkEnd w:id="38"/>
    </w:p>
    <w:p w:rsidR="002C220B" w:rsidRDefault="002C220B" w:rsidP="00AB1BF4">
      <w:pPr>
        <w:spacing w:after="0"/>
        <w:ind w:right="424"/>
        <w:rPr>
          <w:sz w:val="28"/>
          <w:szCs w:val="28"/>
        </w:rPr>
      </w:pPr>
    </w:p>
    <w:p w:rsidR="002C220B" w:rsidRPr="00686C50" w:rsidRDefault="002C220B" w:rsidP="00AB1BF4">
      <w:pPr>
        <w:spacing w:after="0"/>
        <w:ind w:right="424" w:firstLine="709"/>
        <w:jc w:val="both"/>
        <w:rPr>
          <w:sz w:val="28"/>
          <w:szCs w:val="28"/>
        </w:rPr>
      </w:pPr>
      <w:r w:rsidRPr="00686C50">
        <w:rPr>
          <w:sz w:val="28"/>
          <w:szCs w:val="28"/>
        </w:rPr>
        <w:t>Муниципальная программа утверждена постановлением Админис</w:t>
      </w:r>
      <w:r w:rsidRPr="00686C50">
        <w:rPr>
          <w:sz w:val="28"/>
          <w:szCs w:val="28"/>
        </w:rPr>
        <w:t>т</w:t>
      </w:r>
      <w:r w:rsidRPr="00686C50">
        <w:rPr>
          <w:sz w:val="28"/>
          <w:szCs w:val="28"/>
        </w:rPr>
        <w:t xml:space="preserve">рации города Ханты-Мансийска от 30.10.2013 № 1385 «Об утверждении </w:t>
      </w:r>
      <w:r w:rsidRPr="00686C50">
        <w:rPr>
          <w:sz w:val="28"/>
          <w:szCs w:val="28"/>
        </w:rPr>
        <w:lastRenderedPageBreak/>
        <w:t xml:space="preserve">муниципальной программы «Обеспечение доступным и комфортным жильем жителей города Ханты-Мансийска на 2016 - 2020 годы». </w:t>
      </w:r>
    </w:p>
    <w:p w:rsidR="002C220B" w:rsidRPr="00686C50" w:rsidRDefault="002C220B"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Разработчиком и координатором муниципальной программы явл</w:t>
      </w:r>
      <w:r w:rsidRPr="00686C50">
        <w:rPr>
          <w:rFonts w:eastAsia="Times New Roman"/>
          <w:sz w:val="28"/>
          <w:szCs w:val="28"/>
        </w:rPr>
        <w:t>я</w:t>
      </w:r>
      <w:r w:rsidRPr="00686C50">
        <w:rPr>
          <w:rFonts w:eastAsia="Times New Roman"/>
          <w:sz w:val="28"/>
          <w:szCs w:val="28"/>
        </w:rPr>
        <w:t>ется: Департамент муниципальной собственности Администрации города Ханты-Мансийска</w:t>
      </w:r>
    </w:p>
    <w:p w:rsidR="002C220B" w:rsidRPr="00686C50" w:rsidRDefault="002C220B" w:rsidP="00AB1BF4">
      <w:pPr>
        <w:autoSpaceDE w:val="0"/>
        <w:autoSpaceDN w:val="0"/>
        <w:adjustRightInd w:val="0"/>
        <w:spacing w:after="0"/>
        <w:ind w:right="424" w:firstLine="709"/>
        <w:jc w:val="both"/>
        <w:rPr>
          <w:rFonts w:eastAsia="Times New Roman"/>
          <w:bCs/>
          <w:sz w:val="28"/>
          <w:szCs w:val="28"/>
        </w:rPr>
      </w:pPr>
      <w:r w:rsidRPr="00686C50">
        <w:rPr>
          <w:rFonts w:eastAsia="Times New Roman"/>
          <w:sz w:val="28"/>
          <w:szCs w:val="28"/>
        </w:rPr>
        <w:t xml:space="preserve">Целью муниципальной программы является: </w:t>
      </w:r>
      <w:r w:rsidRPr="00686C50">
        <w:rPr>
          <w:rFonts w:eastAsia="Times New Roman"/>
          <w:bCs/>
          <w:sz w:val="28"/>
          <w:szCs w:val="28"/>
        </w:rPr>
        <w:t>Улучшение жилищных условий отдельных категорий граждан, проживающих в городе Ханты-Мансийске.</w:t>
      </w:r>
    </w:p>
    <w:p w:rsidR="002C220B" w:rsidRPr="00686C50" w:rsidRDefault="002C220B" w:rsidP="00AB1BF4">
      <w:pPr>
        <w:spacing w:after="0"/>
        <w:ind w:right="424" w:firstLine="709"/>
        <w:jc w:val="both"/>
        <w:rPr>
          <w:rFonts w:eastAsia="Times New Roman"/>
          <w:sz w:val="28"/>
          <w:szCs w:val="28"/>
        </w:rPr>
      </w:pPr>
      <w:r w:rsidRPr="00686C50">
        <w:rPr>
          <w:rFonts w:eastAsia="Times New Roman"/>
          <w:sz w:val="28"/>
          <w:szCs w:val="28"/>
        </w:rPr>
        <w:t>Задачи муниципальной программы:</w:t>
      </w:r>
    </w:p>
    <w:p w:rsidR="002C220B" w:rsidRPr="00686C50" w:rsidRDefault="002C220B"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1. Обеспечение отдельных категорий граждан муниципальными жилыми помещениями жилищного фонда социального использования, жилищного фонда коммерческого использования, специализированного жилищного фонда.</w:t>
      </w:r>
    </w:p>
    <w:p w:rsidR="002C220B" w:rsidRPr="00686C50" w:rsidRDefault="002C220B"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2. Обеспечение прав граждан на переселение из жилых помещений, признанных в установленном порядке непригодными для проживания, и жилых помещений, расположенных в многоквартирных жилых домах, признанных в установленном порядке аварийными и подлежащими сн</w:t>
      </w:r>
      <w:r w:rsidRPr="00686C50">
        <w:rPr>
          <w:rFonts w:eastAsia="Times New Roman"/>
          <w:sz w:val="28"/>
          <w:szCs w:val="28"/>
        </w:rPr>
        <w:t>о</w:t>
      </w:r>
      <w:r w:rsidRPr="00686C50">
        <w:rPr>
          <w:rFonts w:eastAsia="Times New Roman"/>
          <w:sz w:val="28"/>
          <w:szCs w:val="28"/>
        </w:rPr>
        <w:t>су.</w:t>
      </w:r>
    </w:p>
    <w:p w:rsidR="002C220B" w:rsidRPr="00686C50" w:rsidRDefault="002C220B"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3. Оказание отдельным категориям граждан мер социальной по</w:t>
      </w:r>
      <w:r w:rsidRPr="00686C50">
        <w:rPr>
          <w:rFonts w:eastAsia="Times New Roman"/>
          <w:sz w:val="28"/>
          <w:szCs w:val="28"/>
        </w:rPr>
        <w:t>д</w:t>
      </w:r>
      <w:r w:rsidRPr="00686C50">
        <w:rPr>
          <w:rFonts w:eastAsia="Times New Roman"/>
          <w:sz w:val="28"/>
          <w:szCs w:val="28"/>
        </w:rPr>
        <w:t>держки на приобретение указанными гражданами в собственность жилых помещений.</w:t>
      </w:r>
    </w:p>
    <w:p w:rsidR="002C220B" w:rsidRPr="00686C50" w:rsidRDefault="002C220B"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4. Создание условий для обеспечения отдельных категорий граждан земельными участками для индивидуального жилищного строительства</w:t>
      </w: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r w:rsidRPr="00686C50">
        <w:rPr>
          <w:rFonts w:eastAsia="Times New Roman"/>
          <w:sz w:val="28"/>
          <w:szCs w:val="28"/>
        </w:rPr>
        <w:t>Достижение указанной цели и решение задач характеризуется сл</w:t>
      </w:r>
      <w:r w:rsidRPr="00686C50">
        <w:rPr>
          <w:rFonts w:eastAsia="Times New Roman"/>
          <w:sz w:val="28"/>
          <w:szCs w:val="28"/>
        </w:rPr>
        <w:t>е</w:t>
      </w:r>
      <w:r w:rsidRPr="00686C50">
        <w:rPr>
          <w:rFonts w:eastAsia="Times New Roman"/>
          <w:sz w:val="28"/>
          <w:szCs w:val="28"/>
        </w:rPr>
        <w:t>дующими целевыми показателями:</w:t>
      </w: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spacing w:after="0"/>
        <w:ind w:right="424" w:firstLine="709"/>
        <w:jc w:val="both"/>
        <w:rPr>
          <w:rFonts w:eastAsia="Times New Roman"/>
          <w:sz w:val="28"/>
          <w:szCs w:val="28"/>
        </w:rPr>
      </w:pPr>
    </w:p>
    <w:p w:rsidR="002C220B" w:rsidRPr="00686C50" w:rsidRDefault="002C220B" w:rsidP="00AB1BF4">
      <w:pPr>
        <w:ind w:right="424"/>
        <w:rPr>
          <w:rFonts w:eastAsia="Arial Unicode MS"/>
          <w:sz w:val="24"/>
          <w:szCs w:val="24"/>
        </w:rPr>
      </w:pPr>
      <w:r w:rsidRPr="00686C50">
        <w:rPr>
          <w:rFonts w:eastAsia="Arial Unicode MS"/>
          <w:sz w:val="24"/>
          <w:szCs w:val="24"/>
        </w:rPr>
        <w:t xml:space="preserve">Таблица 3.8.1. </w:t>
      </w:r>
    </w:p>
    <w:p w:rsidR="002C220B" w:rsidRPr="00686C50" w:rsidRDefault="002C220B" w:rsidP="00AB1BF4">
      <w:pPr>
        <w:tabs>
          <w:tab w:val="left" w:pos="459"/>
        </w:tabs>
        <w:suppressAutoHyphens/>
        <w:spacing w:after="0"/>
        <w:ind w:right="424"/>
        <w:jc w:val="center"/>
        <w:rPr>
          <w:rFonts w:eastAsia="Times New Roman"/>
          <w:sz w:val="28"/>
          <w:szCs w:val="28"/>
        </w:rPr>
      </w:pPr>
      <w:r w:rsidRPr="00686C50">
        <w:rPr>
          <w:rFonts w:eastAsia="Arial Unicode MS"/>
          <w:sz w:val="28"/>
          <w:szCs w:val="28"/>
        </w:rPr>
        <w:lastRenderedPageBreak/>
        <w:t xml:space="preserve">Целевые показатели муниципальной программы </w:t>
      </w:r>
      <w:r w:rsidRPr="00686C50">
        <w:rPr>
          <w:rFonts w:eastAsia="Times New Roman"/>
          <w:sz w:val="28"/>
          <w:szCs w:val="28"/>
        </w:rPr>
        <w:t>«Обеспечение доступным и комфортным жильем жителей города Ханты-Мансийска на 2016 - 2020 годы»</w:t>
      </w:r>
    </w:p>
    <w:p w:rsidR="002C220B" w:rsidRPr="00686C50" w:rsidRDefault="002C220B" w:rsidP="00AB1BF4">
      <w:pPr>
        <w:tabs>
          <w:tab w:val="left" w:pos="459"/>
        </w:tabs>
        <w:suppressAutoHyphens/>
        <w:spacing w:after="0"/>
        <w:ind w:right="424"/>
        <w:jc w:val="center"/>
        <w:rPr>
          <w:rFonts w:eastAsia="Arial Unicode MS"/>
          <w:sz w:val="28"/>
          <w:szCs w:val="28"/>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5"/>
        <w:gridCol w:w="992"/>
        <w:gridCol w:w="1276"/>
        <w:gridCol w:w="992"/>
        <w:gridCol w:w="992"/>
        <w:gridCol w:w="1276"/>
        <w:gridCol w:w="1134"/>
      </w:tblGrid>
      <w:tr w:rsidR="00AA3EFE" w:rsidRPr="00686C50" w:rsidTr="00AA3EFE">
        <w:trPr>
          <w:trHeight w:val="1902"/>
          <w:tblHeader/>
        </w:trPr>
        <w:tc>
          <w:tcPr>
            <w:tcW w:w="567" w:type="dxa"/>
            <w:vMerge w:val="restart"/>
            <w:vAlign w:val="center"/>
          </w:tcPr>
          <w:p w:rsidR="00AA3EFE" w:rsidRPr="00686C50" w:rsidRDefault="00AA3EFE" w:rsidP="00AA3EFE">
            <w:pPr>
              <w:spacing w:line="240" w:lineRule="auto"/>
              <w:ind w:right="424"/>
              <w:jc w:val="center"/>
              <w:rPr>
                <w:sz w:val="20"/>
                <w:szCs w:val="20"/>
              </w:rPr>
            </w:pPr>
            <w:r w:rsidRPr="00686C50">
              <w:rPr>
                <w:sz w:val="20"/>
                <w:szCs w:val="20"/>
              </w:rPr>
              <w:t xml:space="preserve">№ </w:t>
            </w:r>
          </w:p>
        </w:tc>
        <w:tc>
          <w:tcPr>
            <w:tcW w:w="3545" w:type="dxa"/>
            <w:vMerge w:val="restart"/>
            <w:vAlign w:val="center"/>
          </w:tcPr>
          <w:p w:rsidR="00AA3EFE" w:rsidRPr="00686C50" w:rsidRDefault="00AA3EFE" w:rsidP="00AB1BF4">
            <w:pPr>
              <w:spacing w:line="240" w:lineRule="auto"/>
              <w:ind w:right="424"/>
              <w:jc w:val="center"/>
              <w:rPr>
                <w:sz w:val="20"/>
                <w:szCs w:val="20"/>
              </w:rPr>
            </w:pPr>
            <w:r w:rsidRPr="00686C50">
              <w:rPr>
                <w:sz w:val="20"/>
                <w:szCs w:val="20"/>
              </w:rPr>
              <w:t>Наименование показателей р</w:t>
            </w:r>
            <w:r w:rsidRPr="00686C50">
              <w:rPr>
                <w:sz w:val="20"/>
                <w:szCs w:val="20"/>
              </w:rPr>
              <w:t>е</w:t>
            </w:r>
            <w:r w:rsidRPr="00686C50">
              <w:rPr>
                <w:sz w:val="20"/>
                <w:szCs w:val="20"/>
              </w:rPr>
              <w:t>зультатов</w:t>
            </w:r>
          </w:p>
        </w:tc>
        <w:tc>
          <w:tcPr>
            <w:tcW w:w="992" w:type="dxa"/>
            <w:vMerge w:val="restart"/>
            <w:vAlign w:val="center"/>
          </w:tcPr>
          <w:p w:rsidR="00AA3EFE" w:rsidRPr="00686C50" w:rsidRDefault="00AA3EFE" w:rsidP="00AB1BF4">
            <w:pPr>
              <w:spacing w:line="240" w:lineRule="auto"/>
              <w:ind w:right="424"/>
              <w:jc w:val="center"/>
              <w:rPr>
                <w:sz w:val="20"/>
                <w:szCs w:val="20"/>
              </w:rPr>
            </w:pPr>
            <w:r w:rsidRPr="00686C50">
              <w:rPr>
                <w:sz w:val="20"/>
                <w:szCs w:val="20"/>
              </w:rPr>
              <w:t xml:space="preserve">Ед. </w:t>
            </w:r>
            <w:proofErr w:type="spellStart"/>
            <w:r w:rsidRPr="00686C50">
              <w:rPr>
                <w:sz w:val="20"/>
                <w:szCs w:val="20"/>
              </w:rPr>
              <w:t>изм</w:t>
            </w:r>
            <w:proofErr w:type="spellEnd"/>
            <w:r w:rsidRPr="00686C50">
              <w:rPr>
                <w:sz w:val="20"/>
                <w:szCs w:val="20"/>
              </w:rPr>
              <w:t>.</w:t>
            </w:r>
          </w:p>
        </w:tc>
        <w:tc>
          <w:tcPr>
            <w:tcW w:w="1276" w:type="dxa"/>
            <w:vMerge w:val="restart"/>
            <w:vAlign w:val="center"/>
          </w:tcPr>
          <w:p w:rsidR="00AA3EFE" w:rsidRPr="00686C50" w:rsidRDefault="00AA3EFE" w:rsidP="00AB1BF4">
            <w:pPr>
              <w:spacing w:line="240" w:lineRule="auto"/>
              <w:ind w:right="424"/>
              <w:jc w:val="center"/>
              <w:rPr>
                <w:sz w:val="20"/>
                <w:szCs w:val="20"/>
              </w:rPr>
            </w:pPr>
            <w:r>
              <w:rPr>
                <w:sz w:val="20"/>
                <w:szCs w:val="20"/>
              </w:rPr>
              <w:t>Баз</w:t>
            </w:r>
            <w:r>
              <w:rPr>
                <w:sz w:val="20"/>
                <w:szCs w:val="20"/>
              </w:rPr>
              <w:t>о</w:t>
            </w:r>
            <w:r>
              <w:rPr>
                <w:sz w:val="20"/>
                <w:szCs w:val="20"/>
              </w:rPr>
              <w:t>вый пок</w:t>
            </w:r>
            <w:r>
              <w:rPr>
                <w:sz w:val="20"/>
                <w:szCs w:val="20"/>
              </w:rPr>
              <w:t>а</w:t>
            </w:r>
            <w:r>
              <w:rPr>
                <w:sz w:val="20"/>
                <w:szCs w:val="20"/>
              </w:rPr>
              <w:t>за</w:t>
            </w:r>
            <w:r w:rsidRPr="00686C50">
              <w:rPr>
                <w:sz w:val="20"/>
                <w:szCs w:val="20"/>
              </w:rPr>
              <w:t>тель на н</w:t>
            </w:r>
            <w:r w:rsidRPr="00686C50">
              <w:rPr>
                <w:sz w:val="20"/>
                <w:szCs w:val="20"/>
              </w:rPr>
              <w:t>а</w:t>
            </w:r>
            <w:r w:rsidRPr="00686C50">
              <w:rPr>
                <w:sz w:val="20"/>
                <w:szCs w:val="20"/>
              </w:rPr>
              <w:t>чало ре</w:t>
            </w:r>
            <w:r>
              <w:rPr>
                <w:sz w:val="20"/>
                <w:szCs w:val="20"/>
              </w:rPr>
              <w:t>ал</w:t>
            </w:r>
            <w:r>
              <w:rPr>
                <w:sz w:val="20"/>
                <w:szCs w:val="20"/>
              </w:rPr>
              <w:t>и</w:t>
            </w:r>
            <w:r>
              <w:rPr>
                <w:sz w:val="20"/>
                <w:szCs w:val="20"/>
              </w:rPr>
              <w:t>зац</w:t>
            </w:r>
            <w:r w:rsidRPr="00686C50">
              <w:rPr>
                <w:sz w:val="20"/>
                <w:szCs w:val="20"/>
              </w:rPr>
              <w:t>ии пр</w:t>
            </w:r>
            <w:r w:rsidRPr="00686C50">
              <w:rPr>
                <w:sz w:val="20"/>
                <w:szCs w:val="20"/>
              </w:rPr>
              <w:t>о</w:t>
            </w:r>
            <w:r w:rsidRPr="00686C50">
              <w:rPr>
                <w:sz w:val="20"/>
                <w:szCs w:val="20"/>
              </w:rPr>
              <w:t>гра</w:t>
            </w:r>
            <w:r w:rsidRPr="00686C50">
              <w:rPr>
                <w:sz w:val="20"/>
                <w:szCs w:val="20"/>
              </w:rPr>
              <w:t>м</w:t>
            </w:r>
            <w:r w:rsidRPr="00686C50">
              <w:rPr>
                <w:sz w:val="20"/>
                <w:szCs w:val="20"/>
              </w:rPr>
              <w:t>мы</w:t>
            </w:r>
          </w:p>
        </w:tc>
        <w:tc>
          <w:tcPr>
            <w:tcW w:w="1984" w:type="dxa"/>
            <w:gridSpan w:val="2"/>
            <w:vAlign w:val="center"/>
          </w:tcPr>
          <w:p w:rsidR="00AA3EFE" w:rsidRPr="00686C50" w:rsidRDefault="00AA3EFE" w:rsidP="00AB1BF4">
            <w:pPr>
              <w:spacing w:line="240" w:lineRule="auto"/>
              <w:ind w:right="424"/>
              <w:jc w:val="center"/>
              <w:rPr>
                <w:sz w:val="20"/>
                <w:szCs w:val="20"/>
              </w:rPr>
            </w:pPr>
            <w:r w:rsidRPr="00686C50">
              <w:rPr>
                <w:sz w:val="20"/>
                <w:szCs w:val="20"/>
              </w:rPr>
              <w:t>Значение пок</w:t>
            </w:r>
            <w:r w:rsidRPr="00686C50">
              <w:rPr>
                <w:sz w:val="20"/>
                <w:szCs w:val="20"/>
              </w:rPr>
              <w:t>а</w:t>
            </w:r>
            <w:r w:rsidRPr="00686C50">
              <w:rPr>
                <w:sz w:val="20"/>
                <w:szCs w:val="20"/>
              </w:rPr>
              <w:t xml:space="preserve">зателей за 2017 год </w:t>
            </w:r>
          </w:p>
        </w:tc>
        <w:tc>
          <w:tcPr>
            <w:tcW w:w="2410" w:type="dxa"/>
            <w:gridSpan w:val="2"/>
            <w:vAlign w:val="center"/>
          </w:tcPr>
          <w:p w:rsidR="00AA3EFE" w:rsidRPr="00686C50" w:rsidRDefault="00AA3EFE" w:rsidP="00AB1BF4">
            <w:pPr>
              <w:spacing w:line="240" w:lineRule="auto"/>
              <w:ind w:right="424"/>
              <w:jc w:val="center"/>
              <w:rPr>
                <w:sz w:val="20"/>
                <w:szCs w:val="20"/>
              </w:rPr>
            </w:pPr>
            <w:r w:rsidRPr="00686C50">
              <w:rPr>
                <w:sz w:val="20"/>
                <w:szCs w:val="20"/>
              </w:rPr>
              <w:t>Значение показат</w:t>
            </w:r>
            <w:r w:rsidRPr="00686C50">
              <w:rPr>
                <w:sz w:val="20"/>
                <w:szCs w:val="20"/>
              </w:rPr>
              <w:t>е</w:t>
            </w:r>
            <w:r w:rsidRPr="00686C50">
              <w:rPr>
                <w:sz w:val="20"/>
                <w:szCs w:val="20"/>
              </w:rPr>
              <w:t>лей за 2018 год</w:t>
            </w:r>
          </w:p>
        </w:tc>
      </w:tr>
      <w:tr w:rsidR="00AA3EFE" w:rsidRPr="00686C50" w:rsidTr="00AA3EFE">
        <w:trPr>
          <w:trHeight w:val="293"/>
        </w:trPr>
        <w:tc>
          <w:tcPr>
            <w:tcW w:w="567" w:type="dxa"/>
            <w:vMerge/>
            <w:vAlign w:val="center"/>
          </w:tcPr>
          <w:p w:rsidR="00AA3EFE" w:rsidRPr="00686C50" w:rsidRDefault="00AA3EFE" w:rsidP="00AB1BF4">
            <w:pPr>
              <w:spacing w:line="240" w:lineRule="auto"/>
              <w:ind w:right="424"/>
              <w:jc w:val="center"/>
              <w:rPr>
                <w:sz w:val="20"/>
                <w:szCs w:val="20"/>
              </w:rPr>
            </w:pPr>
          </w:p>
        </w:tc>
        <w:tc>
          <w:tcPr>
            <w:tcW w:w="3545" w:type="dxa"/>
            <w:vMerge/>
            <w:vAlign w:val="center"/>
          </w:tcPr>
          <w:p w:rsidR="00AA3EFE" w:rsidRPr="00686C50" w:rsidRDefault="00AA3EFE" w:rsidP="00AB1BF4">
            <w:pPr>
              <w:spacing w:line="240" w:lineRule="auto"/>
              <w:ind w:right="424"/>
              <w:jc w:val="center"/>
              <w:rPr>
                <w:sz w:val="20"/>
                <w:szCs w:val="20"/>
              </w:rPr>
            </w:pPr>
          </w:p>
        </w:tc>
        <w:tc>
          <w:tcPr>
            <w:tcW w:w="992" w:type="dxa"/>
            <w:vMerge/>
            <w:vAlign w:val="center"/>
          </w:tcPr>
          <w:p w:rsidR="00AA3EFE" w:rsidRPr="00686C50" w:rsidRDefault="00AA3EFE" w:rsidP="00AB1BF4">
            <w:pPr>
              <w:spacing w:line="240" w:lineRule="auto"/>
              <w:ind w:right="424"/>
              <w:jc w:val="center"/>
              <w:rPr>
                <w:sz w:val="20"/>
                <w:szCs w:val="20"/>
              </w:rPr>
            </w:pPr>
          </w:p>
        </w:tc>
        <w:tc>
          <w:tcPr>
            <w:tcW w:w="1276" w:type="dxa"/>
            <w:vMerge/>
            <w:vAlign w:val="center"/>
          </w:tcPr>
          <w:p w:rsidR="00AA3EFE" w:rsidRPr="00686C50" w:rsidRDefault="00AA3EFE" w:rsidP="00AB1BF4">
            <w:pPr>
              <w:spacing w:line="240" w:lineRule="auto"/>
              <w:ind w:right="424"/>
              <w:jc w:val="center"/>
              <w:rPr>
                <w:sz w:val="20"/>
                <w:szCs w:val="20"/>
              </w:rPr>
            </w:pPr>
          </w:p>
        </w:tc>
        <w:tc>
          <w:tcPr>
            <w:tcW w:w="992" w:type="dxa"/>
            <w:vAlign w:val="center"/>
          </w:tcPr>
          <w:p w:rsidR="00AA3EFE" w:rsidRPr="00686C50" w:rsidRDefault="00AA3EFE" w:rsidP="00AB1BF4">
            <w:pPr>
              <w:spacing w:line="240" w:lineRule="auto"/>
              <w:ind w:right="424"/>
              <w:jc w:val="center"/>
              <w:rPr>
                <w:sz w:val="20"/>
                <w:szCs w:val="20"/>
              </w:rPr>
            </w:pPr>
            <w:r w:rsidRPr="00686C50">
              <w:rPr>
                <w:sz w:val="20"/>
                <w:szCs w:val="20"/>
              </w:rPr>
              <w:t>план</w:t>
            </w:r>
          </w:p>
        </w:tc>
        <w:tc>
          <w:tcPr>
            <w:tcW w:w="992" w:type="dxa"/>
            <w:vAlign w:val="center"/>
          </w:tcPr>
          <w:p w:rsidR="00AA3EFE" w:rsidRPr="00686C50" w:rsidRDefault="00AA3EFE" w:rsidP="00AB1BF4">
            <w:pPr>
              <w:spacing w:line="240" w:lineRule="auto"/>
              <w:ind w:right="424"/>
              <w:jc w:val="center"/>
              <w:rPr>
                <w:sz w:val="20"/>
                <w:szCs w:val="20"/>
              </w:rPr>
            </w:pPr>
            <w:r w:rsidRPr="00686C50">
              <w:rPr>
                <w:sz w:val="20"/>
                <w:szCs w:val="20"/>
              </w:rPr>
              <w:t>факт</w:t>
            </w:r>
          </w:p>
        </w:tc>
        <w:tc>
          <w:tcPr>
            <w:tcW w:w="1276" w:type="dxa"/>
            <w:vAlign w:val="center"/>
          </w:tcPr>
          <w:p w:rsidR="00AA3EFE" w:rsidRPr="00686C50" w:rsidRDefault="00AA3EFE" w:rsidP="00AB1BF4">
            <w:pPr>
              <w:spacing w:line="240" w:lineRule="auto"/>
              <w:ind w:right="424"/>
              <w:jc w:val="center"/>
              <w:rPr>
                <w:sz w:val="20"/>
                <w:szCs w:val="20"/>
              </w:rPr>
            </w:pPr>
            <w:r w:rsidRPr="00686C50">
              <w:rPr>
                <w:sz w:val="20"/>
                <w:szCs w:val="20"/>
              </w:rPr>
              <w:t>план</w:t>
            </w:r>
          </w:p>
        </w:tc>
        <w:tc>
          <w:tcPr>
            <w:tcW w:w="1134" w:type="dxa"/>
          </w:tcPr>
          <w:p w:rsidR="00AA3EFE" w:rsidRPr="00686C50" w:rsidRDefault="00AA3EFE" w:rsidP="00AB1BF4">
            <w:pPr>
              <w:spacing w:line="240" w:lineRule="auto"/>
              <w:ind w:right="424"/>
              <w:jc w:val="center"/>
              <w:rPr>
                <w:sz w:val="20"/>
                <w:szCs w:val="20"/>
              </w:rPr>
            </w:pPr>
            <w:r w:rsidRPr="00686C50">
              <w:rPr>
                <w:sz w:val="20"/>
                <w:szCs w:val="20"/>
              </w:rPr>
              <w:t>факт</w:t>
            </w:r>
          </w:p>
        </w:tc>
      </w:tr>
      <w:tr w:rsidR="00AA3EFE" w:rsidRPr="00686C50" w:rsidTr="00AA3EFE">
        <w:trPr>
          <w:trHeight w:val="479"/>
        </w:trPr>
        <w:tc>
          <w:tcPr>
            <w:tcW w:w="567" w:type="dxa"/>
          </w:tcPr>
          <w:p w:rsidR="00AA3EFE" w:rsidRPr="00686C50" w:rsidRDefault="00AA3EFE" w:rsidP="00AB1BF4">
            <w:pPr>
              <w:spacing w:after="0" w:line="240" w:lineRule="auto"/>
              <w:ind w:right="424"/>
              <w:jc w:val="center"/>
              <w:rPr>
                <w:sz w:val="20"/>
                <w:szCs w:val="20"/>
              </w:rPr>
            </w:pPr>
            <w:r>
              <w:rPr>
                <w:sz w:val="20"/>
                <w:szCs w:val="20"/>
              </w:rPr>
              <w:t>1</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Количество семей, улучшивших жилищные условия</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с</w:t>
            </w:r>
            <w:r w:rsidRPr="00686C50">
              <w:rPr>
                <w:sz w:val="20"/>
                <w:szCs w:val="20"/>
              </w:rPr>
              <w:t>е</w:t>
            </w:r>
            <w:r w:rsidRPr="00686C50">
              <w:rPr>
                <w:sz w:val="20"/>
                <w:szCs w:val="20"/>
              </w:rPr>
              <w:t>мей</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1 391</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1 991</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2 323</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2 623</w:t>
            </w:r>
          </w:p>
        </w:tc>
        <w:tc>
          <w:tcPr>
            <w:tcW w:w="1134" w:type="dxa"/>
          </w:tcPr>
          <w:p w:rsidR="00AA3EFE" w:rsidRPr="00686C50" w:rsidRDefault="00AA3EFE" w:rsidP="00AB1BF4">
            <w:pPr>
              <w:spacing w:after="0" w:line="240" w:lineRule="auto"/>
              <w:ind w:right="424"/>
              <w:jc w:val="center"/>
              <w:rPr>
                <w:sz w:val="20"/>
                <w:szCs w:val="20"/>
              </w:rPr>
            </w:pPr>
            <w:r w:rsidRPr="00686C50">
              <w:rPr>
                <w:sz w:val="20"/>
                <w:szCs w:val="20"/>
              </w:rPr>
              <w:t>2 876</w:t>
            </w:r>
          </w:p>
        </w:tc>
      </w:tr>
      <w:tr w:rsidR="00AA3EFE" w:rsidRPr="00686C50" w:rsidTr="00AA3EFE">
        <w:trPr>
          <w:trHeight w:val="627"/>
        </w:trPr>
        <w:tc>
          <w:tcPr>
            <w:tcW w:w="567" w:type="dxa"/>
          </w:tcPr>
          <w:p w:rsidR="00AA3EFE" w:rsidRPr="00686C50" w:rsidRDefault="00AA3EFE" w:rsidP="00AB1BF4">
            <w:pPr>
              <w:spacing w:after="0" w:line="240" w:lineRule="auto"/>
              <w:ind w:right="424"/>
              <w:jc w:val="center"/>
              <w:rPr>
                <w:sz w:val="20"/>
                <w:szCs w:val="20"/>
              </w:rPr>
            </w:pPr>
            <w:r>
              <w:rPr>
                <w:sz w:val="20"/>
                <w:szCs w:val="20"/>
              </w:rPr>
              <w:t>2</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Доля многодетных семей, улу</w:t>
            </w:r>
            <w:r w:rsidRPr="00686C50">
              <w:rPr>
                <w:sz w:val="20"/>
                <w:szCs w:val="20"/>
              </w:rPr>
              <w:t>ч</w:t>
            </w:r>
            <w:r w:rsidRPr="00686C50">
              <w:rPr>
                <w:sz w:val="20"/>
                <w:szCs w:val="20"/>
              </w:rPr>
              <w:t>шивших жилищные условия, в общей численности семей, с</w:t>
            </w:r>
            <w:r w:rsidRPr="00686C50">
              <w:rPr>
                <w:sz w:val="20"/>
                <w:szCs w:val="20"/>
              </w:rPr>
              <w:t>о</w:t>
            </w:r>
            <w:r w:rsidRPr="00686C50">
              <w:rPr>
                <w:sz w:val="20"/>
                <w:szCs w:val="20"/>
              </w:rPr>
              <w:t>стоящих на учете в качестве н</w:t>
            </w:r>
            <w:r w:rsidRPr="00686C50">
              <w:rPr>
                <w:sz w:val="20"/>
                <w:szCs w:val="20"/>
              </w:rPr>
              <w:t>у</w:t>
            </w:r>
            <w:r w:rsidRPr="00686C50">
              <w:rPr>
                <w:sz w:val="20"/>
                <w:szCs w:val="20"/>
              </w:rPr>
              <w:t>ждающихся в жилых помещен</w:t>
            </w:r>
            <w:r w:rsidRPr="00686C50">
              <w:rPr>
                <w:sz w:val="20"/>
                <w:szCs w:val="20"/>
              </w:rPr>
              <w:t>и</w:t>
            </w:r>
            <w:r w:rsidRPr="00686C50">
              <w:rPr>
                <w:sz w:val="20"/>
                <w:szCs w:val="20"/>
              </w:rPr>
              <w:t>ях</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29,0</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36,4</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38,8</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42,4</w:t>
            </w:r>
          </w:p>
        </w:tc>
        <w:tc>
          <w:tcPr>
            <w:tcW w:w="1134" w:type="dxa"/>
          </w:tcPr>
          <w:p w:rsidR="00AA3EFE" w:rsidRPr="00686C50" w:rsidRDefault="00AA3EFE" w:rsidP="00AB1BF4">
            <w:pPr>
              <w:spacing w:after="0" w:line="240" w:lineRule="auto"/>
              <w:ind w:right="424"/>
              <w:jc w:val="center"/>
              <w:rPr>
                <w:sz w:val="20"/>
                <w:szCs w:val="20"/>
              </w:rPr>
            </w:pPr>
            <w:r w:rsidRPr="00686C50">
              <w:rPr>
                <w:sz w:val="20"/>
                <w:szCs w:val="20"/>
              </w:rPr>
              <w:t>43,4</w:t>
            </w:r>
          </w:p>
        </w:tc>
      </w:tr>
      <w:tr w:rsidR="00AA3EFE" w:rsidRPr="00686C50" w:rsidTr="00AA3EFE">
        <w:trPr>
          <w:trHeight w:val="278"/>
        </w:trPr>
        <w:tc>
          <w:tcPr>
            <w:tcW w:w="567" w:type="dxa"/>
          </w:tcPr>
          <w:p w:rsidR="00AA3EFE" w:rsidRPr="00686C50" w:rsidRDefault="00AA3EFE" w:rsidP="00AB1BF4">
            <w:pPr>
              <w:spacing w:after="0" w:line="240" w:lineRule="auto"/>
              <w:ind w:right="424"/>
              <w:jc w:val="center"/>
              <w:rPr>
                <w:sz w:val="20"/>
                <w:szCs w:val="20"/>
              </w:rPr>
            </w:pPr>
            <w:r>
              <w:rPr>
                <w:sz w:val="20"/>
                <w:szCs w:val="20"/>
              </w:rPr>
              <w:t>3</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Доля молодых семей, улучши</w:t>
            </w:r>
            <w:r w:rsidRPr="00686C50">
              <w:rPr>
                <w:sz w:val="20"/>
                <w:szCs w:val="20"/>
              </w:rPr>
              <w:t>в</w:t>
            </w:r>
            <w:r w:rsidRPr="00686C50">
              <w:rPr>
                <w:sz w:val="20"/>
                <w:szCs w:val="20"/>
              </w:rPr>
              <w:t>ших жилищные условия, в общей численности семей, состоящих на учете в качестве нуждающихся в жилых помещениях</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37,5</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50,0</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50,0</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56,2</w:t>
            </w:r>
          </w:p>
        </w:tc>
        <w:tc>
          <w:tcPr>
            <w:tcW w:w="1134" w:type="dxa"/>
          </w:tcPr>
          <w:p w:rsidR="00AA3EFE" w:rsidRPr="00686C50" w:rsidRDefault="00AA3EFE" w:rsidP="00AB1BF4">
            <w:pPr>
              <w:spacing w:after="0" w:line="240" w:lineRule="auto"/>
              <w:ind w:right="424"/>
              <w:jc w:val="center"/>
              <w:rPr>
                <w:sz w:val="20"/>
                <w:szCs w:val="20"/>
              </w:rPr>
            </w:pPr>
            <w:r w:rsidRPr="00686C50">
              <w:rPr>
                <w:sz w:val="20"/>
                <w:szCs w:val="20"/>
              </w:rPr>
              <w:t>56,2</w:t>
            </w:r>
          </w:p>
        </w:tc>
      </w:tr>
      <w:tr w:rsidR="00AA3EFE" w:rsidRPr="00686C50" w:rsidTr="00AA3EFE">
        <w:trPr>
          <w:trHeight w:val="420"/>
        </w:trPr>
        <w:tc>
          <w:tcPr>
            <w:tcW w:w="567" w:type="dxa"/>
          </w:tcPr>
          <w:p w:rsidR="00AA3EFE" w:rsidRPr="00686C50" w:rsidRDefault="00AA3EFE" w:rsidP="00AB1BF4">
            <w:pPr>
              <w:spacing w:after="0" w:line="240" w:lineRule="auto"/>
              <w:ind w:right="424"/>
              <w:jc w:val="center"/>
              <w:rPr>
                <w:sz w:val="20"/>
                <w:szCs w:val="20"/>
              </w:rPr>
            </w:pPr>
            <w:r>
              <w:rPr>
                <w:sz w:val="20"/>
                <w:szCs w:val="20"/>
              </w:rPr>
              <w:t>4</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Доля инвалидов и семей, име</w:t>
            </w:r>
            <w:r w:rsidRPr="00686C50">
              <w:rPr>
                <w:sz w:val="20"/>
                <w:szCs w:val="20"/>
              </w:rPr>
              <w:t>ю</w:t>
            </w:r>
            <w:r w:rsidRPr="00686C50">
              <w:rPr>
                <w:sz w:val="20"/>
                <w:szCs w:val="20"/>
              </w:rPr>
              <w:t>щих детей-инвалидов, улучши</w:t>
            </w:r>
            <w:r w:rsidRPr="00686C50">
              <w:rPr>
                <w:sz w:val="20"/>
                <w:szCs w:val="20"/>
              </w:rPr>
              <w:t>в</w:t>
            </w:r>
            <w:r w:rsidRPr="00686C50">
              <w:rPr>
                <w:sz w:val="20"/>
                <w:szCs w:val="20"/>
              </w:rPr>
              <w:t>ших жилищные условия, в общей численности инвалидов и семей, имеющих детей-инвалидов, с</w:t>
            </w:r>
            <w:r w:rsidRPr="00686C50">
              <w:rPr>
                <w:sz w:val="20"/>
                <w:szCs w:val="20"/>
              </w:rPr>
              <w:t>о</w:t>
            </w:r>
            <w:r w:rsidRPr="00686C50">
              <w:rPr>
                <w:sz w:val="20"/>
                <w:szCs w:val="20"/>
              </w:rPr>
              <w:t>стоящих на учете в качестве н</w:t>
            </w:r>
            <w:r w:rsidRPr="00686C50">
              <w:rPr>
                <w:sz w:val="20"/>
                <w:szCs w:val="20"/>
              </w:rPr>
              <w:t>у</w:t>
            </w:r>
            <w:r w:rsidRPr="00686C50">
              <w:rPr>
                <w:sz w:val="20"/>
                <w:szCs w:val="20"/>
              </w:rPr>
              <w:t>ждающихся в улучшении ж</w:t>
            </w:r>
            <w:r w:rsidRPr="00686C50">
              <w:rPr>
                <w:sz w:val="20"/>
                <w:szCs w:val="20"/>
              </w:rPr>
              <w:t>и</w:t>
            </w:r>
            <w:r w:rsidRPr="00686C50">
              <w:rPr>
                <w:sz w:val="20"/>
                <w:szCs w:val="20"/>
              </w:rPr>
              <w:t>лищных условий</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29,1</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43,0</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53,4</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60,3</w:t>
            </w:r>
          </w:p>
        </w:tc>
        <w:tc>
          <w:tcPr>
            <w:tcW w:w="1134" w:type="dxa"/>
          </w:tcPr>
          <w:p w:rsidR="00AA3EFE" w:rsidRPr="00686C50" w:rsidRDefault="00AA3EFE" w:rsidP="00AB1BF4">
            <w:pPr>
              <w:spacing w:after="0" w:line="240" w:lineRule="auto"/>
              <w:ind w:left="180" w:right="424"/>
              <w:jc w:val="center"/>
              <w:rPr>
                <w:sz w:val="20"/>
                <w:szCs w:val="20"/>
              </w:rPr>
            </w:pPr>
            <w:r w:rsidRPr="00686C50">
              <w:rPr>
                <w:sz w:val="20"/>
                <w:szCs w:val="20"/>
              </w:rPr>
              <w:t>68</w:t>
            </w:r>
          </w:p>
        </w:tc>
      </w:tr>
      <w:tr w:rsidR="00AA3EFE" w:rsidRPr="00686C50" w:rsidTr="00AA3EFE">
        <w:trPr>
          <w:trHeight w:val="1226"/>
        </w:trPr>
        <w:tc>
          <w:tcPr>
            <w:tcW w:w="567" w:type="dxa"/>
          </w:tcPr>
          <w:p w:rsidR="00AA3EFE" w:rsidRPr="00686C50" w:rsidRDefault="00AA3EFE" w:rsidP="00AB1BF4">
            <w:pPr>
              <w:spacing w:after="0" w:line="240" w:lineRule="auto"/>
              <w:ind w:right="424"/>
              <w:jc w:val="center"/>
              <w:rPr>
                <w:sz w:val="20"/>
                <w:szCs w:val="20"/>
              </w:rPr>
            </w:pPr>
            <w:r>
              <w:rPr>
                <w:sz w:val="20"/>
                <w:szCs w:val="20"/>
              </w:rPr>
              <w:t>5</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Доля семей, улучшивших свои жилищные условия, в общей численности семей, состоящих на учете в качестве нуждающихся в жилых помещениях</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32,6</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46,7</w:t>
            </w:r>
          </w:p>
        </w:tc>
        <w:tc>
          <w:tcPr>
            <w:tcW w:w="992"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69,1</w:t>
            </w:r>
          </w:p>
        </w:tc>
        <w:tc>
          <w:tcPr>
            <w:tcW w:w="1276" w:type="dxa"/>
          </w:tcPr>
          <w:p w:rsidR="00AA3EFE" w:rsidRPr="00686C50" w:rsidRDefault="00AA3EFE" w:rsidP="00AB1BF4">
            <w:pPr>
              <w:autoSpaceDE w:val="0"/>
              <w:autoSpaceDN w:val="0"/>
              <w:adjustRightInd w:val="0"/>
              <w:spacing w:after="0" w:line="240" w:lineRule="auto"/>
              <w:ind w:right="424"/>
              <w:jc w:val="center"/>
              <w:rPr>
                <w:sz w:val="20"/>
                <w:szCs w:val="20"/>
              </w:rPr>
            </w:pPr>
            <w:r w:rsidRPr="00686C50">
              <w:rPr>
                <w:sz w:val="20"/>
                <w:szCs w:val="20"/>
              </w:rPr>
              <w:t>76,1</w:t>
            </w:r>
          </w:p>
        </w:tc>
        <w:tc>
          <w:tcPr>
            <w:tcW w:w="1134" w:type="dxa"/>
          </w:tcPr>
          <w:p w:rsidR="00AA3EFE" w:rsidRPr="00686C50" w:rsidRDefault="00AA3EFE" w:rsidP="00AB1BF4">
            <w:pPr>
              <w:spacing w:after="0" w:line="240" w:lineRule="auto"/>
              <w:ind w:right="424"/>
              <w:jc w:val="center"/>
              <w:rPr>
                <w:sz w:val="20"/>
                <w:szCs w:val="20"/>
              </w:rPr>
            </w:pPr>
            <w:r w:rsidRPr="00686C50">
              <w:rPr>
                <w:sz w:val="20"/>
                <w:szCs w:val="20"/>
              </w:rPr>
              <w:t>79</w:t>
            </w:r>
          </w:p>
        </w:tc>
      </w:tr>
      <w:tr w:rsidR="00AA3EFE" w:rsidRPr="00686C50" w:rsidTr="00AA3EFE">
        <w:trPr>
          <w:trHeight w:val="693"/>
        </w:trPr>
        <w:tc>
          <w:tcPr>
            <w:tcW w:w="567" w:type="dxa"/>
          </w:tcPr>
          <w:p w:rsidR="00AA3EFE" w:rsidRPr="00686C50" w:rsidRDefault="00AA3EFE" w:rsidP="00AB1BF4">
            <w:pPr>
              <w:spacing w:after="0" w:line="240" w:lineRule="auto"/>
              <w:ind w:right="424"/>
              <w:jc w:val="center"/>
              <w:rPr>
                <w:sz w:val="20"/>
                <w:szCs w:val="20"/>
              </w:rPr>
            </w:pPr>
            <w:r>
              <w:rPr>
                <w:sz w:val="20"/>
                <w:szCs w:val="20"/>
              </w:rPr>
              <w:t>6</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Формирование земельных учас</w:t>
            </w:r>
            <w:r w:rsidRPr="00686C50">
              <w:rPr>
                <w:sz w:val="20"/>
                <w:szCs w:val="20"/>
              </w:rPr>
              <w:t>т</w:t>
            </w:r>
            <w:r w:rsidRPr="00686C50">
              <w:rPr>
                <w:sz w:val="20"/>
                <w:szCs w:val="20"/>
              </w:rPr>
              <w:t>ков для индивидуального ж</w:t>
            </w:r>
            <w:r w:rsidRPr="00686C50">
              <w:rPr>
                <w:sz w:val="20"/>
                <w:szCs w:val="20"/>
              </w:rPr>
              <w:t>и</w:t>
            </w:r>
            <w:r w:rsidRPr="00686C50">
              <w:rPr>
                <w:sz w:val="20"/>
                <w:szCs w:val="20"/>
              </w:rPr>
              <w:t>лищного строительства</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шт.</w:t>
            </w:r>
          </w:p>
        </w:tc>
        <w:tc>
          <w:tcPr>
            <w:tcW w:w="1276" w:type="dxa"/>
          </w:tcPr>
          <w:p w:rsidR="00AA3EFE" w:rsidRPr="00686C50" w:rsidRDefault="00AA3EFE" w:rsidP="00AB1BF4">
            <w:pPr>
              <w:spacing w:after="0" w:line="240" w:lineRule="auto"/>
              <w:ind w:right="424"/>
              <w:jc w:val="center"/>
              <w:rPr>
                <w:sz w:val="20"/>
                <w:szCs w:val="20"/>
              </w:rPr>
            </w:pPr>
            <w:r w:rsidRPr="00686C50">
              <w:rPr>
                <w:sz w:val="20"/>
                <w:szCs w:val="20"/>
              </w:rPr>
              <w:t>238</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227</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228</w:t>
            </w:r>
          </w:p>
        </w:tc>
        <w:tc>
          <w:tcPr>
            <w:tcW w:w="1276" w:type="dxa"/>
          </w:tcPr>
          <w:p w:rsidR="00AA3EFE" w:rsidRPr="00686C50" w:rsidRDefault="00AA3EFE" w:rsidP="00AB1BF4">
            <w:pPr>
              <w:spacing w:after="0" w:line="240" w:lineRule="auto"/>
              <w:ind w:right="424"/>
              <w:jc w:val="center"/>
              <w:rPr>
                <w:sz w:val="20"/>
                <w:szCs w:val="20"/>
              </w:rPr>
            </w:pPr>
            <w:r w:rsidRPr="00686C50">
              <w:rPr>
                <w:sz w:val="20"/>
                <w:szCs w:val="20"/>
              </w:rPr>
              <w:t>690</w:t>
            </w:r>
          </w:p>
        </w:tc>
        <w:tc>
          <w:tcPr>
            <w:tcW w:w="1134" w:type="dxa"/>
          </w:tcPr>
          <w:p w:rsidR="00AA3EFE" w:rsidRPr="00686C50" w:rsidRDefault="00AA3EFE" w:rsidP="00AB1BF4">
            <w:pPr>
              <w:spacing w:after="0" w:line="240" w:lineRule="auto"/>
              <w:ind w:right="424"/>
              <w:jc w:val="center"/>
              <w:rPr>
                <w:sz w:val="20"/>
                <w:szCs w:val="20"/>
              </w:rPr>
            </w:pPr>
            <w:r w:rsidRPr="00686C50">
              <w:rPr>
                <w:sz w:val="20"/>
                <w:szCs w:val="20"/>
              </w:rPr>
              <w:t>690</w:t>
            </w:r>
          </w:p>
        </w:tc>
      </w:tr>
      <w:tr w:rsidR="00AA3EFE" w:rsidRPr="00686C50" w:rsidTr="00AA3EFE">
        <w:trPr>
          <w:trHeight w:val="3476"/>
        </w:trPr>
        <w:tc>
          <w:tcPr>
            <w:tcW w:w="567" w:type="dxa"/>
          </w:tcPr>
          <w:p w:rsidR="00AA3EFE" w:rsidRPr="00686C50" w:rsidRDefault="00AA3EFE" w:rsidP="00AB1BF4">
            <w:pPr>
              <w:spacing w:after="0" w:line="240" w:lineRule="auto"/>
              <w:ind w:right="424"/>
              <w:jc w:val="center"/>
              <w:rPr>
                <w:sz w:val="20"/>
                <w:szCs w:val="20"/>
              </w:rPr>
            </w:pPr>
            <w:r>
              <w:rPr>
                <w:sz w:val="20"/>
                <w:szCs w:val="20"/>
              </w:rPr>
              <w:lastRenderedPageBreak/>
              <w:t>7</w:t>
            </w:r>
          </w:p>
        </w:tc>
        <w:tc>
          <w:tcPr>
            <w:tcW w:w="3545" w:type="dxa"/>
          </w:tcPr>
          <w:p w:rsidR="00AA3EFE" w:rsidRPr="00686C50" w:rsidRDefault="00AA3EFE" w:rsidP="00AB1BF4">
            <w:pPr>
              <w:spacing w:after="0" w:line="240" w:lineRule="auto"/>
              <w:ind w:right="424"/>
              <w:jc w:val="left"/>
              <w:rPr>
                <w:sz w:val="20"/>
                <w:szCs w:val="20"/>
              </w:rPr>
            </w:pPr>
            <w:proofErr w:type="gramStart"/>
            <w:r w:rsidRPr="00686C50">
              <w:rPr>
                <w:sz w:val="20"/>
                <w:szCs w:val="20"/>
              </w:rPr>
              <w:t>Предоставление земельных уч</w:t>
            </w:r>
            <w:r w:rsidRPr="00686C50">
              <w:rPr>
                <w:sz w:val="20"/>
                <w:szCs w:val="20"/>
              </w:rPr>
              <w:t>а</w:t>
            </w:r>
            <w:r w:rsidRPr="00686C50">
              <w:rPr>
                <w:sz w:val="20"/>
                <w:szCs w:val="20"/>
              </w:rPr>
              <w:t>стков для индивидуального ж</w:t>
            </w:r>
            <w:r w:rsidRPr="00686C50">
              <w:rPr>
                <w:sz w:val="20"/>
                <w:szCs w:val="20"/>
              </w:rPr>
              <w:t>и</w:t>
            </w:r>
            <w:r w:rsidRPr="00686C50">
              <w:rPr>
                <w:sz w:val="20"/>
                <w:szCs w:val="20"/>
              </w:rPr>
              <w:t>лищного строительства, отв</w:t>
            </w:r>
            <w:r w:rsidRPr="00686C50">
              <w:rPr>
                <w:sz w:val="20"/>
                <w:szCs w:val="20"/>
              </w:rPr>
              <w:t>е</w:t>
            </w:r>
            <w:r w:rsidRPr="00686C50">
              <w:rPr>
                <w:sz w:val="20"/>
                <w:szCs w:val="20"/>
              </w:rPr>
              <w:t>чающих требованиям, устано</w:t>
            </w:r>
            <w:r w:rsidRPr="00686C50">
              <w:rPr>
                <w:sz w:val="20"/>
                <w:szCs w:val="20"/>
              </w:rPr>
              <w:t>в</w:t>
            </w:r>
            <w:r w:rsidRPr="00686C50">
              <w:rPr>
                <w:sz w:val="20"/>
                <w:szCs w:val="20"/>
              </w:rPr>
              <w:t>ленным региональными град</w:t>
            </w:r>
            <w:r w:rsidRPr="00686C50">
              <w:rPr>
                <w:sz w:val="20"/>
                <w:szCs w:val="20"/>
              </w:rPr>
              <w:t>о</w:t>
            </w:r>
            <w:r w:rsidRPr="00686C50">
              <w:rPr>
                <w:sz w:val="20"/>
                <w:szCs w:val="20"/>
              </w:rPr>
              <w:t>строительными нормативами (предельные значения расчетных показателей: расстояние от гр</w:t>
            </w:r>
            <w:r w:rsidRPr="00686C50">
              <w:rPr>
                <w:sz w:val="20"/>
                <w:szCs w:val="20"/>
              </w:rPr>
              <w:t>а</w:t>
            </w:r>
            <w:r w:rsidRPr="00686C50">
              <w:rPr>
                <w:sz w:val="20"/>
                <w:szCs w:val="20"/>
              </w:rPr>
              <w:t>ницы земельного участка до то</w:t>
            </w:r>
            <w:r w:rsidRPr="00686C50">
              <w:rPr>
                <w:sz w:val="20"/>
                <w:szCs w:val="20"/>
              </w:rPr>
              <w:t>ч</w:t>
            </w:r>
            <w:r w:rsidRPr="00686C50">
              <w:rPr>
                <w:sz w:val="20"/>
                <w:szCs w:val="20"/>
              </w:rPr>
              <w:t>ки подключения к распредел</w:t>
            </w:r>
            <w:r w:rsidRPr="00686C50">
              <w:rPr>
                <w:sz w:val="20"/>
                <w:szCs w:val="20"/>
              </w:rPr>
              <w:t>и</w:t>
            </w:r>
            <w:r w:rsidRPr="00686C50">
              <w:rPr>
                <w:sz w:val="20"/>
                <w:szCs w:val="20"/>
              </w:rPr>
              <w:t>тельным сетям электроснабжения не более 10 м; минимально д</w:t>
            </w:r>
            <w:r w:rsidRPr="00686C50">
              <w:rPr>
                <w:sz w:val="20"/>
                <w:szCs w:val="20"/>
              </w:rPr>
              <w:t>о</w:t>
            </w:r>
            <w:r w:rsidRPr="00686C50">
              <w:rPr>
                <w:sz w:val="20"/>
                <w:szCs w:val="20"/>
              </w:rPr>
              <w:t>пустимая обеспеченность под</w:t>
            </w:r>
            <w:r w:rsidRPr="00686C50">
              <w:rPr>
                <w:sz w:val="20"/>
                <w:szCs w:val="20"/>
              </w:rPr>
              <w:t>ъ</w:t>
            </w:r>
            <w:r w:rsidRPr="00686C50">
              <w:rPr>
                <w:sz w:val="20"/>
                <w:szCs w:val="20"/>
              </w:rPr>
              <w:t>ездами до границы земельных участков - улицы и дороги мес</w:t>
            </w:r>
            <w:r w:rsidRPr="00686C50">
              <w:rPr>
                <w:sz w:val="20"/>
                <w:szCs w:val="20"/>
              </w:rPr>
              <w:t>т</w:t>
            </w:r>
            <w:r w:rsidRPr="00686C50">
              <w:rPr>
                <w:sz w:val="20"/>
                <w:szCs w:val="20"/>
              </w:rPr>
              <w:t>ного значения автомобильная дорога IV категории)</w:t>
            </w:r>
            <w:proofErr w:type="gramEnd"/>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шт.</w:t>
            </w:r>
          </w:p>
        </w:tc>
        <w:tc>
          <w:tcPr>
            <w:tcW w:w="1276" w:type="dxa"/>
          </w:tcPr>
          <w:p w:rsidR="00AA3EFE" w:rsidRPr="00686C50" w:rsidRDefault="00AA3EFE" w:rsidP="00AB1BF4">
            <w:pPr>
              <w:spacing w:after="0" w:line="240" w:lineRule="auto"/>
              <w:ind w:right="424"/>
              <w:jc w:val="center"/>
              <w:rPr>
                <w:sz w:val="20"/>
                <w:szCs w:val="20"/>
              </w:rPr>
            </w:pPr>
            <w:r w:rsidRPr="00686C50">
              <w:rPr>
                <w:sz w:val="20"/>
                <w:szCs w:val="20"/>
              </w:rPr>
              <w:t>35</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100</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100</w:t>
            </w:r>
          </w:p>
        </w:tc>
        <w:tc>
          <w:tcPr>
            <w:tcW w:w="1276" w:type="dxa"/>
          </w:tcPr>
          <w:p w:rsidR="00AA3EFE" w:rsidRPr="00686C50" w:rsidRDefault="00AA3EFE" w:rsidP="00AB1BF4">
            <w:pPr>
              <w:spacing w:after="0" w:line="240" w:lineRule="auto"/>
              <w:ind w:left="181" w:right="424"/>
              <w:jc w:val="center"/>
              <w:rPr>
                <w:sz w:val="20"/>
                <w:szCs w:val="20"/>
              </w:rPr>
            </w:pPr>
            <w:r w:rsidRPr="00686C50">
              <w:rPr>
                <w:sz w:val="20"/>
                <w:szCs w:val="20"/>
              </w:rPr>
              <w:t>690</w:t>
            </w:r>
          </w:p>
        </w:tc>
        <w:tc>
          <w:tcPr>
            <w:tcW w:w="1134" w:type="dxa"/>
          </w:tcPr>
          <w:p w:rsidR="00AA3EFE" w:rsidRPr="00686C50" w:rsidRDefault="00AA3EFE" w:rsidP="00AB1BF4">
            <w:pPr>
              <w:spacing w:after="0" w:line="240" w:lineRule="auto"/>
              <w:ind w:left="180" w:right="424"/>
              <w:jc w:val="center"/>
              <w:rPr>
                <w:sz w:val="20"/>
                <w:szCs w:val="20"/>
              </w:rPr>
            </w:pPr>
            <w:r w:rsidRPr="00686C50">
              <w:rPr>
                <w:sz w:val="20"/>
                <w:szCs w:val="20"/>
              </w:rPr>
              <w:t>690</w:t>
            </w:r>
          </w:p>
        </w:tc>
      </w:tr>
      <w:tr w:rsidR="00AA3EFE" w:rsidRPr="00686C50" w:rsidTr="00AA3EFE">
        <w:trPr>
          <w:trHeight w:val="420"/>
        </w:trPr>
        <w:tc>
          <w:tcPr>
            <w:tcW w:w="567" w:type="dxa"/>
          </w:tcPr>
          <w:p w:rsidR="00AA3EFE" w:rsidRPr="00686C50" w:rsidRDefault="00AA3EFE" w:rsidP="00AB1BF4">
            <w:pPr>
              <w:spacing w:after="0" w:line="240" w:lineRule="auto"/>
              <w:ind w:right="424"/>
              <w:jc w:val="center"/>
              <w:rPr>
                <w:sz w:val="20"/>
                <w:szCs w:val="20"/>
              </w:rPr>
            </w:pPr>
            <w:r w:rsidRPr="00686C50">
              <w:rPr>
                <w:sz w:val="20"/>
                <w:szCs w:val="20"/>
              </w:rPr>
              <w:t>8.</w:t>
            </w:r>
          </w:p>
        </w:tc>
        <w:tc>
          <w:tcPr>
            <w:tcW w:w="3545" w:type="dxa"/>
          </w:tcPr>
          <w:p w:rsidR="00AA3EFE" w:rsidRPr="00686C50" w:rsidRDefault="00AA3EFE" w:rsidP="00AB1BF4">
            <w:pPr>
              <w:spacing w:after="0" w:line="240" w:lineRule="auto"/>
              <w:ind w:right="424"/>
              <w:jc w:val="left"/>
              <w:rPr>
                <w:sz w:val="20"/>
                <w:szCs w:val="20"/>
              </w:rPr>
            </w:pPr>
            <w:r w:rsidRPr="00686C50">
              <w:rPr>
                <w:sz w:val="20"/>
                <w:szCs w:val="20"/>
              </w:rPr>
              <w:t>Предоставление земельных уч</w:t>
            </w:r>
            <w:r w:rsidRPr="00686C50">
              <w:rPr>
                <w:sz w:val="20"/>
                <w:szCs w:val="20"/>
              </w:rPr>
              <w:t>а</w:t>
            </w:r>
            <w:r w:rsidRPr="00686C50">
              <w:rPr>
                <w:sz w:val="20"/>
                <w:szCs w:val="20"/>
              </w:rPr>
              <w:t>стков для индивидуального ж</w:t>
            </w:r>
            <w:r w:rsidRPr="00686C50">
              <w:rPr>
                <w:sz w:val="20"/>
                <w:szCs w:val="20"/>
              </w:rPr>
              <w:t>и</w:t>
            </w:r>
            <w:r w:rsidRPr="00686C50">
              <w:rPr>
                <w:sz w:val="20"/>
                <w:szCs w:val="20"/>
              </w:rPr>
              <w:t>лищного строительства, отв</w:t>
            </w:r>
            <w:r w:rsidRPr="00686C50">
              <w:rPr>
                <w:sz w:val="20"/>
                <w:szCs w:val="20"/>
              </w:rPr>
              <w:t>е</w:t>
            </w:r>
            <w:r w:rsidRPr="00686C50">
              <w:rPr>
                <w:sz w:val="20"/>
                <w:szCs w:val="20"/>
              </w:rPr>
              <w:t>чающих требованиям, устано</w:t>
            </w:r>
            <w:r w:rsidRPr="00686C50">
              <w:rPr>
                <w:sz w:val="20"/>
                <w:szCs w:val="20"/>
              </w:rPr>
              <w:t>в</w:t>
            </w:r>
            <w:r w:rsidRPr="00686C50">
              <w:rPr>
                <w:sz w:val="20"/>
                <w:szCs w:val="20"/>
              </w:rPr>
              <w:t>ленным региональными град</w:t>
            </w:r>
            <w:r w:rsidRPr="00686C50">
              <w:rPr>
                <w:sz w:val="20"/>
                <w:szCs w:val="20"/>
              </w:rPr>
              <w:t>о</w:t>
            </w:r>
            <w:r w:rsidRPr="00686C50">
              <w:rPr>
                <w:sz w:val="20"/>
                <w:szCs w:val="20"/>
              </w:rPr>
              <w:t>строительными нормативами (предельные значения расчетных показателей: расстояние от гр</w:t>
            </w:r>
            <w:r w:rsidRPr="00686C50">
              <w:rPr>
                <w:sz w:val="20"/>
                <w:szCs w:val="20"/>
              </w:rPr>
              <w:t>а</w:t>
            </w:r>
            <w:r w:rsidRPr="00686C50">
              <w:rPr>
                <w:sz w:val="20"/>
                <w:szCs w:val="20"/>
              </w:rPr>
              <w:t>ницы земельного участка до то</w:t>
            </w:r>
            <w:r w:rsidRPr="00686C50">
              <w:rPr>
                <w:sz w:val="20"/>
                <w:szCs w:val="20"/>
              </w:rPr>
              <w:t>ч</w:t>
            </w:r>
            <w:r w:rsidRPr="00686C50">
              <w:rPr>
                <w:sz w:val="20"/>
                <w:szCs w:val="20"/>
              </w:rPr>
              <w:t>ки подключения к распредел</w:t>
            </w:r>
            <w:r w:rsidRPr="00686C50">
              <w:rPr>
                <w:sz w:val="20"/>
                <w:szCs w:val="20"/>
              </w:rPr>
              <w:t>и</w:t>
            </w:r>
            <w:r w:rsidRPr="00686C50">
              <w:rPr>
                <w:sz w:val="20"/>
                <w:szCs w:val="20"/>
              </w:rPr>
              <w:t xml:space="preserve">тельным сетям электроснабжения не более 10 м; </w:t>
            </w:r>
            <w:proofErr w:type="gramStart"/>
            <w:r w:rsidRPr="00686C50">
              <w:rPr>
                <w:sz w:val="20"/>
                <w:szCs w:val="20"/>
              </w:rPr>
              <w:t>минимально д</w:t>
            </w:r>
            <w:r w:rsidRPr="00686C50">
              <w:rPr>
                <w:sz w:val="20"/>
                <w:szCs w:val="20"/>
              </w:rPr>
              <w:t>о</w:t>
            </w:r>
            <w:r w:rsidRPr="00686C50">
              <w:rPr>
                <w:sz w:val="20"/>
                <w:szCs w:val="20"/>
              </w:rPr>
              <w:t>пустимая обеспеченность под</w:t>
            </w:r>
            <w:r w:rsidRPr="00686C50">
              <w:rPr>
                <w:sz w:val="20"/>
                <w:szCs w:val="20"/>
              </w:rPr>
              <w:t>ъ</w:t>
            </w:r>
            <w:r w:rsidRPr="00686C50">
              <w:rPr>
                <w:sz w:val="20"/>
                <w:szCs w:val="20"/>
              </w:rPr>
              <w:t>ездами до границы земельных участков - улицы и дороги мес</w:t>
            </w:r>
            <w:r w:rsidRPr="00686C50">
              <w:rPr>
                <w:sz w:val="20"/>
                <w:szCs w:val="20"/>
              </w:rPr>
              <w:t>т</w:t>
            </w:r>
            <w:r w:rsidRPr="00686C50">
              <w:rPr>
                <w:sz w:val="20"/>
                <w:szCs w:val="20"/>
              </w:rPr>
              <w:t>ного значения автомобильная дорога IV категории) гражданам, имеющим трех и более детей, из общего числа граждан, относ</w:t>
            </w:r>
            <w:r w:rsidRPr="00686C50">
              <w:rPr>
                <w:sz w:val="20"/>
                <w:szCs w:val="20"/>
              </w:rPr>
              <w:t>я</w:t>
            </w:r>
            <w:r w:rsidRPr="00686C50">
              <w:rPr>
                <w:sz w:val="20"/>
                <w:szCs w:val="20"/>
              </w:rPr>
              <w:t>щихся к категориям, указанным в пункте 1 статьи 7.4 Закона Ха</w:t>
            </w:r>
            <w:r w:rsidRPr="00686C50">
              <w:rPr>
                <w:sz w:val="20"/>
                <w:szCs w:val="20"/>
              </w:rPr>
              <w:t>н</w:t>
            </w:r>
            <w:r w:rsidRPr="00686C50">
              <w:rPr>
                <w:sz w:val="20"/>
                <w:szCs w:val="20"/>
              </w:rPr>
              <w:t xml:space="preserve">ты-Мансийского автономного округа - </w:t>
            </w:r>
            <w:proofErr w:type="spellStart"/>
            <w:r w:rsidRPr="00686C50">
              <w:rPr>
                <w:sz w:val="20"/>
                <w:szCs w:val="20"/>
              </w:rPr>
              <w:t>Югры</w:t>
            </w:r>
            <w:proofErr w:type="spellEnd"/>
            <w:r w:rsidRPr="00686C50">
              <w:rPr>
                <w:sz w:val="20"/>
                <w:szCs w:val="20"/>
              </w:rPr>
              <w:t xml:space="preserve"> «ЦО регулиров</w:t>
            </w:r>
            <w:r w:rsidRPr="00686C50">
              <w:rPr>
                <w:sz w:val="20"/>
                <w:szCs w:val="20"/>
              </w:rPr>
              <w:t>а</w:t>
            </w:r>
            <w:r w:rsidRPr="00686C50">
              <w:rPr>
                <w:sz w:val="20"/>
                <w:szCs w:val="20"/>
              </w:rPr>
              <w:t>нии отдельных жилищных отн</w:t>
            </w:r>
            <w:r w:rsidRPr="00686C50">
              <w:rPr>
                <w:sz w:val="20"/>
                <w:szCs w:val="20"/>
              </w:rPr>
              <w:t>о</w:t>
            </w:r>
            <w:r w:rsidRPr="00686C50">
              <w:rPr>
                <w:sz w:val="20"/>
                <w:szCs w:val="20"/>
              </w:rPr>
              <w:t>шений в Ханты-Мансийском а</w:t>
            </w:r>
            <w:r w:rsidRPr="00686C50">
              <w:rPr>
                <w:sz w:val="20"/>
                <w:szCs w:val="20"/>
              </w:rPr>
              <w:t>в</w:t>
            </w:r>
            <w:r w:rsidRPr="00686C50">
              <w:rPr>
                <w:sz w:val="20"/>
                <w:szCs w:val="20"/>
              </w:rPr>
              <w:t xml:space="preserve">тономном округе – </w:t>
            </w:r>
            <w:proofErr w:type="spellStart"/>
            <w:r w:rsidRPr="00686C50">
              <w:rPr>
                <w:sz w:val="20"/>
                <w:szCs w:val="20"/>
              </w:rPr>
              <w:t>Югре</w:t>
            </w:r>
            <w:proofErr w:type="spellEnd"/>
            <w:r w:rsidRPr="00686C50">
              <w:rPr>
                <w:sz w:val="20"/>
                <w:szCs w:val="20"/>
              </w:rPr>
              <w:t>», с</w:t>
            </w:r>
            <w:r w:rsidRPr="00686C50">
              <w:rPr>
                <w:sz w:val="20"/>
                <w:szCs w:val="20"/>
              </w:rPr>
              <w:t>о</w:t>
            </w:r>
            <w:r w:rsidRPr="00686C50">
              <w:rPr>
                <w:sz w:val="20"/>
                <w:szCs w:val="20"/>
              </w:rPr>
              <w:t>стоящих на учете для получения земельного участка для индив</w:t>
            </w:r>
            <w:r w:rsidRPr="00686C50">
              <w:rPr>
                <w:sz w:val="20"/>
                <w:szCs w:val="20"/>
              </w:rPr>
              <w:t>и</w:t>
            </w:r>
            <w:r w:rsidRPr="00686C50">
              <w:rPr>
                <w:sz w:val="20"/>
                <w:szCs w:val="20"/>
              </w:rPr>
              <w:t>дуального</w:t>
            </w:r>
            <w:proofErr w:type="gramEnd"/>
            <w:r w:rsidRPr="00686C50">
              <w:rPr>
                <w:sz w:val="20"/>
                <w:szCs w:val="20"/>
              </w:rPr>
              <w:t xml:space="preserve"> жилищного строител</w:t>
            </w:r>
            <w:r w:rsidRPr="00686C50">
              <w:rPr>
                <w:sz w:val="20"/>
                <w:szCs w:val="20"/>
              </w:rPr>
              <w:t>ь</w:t>
            </w:r>
            <w:r w:rsidRPr="00686C50">
              <w:rPr>
                <w:sz w:val="20"/>
                <w:szCs w:val="20"/>
              </w:rPr>
              <w:t>ства</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шт.</w:t>
            </w:r>
          </w:p>
        </w:tc>
        <w:tc>
          <w:tcPr>
            <w:tcW w:w="1276" w:type="dxa"/>
          </w:tcPr>
          <w:p w:rsidR="00AA3EFE" w:rsidRPr="00686C50" w:rsidRDefault="00AA3EFE" w:rsidP="00AB1BF4">
            <w:pPr>
              <w:spacing w:after="0" w:line="240" w:lineRule="auto"/>
              <w:ind w:right="424"/>
              <w:jc w:val="center"/>
              <w:rPr>
                <w:sz w:val="20"/>
                <w:szCs w:val="20"/>
              </w:rPr>
            </w:pPr>
            <w:r w:rsidRPr="00686C50">
              <w:rPr>
                <w:sz w:val="20"/>
                <w:szCs w:val="20"/>
              </w:rPr>
              <w:t>18</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204</w:t>
            </w:r>
          </w:p>
        </w:tc>
        <w:tc>
          <w:tcPr>
            <w:tcW w:w="992" w:type="dxa"/>
          </w:tcPr>
          <w:p w:rsidR="00AA3EFE" w:rsidRPr="00686C50" w:rsidRDefault="00AA3EFE" w:rsidP="00AB1BF4">
            <w:pPr>
              <w:spacing w:after="0" w:line="240" w:lineRule="auto"/>
              <w:ind w:right="424"/>
              <w:jc w:val="center"/>
              <w:rPr>
                <w:sz w:val="20"/>
                <w:szCs w:val="20"/>
              </w:rPr>
            </w:pPr>
            <w:r w:rsidRPr="00686C50">
              <w:rPr>
                <w:sz w:val="20"/>
                <w:szCs w:val="20"/>
              </w:rPr>
              <w:t>204</w:t>
            </w:r>
          </w:p>
        </w:tc>
        <w:tc>
          <w:tcPr>
            <w:tcW w:w="1276" w:type="dxa"/>
          </w:tcPr>
          <w:p w:rsidR="00AA3EFE" w:rsidRPr="00686C50" w:rsidRDefault="00AA3EFE" w:rsidP="00AB1BF4">
            <w:pPr>
              <w:spacing w:after="0" w:line="240" w:lineRule="auto"/>
              <w:ind w:left="181" w:right="424"/>
              <w:jc w:val="center"/>
              <w:rPr>
                <w:sz w:val="20"/>
                <w:szCs w:val="20"/>
              </w:rPr>
            </w:pPr>
            <w:r w:rsidRPr="00686C50">
              <w:rPr>
                <w:sz w:val="20"/>
                <w:szCs w:val="20"/>
              </w:rPr>
              <w:t>380</w:t>
            </w:r>
          </w:p>
        </w:tc>
        <w:tc>
          <w:tcPr>
            <w:tcW w:w="1134" w:type="dxa"/>
          </w:tcPr>
          <w:p w:rsidR="00AA3EFE" w:rsidRPr="00686C50" w:rsidRDefault="00AA3EFE" w:rsidP="00AB1BF4">
            <w:pPr>
              <w:spacing w:after="0" w:line="240" w:lineRule="auto"/>
              <w:ind w:left="180" w:right="424"/>
              <w:jc w:val="center"/>
              <w:rPr>
                <w:sz w:val="20"/>
                <w:szCs w:val="20"/>
              </w:rPr>
            </w:pPr>
            <w:r w:rsidRPr="00686C50">
              <w:rPr>
                <w:sz w:val="20"/>
                <w:szCs w:val="20"/>
              </w:rPr>
              <w:t>380</w:t>
            </w:r>
          </w:p>
        </w:tc>
      </w:tr>
    </w:tbl>
    <w:p w:rsidR="002C220B" w:rsidRPr="00686C50" w:rsidRDefault="002C220B" w:rsidP="00AB1BF4">
      <w:pPr>
        <w:tabs>
          <w:tab w:val="left" w:pos="459"/>
        </w:tabs>
        <w:suppressAutoHyphens/>
        <w:spacing w:after="0"/>
        <w:ind w:right="424"/>
        <w:jc w:val="center"/>
        <w:rPr>
          <w:rFonts w:eastAsia="Arial Unicode MS"/>
          <w:sz w:val="28"/>
          <w:szCs w:val="28"/>
        </w:rPr>
      </w:pPr>
    </w:p>
    <w:p w:rsidR="002C220B" w:rsidRPr="00686C50" w:rsidRDefault="002C220B"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На финансирование муниципальной программы в 2018 году пред</w:t>
      </w:r>
      <w:r w:rsidRPr="00686C50">
        <w:rPr>
          <w:rFonts w:ascii="Times New Roman" w:hAnsi="Times New Roman" w:cs="Times New Roman"/>
          <w:b w:val="0"/>
          <w:bCs w:val="0"/>
          <w:sz w:val="28"/>
          <w:szCs w:val="28"/>
        </w:rPr>
        <w:t>у</w:t>
      </w:r>
      <w:r w:rsidRPr="00686C50">
        <w:rPr>
          <w:rFonts w:ascii="Times New Roman" w:hAnsi="Times New Roman" w:cs="Times New Roman"/>
          <w:b w:val="0"/>
          <w:bCs w:val="0"/>
          <w:sz w:val="28"/>
          <w:szCs w:val="28"/>
        </w:rPr>
        <w:t>смотрены средства бюджета города Ханты-Мансийска в объеме 1 256 362,8 тыс. рублей.</w:t>
      </w:r>
    </w:p>
    <w:p w:rsidR="002C220B" w:rsidRPr="00686C50" w:rsidRDefault="002C220B"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lastRenderedPageBreak/>
        <w:t xml:space="preserve">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соста</w:t>
      </w:r>
      <w:r w:rsidRPr="00686C50">
        <w:rPr>
          <w:rFonts w:ascii="Times New Roman" w:hAnsi="Times New Roman" w:cs="Times New Roman"/>
          <w:b w:val="0"/>
          <w:bCs w:val="0"/>
          <w:sz w:val="28"/>
          <w:szCs w:val="28"/>
        </w:rPr>
        <w:t>в</w:t>
      </w:r>
      <w:r w:rsidRPr="00686C50">
        <w:rPr>
          <w:rFonts w:ascii="Times New Roman" w:hAnsi="Times New Roman" w:cs="Times New Roman"/>
          <w:b w:val="0"/>
          <w:bCs w:val="0"/>
          <w:sz w:val="28"/>
          <w:szCs w:val="28"/>
        </w:rPr>
        <w:t>ляет 1 206 011,4 тыс. рублей или 96% от годового объема финансиров</w:t>
      </w:r>
      <w:r w:rsidRPr="00686C50">
        <w:rPr>
          <w:rFonts w:ascii="Times New Roman" w:hAnsi="Times New Roman" w:cs="Times New Roman"/>
          <w:b w:val="0"/>
          <w:bCs w:val="0"/>
          <w:sz w:val="28"/>
          <w:szCs w:val="28"/>
        </w:rPr>
        <w:t>а</w:t>
      </w:r>
      <w:r w:rsidRPr="00686C50">
        <w:rPr>
          <w:rFonts w:ascii="Times New Roman" w:hAnsi="Times New Roman" w:cs="Times New Roman"/>
          <w:b w:val="0"/>
          <w:bCs w:val="0"/>
          <w:sz w:val="28"/>
          <w:szCs w:val="28"/>
        </w:rPr>
        <w:t xml:space="preserve">ния. </w:t>
      </w:r>
    </w:p>
    <w:p w:rsidR="002C220B" w:rsidRDefault="002C220B" w:rsidP="00AB1BF4">
      <w:pPr>
        <w:pStyle w:val="ae"/>
        <w:tabs>
          <w:tab w:val="left" w:pos="0"/>
        </w:tabs>
        <w:suppressAutoHyphens/>
        <w:spacing w:before="0" w:beforeAutospacing="0" w:after="0" w:afterAutospacing="0" w:line="276" w:lineRule="auto"/>
        <w:ind w:right="424" w:firstLine="709"/>
      </w:pPr>
    </w:p>
    <w:p w:rsidR="002C220B" w:rsidRPr="00686C50" w:rsidRDefault="002C220B" w:rsidP="00AB1BF4">
      <w:pPr>
        <w:pStyle w:val="ae"/>
        <w:tabs>
          <w:tab w:val="left" w:pos="0"/>
        </w:tabs>
        <w:suppressAutoHyphens/>
        <w:spacing w:before="0" w:beforeAutospacing="0" w:after="0" w:afterAutospacing="0" w:line="276" w:lineRule="auto"/>
        <w:ind w:right="424" w:firstLine="709"/>
      </w:pPr>
      <w:r w:rsidRPr="00686C50">
        <w:t>Рисунок 3.8.1.</w:t>
      </w:r>
    </w:p>
    <w:p w:rsidR="002C220B" w:rsidRPr="00661A8D" w:rsidRDefault="002C220B" w:rsidP="00AB1BF4">
      <w:pPr>
        <w:pStyle w:val="ConsPlusTitle"/>
        <w:spacing w:line="276" w:lineRule="auto"/>
        <w:ind w:right="424" w:firstLine="709"/>
        <w:jc w:val="center"/>
        <w:rPr>
          <w:rFonts w:ascii="Times New Roman" w:hAnsi="Times New Roman" w:cs="Times New Roman"/>
          <w:sz w:val="28"/>
          <w:szCs w:val="28"/>
        </w:rPr>
      </w:pPr>
      <w:r w:rsidRPr="00661A8D">
        <w:rPr>
          <w:rFonts w:ascii="Times New Roman" w:hAnsi="Times New Roman" w:cs="Times New Roman"/>
          <w:bCs w:val="0"/>
          <w:sz w:val="28"/>
          <w:szCs w:val="28"/>
        </w:rPr>
        <w:t>Объёмы ассигнований на реализацию муниципальной пр</w:t>
      </w:r>
      <w:r w:rsidRPr="00661A8D">
        <w:rPr>
          <w:rFonts w:ascii="Times New Roman" w:hAnsi="Times New Roman" w:cs="Times New Roman"/>
          <w:bCs w:val="0"/>
          <w:sz w:val="28"/>
          <w:szCs w:val="28"/>
        </w:rPr>
        <w:t>о</w:t>
      </w:r>
      <w:r w:rsidRPr="00661A8D">
        <w:rPr>
          <w:rFonts w:ascii="Times New Roman" w:hAnsi="Times New Roman" w:cs="Times New Roman"/>
          <w:bCs w:val="0"/>
          <w:sz w:val="28"/>
          <w:szCs w:val="28"/>
        </w:rPr>
        <w:t xml:space="preserve">граммы </w:t>
      </w:r>
      <w:r w:rsidRPr="00661A8D">
        <w:rPr>
          <w:rFonts w:ascii="Times New Roman" w:hAnsi="Times New Roman" w:cs="Times New Roman"/>
          <w:sz w:val="28"/>
          <w:szCs w:val="28"/>
        </w:rPr>
        <w:t>«Обеспечение доступным и комфортным жильем жителей города Ханты-Мансийска», тыс. рублей</w:t>
      </w:r>
    </w:p>
    <w:p w:rsidR="002C220B" w:rsidRDefault="002C220B" w:rsidP="00AB1BF4">
      <w:pPr>
        <w:pStyle w:val="ConsPlusTitle"/>
        <w:spacing w:line="276" w:lineRule="auto"/>
        <w:ind w:right="424" w:firstLine="709"/>
        <w:jc w:val="center"/>
        <w:rPr>
          <w:rFonts w:ascii="Times New Roman" w:hAnsi="Times New Roman" w:cs="Times New Roman"/>
          <w:sz w:val="28"/>
          <w:szCs w:val="28"/>
        </w:rPr>
      </w:pPr>
    </w:p>
    <w:p w:rsidR="002C220B" w:rsidRPr="00CB2CBD" w:rsidRDefault="002C220B" w:rsidP="00AB1BF4">
      <w:pPr>
        <w:pStyle w:val="ConsPlusTitle"/>
        <w:spacing w:line="276" w:lineRule="auto"/>
        <w:ind w:right="424"/>
        <w:jc w:val="center"/>
        <w:rPr>
          <w:rFonts w:ascii="Times New Roman" w:hAnsi="Times New Roman" w:cs="Times New Roman"/>
          <w:bCs w:val="0"/>
          <w:sz w:val="28"/>
          <w:szCs w:val="28"/>
        </w:rPr>
      </w:pPr>
      <w:r w:rsidRPr="00D16C1C">
        <w:rPr>
          <w:rFonts w:ascii="Times New Roman" w:hAnsi="Times New Roman" w:cs="Times New Roman"/>
          <w:bCs w:val="0"/>
          <w:noProof/>
          <w:sz w:val="28"/>
          <w:szCs w:val="28"/>
        </w:rPr>
        <w:drawing>
          <wp:inline distT="0" distB="0" distL="0" distR="0">
            <wp:extent cx="5812403" cy="1478943"/>
            <wp:effectExtent l="0" t="0" r="0" b="0"/>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220B" w:rsidRPr="00686C50" w:rsidRDefault="002C220B" w:rsidP="00AB1BF4">
      <w:pPr>
        <w:pStyle w:val="ae"/>
        <w:tabs>
          <w:tab w:val="left" w:pos="0"/>
        </w:tabs>
        <w:suppressAutoHyphens/>
        <w:spacing w:before="0" w:beforeAutospacing="0" w:after="240" w:afterAutospacing="0" w:line="276" w:lineRule="auto"/>
        <w:ind w:right="424" w:firstLine="709"/>
        <w:jc w:val="both"/>
        <w:rPr>
          <w:sz w:val="28"/>
          <w:szCs w:val="28"/>
        </w:rPr>
      </w:pPr>
      <w:r w:rsidRPr="00686C50">
        <w:rPr>
          <w:sz w:val="28"/>
          <w:szCs w:val="28"/>
        </w:rPr>
        <w:t>Объемы бюджетных ассигнований распределены следующим образом:</w:t>
      </w:r>
    </w:p>
    <w:p w:rsidR="002C220B" w:rsidRPr="00686C50" w:rsidRDefault="002C220B" w:rsidP="00AB1BF4">
      <w:pPr>
        <w:ind w:right="424"/>
        <w:rPr>
          <w:sz w:val="24"/>
          <w:szCs w:val="24"/>
        </w:rPr>
      </w:pPr>
      <w:r w:rsidRPr="00686C50">
        <w:rPr>
          <w:sz w:val="24"/>
          <w:szCs w:val="24"/>
        </w:rPr>
        <w:t>Таблица 3.8.2.</w:t>
      </w:r>
    </w:p>
    <w:p w:rsidR="002C220B" w:rsidRPr="00661A8D" w:rsidRDefault="002C220B" w:rsidP="00AB1BF4">
      <w:pPr>
        <w:pStyle w:val="ae"/>
        <w:tabs>
          <w:tab w:val="left" w:pos="459"/>
        </w:tabs>
        <w:suppressAutoHyphens/>
        <w:spacing w:before="0" w:beforeAutospacing="0" w:after="0" w:afterAutospacing="0" w:line="276" w:lineRule="auto"/>
        <w:ind w:right="424"/>
        <w:jc w:val="center"/>
        <w:rPr>
          <w:b/>
          <w:sz w:val="28"/>
          <w:szCs w:val="28"/>
        </w:rPr>
      </w:pPr>
      <w:r w:rsidRPr="00661A8D">
        <w:rPr>
          <w:b/>
          <w:sz w:val="28"/>
          <w:szCs w:val="28"/>
        </w:rPr>
        <w:t>Объем бюджетных ассигнований за 2018 год по основному исполнителю и соисполнителям муниципальной программы «Обеспечение доступным и комфортным жильем жителей города Ханты-Мансийска на 2016 - 2020 годы»</w:t>
      </w:r>
    </w:p>
    <w:p w:rsidR="002C220B" w:rsidRPr="00686C50" w:rsidRDefault="002C220B" w:rsidP="00AB1BF4">
      <w:pPr>
        <w:pStyle w:val="ae"/>
        <w:tabs>
          <w:tab w:val="left" w:pos="459"/>
        </w:tabs>
        <w:suppressAutoHyphens/>
        <w:spacing w:before="0" w:beforeAutospacing="0" w:after="0" w:afterAutospacing="0" w:line="276" w:lineRule="auto"/>
        <w:ind w:right="424"/>
      </w:pPr>
      <w:r w:rsidRPr="00686C50">
        <w:t xml:space="preserve"> (тыс. рублей)</w:t>
      </w:r>
    </w:p>
    <w:p w:rsidR="002C220B" w:rsidRPr="00686C50" w:rsidRDefault="002C220B" w:rsidP="00AB1BF4">
      <w:pPr>
        <w:pStyle w:val="ae"/>
        <w:tabs>
          <w:tab w:val="left" w:pos="459"/>
        </w:tabs>
        <w:suppressAutoHyphens/>
        <w:spacing w:before="0" w:beforeAutospacing="0" w:after="0" w:afterAutospacing="0" w:line="276" w:lineRule="auto"/>
        <w:ind w:right="424"/>
      </w:pPr>
    </w:p>
    <w:tbl>
      <w:tblPr>
        <w:tblW w:w="9966" w:type="dxa"/>
        <w:tblInd w:w="-459" w:type="dxa"/>
        <w:tblLook w:val="04A0"/>
      </w:tblPr>
      <w:tblGrid>
        <w:gridCol w:w="910"/>
        <w:gridCol w:w="2571"/>
        <w:gridCol w:w="1440"/>
        <w:gridCol w:w="1721"/>
        <w:gridCol w:w="1679"/>
        <w:gridCol w:w="1645"/>
      </w:tblGrid>
      <w:tr w:rsidR="002C220B" w:rsidRPr="00686C50" w:rsidTr="00661A8D">
        <w:trPr>
          <w:trHeight w:val="300"/>
        </w:trPr>
        <w:tc>
          <w:tcPr>
            <w:tcW w:w="910" w:type="dxa"/>
            <w:vMerge w:val="restart"/>
            <w:tcBorders>
              <w:top w:val="single" w:sz="4" w:space="0" w:color="auto"/>
              <w:left w:val="single" w:sz="4" w:space="0" w:color="auto"/>
              <w:right w:val="single" w:sz="4" w:space="0" w:color="auto"/>
            </w:tcBorders>
            <w:vAlign w:val="center"/>
          </w:tcPr>
          <w:p w:rsidR="002C220B" w:rsidRPr="00686C50" w:rsidRDefault="002C220B" w:rsidP="00AB1BF4">
            <w:pPr>
              <w:spacing w:after="0" w:line="240" w:lineRule="auto"/>
              <w:ind w:right="424"/>
              <w:jc w:val="center"/>
              <w:rPr>
                <w:sz w:val="20"/>
                <w:szCs w:val="20"/>
              </w:rPr>
            </w:pPr>
            <w:r w:rsidRPr="00686C50">
              <w:rPr>
                <w:sz w:val="20"/>
                <w:szCs w:val="20"/>
              </w:rPr>
              <w:t xml:space="preserve">№ </w:t>
            </w:r>
            <w:proofErr w:type="spellStart"/>
            <w:proofErr w:type="gramStart"/>
            <w:r w:rsidRPr="00686C50">
              <w:rPr>
                <w:sz w:val="20"/>
                <w:szCs w:val="20"/>
              </w:rPr>
              <w:t>п</w:t>
            </w:r>
            <w:proofErr w:type="spellEnd"/>
            <w:proofErr w:type="gramEnd"/>
            <w:r w:rsidRPr="00686C50">
              <w:rPr>
                <w:sz w:val="20"/>
                <w:szCs w:val="20"/>
              </w:rPr>
              <w:t>/</w:t>
            </w:r>
            <w:proofErr w:type="spellStart"/>
            <w:r w:rsidRPr="00686C50">
              <w:rPr>
                <w:sz w:val="20"/>
                <w:szCs w:val="20"/>
              </w:rPr>
              <w:t>п</w:t>
            </w:r>
            <w:proofErr w:type="spellEnd"/>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20B" w:rsidRPr="00686C50" w:rsidRDefault="002C220B" w:rsidP="00AB1BF4">
            <w:pPr>
              <w:spacing w:after="0" w:line="240" w:lineRule="auto"/>
              <w:ind w:right="424"/>
              <w:jc w:val="center"/>
              <w:rPr>
                <w:sz w:val="20"/>
                <w:szCs w:val="20"/>
              </w:rPr>
            </w:pPr>
            <w:r w:rsidRPr="00686C50">
              <w:rPr>
                <w:sz w:val="20"/>
                <w:szCs w:val="20"/>
              </w:rPr>
              <w:t>Наименование осно</w:t>
            </w:r>
            <w:r w:rsidRPr="00686C50">
              <w:rPr>
                <w:sz w:val="20"/>
                <w:szCs w:val="20"/>
              </w:rPr>
              <w:t>в</w:t>
            </w:r>
            <w:r w:rsidRPr="00686C50">
              <w:rPr>
                <w:sz w:val="20"/>
                <w:szCs w:val="20"/>
              </w:rPr>
              <w:t>ного исполнителя, соисполнителя мун</w:t>
            </w:r>
            <w:r w:rsidRPr="00686C50">
              <w:rPr>
                <w:sz w:val="20"/>
                <w:szCs w:val="20"/>
              </w:rPr>
              <w:t>и</w:t>
            </w:r>
            <w:r w:rsidRPr="00686C50">
              <w:rPr>
                <w:sz w:val="20"/>
                <w:szCs w:val="20"/>
              </w:rPr>
              <w:t>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20B" w:rsidRPr="00686C50" w:rsidRDefault="002C220B" w:rsidP="00AB1BF4">
            <w:pPr>
              <w:spacing w:after="0" w:line="240" w:lineRule="auto"/>
              <w:ind w:right="424"/>
              <w:jc w:val="center"/>
              <w:rPr>
                <w:sz w:val="20"/>
                <w:szCs w:val="20"/>
              </w:rPr>
            </w:pPr>
            <w:r w:rsidRPr="00686C50">
              <w:rPr>
                <w:sz w:val="20"/>
                <w:szCs w:val="20"/>
              </w:rPr>
              <w:t>2017 год (отчет)</w:t>
            </w:r>
          </w:p>
        </w:tc>
        <w:tc>
          <w:tcPr>
            <w:tcW w:w="5045" w:type="dxa"/>
            <w:gridSpan w:val="3"/>
            <w:tcBorders>
              <w:top w:val="single" w:sz="4" w:space="0" w:color="auto"/>
              <w:left w:val="nil"/>
              <w:bottom w:val="single" w:sz="4" w:space="0" w:color="auto"/>
              <w:right w:val="single" w:sz="4" w:space="0" w:color="auto"/>
            </w:tcBorders>
            <w:shd w:val="clear" w:color="auto" w:fill="auto"/>
            <w:noWrap/>
            <w:vAlign w:val="center"/>
            <w:hideMark/>
          </w:tcPr>
          <w:p w:rsidR="002C220B" w:rsidRPr="00686C50" w:rsidRDefault="002C220B" w:rsidP="00AB1BF4">
            <w:pPr>
              <w:spacing w:after="0" w:line="240" w:lineRule="auto"/>
              <w:ind w:right="424"/>
              <w:jc w:val="center"/>
              <w:rPr>
                <w:sz w:val="20"/>
                <w:szCs w:val="20"/>
              </w:rPr>
            </w:pPr>
            <w:r w:rsidRPr="00686C50">
              <w:rPr>
                <w:sz w:val="20"/>
                <w:szCs w:val="20"/>
              </w:rPr>
              <w:t xml:space="preserve">2018 год </w:t>
            </w:r>
          </w:p>
        </w:tc>
      </w:tr>
      <w:tr w:rsidR="002C220B" w:rsidRPr="00686C50" w:rsidTr="00661A8D">
        <w:trPr>
          <w:trHeight w:val="900"/>
        </w:trPr>
        <w:tc>
          <w:tcPr>
            <w:tcW w:w="910" w:type="dxa"/>
            <w:vMerge/>
            <w:tcBorders>
              <w:left w:val="single" w:sz="4" w:space="0" w:color="auto"/>
              <w:bottom w:val="single" w:sz="4" w:space="0" w:color="auto"/>
              <w:right w:val="single" w:sz="4" w:space="0" w:color="auto"/>
            </w:tcBorders>
          </w:tcPr>
          <w:p w:rsidR="002C220B" w:rsidRPr="00686C50" w:rsidRDefault="002C220B" w:rsidP="00AB1BF4">
            <w:pPr>
              <w:spacing w:after="0" w:line="240" w:lineRule="auto"/>
              <w:ind w:right="424"/>
              <w:rPr>
                <w:sz w:val="20"/>
                <w:szCs w:val="20"/>
              </w:rPr>
            </w:pPr>
          </w:p>
        </w:tc>
        <w:tc>
          <w:tcPr>
            <w:tcW w:w="2571" w:type="dxa"/>
            <w:vMerge/>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2C220B" w:rsidRPr="00686C50" w:rsidRDefault="002C220B" w:rsidP="00AB1BF4">
            <w:pPr>
              <w:spacing w:after="0" w:line="240" w:lineRule="auto"/>
              <w:ind w:right="424"/>
              <w:jc w:val="center"/>
              <w:rPr>
                <w:sz w:val="20"/>
                <w:szCs w:val="20"/>
              </w:rPr>
            </w:pPr>
            <w:r w:rsidRPr="00686C50">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2C220B" w:rsidRPr="00686C50" w:rsidRDefault="002C220B" w:rsidP="00AB1BF4">
            <w:pPr>
              <w:spacing w:after="0" w:line="240" w:lineRule="auto"/>
              <w:ind w:right="424"/>
              <w:jc w:val="center"/>
              <w:rPr>
                <w:sz w:val="20"/>
                <w:szCs w:val="20"/>
              </w:rPr>
            </w:pPr>
            <w:r w:rsidRPr="00686C50">
              <w:rPr>
                <w:sz w:val="20"/>
                <w:szCs w:val="20"/>
              </w:rPr>
              <w:t>Исполнение</w:t>
            </w:r>
          </w:p>
        </w:tc>
        <w:tc>
          <w:tcPr>
            <w:tcW w:w="1645" w:type="dxa"/>
            <w:tcBorders>
              <w:top w:val="nil"/>
              <w:left w:val="nil"/>
              <w:bottom w:val="single" w:sz="4" w:space="0" w:color="auto"/>
              <w:right w:val="single" w:sz="4" w:space="0" w:color="auto"/>
            </w:tcBorders>
            <w:shd w:val="clear" w:color="auto" w:fill="auto"/>
            <w:vAlign w:val="center"/>
            <w:hideMark/>
          </w:tcPr>
          <w:p w:rsidR="002C220B" w:rsidRPr="00686C50" w:rsidRDefault="002C220B" w:rsidP="00AB1BF4">
            <w:pPr>
              <w:spacing w:after="0" w:line="240" w:lineRule="auto"/>
              <w:ind w:right="424"/>
              <w:jc w:val="center"/>
              <w:rPr>
                <w:sz w:val="20"/>
                <w:szCs w:val="20"/>
              </w:rPr>
            </w:pPr>
            <w:r w:rsidRPr="00686C50">
              <w:rPr>
                <w:sz w:val="20"/>
                <w:szCs w:val="20"/>
              </w:rPr>
              <w:t>% испо</w:t>
            </w:r>
            <w:r w:rsidRPr="00686C50">
              <w:rPr>
                <w:sz w:val="20"/>
                <w:szCs w:val="20"/>
              </w:rPr>
              <w:t>л</w:t>
            </w:r>
            <w:r w:rsidRPr="00686C50">
              <w:rPr>
                <w:sz w:val="20"/>
                <w:szCs w:val="20"/>
              </w:rPr>
              <w:t>нения</w:t>
            </w:r>
          </w:p>
        </w:tc>
      </w:tr>
      <w:tr w:rsidR="002C220B" w:rsidRPr="00686C50" w:rsidTr="00661A8D">
        <w:trPr>
          <w:trHeight w:val="300"/>
        </w:trPr>
        <w:tc>
          <w:tcPr>
            <w:tcW w:w="910" w:type="dxa"/>
            <w:tcBorders>
              <w:top w:val="nil"/>
              <w:left w:val="single" w:sz="4" w:space="0" w:color="auto"/>
              <w:bottom w:val="single" w:sz="4" w:space="0" w:color="auto"/>
              <w:right w:val="single" w:sz="4" w:space="0" w:color="auto"/>
            </w:tcBorders>
          </w:tcPr>
          <w:p w:rsidR="002C220B" w:rsidRPr="00686C50" w:rsidRDefault="002C220B" w:rsidP="00AB1BF4">
            <w:pPr>
              <w:spacing w:after="0" w:line="240" w:lineRule="auto"/>
              <w:ind w:right="424"/>
              <w:rPr>
                <w:sz w:val="20"/>
                <w:szCs w:val="20"/>
              </w:rPr>
            </w:pPr>
          </w:p>
        </w:tc>
        <w:tc>
          <w:tcPr>
            <w:tcW w:w="2571" w:type="dxa"/>
            <w:tcBorders>
              <w:top w:val="nil"/>
              <w:left w:val="single" w:sz="4" w:space="0" w:color="auto"/>
              <w:bottom w:val="single" w:sz="4" w:space="0" w:color="auto"/>
              <w:right w:val="single" w:sz="4" w:space="0" w:color="auto"/>
            </w:tcBorders>
            <w:shd w:val="clear" w:color="auto" w:fill="auto"/>
            <w:vAlign w:val="bottom"/>
            <w:hideMark/>
          </w:tcPr>
          <w:p w:rsidR="002C220B" w:rsidRPr="00686C50" w:rsidRDefault="002C220B" w:rsidP="00AB1BF4">
            <w:pPr>
              <w:spacing w:after="0" w:line="240" w:lineRule="auto"/>
              <w:ind w:right="424"/>
              <w:jc w:val="left"/>
              <w:rPr>
                <w:sz w:val="20"/>
                <w:szCs w:val="20"/>
              </w:rPr>
            </w:pPr>
            <w:r w:rsidRPr="00686C50">
              <w:rPr>
                <w:sz w:val="20"/>
                <w:szCs w:val="20"/>
              </w:rPr>
              <w:t>Всего по муниц</w:t>
            </w:r>
            <w:r w:rsidRPr="00686C50">
              <w:rPr>
                <w:sz w:val="20"/>
                <w:szCs w:val="20"/>
              </w:rPr>
              <w:t>и</w:t>
            </w:r>
            <w:r w:rsidRPr="00686C50">
              <w:rPr>
                <w:sz w:val="20"/>
                <w:szCs w:val="20"/>
              </w:rPr>
              <w:t>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633 653,0</w:t>
            </w:r>
          </w:p>
        </w:tc>
        <w:tc>
          <w:tcPr>
            <w:tcW w:w="1721"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1 256 362,8</w:t>
            </w:r>
          </w:p>
        </w:tc>
        <w:tc>
          <w:tcPr>
            <w:tcW w:w="1679"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1 206 011,4</w:t>
            </w:r>
          </w:p>
        </w:tc>
        <w:tc>
          <w:tcPr>
            <w:tcW w:w="1645"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96%</w:t>
            </w:r>
          </w:p>
        </w:tc>
      </w:tr>
      <w:tr w:rsidR="002C220B" w:rsidRPr="00686C50" w:rsidTr="00661A8D">
        <w:trPr>
          <w:trHeight w:val="568"/>
        </w:trPr>
        <w:tc>
          <w:tcPr>
            <w:tcW w:w="910" w:type="dxa"/>
            <w:tcBorders>
              <w:top w:val="nil"/>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1</w:t>
            </w:r>
          </w:p>
        </w:tc>
        <w:tc>
          <w:tcPr>
            <w:tcW w:w="2571" w:type="dxa"/>
            <w:tcBorders>
              <w:top w:val="nil"/>
              <w:left w:val="single" w:sz="4" w:space="0" w:color="auto"/>
              <w:bottom w:val="single" w:sz="4" w:space="0" w:color="auto"/>
              <w:right w:val="single" w:sz="4" w:space="0" w:color="auto"/>
            </w:tcBorders>
            <w:shd w:val="clear" w:color="auto" w:fill="auto"/>
            <w:vAlign w:val="center"/>
          </w:tcPr>
          <w:p w:rsidR="002C220B" w:rsidRPr="00686C50" w:rsidRDefault="002C220B" w:rsidP="00AB1BF4">
            <w:pPr>
              <w:spacing w:after="0" w:line="240" w:lineRule="auto"/>
              <w:ind w:right="424"/>
              <w:jc w:val="left"/>
              <w:rPr>
                <w:bCs/>
                <w:sz w:val="20"/>
                <w:szCs w:val="20"/>
              </w:rPr>
            </w:pPr>
            <w:r w:rsidRPr="00686C50">
              <w:rPr>
                <w:bCs/>
                <w:sz w:val="20"/>
                <w:szCs w:val="20"/>
              </w:rPr>
              <w:t>Департамент муниц</w:t>
            </w:r>
            <w:r w:rsidRPr="00686C50">
              <w:rPr>
                <w:bCs/>
                <w:sz w:val="20"/>
                <w:szCs w:val="20"/>
              </w:rPr>
              <w:t>и</w:t>
            </w:r>
            <w:r w:rsidRPr="00686C50">
              <w:rPr>
                <w:bCs/>
                <w:sz w:val="20"/>
                <w:szCs w:val="20"/>
              </w:rPr>
              <w:t>пальной собственн</w:t>
            </w:r>
            <w:r w:rsidRPr="00686C50">
              <w:rPr>
                <w:bCs/>
                <w:sz w:val="20"/>
                <w:szCs w:val="20"/>
              </w:rPr>
              <w:t>о</w:t>
            </w:r>
            <w:r w:rsidRPr="00686C50">
              <w:rPr>
                <w:bCs/>
                <w:sz w:val="20"/>
                <w:szCs w:val="20"/>
              </w:rPr>
              <w:t>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bCs/>
                <w:sz w:val="20"/>
                <w:szCs w:val="20"/>
              </w:rPr>
            </w:pPr>
            <w:r w:rsidRPr="00686C50">
              <w:rPr>
                <w:bCs/>
                <w:sz w:val="20"/>
                <w:szCs w:val="20"/>
              </w:rPr>
              <w:t>16 098,3</w:t>
            </w:r>
          </w:p>
        </w:tc>
        <w:tc>
          <w:tcPr>
            <w:tcW w:w="1721"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4 605,9</w:t>
            </w:r>
          </w:p>
        </w:tc>
        <w:tc>
          <w:tcPr>
            <w:tcW w:w="1679"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3 163,6</w:t>
            </w:r>
          </w:p>
        </w:tc>
        <w:tc>
          <w:tcPr>
            <w:tcW w:w="1645"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68,7%</w:t>
            </w:r>
          </w:p>
        </w:tc>
      </w:tr>
      <w:tr w:rsidR="002C220B" w:rsidRPr="00686C50" w:rsidTr="00661A8D">
        <w:trPr>
          <w:trHeight w:val="568"/>
        </w:trPr>
        <w:tc>
          <w:tcPr>
            <w:tcW w:w="910" w:type="dxa"/>
            <w:tcBorders>
              <w:top w:val="nil"/>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2</w:t>
            </w:r>
          </w:p>
        </w:tc>
        <w:tc>
          <w:tcPr>
            <w:tcW w:w="2571" w:type="dxa"/>
            <w:tcBorders>
              <w:top w:val="nil"/>
              <w:left w:val="single" w:sz="4" w:space="0" w:color="auto"/>
              <w:bottom w:val="single" w:sz="4" w:space="0" w:color="auto"/>
              <w:right w:val="single" w:sz="4" w:space="0" w:color="auto"/>
            </w:tcBorders>
            <w:shd w:val="clear" w:color="auto" w:fill="auto"/>
            <w:vAlign w:val="center"/>
          </w:tcPr>
          <w:p w:rsidR="002C220B" w:rsidRPr="00686C50" w:rsidRDefault="002C220B" w:rsidP="00AB1BF4">
            <w:pPr>
              <w:spacing w:after="0" w:line="240" w:lineRule="auto"/>
              <w:ind w:right="424"/>
              <w:jc w:val="left"/>
              <w:rPr>
                <w:bCs/>
                <w:sz w:val="20"/>
                <w:szCs w:val="20"/>
              </w:rPr>
            </w:pPr>
            <w:r w:rsidRPr="00686C50">
              <w:rPr>
                <w:bCs/>
                <w:sz w:val="20"/>
                <w:szCs w:val="20"/>
              </w:rPr>
              <w:t>МКУ «Дирекция по содержанию имущ</w:t>
            </w:r>
            <w:r w:rsidRPr="00686C50">
              <w:rPr>
                <w:bCs/>
                <w:sz w:val="20"/>
                <w:szCs w:val="20"/>
              </w:rPr>
              <w:t>е</w:t>
            </w:r>
            <w:r w:rsidRPr="00686C50">
              <w:rPr>
                <w:bCs/>
                <w:sz w:val="20"/>
                <w:szCs w:val="20"/>
              </w:rPr>
              <w:t>ства казны»</w:t>
            </w:r>
          </w:p>
        </w:tc>
        <w:tc>
          <w:tcPr>
            <w:tcW w:w="1440"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bCs/>
                <w:sz w:val="20"/>
                <w:szCs w:val="20"/>
              </w:rPr>
            </w:pPr>
            <w:r w:rsidRPr="00686C50">
              <w:rPr>
                <w:bCs/>
                <w:sz w:val="20"/>
                <w:szCs w:val="20"/>
              </w:rPr>
              <w:t>481 450,2</w:t>
            </w:r>
          </w:p>
        </w:tc>
        <w:tc>
          <w:tcPr>
            <w:tcW w:w="1721"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832 321,8</w:t>
            </w:r>
          </w:p>
        </w:tc>
        <w:tc>
          <w:tcPr>
            <w:tcW w:w="1679"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818 640,9</w:t>
            </w:r>
          </w:p>
        </w:tc>
        <w:tc>
          <w:tcPr>
            <w:tcW w:w="1645" w:type="dxa"/>
            <w:tcBorders>
              <w:top w:val="nil"/>
              <w:left w:val="nil"/>
              <w:bottom w:val="single" w:sz="4" w:space="0" w:color="auto"/>
              <w:right w:val="single" w:sz="4" w:space="0" w:color="auto"/>
            </w:tcBorders>
            <w:shd w:val="clear" w:color="auto" w:fill="auto"/>
          </w:tcPr>
          <w:p w:rsidR="002C220B" w:rsidRPr="00686C50" w:rsidRDefault="002C220B" w:rsidP="00AB1BF4">
            <w:pPr>
              <w:spacing w:after="0" w:line="240" w:lineRule="auto"/>
              <w:ind w:right="424"/>
              <w:jc w:val="center"/>
              <w:rPr>
                <w:sz w:val="20"/>
                <w:szCs w:val="20"/>
              </w:rPr>
            </w:pPr>
            <w:r w:rsidRPr="00686C50">
              <w:rPr>
                <w:sz w:val="20"/>
                <w:szCs w:val="20"/>
              </w:rPr>
              <w:t>98,4%</w:t>
            </w:r>
          </w:p>
        </w:tc>
      </w:tr>
      <w:tr w:rsidR="002C220B" w:rsidRPr="00686C50" w:rsidTr="00661A8D">
        <w:trPr>
          <w:trHeight w:val="568"/>
        </w:trPr>
        <w:tc>
          <w:tcPr>
            <w:tcW w:w="910" w:type="dxa"/>
            <w:tcBorders>
              <w:top w:val="nil"/>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3</w:t>
            </w:r>
          </w:p>
        </w:tc>
        <w:tc>
          <w:tcPr>
            <w:tcW w:w="2571" w:type="dxa"/>
            <w:tcBorders>
              <w:top w:val="nil"/>
              <w:left w:val="single" w:sz="4" w:space="0" w:color="auto"/>
              <w:bottom w:val="single" w:sz="4" w:space="0" w:color="auto"/>
              <w:right w:val="single" w:sz="4" w:space="0" w:color="auto"/>
            </w:tcBorders>
            <w:shd w:val="clear" w:color="auto" w:fill="auto"/>
            <w:vAlign w:val="center"/>
            <w:hideMark/>
          </w:tcPr>
          <w:p w:rsidR="002C220B" w:rsidRPr="00686C50" w:rsidRDefault="002C220B" w:rsidP="00AB1BF4">
            <w:pPr>
              <w:spacing w:after="0" w:line="240" w:lineRule="auto"/>
              <w:ind w:right="424"/>
              <w:jc w:val="left"/>
              <w:rPr>
                <w:bCs/>
                <w:sz w:val="20"/>
                <w:szCs w:val="20"/>
              </w:rPr>
            </w:pPr>
            <w:r w:rsidRPr="00686C50">
              <w:rPr>
                <w:bCs/>
                <w:sz w:val="20"/>
                <w:szCs w:val="20"/>
              </w:rPr>
              <w:t>МКУ «Управление капитального стро</w:t>
            </w:r>
            <w:r w:rsidRPr="00686C50">
              <w:rPr>
                <w:bCs/>
                <w:sz w:val="20"/>
                <w:szCs w:val="20"/>
              </w:rPr>
              <w:t>и</w:t>
            </w:r>
            <w:r w:rsidRPr="00686C50">
              <w:rPr>
                <w:bCs/>
                <w:sz w:val="20"/>
                <w:szCs w:val="20"/>
              </w:rPr>
              <w:t>тельства города Ха</w:t>
            </w:r>
            <w:r w:rsidRPr="00686C50">
              <w:rPr>
                <w:bCs/>
                <w:sz w:val="20"/>
                <w:szCs w:val="20"/>
              </w:rPr>
              <w:t>н</w:t>
            </w:r>
            <w:r w:rsidRPr="00686C50">
              <w:rPr>
                <w:bCs/>
                <w:sz w:val="20"/>
                <w:szCs w:val="20"/>
              </w:rPr>
              <w:t>ты-Мансийска»</w:t>
            </w:r>
          </w:p>
        </w:tc>
        <w:tc>
          <w:tcPr>
            <w:tcW w:w="1440"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bCs/>
                <w:sz w:val="20"/>
                <w:szCs w:val="20"/>
              </w:rPr>
            </w:pPr>
            <w:r w:rsidRPr="00686C50">
              <w:rPr>
                <w:bCs/>
                <w:sz w:val="20"/>
                <w:szCs w:val="20"/>
              </w:rPr>
              <w:t>136 104,5</w:t>
            </w:r>
          </w:p>
        </w:tc>
        <w:tc>
          <w:tcPr>
            <w:tcW w:w="1721"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419 435,1</w:t>
            </w:r>
          </w:p>
        </w:tc>
        <w:tc>
          <w:tcPr>
            <w:tcW w:w="1679"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384 206,9</w:t>
            </w:r>
          </w:p>
        </w:tc>
        <w:tc>
          <w:tcPr>
            <w:tcW w:w="1645" w:type="dxa"/>
            <w:tcBorders>
              <w:top w:val="nil"/>
              <w:left w:val="nil"/>
              <w:bottom w:val="single" w:sz="4" w:space="0" w:color="auto"/>
              <w:right w:val="single" w:sz="4" w:space="0" w:color="auto"/>
            </w:tcBorders>
            <w:shd w:val="clear" w:color="auto" w:fill="auto"/>
            <w:hideMark/>
          </w:tcPr>
          <w:p w:rsidR="002C220B" w:rsidRPr="00686C50" w:rsidRDefault="002C220B" w:rsidP="00AB1BF4">
            <w:pPr>
              <w:spacing w:after="0" w:line="240" w:lineRule="auto"/>
              <w:ind w:right="424"/>
              <w:jc w:val="center"/>
              <w:rPr>
                <w:sz w:val="20"/>
                <w:szCs w:val="20"/>
              </w:rPr>
            </w:pPr>
            <w:r w:rsidRPr="00686C50">
              <w:rPr>
                <w:sz w:val="20"/>
                <w:szCs w:val="20"/>
              </w:rPr>
              <w:t>91,6%</w:t>
            </w:r>
          </w:p>
        </w:tc>
      </w:tr>
    </w:tbl>
    <w:p w:rsidR="002C220B" w:rsidRDefault="002C220B" w:rsidP="00AB1BF4">
      <w:pPr>
        <w:pStyle w:val="ConsPlusTitle"/>
        <w:spacing w:after="240" w:line="276" w:lineRule="auto"/>
        <w:ind w:right="424" w:firstLine="708"/>
        <w:jc w:val="right"/>
        <w:rPr>
          <w:rFonts w:ascii="Times New Roman" w:hAnsi="Times New Roman" w:cs="Times New Roman"/>
          <w:b w:val="0"/>
          <w:bCs w:val="0"/>
          <w:sz w:val="24"/>
          <w:szCs w:val="24"/>
        </w:rPr>
      </w:pPr>
    </w:p>
    <w:p w:rsidR="002C220B" w:rsidRDefault="002C220B" w:rsidP="00AB1BF4">
      <w:pPr>
        <w:pStyle w:val="ConsPlusTitle"/>
        <w:spacing w:line="276" w:lineRule="auto"/>
        <w:ind w:right="424" w:firstLine="708"/>
        <w:jc w:val="right"/>
        <w:rPr>
          <w:rFonts w:ascii="Times New Roman" w:hAnsi="Times New Roman" w:cs="Times New Roman"/>
          <w:b w:val="0"/>
          <w:bCs w:val="0"/>
          <w:sz w:val="24"/>
          <w:szCs w:val="24"/>
        </w:rPr>
      </w:pPr>
      <w:r w:rsidRPr="00CB2CBD">
        <w:rPr>
          <w:rFonts w:ascii="Times New Roman" w:hAnsi="Times New Roman" w:cs="Times New Roman"/>
          <w:b w:val="0"/>
          <w:bCs w:val="0"/>
          <w:sz w:val="24"/>
          <w:szCs w:val="24"/>
        </w:rPr>
        <w:lastRenderedPageBreak/>
        <w:t>Рисунок 3.8.2.</w:t>
      </w:r>
    </w:p>
    <w:p w:rsidR="002C220B" w:rsidRPr="00661A8D" w:rsidRDefault="002C220B" w:rsidP="00AB1BF4">
      <w:pPr>
        <w:widowControl w:val="0"/>
        <w:autoSpaceDE w:val="0"/>
        <w:autoSpaceDN w:val="0"/>
        <w:spacing w:after="0"/>
        <w:ind w:right="424"/>
        <w:jc w:val="center"/>
        <w:rPr>
          <w:b/>
          <w:sz w:val="28"/>
          <w:szCs w:val="28"/>
        </w:rPr>
      </w:pPr>
      <w:r w:rsidRPr="00661A8D">
        <w:rPr>
          <w:b/>
          <w:sz w:val="28"/>
          <w:szCs w:val="28"/>
        </w:rPr>
        <w:t>Структура расходов муниципальной программы</w:t>
      </w:r>
    </w:p>
    <w:p w:rsidR="002C220B" w:rsidRPr="00661A8D" w:rsidRDefault="002C220B" w:rsidP="00AB1BF4">
      <w:pPr>
        <w:widowControl w:val="0"/>
        <w:autoSpaceDE w:val="0"/>
        <w:autoSpaceDN w:val="0"/>
        <w:spacing w:after="0"/>
        <w:ind w:right="424"/>
        <w:jc w:val="center"/>
        <w:rPr>
          <w:b/>
          <w:sz w:val="28"/>
          <w:szCs w:val="28"/>
        </w:rPr>
      </w:pPr>
      <w:r w:rsidRPr="00661A8D">
        <w:rPr>
          <w:b/>
          <w:sz w:val="28"/>
          <w:szCs w:val="28"/>
        </w:rPr>
        <w:t xml:space="preserve"> </w:t>
      </w:r>
      <w:r w:rsidRPr="00661A8D">
        <w:rPr>
          <w:rFonts w:eastAsia="Times New Roman"/>
          <w:b/>
          <w:sz w:val="28"/>
          <w:szCs w:val="28"/>
        </w:rPr>
        <w:t>«Обеспечение доступным и комфортным жильем жителей города Ханты-Мансийска»</w:t>
      </w:r>
      <w:r w:rsidRPr="00661A8D">
        <w:rPr>
          <w:b/>
          <w:sz w:val="28"/>
          <w:szCs w:val="28"/>
        </w:rPr>
        <w:t>, тыс. рублей</w:t>
      </w:r>
    </w:p>
    <w:p w:rsidR="002C220B" w:rsidRPr="00CB2CBD" w:rsidRDefault="002C220B" w:rsidP="00AB1BF4">
      <w:pPr>
        <w:pStyle w:val="ConsPlusTitle"/>
        <w:spacing w:line="276" w:lineRule="auto"/>
        <w:ind w:right="424"/>
        <w:jc w:val="right"/>
        <w:rPr>
          <w:rFonts w:ascii="Times New Roman" w:hAnsi="Times New Roman" w:cs="Times New Roman"/>
          <w:b w:val="0"/>
          <w:bCs w:val="0"/>
          <w:sz w:val="24"/>
          <w:szCs w:val="24"/>
        </w:rPr>
      </w:pPr>
      <w:r w:rsidRPr="00D16C1C">
        <w:rPr>
          <w:rFonts w:ascii="Times New Roman" w:hAnsi="Times New Roman" w:cs="Times New Roman"/>
          <w:b w:val="0"/>
          <w:bCs w:val="0"/>
          <w:noProof/>
          <w:sz w:val="24"/>
          <w:szCs w:val="24"/>
        </w:rPr>
        <w:drawing>
          <wp:inline distT="0" distB="0" distL="0" distR="0">
            <wp:extent cx="5764696" cy="4023360"/>
            <wp:effectExtent l="0" t="0" r="0" b="0"/>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220B" w:rsidRPr="00336B11" w:rsidRDefault="002C220B" w:rsidP="00AB1BF4">
      <w:pPr>
        <w:spacing w:after="0"/>
        <w:ind w:right="424"/>
        <w:rPr>
          <w:sz w:val="24"/>
          <w:szCs w:val="24"/>
        </w:rPr>
      </w:pPr>
      <w:r w:rsidRPr="00336B11">
        <w:rPr>
          <w:sz w:val="24"/>
          <w:szCs w:val="24"/>
        </w:rPr>
        <w:t>Таблица 3.8.3.</w:t>
      </w:r>
    </w:p>
    <w:p w:rsidR="002C220B" w:rsidRPr="00661A8D" w:rsidRDefault="002C220B" w:rsidP="00AB1BF4">
      <w:pPr>
        <w:pStyle w:val="ae"/>
        <w:tabs>
          <w:tab w:val="left" w:pos="459"/>
        </w:tabs>
        <w:suppressAutoHyphens/>
        <w:spacing w:before="0" w:beforeAutospacing="0" w:after="0" w:afterAutospacing="0" w:line="276" w:lineRule="auto"/>
        <w:ind w:right="424"/>
        <w:jc w:val="center"/>
        <w:rPr>
          <w:b/>
          <w:sz w:val="28"/>
          <w:szCs w:val="28"/>
        </w:rPr>
      </w:pPr>
      <w:r w:rsidRPr="00661A8D">
        <w:rPr>
          <w:b/>
          <w:sz w:val="28"/>
          <w:szCs w:val="28"/>
        </w:rPr>
        <w:t>Структура расходов муниципальной программы</w:t>
      </w:r>
    </w:p>
    <w:p w:rsidR="002C220B" w:rsidRPr="00661A8D" w:rsidRDefault="002C220B" w:rsidP="00AB1BF4">
      <w:pPr>
        <w:widowControl w:val="0"/>
        <w:autoSpaceDE w:val="0"/>
        <w:autoSpaceDN w:val="0"/>
        <w:spacing w:after="0"/>
        <w:ind w:right="424"/>
        <w:jc w:val="center"/>
        <w:rPr>
          <w:rFonts w:eastAsia="Times New Roman"/>
          <w:b/>
          <w:sz w:val="28"/>
          <w:szCs w:val="28"/>
        </w:rPr>
      </w:pPr>
      <w:r w:rsidRPr="00661A8D">
        <w:rPr>
          <w:rFonts w:eastAsia="Times New Roman"/>
          <w:b/>
          <w:sz w:val="28"/>
          <w:szCs w:val="28"/>
        </w:rPr>
        <w:t>«Обеспечение доступным и комфортным жильем жителей</w:t>
      </w:r>
    </w:p>
    <w:p w:rsidR="002C220B" w:rsidRPr="00661A8D" w:rsidRDefault="002C220B" w:rsidP="00AB1BF4">
      <w:pPr>
        <w:widowControl w:val="0"/>
        <w:autoSpaceDE w:val="0"/>
        <w:autoSpaceDN w:val="0"/>
        <w:spacing w:after="0"/>
        <w:ind w:right="424"/>
        <w:jc w:val="center"/>
        <w:rPr>
          <w:rFonts w:eastAsia="Times New Roman"/>
          <w:b/>
          <w:sz w:val="28"/>
          <w:szCs w:val="28"/>
        </w:rPr>
      </w:pPr>
      <w:r w:rsidRPr="00661A8D">
        <w:rPr>
          <w:rFonts w:eastAsia="Times New Roman"/>
          <w:b/>
          <w:sz w:val="28"/>
          <w:szCs w:val="28"/>
        </w:rPr>
        <w:t>города Ханты-Мансийска на 2016 - 2020 годы»</w:t>
      </w:r>
    </w:p>
    <w:p w:rsidR="002C220B" w:rsidRPr="00686C50" w:rsidRDefault="002C220B" w:rsidP="00AB1BF4">
      <w:pPr>
        <w:pStyle w:val="ae"/>
        <w:tabs>
          <w:tab w:val="left" w:pos="459"/>
        </w:tabs>
        <w:suppressAutoHyphens/>
        <w:spacing w:before="0" w:beforeAutospacing="0" w:after="0" w:afterAutospacing="0" w:line="276" w:lineRule="auto"/>
        <w:ind w:right="424"/>
      </w:pPr>
      <w:r w:rsidRPr="00686C50">
        <w:t xml:space="preserve"> (тыс. рублей)</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1"/>
        <w:gridCol w:w="1440"/>
        <w:gridCol w:w="1721"/>
        <w:gridCol w:w="1679"/>
        <w:gridCol w:w="1645"/>
      </w:tblGrid>
      <w:tr w:rsidR="002C220B" w:rsidRPr="00686C50" w:rsidTr="002C220B">
        <w:trPr>
          <w:trHeight w:val="300"/>
          <w:tblHeader/>
        </w:trPr>
        <w:tc>
          <w:tcPr>
            <w:tcW w:w="3969" w:type="dxa"/>
            <w:vMerge w:val="restart"/>
            <w:hideMark/>
          </w:tcPr>
          <w:p w:rsidR="002C220B" w:rsidRPr="00686C50" w:rsidRDefault="002C220B" w:rsidP="00AB1BF4">
            <w:pPr>
              <w:spacing w:after="0" w:line="240" w:lineRule="auto"/>
              <w:ind w:right="424"/>
              <w:jc w:val="center"/>
              <w:rPr>
                <w:sz w:val="20"/>
                <w:szCs w:val="20"/>
              </w:rPr>
            </w:pPr>
            <w:r w:rsidRPr="00686C50">
              <w:rPr>
                <w:sz w:val="20"/>
                <w:szCs w:val="20"/>
              </w:rPr>
              <w:t>Наименование муниц</w:t>
            </w:r>
            <w:r w:rsidRPr="00686C50">
              <w:rPr>
                <w:sz w:val="20"/>
                <w:szCs w:val="20"/>
              </w:rPr>
              <w:t>и</w:t>
            </w:r>
            <w:r w:rsidRPr="00686C50">
              <w:rPr>
                <w:sz w:val="20"/>
                <w:szCs w:val="20"/>
              </w:rPr>
              <w:t>пальной программы, подпрограммы муниц</w:t>
            </w:r>
            <w:r w:rsidRPr="00686C50">
              <w:rPr>
                <w:sz w:val="20"/>
                <w:szCs w:val="20"/>
              </w:rPr>
              <w:t>и</w:t>
            </w:r>
            <w:r w:rsidRPr="00686C50">
              <w:rPr>
                <w:sz w:val="20"/>
                <w:szCs w:val="20"/>
              </w:rPr>
              <w:t>пальной программы, м</w:t>
            </w:r>
            <w:r w:rsidRPr="00686C50">
              <w:rPr>
                <w:sz w:val="20"/>
                <w:szCs w:val="20"/>
              </w:rPr>
              <w:t>е</w:t>
            </w:r>
            <w:r w:rsidRPr="00686C50">
              <w:rPr>
                <w:sz w:val="20"/>
                <w:szCs w:val="20"/>
              </w:rPr>
              <w:t>роприятия муниципал</w:t>
            </w:r>
            <w:r w:rsidRPr="00686C50">
              <w:rPr>
                <w:sz w:val="20"/>
                <w:szCs w:val="20"/>
              </w:rPr>
              <w:t>ь</w:t>
            </w:r>
            <w:r w:rsidRPr="00686C50">
              <w:rPr>
                <w:sz w:val="20"/>
                <w:szCs w:val="20"/>
              </w:rPr>
              <w:t>ной программы</w:t>
            </w:r>
          </w:p>
        </w:tc>
        <w:tc>
          <w:tcPr>
            <w:tcW w:w="1134" w:type="dxa"/>
            <w:vMerge w:val="restart"/>
            <w:noWrap/>
            <w:hideMark/>
          </w:tcPr>
          <w:p w:rsidR="002C220B" w:rsidRPr="00686C50" w:rsidRDefault="002C220B" w:rsidP="00AB1BF4">
            <w:pPr>
              <w:spacing w:after="0" w:line="240" w:lineRule="auto"/>
              <w:ind w:right="424"/>
              <w:jc w:val="center"/>
              <w:rPr>
                <w:sz w:val="20"/>
                <w:szCs w:val="20"/>
              </w:rPr>
            </w:pPr>
          </w:p>
          <w:p w:rsidR="002C220B" w:rsidRPr="00686C50" w:rsidRDefault="002C220B" w:rsidP="00AB1BF4">
            <w:pPr>
              <w:spacing w:after="0" w:line="240" w:lineRule="auto"/>
              <w:ind w:right="424"/>
              <w:jc w:val="center"/>
              <w:rPr>
                <w:sz w:val="20"/>
                <w:szCs w:val="20"/>
              </w:rPr>
            </w:pPr>
            <w:r w:rsidRPr="00686C50">
              <w:rPr>
                <w:sz w:val="20"/>
                <w:szCs w:val="20"/>
              </w:rPr>
              <w:t>2017 год (отчет)</w:t>
            </w:r>
          </w:p>
        </w:tc>
        <w:tc>
          <w:tcPr>
            <w:tcW w:w="4243" w:type="dxa"/>
            <w:gridSpan w:val="3"/>
            <w:noWrap/>
            <w:hideMark/>
          </w:tcPr>
          <w:p w:rsidR="002C220B" w:rsidRPr="00686C50" w:rsidRDefault="002C220B" w:rsidP="00AB1BF4">
            <w:pPr>
              <w:spacing w:after="0" w:line="240" w:lineRule="auto"/>
              <w:ind w:right="424"/>
              <w:jc w:val="center"/>
              <w:rPr>
                <w:sz w:val="20"/>
                <w:szCs w:val="20"/>
              </w:rPr>
            </w:pPr>
            <w:r w:rsidRPr="00686C50">
              <w:rPr>
                <w:sz w:val="20"/>
                <w:szCs w:val="20"/>
              </w:rPr>
              <w:t xml:space="preserve">2018 год </w:t>
            </w:r>
          </w:p>
        </w:tc>
      </w:tr>
      <w:tr w:rsidR="002C220B" w:rsidRPr="00686C50" w:rsidTr="002C220B">
        <w:trPr>
          <w:trHeight w:val="581"/>
          <w:tblHeader/>
        </w:trPr>
        <w:tc>
          <w:tcPr>
            <w:tcW w:w="3969" w:type="dxa"/>
            <w:vMerge/>
            <w:hideMark/>
          </w:tcPr>
          <w:p w:rsidR="002C220B" w:rsidRPr="00686C50" w:rsidRDefault="002C220B" w:rsidP="00AB1BF4">
            <w:pPr>
              <w:spacing w:after="0" w:line="240" w:lineRule="auto"/>
              <w:ind w:right="424"/>
              <w:rPr>
                <w:sz w:val="20"/>
                <w:szCs w:val="20"/>
              </w:rPr>
            </w:pPr>
          </w:p>
        </w:tc>
        <w:tc>
          <w:tcPr>
            <w:tcW w:w="1134" w:type="dxa"/>
            <w:vMerge/>
            <w:hideMark/>
          </w:tcPr>
          <w:p w:rsidR="002C220B" w:rsidRPr="00686C50" w:rsidRDefault="002C220B" w:rsidP="00AB1BF4">
            <w:pPr>
              <w:spacing w:after="0" w:line="240" w:lineRule="auto"/>
              <w:ind w:right="424"/>
              <w:rPr>
                <w:sz w:val="20"/>
                <w:szCs w:val="20"/>
              </w:rPr>
            </w:pPr>
          </w:p>
        </w:tc>
        <w:tc>
          <w:tcPr>
            <w:tcW w:w="1306" w:type="dxa"/>
            <w:hideMark/>
          </w:tcPr>
          <w:p w:rsidR="002C220B" w:rsidRPr="00686C50" w:rsidRDefault="002C220B" w:rsidP="00AB1BF4">
            <w:pPr>
              <w:spacing w:after="0" w:line="240" w:lineRule="auto"/>
              <w:ind w:right="424"/>
              <w:jc w:val="center"/>
              <w:rPr>
                <w:sz w:val="20"/>
                <w:szCs w:val="20"/>
              </w:rPr>
            </w:pPr>
          </w:p>
          <w:p w:rsidR="002C220B" w:rsidRPr="00686C50" w:rsidRDefault="002C220B" w:rsidP="00AB1BF4">
            <w:pPr>
              <w:spacing w:after="0" w:line="240" w:lineRule="auto"/>
              <w:ind w:right="424"/>
              <w:jc w:val="center"/>
              <w:rPr>
                <w:sz w:val="20"/>
                <w:szCs w:val="20"/>
              </w:rPr>
            </w:pPr>
            <w:r w:rsidRPr="00686C50">
              <w:rPr>
                <w:sz w:val="20"/>
                <w:szCs w:val="20"/>
              </w:rPr>
              <w:t>Уточненный план</w:t>
            </w:r>
          </w:p>
        </w:tc>
        <w:tc>
          <w:tcPr>
            <w:tcW w:w="1387" w:type="dxa"/>
            <w:hideMark/>
          </w:tcPr>
          <w:p w:rsidR="002C220B" w:rsidRPr="00686C50" w:rsidRDefault="002C220B" w:rsidP="00AB1BF4">
            <w:pPr>
              <w:spacing w:after="0" w:line="240" w:lineRule="auto"/>
              <w:ind w:right="424"/>
              <w:jc w:val="center"/>
              <w:rPr>
                <w:sz w:val="20"/>
                <w:szCs w:val="20"/>
              </w:rPr>
            </w:pPr>
          </w:p>
          <w:p w:rsidR="002C220B" w:rsidRPr="00686C50" w:rsidRDefault="002C220B" w:rsidP="00AB1BF4">
            <w:pPr>
              <w:spacing w:after="0" w:line="240" w:lineRule="auto"/>
              <w:ind w:right="424"/>
              <w:jc w:val="center"/>
              <w:rPr>
                <w:sz w:val="20"/>
                <w:szCs w:val="20"/>
              </w:rPr>
            </w:pPr>
            <w:r w:rsidRPr="00686C50">
              <w:rPr>
                <w:sz w:val="20"/>
                <w:szCs w:val="20"/>
              </w:rPr>
              <w:t>Исполнение</w:t>
            </w:r>
          </w:p>
        </w:tc>
        <w:tc>
          <w:tcPr>
            <w:tcW w:w="1550" w:type="dxa"/>
            <w:hideMark/>
          </w:tcPr>
          <w:p w:rsidR="002C220B" w:rsidRPr="00686C50" w:rsidRDefault="002C220B" w:rsidP="00AB1BF4">
            <w:pPr>
              <w:spacing w:after="0" w:line="240" w:lineRule="auto"/>
              <w:ind w:right="424"/>
              <w:jc w:val="center"/>
              <w:rPr>
                <w:sz w:val="20"/>
                <w:szCs w:val="20"/>
              </w:rPr>
            </w:pPr>
          </w:p>
          <w:p w:rsidR="002C220B" w:rsidRPr="00686C50" w:rsidRDefault="002C220B" w:rsidP="00AB1BF4">
            <w:pPr>
              <w:spacing w:after="0" w:line="240" w:lineRule="auto"/>
              <w:ind w:right="424"/>
              <w:jc w:val="center"/>
              <w:rPr>
                <w:sz w:val="20"/>
                <w:szCs w:val="20"/>
              </w:rPr>
            </w:pPr>
            <w:r w:rsidRPr="00686C50">
              <w:rPr>
                <w:sz w:val="20"/>
                <w:szCs w:val="20"/>
              </w:rPr>
              <w:t>% испо</w:t>
            </w:r>
            <w:r w:rsidRPr="00686C50">
              <w:rPr>
                <w:sz w:val="20"/>
                <w:szCs w:val="20"/>
              </w:rPr>
              <w:t>л</w:t>
            </w:r>
            <w:r w:rsidRPr="00686C50">
              <w:rPr>
                <w:sz w:val="20"/>
                <w:szCs w:val="20"/>
              </w:rPr>
              <w:t>нения</w:t>
            </w:r>
          </w:p>
        </w:tc>
      </w:tr>
      <w:tr w:rsidR="002C220B" w:rsidRPr="00686C50" w:rsidTr="002C220B">
        <w:trPr>
          <w:trHeight w:val="300"/>
        </w:trPr>
        <w:tc>
          <w:tcPr>
            <w:tcW w:w="3969" w:type="dxa"/>
            <w:hideMark/>
          </w:tcPr>
          <w:p w:rsidR="002C220B" w:rsidRPr="00686C50" w:rsidRDefault="002C220B" w:rsidP="00AB1BF4">
            <w:pPr>
              <w:spacing w:after="0" w:line="240" w:lineRule="auto"/>
              <w:ind w:right="424"/>
              <w:jc w:val="left"/>
              <w:rPr>
                <w:bCs/>
                <w:sz w:val="20"/>
                <w:szCs w:val="20"/>
              </w:rPr>
            </w:pPr>
            <w:r w:rsidRPr="00686C50">
              <w:rPr>
                <w:bCs/>
                <w:sz w:val="20"/>
                <w:szCs w:val="20"/>
              </w:rPr>
              <w:t>Всего по муниципальной программе, в том числе:</w:t>
            </w:r>
          </w:p>
        </w:tc>
        <w:tc>
          <w:tcPr>
            <w:tcW w:w="1134" w:type="dxa"/>
            <w:hideMark/>
          </w:tcPr>
          <w:p w:rsidR="002C220B" w:rsidRPr="00686C50" w:rsidRDefault="002C220B" w:rsidP="00AB1BF4">
            <w:pPr>
              <w:spacing w:after="0" w:line="240" w:lineRule="auto"/>
              <w:ind w:right="424"/>
              <w:jc w:val="center"/>
              <w:rPr>
                <w:bCs/>
                <w:sz w:val="20"/>
                <w:szCs w:val="20"/>
              </w:rPr>
            </w:pPr>
            <w:r w:rsidRPr="00686C50">
              <w:rPr>
                <w:bCs/>
                <w:sz w:val="20"/>
                <w:szCs w:val="20"/>
              </w:rPr>
              <w:t>633 653,0</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1 256 362,8</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1 206 011,4</w:t>
            </w:r>
          </w:p>
        </w:tc>
        <w:tc>
          <w:tcPr>
            <w:tcW w:w="1550" w:type="dxa"/>
            <w:hideMark/>
          </w:tcPr>
          <w:p w:rsidR="002C220B" w:rsidRPr="00686C50" w:rsidRDefault="002C220B" w:rsidP="00AB1BF4">
            <w:pPr>
              <w:spacing w:after="0" w:line="240" w:lineRule="auto"/>
              <w:ind w:right="424"/>
              <w:jc w:val="center"/>
              <w:rPr>
                <w:bCs/>
                <w:sz w:val="20"/>
                <w:szCs w:val="20"/>
              </w:rPr>
            </w:pPr>
            <w:r w:rsidRPr="00686C50">
              <w:rPr>
                <w:bCs/>
                <w:sz w:val="20"/>
                <w:szCs w:val="20"/>
              </w:rPr>
              <w:t>96,%</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федеральный бюджет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10 823,7</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4 717,9</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4 717,9</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553 125,5</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924 099,2</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875 190,0</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94,7%</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бюджет города</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69 703,8</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327 545,7</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326 103,5</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99,6%</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proofErr w:type="gramStart"/>
            <w:r w:rsidRPr="00686C50">
              <w:rPr>
                <w:sz w:val="20"/>
                <w:szCs w:val="20"/>
              </w:rPr>
              <w:t>Основное мероприятие «Приобретение жилых помещений с целью улучшения жилищных условий отдельных кат</w:t>
            </w:r>
            <w:r w:rsidRPr="00686C50">
              <w:rPr>
                <w:sz w:val="20"/>
                <w:szCs w:val="20"/>
              </w:rPr>
              <w:t>е</w:t>
            </w:r>
            <w:r w:rsidRPr="00686C50">
              <w:rPr>
                <w:sz w:val="20"/>
                <w:szCs w:val="20"/>
              </w:rPr>
              <w:t>горий граждан и перес</w:t>
            </w:r>
            <w:r w:rsidRPr="00686C50">
              <w:rPr>
                <w:sz w:val="20"/>
                <w:szCs w:val="20"/>
              </w:rPr>
              <w:t>е</w:t>
            </w:r>
            <w:r w:rsidRPr="00686C50">
              <w:rPr>
                <w:sz w:val="20"/>
                <w:szCs w:val="20"/>
              </w:rPr>
              <w:t>ления граждан из ав</w:t>
            </w:r>
            <w:r w:rsidRPr="00686C50">
              <w:rPr>
                <w:sz w:val="20"/>
                <w:szCs w:val="20"/>
              </w:rPr>
              <w:t>а</w:t>
            </w:r>
            <w:r w:rsidRPr="00686C50">
              <w:rPr>
                <w:sz w:val="20"/>
                <w:szCs w:val="20"/>
              </w:rPr>
              <w:t xml:space="preserve">рийного и непригодного </w:t>
            </w:r>
            <w:r w:rsidRPr="00686C50">
              <w:rPr>
                <w:sz w:val="20"/>
                <w:szCs w:val="20"/>
              </w:rPr>
              <w:lastRenderedPageBreak/>
              <w:t>для проживания жили</w:t>
            </w:r>
            <w:r w:rsidRPr="00686C50">
              <w:rPr>
                <w:sz w:val="20"/>
                <w:szCs w:val="20"/>
              </w:rPr>
              <w:t>щ</w:t>
            </w:r>
            <w:r w:rsidRPr="00686C50">
              <w:rPr>
                <w:sz w:val="20"/>
                <w:szCs w:val="20"/>
              </w:rPr>
              <w:t>ного фонда, выплата со</w:t>
            </w:r>
            <w:r w:rsidRPr="00686C50">
              <w:rPr>
                <w:sz w:val="20"/>
                <w:szCs w:val="20"/>
              </w:rPr>
              <w:t>б</w:t>
            </w:r>
            <w:r w:rsidRPr="00686C50">
              <w:rPr>
                <w:sz w:val="20"/>
                <w:szCs w:val="20"/>
              </w:rPr>
              <w:t>ственникам жилых п</w:t>
            </w:r>
            <w:r w:rsidRPr="00686C50">
              <w:rPr>
                <w:sz w:val="20"/>
                <w:szCs w:val="20"/>
              </w:rPr>
              <w:t>о</w:t>
            </w:r>
            <w:r w:rsidRPr="00686C50">
              <w:rPr>
                <w:sz w:val="20"/>
                <w:szCs w:val="20"/>
              </w:rPr>
              <w:t>мещений денежного во</w:t>
            </w:r>
            <w:r w:rsidRPr="00686C50">
              <w:rPr>
                <w:sz w:val="20"/>
                <w:szCs w:val="20"/>
              </w:rPr>
              <w:t>з</w:t>
            </w:r>
            <w:r w:rsidRPr="00686C50">
              <w:rPr>
                <w:sz w:val="20"/>
                <w:szCs w:val="20"/>
              </w:rPr>
              <w:t>мещения за принадлеж</w:t>
            </w:r>
            <w:r w:rsidRPr="00686C50">
              <w:rPr>
                <w:sz w:val="20"/>
                <w:szCs w:val="20"/>
              </w:rPr>
              <w:t>а</w:t>
            </w:r>
            <w:r w:rsidRPr="00686C50">
              <w:rPr>
                <w:sz w:val="20"/>
                <w:szCs w:val="20"/>
              </w:rPr>
              <w:t>щие им жилые помещ</w:t>
            </w:r>
            <w:r w:rsidRPr="00686C50">
              <w:rPr>
                <w:sz w:val="20"/>
                <w:szCs w:val="20"/>
              </w:rPr>
              <w:t>е</w:t>
            </w:r>
            <w:r w:rsidRPr="00686C50">
              <w:rPr>
                <w:sz w:val="20"/>
                <w:szCs w:val="20"/>
              </w:rPr>
              <w:t>ния в аварийном и непр</w:t>
            </w:r>
            <w:r w:rsidRPr="00686C50">
              <w:rPr>
                <w:sz w:val="20"/>
                <w:szCs w:val="20"/>
              </w:rPr>
              <w:t>и</w:t>
            </w:r>
            <w:r w:rsidRPr="00686C50">
              <w:rPr>
                <w:sz w:val="20"/>
                <w:szCs w:val="20"/>
              </w:rPr>
              <w:t>годном для проживания жилищном фонде», всего, в том числе:</w:t>
            </w:r>
            <w:proofErr w:type="gramEnd"/>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lastRenderedPageBreak/>
              <w:t>493 364,8</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832 309,1</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818 628,1</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98,4%</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lastRenderedPageBreak/>
              <w:t xml:space="preserve">- федеральный бюджет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7 596,5</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2 762,5</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2 762,5</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427 591,7</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727 415,0</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713 734,0</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98,1%</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бюджет города</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58 176,6</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102 131,6</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102 131,6</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Основное мероприятие «Предоставление отдел</w:t>
            </w:r>
            <w:r w:rsidRPr="00686C50">
              <w:rPr>
                <w:sz w:val="20"/>
                <w:szCs w:val="20"/>
              </w:rPr>
              <w:t>ь</w:t>
            </w:r>
            <w:r w:rsidRPr="00686C50">
              <w:rPr>
                <w:sz w:val="20"/>
                <w:szCs w:val="20"/>
              </w:rPr>
              <w:t>ным категориям граждан мер социальной по</w:t>
            </w:r>
            <w:r w:rsidRPr="00686C50">
              <w:rPr>
                <w:sz w:val="20"/>
                <w:szCs w:val="20"/>
              </w:rPr>
              <w:t>д</w:t>
            </w:r>
            <w:r w:rsidRPr="00686C50">
              <w:rPr>
                <w:sz w:val="20"/>
                <w:szCs w:val="20"/>
              </w:rPr>
              <w:t>держки с целью улучш</w:t>
            </w:r>
            <w:r w:rsidRPr="00686C50">
              <w:rPr>
                <w:sz w:val="20"/>
                <w:szCs w:val="20"/>
              </w:rPr>
              <w:t>е</w:t>
            </w:r>
            <w:r w:rsidRPr="00686C50">
              <w:rPr>
                <w:sz w:val="20"/>
                <w:szCs w:val="20"/>
              </w:rPr>
              <w:t>ния указанными гражд</w:t>
            </w:r>
            <w:r w:rsidRPr="00686C50">
              <w:rPr>
                <w:sz w:val="20"/>
                <w:szCs w:val="20"/>
              </w:rPr>
              <w:t>а</w:t>
            </w:r>
            <w:r w:rsidRPr="00686C50">
              <w:rPr>
                <w:sz w:val="20"/>
                <w:szCs w:val="20"/>
              </w:rPr>
              <w:t>нами жилищных усл</w:t>
            </w:r>
            <w:r w:rsidRPr="00686C50">
              <w:rPr>
                <w:sz w:val="20"/>
                <w:szCs w:val="20"/>
              </w:rPr>
              <w:t>о</w:t>
            </w:r>
            <w:r w:rsidRPr="00686C50">
              <w:rPr>
                <w:sz w:val="20"/>
                <w:szCs w:val="20"/>
              </w:rPr>
              <w:t>вий», всего, в том числе:</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4 158,3</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4 605,9</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3 163,7</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68,7%</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федеральный бюджет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3 227,2</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1 955,4</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1 955,4</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877,7</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1 138,9</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1 138,9</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бюджет города</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53,4</w:t>
            </w:r>
          </w:p>
        </w:tc>
        <w:tc>
          <w:tcPr>
            <w:tcW w:w="1306" w:type="dxa"/>
            <w:hideMark/>
          </w:tcPr>
          <w:p w:rsidR="002C220B" w:rsidRPr="00686C50" w:rsidRDefault="002C220B" w:rsidP="00AB1BF4">
            <w:pPr>
              <w:spacing w:after="0" w:line="240" w:lineRule="auto"/>
              <w:ind w:right="424"/>
              <w:jc w:val="center"/>
              <w:rPr>
                <w:sz w:val="20"/>
                <w:szCs w:val="20"/>
              </w:rPr>
            </w:pPr>
            <w:r w:rsidRPr="00686C50">
              <w:rPr>
                <w:sz w:val="20"/>
                <w:szCs w:val="20"/>
              </w:rPr>
              <w:t>1 511,6</w:t>
            </w:r>
          </w:p>
        </w:tc>
        <w:tc>
          <w:tcPr>
            <w:tcW w:w="1387" w:type="dxa"/>
            <w:hideMark/>
          </w:tcPr>
          <w:p w:rsidR="002C220B" w:rsidRPr="00686C50" w:rsidRDefault="002C220B" w:rsidP="00AB1BF4">
            <w:pPr>
              <w:spacing w:after="0" w:line="240" w:lineRule="auto"/>
              <w:ind w:right="424"/>
              <w:jc w:val="center"/>
              <w:rPr>
                <w:sz w:val="20"/>
                <w:szCs w:val="20"/>
              </w:rPr>
            </w:pPr>
            <w:r w:rsidRPr="00686C50">
              <w:rPr>
                <w:sz w:val="20"/>
                <w:szCs w:val="20"/>
              </w:rPr>
              <w:t>69,4</w:t>
            </w:r>
          </w:p>
        </w:tc>
        <w:tc>
          <w:tcPr>
            <w:tcW w:w="1550" w:type="dxa"/>
            <w:hideMark/>
          </w:tcPr>
          <w:p w:rsidR="002C220B" w:rsidRPr="00686C50" w:rsidRDefault="002C220B" w:rsidP="00AB1BF4">
            <w:pPr>
              <w:spacing w:after="0" w:line="240" w:lineRule="auto"/>
              <w:ind w:right="424"/>
              <w:jc w:val="center"/>
              <w:rPr>
                <w:sz w:val="20"/>
                <w:szCs w:val="20"/>
              </w:rPr>
            </w:pPr>
            <w:r w:rsidRPr="00686C50">
              <w:rPr>
                <w:sz w:val="20"/>
                <w:szCs w:val="20"/>
              </w:rPr>
              <w:t>4,6%</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Основное мероприятие «Администрирование переданного отдельного государственного полн</w:t>
            </w:r>
            <w:r w:rsidRPr="00686C50">
              <w:rPr>
                <w:sz w:val="20"/>
                <w:szCs w:val="20"/>
              </w:rPr>
              <w:t>о</w:t>
            </w:r>
            <w:r w:rsidRPr="00686C50">
              <w:rPr>
                <w:sz w:val="20"/>
                <w:szCs w:val="20"/>
              </w:rPr>
              <w:t>мочия для обеспечения жилыми помещениями отдельных категорий граждан, определенных федеральным законод</w:t>
            </w:r>
            <w:r w:rsidRPr="00686C50">
              <w:rPr>
                <w:sz w:val="20"/>
                <w:szCs w:val="20"/>
              </w:rPr>
              <w:t>а</w:t>
            </w:r>
            <w:r w:rsidRPr="00686C50">
              <w:rPr>
                <w:sz w:val="20"/>
                <w:szCs w:val="20"/>
              </w:rPr>
              <w:t>тельством», всего, в том числе:</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25,4</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12,7</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12,7</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федеральный бюджет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25,4</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12,7</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12,7</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бюджет города</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1285"/>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Основное мероприятие «Подготовка территории для индивидуального жилищного строительс</w:t>
            </w:r>
            <w:r w:rsidRPr="00686C50">
              <w:rPr>
                <w:sz w:val="20"/>
                <w:szCs w:val="20"/>
              </w:rPr>
              <w:t>т</w:t>
            </w:r>
            <w:r w:rsidRPr="00686C50">
              <w:rPr>
                <w:sz w:val="20"/>
                <w:szCs w:val="20"/>
              </w:rPr>
              <w:t>ва в целях обеспечения земельными участками отдельных категорий граждан», всего, в том числе:</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101 124,0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419 435,1</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384 206,9</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91,6%</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федеральный бюджет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90 000,0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195 532,6</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160 304,4</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82%</w:t>
            </w:r>
          </w:p>
        </w:tc>
      </w:tr>
      <w:tr w:rsidR="002C220B" w:rsidRPr="00686C50" w:rsidTr="002C220B">
        <w:trPr>
          <w:trHeight w:val="300"/>
        </w:trPr>
        <w:tc>
          <w:tcPr>
            <w:tcW w:w="3969" w:type="dxa"/>
            <w:vAlign w:val="center"/>
            <w:hideMark/>
          </w:tcPr>
          <w:p w:rsidR="002C220B" w:rsidRPr="00686C50" w:rsidRDefault="002C220B" w:rsidP="00AB1BF4">
            <w:pPr>
              <w:spacing w:after="0" w:line="240" w:lineRule="auto"/>
              <w:ind w:right="424"/>
              <w:jc w:val="left"/>
              <w:rPr>
                <w:sz w:val="20"/>
                <w:szCs w:val="20"/>
              </w:rPr>
            </w:pPr>
            <w:r w:rsidRPr="00686C50">
              <w:rPr>
                <w:sz w:val="20"/>
                <w:szCs w:val="20"/>
              </w:rPr>
              <w:lastRenderedPageBreak/>
              <w:t>- бюджет города</w:t>
            </w:r>
          </w:p>
        </w:tc>
        <w:tc>
          <w:tcPr>
            <w:tcW w:w="1134" w:type="dxa"/>
            <w:hideMark/>
          </w:tcPr>
          <w:p w:rsidR="002C220B" w:rsidRPr="00686C50" w:rsidRDefault="002C220B" w:rsidP="00AB1BF4">
            <w:pPr>
              <w:spacing w:after="0" w:line="240" w:lineRule="auto"/>
              <w:ind w:right="424"/>
              <w:jc w:val="center"/>
              <w:rPr>
                <w:sz w:val="20"/>
                <w:szCs w:val="20"/>
              </w:rPr>
            </w:pPr>
            <w:r w:rsidRPr="00686C50">
              <w:rPr>
                <w:sz w:val="20"/>
                <w:szCs w:val="20"/>
              </w:rPr>
              <w:t>11 124,0</w:t>
            </w:r>
          </w:p>
        </w:tc>
        <w:tc>
          <w:tcPr>
            <w:tcW w:w="1306" w:type="dxa"/>
          </w:tcPr>
          <w:p w:rsidR="002C220B" w:rsidRPr="00686C50" w:rsidRDefault="002C220B" w:rsidP="00AB1BF4">
            <w:pPr>
              <w:spacing w:after="0" w:line="240" w:lineRule="auto"/>
              <w:ind w:right="424"/>
              <w:jc w:val="center"/>
              <w:rPr>
                <w:sz w:val="20"/>
                <w:szCs w:val="20"/>
              </w:rPr>
            </w:pPr>
            <w:r w:rsidRPr="00686C50">
              <w:rPr>
                <w:sz w:val="20"/>
                <w:szCs w:val="20"/>
              </w:rPr>
              <w:t>223 902,5</w:t>
            </w:r>
          </w:p>
        </w:tc>
        <w:tc>
          <w:tcPr>
            <w:tcW w:w="1387" w:type="dxa"/>
          </w:tcPr>
          <w:p w:rsidR="002C220B" w:rsidRPr="00686C50" w:rsidRDefault="002C220B" w:rsidP="00AB1BF4">
            <w:pPr>
              <w:spacing w:after="0" w:line="240" w:lineRule="auto"/>
              <w:ind w:right="424"/>
              <w:jc w:val="center"/>
              <w:rPr>
                <w:sz w:val="20"/>
                <w:szCs w:val="20"/>
              </w:rPr>
            </w:pPr>
            <w:r w:rsidRPr="00686C50">
              <w:rPr>
                <w:sz w:val="20"/>
                <w:szCs w:val="20"/>
              </w:rPr>
              <w:t>223 902,5</w:t>
            </w:r>
          </w:p>
        </w:tc>
        <w:tc>
          <w:tcPr>
            <w:tcW w:w="1550" w:type="dxa"/>
          </w:tcPr>
          <w:p w:rsidR="002C220B" w:rsidRPr="00686C50" w:rsidRDefault="002C220B" w:rsidP="00AB1BF4">
            <w:pPr>
              <w:spacing w:after="0" w:line="240" w:lineRule="auto"/>
              <w:ind w:right="424"/>
              <w:jc w:val="center"/>
              <w:rPr>
                <w:sz w:val="20"/>
                <w:szCs w:val="20"/>
              </w:rPr>
            </w:pPr>
            <w:r w:rsidRPr="00686C50">
              <w:rPr>
                <w:sz w:val="20"/>
                <w:szCs w:val="20"/>
              </w:rPr>
              <w:t>100%</w:t>
            </w:r>
          </w:p>
        </w:tc>
      </w:tr>
      <w:tr w:rsidR="002C220B" w:rsidRPr="00686C50" w:rsidTr="002C220B">
        <w:trPr>
          <w:trHeight w:val="300"/>
        </w:trPr>
        <w:tc>
          <w:tcPr>
            <w:tcW w:w="3969" w:type="dxa"/>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jc w:val="left"/>
              <w:rPr>
                <w:sz w:val="20"/>
                <w:szCs w:val="20"/>
              </w:rPr>
            </w:pPr>
            <w:r w:rsidRPr="00686C50">
              <w:rPr>
                <w:sz w:val="20"/>
                <w:szCs w:val="20"/>
              </w:rPr>
              <w:t>Основное мероприятие «Предоставление мер поддержки жилищно-строительным коопер</w:t>
            </w:r>
            <w:r w:rsidRPr="00686C50">
              <w:rPr>
                <w:sz w:val="20"/>
                <w:szCs w:val="20"/>
              </w:rPr>
              <w:t>а</w:t>
            </w:r>
            <w:r w:rsidRPr="00686C50">
              <w:rPr>
                <w:sz w:val="20"/>
                <w:szCs w:val="20"/>
              </w:rPr>
              <w:t>тивам», всего, в том чи</w:t>
            </w:r>
            <w:r w:rsidRPr="00686C50">
              <w:rPr>
                <w:sz w:val="20"/>
                <w:szCs w:val="20"/>
              </w:rPr>
              <w:t>с</w:t>
            </w:r>
            <w:r w:rsidRPr="00686C50">
              <w:rPr>
                <w:sz w:val="20"/>
                <w:szCs w:val="20"/>
              </w:rPr>
              <w:t>ле:</w:t>
            </w:r>
          </w:p>
        </w:tc>
        <w:tc>
          <w:tcPr>
            <w:tcW w:w="1134" w:type="dxa"/>
            <w:tcBorders>
              <w:top w:val="single" w:sz="4" w:space="0" w:color="auto"/>
              <w:left w:val="single" w:sz="4" w:space="0" w:color="auto"/>
              <w:bottom w:val="single" w:sz="4" w:space="0" w:color="auto"/>
              <w:right w:val="single" w:sz="4" w:space="0" w:color="auto"/>
            </w:tcBorders>
            <w:hideMark/>
          </w:tcPr>
          <w:p w:rsidR="002C220B" w:rsidRPr="00686C50" w:rsidRDefault="002C220B" w:rsidP="00AB1BF4">
            <w:pPr>
              <w:spacing w:after="0" w:line="240" w:lineRule="auto"/>
              <w:ind w:right="424"/>
              <w:jc w:val="center"/>
              <w:rPr>
                <w:sz w:val="20"/>
                <w:szCs w:val="20"/>
              </w:rPr>
            </w:pPr>
            <w:r w:rsidRPr="00686C50">
              <w:rPr>
                <w:sz w:val="20"/>
                <w:szCs w:val="20"/>
              </w:rPr>
              <w:t>34 980,5</w:t>
            </w:r>
          </w:p>
        </w:tc>
        <w:tc>
          <w:tcPr>
            <w:tcW w:w="1306"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237"/>
        </w:trPr>
        <w:tc>
          <w:tcPr>
            <w:tcW w:w="3969" w:type="dxa"/>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федеральный бюджет </w:t>
            </w:r>
          </w:p>
        </w:tc>
        <w:tc>
          <w:tcPr>
            <w:tcW w:w="1134" w:type="dxa"/>
            <w:tcBorders>
              <w:top w:val="single" w:sz="4" w:space="0" w:color="auto"/>
              <w:left w:val="single" w:sz="4" w:space="0" w:color="auto"/>
              <w:bottom w:val="single" w:sz="4" w:space="0" w:color="auto"/>
              <w:right w:val="single" w:sz="4" w:space="0" w:color="auto"/>
            </w:tcBorders>
            <w:hideMark/>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06"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300"/>
        </w:trPr>
        <w:tc>
          <w:tcPr>
            <w:tcW w:w="3969" w:type="dxa"/>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jc w:val="left"/>
              <w:rPr>
                <w:sz w:val="20"/>
                <w:szCs w:val="20"/>
              </w:rPr>
            </w:pPr>
            <w:r w:rsidRPr="00686C50">
              <w:rPr>
                <w:sz w:val="20"/>
                <w:szCs w:val="20"/>
              </w:rPr>
              <w:t xml:space="preserve">- бюджет автономного округа </w:t>
            </w:r>
          </w:p>
        </w:tc>
        <w:tc>
          <w:tcPr>
            <w:tcW w:w="1134" w:type="dxa"/>
            <w:tcBorders>
              <w:top w:val="single" w:sz="4" w:space="0" w:color="auto"/>
              <w:left w:val="single" w:sz="4" w:space="0" w:color="auto"/>
              <w:bottom w:val="single" w:sz="4" w:space="0" w:color="auto"/>
              <w:right w:val="single" w:sz="4" w:space="0" w:color="auto"/>
            </w:tcBorders>
            <w:hideMark/>
          </w:tcPr>
          <w:p w:rsidR="002C220B" w:rsidRPr="00686C50" w:rsidRDefault="002C220B" w:rsidP="00AB1BF4">
            <w:pPr>
              <w:spacing w:after="0" w:line="240" w:lineRule="auto"/>
              <w:ind w:right="424"/>
              <w:jc w:val="center"/>
              <w:rPr>
                <w:sz w:val="20"/>
                <w:szCs w:val="20"/>
              </w:rPr>
            </w:pPr>
            <w:r w:rsidRPr="00686C50">
              <w:rPr>
                <w:sz w:val="20"/>
                <w:szCs w:val="20"/>
              </w:rPr>
              <w:t>34 630,7</w:t>
            </w:r>
          </w:p>
        </w:tc>
        <w:tc>
          <w:tcPr>
            <w:tcW w:w="1306"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w:t>
            </w:r>
          </w:p>
        </w:tc>
      </w:tr>
      <w:tr w:rsidR="002C220B" w:rsidRPr="00686C50" w:rsidTr="002C220B">
        <w:trPr>
          <w:trHeight w:val="300"/>
        </w:trPr>
        <w:tc>
          <w:tcPr>
            <w:tcW w:w="3969" w:type="dxa"/>
            <w:tcBorders>
              <w:top w:val="single" w:sz="4" w:space="0" w:color="auto"/>
              <w:left w:val="single" w:sz="4" w:space="0" w:color="auto"/>
              <w:bottom w:val="single" w:sz="4" w:space="0" w:color="auto"/>
              <w:right w:val="single" w:sz="4" w:space="0" w:color="auto"/>
            </w:tcBorders>
            <w:vAlign w:val="center"/>
            <w:hideMark/>
          </w:tcPr>
          <w:p w:rsidR="002C220B" w:rsidRPr="00686C50" w:rsidRDefault="002C220B" w:rsidP="00AB1BF4">
            <w:pPr>
              <w:spacing w:after="0" w:line="240" w:lineRule="auto"/>
              <w:ind w:right="424"/>
              <w:jc w:val="left"/>
              <w:rPr>
                <w:sz w:val="20"/>
                <w:szCs w:val="20"/>
              </w:rPr>
            </w:pPr>
            <w:r w:rsidRPr="00686C50">
              <w:rPr>
                <w:sz w:val="20"/>
                <w:szCs w:val="20"/>
              </w:rPr>
              <w:t>- бюджет города</w:t>
            </w:r>
          </w:p>
        </w:tc>
        <w:tc>
          <w:tcPr>
            <w:tcW w:w="1134" w:type="dxa"/>
            <w:tcBorders>
              <w:top w:val="single" w:sz="4" w:space="0" w:color="auto"/>
              <w:left w:val="single" w:sz="4" w:space="0" w:color="auto"/>
              <w:bottom w:val="single" w:sz="4" w:space="0" w:color="auto"/>
              <w:right w:val="single" w:sz="4" w:space="0" w:color="auto"/>
            </w:tcBorders>
            <w:hideMark/>
          </w:tcPr>
          <w:p w:rsidR="002C220B" w:rsidRPr="00686C50" w:rsidRDefault="002C220B" w:rsidP="00AB1BF4">
            <w:pPr>
              <w:spacing w:after="0" w:line="240" w:lineRule="auto"/>
              <w:ind w:right="424"/>
              <w:jc w:val="center"/>
              <w:rPr>
                <w:sz w:val="20"/>
                <w:szCs w:val="20"/>
              </w:rPr>
            </w:pPr>
            <w:r w:rsidRPr="00686C50">
              <w:rPr>
                <w:sz w:val="20"/>
                <w:szCs w:val="20"/>
              </w:rPr>
              <w:t>349,8</w:t>
            </w:r>
          </w:p>
        </w:tc>
        <w:tc>
          <w:tcPr>
            <w:tcW w:w="1306"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387"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0,0</w:t>
            </w:r>
          </w:p>
        </w:tc>
        <w:tc>
          <w:tcPr>
            <w:tcW w:w="1550" w:type="dxa"/>
            <w:tcBorders>
              <w:top w:val="single" w:sz="4" w:space="0" w:color="auto"/>
              <w:left w:val="single" w:sz="4" w:space="0" w:color="auto"/>
              <w:bottom w:val="single" w:sz="4" w:space="0" w:color="auto"/>
              <w:right w:val="single" w:sz="4" w:space="0" w:color="auto"/>
            </w:tcBorders>
          </w:tcPr>
          <w:p w:rsidR="002C220B" w:rsidRPr="00686C50" w:rsidRDefault="002C220B" w:rsidP="00AB1BF4">
            <w:pPr>
              <w:spacing w:after="0" w:line="240" w:lineRule="auto"/>
              <w:ind w:right="424"/>
              <w:jc w:val="center"/>
              <w:rPr>
                <w:sz w:val="20"/>
                <w:szCs w:val="20"/>
              </w:rPr>
            </w:pPr>
            <w:r w:rsidRPr="00686C50">
              <w:rPr>
                <w:sz w:val="20"/>
                <w:szCs w:val="20"/>
              </w:rPr>
              <w:t>0%</w:t>
            </w:r>
          </w:p>
        </w:tc>
      </w:tr>
    </w:tbl>
    <w:p w:rsidR="002C220B" w:rsidRPr="00686C50" w:rsidRDefault="002C220B" w:rsidP="00AB1BF4">
      <w:pPr>
        <w:pStyle w:val="ae"/>
        <w:tabs>
          <w:tab w:val="left" w:pos="459"/>
        </w:tabs>
        <w:suppressAutoHyphens/>
        <w:spacing w:before="0" w:beforeAutospacing="0" w:after="0" w:afterAutospacing="0" w:line="276" w:lineRule="auto"/>
        <w:ind w:right="424"/>
      </w:pPr>
    </w:p>
    <w:p w:rsidR="002C220B" w:rsidRPr="00686C50" w:rsidRDefault="002C220B" w:rsidP="00AB1BF4">
      <w:pPr>
        <w:spacing w:after="0"/>
        <w:ind w:right="424" w:firstLine="708"/>
        <w:jc w:val="both"/>
        <w:rPr>
          <w:rFonts w:eastAsia="Times New Roman"/>
          <w:sz w:val="28"/>
          <w:szCs w:val="28"/>
        </w:rPr>
      </w:pPr>
      <w:proofErr w:type="gramStart"/>
      <w:r w:rsidRPr="00686C50">
        <w:rPr>
          <w:rFonts w:eastAsia="Times New Roman"/>
          <w:sz w:val="28"/>
          <w:szCs w:val="28"/>
        </w:rPr>
        <w:t>Фактическое выполнение 2018 года по отношению к установленн</w:t>
      </w:r>
      <w:r w:rsidRPr="00686C50">
        <w:rPr>
          <w:rFonts w:eastAsia="Times New Roman"/>
          <w:sz w:val="28"/>
          <w:szCs w:val="28"/>
        </w:rPr>
        <w:t>о</w:t>
      </w:r>
      <w:r w:rsidRPr="00686C50">
        <w:rPr>
          <w:rFonts w:eastAsia="Times New Roman"/>
          <w:sz w:val="28"/>
          <w:szCs w:val="28"/>
        </w:rPr>
        <w:t xml:space="preserve">му плану за отчетный год составляет 96 %. </w:t>
      </w:r>
      <w:r w:rsidRPr="00686C50">
        <w:rPr>
          <w:sz w:val="28"/>
          <w:szCs w:val="28"/>
        </w:rPr>
        <w:t>Увеличение суммы финанс</w:t>
      </w:r>
      <w:r w:rsidRPr="00686C50">
        <w:rPr>
          <w:sz w:val="28"/>
          <w:szCs w:val="28"/>
        </w:rPr>
        <w:t>и</w:t>
      </w:r>
      <w:r w:rsidRPr="00686C50">
        <w:rPr>
          <w:sz w:val="28"/>
          <w:szCs w:val="28"/>
        </w:rPr>
        <w:t>рования муниципальной программы «Обеспечение доступным и ко</w:t>
      </w:r>
      <w:r w:rsidRPr="00686C50">
        <w:rPr>
          <w:sz w:val="28"/>
          <w:szCs w:val="28"/>
        </w:rPr>
        <w:t>м</w:t>
      </w:r>
      <w:r w:rsidRPr="00686C50">
        <w:rPr>
          <w:sz w:val="28"/>
          <w:szCs w:val="28"/>
        </w:rPr>
        <w:t>фортным жильем жителей города Ханты-Мансийска на 2016 - 2020 годы» в 2018 году по отношению к 2017 году на 622 709,8 тыс. рублей или на 98,3%. обусловлено увеличение</w:t>
      </w:r>
      <w:r w:rsidR="00661A8D">
        <w:rPr>
          <w:sz w:val="28"/>
          <w:szCs w:val="28"/>
        </w:rPr>
        <w:t>м</w:t>
      </w:r>
      <w:r w:rsidRPr="00686C50">
        <w:rPr>
          <w:sz w:val="28"/>
          <w:szCs w:val="28"/>
        </w:rPr>
        <w:t xml:space="preserve"> объёма субсидий из бюджета автоно</w:t>
      </w:r>
      <w:r w:rsidRPr="00686C50">
        <w:rPr>
          <w:sz w:val="28"/>
          <w:szCs w:val="28"/>
        </w:rPr>
        <w:t>м</w:t>
      </w:r>
      <w:r w:rsidRPr="00686C50">
        <w:rPr>
          <w:sz w:val="28"/>
          <w:szCs w:val="28"/>
        </w:rPr>
        <w:t>ного округа бюджету муниципального образования город Ханты-Мансийск.</w:t>
      </w:r>
      <w:proofErr w:type="gramEnd"/>
    </w:p>
    <w:p w:rsidR="002C220B" w:rsidRPr="00686C50" w:rsidRDefault="002C220B" w:rsidP="00AB1BF4">
      <w:pPr>
        <w:spacing w:after="0"/>
        <w:ind w:right="424" w:firstLine="708"/>
        <w:jc w:val="both"/>
        <w:rPr>
          <w:rFonts w:eastAsia="Arial Unicode MS"/>
          <w:sz w:val="28"/>
          <w:szCs w:val="28"/>
        </w:rPr>
      </w:pPr>
      <w:r w:rsidRPr="00686C50">
        <w:rPr>
          <w:rFonts w:eastAsia="Arial Unicode MS"/>
          <w:sz w:val="28"/>
          <w:szCs w:val="28"/>
        </w:rPr>
        <w:t>Для достижения установленных программой целевых показателей и основной цели - улучшения жилищных условий отдельных категорий граждан, проживающих в городе Ханты-Мансийске в 2018 году, осущ</w:t>
      </w:r>
      <w:r w:rsidRPr="00686C50">
        <w:rPr>
          <w:rFonts w:eastAsia="Arial Unicode MS"/>
          <w:sz w:val="28"/>
          <w:szCs w:val="28"/>
        </w:rPr>
        <w:t>е</w:t>
      </w:r>
      <w:r w:rsidRPr="00686C50">
        <w:rPr>
          <w:rFonts w:eastAsia="Arial Unicode MS"/>
          <w:sz w:val="28"/>
          <w:szCs w:val="28"/>
        </w:rPr>
        <w:t>ствлялась реализация мероприятий: приобретение жилья; предоставление безвозмездных субсидий, социальных и единовременных денежных в</w:t>
      </w:r>
      <w:r w:rsidRPr="00686C50">
        <w:rPr>
          <w:rFonts w:eastAsia="Arial Unicode MS"/>
          <w:sz w:val="28"/>
          <w:szCs w:val="28"/>
        </w:rPr>
        <w:t>ы</w:t>
      </w:r>
      <w:r w:rsidRPr="00686C50">
        <w:rPr>
          <w:rFonts w:eastAsia="Arial Unicode MS"/>
          <w:sz w:val="28"/>
          <w:szCs w:val="28"/>
        </w:rPr>
        <w:t xml:space="preserve">плат на строительство и приобретение жилых помещений. </w:t>
      </w:r>
      <w:proofErr w:type="spellStart"/>
      <w:proofErr w:type="gramStart"/>
      <w:r w:rsidRPr="00686C50">
        <w:rPr>
          <w:rFonts w:eastAsia="Arial Unicode MS"/>
          <w:sz w:val="28"/>
          <w:szCs w:val="28"/>
        </w:rPr>
        <w:t>Софинансир</w:t>
      </w:r>
      <w:r w:rsidRPr="00686C50">
        <w:rPr>
          <w:rFonts w:eastAsia="Arial Unicode MS"/>
          <w:sz w:val="28"/>
          <w:szCs w:val="28"/>
        </w:rPr>
        <w:t>о</w:t>
      </w:r>
      <w:r w:rsidRPr="00686C50">
        <w:rPr>
          <w:rFonts w:eastAsia="Arial Unicode MS"/>
          <w:sz w:val="28"/>
          <w:szCs w:val="28"/>
        </w:rPr>
        <w:t>вание</w:t>
      </w:r>
      <w:proofErr w:type="spellEnd"/>
      <w:r w:rsidRPr="00686C50">
        <w:rPr>
          <w:rFonts w:eastAsia="Arial Unicode MS"/>
          <w:sz w:val="28"/>
          <w:szCs w:val="28"/>
        </w:rPr>
        <w:t xml:space="preserve"> мероприятий муниципальной программы осуществлялось за счет средств</w:t>
      </w:r>
      <w:r w:rsidRPr="00686C50">
        <w:rPr>
          <w:rFonts w:eastAsia="Times New Roman"/>
          <w:sz w:val="28"/>
          <w:szCs w:val="28"/>
        </w:rPr>
        <w:t xml:space="preserve"> государственной программы Ханты-Мансийского автономного округа – </w:t>
      </w:r>
      <w:proofErr w:type="spellStart"/>
      <w:r w:rsidRPr="00686C50">
        <w:rPr>
          <w:rFonts w:eastAsia="Times New Roman"/>
          <w:sz w:val="28"/>
          <w:szCs w:val="28"/>
        </w:rPr>
        <w:t>Югры</w:t>
      </w:r>
      <w:proofErr w:type="spellEnd"/>
      <w:r w:rsidRPr="00686C50">
        <w:rPr>
          <w:rFonts w:eastAsia="Times New Roman"/>
          <w:sz w:val="28"/>
          <w:szCs w:val="28"/>
        </w:rPr>
        <w:t xml:space="preserve"> «Обеспечение доступным и комфортным жильем жителей Ханты-Мансийского автономного округа - </w:t>
      </w:r>
      <w:proofErr w:type="spellStart"/>
      <w:r w:rsidRPr="00686C50">
        <w:rPr>
          <w:rFonts w:eastAsia="Times New Roman"/>
          <w:sz w:val="28"/>
          <w:szCs w:val="28"/>
        </w:rPr>
        <w:t>Югры</w:t>
      </w:r>
      <w:proofErr w:type="spellEnd"/>
      <w:r w:rsidRPr="00686C50">
        <w:rPr>
          <w:rFonts w:eastAsia="Times New Roman"/>
          <w:sz w:val="28"/>
          <w:szCs w:val="28"/>
        </w:rPr>
        <w:t xml:space="preserve"> в 2018 - 2025 годах и на период до 2030 года», </w:t>
      </w:r>
      <w:r w:rsidRPr="00686C50">
        <w:rPr>
          <w:rFonts w:eastAsia="Arial Unicode MS"/>
          <w:sz w:val="28"/>
          <w:szCs w:val="28"/>
        </w:rPr>
        <w:t xml:space="preserve">государственной программы Ханты-Мансийского автономного округа - </w:t>
      </w:r>
      <w:proofErr w:type="spellStart"/>
      <w:r w:rsidRPr="00686C50">
        <w:rPr>
          <w:rFonts w:eastAsia="Arial Unicode MS"/>
          <w:sz w:val="28"/>
          <w:szCs w:val="28"/>
        </w:rPr>
        <w:t>Югры</w:t>
      </w:r>
      <w:proofErr w:type="spellEnd"/>
      <w:r w:rsidRPr="00686C50">
        <w:rPr>
          <w:rFonts w:eastAsia="Arial Unicode MS"/>
          <w:sz w:val="28"/>
          <w:szCs w:val="28"/>
        </w:rPr>
        <w:t xml:space="preserve"> «</w:t>
      </w:r>
      <w:r w:rsidRPr="00686C50">
        <w:rPr>
          <w:bCs/>
          <w:sz w:val="28"/>
          <w:szCs w:val="28"/>
        </w:rPr>
        <w:t xml:space="preserve">Социальная поддержка жителей Ханты-Мансийского автономного округа - </w:t>
      </w:r>
      <w:proofErr w:type="spellStart"/>
      <w:r w:rsidRPr="00686C50">
        <w:rPr>
          <w:bCs/>
          <w:sz w:val="28"/>
          <w:szCs w:val="28"/>
        </w:rPr>
        <w:t>Югры</w:t>
      </w:r>
      <w:proofErr w:type="spellEnd"/>
      <w:r w:rsidRPr="00686C50">
        <w:rPr>
          <w:bCs/>
          <w:sz w:val="28"/>
          <w:szCs w:val="28"/>
        </w:rPr>
        <w:t xml:space="preserve"> на 2018 - 2025 годы и на пер</w:t>
      </w:r>
      <w:r w:rsidRPr="00686C50">
        <w:rPr>
          <w:bCs/>
          <w:sz w:val="28"/>
          <w:szCs w:val="28"/>
        </w:rPr>
        <w:t>и</w:t>
      </w:r>
      <w:r w:rsidRPr="00686C50">
        <w:rPr>
          <w:bCs/>
          <w:sz w:val="28"/>
          <w:szCs w:val="28"/>
        </w:rPr>
        <w:t>од до 2030 года</w:t>
      </w:r>
      <w:r w:rsidRPr="00686C50">
        <w:rPr>
          <w:rFonts w:eastAsia="Arial Unicode MS"/>
          <w:sz w:val="28"/>
          <w:szCs w:val="28"/>
        </w:rPr>
        <w:t>».</w:t>
      </w:r>
      <w:proofErr w:type="gramEnd"/>
    </w:p>
    <w:p w:rsidR="002C220B" w:rsidRPr="00686C50" w:rsidRDefault="002C220B" w:rsidP="00AB1BF4">
      <w:pPr>
        <w:autoSpaceDE w:val="0"/>
        <w:autoSpaceDN w:val="0"/>
        <w:spacing w:after="0"/>
        <w:ind w:right="424" w:firstLine="709"/>
        <w:jc w:val="both"/>
        <w:rPr>
          <w:sz w:val="28"/>
          <w:szCs w:val="28"/>
        </w:rPr>
      </w:pPr>
      <w:proofErr w:type="gramStart"/>
      <w:r w:rsidRPr="00686C50">
        <w:rPr>
          <w:bCs/>
          <w:sz w:val="28"/>
          <w:szCs w:val="28"/>
        </w:rPr>
        <w:t>По основному мероприятию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w:t>
      </w:r>
      <w:r w:rsidRPr="00686C50">
        <w:rPr>
          <w:bCs/>
          <w:sz w:val="28"/>
          <w:szCs w:val="28"/>
        </w:rPr>
        <w:t>и</w:t>
      </w:r>
      <w:r w:rsidRPr="00686C50">
        <w:rPr>
          <w:bCs/>
          <w:sz w:val="28"/>
          <w:szCs w:val="28"/>
        </w:rPr>
        <w:t>лищного фонда, выплата собственникам жилых помещений денежного возмещения за принадлежащие им жилые помещения в аварийном и н</w:t>
      </w:r>
      <w:r w:rsidRPr="00686C50">
        <w:rPr>
          <w:bCs/>
          <w:sz w:val="28"/>
          <w:szCs w:val="28"/>
        </w:rPr>
        <w:t>е</w:t>
      </w:r>
      <w:r w:rsidRPr="00686C50">
        <w:rPr>
          <w:bCs/>
          <w:sz w:val="28"/>
          <w:szCs w:val="28"/>
        </w:rPr>
        <w:lastRenderedPageBreak/>
        <w:t xml:space="preserve">пригодном для проживания жилищном фонде» при плане 832 309,1 тыс. рублей, кассовое исполнение составило 818 628,1 тыс. рублей </w:t>
      </w:r>
      <w:r w:rsidRPr="00686C50">
        <w:rPr>
          <w:sz w:val="28"/>
          <w:szCs w:val="28"/>
        </w:rPr>
        <w:t>или 98,4% от</w:t>
      </w:r>
      <w:proofErr w:type="gramEnd"/>
      <w:r w:rsidRPr="00686C50">
        <w:rPr>
          <w:sz w:val="28"/>
          <w:szCs w:val="28"/>
        </w:rPr>
        <w:t xml:space="preserve"> годового объема, в том числе исполнение: 2 762,5 тыс. рублей – сре</w:t>
      </w:r>
      <w:r w:rsidRPr="00686C50">
        <w:rPr>
          <w:sz w:val="28"/>
          <w:szCs w:val="28"/>
        </w:rPr>
        <w:t>д</w:t>
      </w:r>
      <w:r w:rsidRPr="00686C50">
        <w:rPr>
          <w:sz w:val="28"/>
          <w:szCs w:val="28"/>
        </w:rPr>
        <w:t>ства федерального бюджета; 713 734,0 тыс. рублей – субсидии и субве</w:t>
      </w:r>
      <w:r w:rsidRPr="00686C50">
        <w:rPr>
          <w:sz w:val="28"/>
          <w:szCs w:val="28"/>
        </w:rPr>
        <w:t>н</w:t>
      </w:r>
      <w:r w:rsidRPr="00686C50">
        <w:rPr>
          <w:sz w:val="28"/>
          <w:szCs w:val="28"/>
        </w:rPr>
        <w:t>ции бюджета автономного округа;  102 131,6  тыс. рублей средства горо</w:t>
      </w:r>
      <w:r w:rsidRPr="00686C50">
        <w:rPr>
          <w:sz w:val="28"/>
          <w:szCs w:val="28"/>
        </w:rPr>
        <w:t>д</w:t>
      </w:r>
      <w:r w:rsidRPr="00686C50">
        <w:rPr>
          <w:sz w:val="28"/>
          <w:szCs w:val="28"/>
        </w:rPr>
        <w:t xml:space="preserve">ского бюджета, в том числе: </w:t>
      </w:r>
    </w:p>
    <w:p w:rsidR="002C220B" w:rsidRPr="00686C50" w:rsidRDefault="002C220B" w:rsidP="00AB1BF4">
      <w:pPr>
        <w:spacing w:after="0"/>
        <w:ind w:right="424"/>
        <w:jc w:val="both"/>
        <w:rPr>
          <w:sz w:val="28"/>
          <w:szCs w:val="28"/>
        </w:rPr>
      </w:pPr>
      <w:r w:rsidRPr="00686C50">
        <w:rPr>
          <w:sz w:val="28"/>
          <w:szCs w:val="28"/>
        </w:rPr>
        <w:tab/>
        <w:t>- на приобретение жилых помещений направлены субсидии авт</w:t>
      </w:r>
      <w:r w:rsidRPr="00686C50">
        <w:rPr>
          <w:sz w:val="28"/>
          <w:szCs w:val="28"/>
        </w:rPr>
        <w:t>о</w:t>
      </w:r>
      <w:r w:rsidRPr="00686C50">
        <w:rPr>
          <w:sz w:val="28"/>
          <w:szCs w:val="28"/>
        </w:rPr>
        <w:t xml:space="preserve">номного округа в сумме 658 015,4 тыс. рублей, </w:t>
      </w:r>
      <w:r w:rsidRPr="00686C50">
        <w:rPr>
          <w:bCs/>
          <w:sz w:val="28"/>
          <w:szCs w:val="28"/>
        </w:rPr>
        <w:t>81 327,8 тыс</w:t>
      </w:r>
      <w:r w:rsidRPr="00686C50">
        <w:rPr>
          <w:sz w:val="28"/>
          <w:szCs w:val="28"/>
        </w:rPr>
        <w:t>. рублей – средства городского бюджета. Средства окружного и городского бюдж</w:t>
      </w:r>
      <w:r w:rsidRPr="00686C50">
        <w:rPr>
          <w:sz w:val="28"/>
          <w:szCs w:val="28"/>
        </w:rPr>
        <w:t>е</w:t>
      </w:r>
      <w:r w:rsidRPr="00686C50">
        <w:rPr>
          <w:sz w:val="28"/>
          <w:szCs w:val="28"/>
        </w:rPr>
        <w:t xml:space="preserve">тов направлены на приобретение 232 квартиры по адресам: </w:t>
      </w:r>
      <w:proofErr w:type="gramStart"/>
      <w:r w:rsidRPr="00686C50">
        <w:rPr>
          <w:sz w:val="28"/>
          <w:szCs w:val="28"/>
        </w:rPr>
        <w:t>«Жилой ко</w:t>
      </w:r>
      <w:r w:rsidRPr="00686C50">
        <w:rPr>
          <w:sz w:val="28"/>
          <w:szCs w:val="28"/>
        </w:rPr>
        <w:t>м</w:t>
      </w:r>
      <w:r w:rsidRPr="00686C50">
        <w:rPr>
          <w:sz w:val="28"/>
          <w:szCs w:val="28"/>
        </w:rPr>
        <w:t>плекс «Иртыш» по ул. Объездная, ул. Молодёжная, д.13, корп.2, ул. М</w:t>
      </w:r>
      <w:r w:rsidRPr="00686C50">
        <w:rPr>
          <w:sz w:val="28"/>
          <w:szCs w:val="28"/>
        </w:rPr>
        <w:t>о</w:t>
      </w:r>
      <w:r w:rsidRPr="00686C50">
        <w:rPr>
          <w:sz w:val="28"/>
          <w:szCs w:val="28"/>
        </w:rPr>
        <w:t>лодёжная, д.13, корп.3, ул. Молодёжная, д.13, корп.4, ул. Свободы, 17;</w:t>
      </w:r>
      <w:proofErr w:type="gramEnd"/>
    </w:p>
    <w:p w:rsidR="002C220B" w:rsidRPr="00686C50" w:rsidRDefault="002C220B" w:rsidP="00AB1BF4">
      <w:pPr>
        <w:spacing w:after="0"/>
        <w:ind w:right="424" w:firstLine="708"/>
        <w:jc w:val="both"/>
        <w:rPr>
          <w:sz w:val="28"/>
          <w:szCs w:val="28"/>
        </w:rPr>
      </w:pPr>
      <w:r w:rsidRPr="00686C50">
        <w:rPr>
          <w:bCs/>
          <w:sz w:val="28"/>
          <w:szCs w:val="28"/>
        </w:rPr>
        <w:t>- на улучшение жилищных условий многодетных семей средства городского бюджета в сумме 4 303,8 тыс</w:t>
      </w:r>
      <w:r w:rsidRPr="00686C50">
        <w:rPr>
          <w:sz w:val="28"/>
          <w:szCs w:val="28"/>
        </w:rPr>
        <w:t>. рублей направлены</w:t>
      </w:r>
      <w:r w:rsidRPr="00686C50">
        <w:t xml:space="preserve"> </w:t>
      </w:r>
      <w:r w:rsidRPr="00686C50">
        <w:rPr>
          <w:sz w:val="28"/>
          <w:szCs w:val="28"/>
        </w:rPr>
        <w:t>на приобр</w:t>
      </w:r>
      <w:r w:rsidRPr="00686C50">
        <w:rPr>
          <w:sz w:val="28"/>
          <w:szCs w:val="28"/>
        </w:rPr>
        <w:t>е</w:t>
      </w:r>
      <w:r w:rsidRPr="00686C50">
        <w:rPr>
          <w:sz w:val="28"/>
          <w:szCs w:val="28"/>
        </w:rPr>
        <w:t xml:space="preserve">тение 3-х комнатной  квартиры по ул. </w:t>
      </w:r>
      <w:proofErr w:type="gramStart"/>
      <w:r w:rsidRPr="00686C50">
        <w:rPr>
          <w:sz w:val="28"/>
          <w:szCs w:val="28"/>
        </w:rPr>
        <w:t>Объездная</w:t>
      </w:r>
      <w:proofErr w:type="gramEnd"/>
      <w:r w:rsidRPr="00686C50">
        <w:rPr>
          <w:sz w:val="28"/>
          <w:szCs w:val="28"/>
        </w:rPr>
        <w:t xml:space="preserve"> («Жилой комплекс «И</w:t>
      </w:r>
      <w:r w:rsidRPr="00686C50">
        <w:rPr>
          <w:sz w:val="28"/>
          <w:szCs w:val="28"/>
        </w:rPr>
        <w:t>р</w:t>
      </w:r>
      <w:r w:rsidRPr="00686C50">
        <w:rPr>
          <w:sz w:val="28"/>
          <w:szCs w:val="28"/>
        </w:rPr>
        <w:t>тыш» в г. Ханты-Мансийск. 2-й этап строительства»);</w:t>
      </w:r>
    </w:p>
    <w:p w:rsidR="002C220B" w:rsidRPr="00686C50" w:rsidRDefault="002C220B" w:rsidP="00AB1BF4">
      <w:pPr>
        <w:spacing w:after="0"/>
        <w:ind w:right="424" w:firstLine="709"/>
        <w:jc w:val="both"/>
      </w:pPr>
      <w:r w:rsidRPr="00686C50">
        <w:rPr>
          <w:bCs/>
          <w:sz w:val="28"/>
          <w:szCs w:val="28"/>
        </w:rPr>
        <w:t>- на улучшение жилищных условий замещающим семьям средства городского бюджета в сумме 16 500,0 тыс</w:t>
      </w:r>
      <w:r w:rsidRPr="00686C50">
        <w:rPr>
          <w:sz w:val="28"/>
          <w:szCs w:val="28"/>
        </w:rPr>
        <w:t>. рублей направлены</w:t>
      </w:r>
      <w:r w:rsidRPr="00686C50">
        <w:t xml:space="preserve"> </w:t>
      </w:r>
      <w:r w:rsidRPr="00686C50">
        <w:rPr>
          <w:sz w:val="28"/>
          <w:szCs w:val="28"/>
        </w:rPr>
        <w:t>на прио</w:t>
      </w:r>
      <w:r w:rsidRPr="00686C50">
        <w:rPr>
          <w:sz w:val="28"/>
          <w:szCs w:val="28"/>
        </w:rPr>
        <w:t>б</w:t>
      </w:r>
      <w:r w:rsidRPr="00686C50">
        <w:rPr>
          <w:sz w:val="28"/>
          <w:szCs w:val="28"/>
        </w:rPr>
        <w:t>ретение дома с земельным участком по ул. Барабинская, д. 6;</w:t>
      </w:r>
      <w:r w:rsidRPr="00686C50">
        <w:t xml:space="preserve"> </w:t>
      </w:r>
    </w:p>
    <w:p w:rsidR="002C220B" w:rsidRPr="00686C50" w:rsidRDefault="002C220B" w:rsidP="00AB1BF4">
      <w:pPr>
        <w:spacing w:after="0"/>
        <w:ind w:right="424" w:firstLine="709"/>
        <w:jc w:val="both"/>
        <w:rPr>
          <w:sz w:val="28"/>
          <w:szCs w:val="28"/>
        </w:rPr>
      </w:pPr>
      <w:proofErr w:type="gramStart"/>
      <w:r w:rsidRPr="00686C50">
        <w:rPr>
          <w:sz w:val="28"/>
          <w:szCs w:val="28"/>
        </w:rPr>
        <w:t>- на улучшение жилищных условий детей-сирот и детей, оставши</w:t>
      </w:r>
      <w:r w:rsidRPr="00686C50">
        <w:rPr>
          <w:sz w:val="28"/>
          <w:szCs w:val="28"/>
        </w:rPr>
        <w:t>х</w:t>
      </w:r>
      <w:r w:rsidRPr="00686C50">
        <w:rPr>
          <w:sz w:val="28"/>
          <w:szCs w:val="28"/>
        </w:rPr>
        <w:t>ся без попечения родителей 58 481,1 тыс. рублей направлено на приобр</w:t>
      </w:r>
      <w:r w:rsidRPr="00686C50">
        <w:rPr>
          <w:sz w:val="28"/>
          <w:szCs w:val="28"/>
        </w:rPr>
        <w:t>е</w:t>
      </w:r>
      <w:r w:rsidRPr="00686C50">
        <w:rPr>
          <w:sz w:val="28"/>
          <w:szCs w:val="28"/>
        </w:rPr>
        <w:t>тение 40 жилых помещений (27 по заключенным муниципальным ко</w:t>
      </w:r>
      <w:r w:rsidRPr="00686C50">
        <w:rPr>
          <w:sz w:val="28"/>
          <w:szCs w:val="28"/>
        </w:rPr>
        <w:t>н</w:t>
      </w:r>
      <w:r w:rsidRPr="00686C50">
        <w:rPr>
          <w:sz w:val="28"/>
          <w:szCs w:val="28"/>
        </w:rPr>
        <w:t>трактам  2018 года, 13 по заключенным муниципальным контрактам  2017 года) для детей-сирот и лиц из числа: 55 718,6 тыс. рублей – субвенция бюджета округа, 2 762,5 тыс. рублей – средства федерального бюджета</w:t>
      </w:r>
      <w:r w:rsidRPr="00686C50">
        <w:t xml:space="preserve"> </w:t>
      </w:r>
      <w:r w:rsidRPr="00686C50">
        <w:rPr>
          <w:sz w:val="28"/>
          <w:szCs w:val="28"/>
        </w:rPr>
        <w:t>ул. Молодёжная, д.13, корп</w:t>
      </w:r>
      <w:proofErr w:type="gramEnd"/>
      <w:r w:rsidRPr="00686C50">
        <w:rPr>
          <w:sz w:val="28"/>
          <w:szCs w:val="28"/>
        </w:rPr>
        <w:t xml:space="preserve">.2, корп.4. </w:t>
      </w:r>
    </w:p>
    <w:p w:rsidR="002C220B" w:rsidRPr="00686C50" w:rsidRDefault="002C220B" w:rsidP="00AB1BF4">
      <w:pPr>
        <w:autoSpaceDE w:val="0"/>
        <w:autoSpaceDN w:val="0"/>
        <w:spacing w:after="0"/>
        <w:ind w:right="424" w:firstLine="709"/>
        <w:jc w:val="both"/>
        <w:rPr>
          <w:sz w:val="28"/>
          <w:szCs w:val="28"/>
        </w:rPr>
      </w:pPr>
      <w:proofErr w:type="gramStart"/>
      <w:r w:rsidRPr="00686C50">
        <w:rPr>
          <w:bCs/>
          <w:sz w:val="28"/>
          <w:szCs w:val="28"/>
        </w:rPr>
        <w:t>По основному мероприятию «Предоставление отдельным категор</w:t>
      </w:r>
      <w:r w:rsidRPr="00686C50">
        <w:rPr>
          <w:bCs/>
          <w:sz w:val="28"/>
          <w:szCs w:val="28"/>
        </w:rPr>
        <w:t>и</w:t>
      </w:r>
      <w:r w:rsidRPr="00686C50">
        <w:rPr>
          <w:bCs/>
          <w:sz w:val="28"/>
          <w:szCs w:val="28"/>
        </w:rPr>
        <w:t xml:space="preserve">ям граждан мер социальной поддержки с целью улучшения указанными гражданами жилищных условий» при плане 4 605,9 тыс. рублей кассовое исполнение составило 3 163,7 тыс. рублей </w:t>
      </w:r>
      <w:r w:rsidRPr="00686C50">
        <w:rPr>
          <w:sz w:val="28"/>
          <w:szCs w:val="28"/>
        </w:rPr>
        <w:t>или 68,7% от годового объема, в том числе: 1 955,4 тыс. рублей – средства федерального бюджета; 1 138,9 тыс. рублей - субсидии бюджета автономного округа;</w:t>
      </w:r>
      <w:proofErr w:type="gramEnd"/>
      <w:r w:rsidRPr="00686C50">
        <w:rPr>
          <w:sz w:val="28"/>
          <w:szCs w:val="28"/>
        </w:rPr>
        <w:t xml:space="preserve"> 69,4  тыс. рублей средства городского бюджета, в том числе: </w:t>
      </w:r>
    </w:p>
    <w:p w:rsidR="002C220B" w:rsidRPr="00686C50" w:rsidRDefault="002C220B" w:rsidP="00AB1BF4">
      <w:pPr>
        <w:tabs>
          <w:tab w:val="left" w:pos="459"/>
        </w:tabs>
        <w:suppressAutoHyphens/>
        <w:spacing w:after="0"/>
        <w:ind w:right="424" w:firstLine="567"/>
        <w:jc w:val="both"/>
        <w:rPr>
          <w:rFonts w:eastAsia="Arial Unicode MS"/>
          <w:sz w:val="28"/>
          <w:szCs w:val="28"/>
        </w:rPr>
      </w:pPr>
      <w:proofErr w:type="gramStart"/>
      <w:r w:rsidRPr="00686C50">
        <w:rPr>
          <w:bCs/>
          <w:sz w:val="28"/>
          <w:szCs w:val="28"/>
        </w:rPr>
        <w:t>- на у</w:t>
      </w:r>
      <w:r w:rsidRPr="00686C50">
        <w:rPr>
          <w:rFonts w:eastAsia="Arial Unicode MS"/>
          <w:sz w:val="28"/>
          <w:szCs w:val="28"/>
        </w:rPr>
        <w:t>лучшение жилищных условий молодых семей 1 387,3</w:t>
      </w:r>
      <w:r w:rsidRPr="00686C50">
        <w:rPr>
          <w:rFonts w:eastAsia="Arial Unicode MS"/>
          <w:bCs/>
          <w:sz w:val="28"/>
          <w:szCs w:val="28"/>
        </w:rPr>
        <w:t xml:space="preserve"> тыс. рублей </w:t>
      </w:r>
      <w:r w:rsidRPr="00686C50">
        <w:rPr>
          <w:rFonts w:eastAsia="Arial Unicode MS"/>
          <w:sz w:val="28"/>
          <w:szCs w:val="28"/>
        </w:rPr>
        <w:t xml:space="preserve">предоставлено одной молодой семье, обратившейся в целях реализации права по обеспечение жильем в соответствии с Федеральной целевой программой «Жилище» на 2015-2020 годы и в рамках </w:t>
      </w:r>
      <w:r w:rsidRPr="00686C50">
        <w:rPr>
          <w:sz w:val="28"/>
          <w:szCs w:val="28"/>
        </w:rPr>
        <w:t xml:space="preserve">государственной программы Ханты-Мансийского автономного округа - </w:t>
      </w:r>
      <w:proofErr w:type="spellStart"/>
      <w:r w:rsidRPr="00686C50">
        <w:rPr>
          <w:sz w:val="28"/>
          <w:szCs w:val="28"/>
        </w:rPr>
        <w:t>Югры</w:t>
      </w:r>
      <w:proofErr w:type="spellEnd"/>
      <w:r w:rsidRPr="00686C50">
        <w:rPr>
          <w:sz w:val="28"/>
          <w:szCs w:val="28"/>
        </w:rPr>
        <w:t xml:space="preserve"> «</w:t>
      </w:r>
      <w:r w:rsidRPr="00686C50">
        <w:rPr>
          <w:rFonts w:eastAsia="Times New Roman"/>
          <w:sz w:val="28"/>
          <w:szCs w:val="28"/>
        </w:rPr>
        <w:t>Обеспечение доступным и комфортным жильем жителей Ханты-</w:t>
      </w:r>
      <w:r w:rsidRPr="00686C50">
        <w:rPr>
          <w:rFonts w:eastAsia="Times New Roman"/>
          <w:sz w:val="28"/>
          <w:szCs w:val="28"/>
        </w:rPr>
        <w:lastRenderedPageBreak/>
        <w:t xml:space="preserve">Мансийского автономного округа - </w:t>
      </w:r>
      <w:proofErr w:type="spellStart"/>
      <w:r w:rsidRPr="00686C50">
        <w:rPr>
          <w:rFonts w:eastAsia="Times New Roman"/>
          <w:sz w:val="28"/>
          <w:szCs w:val="28"/>
        </w:rPr>
        <w:t>Югры</w:t>
      </w:r>
      <w:proofErr w:type="spellEnd"/>
      <w:r w:rsidRPr="00686C50">
        <w:rPr>
          <w:rFonts w:eastAsia="Times New Roman"/>
          <w:sz w:val="28"/>
          <w:szCs w:val="28"/>
        </w:rPr>
        <w:t xml:space="preserve"> в 2018 - 2025 годах и на период до 2030</w:t>
      </w:r>
      <w:proofErr w:type="gramEnd"/>
      <w:r w:rsidRPr="00686C50">
        <w:rPr>
          <w:rFonts w:eastAsia="Times New Roman"/>
          <w:sz w:val="28"/>
          <w:szCs w:val="28"/>
        </w:rPr>
        <w:t xml:space="preserve"> года</w:t>
      </w:r>
      <w:r w:rsidRPr="00686C50">
        <w:rPr>
          <w:sz w:val="28"/>
          <w:szCs w:val="28"/>
        </w:rPr>
        <w:t>»</w:t>
      </w:r>
      <w:r w:rsidRPr="00686C50">
        <w:rPr>
          <w:rFonts w:eastAsia="Arial Unicode MS"/>
          <w:sz w:val="28"/>
          <w:szCs w:val="28"/>
        </w:rPr>
        <w:t xml:space="preserve">. </w:t>
      </w:r>
      <w:proofErr w:type="spellStart"/>
      <w:r w:rsidRPr="00686C50">
        <w:rPr>
          <w:rFonts w:eastAsia="Arial Unicode MS"/>
          <w:sz w:val="28"/>
          <w:szCs w:val="28"/>
        </w:rPr>
        <w:t>Софинансирование</w:t>
      </w:r>
      <w:proofErr w:type="spellEnd"/>
      <w:r w:rsidRPr="00686C50">
        <w:rPr>
          <w:rFonts w:eastAsia="Arial Unicode MS"/>
          <w:sz w:val="28"/>
          <w:szCs w:val="28"/>
        </w:rPr>
        <w:t xml:space="preserve"> составило: 1 138,9</w:t>
      </w:r>
      <w:r w:rsidRPr="00686C50">
        <w:rPr>
          <w:rFonts w:eastAsia="Arial Unicode MS"/>
          <w:bCs/>
          <w:sz w:val="28"/>
          <w:szCs w:val="28"/>
        </w:rPr>
        <w:t xml:space="preserve"> тыс. рублей</w:t>
      </w:r>
      <w:r w:rsidRPr="00686C50">
        <w:rPr>
          <w:rFonts w:eastAsia="Arial Unicode MS"/>
          <w:sz w:val="28"/>
          <w:szCs w:val="28"/>
        </w:rPr>
        <w:t xml:space="preserve"> средства бюджета автономного округа; </w:t>
      </w:r>
      <w:r w:rsidRPr="00686C50">
        <w:rPr>
          <w:rFonts w:eastAsia="Arial Unicode MS"/>
          <w:bCs/>
          <w:sz w:val="28"/>
          <w:szCs w:val="28"/>
        </w:rPr>
        <w:t>179,0 тыс</w:t>
      </w:r>
      <w:r w:rsidRPr="00686C50">
        <w:rPr>
          <w:rFonts w:eastAsia="Arial Unicode MS"/>
          <w:sz w:val="28"/>
          <w:szCs w:val="28"/>
        </w:rPr>
        <w:t xml:space="preserve">. рублей средства федерального бюджета; 69,4 тыс. рублей средства городского бюджета; </w:t>
      </w:r>
    </w:p>
    <w:p w:rsidR="002C220B" w:rsidRPr="00686C50" w:rsidRDefault="002C220B" w:rsidP="00AB1BF4">
      <w:pPr>
        <w:autoSpaceDE w:val="0"/>
        <w:autoSpaceDN w:val="0"/>
        <w:spacing w:after="0"/>
        <w:ind w:right="424"/>
        <w:jc w:val="both"/>
        <w:rPr>
          <w:sz w:val="28"/>
          <w:szCs w:val="28"/>
        </w:rPr>
      </w:pPr>
      <w:r w:rsidRPr="00686C50">
        <w:rPr>
          <w:sz w:val="28"/>
          <w:szCs w:val="28"/>
        </w:rPr>
        <w:tab/>
        <w:t>- 1 776,4 тыс. рублей субвенция из федерального бюджета на ос</w:t>
      </w:r>
      <w:r w:rsidRPr="00686C50">
        <w:rPr>
          <w:sz w:val="28"/>
          <w:szCs w:val="28"/>
        </w:rPr>
        <w:t>у</w:t>
      </w:r>
      <w:r w:rsidRPr="00686C50">
        <w:rPr>
          <w:sz w:val="28"/>
          <w:szCs w:val="28"/>
        </w:rPr>
        <w:t>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p w:rsidR="002C220B" w:rsidRPr="00686C50" w:rsidRDefault="002C220B" w:rsidP="00AB1BF4">
      <w:pPr>
        <w:autoSpaceDE w:val="0"/>
        <w:autoSpaceDN w:val="0"/>
        <w:spacing w:after="0"/>
        <w:ind w:right="424"/>
        <w:jc w:val="both"/>
        <w:rPr>
          <w:rFonts w:eastAsia="Arial Unicode MS"/>
          <w:sz w:val="28"/>
          <w:szCs w:val="28"/>
        </w:rPr>
      </w:pPr>
      <w:r w:rsidRPr="00686C50">
        <w:rPr>
          <w:sz w:val="28"/>
          <w:szCs w:val="28"/>
        </w:rPr>
        <w:tab/>
      </w:r>
      <w:proofErr w:type="gramStart"/>
      <w:r w:rsidRPr="00686C50">
        <w:rPr>
          <w:bCs/>
          <w:sz w:val="28"/>
          <w:szCs w:val="28"/>
        </w:rPr>
        <w:t xml:space="preserve">По основному мероприятию </w:t>
      </w:r>
      <w:r w:rsidRPr="00686C50">
        <w:rPr>
          <w:rFonts w:eastAsia="Arial Unicode MS"/>
          <w:sz w:val="28"/>
          <w:szCs w:val="28"/>
        </w:rPr>
        <w:t>«</w:t>
      </w:r>
      <w:r w:rsidRPr="00686C50">
        <w:rPr>
          <w:bCs/>
          <w:sz w:val="28"/>
          <w:szCs w:val="28"/>
        </w:rPr>
        <w:t>Администрирование переданного о</w:t>
      </w:r>
      <w:r w:rsidRPr="00686C50">
        <w:rPr>
          <w:bCs/>
          <w:sz w:val="28"/>
          <w:szCs w:val="28"/>
        </w:rPr>
        <w:t>т</w:t>
      </w:r>
      <w:r w:rsidRPr="00686C50">
        <w:rPr>
          <w:bCs/>
          <w:sz w:val="28"/>
          <w:szCs w:val="28"/>
        </w:rPr>
        <w:t>дельного государственного полномочия для обеспечения жилыми пом</w:t>
      </w:r>
      <w:r w:rsidRPr="00686C50">
        <w:rPr>
          <w:bCs/>
          <w:sz w:val="28"/>
          <w:szCs w:val="28"/>
        </w:rPr>
        <w:t>е</w:t>
      </w:r>
      <w:r w:rsidRPr="00686C50">
        <w:rPr>
          <w:bCs/>
          <w:sz w:val="28"/>
          <w:szCs w:val="28"/>
        </w:rPr>
        <w:t>щениями отдельных категорий граждан, определенных федеральным з</w:t>
      </w:r>
      <w:r w:rsidRPr="00686C50">
        <w:rPr>
          <w:bCs/>
          <w:sz w:val="28"/>
          <w:szCs w:val="28"/>
        </w:rPr>
        <w:t>а</w:t>
      </w:r>
      <w:r w:rsidRPr="00686C50">
        <w:rPr>
          <w:bCs/>
          <w:sz w:val="28"/>
          <w:szCs w:val="28"/>
        </w:rPr>
        <w:t>конодательством</w:t>
      </w:r>
      <w:r w:rsidRPr="00686C50">
        <w:rPr>
          <w:rFonts w:eastAsia="Arial Unicode MS"/>
          <w:sz w:val="28"/>
          <w:szCs w:val="28"/>
        </w:rPr>
        <w:t xml:space="preserve">» в соответствии с законом ХМАО - </w:t>
      </w:r>
      <w:proofErr w:type="spellStart"/>
      <w:r w:rsidRPr="00686C50">
        <w:rPr>
          <w:rFonts w:eastAsia="Arial Unicode MS"/>
          <w:sz w:val="28"/>
          <w:szCs w:val="28"/>
        </w:rPr>
        <w:t>Югры</w:t>
      </w:r>
      <w:proofErr w:type="spellEnd"/>
      <w:r w:rsidRPr="00686C50">
        <w:rPr>
          <w:rFonts w:eastAsia="Arial Unicode MS"/>
          <w:sz w:val="28"/>
          <w:szCs w:val="28"/>
        </w:rPr>
        <w:t xml:space="preserve"> от 31.03.2009 N 36-оз «О наделении органов местного самоуправления муниципальных образований Ханты-Мансийского автономного округа - </w:t>
      </w:r>
      <w:proofErr w:type="spellStart"/>
      <w:r w:rsidRPr="00686C50">
        <w:rPr>
          <w:rFonts w:eastAsia="Arial Unicode MS"/>
          <w:sz w:val="28"/>
          <w:szCs w:val="28"/>
        </w:rPr>
        <w:t>Югры</w:t>
      </w:r>
      <w:proofErr w:type="spellEnd"/>
      <w:r w:rsidRPr="00686C50">
        <w:rPr>
          <w:rFonts w:eastAsia="Arial Unicode MS"/>
          <w:sz w:val="28"/>
          <w:szCs w:val="28"/>
        </w:rPr>
        <w:t xml:space="preserve"> отдельн</w:t>
      </w:r>
      <w:r w:rsidRPr="00686C50">
        <w:rPr>
          <w:rFonts w:eastAsia="Arial Unicode MS"/>
          <w:sz w:val="28"/>
          <w:szCs w:val="28"/>
        </w:rPr>
        <w:t>ы</w:t>
      </w:r>
      <w:r w:rsidRPr="00686C50">
        <w:rPr>
          <w:rFonts w:eastAsia="Arial Unicode MS"/>
          <w:sz w:val="28"/>
          <w:szCs w:val="28"/>
        </w:rPr>
        <w:t>ми государственными полномочиями для обеспечения жилыми помещ</w:t>
      </w:r>
      <w:r w:rsidRPr="00686C50">
        <w:rPr>
          <w:rFonts w:eastAsia="Arial Unicode MS"/>
          <w:sz w:val="28"/>
          <w:szCs w:val="28"/>
        </w:rPr>
        <w:t>е</w:t>
      </w:r>
      <w:r w:rsidRPr="00686C50">
        <w:rPr>
          <w:rFonts w:eastAsia="Arial Unicode MS"/>
          <w:sz w:val="28"/>
          <w:szCs w:val="28"/>
        </w:rPr>
        <w:t>ниями отдельных категорий граждан, определенных федеральным зак</w:t>
      </w:r>
      <w:r w:rsidRPr="00686C50">
        <w:rPr>
          <w:rFonts w:eastAsia="Arial Unicode MS"/>
          <w:sz w:val="28"/>
          <w:szCs w:val="28"/>
        </w:rPr>
        <w:t>о</w:t>
      </w:r>
      <w:r w:rsidRPr="00686C50">
        <w:rPr>
          <w:rFonts w:eastAsia="Arial Unicode MS"/>
          <w:sz w:val="28"/>
          <w:szCs w:val="28"/>
        </w:rPr>
        <w:t>нодательством» направлено средств окружного бюджета в сумме 12,7 тыс</w:t>
      </w:r>
      <w:proofErr w:type="gramEnd"/>
      <w:r w:rsidRPr="00686C50">
        <w:rPr>
          <w:rFonts w:eastAsia="Arial Unicode MS"/>
          <w:sz w:val="28"/>
          <w:szCs w:val="28"/>
        </w:rPr>
        <w:t xml:space="preserve">. рублей в 100% исполнении - для приобретения основных средств </w:t>
      </w:r>
      <w:proofErr w:type="gramStart"/>
      <w:r w:rsidRPr="00686C50">
        <w:rPr>
          <w:rFonts w:eastAsia="Arial Unicode MS"/>
          <w:sz w:val="28"/>
          <w:szCs w:val="28"/>
        </w:rPr>
        <w:t>специалистам</w:t>
      </w:r>
      <w:proofErr w:type="gramEnd"/>
      <w:r w:rsidRPr="00686C50">
        <w:rPr>
          <w:rFonts w:eastAsia="Arial Unicode MS"/>
          <w:sz w:val="28"/>
          <w:szCs w:val="28"/>
        </w:rPr>
        <w:t xml:space="preserve"> осуществляющим функции в рамках</w:t>
      </w:r>
      <w:r w:rsidRPr="00686C50">
        <w:rPr>
          <w:bCs/>
          <w:sz w:val="28"/>
          <w:szCs w:val="28"/>
        </w:rPr>
        <w:t xml:space="preserve"> переданного отдел</w:t>
      </w:r>
      <w:r w:rsidRPr="00686C50">
        <w:rPr>
          <w:bCs/>
          <w:sz w:val="28"/>
          <w:szCs w:val="28"/>
        </w:rPr>
        <w:t>ь</w:t>
      </w:r>
      <w:r w:rsidRPr="00686C50">
        <w:rPr>
          <w:bCs/>
          <w:sz w:val="28"/>
          <w:szCs w:val="28"/>
        </w:rPr>
        <w:t>ного государственного полномочия - постановка на учет и учет граждан, имеющих право на получение жилищных субсидий, выезжающих из ра</w:t>
      </w:r>
      <w:r w:rsidRPr="00686C50">
        <w:rPr>
          <w:bCs/>
          <w:sz w:val="28"/>
          <w:szCs w:val="28"/>
        </w:rPr>
        <w:t>й</w:t>
      </w:r>
      <w:r w:rsidRPr="00686C50">
        <w:rPr>
          <w:bCs/>
          <w:sz w:val="28"/>
          <w:szCs w:val="28"/>
        </w:rPr>
        <w:t>онов Крайнего Севера и приравненных к ним местностей.</w:t>
      </w:r>
      <w:r w:rsidRPr="00686C50">
        <w:rPr>
          <w:bCs/>
          <w:sz w:val="28"/>
          <w:szCs w:val="28"/>
          <w:highlight w:val="cyan"/>
        </w:rPr>
        <w:t xml:space="preserve"> </w:t>
      </w:r>
      <w:r w:rsidRPr="00686C50">
        <w:rPr>
          <w:rFonts w:eastAsia="Arial Unicode MS"/>
          <w:sz w:val="28"/>
          <w:szCs w:val="28"/>
        </w:rPr>
        <w:t xml:space="preserve"> </w:t>
      </w:r>
    </w:p>
    <w:p w:rsidR="002C220B" w:rsidRPr="00686C50" w:rsidRDefault="002C220B" w:rsidP="00AB1BF4">
      <w:pPr>
        <w:autoSpaceDE w:val="0"/>
        <w:autoSpaceDN w:val="0"/>
        <w:spacing w:after="0"/>
        <w:ind w:right="424" w:firstLine="709"/>
        <w:jc w:val="both"/>
        <w:rPr>
          <w:sz w:val="28"/>
          <w:szCs w:val="28"/>
        </w:rPr>
      </w:pPr>
      <w:r w:rsidRPr="00686C50">
        <w:rPr>
          <w:bCs/>
          <w:sz w:val="28"/>
          <w:szCs w:val="28"/>
        </w:rPr>
        <w:t>По основному мероприятию</w:t>
      </w:r>
      <w:r w:rsidRPr="00686C50">
        <w:rPr>
          <w:sz w:val="16"/>
          <w:szCs w:val="16"/>
        </w:rPr>
        <w:t xml:space="preserve"> </w:t>
      </w:r>
      <w:r w:rsidRPr="00686C50">
        <w:rPr>
          <w:sz w:val="28"/>
          <w:szCs w:val="28"/>
        </w:rPr>
        <w:t>«Подготовка территории для индив</w:t>
      </w:r>
      <w:r w:rsidRPr="00686C50">
        <w:rPr>
          <w:sz w:val="28"/>
          <w:szCs w:val="28"/>
        </w:rPr>
        <w:t>и</w:t>
      </w:r>
      <w:r w:rsidRPr="00686C50">
        <w:rPr>
          <w:sz w:val="28"/>
          <w:szCs w:val="28"/>
        </w:rPr>
        <w:t>дуального жилищного строительства в целях обеспечения земельными участками отдельных категорий граждан»</w:t>
      </w:r>
      <w:r w:rsidRPr="00686C50">
        <w:rPr>
          <w:bCs/>
          <w:sz w:val="28"/>
          <w:szCs w:val="28"/>
        </w:rPr>
        <w:t xml:space="preserve"> при плане 419 435,1 тыс. ру</w:t>
      </w:r>
      <w:r w:rsidRPr="00686C50">
        <w:rPr>
          <w:bCs/>
          <w:sz w:val="28"/>
          <w:szCs w:val="28"/>
        </w:rPr>
        <w:t>б</w:t>
      </w:r>
      <w:r w:rsidRPr="00686C50">
        <w:rPr>
          <w:bCs/>
          <w:sz w:val="28"/>
          <w:szCs w:val="28"/>
        </w:rPr>
        <w:t xml:space="preserve">лей кассовое исполнение составило 384 206,9 тыс. рублей или </w:t>
      </w:r>
      <w:r w:rsidRPr="00686C50">
        <w:rPr>
          <w:sz w:val="28"/>
          <w:szCs w:val="28"/>
        </w:rPr>
        <w:t>91,6% от годового объема, в том числе: 160 304,4 тыс. рублей - субсидии бюджета автономного округа;  223 902,5  тыс. рублей средства городского бюдж</w:t>
      </w:r>
      <w:r w:rsidRPr="00686C50">
        <w:rPr>
          <w:sz w:val="28"/>
          <w:szCs w:val="28"/>
        </w:rPr>
        <w:t>е</w:t>
      </w:r>
      <w:r w:rsidRPr="00686C50">
        <w:rPr>
          <w:sz w:val="28"/>
          <w:szCs w:val="28"/>
        </w:rPr>
        <w:t xml:space="preserve">та, – выполнение работ по объекту «Отсыпка территории первой очереди и берегоукрепительные работы жилого микрорайона «Восточный» вдоль ул. Индустриальная» </w:t>
      </w:r>
    </w:p>
    <w:p w:rsidR="002C220B" w:rsidRPr="00686C50" w:rsidRDefault="002C220B" w:rsidP="00AB1BF4">
      <w:pPr>
        <w:spacing w:after="0"/>
        <w:ind w:right="424" w:firstLine="567"/>
        <w:jc w:val="both"/>
        <w:rPr>
          <w:rFonts w:eastAsia="Times New Roman"/>
          <w:sz w:val="28"/>
          <w:szCs w:val="28"/>
        </w:rPr>
      </w:pPr>
      <w:r w:rsidRPr="00686C50">
        <w:rPr>
          <w:rFonts w:eastAsia="Times New Roman"/>
          <w:sz w:val="28"/>
          <w:szCs w:val="28"/>
        </w:rPr>
        <w:t>С целью обеспечения жилищных прав граждан в 2018 году в рамках реализации государственных и муниципальной жилищных программ приобретено 447 жилых помещений, в том числе:</w:t>
      </w:r>
    </w:p>
    <w:p w:rsidR="002C220B" w:rsidRPr="00686C50" w:rsidRDefault="002C220B" w:rsidP="00AB1BF4">
      <w:pPr>
        <w:spacing w:after="0"/>
        <w:ind w:right="424" w:firstLine="567"/>
        <w:jc w:val="left"/>
        <w:rPr>
          <w:sz w:val="28"/>
          <w:szCs w:val="28"/>
        </w:rPr>
      </w:pPr>
      <w:r w:rsidRPr="00686C50">
        <w:rPr>
          <w:sz w:val="28"/>
          <w:szCs w:val="28"/>
        </w:rPr>
        <w:t xml:space="preserve">- 230 семей, </w:t>
      </w:r>
      <w:proofErr w:type="gramStart"/>
      <w:r w:rsidRPr="00686C50">
        <w:rPr>
          <w:sz w:val="28"/>
          <w:szCs w:val="28"/>
        </w:rPr>
        <w:t>проживающие</w:t>
      </w:r>
      <w:proofErr w:type="gramEnd"/>
      <w:r w:rsidRPr="00686C50">
        <w:rPr>
          <w:sz w:val="28"/>
          <w:szCs w:val="28"/>
        </w:rPr>
        <w:t xml:space="preserve"> в аварийном жилищном фонде; </w:t>
      </w:r>
    </w:p>
    <w:p w:rsidR="002C220B" w:rsidRPr="00686C50" w:rsidRDefault="002C220B" w:rsidP="00AB1BF4">
      <w:pPr>
        <w:spacing w:after="0"/>
        <w:ind w:right="424" w:firstLine="567"/>
        <w:jc w:val="left"/>
        <w:rPr>
          <w:sz w:val="28"/>
          <w:szCs w:val="28"/>
        </w:rPr>
      </w:pPr>
      <w:r w:rsidRPr="00686C50">
        <w:rPr>
          <w:sz w:val="28"/>
          <w:szCs w:val="28"/>
        </w:rPr>
        <w:t>- 142 семьи, имеющие право на обеспечение жилыми помещениями жилищного фонда коммерческого использования и специализированного жилищного фонда;</w:t>
      </w:r>
    </w:p>
    <w:p w:rsidR="002C220B" w:rsidRPr="00686C50" w:rsidRDefault="002C220B" w:rsidP="00AB1BF4">
      <w:pPr>
        <w:spacing w:after="0"/>
        <w:ind w:right="424" w:firstLine="567"/>
        <w:jc w:val="left"/>
        <w:rPr>
          <w:sz w:val="28"/>
          <w:szCs w:val="28"/>
        </w:rPr>
      </w:pPr>
      <w:r w:rsidRPr="00686C50">
        <w:rPr>
          <w:sz w:val="28"/>
          <w:szCs w:val="28"/>
        </w:rPr>
        <w:lastRenderedPageBreak/>
        <w:t xml:space="preserve">- 39 детей-сирот и детей, оставшихся без попечения родителей. </w:t>
      </w:r>
    </w:p>
    <w:p w:rsidR="002C220B" w:rsidRPr="00686C50" w:rsidRDefault="002C220B" w:rsidP="00AB1BF4">
      <w:pPr>
        <w:spacing w:after="0"/>
        <w:ind w:right="424" w:firstLine="567"/>
        <w:jc w:val="left"/>
        <w:rPr>
          <w:sz w:val="28"/>
          <w:szCs w:val="28"/>
        </w:rPr>
      </w:pPr>
      <w:r w:rsidRPr="00686C50">
        <w:rPr>
          <w:sz w:val="28"/>
          <w:szCs w:val="28"/>
        </w:rPr>
        <w:t>- 19 семей, относящихся к отдельным льготным категориям граждан (молодые семьи,  участники боевых действий, инвалиды,  многодетные семьи);</w:t>
      </w:r>
    </w:p>
    <w:p w:rsidR="002C220B" w:rsidRPr="00686C50" w:rsidRDefault="002C220B" w:rsidP="00AB1BF4">
      <w:pPr>
        <w:spacing w:after="0"/>
        <w:ind w:right="424" w:firstLine="567"/>
        <w:jc w:val="left"/>
        <w:rPr>
          <w:sz w:val="28"/>
          <w:szCs w:val="28"/>
        </w:rPr>
      </w:pPr>
      <w:r w:rsidRPr="00686C50">
        <w:rPr>
          <w:sz w:val="28"/>
          <w:szCs w:val="28"/>
        </w:rPr>
        <w:t xml:space="preserve">- 12 семей, имеющих право на внеочередное предоставление жилых помещений; </w:t>
      </w:r>
    </w:p>
    <w:p w:rsidR="002C220B" w:rsidRDefault="002C220B" w:rsidP="00AB1BF4">
      <w:pPr>
        <w:spacing w:after="0"/>
        <w:ind w:right="424" w:firstLine="567"/>
        <w:jc w:val="left"/>
        <w:rPr>
          <w:sz w:val="28"/>
          <w:szCs w:val="28"/>
        </w:rPr>
      </w:pPr>
      <w:r w:rsidRPr="00686C50">
        <w:rPr>
          <w:sz w:val="28"/>
          <w:szCs w:val="28"/>
        </w:rPr>
        <w:t>- 5 многодетных семей, имеющих 5 и более детей.</w:t>
      </w: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Default="00661A8D" w:rsidP="00AB1BF4">
      <w:pPr>
        <w:spacing w:after="0"/>
        <w:ind w:right="424" w:firstLine="567"/>
        <w:jc w:val="left"/>
        <w:rPr>
          <w:sz w:val="28"/>
          <w:szCs w:val="28"/>
        </w:rPr>
      </w:pPr>
    </w:p>
    <w:p w:rsidR="00661A8D" w:rsidRPr="00686C50" w:rsidRDefault="00661A8D" w:rsidP="00AB1BF4">
      <w:pPr>
        <w:spacing w:after="0"/>
        <w:ind w:right="424" w:firstLine="567"/>
        <w:jc w:val="left"/>
        <w:rPr>
          <w:sz w:val="28"/>
          <w:szCs w:val="28"/>
        </w:rPr>
      </w:pPr>
    </w:p>
    <w:p w:rsidR="00B27661" w:rsidRPr="00661A8D" w:rsidRDefault="00B27661" w:rsidP="00661A8D">
      <w:pPr>
        <w:pStyle w:val="2"/>
        <w:jc w:val="center"/>
        <w:rPr>
          <w:sz w:val="32"/>
          <w:szCs w:val="32"/>
        </w:rPr>
      </w:pPr>
      <w:bookmarkStart w:id="39" w:name="_Toc508869932"/>
      <w:bookmarkStart w:id="40" w:name="_Toc509924536"/>
      <w:bookmarkStart w:id="41" w:name="_Toc3795523"/>
      <w:bookmarkStart w:id="42" w:name="_Toc4056085"/>
      <w:r w:rsidRPr="00661A8D">
        <w:rPr>
          <w:sz w:val="32"/>
          <w:szCs w:val="32"/>
        </w:rPr>
        <w:lastRenderedPageBreak/>
        <w:t>3.9. Муниципальная программа «Основные направления развития в области управления и распоряжения муниципальной собственностью города Ханты-Мансийска</w:t>
      </w:r>
      <w:bookmarkEnd w:id="39"/>
      <w:bookmarkEnd w:id="40"/>
      <w:r w:rsidRPr="00661A8D">
        <w:rPr>
          <w:sz w:val="32"/>
          <w:szCs w:val="32"/>
        </w:rPr>
        <w:t>»</w:t>
      </w:r>
      <w:bookmarkEnd w:id="41"/>
      <w:bookmarkEnd w:id="42"/>
    </w:p>
    <w:p w:rsidR="00B27661" w:rsidRDefault="00B27661" w:rsidP="00AB1BF4">
      <w:pPr>
        <w:spacing w:after="0"/>
        <w:ind w:right="424" w:firstLine="709"/>
        <w:jc w:val="both"/>
        <w:rPr>
          <w:sz w:val="28"/>
          <w:szCs w:val="28"/>
        </w:rPr>
      </w:pPr>
    </w:p>
    <w:p w:rsidR="00B27661" w:rsidRPr="00686C50" w:rsidRDefault="00B27661" w:rsidP="00AB1BF4">
      <w:pPr>
        <w:spacing w:after="0"/>
        <w:ind w:right="424" w:firstLine="709"/>
        <w:jc w:val="both"/>
        <w:rPr>
          <w:sz w:val="28"/>
          <w:szCs w:val="28"/>
        </w:rPr>
      </w:pPr>
      <w:r w:rsidRPr="00686C50">
        <w:rPr>
          <w:sz w:val="28"/>
          <w:szCs w:val="28"/>
        </w:rPr>
        <w:t>Муниципальная программа утверждена постановлением Админис</w:t>
      </w:r>
      <w:r w:rsidRPr="00686C50">
        <w:rPr>
          <w:sz w:val="28"/>
          <w:szCs w:val="28"/>
        </w:rPr>
        <w:t>т</w:t>
      </w:r>
      <w:r w:rsidRPr="00686C50">
        <w:rPr>
          <w:sz w:val="28"/>
          <w:szCs w:val="28"/>
        </w:rPr>
        <w:t>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w:t>
      </w:r>
      <w:r w:rsidRPr="00686C50">
        <w:rPr>
          <w:sz w:val="28"/>
          <w:szCs w:val="28"/>
        </w:rPr>
        <w:t>н</w:t>
      </w:r>
      <w:r w:rsidRPr="00686C50">
        <w:rPr>
          <w:sz w:val="28"/>
          <w:szCs w:val="28"/>
        </w:rPr>
        <w:t xml:space="preserve">ты-Мансийска на 2016-2020 годы». </w:t>
      </w:r>
    </w:p>
    <w:p w:rsidR="00B27661" w:rsidRPr="00686C50" w:rsidRDefault="00B27661" w:rsidP="00AB1BF4">
      <w:pPr>
        <w:spacing w:after="0"/>
        <w:ind w:right="424" w:firstLine="709"/>
        <w:jc w:val="both"/>
        <w:rPr>
          <w:sz w:val="28"/>
          <w:szCs w:val="28"/>
        </w:rPr>
      </w:pPr>
      <w:r w:rsidRPr="00686C50">
        <w:rPr>
          <w:sz w:val="28"/>
          <w:szCs w:val="28"/>
        </w:rPr>
        <w:t>Разработчиком и координатором муниципальной программы явл</w:t>
      </w:r>
      <w:r w:rsidRPr="00686C50">
        <w:rPr>
          <w:sz w:val="28"/>
          <w:szCs w:val="28"/>
        </w:rPr>
        <w:t>я</w:t>
      </w:r>
      <w:r w:rsidRPr="00686C50">
        <w:rPr>
          <w:sz w:val="28"/>
          <w:szCs w:val="28"/>
        </w:rPr>
        <w:t>ется</w:t>
      </w:r>
      <w:r w:rsidRPr="00686C50">
        <w:rPr>
          <w:rFonts w:eastAsia="Times New Roman"/>
          <w:sz w:val="28"/>
          <w:szCs w:val="28"/>
        </w:rPr>
        <w:t xml:space="preserve"> Департамент муниципальной собственности Администрации города Ханты-Мансийска. </w:t>
      </w:r>
    </w:p>
    <w:p w:rsidR="00B27661" w:rsidRPr="00686C50" w:rsidRDefault="00B27661" w:rsidP="00AB1BF4">
      <w:pPr>
        <w:widowControl w:val="0"/>
        <w:autoSpaceDE w:val="0"/>
        <w:autoSpaceDN w:val="0"/>
        <w:spacing w:after="0"/>
        <w:ind w:right="424" w:firstLine="709"/>
        <w:jc w:val="both"/>
        <w:rPr>
          <w:rFonts w:eastAsia="Times New Roman"/>
          <w:sz w:val="28"/>
          <w:szCs w:val="28"/>
        </w:rPr>
      </w:pPr>
      <w:r w:rsidRPr="00686C50">
        <w:rPr>
          <w:rFonts w:eastAsia="Times New Roman"/>
          <w:sz w:val="28"/>
          <w:szCs w:val="28"/>
        </w:rPr>
        <w:t>Целью муниципальной программы является формирование эффе</w:t>
      </w:r>
      <w:r w:rsidRPr="00686C50">
        <w:rPr>
          <w:rFonts w:eastAsia="Times New Roman"/>
          <w:sz w:val="28"/>
          <w:szCs w:val="28"/>
        </w:rPr>
        <w:t>к</w:t>
      </w:r>
      <w:r w:rsidRPr="00686C50">
        <w:rPr>
          <w:rFonts w:eastAsia="Times New Roman"/>
          <w:sz w:val="28"/>
          <w:szCs w:val="28"/>
        </w:rPr>
        <w:t>тивного управления муниципальным имуществом города Ханты-Мансийска, позволяющего обеспечить оптимальный состав имущества для исполнения своих полномочий органами местного самоуправления, учет и контроль использования муниципального имущества.</w:t>
      </w:r>
    </w:p>
    <w:p w:rsidR="00B27661" w:rsidRPr="00686C50" w:rsidRDefault="00B27661" w:rsidP="00AB1BF4">
      <w:pPr>
        <w:autoSpaceDE w:val="0"/>
        <w:autoSpaceDN w:val="0"/>
        <w:adjustRightInd w:val="0"/>
        <w:spacing w:after="0"/>
        <w:ind w:right="424" w:firstLine="709"/>
        <w:jc w:val="both"/>
        <w:rPr>
          <w:sz w:val="28"/>
          <w:szCs w:val="28"/>
        </w:rPr>
      </w:pPr>
      <w:r w:rsidRPr="00686C50">
        <w:rPr>
          <w:sz w:val="28"/>
          <w:szCs w:val="28"/>
        </w:rPr>
        <w:t>Задачи муниципальной программы:</w:t>
      </w:r>
    </w:p>
    <w:p w:rsidR="00B27661" w:rsidRPr="00686C50" w:rsidRDefault="00B27661" w:rsidP="00AB1BF4">
      <w:pPr>
        <w:widowControl w:val="0"/>
        <w:autoSpaceDE w:val="0"/>
        <w:autoSpaceDN w:val="0"/>
        <w:spacing w:after="0"/>
        <w:ind w:right="424" w:firstLine="709"/>
        <w:jc w:val="both"/>
        <w:rPr>
          <w:rFonts w:eastAsia="Times New Roman"/>
          <w:sz w:val="28"/>
          <w:szCs w:val="28"/>
        </w:rPr>
      </w:pPr>
      <w:r w:rsidRPr="00686C50">
        <w:rPr>
          <w:rFonts w:eastAsia="Times New Roman"/>
          <w:sz w:val="28"/>
          <w:szCs w:val="28"/>
        </w:rPr>
        <w:t>1.</w:t>
      </w:r>
      <w:r w:rsidRPr="00686C50">
        <w:rPr>
          <w:rFonts w:eastAsia="Times New Roman"/>
          <w:b/>
          <w:sz w:val="28"/>
          <w:szCs w:val="28"/>
        </w:rPr>
        <w:t xml:space="preserve"> </w:t>
      </w:r>
      <w:r w:rsidRPr="00686C50">
        <w:rPr>
          <w:rFonts w:eastAsia="Times New Roman"/>
          <w:sz w:val="28"/>
          <w:szCs w:val="28"/>
        </w:rPr>
        <w:t>Обеспечение условий для эффективного управления и распор</w:t>
      </w:r>
      <w:r w:rsidRPr="00686C50">
        <w:rPr>
          <w:rFonts w:eastAsia="Times New Roman"/>
          <w:sz w:val="28"/>
          <w:szCs w:val="28"/>
        </w:rPr>
        <w:t>я</w:t>
      </w:r>
      <w:r w:rsidRPr="00686C50">
        <w:rPr>
          <w:rFonts w:eastAsia="Times New Roman"/>
          <w:sz w:val="28"/>
          <w:szCs w:val="28"/>
        </w:rPr>
        <w:t>жения имуществом, находящимся в муниципальной собственности гор</w:t>
      </w:r>
      <w:r w:rsidRPr="00686C50">
        <w:rPr>
          <w:rFonts w:eastAsia="Times New Roman"/>
          <w:sz w:val="28"/>
          <w:szCs w:val="28"/>
        </w:rPr>
        <w:t>о</w:t>
      </w:r>
      <w:r w:rsidRPr="00686C50">
        <w:rPr>
          <w:rFonts w:eastAsia="Times New Roman"/>
          <w:sz w:val="28"/>
          <w:szCs w:val="28"/>
        </w:rPr>
        <w:t>да Ханты-Мансийска.</w:t>
      </w:r>
    </w:p>
    <w:p w:rsidR="00B27661" w:rsidRPr="00686C50" w:rsidRDefault="00B27661"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2. Обеспечение условий для выполнения полномочий и функций в области управления и распоряжения имуществом, находящимся в мун</w:t>
      </w:r>
      <w:r w:rsidRPr="00686C50">
        <w:rPr>
          <w:rFonts w:eastAsia="Times New Roman"/>
          <w:sz w:val="28"/>
          <w:szCs w:val="28"/>
        </w:rPr>
        <w:t>и</w:t>
      </w:r>
      <w:r w:rsidRPr="00686C50">
        <w:rPr>
          <w:rFonts w:eastAsia="Times New Roman"/>
          <w:sz w:val="28"/>
          <w:szCs w:val="28"/>
        </w:rPr>
        <w:t>ципальной собственности города Ханты-Мансийска</w:t>
      </w:r>
    </w:p>
    <w:p w:rsidR="00B27661" w:rsidRPr="00686C50" w:rsidRDefault="00B27661" w:rsidP="00AB1BF4">
      <w:pPr>
        <w:pStyle w:val="ac"/>
        <w:spacing w:after="0" w:line="276" w:lineRule="auto"/>
        <w:ind w:left="0" w:right="424" w:firstLine="709"/>
        <w:jc w:val="both"/>
        <w:rPr>
          <w:rFonts w:eastAsia="Times New Roman"/>
          <w:sz w:val="28"/>
          <w:szCs w:val="28"/>
        </w:rPr>
      </w:pPr>
      <w:r w:rsidRPr="00686C50">
        <w:rPr>
          <w:rFonts w:eastAsia="Times New Roman"/>
          <w:sz w:val="28"/>
          <w:szCs w:val="28"/>
        </w:rPr>
        <w:t>Достижение указанной цели и решение задач характеризуется сл</w:t>
      </w:r>
      <w:r w:rsidRPr="00686C50">
        <w:rPr>
          <w:rFonts w:eastAsia="Times New Roman"/>
          <w:sz w:val="28"/>
          <w:szCs w:val="28"/>
        </w:rPr>
        <w:t>е</w:t>
      </w:r>
      <w:r w:rsidRPr="00686C50">
        <w:rPr>
          <w:rFonts w:eastAsia="Times New Roman"/>
          <w:sz w:val="28"/>
          <w:szCs w:val="28"/>
        </w:rPr>
        <w:t>дующими целевыми показателями:</w:t>
      </w: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Default="00B27661" w:rsidP="00AB1BF4">
      <w:pPr>
        <w:ind w:right="424"/>
        <w:rPr>
          <w:rFonts w:eastAsia="Arial Unicode MS"/>
          <w:sz w:val="24"/>
          <w:szCs w:val="24"/>
        </w:rPr>
      </w:pPr>
    </w:p>
    <w:p w:rsidR="00B27661" w:rsidRPr="00686C50" w:rsidRDefault="00B27661" w:rsidP="00AB1BF4">
      <w:pPr>
        <w:ind w:right="424"/>
        <w:rPr>
          <w:rFonts w:eastAsia="Arial Unicode MS"/>
          <w:sz w:val="24"/>
          <w:szCs w:val="24"/>
        </w:rPr>
      </w:pPr>
      <w:r w:rsidRPr="00686C50">
        <w:rPr>
          <w:rFonts w:eastAsia="Arial Unicode MS"/>
          <w:sz w:val="24"/>
          <w:szCs w:val="24"/>
        </w:rPr>
        <w:t>Таблица 3.9.1.</w:t>
      </w:r>
    </w:p>
    <w:p w:rsidR="00B27661" w:rsidRPr="00686C50" w:rsidRDefault="00B27661" w:rsidP="00AB1BF4">
      <w:pPr>
        <w:tabs>
          <w:tab w:val="left" w:pos="459"/>
        </w:tabs>
        <w:suppressAutoHyphens/>
        <w:spacing w:after="0" w:line="240" w:lineRule="auto"/>
        <w:ind w:right="424"/>
        <w:jc w:val="center"/>
        <w:rPr>
          <w:rFonts w:eastAsia="Arial Unicode MS"/>
          <w:sz w:val="28"/>
          <w:szCs w:val="28"/>
        </w:rPr>
      </w:pPr>
      <w:r w:rsidRPr="00686C50">
        <w:rPr>
          <w:rFonts w:eastAsia="Arial Unicode MS"/>
          <w:sz w:val="28"/>
          <w:szCs w:val="28"/>
        </w:rPr>
        <w:t>Целевые показатели муниципальной программы «Основные направления развития в области управления и распоряжения муниципальной собственностью города Ханты-Мансийска на 2016-2020 годы»</w:t>
      </w:r>
    </w:p>
    <w:p w:rsidR="00B27661" w:rsidRPr="00686C50" w:rsidRDefault="00B27661" w:rsidP="00AB1BF4">
      <w:pPr>
        <w:spacing w:after="0"/>
        <w:ind w:left="284" w:right="424"/>
        <w:jc w:val="both"/>
        <w:rPr>
          <w:rFonts w:eastAsia="Times New Roma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978"/>
        <w:gridCol w:w="992"/>
        <w:gridCol w:w="1559"/>
        <w:gridCol w:w="1134"/>
        <w:gridCol w:w="1134"/>
        <w:gridCol w:w="1134"/>
        <w:gridCol w:w="1134"/>
      </w:tblGrid>
      <w:tr w:rsidR="00BD58F5" w:rsidRPr="00686C50" w:rsidTr="00BD58F5">
        <w:trPr>
          <w:trHeight w:val="1902"/>
          <w:tblHeader/>
        </w:trPr>
        <w:tc>
          <w:tcPr>
            <w:tcW w:w="425" w:type="dxa"/>
            <w:vMerge w:val="restart"/>
            <w:vAlign w:val="center"/>
          </w:tcPr>
          <w:p w:rsidR="00BD58F5" w:rsidRPr="00781D47" w:rsidRDefault="00BD58F5" w:rsidP="00BD58F5">
            <w:pPr>
              <w:spacing w:line="240" w:lineRule="auto"/>
              <w:ind w:right="424"/>
              <w:jc w:val="center"/>
              <w:rPr>
                <w:rFonts w:eastAsia="Times New Roman"/>
                <w:sz w:val="20"/>
                <w:szCs w:val="20"/>
              </w:rPr>
            </w:pPr>
            <w:r>
              <w:rPr>
                <w:rFonts w:eastAsia="Times New Roman"/>
                <w:sz w:val="20"/>
                <w:szCs w:val="20"/>
              </w:rPr>
              <w:t xml:space="preserve">№ </w:t>
            </w:r>
          </w:p>
        </w:tc>
        <w:tc>
          <w:tcPr>
            <w:tcW w:w="2978" w:type="dxa"/>
            <w:vMerge w:val="restart"/>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Наименование показателей результатов</w:t>
            </w:r>
          </w:p>
        </w:tc>
        <w:tc>
          <w:tcPr>
            <w:tcW w:w="992" w:type="dxa"/>
            <w:vMerge w:val="restart"/>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 xml:space="preserve">Ед. </w:t>
            </w:r>
            <w:proofErr w:type="spellStart"/>
            <w:r>
              <w:rPr>
                <w:rFonts w:eastAsia="Times New Roman"/>
                <w:sz w:val="20"/>
                <w:szCs w:val="20"/>
              </w:rPr>
              <w:t>изм</w:t>
            </w:r>
            <w:proofErr w:type="spellEnd"/>
          </w:p>
        </w:tc>
        <w:tc>
          <w:tcPr>
            <w:tcW w:w="1559" w:type="dxa"/>
            <w:vMerge w:val="restart"/>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Базовый показ</w:t>
            </w:r>
            <w:r w:rsidRPr="00781D47">
              <w:rPr>
                <w:rFonts w:eastAsia="Times New Roman"/>
                <w:sz w:val="20"/>
                <w:szCs w:val="20"/>
              </w:rPr>
              <w:t>а</w:t>
            </w:r>
            <w:r w:rsidRPr="00781D47">
              <w:rPr>
                <w:rFonts w:eastAsia="Times New Roman"/>
                <w:sz w:val="20"/>
                <w:szCs w:val="20"/>
              </w:rPr>
              <w:t>тель на начало реализ</w:t>
            </w:r>
            <w:r w:rsidRPr="00781D47">
              <w:rPr>
                <w:rFonts w:eastAsia="Times New Roman"/>
                <w:sz w:val="20"/>
                <w:szCs w:val="20"/>
              </w:rPr>
              <w:t>а</w:t>
            </w:r>
            <w:r w:rsidRPr="00781D47">
              <w:rPr>
                <w:rFonts w:eastAsia="Times New Roman"/>
                <w:sz w:val="20"/>
                <w:szCs w:val="20"/>
              </w:rPr>
              <w:t>ции пр</w:t>
            </w:r>
            <w:r w:rsidRPr="00781D47">
              <w:rPr>
                <w:rFonts w:eastAsia="Times New Roman"/>
                <w:sz w:val="20"/>
                <w:szCs w:val="20"/>
              </w:rPr>
              <w:t>о</w:t>
            </w:r>
            <w:r w:rsidRPr="00781D47">
              <w:rPr>
                <w:rFonts w:eastAsia="Times New Roman"/>
                <w:sz w:val="20"/>
                <w:szCs w:val="20"/>
              </w:rPr>
              <w:t>граммы</w:t>
            </w:r>
          </w:p>
        </w:tc>
        <w:tc>
          <w:tcPr>
            <w:tcW w:w="2268" w:type="dxa"/>
            <w:gridSpan w:val="2"/>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Значение показ</w:t>
            </w:r>
            <w:r w:rsidRPr="00781D47">
              <w:rPr>
                <w:rFonts w:eastAsia="Times New Roman"/>
                <w:sz w:val="20"/>
                <w:szCs w:val="20"/>
              </w:rPr>
              <w:t>а</w:t>
            </w:r>
            <w:r w:rsidRPr="00781D47">
              <w:rPr>
                <w:rFonts w:eastAsia="Times New Roman"/>
                <w:sz w:val="20"/>
                <w:szCs w:val="20"/>
              </w:rPr>
              <w:t xml:space="preserve">телей за 2017 год </w:t>
            </w:r>
          </w:p>
        </w:tc>
        <w:tc>
          <w:tcPr>
            <w:tcW w:w="2268" w:type="dxa"/>
            <w:gridSpan w:val="2"/>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Значение показ</w:t>
            </w:r>
            <w:r w:rsidRPr="00781D47">
              <w:rPr>
                <w:rFonts w:eastAsia="Times New Roman"/>
                <w:sz w:val="20"/>
                <w:szCs w:val="20"/>
              </w:rPr>
              <w:t>а</w:t>
            </w:r>
            <w:r w:rsidRPr="00781D47">
              <w:rPr>
                <w:rFonts w:eastAsia="Times New Roman"/>
                <w:sz w:val="20"/>
                <w:szCs w:val="20"/>
              </w:rPr>
              <w:t>телей за 2018 год</w:t>
            </w:r>
          </w:p>
        </w:tc>
      </w:tr>
      <w:tr w:rsidR="00BD58F5" w:rsidRPr="00686C50" w:rsidTr="00BD58F5">
        <w:trPr>
          <w:trHeight w:val="293"/>
          <w:tblHeader/>
        </w:trPr>
        <w:tc>
          <w:tcPr>
            <w:tcW w:w="425" w:type="dxa"/>
            <w:vMerge/>
            <w:vAlign w:val="center"/>
          </w:tcPr>
          <w:p w:rsidR="00BD58F5" w:rsidRPr="00781D47" w:rsidRDefault="00BD58F5" w:rsidP="00AB1BF4">
            <w:pPr>
              <w:spacing w:line="240" w:lineRule="auto"/>
              <w:ind w:right="424"/>
              <w:jc w:val="center"/>
              <w:rPr>
                <w:rFonts w:eastAsia="Times New Roman"/>
                <w:sz w:val="20"/>
                <w:szCs w:val="20"/>
              </w:rPr>
            </w:pPr>
          </w:p>
        </w:tc>
        <w:tc>
          <w:tcPr>
            <w:tcW w:w="2978" w:type="dxa"/>
            <w:vMerge/>
            <w:vAlign w:val="center"/>
          </w:tcPr>
          <w:p w:rsidR="00BD58F5" w:rsidRPr="00781D47" w:rsidRDefault="00BD58F5" w:rsidP="00AB1BF4">
            <w:pPr>
              <w:spacing w:line="240" w:lineRule="auto"/>
              <w:ind w:right="424"/>
              <w:jc w:val="center"/>
              <w:rPr>
                <w:rFonts w:eastAsia="Times New Roman"/>
                <w:sz w:val="20"/>
                <w:szCs w:val="20"/>
              </w:rPr>
            </w:pPr>
          </w:p>
        </w:tc>
        <w:tc>
          <w:tcPr>
            <w:tcW w:w="992" w:type="dxa"/>
            <w:vMerge/>
            <w:vAlign w:val="center"/>
          </w:tcPr>
          <w:p w:rsidR="00BD58F5" w:rsidRPr="00781D47" w:rsidRDefault="00BD58F5" w:rsidP="00AB1BF4">
            <w:pPr>
              <w:spacing w:line="240" w:lineRule="auto"/>
              <w:ind w:right="424"/>
              <w:jc w:val="center"/>
              <w:rPr>
                <w:rFonts w:eastAsia="Times New Roman"/>
                <w:sz w:val="20"/>
                <w:szCs w:val="20"/>
              </w:rPr>
            </w:pPr>
          </w:p>
        </w:tc>
        <w:tc>
          <w:tcPr>
            <w:tcW w:w="1559" w:type="dxa"/>
            <w:vMerge/>
            <w:vAlign w:val="center"/>
          </w:tcPr>
          <w:p w:rsidR="00BD58F5" w:rsidRPr="00781D47" w:rsidRDefault="00BD58F5" w:rsidP="00AB1BF4">
            <w:pPr>
              <w:spacing w:line="240" w:lineRule="auto"/>
              <w:ind w:right="424"/>
              <w:jc w:val="center"/>
              <w:rPr>
                <w:rFonts w:eastAsia="Times New Roman"/>
                <w:sz w:val="20"/>
                <w:szCs w:val="20"/>
              </w:rPr>
            </w:pPr>
          </w:p>
        </w:tc>
        <w:tc>
          <w:tcPr>
            <w:tcW w:w="1134" w:type="dxa"/>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план</w:t>
            </w:r>
          </w:p>
        </w:tc>
        <w:tc>
          <w:tcPr>
            <w:tcW w:w="1134" w:type="dxa"/>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факт</w:t>
            </w:r>
          </w:p>
        </w:tc>
        <w:tc>
          <w:tcPr>
            <w:tcW w:w="1134" w:type="dxa"/>
            <w:vAlign w:val="center"/>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план</w:t>
            </w:r>
          </w:p>
        </w:tc>
        <w:tc>
          <w:tcPr>
            <w:tcW w:w="1134" w:type="dxa"/>
          </w:tcPr>
          <w:p w:rsidR="00BD58F5" w:rsidRPr="00781D47" w:rsidRDefault="00BD58F5" w:rsidP="00AB1BF4">
            <w:pPr>
              <w:spacing w:line="240" w:lineRule="auto"/>
              <w:ind w:right="424"/>
              <w:jc w:val="center"/>
              <w:rPr>
                <w:rFonts w:eastAsia="Times New Roman"/>
                <w:sz w:val="20"/>
                <w:szCs w:val="20"/>
              </w:rPr>
            </w:pPr>
            <w:r w:rsidRPr="00781D47">
              <w:rPr>
                <w:rFonts w:eastAsia="Times New Roman"/>
                <w:sz w:val="20"/>
                <w:szCs w:val="20"/>
              </w:rPr>
              <w:t>факт</w:t>
            </w:r>
          </w:p>
        </w:tc>
      </w:tr>
      <w:tr w:rsidR="00BD58F5" w:rsidRPr="00686C50" w:rsidTr="00BD58F5">
        <w:trPr>
          <w:trHeight w:val="479"/>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1</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доли жилых и нежилых помещений, прошедших техническую паспортизацию, от общего количества жилых и неж</w:t>
            </w:r>
            <w:r w:rsidRPr="00781D47">
              <w:rPr>
                <w:rFonts w:eastAsia="Times New Roman"/>
                <w:sz w:val="20"/>
                <w:szCs w:val="20"/>
              </w:rPr>
              <w:t>и</w:t>
            </w:r>
            <w:r w:rsidRPr="00781D47">
              <w:rPr>
                <w:rFonts w:eastAsia="Times New Roman"/>
                <w:sz w:val="20"/>
                <w:szCs w:val="20"/>
              </w:rPr>
              <w:t>лых помещений, наход</w:t>
            </w:r>
            <w:r w:rsidRPr="00781D47">
              <w:rPr>
                <w:rFonts w:eastAsia="Times New Roman"/>
                <w:sz w:val="20"/>
                <w:szCs w:val="20"/>
              </w:rPr>
              <w:t>я</w:t>
            </w:r>
            <w:r w:rsidRPr="00781D47">
              <w:rPr>
                <w:rFonts w:eastAsia="Times New Roman"/>
                <w:sz w:val="20"/>
                <w:szCs w:val="20"/>
              </w:rPr>
              <w:t>щихся в муниципальной собственности</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17,3</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22,6</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37,3</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39,9</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50,2</w:t>
            </w:r>
          </w:p>
        </w:tc>
      </w:tr>
      <w:tr w:rsidR="00BD58F5" w:rsidRPr="00686C50" w:rsidTr="00BD58F5">
        <w:trPr>
          <w:trHeight w:val="627"/>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2</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доли прот</w:t>
            </w:r>
            <w:r w:rsidRPr="00781D47">
              <w:rPr>
                <w:rFonts w:eastAsia="Times New Roman"/>
                <w:sz w:val="20"/>
                <w:szCs w:val="20"/>
              </w:rPr>
              <w:t>я</w:t>
            </w:r>
            <w:r w:rsidRPr="00781D47">
              <w:rPr>
                <w:rFonts w:eastAsia="Times New Roman"/>
                <w:sz w:val="20"/>
                <w:szCs w:val="20"/>
              </w:rPr>
              <w:t>женности линейных об</w:t>
            </w:r>
            <w:r w:rsidRPr="00781D47">
              <w:rPr>
                <w:rFonts w:eastAsia="Times New Roman"/>
                <w:sz w:val="20"/>
                <w:szCs w:val="20"/>
              </w:rPr>
              <w:t>ъ</w:t>
            </w:r>
            <w:r w:rsidRPr="00781D47">
              <w:rPr>
                <w:rFonts w:eastAsia="Times New Roman"/>
                <w:sz w:val="20"/>
                <w:szCs w:val="20"/>
              </w:rPr>
              <w:t>ектов, прошедших техн</w:t>
            </w:r>
            <w:r w:rsidRPr="00781D47">
              <w:rPr>
                <w:rFonts w:eastAsia="Times New Roman"/>
                <w:sz w:val="20"/>
                <w:szCs w:val="20"/>
              </w:rPr>
              <w:t>и</w:t>
            </w:r>
            <w:r w:rsidRPr="00781D47">
              <w:rPr>
                <w:rFonts w:eastAsia="Times New Roman"/>
                <w:sz w:val="20"/>
                <w:szCs w:val="20"/>
              </w:rPr>
              <w:t>ческую паспортизацию, от общей протяженности л</w:t>
            </w:r>
            <w:r w:rsidRPr="00781D47">
              <w:rPr>
                <w:rFonts w:eastAsia="Times New Roman"/>
                <w:sz w:val="20"/>
                <w:szCs w:val="20"/>
              </w:rPr>
              <w:t>и</w:t>
            </w:r>
            <w:r w:rsidRPr="00781D47">
              <w:rPr>
                <w:rFonts w:eastAsia="Times New Roman"/>
                <w:sz w:val="20"/>
                <w:szCs w:val="20"/>
              </w:rPr>
              <w:t>нейных объектов, наход</w:t>
            </w:r>
            <w:r w:rsidRPr="00781D47">
              <w:rPr>
                <w:rFonts w:eastAsia="Times New Roman"/>
                <w:sz w:val="20"/>
                <w:szCs w:val="20"/>
              </w:rPr>
              <w:t>я</w:t>
            </w:r>
            <w:r w:rsidRPr="00781D47">
              <w:rPr>
                <w:rFonts w:eastAsia="Times New Roman"/>
                <w:sz w:val="20"/>
                <w:szCs w:val="20"/>
              </w:rPr>
              <w:t>щихся в муниципальной собственности</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6,0</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18,0</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18,1</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20,1</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45,2</w:t>
            </w:r>
          </w:p>
          <w:p w:rsidR="00BD58F5" w:rsidRPr="00781D47" w:rsidRDefault="00BD58F5" w:rsidP="00AB1BF4">
            <w:pPr>
              <w:spacing w:after="0" w:line="240" w:lineRule="auto"/>
              <w:ind w:right="424"/>
              <w:jc w:val="center"/>
              <w:rPr>
                <w:rFonts w:eastAsia="Times New Roman"/>
                <w:sz w:val="20"/>
                <w:szCs w:val="20"/>
              </w:rPr>
            </w:pPr>
          </w:p>
        </w:tc>
      </w:tr>
      <w:tr w:rsidR="00BD58F5" w:rsidRPr="00686C50" w:rsidTr="00BD58F5">
        <w:trPr>
          <w:trHeight w:val="278"/>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3</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доли прот</w:t>
            </w:r>
            <w:r w:rsidRPr="00781D47">
              <w:rPr>
                <w:rFonts w:eastAsia="Times New Roman"/>
                <w:sz w:val="20"/>
                <w:szCs w:val="20"/>
              </w:rPr>
              <w:t>я</w:t>
            </w:r>
            <w:r w:rsidRPr="00781D47">
              <w:rPr>
                <w:rFonts w:eastAsia="Times New Roman"/>
                <w:sz w:val="20"/>
                <w:szCs w:val="20"/>
              </w:rPr>
              <w:t>женности линейных об</w:t>
            </w:r>
            <w:r w:rsidRPr="00781D47">
              <w:rPr>
                <w:rFonts w:eastAsia="Times New Roman"/>
                <w:sz w:val="20"/>
                <w:szCs w:val="20"/>
              </w:rPr>
              <w:t>ъ</w:t>
            </w:r>
            <w:r w:rsidRPr="00781D47">
              <w:rPr>
                <w:rFonts w:eastAsia="Times New Roman"/>
                <w:sz w:val="20"/>
                <w:szCs w:val="20"/>
              </w:rPr>
              <w:t>ектов, прошедших инве</w:t>
            </w:r>
            <w:r w:rsidRPr="00781D47">
              <w:rPr>
                <w:rFonts w:eastAsia="Times New Roman"/>
                <w:sz w:val="20"/>
                <w:szCs w:val="20"/>
              </w:rPr>
              <w:t>н</w:t>
            </w:r>
            <w:r w:rsidRPr="00781D47">
              <w:rPr>
                <w:rFonts w:eastAsia="Times New Roman"/>
                <w:sz w:val="20"/>
                <w:szCs w:val="20"/>
              </w:rPr>
              <w:t>таризацию, от общей пр</w:t>
            </w:r>
            <w:r w:rsidRPr="00781D47">
              <w:rPr>
                <w:rFonts w:eastAsia="Times New Roman"/>
                <w:sz w:val="20"/>
                <w:szCs w:val="20"/>
              </w:rPr>
              <w:t>о</w:t>
            </w:r>
            <w:r w:rsidRPr="00781D47">
              <w:rPr>
                <w:rFonts w:eastAsia="Times New Roman"/>
                <w:sz w:val="20"/>
                <w:szCs w:val="20"/>
              </w:rPr>
              <w:t>тяженности линейных объектов, находящихся в муниципальной собстве</w:t>
            </w:r>
            <w:r w:rsidRPr="00781D47">
              <w:rPr>
                <w:rFonts w:eastAsia="Times New Roman"/>
                <w:sz w:val="20"/>
                <w:szCs w:val="20"/>
              </w:rPr>
              <w:t>н</w:t>
            </w:r>
            <w:r w:rsidRPr="00781D47">
              <w:rPr>
                <w:rFonts w:eastAsia="Times New Roman"/>
                <w:sz w:val="20"/>
                <w:szCs w:val="20"/>
              </w:rPr>
              <w:t>ности</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24,3</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29,6</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52,3</w:t>
            </w:r>
          </w:p>
        </w:tc>
        <w:tc>
          <w:tcPr>
            <w:tcW w:w="1134" w:type="dxa"/>
          </w:tcPr>
          <w:p w:rsidR="00BD58F5" w:rsidRPr="00781D47" w:rsidRDefault="00BD58F5" w:rsidP="00AB1BF4">
            <w:pPr>
              <w:spacing w:after="0" w:line="240" w:lineRule="auto"/>
              <w:ind w:left="180" w:right="424"/>
              <w:jc w:val="center"/>
              <w:rPr>
                <w:rFonts w:eastAsia="Times New Roman"/>
                <w:sz w:val="20"/>
                <w:szCs w:val="20"/>
              </w:rPr>
            </w:pPr>
            <w:r w:rsidRPr="00781D47">
              <w:rPr>
                <w:rFonts w:eastAsia="Times New Roman"/>
                <w:sz w:val="20"/>
                <w:szCs w:val="20"/>
              </w:rPr>
              <w:t>70,3</w:t>
            </w:r>
          </w:p>
        </w:tc>
        <w:tc>
          <w:tcPr>
            <w:tcW w:w="1134" w:type="dxa"/>
          </w:tcPr>
          <w:p w:rsidR="00BD58F5" w:rsidRPr="00781D47" w:rsidRDefault="00BD58F5" w:rsidP="00AB1BF4">
            <w:pPr>
              <w:spacing w:after="0" w:line="240" w:lineRule="auto"/>
              <w:ind w:left="180" w:right="424"/>
              <w:jc w:val="center"/>
              <w:rPr>
                <w:rFonts w:eastAsia="Times New Roman"/>
                <w:sz w:val="20"/>
                <w:szCs w:val="20"/>
              </w:rPr>
            </w:pPr>
            <w:r w:rsidRPr="00781D47">
              <w:rPr>
                <w:rFonts w:eastAsia="Times New Roman"/>
                <w:sz w:val="20"/>
                <w:szCs w:val="20"/>
              </w:rPr>
              <w:t>72</w:t>
            </w:r>
          </w:p>
        </w:tc>
      </w:tr>
      <w:tr w:rsidR="00BD58F5" w:rsidRPr="00686C50" w:rsidTr="00BD58F5">
        <w:trPr>
          <w:trHeight w:val="420"/>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4</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Сокращение доли неи</w:t>
            </w:r>
            <w:r w:rsidRPr="00781D47">
              <w:rPr>
                <w:rFonts w:eastAsia="Times New Roman"/>
                <w:sz w:val="20"/>
                <w:szCs w:val="20"/>
              </w:rPr>
              <w:t>с</w:t>
            </w:r>
            <w:r w:rsidRPr="00781D47">
              <w:rPr>
                <w:rFonts w:eastAsia="Times New Roman"/>
                <w:sz w:val="20"/>
                <w:szCs w:val="20"/>
              </w:rPr>
              <w:t>пользуемого недвижимого имущества в общем кол</w:t>
            </w:r>
            <w:r w:rsidRPr="00781D47">
              <w:rPr>
                <w:rFonts w:eastAsia="Times New Roman"/>
                <w:sz w:val="20"/>
                <w:szCs w:val="20"/>
              </w:rPr>
              <w:t>и</w:t>
            </w:r>
            <w:r w:rsidRPr="00781D47">
              <w:rPr>
                <w:rFonts w:eastAsia="Times New Roman"/>
                <w:sz w:val="20"/>
                <w:szCs w:val="20"/>
              </w:rPr>
              <w:t>честве недвижимого им</w:t>
            </w:r>
            <w:r w:rsidRPr="00781D47">
              <w:rPr>
                <w:rFonts w:eastAsia="Times New Roman"/>
                <w:sz w:val="20"/>
                <w:szCs w:val="20"/>
              </w:rPr>
              <w:t>у</w:t>
            </w:r>
            <w:r w:rsidRPr="00781D47">
              <w:rPr>
                <w:rFonts w:eastAsia="Times New Roman"/>
                <w:sz w:val="20"/>
                <w:szCs w:val="20"/>
              </w:rPr>
              <w:t>щества, находящегося в муниципальной собстве</w:t>
            </w:r>
            <w:r w:rsidRPr="00781D47">
              <w:rPr>
                <w:rFonts w:eastAsia="Times New Roman"/>
                <w:sz w:val="20"/>
                <w:szCs w:val="20"/>
              </w:rPr>
              <w:t>н</w:t>
            </w:r>
            <w:r w:rsidRPr="00781D47">
              <w:rPr>
                <w:rFonts w:eastAsia="Times New Roman"/>
                <w:sz w:val="20"/>
                <w:szCs w:val="20"/>
              </w:rPr>
              <w:t>ности</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w:t>
            </w:r>
          </w:p>
        </w:tc>
        <w:tc>
          <w:tcPr>
            <w:tcW w:w="1559"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3,0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2,0</w:t>
            </w:r>
          </w:p>
        </w:tc>
      </w:tr>
      <w:tr w:rsidR="00BD58F5" w:rsidRPr="00686C50" w:rsidTr="00BD58F5">
        <w:trPr>
          <w:trHeight w:val="479"/>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5</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количества проведенных контрольных мероприятий по проверке использования и сохра</w:t>
            </w:r>
            <w:r w:rsidRPr="00781D47">
              <w:rPr>
                <w:rFonts w:eastAsia="Times New Roman"/>
                <w:sz w:val="20"/>
                <w:szCs w:val="20"/>
              </w:rPr>
              <w:t>н</w:t>
            </w:r>
            <w:r w:rsidRPr="00781D47">
              <w:rPr>
                <w:rFonts w:eastAsia="Times New Roman"/>
                <w:sz w:val="20"/>
                <w:szCs w:val="20"/>
              </w:rPr>
              <w:t>ности муниципального имущества</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ед.</w:t>
            </w:r>
          </w:p>
        </w:tc>
        <w:tc>
          <w:tcPr>
            <w:tcW w:w="1559"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24</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40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84</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96</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97</w:t>
            </w:r>
          </w:p>
        </w:tc>
      </w:tr>
      <w:tr w:rsidR="00BD58F5" w:rsidRPr="00686C50" w:rsidTr="00BD58F5">
        <w:trPr>
          <w:trHeight w:val="627"/>
        </w:trPr>
        <w:tc>
          <w:tcPr>
            <w:tcW w:w="425" w:type="dxa"/>
          </w:tcPr>
          <w:p w:rsidR="00BD58F5" w:rsidRPr="00781D47" w:rsidRDefault="00BD58F5" w:rsidP="00AB1BF4">
            <w:pPr>
              <w:spacing w:after="0" w:line="240" w:lineRule="auto"/>
              <w:ind w:right="424"/>
              <w:jc w:val="center"/>
              <w:rPr>
                <w:rFonts w:eastAsia="Times New Roman"/>
                <w:sz w:val="20"/>
                <w:szCs w:val="20"/>
              </w:rPr>
            </w:pPr>
            <w:r>
              <w:rPr>
                <w:rFonts w:eastAsia="Times New Roman"/>
                <w:sz w:val="20"/>
                <w:szCs w:val="20"/>
              </w:rPr>
              <w:t>6</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доли актуал</w:t>
            </w:r>
            <w:r w:rsidRPr="00781D47">
              <w:rPr>
                <w:rFonts w:eastAsia="Times New Roman"/>
                <w:sz w:val="20"/>
                <w:szCs w:val="20"/>
              </w:rPr>
              <w:t>ь</w:t>
            </w:r>
            <w:r w:rsidRPr="00781D47">
              <w:rPr>
                <w:rFonts w:eastAsia="Times New Roman"/>
                <w:sz w:val="20"/>
                <w:szCs w:val="20"/>
              </w:rPr>
              <w:t>ной информации об объе</w:t>
            </w:r>
            <w:r w:rsidRPr="00781D47">
              <w:rPr>
                <w:rFonts w:eastAsia="Times New Roman"/>
                <w:sz w:val="20"/>
                <w:szCs w:val="20"/>
              </w:rPr>
              <w:t>к</w:t>
            </w:r>
            <w:r w:rsidRPr="00781D47">
              <w:rPr>
                <w:rFonts w:eastAsia="Times New Roman"/>
                <w:sz w:val="20"/>
                <w:szCs w:val="20"/>
              </w:rPr>
              <w:t>тах муниципальной собс</w:t>
            </w:r>
            <w:r w:rsidRPr="00781D47">
              <w:rPr>
                <w:rFonts w:eastAsia="Times New Roman"/>
                <w:sz w:val="20"/>
                <w:szCs w:val="20"/>
              </w:rPr>
              <w:t>т</w:t>
            </w:r>
            <w:r w:rsidRPr="00781D47">
              <w:rPr>
                <w:rFonts w:eastAsia="Times New Roman"/>
                <w:sz w:val="20"/>
                <w:szCs w:val="20"/>
              </w:rPr>
              <w:t>венности во вновь созда</w:t>
            </w:r>
            <w:r w:rsidRPr="00781D47">
              <w:rPr>
                <w:rFonts w:eastAsia="Times New Roman"/>
                <w:sz w:val="20"/>
                <w:szCs w:val="20"/>
              </w:rPr>
              <w:t>н</w:t>
            </w:r>
            <w:r w:rsidRPr="00781D47">
              <w:rPr>
                <w:rFonts w:eastAsia="Times New Roman"/>
                <w:sz w:val="20"/>
                <w:szCs w:val="20"/>
              </w:rPr>
              <w:t xml:space="preserve">ной автоматизированной </w:t>
            </w:r>
            <w:r w:rsidRPr="00781D47">
              <w:rPr>
                <w:rFonts w:eastAsia="Times New Roman"/>
                <w:sz w:val="20"/>
                <w:szCs w:val="20"/>
              </w:rPr>
              <w:lastRenderedPageBreak/>
              <w:t>информационной системе «Система автоматизир</w:t>
            </w:r>
            <w:r w:rsidRPr="00781D47">
              <w:rPr>
                <w:rFonts w:eastAsia="Times New Roman"/>
                <w:sz w:val="20"/>
                <w:szCs w:val="20"/>
              </w:rPr>
              <w:t>о</w:t>
            </w:r>
            <w:r w:rsidRPr="00781D47">
              <w:rPr>
                <w:rFonts w:eastAsia="Times New Roman"/>
                <w:sz w:val="20"/>
                <w:szCs w:val="20"/>
              </w:rPr>
              <w:t>ванного управления мун</w:t>
            </w:r>
            <w:r w:rsidRPr="00781D47">
              <w:rPr>
                <w:rFonts w:eastAsia="Times New Roman"/>
                <w:sz w:val="20"/>
                <w:szCs w:val="20"/>
              </w:rPr>
              <w:t>и</w:t>
            </w:r>
            <w:r w:rsidRPr="00781D47">
              <w:rPr>
                <w:rFonts w:eastAsia="Times New Roman"/>
                <w:sz w:val="20"/>
                <w:szCs w:val="20"/>
              </w:rPr>
              <w:t>ципальным имуществом» (наполнение информац</w:t>
            </w:r>
            <w:r w:rsidRPr="00781D47">
              <w:rPr>
                <w:rFonts w:eastAsia="Times New Roman"/>
                <w:sz w:val="20"/>
                <w:szCs w:val="20"/>
              </w:rPr>
              <w:t>и</w:t>
            </w:r>
            <w:r w:rsidRPr="00781D47">
              <w:rPr>
                <w:rFonts w:eastAsia="Times New Roman"/>
                <w:sz w:val="20"/>
                <w:szCs w:val="20"/>
              </w:rPr>
              <w:t xml:space="preserve">онной системы </w:t>
            </w:r>
            <w:proofErr w:type="spellStart"/>
            <w:r w:rsidRPr="00781D47">
              <w:rPr>
                <w:rFonts w:eastAsia="Times New Roman"/>
                <w:sz w:val="20"/>
                <w:szCs w:val="20"/>
              </w:rPr>
              <w:t>контентом</w:t>
            </w:r>
            <w:proofErr w:type="spellEnd"/>
            <w:r w:rsidRPr="00781D47">
              <w:rPr>
                <w:rFonts w:eastAsia="Times New Roman"/>
                <w:sz w:val="20"/>
                <w:szCs w:val="20"/>
              </w:rPr>
              <w:t>)</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lastRenderedPageBreak/>
              <w:t>%</w:t>
            </w:r>
          </w:p>
        </w:tc>
        <w:tc>
          <w:tcPr>
            <w:tcW w:w="1559"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20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94</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100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60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60</w:t>
            </w:r>
          </w:p>
        </w:tc>
      </w:tr>
      <w:tr w:rsidR="00BD58F5" w:rsidRPr="00686C50" w:rsidTr="00BD58F5">
        <w:trPr>
          <w:trHeight w:val="1002"/>
        </w:trPr>
        <w:tc>
          <w:tcPr>
            <w:tcW w:w="425"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lastRenderedPageBreak/>
              <w:t>7.</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количества сформированных земел</w:t>
            </w:r>
            <w:r w:rsidRPr="00781D47">
              <w:rPr>
                <w:rFonts w:eastAsia="Times New Roman"/>
                <w:sz w:val="20"/>
                <w:szCs w:val="20"/>
              </w:rPr>
              <w:t>ь</w:t>
            </w:r>
            <w:r w:rsidRPr="00781D47">
              <w:rPr>
                <w:rFonts w:eastAsia="Times New Roman"/>
                <w:sz w:val="20"/>
                <w:szCs w:val="20"/>
              </w:rPr>
              <w:t>ных участков и земельных участков, в отношении которых выполнены кад</w:t>
            </w:r>
            <w:r w:rsidRPr="00781D47">
              <w:rPr>
                <w:rFonts w:eastAsia="Times New Roman"/>
                <w:sz w:val="20"/>
                <w:szCs w:val="20"/>
              </w:rPr>
              <w:t>а</w:t>
            </w:r>
            <w:r w:rsidRPr="00781D47">
              <w:rPr>
                <w:rFonts w:eastAsia="Times New Roman"/>
                <w:sz w:val="20"/>
                <w:szCs w:val="20"/>
              </w:rPr>
              <w:t>стровые работы</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ед.</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620</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760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1</w:t>
            </w:r>
            <w:r w:rsidRPr="00781D47">
              <w:rPr>
                <w:sz w:val="20"/>
                <w:szCs w:val="20"/>
              </w:rPr>
              <w:t xml:space="preserve"> </w:t>
            </w:r>
            <w:r w:rsidRPr="00781D47">
              <w:rPr>
                <w:rFonts w:eastAsia="Times New Roman"/>
                <w:sz w:val="20"/>
                <w:szCs w:val="20"/>
              </w:rPr>
              <w:t>159</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1</w:t>
            </w:r>
            <w:r w:rsidRPr="00781D47">
              <w:rPr>
                <w:sz w:val="20"/>
                <w:szCs w:val="20"/>
              </w:rPr>
              <w:t xml:space="preserve"> </w:t>
            </w:r>
            <w:r w:rsidRPr="00781D47">
              <w:rPr>
                <w:rFonts w:eastAsia="Times New Roman"/>
                <w:sz w:val="20"/>
                <w:szCs w:val="20"/>
              </w:rPr>
              <w:t>231</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1</w:t>
            </w:r>
            <w:r w:rsidRPr="00781D47">
              <w:rPr>
                <w:sz w:val="20"/>
                <w:szCs w:val="20"/>
              </w:rPr>
              <w:t xml:space="preserve"> </w:t>
            </w:r>
            <w:r w:rsidRPr="00781D47">
              <w:rPr>
                <w:rFonts w:eastAsia="Times New Roman"/>
                <w:sz w:val="20"/>
                <w:szCs w:val="20"/>
              </w:rPr>
              <w:t>286</w:t>
            </w:r>
          </w:p>
        </w:tc>
      </w:tr>
      <w:tr w:rsidR="00BD58F5" w:rsidRPr="00686C50" w:rsidTr="00BD58F5">
        <w:trPr>
          <w:trHeight w:val="278"/>
        </w:trPr>
        <w:tc>
          <w:tcPr>
            <w:tcW w:w="425"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8.</w:t>
            </w:r>
          </w:p>
        </w:tc>
        <w:tc>
          <w:tcPr>
            <w:tcW w:w="2978" w:type="dxa"/>
            <w:vAlign w:val="center"/>
          </w:tcPr>
          <w:p w:rsidR="00BD58F5" w:rsidRPr="00781D47" w:rsidRDefault="00BD58F5" w:rsidP="00AB1BF4">
            <w:pPr>
              <w:spacing w:after="0" w:line="240" w:lineRule="auto"/>
              <w:ind w:right="424"/>
              <w:jc w:val="left"/>
              <w:rPr>
                <w:rFonts w:eastAsia="Times New Roman"/>
                <w:sz w:val="20"/>
                <w:szCs w:val="20"/>
              </w:rPr>
            </w:pPr>
            <w:r w:rsidRPr="00781D47">
              <w:rPr>
                <w:rFonts w:eastAsia="Times New Roman"/>
                <w:sz w:val="20"/>
                <w:szCs w:val="20"/>
              </w:rPr>
              <w:t>Увеличение площади сформированных земел</w:t>
            </w:r>
            <w:r w:rsidRPr="00781D47">
              <w:rPr>
                <w:rFonts w:eastAsia="Times New Roman"/>
                <w:sz w:val="20"/>
                <w:szCs w:val="20"/>
              </w:rPr>
              <w:t>ь</w:t>
            </w:r>
            <w:r w:rsidRPr="00781D47">
              <w:rPr>
                <w:rFonts w:eastAsia="Times New Roman"/>
                <w:sz w:val="20"/>
                <w:szCs w:val="20"/>
              </w:rPr>
              <w:t>ных участков и земельных участков, в отношении которых выполнены кад</w:t>
            </w:r>
            <w:r w:rsidRPr="00781D47">
              <w:rPr>
                <w:rFonts w:eastAsia="Times New Roman"/>
                <w:sz w:val="20"/>
                <w:szCs w:val="20"/>
              </w:rPr>
              <w:t>а</w:t>
            </w:r>
            <w:r w:rsidRPr="00781D47">
              <w:rPr>
                <w:rFonts w:eastAsia="Times New Roman"/>
                <w:sz w:val="20"/>
                <w:szCs w:val="20"/>
              </w:rPr>
              <w:t>стровые работы, в том числе под жилищное строительство и реализ</w:t>
            </w:r>
            <w:r w:rsidRPr="00781D47">
              <w:rPr>
                <w:rFonts w:eastAsia="Times New Roman"/>
                <w:sz w:val="20"/>
                <w:szCs w:val="20"/>
              </w:rPr>
              <w:t>а</w:t>
            </w:r>
            <w:r w:rsidRPr="00781D47">
              <w:rPr>
                <w:rFonts w:eastAsia="Times New Roman"/>
                <w:sz w:val="20"/>
                <w:szCs w:val="20"/>
              </w:rPr>
              <w:t>цию инвестиционных пр</w:t>
            </w:r>
            <w:r w:rsidRPr="00781D47">
              <w:rPr>
                <w:rFonts w:eastAsia="Times New Roman"/>
                <w:sz w:val="20"/>
                <w:szCs w:val="20"/>
              </w:rPr>
              <w:t>о</w:t>
            </w:r>
            <w:r w:rsidRPr="00781D47">
              <w:rPr>
                <w:rFonts w:eastAsia="Times New Roman"/>
                <w:sz w:val="20"/>
                <w:szCs w:val="20"/>
              </w:rPr>
              <w:t>ектов</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га</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348</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380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445,8</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442</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452,1</w:t>
            </w:r>
          </w:p>
        </w:tc>
      </w:tr>
      <w:tr w:rsidR="00BD58F5" w:rsidRPr="00686C50" w:rsidTr="00BD58F5">
        <w:trPr>
          <w:trHeight w:val="420"/>
        </w:trPr>
        <w:tc>
          <w:tcPr>
            <w:tcW w:w="425"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9.</w:t>
            </w:r>
          </w:p>
        </w:tc>
        <w:tc>
          <w:tcPr>
            <w:tcW w:w="2978" w:type="dxa"/>
            <w:vAlign w:val="center"/>
          </w:tcPr>
          <w:p w:rsidR="00BD58F5" w:rsidRPr="00781D47" w:rsidRDefault="00BD58F5" w:rsidP="00AB1BF4">
            <w:pPr>
              <w:autoSpaceDE w:val="0"/>
              <w:autoSpaceDN w:val="0"/>
              <w:adjustRightInd w:val="0"/>
              <w:spacing w:after="0" w:line="240" w:lineRule="auto"/>
              <w:ind w:right="424"/>
              <w:jc w:val="left"/>
              <w:rPr>
                <w:rFonts w:eastAsia="Times New Roman"/>
                <w:sz w:val="20"/>
                <w:szCs w:val="20"/>
              </w:rPr>
            </w:pPr>
            <w:r w:rsidRPr="00781D47">
              <w:rPr>
                <w:rFonts w:eastAsia="Times New Roman"/>
                <w:sz w:val="20"/>
                <w:szCs w:val="20"/>
              </w:rPr>
              <w:t>Увеличение количества земельных участков, по которым принято решение об оформлении прав гра</w:t>
            </w:r>
            <w:r w:rsidRPr="00781D47">
              <w:rPr>
                <w:rFonts w:eastAsia="Times New Roman"/>
                <w:sz w:val="20"/>
                <w:szCs w:val="20"/>
              </w:rPr>
              <w:t>ж</w:t>
            </w:r>
            <w:r w:rsidRPr="00781D47">
              <w:rPr>
                <w:rFonts w:eastAsia="Times New Roman"/>
                <w:sz w:val="20"/>
                <w:szCs w:val="20"/>
              </w:rPr>
              <w:t>дан в упрощенном порядке</w:t>
            </w:r>
          </w:p>
        </w:tc>
        <w:tc>
          <w:tcPr>
            <w:tcW w:w="992"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ед.</w:t>
            </w:r>
          </w:p>
        </w:tc>
        <w:tc>
          <w:tcPr>
            <w:tcW w:w="1559"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2</w:t>
            </w:r>
          </w:p>
        </w:tc>
        <w:tc>
          <w:tcPr>
            <w:tcW w:w="1134" w:type="dxa"/>
          </w:tcPr>
          <w:p w:rsidR="00BD58F5" w:rsidRPr="00781D47" w:rsidRDefault="00BD58F5" w:rsidP="00AB1BF4">
            <w:pPr>
              <w:spacing w:after="0" w:line="240" w:lineRule="auto"/>
              <w:ind w:right="424"/>
              <w:jc w:val="center"/>
              <w:rPr>
                <w:rFonts w:eastAsia="Times New Roman"/>
                <w:sz w:val="20"/>
                <w:szCs w:val="20"/>
              </w:rPr>
            </w:pPr>
            <w:r w:rsidRPr="00781D47">
              <w:rPr>
                <w:rFonts w:eastAsia="Times New Roman"/>
                <w:sz w:val="20"/>
                <w:szCs w:val="20"/>
              </w:rPr>
              <w:t>10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10</w:t>
            </w:r>
          </w:p>
        </w:tc>
        <w:tc>
          <w:tcPr>
            <w:tcW w:w="1134" w:type="dxa"/>
          </w:tcPr>
          <w:p w:rsidR="00BD58F5" w:rsidRPr="00781D47" w:rsidRDefault="00BD58F5" w:rsidP="00AB1BF4">
            <w:pPr>
              <w:spacing w:after="0" w:line="240" w:lineRule="auto"/>
              <w:ind w:left="180" w:right="424"/>
              <w:jc w:val="center"/>
              <w:rPr>
                <w:rFonts w:eastAsia="Times New Roman"/>
                <w:sz w:val="20"/>
                <w:szCs w:val="20"/>
              </w:rPr>
            </w:pPr>
            <w:r w:rsidRPr="00781D47">
              <w:rPr>
                <w:rFonts w:eastAsia="Times New Roman"/>
                <w:sz w:val="20"/>
                <w:szCs w:val="20"/>
              </w:rPr>
              <w:t>10</w:t>
            </w:r>
          </w:p>
        </w:tc>
        <w:tc>
          <w:tcPr>
            <w:tcW w:w="1134" w:type="dxa"/>
          </w:tcPr>
          <w:p w:rsidR="00BD58F5" w:rsidRPr="00781D47" w:rsidRDefault="00BD58F5" w:rsidP="00AB1BF4">
            <w:pPr>
              <w:spacing w:after="0"/>
              <w:ind w:right="424"/>
              <w:jc w:val="center"/>
              <w:rPr>
                <w:rFonts w:eastAsia="Times New Roman"/>
                <w:sz w:val="20"/>
                <w:szCs w:val="20"/>
              </w:rPr>
            </w:pPr>
            <w:r w:rsidRPr="00781D47">
              <w:rPr>
                <w:rFonts w:eastAsia="Times New Roman"/>
                <w:sz w:val="20"/>
                <w:szCs w:val="20"/>
              </w:rPr>
              <w:t>10</w:t>
            </w:r>
          </w:p>
        </w:tc>
      </w:tr>
    </w:tbl>
    <w:p w:rsidR="00B27661" w:rsidRPr="00686C50" w:rsidRDefault="00B27661" w:rsidP="00AB1BF4">
      <w:pPr>
        <w:spacing w:after="0"/>
        <w:ind w:left="284" w:right="424"/>
        <w:jc w:val="both"/>
        <w:rPr>
          <w:rFonts w:eastAsia="Times New Roman"/>
        </w:rPr>
      </w:pPr>
    </w:p>
    <w:p w:rsidR="00B27661" w:rsidRPr="00686C50" w:rsidRDefault="00B27661"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На финансирование муниципальной программы в 2018 году пред</w:t>
      </w:r>
      <w:r w:rsidRPr="00686C50">
        <w:rPr>
          <w:rFonts w:ascii="Times New Roman" w:hAnsi="Times New Roman" w:cs="Times New Roman"/>
          <w:b w:val="0"/>
          <w:bCs w:val="0"/>
          <w:sz w:val="28"/>
          <w:szCs w:val="28"/>
        </w:rPr>
        <w:t>у</w:t>
      </w:r>
      <w:r w:rsidRPr="00686C50">
        <w:rPr>
          <w:rFonts w:ascii="Times New Roman" w:hAnsi="Times New Roman" w:cs="Times New Roman"/>
          <w:b w:val="0"/>
          <w:bCs w:val="0"/>
          <w:sz w:val="28"/>
          <w:szCs w:val="28"/>
        </w:rPr>
        <w:t>смотрены средства бюджета города Ханты-Мансийска в объеме 215 176,0 тыс. рублей.</w:t>
      </w:r>
    </w:p>
    <w:p w:rsidR="00B27661" w:rsidRDefault="00B27661"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 xml:space="preserve">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соста</w:t>
      </w:r>
      <w:r w:rsidRPr="00686C50">
        <w:rPr>
          <w:rFonts w:ascii="Times New Roman" w:hAnsi="Times New Roman" w:cs="Times New Roman"/>
          <w:b w:val="0"/>
          <w:bCs w:val="0"/>
          <w:sz w:val="28"/>
          <w:szCs w:val="28"/>
        </w:rPr>
        <w:t>в</w:t>
      </w:r>
      <w:r w:rsidRPr="00686C50">
        <w:rPr>
          <w:rFonts w:ascii="Times New Roman" w:hAnsi="Times New Roman" w:cs="Times New Roman"/>
          <w:b w:val="0"/>
          <w:bCs w:val="0"/>
          <w:sz w:val="28"/>
          <w:szCs w:val="28"/>
        </w:rPr>
        <w:t>ляет 213 963,1 тыс. рублей или 99,4% от годового объема финансиров</w:t>
      </w:r>
      <w:r w:rsidRPr="00686C50">
        <w:rPr>
          <w:rFonts w:ascii="Times New Roman" w:hAnsi="Times New Roman" w:cs="Times New Roman"/>
          <w:b w:val="0"/>
          <w:bCs w:val="0"/>
          <w:sz w:val="28"/>
          <w:szCs w:val="28"/>
        </w:rPr>
        <w:t>а</w:t>
      </w:r>
      <w:r w:rsidRPr="00686C50">
        <w:rPr>
          <w:rFonts w:ascii="Times New Roman" w:hAnsi="Times New Roman" w:cs="Times New Roman"/>
          <w:b w:val="0"/>
          <w:bCs w:val="0"/>
          <w:sz w:val="28"/>
          <w:szCs w:val="28"/>
        </w:rPr>
        <w:t>ния.</w:t>
      </w: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D58F5" w:rsidRPr="00686C50" w:rsidRDefault="00BD58F5" w:rsidP="00AB1BF4">
      <w:pPr>
        <w:pStyle w:val="ConsPlusTitle"/>
        <w:spacing w:line="276" w:lineRule="auto"/>
        <w:ind w:right="424" w:firstLine="708"/>
        <w:jc w:val="both"/>
        <w:rPr>
          <w:rFonts w:ascii="Times New Roman" w:hAnsi="Times New Roman" w:cs="Times New Roman"/>
          <w:b w:val="0"/>
          <w:bCs w:val="0"/>
          <w:sz w:val="28"/>
          <w:szCs w:val="28"/>
        </w:rPr>
      </w:pPr>
    </w:p>
    <w:p w:rsidR="00B27661" w:rsidRPr="00686C50" w:rsidRDefault="00B27661" w:rsidP="00AB1BF4">
      <w:pPr>
        <w:pStyle w:val="ae"/>
        <w:tabs>
          <w:tab w:val="left" w:pos="0"/>
        </w:tabs>
        <w:suppressAutoHyphens/>
        <w:spacing w:before="0" w:beforeAutospacing="0" w:after="0" w:afterAutospacing="0" w:line="276" w:lineRule="auto"/>
        <w:ind w:right="424" w:firstLine="709"/>
      </w:pPr>
    </w:p>
    <w:p w:rsidR="00B27661" w:rsidRPr="00686C50" w:rsidRDefault="00B27661" w:rsidP="00AB1BF4">
      <w:pPr>
        <w:pStyle w:val="ae"/>
        <w:tabs>
          <w:tab w:val="left" w:pos="0"/>
        </w:tabs>
        <w:suppressAutoHyphens/>
        <w:spacing w:before="0" w:beforeAutospacing="0" w:after="0" w:afterAutospacing="0" w:line="276" w:lineRule="auto"/>
        <w:ind w:right="424" w:firstLine="709"/>
      </w:pPr>
      <w:r w:rsidRPr="00686C50">
        <w:lastRenderedPageBreak/>
        <w:t>Рисунок 3.9.1.</w:t>
      </w:r>
    </w:p>
    <w:p w:rsidR="00B27661" w:rsidRPr="00BD58F5" w:rsidRDefault="00B27661" w:rsidP="00BD58F5">
      <w:pPr>
        <w:pStyle w:val="ConsPlusTitle"/>
        <w:spacing w:line="276" w:lineRule="auto"/>
        <w:ind w:right="424" w:firstLine="709"/>
        <w:jc w:val="center"/>
        <w:rPr>
          <w:rFonts w:ascii="Times New Roman" w:hAnsi="Times New Roman" w:cs="Times New Roman"/>
          <w:sz w:val="28"/>
          <w:szCs w:val="28"/>
        </w:rPr>
      </w:pPr>
      <w:r w:rsidRPr="00BD58F5">
        <w:rPr>
          <w:rFonts w:ascii="Times New Roman" w:hAnsi="Times New Roman" w:cs="Times New Roman"/>
          <w:bCs w:val="0"/>
          <w:sz w:val="28"/>
          <w:szCs w:val="28"/>
        </w:rPr>
        <w:t>Объёмы ассигнований на реализацию муниципальной пр</w:t>
      </w:r>
      <w:r w:rsidRPr="00BD58F5">
        <w:rPr>
          <w:rFonts w:ascii="Times New Roman" w:hAnsi="Times New Roman" w:cs="Times New Roman"/>
          <w:bCs w:val="0"/>
          <w:sz w:val="28"/>
          <w:szCs w:val="28"/>
        </w:rPr>
        <w:t>о</w:t>
      </w:r>
      <w:r w:rsidRPr="00BD58F5">
        <w:rPr>
          <w:rFonts w:ascii="Times New Roman" w:hAnsi="Times New Roman" w:cs="Times New Roman"/>
          <w:bCs w:val="0"/>
          <w:sz w:val="28"/>
          <w:szCs w:val="28"/>
        </w:rPr>
        <w:t xml:space="preserve">граммы </w:t>
      </w:r>
      <w:r w:rsidRPr="00BD58F5">
        <w:rPr>
          <w:rFonts w:ascii="Times New Roman" w:eastAsia="Arial Unicode MS" w:hAnsi="Times New Roman" w:cs="Times New Roman"/>
          <w:sz w:val="28"/>
          <w:szCs w:val="28"/>
        </w:rPr>
        <w:t>«Основные направления развития в области управления и распоряжения муниципальной собственностью города Ханты-Мансийска»</w:t>
      </w:r>
      <w:r w:rsidRPr="00BD58F5">
        <w:rPr>
          <w:rFonts w:ascii="Times New Roman" w:hAnsi="Times New Roman" w:cs="Times New Roman"/>
          <w:sz w:val="28"/>
          <w:szCs w:val="28"/>
        </w:rPr>
        <w:t>, тыс. рублей.</w:t>
      </w:r>
    </w:p>
    <w:p w:rsidR="00B27661" w:rsidRDefault="00B27661" w:rsidP="00AB1BF4">
      <w:pPr>
        <w:pStyle w:val="ConsPlusTitle"/>
        <w:spacing w:line="276" w:lineRule="auto"/>
        <w:ind w:right="424"/>
        <w:jc w:val="center"/>
        <w:rPr>
          <w:rFonts w:ascii="Times New Roman" w:hAnsi="Times New Roman" w:cs="Times New Roman"/>
          <w:bCs w:val="0"/>
          <w:sz w:val="28"/>
          <w:szCs w:val="28"/>
        </w:rPr>
      </w:pPr>
      <w:r w:rsidRPr="000405C9">
        <w:rPr>
          <w:rFonts w:ascii="Times New Roman" w:hAnsi="Times New Roman" w:cs="Times New Roman"/>
          <w:bCs w:val="0"/>
          <w:noProof/>
          <w:sz w:val="28"/>
          <w:szCs w:val="28"/>
        </w:rPr>
        <w:drawing>
          <wp:inline distT="0" distB="0" distL="0" distR="0">
            <wp:extent cx="5860111" cy="1836752"/>
            <wp:effectExtent l="0" t="0" r="0" b="0"/>
            <wp:docPr id="3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7661" w:rsidRPr="0071070F" w:rsidRDefault="00B27661" w:rsidP="00AB1BF4">
      <w:pPr>
        <w:pStyle w:val="ae"/>
        <w:tabs>
          <w:tab w:val="left" w:pos="0"/>
        </w:tabs>
        <w:suppressAutoHyphens/>
        <w:spacing w:before="0" w:beforeAutospacing="0" w:after="0" w:afterAutospacing="0" w:line="276" w:lineRule="auto"/>
        <w:ind w:right="424" w:firstLine="709"/>
        <w:jc w:val="both"/>
        <w:rPr>
          <w:sz w:val="28"/>
          <w:szCs w:val="28"/>
        </w:rPr>
      </w:pPr>
      <w:r w:rsidRPr="0071070F">
        <w:rPr>
          <w:sz w:val="28"/>
          <w:szCs w:val="28"/>
        </w:rPr>
        <w:t>Объемы бюджетных ассигнований распределены следующим образом:</w:t>
      </w:r>
    </w:p>
    <w:p w:rsidR="00B27661" w:rsidRDefault="00B27661" w:rsidP="00AB1BF4">
      <w:pPr>
        <w:spacing w:after="0"/>
        <w:ind w:right="424"/>
        <w:rPr>
          <w:sz w:val="24"/>
          <w:szCs w:val="24"/>
        </w:rPr>
      </w:pPr>
    </w:p>
    <w:p w:rsidR="00B27661" w:rsidRPr="0071070F" w:rsidRDefault="00B27661" w:rsidP="00AB1BF4">
      <w:pPr>
        <w:spacing w:after="0"/>
        <w:ind w:right="424"/>
        <w:rPr>
          <w:sz w:val="24"/>
          <w:szCs w:val="24"/>
        </w:rPr>
      </w:pPr>
      <w:r w:rsidRPr="0071070F">
        <w:rPr>
          <w:sz w:val="24"/>
          <w:szCs w:val="24"/>
        </w:rPr>
        <w:t>Таблица 3.9.2.</w:t>
      </w:r>
    </w:p>
    <w:p w:rsidR="00B27661" w:rsidRPr="00BD58F5" w:rsidRDefault="00B27661" w:rsidP="00AB1BF4">
      <w:pPr>
        <w:tabs>
          <w:tab w:val="left" w:pos="459"/>
        </w:tabs>
        <w:suppressAutoHyphens/>
        <w:spacing w:after="0"/>
        <w:ind w:right="424"/>
        <w:jc w:val="center"/>
        <w:rPr>
          <w:rFonts w:eastAsia="Arial Unicode MS"/>
          <w:b/>
          <w:sz w:val="28"/>
          <w:szCs w:val="28"/>
        </w:rPr>
      </w:pPr>
      <w:r w:rsidRPr="00BD58F5">
        <w:rPr>
          <w:b/>
          <w:sz w:val="28"/>
          <w:szCs w:val="28"/>
        </w:rPr>
        <w:t xml:space="preserve">Объем бюджетных ассигнований за 2018 год по основному исполнителю и соисполнителям муниципальной программы </w:t>
      </w:r>
      <w:r w:rsidRPr="00BD58F5">
        <w:rPr>
          <w:rFonts w:eastAsia="Arial Unicode MS"/>
          <w:b/>
          <w:sz w:val="28"/>
          <w:szCs w:val="28"/>
        </w:rPr>
        <w:t>«Основные направления развития в области управления и распоряжения муниципальной собственностью города Хан</w:t>
      </w:r>
      <w:r w:rsidR="00BD58F5">
        <w:rPr>
          <w:rFonts w:eastAsia="Arial Unicode MS"/>
          <w:b/>
          <w:sz w:val="28"/>
          <w:szCs w:val="28"/>
        </w:rPr>
        <w:t>ты-Мансийска на 2016-2020 годы»</w:t>
      </w:r>
    </w:p>
    <w:p w:rsidR="00B27661" w:rsidRPr="00686C50" w:rsidRDefault="00B27661" w:rsidP="00AB1BF4">
      <w:pPr>
        <w:pStyle w:val="ae"/>
        <w:tabs>
          <w:tab w:val="left" w:pos="459"/>
        </w:tabs>
        <w:suppressAutoHyphens/>
        <w:spacing w:before="0" w:beforeAutospacing="0" w:after="0" w:afterAutospacing="0" w:line="276" w:lineRule="auto"/>
        <w:ind w:right="424"/>
        <w:rPr>
          <w:sz w:val="22"/>
          <w:szCs w:val="22"/>
        </w:rPr>
      </w:pPr>
    </w:p>
    <w:p w:rsidR="00B27661" w:rsidRPr="00686C50" w:rsidRDefault="00B27661" w:rsidP="00AB1BF4">
      <w:pPr>
        <w:pStyle w:val="ae"/>
        <w:tabs>
          <w:tab w:val="left" w:pos="459"/>
        </w:tabs>
        <w:suppressAutoHyphens/>
        <w:spacing w:before="0" w:beforeAutospacing="0" w:after="0" w:afterAutospacing="0" w:line="276" w:lineRule="auto"/>
        <w:ind w:right="424"/>
      </w:pPr>
      <w:r w:rsidRPr="00686C50">
        <w:rPr>
          <w:sz w:val="22"/>
          <w:szCs w:val="22"/>
        </w:rPr>
        <w:t xml:space="preserve"> </w:t>
      </w:r>
      <w:r w:rsidR="00BD58F5">
        <w:t>тыс. рублей</w:t>
      </w:r>
    </w:p>
    <w:tbl>
      <w:tblPr>
        <w:tblW w:w="9415" w:type="dxa"/>
        <w:tblInd w:w="108" w:type="dxa"/>
        <w:tblLayout w:type="fixed"/>
        <w:tblLook w:val="04A0"/>
      </w:tblPr>
      <w:tblGrid>
        <w:gridCol w:w="567"/>
        <w:gridCol w:w="2363"/>
        <w:gridCol w:w="1440"/>
        <w:gridCol w:w="1721"/>
        <w:gridCol w:w="1679"/>
        <w:gridCol w:w="1645"/>
      </w:tblGrid>
      <w:tr w:rsidR="00B27661" w:rsidRPr="00686C50" w:rsidTr="00BD58F5">
        <w:trPr>
          <w:trHeight w:val="300"/>
        </w:trPr>
        <w:tc>
          <w:tcPr>
            <w:tcW w:w="567" w:type="dxa"/>
            <w:vMerge w:val="restart"/>
            <w:tcBorders>
              <w:top w:val="single" w:sz="4" w:space="0" w:color="auto"/>
              <w:left w:val="single" w:sz="4" w:space="0" w:color="auto"/>
              <w:right w:val="single" w:sz="4" w:space="0" w:color="auto"/>
            </w:tcBorders>
            <w:vAlign w:val="center"/>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 xml:space="preserve">№ </w:t>
            </w:r>
            <w:proofErr w:type="spellStart"/>
            <w:proofErr w:type="gramStart"/>
            <w:r w:rsidRPr="00686C50">
              <w:rPr>
                <w:rFonts w:eastAsia="Times New Roman"/>
                <w:sz w:val="20"/>
                <w:szCs w:val="20"/>
              </w:rPr>
              <w:t>п</w:t>
            </w:r>
            <w:proofErr w:type="spellEnd"/>
            <w:proofErr w:type="gramEnd"/>
            <w:r w:rsidRPr="00686C50">
              <w:rPr>
                <w:rFonts w:eastAsia="Times New Roman"/>
                <w:sz w:val="20"/>
                <w:szCs w:val="20"/>
              </w:rPr>
              <w:t>/</w:t>
            </w:r>
            <w:proofErr w:type="spellStart"/>
            <w:r w:rsidRPr="00686C50">
              <w:rPr>
                <w:rFonts w:eastAsia="Times New Roman"/>
                <w:sz w:val="20"/>
                <w:szCs w:val="20"/>
              </w:rPr>
              <w:t>п</w:t>
            </w:r>
            <w:proofErr w:type="spellEnd"/>
          </w:p>
        </w:tc>
        <w:tc>
          <w:tcPr>
            <w:tcW w:w="2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Наименование о</w:t>
            </w:r>
            <w:r w:rsidRPr="00686C50">
              <w:rPr>
                <w:rFonts w:eastAsia="Times New Roman"/>
                <w:sz w:val="20"/>
                <w:szCs w:val="20"/>
              </w:rPr>
              <w:t>с</w:t>
            </w:r>
            <w:r w:rsidRPr="00686C50">
              <w:rPr>
                <w:rFonts w:eastAsia="Times New Roman"/>
                <w:sz w:val="20"/>
                <w:szCs w:val="20"/>
              </w:rPr>
              <w:t>новного исполн</w:t>
            </w:r>
            <w:r w:rsidRPr="00686C50">
              <w:rPr>
                <w:rFonts w:eastAsia="Times New Roman"/>
                <w:sz w:val="20"/>
                <w:szCs w:val="20"/>
              </w:rPr>
              <w:t>и</w:t>
            </w:r>
            <w:r w:rsidRPr="00686C50">
              <w:rPr>
                <w:rFonts w:eastAsia="Times New Roman"/>
                <w:sz w:val="20"/>
                <w:szCs w:val="20"/>
              </w:rPr>
              <w:t>теля, соисполнит</w:t>
            </w:r>
            <w:r w:rsidRPr="00686C50">
              <w:rPr>
                <w:rFonts w:eastAsia="Times New Roman"/>
                <w:sz w:val="20"/>
                <w:szCs w:val="20"/>
              </w:rPr>
              <w:t>е</w:t>
            </w:r>
            <w:r w:rsidRPr="00686C50">
              <w:rPr>
                <w:rFonts w:eastAsia="Times New Roman"/>
                <w:sz w:val="20"/>
                <w:szCs w:val="20"/>
              </w:rPr>
              <w:t>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2017 год (отчет)</w:t>
            </w:r>
          </w:p>
        </w:tc>
        <w:tc>
          <w:tcPr>
            <w:tcW w:w="504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 xml:space="preserve">2018 год </w:t>
            </w:r>
          </w:p>
        </w:tc>
      </w:tr>
      <w:tr w:rsidR="00B27661" w:rsidRPr="00686C50" w:rsidTr="00BD58F5">
        <w:trPr>
          <w:trHeight w:val="900"/>
        </w:trPr>
        <w:tc>
          <w:tcPr>
            <w:tcW w:w="567" w:type="dxa"/>
            <w:vMerge/>
            <w:tcBorders>
              <w:left w:val="single" w:sz="4" w:space="0" w:color="auto"/>
              <w:bottom w:val="single" w:sz="4" w:space="0" w:color="auto"/>
              <w:right w:val="single" w:sz="4" w:space="0" w:color="auto"/>
            </w:tcBorders>
          </w:tcPr>
          <w:p w:rsidR="00B27661" w:rsidRPr="00686C50" w:rsidRDefault="00B27661" w:rsidP="00AB1BF4">
            <w:pPr>
              <w:spacing w:after="0" w:line="240" w:lineRule="auto"/>
              <w:ind w:right="424"/>
              <w:rPr>
                <w:rFonts w:eastAsia="Times New Roman"/>
                <w:sz w:val="20"/>
                <w:szCs w:val="20"/>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B27661" w:rsidRPr="00686C50" w:rsidRDefault="00B27661" w:rsidP="00AB1BF4">
            <w:pPr>
              <w:spacing w:after="0" w:line="240" w:lineRule="auto"/>
              <w:ind w:right="424"/>
              <w:rPr>
                <w:rFonts w:eastAsia="Times New Roman"/>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27661" w:rsidRPr="00686C50" w:rsidRDefault="00B27661" w:rsidP="00AB1BF4">
            <w:pPr>
              <w:spacing w:after="0" w:line="240" w:lineRule="auto"/>
              <w:ind w:right="424"/>
              <w:rPr>
                <w:rFonts w:eastAsia="Times New Roman"/>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Исполнение</w:t>
            </w:r>
          </w:p>
        </w:tc>
        <w:tc>
          <w:tcPr>
            <w:tcW w:w="1645" w:type="dxa"/>
            <w:tcBorders>
              <w:top w:val="nil"/>
              <w:left w:val="nil"/>
              <w:bottom w:val="single" w:sz="4" w:space="0" w:color="auto"/>
              <w:right w:val="single" w:sz="4" w:space="0" w:color="auto"/>
            </w:tcBorders>
            <w:shd w:val="clear" w:color="auto" w:fill="auto"/>
            <w:vAlign w:val="center"/>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 испо</w:t>
            </w:r>
            <w:r w:rsidRPr="00686C50">
              <w:rPr>
                <w:rFonts w:eastAsia="Times New Roman"/>
                <w:sz w:val="20"/>
                <w:szCs w:val="20"/>
              </w:rPr>
              <w:t>л</w:t>
            </w:r>
            <w:r w:rsidRPr="00686C50">
              <w:rPr>
                <w:rFonts w:eastAsia="Times New Roman"/>
                <w:sz w:val="20"/>
                <w:szCs w:val="20"/>
              </w:rPr>
              <w:t>нения</w:t>
            </w:r>
          </w:p>
        </w:tc>
      </w:tr>
      <w:tr w:rsidR="00B27661" w:rsidRPr="00686C50" w:rsidTr="00BD58F5">
        <w:trPr>
          <w:trHeight w:val="300"/>
        </w:trPr>
        <w:tc>
          <w:tcPr>
            <w:tcW w:w="567" w:type="dxa"/>
            <w:tcBorders>
              <w:top w:val="nil"/>
              <w:left w:val="single" w:sz="4" w:space="0" w:color="auto"/>
              <w:bottom w:val="single" w:sz="4" w:space="0" w:color="auto"/>
              <w:right w:val="single" w:sz="4" w:space="0" w:color="auto"/>
            </w:tcBorders>
          </w:tcPr>
          <w:p w:rsidR="00B27661" w:rsidRPr="00686C50" w:rsidRDefault="00B27661" w:rsidP="00AB1BF4">
            <w:pPr>
              <w:spacing w:after="0" w:line="240" w:lineRule="auto"/>
              <w:ind w:right="424"/>
              <w:rPr>
                <w:rFonts w:eastAsia="Times New Roman"/>
                <w:sz w:val="20"/>
                <w:szCs w:val="20"/>
              </w:rPr>
            </w:pPr>
          </w:p>
        </w:tc>
        <w:tc>
          <w:tcPr>
            <w:tcW w:w="2363" w:type="dxa"/>
            <w:tcBorders>
              <w:top w:val="nil"/>
              <w:left w:val="single" w:sz="4" w:space="0" w:color="auto"/>
              <w:bottom w:val="single" w:sz="4" w:space="0" w:color="auto"/>
              <w:right w:val="single" w:sz="4" w:space="0" w:color="auto"/>
            </w:tcBorders>
            <w:shd w:val="clear" w:color="auto" w:fill="auto"/>
            <w:vAlign w:val="bottom"/>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Всего по муниц</w:t>
            </w:r>
            <w:r w:rsidRPr="00686C50">
              <w:rPr>
                <w:rFonts w:eastAsia="Times New Roman"/>
                <w:sz w:val="20"/>
                <w:szCs w:val="20"/>
              </w:rPr>
              <w:t>и</w:t>
            </w:r>
            <w:r w:rsidRPr="00686C50">
              <w:rPr>
                <w:rFonts w:eastAsia="Times New Roman"/>
                <w:sz w:val="20"/>
                <w:szCs w:val="20"/>
              </w:rPr>
              <w:t>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154 253,5</w:t>
            </w:r>
          </w:p>
        </w:tc>
        <w:tc>
          <w:tcPr>
            <w:tcW w:w="1721" w:type="dxa"/>
            <w:tcBorders>
              <w:top w:val="nil"/>
              <w:left w:val="nil"/>
              <w:bottom w:val="single" w:sz="4" w:space="0" w:color="auto"/>
              <w:right w:val="single" w:sz="4" w:space="0" w:color="auto"/>
            </w:tcBorders>
            <w:shd w:val="clear" w:color="auto" w:fill="auto"/>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215 176,0</w:t>
            </w:r>
          </w:p>
        </w:tc>
        <w:tc>
          <w:tcPr>
            <w:tcW w:w="1679" w:type="dxa"/>
            <w:tcBorders>
              <w:top w:val="nil"/>
              <w:left w:val="nil"/>
              <w:bottom w:val="single" w:sz="4" w:space="0" w:color="auto"/>
              <w:right w:val="single" w:sz="4" w:space="0" w:color="auto"/>
            </w:tcBorders>
            <w:shd w:val="clear" w:color="auto" w:fill="auto"/>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213 963,1</w:t>
            </w:r>
          </w:p>
        </w:tc>
        <w:tc>
          <w:tcPr>
            <w:tcW w:w="1645" w:type="dxa"/>
            <w:tcBorders>
              <w:top w:val="nil"/>
              <w:left w:val="nil"/>
              <w:bottom w:val="single" w:sz="4" w:space="0" w:color="auto"/>
              <w:right w:val="single" w:sz="4" w:space="0" w:color="auto"/>
            </w:tcBorders>
            <w:shd w:val="clear" w:color="auto" w:fill="auto"/>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99,4</w:t>
            </w:r>
            <w:r w:rsidRPr="00686C50">
              <w:rPr>
                <w:sz w:val="20"/>
                <w:szCs w:val="20"/>
              </w:rPr>
              <w:t>%</w:t>
            </w:r>
          </w:p>
        </w:tc>
      </w:tr>
      <w:tr w:rsidR="00B27661" w:rsidRPr="00686C50" w:rsidTr="00BD58F5">
        <w:trPr>
          <w:trHeight w:val="568"/>
        </w:trPr>
        <w:tc>
          <w:tcPr>
            <w:tcW w:w="567" w:type="dxa"/>
            <w:tcBorders>
              <w:top w:val="nil"/>
              <w:left w:val="single" w:sz="4" w:space="0" w:color="auto"/>
              <w:bottom w:val="single" w:sz="4" w:space="0" w:color="auto"/>
              <w:right w:val="single" w:sz="4" w:space="0" w:color="auto"/>
            </w:tcBorders>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w:t>
            </w:r>
          </w:p>
        </w:tc>
        <w:tc>
          <w:tcPr>
            <w:tcW w:w="2363" w:type="dxa"/>
            <w:tcBorders>
              <w:top w:val="nil"/>
              <w:left w:val="single" w:sz="4" w:space="0" w:color="auto"/>
              <w:bottom w:val="single" w:sz="4" w:space="0" w:color="auto"/>
              <w:right w:val="single" w:sz="4" w:space="0" w:color="auto"/>
            </w:tcBorders>
            <w:shd w:val="clear" w:color="auto" w:fill="auto"/>
            <w:vAlign w:val="center"/>
          </w:tcPr>
          <w:p w:rsidR="00B27661" w:rsidRPr="00686C50" w:rsidRDefault="00B27661" w:rsidP="00AB1BF4">
            <w:pPr>
              <w:spacing w:after="0" w:line="240" w:lineRule="auto"/>
              <w:ind w:right="424"/>
              <w:jc w:val="left"/>
              <w:rPr>
                <w:rFonts w:eastAsia="Times New Roman"/>
                <w:bCs/>
                <w:sz w:val="20"/>
                <w:szCs w:val="20"/>
              </w:rPr>
            </w:pPr>
            <w:r w:rsidRPr="00686C50">
              <w:rPr>
                <w:rFonts w:eastAsia="Times New Roman"/>
                <w:bCs/>
                <w:sz w:val="20"/>
                <w:szCs w:val="20"/>
              </w:rPr>
              <w:t>Департамент мун</w:t>
            </w:r>
            <w:r w:rsidRPr="00686C50">
              <w:rPr>
                <w:rFonts w:eastAsia="Times New Roman"/>
                <w:bCs/>
                <w:sz w:val="20"/>
                <w:szCs w:val="20"/>
              </w:rPr>
              <w:t>и</w:t>
            </w:r>
            <w:r w:rsidRPr="00686C50">
              <w:rPr>
                <w:rFonts w:eastAsia="Times New Roman"/>
                <w:bCs/>
                <w:sz w:val="20"/>
                <w:szCs w:val="20"/>
              </w:rPr>
              <w:t>ципальной собс</w:t>
            </w:r>
            <w:r w:rsidRPr="00686C50">
              <w:rPr>
                <w:rFonts w:eastAsia="Times New Roman"/>
                <w:bCs/>
                <w:sz w:val="20"/>
                <w:szCs w:val="20"/>
              </w:rPr>
              <w:t>т</w:t>
            </w:r>
            <w:r w:rsidRPr="00686C50">
              <w:rPr>
                <w:rFonts w:eastAsia="Times New Roman"/>
                <w:bCs/>
                <w:sz w:val="20"/>
                <w:szCs w:val="20"/>
              </w:rPr>
              <w:t>венности Админ</w:t>
            </w:r>
            <w:r w:rsidRPr="00686C50">
              <w:rPr>
                <w:rFonts w:eastAsia="Times New Roman"/>
                <w:bCs/>
                <w:sz w:val="20"/>
                <w:szCs w:val="20"/>
              </w:rPr>
              <w:t>и</w:t>
            </w:r>
            <w:r w:rsidRPr="00686C50">
              <w:rPr>
                <w:rFonts w:eastAsia="Times New Roman"/>
                <w:bCs/>
                <w:sz w:val="20"/>
                <w:szCs w:val="20"/>
              </w:rPr>
              <w:t>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bCs/>
                <w:sz w:val="20"/>
                <w:szCs w:val="20"/>
              </w:rPr>
            </w:pPr>
            <w:r w:rsidRPr="00686C50">
              <w:rPr>
                <w:rFonts w:eastAsia="Times New Roman"/>
                <w:bCs/>
                <w:sz w:val="20"/>
                <w:szCs w:val="20"/>
              </w:rPr>
              <w:t>100 256,0</w:t>
            </w:r>
          </w:p>
        </w:tc>
        <w:tc>
          <w:tcPr>
            <w:tcW w:w="1721"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146 393,1</w:t>
            </w:r>
          </w:p>
        </w:tc>
        <w:tc>
          <w:tcPr>
            <w:tcW w:w="1679"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146 072,5</w:t>
            </w:r>
          </w:p>
        </w:tc>
        <w:tc>
          <w:tcPr>
            <w:tcW w:w="1645"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99,8</w:t>
            </w:r>
            <w:r w:rsidRPr="00686C50">
              <w:rPr>
                <w:sz w:val="20"/>
                <w:szCs w:val="20"/>
              </w:rPr>
              <w:t>%</w:t>
            </w:r>
          </w:p>
        </w:tc>
      </w:tr>
      <w:tr w:rsidR="00B27661" w:rsidRPr="00686C50" w:rsidTr="00BD58F5">
        <w:trPr>
          <w:trHeight w:val="568"/>
        </w:trPr>
        <w:tc>
          <w:tcPr>
            <w:tcW w:w="567" w:type="dxa"/>
            <w:tcBorders>
              <w:top w:val="nil"/>
              <w:left w:val="single" w:sz="4" w:space="0" w:color="auto"/>
              <w:bottom w:val="single" w:sz="4" w:space="0" w:color="auto"/>
              <w:right w:val="single" w:sz="4" w:space="0" w:color="auto"/>
            </w:tcBorders>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w:t>
            </w:r>
          </w:p>
        </w:tc>
        <w:tc>
          <w:tcPr>
            <w:tcW w:w="2363" w:type="dxa"/>
            <w:tcBorders>
              <w:top w:val="nil"/>
              <w:left w:val="single" w:sz="4" w:space="0" w:color="auto"/>
              <w:bottom w:val="single" w:sz="4" w:space="0" w:color="auto"/>
              <w:right w:val="single" w:sz="4" w:space="0" w:color="auto"/>
            </w:tcBorders>
            <w:shd w:val="clear" w:color="auto" w:fill="auto"/>
            <w:vAlign w:val="center"/>
          </w:tcPr>
          <w:p w:rsidR="00B27661" w:rsidRPr="00686C50" w:rsidRDefault="00B27661" w:rsidP="00AB1BF4">
            <w:pPr>
              <w:spacing w:after="0" w:line="240" w:lineRule="auto"/>
              <w:ind w:right="424"/>
              <w:jc w:val="left"/>
              <w:rPr>
                <w:rFonts w:eastAsia="Times New Roman"/>
                <w:bCs/>
                <w:sz w:val="20"/>
                <w:szCs w:val="20"/>
              </w:rPr>
            </w:pPr>
            <w:r w:rsidRPr="00686C50">
              <w:rPr>
                <w:rFonts w:eastAsia="Times New Roman"/>
                <w:bCs/>
                <w:sz w:val="20"/>
                <w:szCs w:val="20"/>
              </w:rPr>
              <w:t>МКУ «Дирекция по содержанию им</w:t>
            </w:r>
            <w:r w:rsidRPr="00686C50">
              <w:rPr>
                <w:rFonts w:eastAsia="Times New Roman"/>
                <w:bCs/>
                <w:sz w:val="20"/>
                <w:szCs w:val="20"/>
              </w:rPr>
              <w:t>у</w:t>
            </w:r>
            <w:r w:rsidRPr="00686C50">
              <w:rPr>
                <w:rFonts w:eastAsia="Times New Roman"/>
                <w:bCs/>
                <w:sz w:val="20"/>
                <w:szCs w:val="20"/>
              </w:rPr>
              <w:t>щества казны»</w:t>
            </w:r>
          </w:p>
        </w:tc>
        <w:tc>
          <w:tcPr>
            <w:tcW w:w="1440"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bCs/>
                <w:sz w:val="20"/>
                <w:szCs w:val="20"/>
              </w:rPr>
            </w:pPr>
            <w:r w:rsidRPr="00686C50">
              <w:rPr>
                <w:rFonts w:eastAsia="Times New Roman"/>
                <w:bCs/>
                <w:sz w:val="20"/>
                <w:szCs w:val="20"/>
              </w:rPr>
              <w:t>53 997,5</w:t>
            </w:r>
          </w:p>
        </w:tc>
        <w:tc>
          <w:tcPr>
            <w:tcW w:w="1721"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68 782,9</w:t>
            </w:r>
          </w:p>
        </w:tc>
        <w:tc>
          <w:tcPr>
            <w:tcW w:w="1679"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67 890,6</w:t>
            </w:r>
          </w:p>
        </w:tc>
        <w:tc>
          <w:tcPr>
            <w:tcW w:w="1645" w:type="dxa"/>
            <w:tcBorders>
              <w:top w:val="nil"/>
              <w:left w:val="nil"/>
              <w:bottom w:val="single" w:sz="4" w:space="0" w:color="auto"/>
              <w:right w:val="single" w:sz="4" w:space="0" w:color="auto"/>
            </w:tcBorders>
            <w:shd w:val="clear" w:color="auto" w:fill="auto"/>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98,7</w:t>
            </w:r>
            <w:r w:rsidRPr="00686C50">
              <w:rPr>
                <w:sz w:val="20"/>
                <w:szCs w:val="20"/>
              </w:rPr>
              <w:t>%</w:t>
            </w:r>
          </w:p>
        </w:tc>
      </w:tr>
    </w:tbl>
    <w:p w:rsidR="00B27661" w:rsidRDefault="00B27661" w:rsidP="00AB1BF4">
      <w:pPr>
        <w:pStyle w:val="ConsPlusTitle"/>
        <w:spacing w:line="276" w:lineRule="auto"/>
        <w:ind w:right="424" w:firstLine="708"/>
        <w:jc w:val="both"/>
        <w:rPr>
          <w:rFonts w:ascii="Times New Roman" w:hAnsi="Times New Roman" w:cs="Times New Roman"/>
          <w:b w:val="0"/>
          <w:bCs w:val="0"/>
        </w:rPr>
      </w:pPr>
    </w:p>
    <w:p w:rsidR="00BD58F5" w:rsidRDefault="00BD58F5" w:rsidP="00AB1BF4">
      <w:pPr>
        <w:pStyle w:val="ConsPlusTitle"/>
        <w:spacing w:line="276" w:lineRule="auto"/>
        <w:ind w:right="424" w:firstLine="708"/>
        <w:jc w:val="both"/>
        <w:rPr>
          <w:rFonts w:ascii="Times New Roman" w:hAnsi="Times New Roman" w:cs="Times New Roman"/>
          <w:b w:val="0"/>
          <w:bCs w:val="0"/>
        </w:rPr>
      </w:pPr>
    </w:p>
    <w:p w:rsidR="00BD58F5" w:rsidRDefault="00BD58F5" w:rsidP="00AB1BF4">
      <w:pPr>
        <w:pStyle w:val="ConsPlusTitle"/>
        <w:spacing w:line="276" w:lineRule="auto"/>
        <w:ind w:right="424" w:firstLine="708"/>
        <w:jc w:val="both"/>
        <w:rPr>
          <w:rFonts w:ascii="Times New Roman" w:hAnsi="Times New Roman" w:cs="Times New Roman"/>
          <w:b w:val="0"/>
          <w:bCs w:val="0"/>
        </w:rPr>
      </w:pPr>
    </w:p>
    <w:p w:rsidR="00BD58F5" w:rsidRDefault="00BD58F5" w:rsidP="00AB1BF4">
      <w:pPr>
        <w:pStyle w:val="ConsPlusTitle"/>
        <w:spacing w:line="276" w:lineRule="auto"/>
        <w:ind w:right="424" w:firstLine="708"/>
        <w:jc w:val="both"/>
        <w:rPr>
          <w:rFonts w:ascii="Times New Roman" w:hAnsi="Times New Roman" w:cs="Times New Roman"/>
          <w:b w:val="0"/>
          <w:bCs w:val="0"/>
        </w:rPr>
      </w:pPr>
    </w:p>
    <w:p w:rsidR="00BD58F5" w:rsidRDefault="00BD58F5" w:rsidP="00AB1BF4">
      <w:pPr>
        <w:pStyle w:val="ConsPlusTitle"/>
        <w:spacing w:line="276" w:lineRule="auto"/>
        <w:ind w:right="424" w:firstLine="708"/>
        <w:jc w:val="both"/>
        <w:rPr>
          <w:rFonts w:ascii="Times New Roman" w:hAnsi="Times New Roman" w:cs="Times New Roman"/>
          <w:b w:val="0"/>
          <w:bCs w:val="0"/>
        </w:rPr>
      </w:pPr>
    </w:p>
    <w:p w:rsidR="00BD58F5" w:rsidRDefault="00BD58F5" w:rsidP="00AB1BF4">
      <w:pPr>
        <w:pStyle w:val="ConsPlusTitle"/>
        <w:spacing w:line="276" w:lineRule="auto"/>
        <w:ind w:right="424" w:firstLine="708"/>
        <w:jc w:val="both"/>
        <w:rPr>
          <w:rFonts w:ascii="Times New Roman" w:hAnsi="Times New Roman" w:cs="Times New Roman"/>
          <w:b w:val="0"/>
          <w:bCs w:val="0"/>
        </w:rPr>
      </w:pPr>
    </w:p>
    <w:p w:rsidR="00BD58F5" w:rsidRPr="00686C50" w:rsidRDefault="00BD58F5" w:rsidP="00AB1BF4">
      <w:pPr>
        <w:pStyle w:val="ConsPlusTitle"/>
        <w:spacing w:line="276" w:lineRule="auto"/>
        <w:ind w:right="424" w:firstLine="708"/>
        <w:jc w:val="both"/>
        <w:rPr>
          <w:rFonts w:ascii="Times New Roman" w:hAnsi="Times New Roman" w:cs="Times New Roman"/>
          <w:b w:val="0"/>
          <w:bCs w:val="0"/>
        </w:rPr>
      </w:pPr>
    </w:p>
    <w:p w:rsidR="00B27661" w:rsidRPr="00686C50" w:rsidRDefault="00B27661" w:rsidP="00AB1BF4">
      <w:pPr>
        <w:pStyle w:val="ConsPlusTitle"/>
        <w:spacing w:after="240" w:line="276" w:lineRule="auto"/>
        <w:ind w:right="424" w:firstLine="708"/>
        <w:jc w:val="right"/>
        <w:rPr>
          <w:rFonts w:ascii="Times New Roman" w:hAnsi="Times New Roman" w:cs="Times New Roman"/>
          <w:b w:val="0"/>
          <w:bCs w:val="0"/>
          <w:sz w:val="24"/>
          <w:szCs w:val="24"/>
        </w:rPr>
      </w:pPr>
      <w:r w:rsidRPr="00686C50">
        <w:rPr>
          <w:rFonts w:ascii="Times New Roman" w:hAnsi="Times New Roman" w:cs="Times New Roman"/>
          <w:b w:val="0"/>
          <w:bCs w:val="0"/>
          <w:sz w:val="24"/>
          <w:szCs w:val="24"/>
        </w:rPr>
        <w:lastRenderedPageBreak/>
        <w:t>Рисунок 3.9.2.</w:t>
      </w:r>
    </w:p>
    <w:p w:rsidR="00B27661" w:rsidRPr="00BD58F5" w:rsidRDefault="00B27661" w:rsidP="00AB1BF4">
      <w:pPr>
        <w:tabs>
          <w:tab w:val="left" w:pos="459"/>
        </w:tabs>
        <w:suppressAutoHyphens/>
        <w:spacing w:after="0"/>
        <w:ind w:right="424"/>
        <w:jc w:val="center"/>
        <w:rPr>
          <w:rFonts w:eastAsia="Arial Unicode MS"/>
          <w:b/>
          <w:sz w:val="28"/>
          <w:szCs w:val="28"/>
        </w:rPr>
      </w:pPr>
      <w:r w:rsidRPr="00BD58F5">
        <w:rPr>
          <w:b/>
          <w:sz w:val="28"/>
          <w:szCs w:val="28"/>
        </w:rPr>
        <w:t xml:space="preserve">Структура расходов муниципальной программы </w:t>
      </w:r>
      <w:r w:rsidRPr="00BD58F5">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 тыс. рублей</w:t>
      </w:r>
    </w:p>
    <w:p w:rsidR="00B27661" w:rsidRPr="00367DFB" w:rsidRDefault="00B27661" w:rsidP="00AB1BF4">
      <w:pPr>
        <w:tabs>
          <w:tab w:val="left" w:pos="459"/>
        </w:tabs>
        <w:suppressAutoHyphens/>
        <w:spacing w:after="0"/>
        <w:ind w:right="424"/>
        <w:jc w:val="center"/>
        <w:rPr>
          <w:rFonts w:eastAsia="Arial Unicode MS"/>
          <w:b/>
          <w:sz w:val="28"/>
          <w:szCs w:val="28"/>
        </w:rPr>
      </w:pPr>
      <w:r w:rsidRPr="0095275D">
        <w:rPr>
          <w:rFonts w:eastAsia="Arial Unicode MS"/>
          <w:b/>
          <w:noProof/>
          <w:sz w:val="28"/>
          <w:szCs w:val="28"/>
        </w:rPr>
        <w:drawing>
          <wp:inline distT="0" distB="0" distL="0" distR="0">
            <wp:extent cx="5629524" cy="3864334"/>
            <wp:effectExtent l="0" t="0" r="0" b="0"/>
            <wp:docPr id="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365A" w:rsidRDefault="00D8365A" w:rsidP="00AB1BF4">
      <w:pPr>
        <w:ind w:right="424"/>
        <w:rPr>
          <w:sz w:val="24"/>
          <w:szCs w:val="24"/>
        </w:rPr>
      </w:pPr>
    </w:p>
    <w:p w:rsidR="00B27661" w:rsidRPr="0061449E" w:rsidRDefault="00B27661" w:rsidP="00AB1BF4">
      <w:pPr>
        <w:ind w:right="424"/>
        <w:rPr>
          <w:sz w:val="24"/>
          <w:szCs w:val="24"/>
        </w:rPr>
      </w:pPr>
      <w:r w:rsidRPr="0061449E">
        <w:rPr>
          <w:sz w:val="24"/>
          <w:szCs w:val="24"/>
        </w:rPr>
        <w:t>Таблица 3.9.3.</w:t>
      </w:r>
    </w:p>
    <w:p w:rsidR="00BD58F5" w:rsidRDefault="00B27661" w:rsidP="00BD58F5">
      <w:pPr>
        <w:tabs>
          <w:tab w:val="left" w:pos="459"/>
        </w:tabs>
        <w:suppressAutoHyphens/>
        <w:spacing w:after="0"/>
        <w:ind w:right="424"/>
        <w:jc w:val="center"/>
        <w:rPr>
          <w:rFonts w:eastAsia="Arial Unicode MS"/>
          <w:b/>
          <w:sz w:val="28"/>
          <w:szCs w:val="28"/>
        </w:rPr>
      </w:pPr>
      <w:r w:rsidRPr="00BD58F5">
        <w:rPr>
          <w:b/>
          <w:sz w:val="28"/>
          <w:szCs w:val="28"/>
        </w:rPr>
        <w:t xml:space="preserve">Структура расходов муниципальной программы </w:t>
      </w:r>
      <w:r w:rsidRPr="00BD58F5">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w:t>
      </w:r>
      <w:r w:rsidR="00BD58F5">
        <w:rPr>
          <w:rFonts w:eastAsia="Arial Unicode MS"/>
          <w:b/>
          <w:sz w:val="28"/>
          <w:szCs w:val="28"/>
        </w:rPr>
        <w:t xml:space="preserve">сийска на 2016-2020 годы» </w:t>
      </w:r>
    </w:p>
    <w:p w:rsidR="00B27661" w:rsidRPr="00686C50" w:rsidRDefault="00B27661" w:rsidP="00BD58F5">
      <w:pPr>
        <w:tabs>
          <w:tab w:val="left" w:pos="459"/>
        </w:tabs>
        <w:suppressAutoHyphens/>
        <w:spacing w:after="0"/>
        <w:ind w:right="424"/>
      </w:pPr>
      <w:r w:rsidRPr="00686C50">
        <w:t xml:space="preserve"> (тыс. рублей) </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1467"/>
        <w:gridCol w:w="1721"/>
        <w:gridCol w:w="1679"/>
        <w:gridCol w:w="1645"/>
      </w:tblGrid>
      <w:tr w:rsidR="00B27661" w:rsidRPr="00686C50" w:rsidTr="00B27661">
        <w:trPr>
          <w:trHeight w:val="300"/>
          <w:tblHeader/>
        </w:trPr>
        <w:tc>
          <w:tcPr>
            <w:tcW w:w="3402" w:type="dxa"/>
            <w:vMerge w:val="restart"/>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Наименование муниц</w:t>
            </w:r>
            <w:r w:rsidRPr="00686C50">
              <w:rPr>
                <w:rFonts w:eastAsia="Times New Roman"/>
                <w:sz w:val="20"/>
                <w:szCs w:val="20"/>
              </w:rPr>
              <w:t>и</w:t>
            </w:r>
            <w:r w:rsidRPr="00686C50">
              <w:rPr>
                <w:rFonts w:eastAsia="Times New Roman"/>
                <w:sz w:val="20"/>
                <w:szCs w:val="20"/>
              </w:rPr>
              <w:t>пальной программы, подпрограммы муниц</w:t>
            </w:r>
            <w:r w:rsidRPr="00686C50">
              <w:rPr>
                <w:rFonts w:eastAsia="Times New Roman"/>
                <w:sz w:val="20"/>
                <w:szCs w:val="20"/>
              </w:rPr>
              <w:t>и</w:t>
            </w:r>
            <w:r w:rsidRPr="00686C50">
              <w:rPr>
                <w:rFonts w:eastAsia="Times New Roman"/>
                <w:sz w:val="20"/>
                <w:szCs w:val="20"/>
              </w:rPr>
              <w:t>пальной программы, м</w:t>
            </w:r>
            <w:r w:rsidRPr="00686C50">
              <w:rPr>
                <w:rFonts w:eastAsia="Times New Roman"/>
                <w:sz w:val="20"/>
                <w:szCs w:val="20"/>
              </w:rPr>
              <w:t>е</w:t>
            </w:r>
            <w:r w:rsidRPr="00686C50">
              <w:rPr>
                <w:rFonts w:eastAsia="Times New Roman"/>
                <w:sz w:val="20"/>
                <w:szCs w:val="20"/>
              </w:rPr>
              <w:t>роприятия муниципал</w:t>
            </w:r>
            <w:r w:rsidRPr="00686C50">
              <w:rPr>
                <w:rFonts w:eastAsia="Times New Roman"/>
                <w:sz w:val="20"/>
                <w:szCs w:val="20"/>
              </w:rPr>
              <w:t>ь</w:t>
            </w:r>
            <w:r w:rsidRPr="00686C50">
              <w:rPr>
                <w:rFonts w:eastAsia="Times New Roman"/>
                <w:sz w:val="20"/>
                <w:szCs w:val="20"/>
              </w:rPr>
              <w:t>ной программы</w:t>
            </w:r>
          </w:p>
        </w:tc>
        <w:tc>
          <w:tcPr>
            <w:tcW w:w="1467" w:type="dxa"/>
            <w:vMerge w:val="restart"/>
            <w:noWrap/>
            <w:hideMark/>
          </w:tcPr>
          <w:p w:rsidR="00B27661" w:rsidRPr="00686C50" w:rsidRDefault="00B27661" w:rsidP="00AB1BF4">
            <w:pPr>
              <w:spacing w:after="0" w:line="240" w:lineRule="auto"/>
              <w:ind w:right="424"/>
              <w:jc w:val="center"/>
              <w:rPr>
                <w:rFonts w:eastAsia="Times New Roman"/>
                <w:sz w:val="20"/>
                <w:szCs w:val="20"/>
              </w:rPr>
            </w:pPr>
          </w:p>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2017 год (отчет)</w:t>
            </w:r>
          </w:p>
        </w:tc>
        <w:tc>
          <w:tcPr>
            <w:tcW w:w="4477" w:type="dxa"/>
            <w:gridSpan w:val="3"/>
            <w:noWrap/>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 xml:space="preserve">2018 год </w:t>
            </w:r>
          </w:p>
        </w:tc>
      </w:tr>
      <w:tr w:rsidR="00B27661" w:rsidRPr="00686C50" w:rsidTr="00B27661">
        <w:trPr>
          <w:trHeight w:val="714"/>
          <w:tblHeader/>
        </w:trPr>
        <w:tc>
          <w:tcPr>
            <w:tcW w:w="3402" w:type="dxa"/>
            <w:vMerge/>
            <w:hideMark/>
          </w:tcPr>
          <w:p w:rsidR="00B27661" w:rsidRPr="00686C50" w:rsidRDefault="00B27661" w:rsidP="00AB1BF4">
            <w:pPr>
              <w:spacing w:after="0" w:line="240" w:lineRule="auto"/>
              <w:ind w:right="424"/>
              <w:rPr>
                <w:rFonts w:eastAsia="Times New Roman"/>
                <w:sz w:val="20"/>
                <w:szCs w:val="20"/>
              </w:rPr>
            </w:pPr>
          </w:p>
        </w:tc>
        <w:tc>
          <w:tcPr>
            <w:tcW w:w="1467" w:type="dxa"/>
            <w:vMerge/>
            <w:hideMark/>
          </w:tcPr>
          <w:p w:rsidR="00B27661" w:rsidRPr="00686C50" w:rsidRDefault="00B27661" w:rsidP="00AB1BF4">
            <w:pPr>
              <w:spacing w:after="0" w:line="240" w:lineRule="auto"/>
              <w:ind w:right="424"/>
              <w:rPr>
                <w:rFonts w:eastAsia="Times New Roman"/>
                <w:sz w:val="20"/>
                <w:szCs w:val="20"/>
              </w:rPr>
            </w:pPr>
          </w:p>
        </w:tc>
        <w:tc>
          <w:tcPr>
            <w:tcW w:w="1540" w:type="dxa"/>
            <w:hideMark/>
          </w:tcPr>
          <w:p w:rsidR="00B27661" w:rsidRPr="00686C50" w:rsidRDefault="00B27661" w:rsidP="00AB1BF4">
            <w:pPr>
              <w:spacing w:after="0" w:line="240" w:lineRule="auto"/>
              <w:ind w:right="424"/>
              <w:jc w:val="center"/>
              <w:rPr>
                <w:rFonts w:eastAsia="Times New Roman"/>
                <w:sz w:val="20"/>
                <w:szCs w:val="20"/>
              </w:rPr>
            </w:pPr>
          </w:p>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Уточненный план</w:t>
            </w:r>
          </w:p>
        </w:tc>
        <w:tc>
          <w:tcPr>
            <w:tcW w:w="1387" w:type="dxa"/>
            <w:hideMark/>
          </w:tcPr>
          <w:p w:rsidR="00B27661" w:rsidRPr="00686C50" w:rsidRDefault="00B27661" w:rsidP="00AB1BF4">
            <w:pPr>
              <w:spacing w:after="0" w:line="240" w:lineRule="auto"/>
              <w:ind w:right="424"/>
              <w:jc w:val="center"/>
              <w:rPr>
                <w:rFonts w:eastAsia="Times New Roman"/>
                <w:sz w:val="20"/>
                <w:szCs w:val="20"/>
              </w:rPr>
            </w:pPr>
          </w:p>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Исполнение</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p>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 испо</w:t>
            </w:r>
            <w:r w:rsidRPr="00686C50">
              <w:rPr>
                <w:rFonts w:eastAsia="Times New Roman"/>
                <w:sz w:val="20"/>
                <w:szCs w:val="20"/>
              </w:rPr>
              <w:t>л</w:t>
            </w:r>
            <w:r w:rsidRPr="00686C50">
              <w:rPr>
                <w:rFonts w:eastAsia="Times New Roman"/>
                <w:sz w:val="20"/>
                <w:szCs w:val="20"/>
              </w:rPr>
              <w:t>нения</w:t>
            </w:r>
          </w:p>
        </w:tc>
      </w:tr>
      <w:tr w:rsidR="00B27661" w:rsidRPr="00686C50" w:rsidTr="00B27661">
        <w:trPr>
          <w:trHeight w:val="300"/>
        </w:trPr>
        <w:tc>
          <w:tcPr>
            <w:tcW w:w="3402" w:type="dxa"/>
            <w:hideMark/>
          </w:tcPr>
          <w:p w:rsidR="00B27661" w:rsidRPr="00686C50" w:rsidRDefault="00B27661" w:rsidP="00AB1BF4">
            <w:pPr>
              <w:spacing w:after="0" w:line="240" w:lineRule="auto"/>
              <w:ind w:right="424"/>
              <w:jc w:val="left"/>
              <w:rPr>
                <w:rFonts w:eastAsia="Times New Roman"/>
                <w:bCs/>
                <w:sz w:val="20"/>
                <w:szCs w:val="20"/>
              </w:rPr>
            </w:pPr>
            <w:r w:rsidRPr="00686C50">
              <w:rPr>
                <w:rFonts w:eastAsia="Times New Roman"/>
                <w:bCs/>
                <w:sz w:val="20"/>
                <w:szCs w:val="20"/>
              </w:rPr>
              <w:t>Всего по муниципальной программе, в том числе:</w:t>
            </w:r>
          </w:p>
        </w:tc>
        <w:tc>
          <w:tcPr>
            <w:tcW w:w="1467" w:type="dxa"/>
            <w:hideMark/>
          </w:tcPr>
          <w:p w:rsidR="00B27661" w:rsidRPr="00686C50" w:rsidRDefault="00B27661" w:rsidP="00AB1BF4">
            <w:pPr>
              <w:spacing w:after="0" w:line="240" w:lineRule="auto"/>
              <w:ind w:right="424"/>
              <w:jc w:val="center"/>
              <w:rPr>
                <w:rFonts w:eastAsia="Times New Roman"/>
                <w:bCs/>
                <w:sz w:val="20"/>
                <w:szCs w:val="20"/>
                <w:highlight w:val="yellow"/>
              </w:rPr>
            </w:pPr>
            <w:r w:rsidRPr="00686C50">
              <w:rPr>
                <w:rFonts w:eastAsia="Times New Roman"/>
                <w:sz w:val="20"/>
                <w:szCs w:val="20"/>
              </w:rPr>
              <w:t>154 253,5</w:t>
            </w:r>
          </w:p>
        </w:tc>
        <w:tc>
          <w:tcPr>
            <w:tcW w:w="154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215 176,0</w:t>
            </w:r>
          </w:p>
        </w:tc>
        <w:tc>
          <w:tcPr>
            <w:tcW w:w="138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213 963,1</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99,4</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467"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467"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467" w:type="dxa"/>
            <w:hideMark/>
          </w:tcPr>
          <w:p w:rsidR="00B27661" w:rsidRPr="00686C50" w:rsidRDefault="00B27661" w:rsidP="00AB1BF4">
            <w:pPr>
              <w:spacing w:after="0" w:line="240" w:lineRule="auto"/>
              <w:ind w:right="424"/>
              <w:jc w:val="center"/>
              <w:rPr>
                <w:rFonts w:eastAsia="Times New Roman"/>
                <w:bCs/>
                <w:sz w:val="20"/>
                <w:szCs w:val="20"/>
              </w:rPr>
            </w:pPr>
            <w:r w:rsidRPr="00686C50">
              <w:rPr>
                <w:rFonts w:eastAsia="Times New Roman"/>
                <w:sz w:val="20"/>
                <w:szCs w:val="20"/>
              </w:rPr>
              <w:t>154 253,5</w:t>
            </w:r>
          </w:p>
        </w:tc>
        <w:tc>
          <w:tcPr>
            <w:tcW w:w="154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215 176,0</w:t>
            </w:r>
          </w:p>
        </w:tc>
        <w:tc>
          <w:tcPr>
            <w:tcW w:w="138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213 963,1</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99,4</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«Организация обеспеч</w:t>
            </w:r>
            <w:r w:rsidRPr="00686C50">
              <w:rPr>
                <w:rFonts w:eastAsia="Times New Roman"/>
                <w:sz w:val="20"/>
                <w:szCs w:val="20"/>
              </w:rPr>
              <w:t>е</w:t>
            </w:r>
            <w:r w:rsidRPr="00686C50">
              <w:rPr>
                <w:rFonts w:eastAsia="Times New Roman"/>
                <w:sz w:val="20"/>
                <w:szCs w:val="20"/>
              </w:rPr>
              <w:lastRenderedPageBreak/>
              <w:t>ния формирования с</w:t>
            </w:r>
            <w:r w:rsidRPr="00686C50">
              <w:rPr>
                <w:rFonts w:eastAsia="Times New Roman"/>
                <w:sz w:val="20"/>
                <w:szCs w:val="20"/>
              </w:rPr>
              <w:t>о</w:t>
            </w:r>
            <w:r w:rsidRPr="00686C50">
              <w:rPr>
                <w:rFonts w:eastAsia="Times New Roman"/>
                <w:sz w:val="20"/>
                <w:szCs w:val="20"/>
              </w:rPr>
              <w:t>става и структуры мун</w:t>
            </w:r>
            <w:r w:rsidRPr="00686C50">
              <w:rPr>
                <w:rFonts w:eastAsia="Times New Roman"/>
                <w:sz w:val="20"/>
                <w:szCs w:val="20"/>
              </w:rPr>
              <w:t>и</w:t>
            </w:r>
            <w:r w:rsidRPr="00686C50">
              <w:rPr>
                <w:rFonts w:eastAsia="Times New Roman"/>
                <w:sz w:val="20"/>
                <w:szCs w:val="20"/>
              </w:rPr>
              <w:t>ципального имущества, предназначенного для решения вопросов мес</w:t>
            </w:r>
            <w:r w:rsidRPr="00686C50">
              <w:rPr>
                <w:rFonts w:eastAsia="Times New Roman"/>
                <w:sz w:val="20"/>
                <w:szCs w:val="20"/>
              </w:rPr>
              <w:t>т</w:t>
            </w:r>
            <w:r w:rsidRPr="00686C50">
              <w:rPr>
                <w:rFonts w:eastAsia="Times New Roman"/>
                <w:sz w:val="20"/>
                <w:szCs w:val="20"/>
              </w:rPr>
              <w:t>ного значения, сове</w:t>
            </w:r>
            <w:r w:rsidRPr="00686C50">
              <w:rPr>
                <w:rFonts w:eastAsia="Times New Roman"/>
                <w:sz w:val="20"/>
                <w:szCs w:val="20"/>
              </w:rPr>
              <w:t>р</w:t>
            </w:r>
            <w:r w:rsidRPr="00686C50">
              <w:rPr>
                <w:rFonts w:eastAsia="Times New Roman"/>
                <w:sz w:val="20"/>
                <w:szCs w:val="20"/>
              </w:rPr>
              <w:t xml:space="preserve">шенствования системы его учета и обеспечения </w:t>
            </w:r>
            <w:proofErr w:type="gramStart"/>
            <w:r w:rsidRPr="00686C50">
              <w:rPr>
                <w:rFonts w:eastAsia="Times New Roman"/>
                <w:sz w:val="20"/>
                <w:szCs w:val="20"/>
              </w:rPr>
              <w:t>контроля за</w:t>
            </w:r>
            <w:proofErr w:type="gramEnd"/>
            <w:r w:rsidRPr="00686C50">
              <w:rPr>
                <w:rFonts w:eastAsia="Times New Roman"/>
                <w:sz w:val="20"/>
                <w:szCs w:val="20"/>
              </w:rPr>
              <w:t xml:space="preserve"> его сохра</w:t>
            </w:r>
            <w:r w:rsidRPr="00686C50">
              <w:rPr>
                <w:rFonts w:eastAsia="Times New Roman"/>
                <w:sz w:val="20"/>
                <w:szCs w:val="20"/>
              </w:rPr>
              <w:t>н</w:t>
            </w:r>
            <w:r w:rsidRPr="00686C50">
              <w:rPr>
                <w:rFonts w:eastAsia="Times New Roman"/>
                <w:sz w:val="20"/>
                <w:szCs w:val="20"/>
              </w:rPr>
              <w:t>ностью», всего, в том числе:</w:t>
            </w:r>
          </w:p>
        </w:tc>
        <w:tc>
          <w:tcPr>
            <w:tcW w:w="146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lastRenderedPageBreak/>
              <w:t>52 570,5</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113 570,5</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113 374,8</w:t>
            </w:r>
          </w:p>
        </w:tc>
        <w:tc>
          <w:tcPr>
            <w:tcW w:w="155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99,8</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lastRenderedPageBreak/>
              <w:t xml:space="preserve">- федеральный бюджет </w:t>
            </w:r>
          </w:p>
        </w:tc>
        <w:tc>
          <w:tcPr>
            <w:tcW w:w="146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46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46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52 570,5</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113 570,5</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113 374,8</w:t>
            </w:r>
          </w:p>
        </w:tc>
        <w:tc>
          <w:tcPr>
            <w:tcW w:w="155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99,8</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Основное мероприятие «Организация обеспеч</w:t>
            </w:r>
            <w:r w:rsidRPr="00686C50">
              <w:rPr>
                <w:rFonts w:eastAsia="Times New Roman"/>
                <w:sz w:val="20"/>
                <w:szCs w:val="20"/>
              </w:rPr>
              <w:t>е</w:t>
            </w:r>
            <w:r w:rsidRPr="00686C50">
              <w:rPr>
                <w:rFonts w:eastAsia="Times New Roman"/>
                <w:sz w:val="20"/>
                <w:szCs w:val="20"/>
              </w:rPr>
              <w:t>ния деятельности Депа</w:t>
            </w:r>
            <w:r w:rsidRPr="00686C50">
              <w:rPr>
                <w:rFonts w:eastAsia="Times New Roman"/>
                <w:sz w:val="20"/>
                <w:szCs w:val="20"/>
              </w:rPr>
              <w:t>р</w:t>
            </w:r>
            <w:r w:rsidRPr="00686C50">
              <w:rPr>
                <w:rFonts w:eastAsia="Times New Roman"/>
                <w:sz w:val="20"/>
                <w:szCs w:val="20"/>
              </w:rPr>
              <w:t>тамента муниципальной собственности и МКУ «Дирекция по содерж</w:t>
            </w:r>
            <w:r w:rsidRPr="00686C50">
              <w:rPr>
                <w:rFonts w:eastAsia="Times New Roman"/>
                <w:sz w:val="20"/>
                <w:szCs w:val="20"/>
              </w:rPr>
              <w:t>а</w:t>
            </w:r>
            <w:r w:rsidRPr="00686C50">
              <w:rPr>
                <w:rFonts w:eastAsia="Times New Roman"/>
                <w:sz w:val="20"/>
                <w:szCs w:val="20"/>
              </w:rPr>
              <w:t>нию имущества казны», всего, в том числе:</w:t>
            </w:r>
          </w:p>
        </w:tc>
        <w:tc>
          <w:tcPr>
            <w:tcW w:w="146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101 683,0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101 605,5</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100 588,3</w:t>
            </w:r>
          </w:p>
        </w:tc>
        <w:tc>
          <w:tcPr>
            <w:tcW w:w="155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99</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xml:space="preserve">- федеральный бюджет </w:t>
            </w:r>
          </w:p>
        </w:tc>
        <w:tc>
          <w:tcPr>
            <w:tcW w:w="146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xml:space="preserve">- бюджет автономного округа </w:t>
            </w:r>
          </w:p>
        </w:tc>
        <w:tc>
          <w:tcPr>
            <w:tcW w:w="146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0,0</w:t>
            </w:r>
          </w:p>
        </w:tc>
        <w:tc>
          <w:tcPr>
            <w:tcW w:w="1550"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0</w:t>
            </w:r>
            <w:r w:rsidRPr="00686C50">
              <w:rPr>
                <w:sz w:val="20"/>
                <w:szCs w:val="20"/>
              </w:rPr>
              <w:t>%</w:t>
            </w:r>
          </w:p>
        </w:tc>
      </w:tr>
      <w:tr w:rsidR="00B27661" w:rsidRPr="00686C50" w:rsidTr="00B27661">
        <w:trPr>
          <w:trHeight w:val="300"/>
        </w:trPr>
        <w:tc>
          <w:tcPr>
            <w:tcW w:w="3402" w:type="dxa"/>
            <w:vAlign w:val="center"/>
            <w:hideMark/>
          </w:tcPr>
          <w:p w:rsidR="00B27661" w:rsidRPr="00686C50" w:rsidRDefault="00B27661" w:rsidP="00AB1BF4">
            <w:pPr>
              <w:spacing w:after="0" w:line="240" w:lineRule="auto"/>
              <w:ind w:right="424"/>
              <w:jc w:val="left"/>
              <w:rPr>
                <w:rFonts w:eastAsia="Times New Roman"/>
                <w:sz w:val="20"/>
                <w:szCs w:val="20"/>
              </w:rPr>
            </w:pPr>
            <w:r w:rsidRPr="00686C50">
              <w:rPr>
                <w:rFonts w:eastAsia="Times New Roman"/>
                <w:sz w:val="20"/>
                <w:szCs w:val="20"/>
              </w:rPr>
              <w:t>- бюджет города</w:t>
            </w:r>
          </w:p>
        </w:tc>
        <w:tc>
          <w:tcPr>
            <w:tcW w:w="1467" w:type="dxa"/>
            <w:hideMark/>
          </w:tcPr>
          <w:p w:rsidR="00B27661" w:rsidRPr="00686C50" w:rsidRDefault="00B27661" w:rsidP="00AB1BF4">
            <w:pPr>
              <w:spacing w:after="0" w:line="240" w:lineRule="auto"/>
              <w:ind w:right="424"/>
              <w:jc w:val="center"/>
              <w:rPr>
                <w:rFonts w:eastAsia="Times New Roman"/>
                <w:sz w:val="20"/>
                <w:szCs w:val="20"/>
              </w:rPr>
            </w:pPr>
            <w:r w:rsidRPr="00686C50">
              <w:rPr>
                <w:rFonts w:eastAsia="Times New Roman"/>
                <w:sz w:val="20"/>
                <w:szCs w:val="20"/>
              </w:rPr>
              <w:t>101 683,0</w:t>
            </w:r>
          </w:p>
        </w:tc>
        <w:tc>
          <w:tcPr>
            <w:tcW w:w="154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101 605,5</w:t>
            </w:r>
          </w:p>
        </w:tc>
        <w:tc>
          <w:tcPr>
            <w:tcW w:w="1387"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100 588,3</w:t>
            </w:r>
          </w:p>
        </w:tc>
        <w:tc>
          <w:tcPr>
            <w:tcW w:w="1550" w:type="dxa"/>
            <w:hideMark/>
          </w:tcPr>
          <w:p w:rsidR="00B27661" w:rsidRPr="00686C50" w:rsidRDefault="00B27661" w:rsidP="00AB1BF4">
            <w:pPr>
              <w:spacing w:after="0"/>
              <w:ind w:right="424"/>
              <w:jc w:val="center"/>
              <w:rPr>
                <w:rFonts w:eastAsia="Times New Roman"/>
                <w:sz w:val="20"/>
                <w:szCs w:val="20"/>
              </w:rPr>
            </w:pPr>
            <w:r w:rsidRPr="00686C50">
              <w:rPr>
                <w:rFonts w:eastAsia="Times New Roman"/>
                <w:sz w:val="20"/>
                <w:szCs w:val="20"/>
              </w:rPr>
              <w:t>99</w:t>
            </w:r>
            <w:r w:rsidRPr="00686C50">
              <w:rPr>
                <w:sz w:val="20"/>
                <w:szCs w:val="20"/>
              </w:rPr>
              <w:t>%</w:t>
            </w:r>
          </w:p>
        </w:tc>
      </w:tr>
    </w:tbl>
    <w:p w:rsidR="00B27661" w:rsidRPr="00686C50" w:rsidRDefault="00B27661" w:rsidP="00AB1BF4">
      <w:pPr>
        <w:pStyle w:val="af"/>
        <w:spacing w:after="0"/>
        <w:ind w:left="0" w:right="424" w:firstLine="709"/>
        <w:jc w:val="left"/>
      </w:pPr>
    </w:p>
    <w:p w:rsidR="00B27661" w:rsidRPr="00686C50" w:rsidRDefault="00B27661" w:rsidP="00AB1BF4">
      <w:pPr>
        <w:pStyle w:val="af"/>
        <w:spacing w:after="0"/>
        <w:ind w:left="0" w:right="424" w:firstLine="709"/>
        <w:jc w:val="both"/>
        <w:rPr>
          <w:sz w:val="28"/>
          <w:szCs w:val="28"/>
        </w:rPr>
      </w:pPr>
      <w:r w:rsidRPr="00686C50">
        <w:t xml:space="preserve"> </w:t>
      </w:r>
      <w:proofErr w:type="gramStart"/>
      <w:r w:rsidRPr="00686C50">
        <w:rPr>
          <w:sz w:val="28"/>
          <w:szCs w:val="28"/>
        </w:rPr>
        <w:t>Объем средств бюджета города, направленный на реализацию м</w:t>
      </w:r>
      <w:r w:rsidRPr="00686C50">
        <w:rPr>
          <w:sz w:val="28"/>
          <w:szCs w:val="28"/>
        </w:rPr>
        <w:t>е</w:t>
      </w:r>
      <w:r w:rsidRPr="00686C50">
        <w:rPr>
          <w:sz w:val="28"/>
          <w:szCs w:val="28"/>
        </w:rPr>
        <w:t>роприятий  муниципальной программы «Основные направления развития в области управления и распоряжения муниципальной собственностью города Ханты-Мансийска на 2016-2020 годы» по фактическому исполн</w:t>
      </w:r>
      <w:r w:rsidRPr="00686C50">
        <w:rPr>
          <w:sz w:val="28"/>
          <w:szCs w:val="28"/>
        </w:rPr>
        <w:t>е</w:t>
      </w:r>
      <w:r w:rsidRPr="00686C50">
        <w:rPr>
          <w:sz w:val="28"/>
          <w:szCs w:val="28"/>
        </w:rPr>
        <w:t>нию за 2018 год по сравнению с фактическим исполнением за 2017 год увеличился на 59 709,6 тыс. рублей или 38,7 %, что связанно с увеличен</w:t>
      </w:r>
      <w:r w:rsidRPr="00686C50">
        <w:rPr>
          <w:sz w:val="28"/>
          <w:szCs w:val="28"/>
        </w:rPr>
        <w:t>и</w:t>
      </w:r>
      <w:r w:rsidRPr="00686C50">
        <w:rPr>
          <w:sz w:val="28"/>
          <w:szCs w:val="28"/>
        </w:rPr>
        <w:t>ем расходов на изъятие объектов в муниципальную собственность, охр</w:t>
      </w:r>
      <w:r w:rsidRPr="00686C50">
        <w:rPr>
          <w:sz w:val="28"/>
          <w:szCs w:val="28"/>
        </w:rPr>
        <w:t>а</w:t>
      </w:r>
      <w:r w:rsidRPr="00686C50">
        <w:rPr>
          <w:sz w:val="28"/>
          <w:szCs w:val="28"/>
        </w:rPr>
        <w:t>ну муниципального</w:t>
      </w:r>
      <w:proofErr w:type="gramEnd"/>
      <w:r w:rsidRPr="00686C50">
        <w:rPr>
          <w:sz w:val="28"/>
          <w:szCs w:val="28"/>
        </w:rPr>
        <w:t xml:space="preserve"> имущества, межевание границ земельных участков, исполнение судебных актов.</w:t>
      </w:r>
    </w:p>
    <w:p w:rsidR="00B27661" w:rsidRPr="00686C50" w:rsidRDefault="00B27661" w:rsidP="00AB1BF4">
      <w:pPr>
        <w:pStyle w:val="af"/>
        <w:spacing w:after="0"/>
        <w:ind w:left="0" w:right="424" w:firstLine="709"/>
        <w:jc w:val="both"/>
        <w:rPr>
          <w:sz w:val="28"/>
          <w:szCs w:val="28"/>
        </w:rPr>
      </w:pPr>
      <w:r w:rsidRPr="00686C50">
        <w:rPr>
          <w:sz w:val="28"/>
          <w:szCs w:val="28"/>
        </w:rPr>
        <w:t>На реализацию основного мероприятия «</w:t>
      </w:r>
      <w:r w:rsidRPr="00686C50">
        <w:rPr>
          <w:bCs/>
          <w:sz w:val="28"/>
          <w:szCs w:val="28"/>
        </w:rPr>
        <w:t>Организация обеспечения формирования состава и структуры муниципального имущества, предн</w:t>
      </w:r>
      <w:r w:rsidRPr="00686C50">
        <w:rPr>
          <w:bCs/>
          <w:sz w:val="28"/>
          <w:szCs w:val="28"/>
        </w:rPr>
        <w:t>а</w:t>
      </w:r>
      <w:r w:rsidRPr="00686C50">
        <w:rPr>
          <w:bCs/>
          <w:sz w:val="28"/>
          <w:szCs w:val="28"/>
        </w:rPr>
        <w:t xml:space="preserve">значенного для решения вопросов местного значения, совершенствования системы его учета и обеспечения </w:t>
      </w:r>
      <w:proofErr w:type="gramStart"/>
      <w:r w:rsidRPr="00686C50">
        <w:rPr>
          <w:bCs/>
          <w:sz w:val="28"/>
          <w:szCs w:val="28"/>
        </w:rPr>
        <w:t>контроля за</w:t>
      </w:r>
      <w:proofErr w:type="gramEnd"/>
      <w:r w:rsidRPr="00686C50">
        <w:rPr>
          <w:bCs/>
          <w:sz w:val="28"/>
          <w:szCs w:val="28"/>
        </w:rPr>
        <w:t xml:space="preserve"> его сохранностью»</w:t>
      </w:r>
      <w:r w:rsidRPr="00686C50">
        <w:rPr>
          <w:sz w:val="28"/>
          <w:szCs w:val="28"/>
        </w:rPr>
        <w:t xml:space="preserve"> в 2018 году направлено 113 374,8 тыс. рублей, в том числе: </w:t>
      </w:r>
    </w:p>
    <w:p w:rsidR="00B27661" w:rsidRPr="00686C50" w:rsidRDefault="00B27661" w:rsidP="00AB1BF4">
      <w:pPr>
        <w:pStyle w:val="af"/>
        <w:spacing w:after="0"/>
        <w:ind w:left="0" w:right="424" w:firstLine="709"/>
        <w:jc w:val="both"/>
        <w:rPr>
          <w:sz w:val="28"/>
          <w:szCs w:val="28"/>
        </w:rPr>
      </w:pPr>
      <w:proofErr w:type="gramStart"/>
      <w:r w:rsidRPr="00686C50">
        <w:rPr>
          <w:sz w:val="28"/>
          <w:szCs w:val="28"/>
        </w:rPr>
        <w:t>- 67 770,5 тыс. рублей на изъятие земельных участков, объектов н</w:t>
      </w:r>
      <w:r w:rsidRPr="00686C50">
        <w:rPr>
          <w:sz w:val="28"/>
          <w:szCs w:val="28"/>
        </w:rPr>
        <w:t>е</w:t>
      </w:r>
      <w:r w:rsidRPr="00686C50">
        <w:rPr>
          <w:sz w:val="28"/>
          <w:szCs w:val="28"/>
        </w:rPr>
        <w:t>движимости, в том числе по адресам: ул. Сирина, д. 56 кв. 5, ул. Ключ</w:t>
      </w:r>
      <w:r w:rsidRPr="00686C50">
        <w:rPr>
          <w:sz w:val="28"/>
          <w:szCs w:val="28"/>
        </w:rPr>
        <w:t>е</w:t>
      </w:r>
      <w:r w:rsidRPr="00686C50">
        <w:rPr>
          <w:sz w:val="28"/>
          <w:szCs w:val="28"/>
        </w:rPr>
        <w:lastRenderedPageBreak/>
        <w:t xml:space="preserve">вая, д. 10 кв. 2, </w:t>
      </w:r>
      <w:proofErr w:type="spellStart"/>
      <w:r w:rsidRPr="00686C50">
        <w:rPr>
          <w:sz w:val="28"/>
          <w:szCs w:val="28"/>
        </w:rPr>
        <w:t>кл</w:t>
      </w:r>
      <w:proofErr w:type="spellEnd"/>
      <w:r w:rsidRPr="00686C50">
        <w:rPr>
          <w:sz w:val="28"/>
          <w:szCs w:val="28"/>
        </w:rPr>
        <w:t>.</w:t>
      </w:r>
      <w:proofErr w:type="gramEnd"/>
      <w:r w:rsidRPr="00686C50">
        <w:rPr>
          <w:sz w:val="28"/>
          <w:szCs w:val="28"/>
        </w:rPr>
        <w:t xml:space="preserve"> </w:t>
      </w:r>
      <w:proofErr w:type="gramStart"/>
      <w:r w:rsidRPr="00686C50">
        <w:rPr>
          <w:sz w:val="28"/>
          <w:szCs w:val="28"/>
        </w:rPr>
        <w:t xml:space="preserve">Комсомольская, д. 77 кв. 1, Коминтерна, д. 21 кв. 5, ул. Бориса Лосева, д.15 кв. 3, ул. Сирина, д. 56 кв. 3, ул. Гагарина, д. 139 кв. 6, ГСК </w:t>
      </w:r>
      <w:proofErr w:type="spellStart"/>
      <w:r w:rsidRPr="00686C50">
        <w:rPr>
          <w:sz w:val="28"/>
          <w:szCs w:val="28"/>
        </w:rPr>
        <w:t>Объ</w:t>
      </w:r>
      <w:proofErr w:type="spellEnd"/>
      <w:r w:rsidRPr="00686C50">
        <w:rPr>
          <w:sz w:val="28"/>
          <w:szCs w:val="28"/>
        </w:rPr>
        <w:t xml:space="preserve"> ряд 7 бокс 40, ГСК </w:t>
      </w:r>
      <w:proofErr w:type="spellStart"/>
      <w:r w:rsidRPr="00686C50">
        <w:rPr>
          <w:sz w:val="28"/>
          <w:szCs w:val="28"/>
        </w:rPr>
        <w:t>Объ</w:t>
      </w:r>
      <w:proofErr w:type="spellEnd"/>
      <w:r w:rsidRPr="00686C50">
        <w:rPr>
          <w:sz w:val="28"/>
          <w:szCs w:val="28"/>
        </w:rPr>
        <w:t xml:space="preserve"> ряд 9 бокс 43, ул. Менделеева, д. 11 кв. 5, ГСК </w:t>
      </w:r>
      <w:proofErr w:type="spellStart"/>
      <w:r w:rsidRPr="00686C50">
        <w:rPr>
          <w:sz w:val="28"/>
          <w:szCs w:val="28"/>
        </w:rPr>
        <w:t>Объ</w:t>
      </w:r>
      <w:proofErr w:type="spellEnd"/>
      <w:r w:rsidRPr="00686C50">
        <w:rPr>
          <w:sz w:val="28"/>
          <w:szCs w:val="28"/>
        </w:rPr>
        <w:t xml:space="preserve"> ряд 6 бокс 37, ул. Свердлова, д. 5 кв. 6, ул</w:t>
      </w:r>
      <w:proofErr w:type="gramEnd"/>
      <w:r w:rsidRPr="00686C50">
        <w:rPr>
          <w:sz w:val="28"/>
          <w:szCs w:val="28"/>
        </w:rPr>
        <w:t xml:space="preserve">. </w:t>
      </w:r>
      <w:proofErr w:type="gramStart"/>
      <w:r w:rsidRPr="00686C50">
        <w:rPr>
          <w:sz w:val="28"/>
          <w:szCs w:val="28"/>
        </w:rPr>
        <w:t>Гагарина, д. 122 кв. 9, ул. Гагарина, д. 137 кв. 8,  ул. Гагарина, д. 133 кв. 1, ул. Заречная, д.10 кв.4, ул. Гагарина, д. 194 кв. 6, ул. Гагарина, д. 194 кв. 18, Коминте</w:t>
      </w:r>
      <w:r w:rsidRPr="00686C50">
        <w:rPr>
          <w:sz w:val="28"/>
          <w:szCs w:val="28"/>
        </w:rPr>
        <w:t>р</w:t>
      </w:r>
      <w:r w:rsidRPr="00686C50">
        <w:rPr>
          <w:sz w:val="28"/>
          <w:szCs w:val="28"/>
        </w:rPr>
        <w:t>на, д. 19 кв. 6, ул. Луговая д. 11 кв.4 ком. 6, ул. Гагарина, д. 209 кв. 7, ул. Никифорова, д. 4 кв. 1</w:t>
      </w:r>
      <w:proofErr w:type="gramEnd"/>
      <w:r w:rsidRPr="00686C50">
        <w:rPr>
          <w:sz w:val="28"/>
          <w:szCs w:val="28"/>
        </w:rPr>
        <w:t xml:space="preserve">,  </w:t>
      </w:r>
      <w:proofErr w:type="gramStart"/>
      <w:r w:rsidRPr="00686C50">
        <w:rPr>
          <w:sz w:val="28"/>
          <w:szCs w:val="28"/>
        </w:rPr>
        <w:t>ул. Гагарина, д. 202 кв. 4, ул. Промышленная, д. 6, ул. Свердлова, д. 5 кв. 8, ул. Гагарина, д. 198, ул. Ключевая, д. 12, ул. Л</w:t>
      </w:r>
      <w:r w:rsidRPr="00686C50">
        <w:rPr>
          <w:sz w:val="28"/>
          <w:szCs w:val="28"/>
        </w:rPr>
        <w:t>у</w:t>
      </w:r>
      <w:r w:rsidRPr="00686C50">
        <w:rPr>
          <w:sz w:val="28"/>
          <w:szCs w:val="28"/>
        </w:rPr>
        <w:t>говая, д. 13 кв.1 ком. 8, Коминтерна, д. 19 кв. 3, ул. Чехова, д. 74 кв. 5, ул. Менделеева, д. 11 кв. 9, ул. Островского, д.5 кв.3;</w:t>
      </w:r>
      <w:proofErr w:type="gramEnd"/>
    </w:p>
    <w:p w:rsidR="00B27661" w:rsidRPr="00686C50" w:rsidRDefault="00B27661" w:rsidP="00AB1BF4">
      <w:pPr>
        <w:pStyle w:val="af"/>
        <w:spacing w:after="0"/>
        <w:ind w:left="0" w:right="424" w:firstLine="709"/>
        <w:jc w:val="both"/>
        <w:rPr>
          <w:sz w:val="28"/>
          <w:szCs w:val="28"/>
        </w:rPr>
      </w:pPr>
      <w:r w:rsidRPr="00686C50">
        <w:rPr>
          <w:sz w:val="28"/>
          <w:szCs w:val="28"/>
        </w:rPr>
        <w:t>- 2 077,9 тыс. рублей на межевание границ земельных участков;</w:t>
      </w:r>
    </w:p>
    <w:p w:rsidR="00B27661" w:rsidRPr="00686C50" w:rsidRDefault="00B27661" w:rsidP="00AB1BF4">
      <w:pPr>
        <w:pStyle w:val="af"/>
        <w:spacing w:after="0"/>
        <w:ind w:left="0" w:right="424" w:firstLine="709"/>
        <w:jc w:val="both"/>
        <w:rPr>
          <w:sz w:val="28"/>
          <w:szCs w:val="28"/>
        </w:rPr>
      </w:pPr>
      <w:r w:rsidRPr="00686C50">
        <w:rPr>
          <w:sz w:val="28"/>
          <w:szCs w:val="28"/>
        </w:rPr>
        <w:t xml:space="preserve">- на содержание жилых помещений, не обремененных правами третьих лиц в том числе: содержание общего имущества, коммунальные платежи перечислено управляющим компаниям: </w:t>
      </w:r>
      <w:proofErr w:type="gramStart"/>
      <w:r w:rsidRPr="00686C50">
        <w:rPr>
          <w:sz w:val="28"/>
          <w:szCs w:val="28"/>
        </w:rPr>
        <w:t>МП «ЖКУ», ООО «Чи</w:t>
      </w:r>
      <w:r w:rsidRPr="00686C50">
        <w:rPr>
          <w:sz w:val="28"/>
          <w:szCs w:val="28"/>
        </w:rPr>
        <w:t>с</w:t>
      </w:r>
      <w:r w:rsidRPr="00686C50">
        <w:rPr>
          <w:sz w:val="28"/>
          <w:szCs w:val="28"/>
        </w:rPr>
        <w:t xml:space="preserve">тый Дом», ООО «Новый город», ООО «Иртыш плюс», МП «ГЭС», ОАО «УТС» в сумме 15 543,4 тыс. рублей; </w:t>
      </w:r>
      <w:proofErr w:type="gramEnd"/>
    </w:p>
    <w:p w:rsidR="00B27661" w:rsidRPr="00686C50" w:rsidRDefault="00B27661" w:rsidP="00AB1BF4">
      <w:pPr>
        <w:pStyle w:val="af"/>
        <w:spacing w:after="0"/>
        <w:ind w:left="0" w:right="424" w:firstLine="709"/>
        <w:jc w:val="both"/>
        <w:rPr>
          <w:sz w:val="28"/>
          <w:szCs w:val="28"/>
        </w:rPr>
      </w:pPr>
      <w:r w:rsidRPr="00686C50">
        <w:rPr>
          <w:sz w:val="28"/>
          <w:szCs w:val="28"/>
        </w:rPr>
        <w:t>- на возмещение арендаторам муниципального имущества затрат по содержанию и эксплуатации инженерных систем, конструктивных эл</w:t>
      </w:r>
      <w:r w:rsidRPr="00686C50">
        <w:rPr>
          <w:sz w:val="28"/>
          <w:szCs w:val="28"/>
        </w:rPr>
        <w:t>е</w:t>
      </w:r>
      <w:r w:rsidRPr="00686C50">
        <w:rPr>
          <w:sz w:val="28"/>
          <w:szCs w:val="28"/>
        </w:rPr>
        <w:t>ментов зданий, находящихся в муниципальной собственности, и прил</w:t>
      </w:r>
      <w:r w:rsidRPr="00686C50">
        <w:rPr>
          <w:sz w:val="28"/>
          <w:szCs w:val="28"/>
        </w:rPr>
        <w:t>е</w:t>
      </w:r>
      <w:r w:rsidRPr="00686C50">
        <w:rPr>
          <w:sz w:val="28"/>
          <w:szCs w:val="28"/>
        </w:rPr>
        <w:t>гающих территорий (возмещение арендаторам муниципального имущес</w:t>
      </w:r>
      <w:r w:rsidRPr="00686C50">
        <w:rPr>
          <w:sz w:val="28"/>
          <w:szCs w:val="28"/>
        </w:rPr>
        <w:t>т</w:t>
      </w:r>
      <w:r w:rsidRPr="00686C50">
        <w:rPr>
          <w:sz w:val="28"/>
          <w:szCs w:val="28"/>
        </w:rPr>
        <w:t>ва расходов за неотделимые улучшения арендованного муниципального имущества) -          10 118,8 тыс. рублей;</w:t>
      </w:r>
    </w:p>
    <w:p w:rsidR="00B27661" w:rsidRPr="00686C50" w:rsidRDefault="00B27661" w:rsidP="00AB1BF4">
      <w:pPr>
        <w:pStyle w:val="af"/>
        <w:spacing w:after="0"/>
        <w:ind w:left="0" w:right="424" w:firstLine="709"/>
        <w:jc w:val="both"/>
        <w:rPr>
          <w:sz w:val="28"/>
          <w:szCs w:val="28"/>
        </w:rPr>
      </w:pPr>
      <w:r w:rsidRPr="00686C50">
        <w:rPr>
          <w:sz w:val="28"/>
          <w:szCs w:val="28"/>
        </w:rPr>
        <w:t>- 3 154,4 тыс. рублей на инженерное и техническое обследование жилых домов, зданий и сооружений в целях признания их аварийными и подлежащими сносу, на экспертизу приобретаемых в муниципальную собственность жилых помещений;</w:t>
      </w:r>
    </w:p>
    <w:p w:rsidR="00B27661" w:rsidRPr="00686C50" w:rsidRDefault="00B27661" w:rsidP="00AB1BF4">
      <w:pPr>
        <w:pStyle w:val="af"/>
        <w:spacing w:after="0"/>
        <w:ind w:left="0" w:right="424" w:firstLine="709"/>
        <w:jc w:val="both"/>
        <w:rPr>
          <w:sz w:val="28"/>
          <w:szCs w:val="28"/>
        </w:rPr>
      </w:pPr>
      <w:r w:rsidRPr="00686C50">
        <w:rPr>
          <w:sz w:val="28"/>
          <w:szCs w:val="28"/>
        </w:rPr>
        <w:t>- 2 748,0 тыс. рублей на оценку рыночной стоимости объектов ж</w:t>
      </w:r>
      <w:r w:rsidRPr="00686C50">
        <w:rPr>
          <w:sz w:val="28"/>
          <w:szCs w:val="28"/>
        </w:rPr>
        <w:t>и</w:t>
      </w:r>
      <w:r w:rsidRPr="00686C50">
        <w:rPr>
          <w:sz w:val="28"/>
          <w:szCs w:val="28"/>
        </w:rPr>
        <w:t>лых помещений для расселения аварийного жилищного фонда, объектов муниципального имущества подлежащего приватизации, земельных уч</w:t>
      </w:r>
      <w:r w:rsidRPr="00686C50">
        <w:rPr>
          <w:sz w:val="28"/>
          <w:szCs w:val="28"/>
        </w:rPr>
        <w:t>а</w:t>
      </w:r>
      <w:r w:rsidRPr="00686C50">
        <w:rPr>
          <w:sz w:val="28"/>
          <w:szCs w:val="28"/>
        </w:rPr>
        <w:t>стков подлежащих изъятию для муниципальных нужд;</w:t>
      </w:r>
    </w:p>
    <w:p w:rsidR="00B27661" w:rsidRPr="00686C50" w:rsidRDefault="00B27661" w:rsidP="00AB1BF4">
      <w:pPr>
        <w:pStyle w:val="af"/>
        <w:spacing w:after="0"/>
        <w:ind w:left="0" w:right="424" w:firstLine="709"/>
        <w:jc w:val="both"/>
        <w:rPr>
          <w:sz w:val="28"/>
          <w:szCs w:val="28"/>
        </w:rPr>
      </w:pPr>
      <w:r w:rsidRPr="00686C50">
        <w:rPr>
          <w:sz w:val="28"/>
          <w:szCs w:val="28"/>
        </w:rPr>
        <w:t>- 1 427,6 тыс. рублей на охрану 3 объектов муниципальной собс</w:t>
      </w:r>
      <w:r w:rsidRPr="00686C50">
        <w:rPr>
          <w:sz w:val="28"/>
          <w:szCs w:val="28"/>
        </w:rPr>
        <w:t>т</w:t>
      </w:r>
      <w:r w:rsidRPr="00686C50">
        <w:rPr>
          <w:sz w:val="28"/>
          <w:szCs w:val="28"/>
        </w:rPr>
        <w:t>венности;</w:t>
      </w:r>
    </w:p>
    <w:p w:rsidR="00B27661" w:rsidRPr="00686C50" w:rsidRDefault="00B27661" w:rsidP="00AB1BF4">
      <w:pPr>
        <w:pStyle w:val="af"/>
        <w:spacing w:after="0"/>
        <w:ind w:left="0" w:right="424" w:firstLine="709"/>
        <w:jc w:val="both"/>
        <w:rPr>
          <w:sz w:val="28"/>
          <w:szCs w:val="28"/>
        </w:rPr>
      </w:pPr>
      <w:r w:rsidRPr="00686C50">
        <w:rPr>
          <w:sz w:val="28"/>
          <w:szCs w:val="28"/>
        </w:rPr>
        <w:t>- 164,7 тыс. рублей оплата транспортного налога;</w:t>
      </w:r>
    </w:p>
    <w:p w:rsidR="00B27661" w:rsidRPr="00686C50" w:rsidRDefault="00B27661" w:rsidP="00AB1BF4">
      <w:pPr>
        <w:pStyle w:val="af"/>
        <w:spacing w:after="0"/>
        <w:ind w:left="0" w:right="424" w:firstLine="709"/>
        <w:jc w:val="both"/>
        <w:rPr>
          <w:sz w:val="28"/>
          <w:szCs w:val="28"/>
        </w:rPr>
      </w:pPr>
      <w:r w:rsidRPr="00686C50">
        <w:rPr>
          <w:sz w:val="28"/>
          <w:szCs w:val="28"/>
        </w:rPr>
        <w:t xml:space="preserve">- 9 289,8 тыс. рублей перечисление средств по исполнительным листам; </w:t>
      </w:r>
    </w:p>
    <w:p w:rsidR="00B27661" w:rsidRPr="00686C50" w:rsidRDefault="00B27661" w:rsidP="00AB1BF4">
      <w:pPr>
        <w:pStyle w:val="af"/>
        <w:spacing w:after="0"/>
        <w:ind w:left="0" w:right="424" w:firstLine="709"/>
        <w:jc w:val="both"/>
        <w:rPr>
          <w:sz w:val="28"/>
          <w:szCs w:val="28"/>
        </w:rPr>
      </w:pPr>
      <w:r w:rsidRPr="00686C50">
        <w:rPr>
          <w:sz w:val="28"/>
          <w:szCs w:val="28"/>
        </w:rPr>
        <w:t>- 1 079,7 тыс. рублей на техническую инвентаризацию (паспортиз</w:t>
      </w:r>
      <w:r w:rsidRPr="00686C50">
        <w:rPr>
          <w:sz w:val="28"/>
          <w:szCs w:val="28"/>
        </w:rPr>
        <w:t>а</w:t>
      </w:r>
      <w:r w:rsidRPr="00686C50">
        <w:rPr>
          <w:sz w:val="28"/>
          <w:szCs w:val="28"/>
        </w:rPr>
        <w:t>цию) и на прочие расходы, связанные с содержанием и сохранением м</w:t>
      </w:r>
      <w:r w:rsidRPr="00686C50">
        <w:rPr>
          <w:sz w:val="28"/>
          <w:szCs w:val="28"/>
        </w:rPr>
        <w:t>у</w:t>
      </w:r>
      <w:r w:rsidRPr="00686C50">
        <w:rPr>
          <w:sz w:val="28"/>
          <w:szCs w:val="28"/>
        </w:rPr>
        <w:t xml:space="preserve">ниципального имущества, межеванием границ земельных участков. </w:t>
      </w:r>
    </w:p>
    <w:p w:rsidR="00B27661" w:rsidRPr="00686C50" w:rsidRDefault="00B27661" w:rsidP="00AB1BF4">
      <w:pPr>
        <w:spacing w:after="0"/>
        <w:ind w:right="424" w:firstLine="709"/>
        <w:jc w:val="both"/>
        <w:rPr>
          <w:sz w:val="28"/>
          <w:szCs w:val="28"/>
        </w:rPr>
      </w:pPr>
      <w:r w:rsidRPr="00686C50">
        <w:rPr>
          <w:sz w:val="28"/>
          <w:szCs w:val="28"/>
        </w:rPr>
        <w:lastRenderedPageBreak/>
        <w:t>На реализацию основного мероприятия «</w:t>
      </w:r>
      <w:r w:rsidRPr="00686C50">
        <w:rPr>
          <w:bCs/>
          <w:sz w:val="28"/>
          <w:szCs w:val="28"/>
        </w:rPr>
        <w:t>Организация обеспечения деятельности Департамента муниципальной собственности и МКУ «Д</w:t>
      </w:r>
      <w:r w:rsidRPr="00686C50">
        <w:rPr>
          <w:bCs/>
          <w:sz w:val="28"/>
          <w:szCs w:val="28"/>
        </w:rPr>
        <w:t>и</w:t>
      </w:r>
      <w:r w:rsidRPr="00686C50">
        <w:rPr>
          <w:bCs/>
          <w:sz w:val="28"/>
          <w:szCs w:val="28"/>
        </w:rPr>
        <w:t>рекция по содержанию имущества казны»</w:t>
      </w:r>
      <w:r w:rsidRPr="00686C50">
        <w:rPr>
          <w:sz w:val="28"/>
          <w:szCs w:val="28"/>
        </w:rPr>
        <w:t xml:space="preserve"> направлено 100 588,3 тыс. ру</w:t>
      </w:r>
      <w:r w:rsidRPr="00686C50">
        <w:rPr>
          <w:sz w:val="28"/>
          <w:szCs w:val="28"/>
        </w:rPr>
        <w:t>б</w:t>
      </w:r>
      <w:r w:rsidRPr="00686C50">
        <w:rPr>
          <w:sz w:val="28"/>
          <w:szCs w:val="28"/>
        </w:rPr>
        <w:t>лей, в том числе:</w:t>
      </w:r>
    </w:p>
    <w:p w:rsidR="00B27661" w:rsidRPr="00686C50" w:rsidRDefault="00B27661" w:rsidP="00AB1BF4">
      <w:pPr>
        <w:spacing w:after="0"/>
        <w:ind w:right="424" w:firstLine="709"/>
        <w:jc w:val="both"/>
        <w:rPr>
          <w:sz w:val="28"/>
          <w:szCs w:val="28"/>
        </w:rPr>
      </w:pPr>
      <w:r w:rsidRPr="00686C50">
        <w:rPr>
          <w:sz w:val="28"/>
          <w:szCs w:val="28"/>
        </w:rPr>
        <w:t>- на содержание Департамента муниципальной собственности – 59 629,4 тыс. рублей. По состоянию на 01.01.2019 года штатная числе</w:t>
      </w:r>
      <w:r w:rsidRPr="00686C50">
        <w:rPr>
          <w:sz w:val="28"/>
          <w:szCs w:val="28"/>
        </w:rPr>
        <w:t>н</w:t>
      </w:r>
      <w:r w:rsidRPr="00686C50">
        <w:rPr>
          <w:sz w:val="28"/>
          <w:szCs w:val="28"/>
        </w:rPr>
        <w:t xml:space="preserve">ность составляет 36 ед., фактическая 32 ед., среднесписочная численность 36 человек. </w:t>
      </w:r>
    </w:p>
    <w:p w:rsidR="00B27661" w:rsidRPr="00686C50" w:rsidRDefault="00B27661" w:rsidP="00AB1BF4">
      <w:pPr>
        <w:spacing w:after="0"/>
        <w:ind w:right="424" w:firstLine="709"/>
        <w:jc w:val="both"/>
        <w:rPr>
          <w:rFonts w:eastAsia="Times New Roman"/>
          <w:sz w:val="28"/>
          <w:szCs w:val="28"/>
        </w:rPr>
      </w:pPr>
      <w:r w:rsidRPr="00686C50">
        <w:rPr>
          <w:sz w:val="28"/>
          <w:szCs w:val="28"/>
        </w:rPr>
        <w:t xml:space="preserve">- на содержание </w:t>
      </w:r>
      <w:r w:rsidRPr="00686C50">
        <w:rPr>
          <w:bCs/>
          <w:sz w:val="28"/>
          <w:szCs w:val="28"/>
        </w:rPr>
        <w:t>МКУ «Дирекция по содержанию имущества ка</w:t>
      </w:r>
      <w:r w:rsidRPr="00686C50">
        <w:rPr>
          <w:bCs/>
          <w:sz w:val="28"/>
          <w:szCs w:val="28"/>
        </w:rPr>
        <w:t>з</w:t>
      </w:r>
      <w:r w:rsidRPr="00686C50">
        <w:rPr>
          <w:bCs/>
          <w:sz w:val="28"/>
          <w:szCs w:val="28"/>
        </w:rPr>
        <w:t xml:space="preserve">ны» - 40 958,9 тыс. рублей. </w:t>
      </w:r>
      <w:r w:rsidRPr="00686C50">
        <w:rPr>
          <w:rFonts w:eastAsia="Times New Roman"/>
          <w:sz w:val="28"/>
          <w:szCs w:val="28"/>
        </w:rPr>
        <w:t xml:space="preserve"> </w:t>
      </w:r>
      <w:r w:rsidRPr="00686C50">
        <w:rPr>
          <w:sz w:val="28"/>
          <w:szCs w:val="28"/>
        </w:rPr>
        <w:t>По состоянию на 01.01.2018 года штатная численность составляет 23 ед., фактическая 23 ед., среднесписочная чи</w:t>
      </w:r>
      <w:r w:rsidRPr="00686C50">
        <w:rPr>
          <w:sz w:val="28"/>
          <w:szCs w:val="28"/>
        </w:rPr>
        <w:t>с</w:t>
      </w:r>
      <w:r w:rsidRPr="00686C50">
        <w:rPr>
          <w:sz w:val="28"/>
          <w:szCs w:val="28"/>
        </w:rPr>
        <w:t>ленность 26 человек.</w:t>
      </w:r>
    </w:p>
    <w:p w:rsidR="00B27661" w:rsidRPr="00686C50" w:rsidRDefault="00B27661" w:rsidP="00AB1BF4">
      <w:pPr>
        <w:spacing w:after="0"/>
        <w:ind w:right="424" w:firstLine="709"/>
        <w:jc w:val="both"/>
      </w:pPr>
      <w:r w:rsidRPr="00686C50">
        <w:rPr>
          <w:rFonts w:eastAsia="Times New Roman"/>
          <w:sz w:val="28"/>
          <w:szCs w:val="28"/>
        </w:rPr>
        <w:t>Фактическое выполнение 2018 года по отношению к поставленному плану за отчетный год составляет 99</w:t>
      </w:r>
      <w:r>
        <w:rPr>
          <w:rFonts w:eastAsia="Times New Roman"/>
          <w:sz w:val="28"/>
          <w:szCs w:val="28"/>
        </w:rPr>
        <w:t>,4</w:t>
      </w:r>
      <w:r w:rsidRPr="00686C50">
        <w:rPr>
          <w:rFonts w:eastAsia="Times New Roman"/>
          <w:sz w:val="28"/>
          <w:szCs w:val="28"/>
        </w:rPr>
        <w:t xml:space="preserve"> %. </w:t>
      </w: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D58F5" w:rsidRDefault="00BD58F5"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B27661" w:rsidRDefault="00B27661" w:rsidP="00AB1BF4">
      <w:pPr>
        <w:ind w:right="424"/>
      </w:pPr>
    </w:p>
    <w:p w:rsidR="00C81749" w:rsidRDefault="00C81749" w:rsidP="00AB1BF4">
      <w:pPr>
        <w:ind w:right="424"/>
      </w:pPr>
    </w:p>
    <w:p w:rsidR="00B27661" w:rsidRPr="00B27661" w:rsidRDefault="00B27661" w:rsidP="00AB1BF4">
      <w:pPr>
        <w:ind w:right="424"/>
      </w:pPr>
    </w:p>
    <w:p w:rsidR="00A22F69" w:rsidRPr="00C81749" w:rsidRDefault="00A22F69" w:rsidP="00C81749">
      <w:pPr>
        <w:pStyle w:val="2"/>
        <w:jc w:val="center"/>
        <w:rPr>
          <w:rFonts w:ascii="Times New Roman" w:hAnsi="Times New Roman"/>
          <w:sz w:val="32"/>
          <w:szCs w:val="32"/>
        </w:rPr>
      </w:pPr>
      <w:bookmarkStart w:id="43" w:name="_Toc508869933"/>
      <w:bookmarkStart w:id="44" w:name="_Toc509924537"/>
      <w:bookmarkStart w:id="45" w:name="_Toc3795524"/>
      <w:bookmarkStart w:id="46" w:name="_Toc4056086"/>
      <w:r w:rsidRPr="00C81749">
        <w:rPr>
          <w:rFonts w:ascii="Times New Roman" w:hAnsi="Times New Roman"/>
          <w:sz w:val="32"/>
          <w:szCs w:val="32"/>
        </w:rPr>
        <w:lastRenderedPageBreak/>
        <w:t>3.10. Муниципальная программа «Развитие жилищно-коммунального комплекса и повышение энергетической э</w:t>
      </w:r>
      <w:r w:rsidRPr="00C81749">
        <w:rPr>
          <w:rFonts w:ascii="Times New Roman" w:hAnsi="Times New Roman"/>
          <w:sz w:val="32"/>
          <w:szCs w:val="32"/>
        </w:rPr>
        <w:t>ф</w:t>
      </w:r>
      <w:r w:rsidRPr="00C81749">
        <w:rPr>
          <w:rFonts w:ascii="Times New Roman" w:hAnsi="Times New Roman"/>
          <w:sz w:val="32"/>
          <w:szCs w:val="32"/>
        </w:rPr>
        <w:t>фективности в городе Ханты-Мансийске</w:t>
      </w:r>
      <w:bookmarkEnd w:id="43"/>
      <w:bookmarkEnd w:id="44"/>
      <w:r w:rsidRPr="00C81749">
        <w:rPr>
          <w:rFonts w:ascii="Times New Roman" w:hAnsi="Times New Roman"/>
          <w:sz w:val="32"/>
          <w:szCs w:val="32"/>
        </w:rPr>
        <w:t>»</w:t>
      </w:r>
      <w:bookmarkEnd w:id="45"/>
      <w:bookmarkEnd w:id="46"/>
    </w:p>
    <w:p w:rsidR="00182627" w:rsidRDefault="00182627" w:rsidP="00AB1BF4">
      <w:pPr>
        <w:pStyle w:val="ConsPlusTitle"/>
        <w:spacing w:line="276" w:lineRule="auto"/>
        <w:ind w:right="424" w:firstLine="708"/>
        <w:jc w:val="both"/>
        <w:rPr>
          <w:rFonts w:ascii="Times New Roman" w:hAnsi="Times New Roman" w:cs="Times New Roman"/>
          <w:b w:val="0"/>
          <w:sz w:val="28"/>
          <w:szCs w:val="28"/>
        </w:rPr>
      </w:pPr>
    </w:p>
    <w:p w:rsidR="00A22F69" w:rsidRPr="00686C50" w:rsidRDefault="00A22F69" w:rsidP="00AB1BF4">
      <w:pPr>
        <w:pStyle w:val="ConsPlusTitle"/>
        <w:spacing w:line="276" w:lineRule="auto"/>
        <w:ind w:right="424" w:firstLine="708"/>
        <w:jc w:val="both"/>
        <w:rPr>
          <w:rFonts w:ascii="Times New Roman" w:hAnsi="Times New Roman" w:cs="Times New Roman"/>
          <w:b w:val="0"/>
          <w:sz w:val="28"/>
          <w:szCs w:val="28"/>
        </w:rPr>
      </w:pPr>
      <w:r w:rsidRPr="00686C50">
        <w:rPr>
          <w:rFonts w:ascii="Times New Roman" w:hAnsi="Times New Roman" w:cs="Times New Roman"/>
          <w:b w:val="0"/>
          <w:sz w:val="28"/>
          <w:szCs w:val="28"/>
        </w:rPr>
        <w:t>Муниципальная программа утверждена постановлением Админис</w:t>
      </w:r>
      <w:r w:rsidRPr="00686C50">
        <w:rPr>
          <w:rFonts w:ascii="Times New Roman" w:hAnsi="Times New Roman" w:cs="Times New Roman"/>
          <w:b w:val="0"/>
          <w:sz w:val="28"/>
          <w:szCs w:val="28"/>
        </w:rPr>
        <w:t>т</w:t>
      </w:r>
      <w:r w:rsidRPr="00686C50">
        <w:rPr>
          <w:rFonts w:ascii="Times New Roman" w:hAnsi="Times New Roman" w:cs="Times New Roman"/>
          <w:b w:val="0"/>
          <w:sz w:val="28"/>
          <w:szCs w:val="28"/>
        </w:rPr>
        <w:t>рации города Ханты-Мансийска от 17.10.2013 № 1325 «Об утверждении муниципальной программы «Развитие жилищно-коммунального ко</w:t>
      </w:r>
      <w:r w:rsidRPr="00686C50">
        <w:rPr>
          <w:rFonts w:ascii="Times New Roman" w:hAnsi="Times New Roman" w:cs="Times New Roman"/>
          <w:b w:val="0"/>
          <w:sz w:val="28"/>
          <w:szCs w:val="28"/>
        </w:rPr>
        <w:t>м</w:t>
      </w:r>
      <w:r w:rsidRPr="00686C50">
        <w:rPr>
          <w:rFonts w:ascii="Times New Roman" w:hAnsi="Times New Roman" w:cs="Times New Roman"/>
          <w:b w:val="0"/>
          <w:sz w:val="28"/>
          <w:szCs w:val="28"/>
        </w:rPr>
        <w:t xml:space="preserve">плекса и повышение энергетической эффективности в городе Ханты-Мансийске на 2016 - 2020 годы». </w:t>
      </w:r>
    </w:p>
    <w:p w:rsidR="00A22F69" w:rsidRPr="00686C50" w:rsidRDefault="00A22F69" w:rsidP="00AB1BF4">
      <w:pPr>
        <w:spacing w:after="0"/>
        <w:ind w:right="424" w:firstLine="709"/>
        <w:jc w:val="both"/>
        <w:rPr>
          <w:sz w:val="28"/>
          <w:szCs w:val="28"/>
        </w:rPr>
      </w:pPr>
      <w:r w:rsidRPr="00686C50">
        <w:rPr>
          <w:sz w:val="28"/>
          <w:szCs w:val="28"/>
        </w:rPr>
        <w:t>Разработчиком и координатором муниципальной программы явл</w:t>
      </w:r>
      <w:r w:rsidRPr="00686C50">
        <w:rPr>
          <w:sz w:val="28"/>
          <w:szCs w:val="28"/>
        </w:rPr>
        <w:t>я</w:t>
      </w:r>
      <w:r w:rsidRPr="00686C50">
        <w:rPr>
          <w:sz w:val="28"/>
          <w:szCs w:val="28"/>
        </w:rPr>
        <w:t>ется Департамент городского хозяйства Администрации города Ханты-Мансийска</w:t>
      </w:r>
    </w:p>
    <w:p w:rsidR="00A22F69" w:rsidRPr="00686C50" w:rsidRDefault="00A22F69" w:rsidP="00AB1BF4">
      <w:pPr>
        <w:pStyle w:val="ConsPlusNormal"/>
        <w:spacing w:line="276" w:lineRule="auto"/>
        <w:ind w:right="424" w:firstLine="708"/>
        <w:jc w:val="both"/>
        <w:rPr>
          <w:rFonts w:ascii="Times New Roman" w:eastAsia="Times New Roman" w:hAnsi="Times New Roman" w:cs="Times New Roman"/>
          <w:sz w:val="28"/>
          <w:szCs w:val="28"/>
        </w:rPr>
      </w:pPr>
      <w:r w:rsidRPr="00686C50">
        <w:rPr>
          <w:rFonts w:ascii="Times New Roman" w:eastAsia="Times New Roman" w:hAnsi="Times New Roman" w:cs="Times New Roman"/>
          <w:sz w:val="28"/>
          <w:szCs w:val="28"/>
        </w:rPr>
        <w:t>Целью муниципальной программы являются:</w:t>
      </w:r>
    </w:p>
    <w:p w:rsidR="00A22F69" w:rsidRPr="00686C50" w:rsidRDefault="00A22F69" w:rsidP="00AB1BF4">
      <w:pPr>
        <w:pStyle w:val="ConsPlusNormal"/>
        <w:spacing w:line="276" w:lineRule="auto"/>
        <w:ind w:right="424" w:firstLine="708"/>
        <w:jc w:val="both"/>
        <w:rPr>
          <w:rFonts w:ascii="Times New Roman" w:eastAsia="Times New Roman" w:hAnsi="Times New Roman" w:cs="Times New Roman"/>
          <w:sz w:val="28"/>
          <w:szCs w:val="28"/>
        </w:rPr>
      </w:pPr>
      <w:r w:rsidRPr="00686C50">
        <w:rPr>
          <w:rFonts w:ascii="Times New Roman" w:hAnsi="Times New Roman" w:cs="Times New Roman"/>
          <w:sz w:val="28"/>
          <w:szCs w:val="28"/>
        </w:rPr>
        <w:t>1. Повышение надежности и качества предоставления жилищно-коммунальных услуг.</w:t>
      </w:r>
    </w:p>
    <w:p w:rsidR="00A22F69" w:rsidRPr="00686C50" w:rsidRDefault="00A22F69" w:rsidP="00AB1BF4">
      <w:pPr>
        <w:pStyle w:val="ConsPlusNormal"/>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 xml:space="preserve">2. Развитие энергосбережения и повышение </w:t>
      </w:r>
      <w:proofErr w:type="spellStart"/>
      <w:r w:rsidRPr="00686C50">
        <w:rPr>
          <w:rFonts w:ascii="Times New Roman" w:hAnsi="Times New Roman" w:cs="Times New Roman"/>
          <w:sz w:val="28"/>
          <w:szCs w:val="28"/>
        </w:rPr>
        <w:t>энергоэффективности</w:t>
      </w:r>
      <w:proofErr w:type="spellEnd"/>
      <w:r w:rsidRPr="00686C50">
        <w:rPr>
          <w:rFonts w:ascii="Times New Roman" w:hAnsi="Times New Roman" w:cs="Times New Roman"/>
          <w:sz w:val="28"/>
          <w:szCs w:val="28"/>
        </w:rPr>
        <w:t>.</w:t>
      </w:r>
    </w:p>
    <w:p w:rsidR="00A22F69" w:rsidRPr="00686C50" w:rsidRDefault="00A22F69" w:rsidP="00AB1BF4">
      <w:pPr>
        <w:pStyle w:val="ConsPlusNormal"/>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3. Обеспечение населения достаточным количеством качественной питьевой воды в соответствии с существующими нормами водопотребл</w:t>
      </w:r>
      <w:r w:rsidRPr="00686C50">
        <w:rPr>
          <w:rFonts w:ascii="Times New Roman" w:hAnsi="Times New Roman" w:cs="Times New Roman"/>
          <w:sz w:val="28"/>
          <w:szCs w:val="28"/>
        </w:rPr>
        <w:t>е</w:t>
      </w:r>
      <w:r w:rsidRPr="00686C50">
        <w:rPr>
          <w:rFonts w:ascii="Times New Roman" w:hAnsi="Times New Roman" w:cs="Times New Roman"/>
          <w:sz w:val="28"/>
          <w:szCs w:val="28"/>
        </w:rPr>
        <w:t>ния, рациональное использование водных ресурсов и повышение наде</w:t>
      </w:r>
      <w:r w:rsidRPr="00686C50">
        <w:rPr>
          <w:rFonts w:ascii="Times New Roman" w:hAnsi="Times New Roman" w:cs="Times New Roman"/>
          <w:sz w:val="28"/>
          <w:szCs w:val="28"/>
        </w:rPr>
        <w:t>ж</w:t>
      </w:r>
      <w:r w:rsidRPr="00686C50">
        <w:rPr>
          <w:rFonts w:ascii="Times New Roman" w:hAnsi="Times New Roman" w:cs="Times New Roman"/>
          <w:sz w:val="28"/>
          <w:szCs w:val="28"/>
        </w:rPr>
        <w:t>ности систем водоотведения.</w:t>
      </w:r>
    </w:p>
    <w:p w:rsidR="00A22F69" w:rsidRPr="00686C50" w:rsidRDefault="00A22F69" w:rsidP="00AB1BF4">
      <w:pPr>
        <w:pStyle w:val="ConsPlusNormal"/>
        <w:spacing w:line="276" w:lineRule="auto"/>
        <w:ind w:right="424"/>
        <w:jc w:val="both"/>
        <w:rPr>
          <w:rFonts w:ascii="Times New Roman" w:hAnsi="Times New Roman" w:cs="Times New Roman"/>
          <w:sz w:val="28"/>
          <w:szCs w:val="28"/>
        </w:rPr>
      </w:pPr>
      <w:r w:rsidRPr="00686C50">
        <w:rPr>
          <w:rFonts w:ascii="Times New Roman" w:hAnsi="Times New Roman" w:cs="Times New Roman"/>
          <w:sz w:val="28"/>
          <w:szCs w:val="28"/>
        </w:rPr>
        <w:t>Задачи программы:</w:t>
      </w:r>
    </w:p>
    <w:p w:rsidR="00A22F69" w:rsidRPr="00686C50" w:rsidRDefault="00A22F69" w:rsidP="00AB1BF4">
      <w:pPr>
        <w:pStyle w:val="ConsPlusNormal"/>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1. Развитие и модернизация коммунальной инфраструктуры.</w:t>
      </w:r>
    </w:p>
    <w:p w:rsidR="00A22F69" w:rsidRPr="00686C50" w:rsidRDefault="00A22F69" w:rsidP="00AB1BF4">
      <w:pPr>
        <w:pStyle w:val="ConsPlusNormal"/>
        <w:tabs>
          <w:tab w:val="left" w:pos="993"/>
        </w:tabs>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 xml:space="preserve">2. Повышение </w:t>
      </w:r>
      <w:proofErr w:type="spellStart"/>
      <w:r w:rsidRPr="00686C50">
        <w:rPr>
          <w:rFonts w:ascii="Times New Roman" w:hAnsi="Times New Roman" w:cs="Times New Roman"/>
          <w:sz w:val="28"/>
          <w:szCs w:val="28"/>
        </w:rPr>
        <w:t>энергоэффективности</w:t>
      </w:r>
      <w:proofErr w:type="spellEnd"/>
      <w:r w:rsidRPr="00686C50">
        <w:rPr>
          <w:rFonts w:ascii="Times New Roman" w:hAnsi="Times New Roman" w:cs="Times New Roman"/>
          <w:sz w:val="28"/>
          <w:szCs w:val="28"/>
        </w:rPr>
        <w:t xml:space="preserve"> при производстве и передаче энергетических ресурсов.</w:t>
      </w:r>
    </w:p>
    <w:p w:rsidR="00A22F69" w:rsidRPr="00686C50" w:rsidRDefault="00A22F69" w:rsidP="00AB1BF4">
      <w:pPr>
        <w:pStyle w:val="ConsPlusNormal"/>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3. Модернизация, реконструкция существующих сооружений си</w:t>
      </w:r>
      <w:r w:rsidRPr="00686C50">
        <w:rPr>
          <w:rFonts w:ascii="Times New Roman" w:hAnsi="Times New Roman" w:cs="Times New Roman"/>
          <w:sz w:val="28"/>
          <w:szCs w:val="28"/>
        </w:rPr>
        <w:t>с</w:t>
      </w:r>
      <w:r w:rsidRPr="00686C50">
        <w:rPr>
          <w:rFonts w:ascii="Times New Roman" w:hAnsi="Times New Roman" w:cs="Times New Roman"/>
          <w:sz w:val="28"/>
          <w:szCs w:val="28"/>
        </w:rPr>
        <w:t>темы водоснабжения, оптимизация технологических процессов, внедр</w:t>
      </w:r>
      <w:r w:rsidRPr="00686C50">
        <w:rPr>
          <w:rFonts w:ascii="Times New Roman" w:hAnsi="Times New Roman" w:cs="Times New Roman"/>
          <w:sz w:val="28"/>
          <w:szCs w:val="28"/>
        </w:rPr>
        <w:t>е</w:t>
      </w:r>
      <w:r w:rsidRPr="00686C50">
        <w:rPr>
          <w:rFonts w:ascii="Times New Roman" w:hAnsi="Times New Roman" w:cs="Times New Roman"/>
          <w:sz w:val="28"/>
          <w:szCs w:val="28"/>
        </w:rPr>
        <w:t>ние новых материалов и технологий. Строительство новых сооружений системы водоснабжения.</w:t>
      </w:r>
    </w:p>
    <w:p w:rsidR="00A22F69" w:rsidRPr="00686C50" w:rsidRDefault="00A22F69" w:rsidP="00AB1BF4">
      <w:pPr>
        <w:pStyle w:val="ConsPlusNonformat"/>
        <w:spacing w:line="276" w:lineRule="auto"/>
        <w:ind w:right="424" w:firstLine="708"/>
        <w:jc w:val="both"/>
        <w:rPr>
          <w:rFonts w:ascii="Times New Roman" w:hAnsi="Times New Roman" w:cs="Times New Roman"/>
          <w:sz w:val="28"/>
          <w:szCs w:val="28"/>
        </w:rPr>
      </w:pPr>
      <w:r w:rsidRPr="00686C50">
        <w:rPr>
          <w:rFonts w:ascii="Times New Roman" w:hAnsi="Times New Roman" w:cs="Times New Roman"/>
          <w:sz w:val="28"/>
          <w:szCs w:val="28"/>
        </w:rPr>
        <w:t>4. Модернизация, реконструкция существующих сооружений си</w:t>
      </w:r>
      <w:r w:rsidRPr="00686C50">
        <w:rPr>
          <w:rFonts w:ascii="Times New Roman" w:hAnsi="Times New Roman" w:cs="Times New Roman"/>
          <w:sz w:val="28"/>
          <w:szCs w:val="28"/>
        </w:rPr>
        <w:t>с</w:t>
      </w:r>
      <w:r w:rsidRPr="00686C50">
        <w:rPr>
          <w:rFonts w:ascii="Times New Roman" w:hAnsi="Times New Roman" w:cs="Times New Roman"/>
          <w:sz w:val="28"/>
          <w:szCs w:val="28"/>
        </w:rPr>
        <w:t>темы водоотведения, оптимизация технологических процессов, внедрение новых материалов и технологий. Строительство новых сооружений си</w:t>
      </w:r>
      <w:r w:rsidRPr="00686C50">
        <w:rPr>
          <w:rFonts w:ascii="Times New Roman" w:hAnsi="Times New Roman" w:cs="Times New Roman"/>
          <w:sz w:val="28"/>
          <w:szCs w:val="28"/>
        </w:rPr>
        <w:t>с</w:t>
      </w:r>
      <w:r w:rsidRPr="00686C50">
        <w:rPr>
          <w:rFonts w:ascii="Times New Roman" w:hAnsi="Times New Roman" w:cs="Times New Roman"/>
          <w:sz w:val="28"/>
          <w:szCs w:val="28"/>
        </w:rPr>
        <w:t>темы водоотведения</w:t>
      </w:r>
    </w:p>
    <w:p w:rsidR="00A22F69" w:rsidRPr="00686C50" w:rsidRDefault="00A22F69" w:rsidP="00AB1BF4">
      <w:pPr>
        <w:pStyle w:val="ac"/>
        <w:spacing w:after="0" w:line="276" w:lineRule="auto"/>
        <w:ind w:left="0" w:right="424" w:firstLine="709"/>
        <w:jc w:val="both"/>
        <w:rPr>
          <w:rFonts w:eastAsia="Times New Roman"/>
          <w:sz w:val="28"/>
          <w:szCs w:val="28"/>
        </w:rPr>
      </w:pPr>
      <w:r w:rsidRPr="00686C50">
        <w:rPr>
          <w:rFonts w:eastAsia="Times New Roman"/>
          <w:sz w:val="28"/>
          <w:szCs w:val="28"/>
        </w:rPr>
        <w:t>Достижение указанной цели и решение задач характеризуется сл</w:t>
      </w:r>
      <w:r w:rsidRPr="00686C50">
        <w:rPr>
          <w:rFonts w:eastAsia="Times New Roman"/>
          <w:sz w:val="28"/>
          <w:szCs w:val="28"/>
        </w:rPr>
        <w:t>е</w:t>
      </w:r>
      <w:r w:rsidRPr="00686C50">
        <w:rPr>
          <w:rFonts w:eastAsia="Times New Roman"/>
          <w:sz w:val="28"/>
          <w:szCs w:val="28"/>
        </w:rPr>
        <w:t>дующими целевыми показателями:</w:t>
      </w:r>
    </w:p>
    <w:p w:rsidR="00A22F69" w:rsidRDefault="00A22F69" w:rsidP="00AB1BF4">
      <w:pPr>
        <w:spacing w:after="0"/>
        <w:ind w:right="424"/>
        <w:rPr>
          <w:sz w:val="24"/>
          <w:szCs w:val="24"/>
        </w:rPr>
      </w:pPr>
    </w:p>
    <w:p w:rsidR="00A22F69" w:rsidRDefault="00A22F69" w:rsidP="00AB1BF4">
      <w:pPr>
        <w:spacing w:after="0"/>
        <w:ind w:right="424"/>
        <w:rPr>
          <w:sz w:val="24"/>
          <w:szCs w:val="24"/>
        </w:rPr>
      </w:pPr>
    </w:p>
    <w:p w:rsidR="00A22F69" w:rsidRDefault="00A22F69" w:rsidP="00AB1BF4">
      <w:pPr>
        <w:ind w:right="424"/>
        <w:rPr>
          <w:sz w:val="24"/>
          <w:szCs w:val="24"/>
        </w:rPr>
      </w:pPr>
    </w:p>
    <w:p w:rsidR="00A22F69" w:rsidRDefault="00A22F69" w:rsidP="00AB1BF4">
      <w:pPr>
        <w:ind w:right="424"/>
        <w:rPr>
          <w:sz w:val="24"/>
          <w:szCs w:val="24"/>
        </w:rPr>
      </w:pPr>
    </w:p>
    <w:p w:rsidR="00A22F69" w:rsidRPr="00686C50" w:rsidRDefault="00A22F69" w:rsidP="00AB1BF4">
      <w:pPr>
        <w:spacing w:after="0"/>
        <w:ind w:right="424"/>
        <w:rPr>
          <w:b/>
          <w:sz w:val="28"/>
          <w:szCs w:val="28"/>
        </w:rPr>
      </w:pPr>
      <w:r w:rsidRPr="00686C50">
        <w:rPr>
          <w:sz w:val="24"/>
          <w:szCs w:val="24"/>
        </w:rPr>
        <w:lastRenderedPageBreak/>
        <w:t>Таблица 3.10.1</w:t>
      </w:r>
      <w:r w:rsidRPr="00686C50">
        <w:rPr>
          <w:b/>
          <w:sz w:val="28"/>
          <w:szCs w:val="28"/>
        </w:rPr>
        <w:t xml:space="preserve">. </w:t>
      </w:r>
    </w:p>
    <w:p w:rsidR="00A22F69" w:rsidRPr="00F60603" w:rsidRDefault="00A22F69" w:rsidP="00AB1BF4">
      <w:pPr>
        <w:pStyle w:val="ae"/>
        <w:tabs>
          <w:tab w:val="left" w:pos="459"/>
        </w:tabs>
        <w:suppressAutoHyphens/>
        <w:spacing w:before="0" w:beforeAutospacing="0" w:after="0" w:afterAutospacing="0" w:line="276" w:lineRule="auto"/>
        <w:ind w:right="424"/>
        <w:jc w:val="center"/>
        <w:rPr>
          <w:b/>
          <w:sz w:val="28"/>
          <w:szCs w:val="28"/>
        </w:rPr>
      </w:pPr>
      <w:r w:rsidRPr="00F60603">
        <w:rPr>
          <w:b/>
          <w:sz w:val="28"/>
          <w:szCs w:val="28"/>
        </w:rPr>
        <w:t xml:space="preserve">Целевые показатели муниципальной программы </w:t>
      </w:r>
    </w:p>
    <w:p w:rsidR="00A22F69" w:rsidRPr="00F60603" w:rsidRDefault="00A22F69" w:rsidP="00AB1BF4">
      <w:pPr>
        <w:pStyle w:val="ae"/>
        <w:tabs>
          <w:tab w:val="left" w:pos="459"/>
        </w:tabs>
        <w:suppressAutoHyphens/>
        <w:spacing w:before="0" w:beforeAutospacing="0" w:after="0" w:afterAutospacing="0" w:line="276" w:lineRule="auto"/>
        <w:ind w:right="424"/>
        <w:jc w:val="center"/>
        <w:rPr>
          <w:b/>
          <w:sz w:val="28"/>
          <w:szCs w:val="28"/>
        </w:rPr>
      </w:pPr>
      <w:r w:rsidRPr="00F60603">
        <w:rPr>
          <w:b/>
          <w:sz w:val="28"/>
          <w:szCs w:val="28"/>
        </w:rPr>
        <w:t>«Развитие жилищно-коммунального комплекса и повышение энергетической эффективности в городе Ханты-Мансийске на 2016 - 2020 годы»</w:t>
      </w:r>
    </w:p>
    <w:p w:rsidR="00A22F69" w:rsidRPr="00686C50" w:rsidRDefault="00A22F69" w:rsidP="00AB1BF4">
      <w:pPr>
        <w:pStyle w:val="ae"/>
        <w:tabs>
          <w:tab w:val="left" w:pos="459"/>
        </w:tabs>
        <w:suppressAutoHyphens/>
        <w:spacing w:before="0" w:beforeAutospacing="0" w:after="0" w:afterAutospacing="0" w:line="276" w:lineRule="auto"/>
        <w:ind w:right="424"/>
        <w:jc w:val="center"/>
        <w:rPr>
          <w:sz w:val="28"/>
          <w:szCs w:val="28"/>
        </w:rPr>
      </w:pPr>
    </w:p>
    <w:tbl>
      <w:tblPr>
        <w:tblW w:w="10916" w:type="dxa"/>
        <w:tblInd w:w="-885" w:type="dxa"/>
        <w:tblLayout w:type="fixed"/>
        <w:tblLook w:val="04A0"/>
      </w:tblPr>
      <w:tblGrid>
        <w:gridCol w:w="993"/>
        <w:gridCol w:w="2835"/>
        <w:gridCol w:w="993"/>
        <w:gridCol w:w="1417"/>
        <w:gridCol w:w="1134"/>
        <w:gridCol w:w="1134"/>
        <w:gridCol w:w="1134"/>
        <w:gridCol w:w="1276"/>
      </w:tblGrid>
      <w:tr w:rsidR="00F60603" w:rsidRPr="00D8365A" w:rsidTr="00182627">
        <w:trPr>
          <w:trHeight w:val="1561"/>
          <w:tblHead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jc w:val="center"/>
              <w:rPr>
                <w:sz w:val="20"/>
                <w:szCs w:val="20"/>
              </w:rPr>
            </w:pPr>
            <w:r w:rsidRPr="00D8365A">
              <w:rPr>
                <w:sz w:val="20"/>
                <w:szCs w:val="20"/>
              </w:rPr>
              <w:t xml:space="preserve">№ </w:t>
            </w:r>
            <w:proofErr w:type="spellStart"/>
            <w:proofErr w:type="gramStart"/>
            <w:r w:rsidRPr="00D8365A">
              <w:rPr>
                <w:sz w:val="20"/>
                <w:szCs w:val="20"/>
              </w:rPr>
              <w:t>п</w:t>
            </w:r>
            <w:proofErr w:type="spellEnd"/>
            <w:proofErr w:type="gramEnd"/>
            <w:r w:rsidRPr="00D8365A">
              <w:rPr>
                <w:sz w:val="20"/>
                <w:szCs w:val="20"/>
              </w:rPr>
              <w:t>/</w:t>
            </w:r>
            <w:proofErr w:type="spellStart"/>
            <w:r w:rsidRPr="00D8365A">
              <w:rPr>
                <w:sz w:val="20"/>
                <w:szCs w:val="20"/>
              </w:rPr>
              <w:t>п</w:t>
            </w:r>
            <w:proofErr w:type="spellEnd"/>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jc w:val="center"/>
              <w:rPr>
                <w:sz w:val="20"/>
                <w:szCs w:val="20"/>
              </w:rPr>
            </w:pPr>
            <w:r w:rsidRPr="00D8365A">
              <w:rPr>
                <w:sz w:val="20"/>
                <w:szCs w:val="20"/>
              </w:rPr>
              <w:t>Наименование показат</w:t>
            </w:r>
            <w:r w:rsidRPr="00D8365A">
              <w:rPr>
                <w:sz w:val="20"/>
                <w:szCs w:val="20"/>
              </w:rPr>
              <w:t>е</w:t>
            </w:r>
            <w:r w:rsidRPr="00D8365A">
              <w:rPr>
                <w:sz w:val="20"/>
                <w:szCs w:val="20"/>
              </w:rPr>
              <w:t>лей результатов</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jc w:val="center"/>
              <w:rPr>
                <w:sz w:val="20"/>
                <w:szCs w:val="20"/>
              </w:rPr>
            </w:pPr>
            <w:r w:rsidRPr="00D8365A">
              <w:rPr>
                <w:sz w:val="20"/>
                <w:szCs w:val="20"/>
              </w:rPr>
              <w:t xml:space="preserve">Ед. </w:t>
            </w:r>
            <w:proofErr w:type="spellStart"/>
            <w:r w:rsidRPr="00D8365A">
              <w:rPr>
                <w:sz w:val="20"/>
                <w:szCs w:val="20"/>
              </w:rPr>
              <w:t>изм</w:t>
            </w:r>
            <w:proofErr w:type="spellEnd"/>
            <w:r w:rsidRPr="00D8365A">
              <w:rPr>
                <w:sz w:val="20"/>
                <w:szCs w:val="20"/>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jc w:val="center"/>
              <w:rPr>
                <w:sz w:val="20"/>
                <w:szCs w:val="20"/>
              </w:rPr>
            </w:pPr>
            <w:r w:rsidRPr="00D8365A">
              <w:rPr>
                <w:sz w:val="20"/>
                <w:szCs w:val="20"/>
              </w:rPr>
              <w:t>Базовый показ</w:t>
            </w:r>
            <w:r w:rsidRPr="00D8365A">
              <w:rPr>
                <w:sz w:val="20"/>
                <w:szCs w:val="20"/>
              </w:rPr>
              <w:t>а</w:t>
            </w:r>
            <w:r w:rsidRPr="00D8365A">
              <w:rPr>
                <w:sz w:val="20"/>
                <w:szCs w:val="20"/>
              </w:rPr>
              <w:t>тель на начало реализ</w:t>
            </w:r>
            <w:r w:rsidRPr="00D8365A">
              <w:rPr>
                <w:sz w:val="20"/>
                <w:szCs w:val="20"/>
              </w:rPr>
              <w:t>а</w:t>
            </w:r>
            <w:r w:rsidRPr="00D8365A">
              <w:rPr>
                <w:sz w:val="20"/>
                <w:szCs w:val="20"/>
              </w:rPr>
              <w:t>ции пр</w:t>
            </w:r>
            <w:r w:rsidRPr="00D8365A">
              <w:rPr>
                <w:sz w:val="20"/>
                <w:szCs w:val="20"/>
              </w:rPr>
              <w:t>о</w:t>
            </w:r>
            <w:r w:rsidRPr="00D8365A">
              <w:rPr>
                <w:sz w:val="20"/>
                <w:szCs w:val="20"/>
              </w:rPr>
              <w:t>граммы</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center"/>
              <w:rPr>
                <w:sz w:val="20"/>
                <w:szCs w:val="20"/>
              </w:rPr>
            </w:pPr>
            <w:r w:rsidRPr="00D8365A">
              <w:rPr>
                <w:sz w:val="20"/>
                <w:szCs w:val="20"/>
              </w:rPr>
              <w:t>Значения               показателей  за 2017 год</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center"/>
              <w:rPr>
                <w:sz w:val="20"/>
                <w:szCs w:val="20"/>
              </w:rPr>
            </w:pPr>
            <w:r w:rsidRPr="00D8365A">
              <w:rPr>
                <w:sz w:val="20"/>
                <w:szCs w:val="20"/>
              </w:rPr>
              <w:t>Значения               показателей  за 2018 год</w:t>
            </w:r>
          </w:p>
        </w:tc>
      </w:tr>
      <w:tr w:rsidR="00F60603" w:rsidRPr="00D8365A" w:rsidTr="00182627">
        <w:trPr>
          <w:trHeight w:val="60"/>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rPr>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rPr>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60603" w:rsidRPr="00D8365A" w:rsidRDefault="00F60603" w:rsidP="00AB1BF4">
            <w:pPr>
              <w:spacing w:after="0" w:line="240" w:lineRule="auto"/>
              <w:ind w:right="424"/>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F60603" w:rsidRPr="00D8365A" w:rsidRDefault="00F60603" w:rsidP="00AB1BF4">
            <w:pPr>
              <w:spacing w:after="0" w:line="240" w:lineRule="auto"/>
              <w:ind w:right="424"/>
              <w:jc w:val="center"/>
              <w:rPr>
                <w:sz w:val="20"/>
                <w:szCs w:val="20"/>
              </w:rPr>
            </w:pPr>
            <w:r w:rsidRPr="00D8365A">
              <w:rPr>
                <w:sz w:val="20"/>
                <w:szCs w:val="20"/>
              </w:rPr>
              <w:t>план</w:t>
            </w:r>
          </w:p>
        </w:tc>
        <w:tc>
          <w:tcPr>
            <w:tcW w:w="1134" w:type="dxa"/>
            <w:tcBorders>
              <w:top w:val="single" w:sz="4" w:space="0" w:color="auto"/>
              <w:left w:val="nil"/>
              <w:bottom w:val="single" w:sz="4" w:space="0" w:color="auto"/>
              <w:right w:val="single" w:sz="4" w:space="0" w:color="auto"/>
            </w:tcBorders>
            <w:shd w:val="clear" w:color="auto" w:fill="auto"/>
            <w:vAlign w:val="center"/>
          </w:tcPr>
          <w:p w:rsidR="00F60603" w:rsidRPr="00D8365A" w:rsidRDefault="00F60603" w:rsidP="00AB1BF4">
            <w:pPr>
              <w:spacing w:after="0" w:line="240" w:lineRule="auto"/>
              <w:ind w:right="424"/>
              <w:jc w:val="center"/>
              <w:rPr>
                <w:sz w:val="20"/>
                <w:szCs w:val="20"/>
              </w:rPr>
            </w:pPr>
            <w:r w:rsidRPr="00D8365A">
              <w:rPr>
                <w:sz w:val="20"/>
                <w:szCs w:val="20"/>
              </w:rPr>
              <w:t>факт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center"/>
              <w:rPr>
                <w:sz w:val="20"/>
                <w:szCs w:val="20"/>
              </w:rPr>
            </w:pPr>
            <w:r w:rsidRPr="00D8365A">
              <w:rPr>
                <w:sz w:val="20"/>
                <w:szCs w:val="20"/>
              </w:rPr>
              <w:t>план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center"/>
              <w:rPr>
                <w:sz w:val="20"/>
                <w:szCs w:val="20"/>
              </w:rPr>
            </w:pPr>
            <w:r w:rsidRPr="00D8365A">
              <w:rPr>
                <w:sz w:val="20"/>
                <w:szCs w:val="20"/>
              </w:rPr>
              <w:t>факт</w:t>
            </w:r>
          </w:p>
        </w:tc>
      </w:tr>
      <w:tr w:rsidR="00F60603" w:rsidRPr="00D8365A" w:rsidTr="00182627">
        <w:trPr>
          <w:trHeight w:val="61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Площадь отремонтир</w:t>
            </w:r>
            <w:r w:rsidRPr="00D8365A">
              <w:rPr>
                <w:sz w:val="20"/>
                <w:szCs w:val="20"/>
              </w:rPr>
              <w:t>о</w:t>
            </w:r>
            <w:r w:rsidRPr="00D8365A">
              <w:rPr>
                <w:sz w:val="20"/>
                <w:szCs w:val="20"/>
              </w:rPr>
              <w:t>ванных объектов, нах</w:t>
            </w:r>
            <w:r w:rsidRPr="00D8365A">
              <w:rPr>
                <w:sz w:val="20"/>
                <w:szCs w:val="20"/>
              </w:rPr>
              <w:t>о</w:t>
            </w:r>
            <w:r w:rsidRPr="00D8365A">
              <w:rPr>
                <w:sz w:val="20"/>
                <w:szCs w:val="20"/>
              </w:rPr>
              <w:t>дящихся в муниципал</w:t>
            </w:r>
            <w:r w:rsidRPr="00D8365A">
              <w:rPr>
                <w:sz w:val="20"/>
                <w:szCs w:val="20"/>
              </w:rPr>
              <w:t>ь</w:t>
            </w:r>
            <w:r w:rsidRPr="00D8365A">
              <w:rPr>
                <w:sz w:val="20"/>
                <w:szCs w:val="20"/>
              </w:rPr>
              <w:t>ной собственности</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кв.м.</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105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105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565</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w:t>
            </w:r>
          </w:p>
        </w:tc>
      </w:tr>
      <w:tr w:rsidR="00F60603" w:rsidRPr="00D8365A" w:rsidTr="00182627">
        <w:trPr>
          <w:trHeight w:val="63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Протяженность сети в</w:t>
            </w:r>
            <w:r w:rsidRPr="00D8365A">
              <w:rPr>
                <w:sz w:val="20"/>
                <w:szCs w:val="20"/>
              </w:rPr>
              <w:t>о</w:t>
            </w:r>
            <w:r w:rsidRPr="00D8365A">
              <w:rPr>
                <w:sz w:val="20"/>
                <w:szCs w:val="20"/>
              </w:rPr>
              <w:t>допровода, проложенн</w:t>
            </w:r>
            <w:r w:rsidRPr="00D8365A">
              <w:rPr>
                <w:sz w:val="20"/>
                <w:szCs w:val="20"/>
              </w:rPr>
              <w:t>о</w:t>
            </w:r>
            <w:r w:rsidRPr="00D8365A">
              <w:rPr>
                <w:sz w:val="20"/>
                <w:szCs w:val="20"/>
              </w:rPr>
              <w:t xml:space="preserve">го с тепловыми сетями, в стальном исполнении </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км</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48</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47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47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42</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42</w:t>
            </w:r>
          </w:p>
        </w:tc>
      </w:tr>
      <w:tr w:rsidR="00F60603" w:rsidRPr="00D8365A" w:rsidTr="00182627">
        <w:trPr>
          <w:trHeight w:val="63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Количество ветхих сетей теплоснабжения от о</w:t>
            </w:r>
            <w:r w:rsidRPr="00D8365A">
              <w:rPr>
                <w:sz w:val="20"/>
                <w:szCs w:val="20"/>
              </w:rPr>
              <w:t>б</w:t>
            </w:r>
            <w:r w:rsidRPr="00D8365A">
              <w:rPr>
                <w:sz w:val="20"/>
                <w:szCs w:val="20"/>
              </w:rPr>
              <w:t>щей протяженности те</w:t>
            </w:r>
            <w:r w:rsidRPr="00D8365A">
              <w:rPr>
                <w:sz w:val="20"/>
                <w:szCs w:val="20"/>
              </w:rPr>
              <w:t>п</w:t>
            </w:r>
            <w:r w:rsidRPr="00D8365A">
              <w:rPr>
                <w:sz w:val="20"/>
                <w:szCs w:val="20"/>
              </w:rPr>
              <w:t>ловых сетей</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км</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34,7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31,31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31,31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29,74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29,74</w:t>
            </w:r>
          </w:p>
        </w:tc>
      </w:tr>
      <w:tr w:rsidR="00F60603" w:rsidRPr="00D8365A" w:rsidTr="00182627">
        <w:trPr>
          <w:trHeight w:val="627"/>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3.1.</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 xml:space="preserve">Доля ветхих сетей </w:t>
            </w:r>
            <w:proofErr w:type="spellStart"/>
            <w:r w:rsidRPr="00D8365A">
              <w:rPr>
                <w:sz w:val="20"/>
                <w:szCs w:val="20"/>
              </w:rPr>
              <w:t>тепл</w:t>
            </w:r>
            <w:r w:rsidRPr="00D8365A">
              <w:rPr>
                <w:sz w:val="20"/>
                <w:szCs w:val="20"/>
              </w:rPr>
              <w:t>о</w:t>
            </w:r>
            <w:r w:rsidRPr="00D8365A">
              <w:rPr>
                <w:sz w:val="20"/>
                <w:szCs w:val="20"/>
              </w:rPr>
              <w:t>снабжния</w:t>
            </w:r>
            <w:proofErr w:type="spellEnd"/>
            <w:r w:rsidRPr="00D8365A">
              <w:rPr>
                <w:sz w:val="20"/>
                <w:szCs w:val="20"/>
              </w:rPr>
              <w:t xml:space="preserve"> от общей пр</w:t>
            </w:r>
            <w:r w:rsidRPr="00D8365A">
              <w:rPr>
                <w:sz w:val="20"/>
                <w:szCs w:val="20"/>
              </w:rPr>
              <w:t>о</w:t>
            </w:r>
            <w:r w:rsidRPr="00D8365A">
              <w:rPr>
                <w:sz w:val="20"/>
                <w:szCs w:val="20"/>
              </w:rPr>
              <w:t>тяженности тепловых сетей</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23,73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21,41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21,41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20,34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20,34</w:t>
            </w:r>
          </w:p>
        </w:tc>
      </w:tr>
      <w:tr w:rsidR="00F60603" w:rsidRPr="00D8365A" w:rsidTr="00182627">
        <w:trPr>
          <w:trHeight w:val="99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4.</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Оснащенность комме</w:t>
            </w:r>
            <w:r w:rsidRPr="00D8365A">
              <w:rPr>
                <w:sz w:val="20"/>
                <w:szCs w:val="20"/>
              </w:rPr>
              <w:t>р</w:t>
            </w:r>
            <w:r w:rsidRPr="00D8365A">
              <w:rPr>
                <w:sz w:val="20"/>
                <w:szCs w:val="20"/>
              </w:rPr>
              <w:t>ческими приборами уч</w:t>
            </w:r>
            <w:r w:rsidRPr="00D8365A">
              <w:rPr>
                <w:sz w:val="20"/>
                <w:szCs w:val="20"/>
              </w:rPr>
              <w:t>е</w:t>
            </w:r>
            <w:r w:rsidRPr="00D8365A">
              <w:rPr>
                <w:sz w:val="20"/>
                <w:szCs w:val="20"/>
              </w:rPr>
              <w:t>та на котельных, нах</w:t>
            </w:r>
            <w:r w:rsidRPr="00D8365A">
              <w:rPr>
                <w:sz w:val="20"/>
                <w:szCs w:val="20"/>
              </w:rPr>
              <w:t>о</w:t>
            </w:r>
            <w:r w:rsidRPr="00D8365A">
              <w:rPr>
                <w:sz w:val="20"/>
                <w:szCs w:val="20"/>
              </w:rPr>
              <w:t>дящихся в муниципал</w:t>
            </w:r>
            <w:r w:rsidRPr="00D8365A">
              <w:rPr>
                <w:sz w:val="20"/>
                <w:szCs w:val="20"/>
              </w:rPr>
              <w:t>ь</w:t>
            </w:r>
            <w:r w:rsidRPr="00D8365A">
              <w:rPr>
                <w:sz w:val="20"/>
                <w:szCs w:val="20"/>
              </w:rPr>
              <w:t>ной собственности</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95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100</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100</w:t>
            </w:r>
          </w:p>
        </w:tc>
      </w:tr>
      <w:tr w:rsidR="00F60603" w:rsidRPr="00D8365A" w:rsidTr="00182627">
        <w:trPr>
          <w:trHeight w:val="99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Оснащенность часто</w:t>
            </w:r>
            <w:r w:rsidRPr="00D8365A">
              <w:rPr>
                <w:sz w:val="20"/>
                <w:szCs w:val="20"/>
              </w:rPr>
              <w:t>т</w:t>
            </w:r>
            <w:r w:rsidRPr="00D8365A">
              <w:rPr>
                <w:sz w:val="20"/>
                <w:szCs w:val="20"/>
              </w:rPr>
              <w:t>ными приводами эле</w:t>
            </w:r>
            <w:r w:rsidRPr="00D8365A">
              <w:rPr>
                <w:sz w:val="20"/>
                <w:szCs w:val="20"/>
              </w:rPr>
              <w:t>к</w:t>
            </w:r>
            <w:r w:rsidRPr="00D8365A">
              <w:rPr>
                <w:sz w:val="20"/>
                <w:szCs w:val="20"/>
              </w:rPr>
              <w:t>тродвигателей насосов на котельных</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80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90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90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93</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93</w:t>
            </w:r>
          </w:p>
        </w:tc>
      </w:tr>
      <w:tr w:rsidR="00F60603" w:rsidRPr="00D8365A" w:rsidTr="00182627">
        <w:trPr>
          <w:trHeight w:val="154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 xml:space="preserve">Доля оснащенности </w:t>
            </w:r>
            <w:proofErr w:type="spellStart"/>
            <w:r w:rsidRPr="00D8365A">
              <w:rPr>
                <w:sz w:val="20"/>
                <w:szCs w:val="20"/>
              </w:rPr>
              <w:t>ж</w:t>
            </w:r>
            <w:r w:rsidRPr="00D8365A">
              <w:rPr>
                <w:sz w:val="20"/>
                <w:szCs w:val="20"/>
              </w:rPr>
              <w:t>и</w:t>
            </w:r>
            <w:r w:rsidRPr="00D8365A">
              <w:rPr>
                <w:sz w:val="20"/>
                <w:szCs w:val="20"/>
              </w:rPr>
              <w:t>лино-коммунального</w:t>
            </w:r>
            <w:proofErr w:type="spellEnd"/>
            <w:r w:rsidRPr="00D8365A">
              <w:rPr>
                <w:sz w:val="20"/>
                <w:szCs w:val="20"/>
              </w:rPr>
              <w:t xml:space="preserve"> комплекса </w:t>
            </w:r>
            <w:proofErr w:type="spellStart"/>
            <w:r w:rsidRPr="00D8365A">
              <w:rPr>
                <w:sz w:val="20"/>
                <w:szCs w:val="20"/>
              </w:rPr>
              <w:t>гороским</w:t>
            </w:r>
            <w:proofErr w:type="spellEnd"/>
            <w:r w:rsidRPr="00D8365A">
              <w:rPr>
                <w:sz w:val="20"/>
                <w:szCs w:val="20"/>
              </w:rPr>
              <w:t xml:space="preserve"> р</w:t>
            </w:r>
            <w:r w:rsidRPr="00D8365A">
              <w:rPr>
                <w:sz w:val="20"/>
                <w:szCs w:val="20"/>
              </w:rPr>
              <w:t>е</w:t>
            </w:r>
            <w:r w:rsidRPr="00D8365A">
              <w:rPr>
                <w:sz w:val="20"/>
                <w:szCs w:val="20"/>
              </w:rPr>
              <w:t>зервом материалов и оборудования для устр</w:t>
            </w:r>
            <w:r w:rsidRPr="00D8365A">
              <w:rPr>
                <w:sz w:val="20"/>
                <w:szCs w:val="20"/>
              </w:rPr>
              <w:t>а</w:t>
            </w:r>
            <w:r w:rsidRPr="00D8365A">
              <w:rPr>
                <w:sz w:val="20"/>
                <w:szCs w:val="20"/>
              </w:rPr>
              <w:t xml:space="preserve">нения </w:t>
            </w:r>
            <w:proofErr w:type="spellStart"/>
            <w:r w:rsidRPr="00D8365A">
              <w:rPr>
                <w:sz w:val="20"/>
                <w:szCs w:val="20"/>
              </w:rPr>
              <w:t>неиспрвностей</w:t>
            </w:r>
            <w:proofErr w:type="spellEnd"/>
            <w:r w:rsidRPr="00D8365A">
              <w:rPr>
                <w:sz w:val="20"/>
                <w:szCs w:val="20"/>
              </w:rPr>
              <w:t>, аварий и инцидентов на объектах ЖКХ города Ханты-Мансийска</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ind w:right="424"/>
              <w:jc w:val="center"/>
              <w:rPr>
                <w:sz w:val="20"/>
                <w:szCs w:val="20"/>
              </w:rPr>
            </w:pPr>
            <w:r w:rsidRPr="00D8365A">
              <w:rPr>
                <w:sz w:val="20"/>
                <w:szCs w:val="20"/>
              </w:rPr>
              <w:t>100</w:t>
            </w:r>
          </w:p>
        </w:tc>
        <w:tc>
          <w:tcPr>
            <w:tcW w:w="1276"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ind w:right="424"/>
              <w:jc w:val="center"/>
              <w:rPr>
                <w:sz w:val="20"/>
                <w:szCs w:val="20"/>
              </w:rPr>
            </w:pPr>
            <w:r w:rsidRPr="00D8365A">
              <w:rPr>
                <w:sz w:val="20"/>
                <w:szCs w:val="20"/>
              </w:rPr>
              <w:t>100</w:t>
            </w:r>
          </w:p>
        </w:tc>
      </w:tr>
      <w:tr w:rsidR="00F60603" w:rsidRPr="00D8365A" w:rsidTr="00182627">
        <w:trPr>
          <w:trHeight w:val="31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7.</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Протяженность сетей газопровода</w:t>
            </w:r>
          </w:p>
        </w:tc>
        <w:tc>
          <w:tcPr>
            <w:tcW w:w="993"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км</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265,3</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271,08</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271,08</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ind w:right="424"/>
              <w:jc w:val="center"/>
              <w:rPr>
                <w:sz w:val="20"/>
                <w:szCs w:val="20"/>
              </w:rPr>
            </w:pPr>
            <w:r w:rsidRPr="00D8365A">
              <w:rPr>
                <w:sz w:val="20"/>
                <w:szCs w:val="20"/>
              </w:rPr>
              <w:t>273,2</w:t>
            </w:r>
          </w:p>
        </w:tc>
        <w:tc>
          <w:tcPr>
            <w:tcW w:w="1276"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ind w:right="424"/>
              <w:jc w:val="center"/>
              <w:rPr>
                <w:sz w:val="20"/>
                <w:szCs w:val="20"/>
              </w:rPr>
            </w:pPr>
            <w:r w:rsidRPr="00D8365A">
              <w:rPr>
                <w:sz w:val="20"/>
                <w:szCs w:val="20"/>
              </w:rPr>
              <w:t>296</w:t>
            </w:r>
          </w:p>
        </w:tc>
      </w:tr>
      <w:tr w:rsidR="00F60603" w:rsidRPr="00D8365A" w:rsidTr="00182627">
        <w:trPr>
          <w:trHeight w:val="361"/>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8.</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Протяженность сетей водопровода</w:t>
            </w:r>
          </w:p>
        </w:tc>
        <w:tc>
          <w:tcPr>
            <w:tcW w:w="993"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км</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141,5</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146,90</w:t>
            </w:r>
          </w:p>
        </w:tc>
        <w:tc>
          <w:tcPr>
            <w:tcW w:w="1134" w:type="dxa"/>
            <w:tcBorders>
              <w:top w:val="nil"/>
              <w:left w:val="nil"/>
              <w:bottom w:val="single" w:sz="4" w:space="0" w:color="auto"/>
              <w:right w:val="single" w:sz="4" w:space="0" w:color="auto"/>
            </w:tcBorders>
            <w:shd w:val="clear" w:color="000000" w:fill="FFFFFF"/>
          </w:tcPr>
          <w:p w:rsidR="00F60603" w:rsidRPr="00D8365A" w:rsidRDefault="00F60603" w:rsidP="00AB1BF4">
            <w:pPr>
              <w:spacing w:after="0" w:line="240" w:lineRule="auto"/>
              <w:ind w:right="424"/>
              <w:jc w:val="center"/>
              <w:rPr>
                <w:sz w:val="20"/>
                <w:szCs w:val="20"/>
              </w:rPr>
            </w:pPr>
            <w:r w:rsidRPr="00D8365A">
              <w:rPr>
                <w:sz w:val="20"/>
                <w:szCs w:val="20"/>
              </w:rPr>
              <w:t>146,90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left="-134" w:right="424" w:firstLine="134"/>
              <w:jc w:val="center"/>
              <w:rPr>
                <w:sz w:val="20"/>
                <w:szCs w:val="20"/>
              </w:rPr>
            </w:pPr>
            <w:r w:rsidRPr="00D8365A">
              <w:rPr>
                <w:sz w:val="20"/>
                <w:szCs w:val="20"/>
              </w:rPr>
              <w:t>148,30</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146,11</w:t>
            </w:r>
          </w:p>
        </w:tc>
      </w:tr>
      <w:tr w:rsidR="00F60603" w:rsidRPr="00D8365A" w:rsidTr="00182627">
        <w:trPr>
          <w:trHeight w:val="48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9.</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Протяженность сетей водоотведения</w:t>
            </w:r>
          </w:p>
        </w:tc>
        <w:tc>
          <w:tcPr>
            <w:tcW w:w="993"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км</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104,8</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110,3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110,3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112,3</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111,8</w:t>
            </w:r>
          </w:p>
        </w:tc>
      </w:tr>
      <w:tr w:rsidR="00F60603" w:rsidRPr="00D8365A" w:rsidTr="00182627">
        <w:trPr>
          <w:trHeight w:val="79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10.</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Мощность водозабора «Северный»</w:t>
            </w:r>
          </w:p>
        </w:tc>
        <w:tc>
          <w:tcPr>
            <w:tcW w:w="993"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тыс</w:t>
            </w:r>
            <w:proofErr w:type="gramStart"/>
            <w:r w:rsidRPr="00D8365A">
              <w:rPr>
                <w:sz w:val="20"/>
                <w:szCs w:val="20"/>
              </w:rPr>
              <w:t>.м</w:t>
            </w:r>
            <w:proofErr w:type="gramEnd"/>
            <w:r w:rsidRPr="00D8365A">
              <w:rPr>
                <w:sz w:val="20"/>
                <w:szCs w:val="20"/>
                <w:vertAlign w:val="superscript"/>
              </w:rPr>
              <w:t>3</w:t>
            </w:r>
            <w:r w:rsidRPr="00D8365A">
              <w:rPr>
                <w:sz w:val="20"/>
                <w:szCs w:val="20"/>
              </w:rPr>
              <w:t>/с</w:t>
            </w:r>
            <w:r w:rsidRPr="00D8365A">
              <w:rPr>
                <w:sz w:val="20"/>
                <w:szCs w:val="20"/>
              </w:rPr>
              <w:t>у</w:t>
            </w:r>
            <w:r w:rsidRPr="00D8365A">
              <w:rPr>
                <w:sz w:val="20"/>
                <w:szCs w:val="20"/>
              </w:rPr>
              <w:t>тки</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16</w:t>
            </w:r>
          </w:p>
        </w:tc>
      </w:tr>
      <w:tr w:rsidR="00F60603" w:rsidRPr="00D8365A" w:rsidTr="00182627">
        <w:trPr>
          <w:trHeight w:val="93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 xml:space="preserve">Мощность ливневой </w:t>
            </w:r>
            <w:proofErr w:type="spellStart"/>
            <w:r w:rsidRPr="00D8365A">
              <w:rPr>
                <w:sz w:val="20"/>
                <w:szCs w:val="20"/>
              </w:rPr>
              <w:t>к</w:t>
            </w:r>
            <w:r w:rsidRPr="00D8365A">
              <w:rPr>
                <w:sz w:val="20"/>
                <w:szCs w:val="20"/>
              </w:rPr>
              <w:t>а</w:t>
            </w:r>
            <w:r w:rsidRPr="00D8365A">
              <w:rPr>
                <w:sz w:val="20"/>
                <w:szCs w:val="20"/>
              </w:rPr>
              <w:t>нализационно-насосоной</w:t>
            </w:r>
            <w:proofErr w:type="spellEnd"/>
            <w:r w:rsidRPr="00D8365A">
              <w:rPr>
                <w:sz w:val="20"/>
                <w:szCs w:val="20"/>
              </w:rPr>
              <w:t xml:space="preserve"> станции</w:t>
            </w:r>
          </w:p>
        </w:tc>
        <w:tc>
          <w:tcPr>
            <w:tcW w:w="993"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тыс</w:t>
            </w:r>
            <w:proofErr w:type="gramStart"/>
            <w:r w:rsidRPr="00D8365A">
              <w:rPr>
                <w:sz w:val="20"/>
                <w:szCs w:val="20"/>
              </w:rPr>
              <w:t>.м</w:t>
            </w:r>
            <w:proofErr w:type="gramEnd"/>
            <w:r w:rsidRPr="00D8365A">
              <w:rPr>
                <w:sz w:val="20"/>
                <w:szCs w:val="20"/>
                <w:vertAlign w:val="superscript"/>
              </w:rPr>
              <w:t>3</w:t>
            </w:r>
            <w:r w:rsidRPr="00D8365A">
              <w:rPr>
                <w:sz w:val="20"/>
                <w:szCs w:val="20"/>
              </w:rPr>
              <w:t>/с</w:t>
            </w:r>
            <w:r w:rsidRPr="00D8365A">
              <w:rPr>
                <w:sz w:val="20"/>
                <w:szCs w:val="20"/>
              </w:rPr>
              <w:t>у</w:t>
            </w:r>
            <w:r w:rsidRPr="00D8365A">
              <w:rPr>
                <w:sz w:val="20"/>
                <w:szCs w:val="20"/>
              </w:rPr>
              <w:t>тки</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19,6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25,63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25,63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25,63</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25,63</w:t>
            </w:r>
          </w:p>
        </w:tc>
      </w:tr>
      <w:tr w:rsidR="00F60603" w:rsidRPr="00D8365A" w:rsidTr="00182627">
        <w:trPr>
          <w:trHeight w:val="756"/>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12.</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Доля организаций ко</w:t>
            </w:r>
            <w:r w:rsidRPr="00D8365A">
              <w:rPr>
                <w:sz w:val="20"/>
                <w:szCs w:val="20"/>
              </w:rPr>
              <w:t>м</w:t>
            </w:r>
            <w:r w:rsidRPr="00D8365A">
              <w:rPr>
                <w:sz w:val="20"/>
                <w:szCs w:val="20"/>
              </w:rPr>
              <w:t>мунального комплекса, осуществляющих прои</w:t>
            </w:r>
            <w:r w:rsidRPr="00D8365A">
              <w:rPr>
                <w:sz w:val="20"/>
                <w:szCs w:val="20"/>
              </w:rPr>
              <w:t>з</w:t>
            </w:r>
            <w:r w:rsidRPr="00D8365A">
              <w:rPr>
                <w:sz w:val="20"/>
                <w:szCs w:val="20"/>
              </w:rPr>
              <w:t>водство товаров, оказ</w:t>
            </w:r>
            <w:r w:rsidRPr="00D8365A">
              <w:rPr>
                <w:sz w:val="20"/>
                <w:szCs w:val="20"/>
              </w:rPr>
              <w:t>а</w:t>
            </w:r>
            <w:r w:rsidRPr="00D8365A">
              <w:rPr>
                <w:sz w:val="20"/>
                <w:szCs w:val="20"/>
              </w:rPr>
              <w:t xml:space="preserve">ние услуг по </w:t>
            </w:r>
            <w:proofErr w:type="spellStart"/>
            <w:r w:rsidRPr="00D8365A">
              <w:rPr>
                <w:sz w:val="20"/>
                <w:szCs w:val="20"/>
              </w:rPr>
              <w:t>водо</w:t>
            </w:r>
            <w:proofErr w:type="spellEnd"/>
            <w:r w:rsidRPr="00D8365A">
              <w:rPr>
                <w:sz w:val="20"/>
                <w:szCs w:val="20"/>
              </w:rPr>
              <w:t>-, те</w:t>
            </w:r>
            <w:r w:rsidRPr="00D8365A">
              <w:rPr>
                <w:sz w:val="20"/>
                <w:szCs w:val="20"/>
              </w:rPr>
              <w:t>п</w:t>
            </w:r>
            <w:r w:rsidRPr="00D8365A">
              <w:rPr>
                <w:sz w:val="20"/>
                <w:szCs w:val="20"/>
              </w:rPr>
              <w:t>л</w:t>
            </w:r>
            <w:proofErr w:type="gramStart"/>
            <w:r w:rsidRPr="00D8365A">
              <w:rPr>
                <w:sz w:val="20"/>
                <w:szCs w:val="20"/>
              </w:rPr>
              <w:t>о-</w:t>
            </w:r>
            <w:proofErr w:type="gramEnd"/>
            <w:r w:rsidRPr="00D8365A">
              <w:rPr>
                <w:sz w:val="20"/>
                <w:szCs w:val="20"/>
              </w:rPr>
              <w:t xml:space="preserve">, </w:t>
            </w:r>
            <w:proofErr w:type="spellStart"/>
            <w:r w:rsidRPr="00D8365A">
              <w:rPr>
                <w:sz w:val="20"/>
                <w:szCs w:val="20"/>
              </w:rPr>
              <w:t>газо</w:t>
            </w:r>
            <w:proofErr w:type="spellEnd"/>
            <w:r w:rsidRPr="00D8365A">
              <w:rPr>
                <w:sz w:val="20"/>
                <w:szCs w:val="20"/>
              </w:rPr>
              <w:t>-, электросна</w:t>
            </w:r>
            <w:r w:rsidRPr="00D8365A">
              <w:rPr>
                <w:sz w:val="20"/>
                <w:szCs w:val="20"/>
              </w:rPr>
              <w:t>б</w:t>
            </w:r>
            <w:r w:rsidRPr="00D8365A">
              <w:rPr>
                <w:sz w:val="20"/>
                <w:szCs w:val="20"/>
              </w:rPr>
              <w:t>жению, водоотведению, очистке сточных вод, утилизации (захорон</w:t>
            </w:r>
            <w:r w:rsidRPr="00D8365A">
              <w:rPr>
                <w:sz w:val="20"/>
                <w:szCs w:val="20"/>
              </w:rPr>
              <w:t>е</w:t>
            </w:r>
            <w:r w:rsidRPr="00D8365A">
              <w:rPr>
                <w:sz w:val="20"/>
                <w:szCs w:val="20"/>
              </w:rPr>
              <w:t>нию) твердых бытовых отходов и использующих объекты коммунальной инфраструктуры на пр</w:t>
            </w:r>
            <w:r w:rsidRPr="00D8365A">
              <w:rPr>
                <w:sz w:val="20"/>
                <w:szCs w:val="20"/>
              </w:rPr>
              <w:t>а</w:t>
            </w:r>
            <w:r w:rsidRPr="00D8365A">
              <w:rPr>
                <w:sz w:val="20"/>
                <w:szCs w:val="20"/>
              </w:rPr>
              <w:t>ве частной собственн</w:t>
            </w:r>
            <w:r w:rsidRPr="00D8365A">
              <w:rPr>
                <w:sz w:val="20"/>
                <w:szCs w:val="20"/>
              </w:rPr>
              <w:t>о</w:t>
            </w:r>
            <w:r w:rsidRPr="00D8365A">
              <w:rPr>
                <w:sz w:val="20"/>
                <w:szCs w:val="20"/>
              </w:rPr>
              <w:t>сти, по договору аренды или концессии, участие субъектов Российской Федерации и (или) г</w:t>
            </w:r>
            <w:r w:rsidRPr="00D8365A">
              <w:rPr>
                <w:sz w:val="20"/>
                <w:szCs w:val="20"/>
              </w:rPr>
              <w:t>о</w:t>
            </w:r>
            <w:r w:rsidRPr="00D8365A">
              <w:rPr>
                <w:sz w:val="20"/>
                <w:szCs w:val="20"/>
              </w:rPr>
              <w:t>родского округа (мун</w:t>
            </w:r>
            <w:r w:rsidRPr="00D8365A">
              <w:rPr>
                <w:sz w:val="20"/>
                <w:szCs w:val="20"/>
              </w:rPr>
              <w:t>и</w:t>
            </w:r>
            <w:r w:rsidRPr="00D8365A">
              <w:rPr>
                <w:sz w:val="20"/>
                <w:szCs w:val="20"/>
              </w:rPr>
              <w:t>ципального района) в уставном капитале кот</w:t>
            </w:r>
            <w:r w:rsidRPr="00D8365A">
              <w:rPr>
                <w:sz w:val="20"/>
                <w:szCs w:val="20"/>
              </w:rPr>
              <w:t>о</w:t>
            </w:r>
            <w:r w:rsidRPr="00D8365A">
              <w:rPr>
                <w:sz w:val="20"/>
                <w:szCs w:val="20"/>
              </w:rPr>
              <w:t>рых составляет не более 25 процентов, в общем числе организаций ко</w:t>
            </w:r>
            <w:r w:rsidRPr="00D8365A">
              <w:rPr>
                <w:sz w:val="20"/>
                <w:szCs w:val="20"/>
              </w:rPr>
              <w:t>м</w:t>
            </w:r>
            <w:r w:rsidRPr="00D8365A">
              <w:rPr>
                <w:sz w:val="20"/>
                <w:szCs w:val="20"/>
              </w:rPr>
              <w:t xml:space="preserve">мунального комплекса, </w:t>
            </w:r>
            <w:proofErr w:type="gramStart"/>
            <w:r w:rsidRPr="00D8365A">
              <w:rPr>
                <w:sz w:val="20"/>
                <w:szCs w:val="20"/>
              </w:rPr>
              <w:t>осуществляющих</w:t>
            </w:r>
            <w:proofErr w:type="gramEnd"/>
            <w:r w:rsidRPr="00D8365A">
              <w:rPr>
                <w:sz w:val="20"/>
                <w:szCs w:val="20"/>
              </w:rPr>
              <w:t xml:space="preserve"> свою деятельность на террит</w:t>
            </w:r>
            <w:r w:rsidRPr="00D8365A">
              <w:rPr>
                <w:sz w:val="20"/>
                <w:szCs w:val="20"/>
              </w:rPr>
              <w:t>о</w:t>
            </w:r>
            <w:r w:rsidRPr="00D8365A">
              <w:rPr>
                <w:sz w:val="20"/>
                <w:szCs w:val="20"/>
              </w:rPr>
              <w:t xml:space="preserve">рии города Ханты-Мансийска </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66,7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66,7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66,7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66,7</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66,7</w:t>
            </w:r>
          </w:p>
        </w:tc>
      </w:tr>
      <w:tr w:rsidR="00F60603" w:rsidRPr="00D8365A" w:rsidTr="00182627">
        <w:trPr>
          <w:trHeight w:val="582"/>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13</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 xml:space="preserve">Доля изношенных </w:t>
            </w:r>
            <w:proofErr w:type="spellStart"/>
            <w:r w:rsidRPr="00D8365A">
              <w:rPr>
                <w:sz w:val="20"/>
                <w:szCs w:val="20"/>
              </w:rPr>
              <w:t>эле</w:t>
            </w:r>
            <w:r w:rsidRPr="00D8365A">
              <w:rPr>
                <w:sz w:val="20"/>
                <w:szCs w:val="20"/>
              </w:rPr>
              <w:t>к</w:t>
            </w:r>
            <w:r w:rsidRPr="00D8365A">
              <w:rPr>
                <w:sz w:val="20"/>
                <w:szCs w:val="20"/>
              </w:rPr>
              <w:t>трическмх</w:t>
            </w:r>
            <w:proofErr w:type="spellEnd"/>
            <w:r w:rsidRPr="00D8365A">
              <w:rPr>
                <w:sz w:val="20"/>
                <w:szCs w:val="20"/>
              </w:rPr>
              <w:t xml:space="preserve"> сетей</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22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15,6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15,6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11,2</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15,6</w:t>
            </w:r>
          </w:p>
        </w:tc>
      </w:tr>
      <w:tr w:rsidR="00F60603" w:rsidRPr="00D8365A" w:rsidTr="00182627">
        <w:trPr>
          <w:trHeight w:val="208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14</w:t>
            </w:r>
          </w:p>
        </w:tc>
        <w:tc>
          <w:tcPr>
            <w:tcW w:w="2835"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left"/>
              <w:rPr>
                <w:sz w:val="20"/>
                <w:szCs w:val="20"/>
              </w:rPr>
            </w:pPr>
            <w:r w:rsidRPr="00D8365A">
              <w:rPr>
                <w:sz w:val="20"/>
                <w:szCs w:val="20"/>
              </w:rPr>
              <w:t>Доля объема электрич</w:t>
            </w:r>
            <w:r w:rsidRPr="00D8365A">
              <w:rPr>
                <w:sz w:val="20"/>
                <w:szCs w:val="20"/>
              </w:rPr>
              <w:t>е</w:t>
            </w:r>
            <w:r w:rsidRPr="00D8365A">
              <w:rPr>
                <w:sz w:val="20"/>
                <w:szCs w:val="20"/>
              </w:rPr>
              <w:t>ской энергии, расчеты за которую осуществляю</w:t>
            </w:r>
            <w:r w:rsidRPr="00D8365A">
              <w:rPr>
                <w:sz w:val="20"/>
                <w:szCs w:val="20"/>
              </w:rPr>
              <w:t>т</w:t>
            </w:r>
            <w:r w:rsidRPr="00D8365A">
              <w:rPr>
                <w:sz w:val="20"/>
                <w:szCs w:val="20"/>
              </w:rPr>
              <w:t>ся с использованием приборов учета, в общем объеме электрической энергии, потребляемой на территории муниц</w:t>
            </w:r>
            <w:r w:rsidRPr="00D8365A">
              <w:rPr>
                <w:sz w:val="20"/>
                <w:szCs w:val="20"/>
              </w:rPr>
              <w:t>и</w:t>
            </w:r>
            <w:r w:rsidRPr="00D8365A">
              <w:rPr>
                <w:sz w:val="20"/>
                <w:szCs w:val="20"/>
              </w:rPr>
              <w:t>пального образования города Ханты-Мансийска</w:t>
            </w:r>
          </w:p>
        </w:tc>
        <w:tc>
          <w:tcPr>
            <w:tcW w:w="993"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c>
          <w:tcPr>
            <w:tcW w:w="1276"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r>
      <w:tr w:rsidR="00F60603" w:rsidRPr="00D8365A" w:rsidTr="00182627">
        <w:trPr>
          <w:trHeight w:val="157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15</w:t>
            </w:r>
          </w:p>
        </w:tc>
        <w:tc>
          <w:tcPr>
            <w:tcW w:w="2835"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left"/>
              <w:rPr>
                <w:sz w:val="20"/>
                <w:szCs w:val="20"/>
              </w:rPr>
            </w:pPr>
            <w:r w:rsidRPr="00D8365A">
              <w:rPr>
                <w:sz w:val="20"/>
                <w:szCs w:val="20"/>
              </w:rPr>
              <w:t>Доля объема тепловой энергии, расчеты за к</w:t>
            </w:r>
            <w:r w:rsidRPr="00D8365A">
              <w:rPr>
                <w:sz w:val="20"/>
                <w:szCs w:val="20"/>
              </w:rPr>
              <w:t>о</w:t>
            </w:r>
            <w:r w:rsidRPr="00D8365A">
              <w:rPr>
                <w:sz w:val="20"/>
                <w:szCs w:val="20"/>
              </w:rPr>
              <w:t>торую осуществляются с использованием приб</w:t>
            </w:r>
            <w:r w:rsidRPr="00D8365A">
              <w:rPr>
                <w:sz w:val="20"/>
                <w:szCs w:val="20"/>
              </w:rPr>
              <w:t>о</w:t>
            </w:r>
            <w:r w:rsidRPr="00D8365A">
              <w:rPr>
                <w:sz w:val="20"/>
                <w:szCs w:val="20"/>
              </w:rPr>
              <w:t>ров учета, в общем об</w:t>
            </w:r>
            <w:r w:rsidRPr="00D8365A">
              <w:rPr>
                <w:sz w:val="20"/>
                <w:szCs w:val="20"/>
              </w:rPr>
              <w:t>ъ</w:t>
            </w:r>
            <w:r w:rsidRPr="00D8365A">
              <w:rPr>
                <w:sz w:val="20"/>
                <w:szCs w:val="20"/>
              </w:rPr>
              <w:t>еме тепловой энергии, потребляемой на терр</w:t>
            </w:r>
            <w:r w:rsidRPr="00D8365A">
              <w:rPr>
                <w:sz w:val="20"/>
                <w:szCs w:val="20"/>
              </w:rPr>
              <w:t>и</w:t>
            </w:r>
            <w:r w:rsidRPr="00D8365A">
              <w:rPr>
                <w:sz w:val="20"/>
                <w:szCs w:val="20"/>
              </w:rPr>
              <w:t xml:space="preserve">тории муниципального </w:t>
            </w:r>
            <w:r w:rsidRPr="00D8365A">
              <w:rPr>
                <w:sz w:val="20"/>
                <w:szCs w:val="20"/>
              </w:rPr>
              <w:lastRenderedPageBreak/>
              <w:t>образования города Ха</w:t>
            </w:r>
            <w:r w:rsidRPr="00D8365A">
              <w:rPr>
                <w:sz w:val="20"/>
                <w:szCs w:val="20"/>
              </w:rPr>
              <w:t>н</w:t>
            </w:r>
            <w:r w:rsidRPr="00D8365A">
              <w:rPr>
                <w:sz w:val="20"/>
                <w:szCs w:val="20"/>
              </w:rPr>
              <w:t>ты-Мансийска</w:t>
            </w:r>
          </w:p>
        </w:tc>
        <w:tc>
          <w:tcPr>
            <w:tcW w:w="993"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center"/>
              <w:rPr>
                <w:sz w:val="20"/>
                <w:szCs w:val="20"/>
              </w:rPr>
            </w:pPr>
            <w:r w:rsidRPr="00D8365A">
              <w:rPr>
                <w:sz w:val="20"/>
                <w:szCs w:val="20"/>
              </w:rPr>
              <w:lastRenderedPageBreak/>
              <w:t>%</w:t>
            </w:r>
          </w:p>
        </w:tc>
        <w:tc>
          <w:tcPr>
            <w:tcW w:w="1417" w:type="dxa"/>
            <w:tcBorders>
              <w:top w:val="nil"/>
              <w:left w:val="nil"/>
              <w:bottom w:val="single" w:sz="4" w:space="0" w:color="auto"/>
              <w:right w:val="single" w:sz="4" w:space="0" w:color="auto"/>
            </w:tcBorders>
            <w:shd w:val="clear" w:color="auto" w:fill="auto"/>
            <w:noWrap/>
            <w:vAlign w:val="center"/>
            <w:hideMark/>
          </w:tcPr>
          <w:p w:rsidR="00F60603" w:rsidRPr="00D8365A" w:rsidRDefault="00F60603" w:rsidP="00AB1BF4">
            <w:pPr>
              <w:spacing w:after="0" w:line="240" w:lineRule="auto"/>
              <w:ind w:right="424"/>
              <w:jc w:val="center"/>
              <w:rPr>
                <w:sz w:val="20"/>
                <w:szCs w:val="20"/>
              </w:rPr>
            </w:pPr>
            <w:r w:rsidRPr="00D8365A">
              <w:rPr>
                <w:sz w:val="20"/>
                <w:szCs w:val="20"/>
              </w:rPr>
              <w:t>75,30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95,50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95,50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ind w:right="424"/>
              <w:jc w:val="center"/>
              <w:rPr>
                <w:sz w:val="20"/>
                <w:szCs w:val="20"/>
              </w:rPr>
            </w:pPr>
            <w:r w:rsidRPr="00D8365A">
              <w:rPr>
                <w:sz w:val="20"/>
                <w:szCs w:val="20"/>
              </w:rPr>
              <w:t>95,70</w:t>
            </w:r>
          </w:p>
        </w:tc>
        <w:tc>
          <w:tcPr>
            <w:tcW w:w="1276"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ind w:right="424"/>
              <w:jc w:val="center"/>
              <w:rPr>
                <w:sz w:val="20"/>
                <w:szCs w:val="20"/>
              </w:rPr>
            </w:pPr>
            <w:r w:rsidRPr="00D8365A">
              <w:rPr>
                <w:sz w:val="20"/>
                <w:szCs w:val="20"/>
              </w:rPr>
              <w:t>95,70</w:t>
            </w:r>
          </w:p>
        </w:tc>
      </w:tr>
      <w:tr w:rsidR="00F60603" w:rsidRPr="00D8365A" w:rsidTr="00182627">
        <w:trPr>
          <w:trHeight w:val="201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lastRenderedPageBreak/>
              <w:t>16</w:t>
            </w:r>
          </w:p>
        </w:tc>
        <w:tc>
          <w:tcPr>
            <w:tcW w:w="2835"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left"/>
              <w:rPr>
                <w:sz w:val="20"/>
                <w:szCs w:val="20"/>
              </w:rPr>
            </w:pPr>
            <w:r w:rsidRPr="00D8365A">
              <w:rPr>
                <w:sz w:val="20"/>
                <w:szCs w:val="20"/>
              </w:rPr>
              <w:t>Доля объема холодной воды, расчеты за кот</w:t>
            </w:r>
            <w:r w:rsidRPr="00D8365A">
              <w:rPr>
                <w:sz w:val="20"/>
                <w:szCs w:val="20"/>
              </w:rPr>
              <w:t>о</w:t>
            </w:r>
            <w:r w:rsidRPr="00D8365A">
              <w:rPr>
                <w:sz w:val="20"/>
                <w:szCs w:val="20"/>
              </w:rPr>
              <w:t>рую осуществляются с использованием приб</w:t>
            </w:r>
            <w:r w:rsidRPr="00D8365A">
              <w:rPr>
                <w:sz w:val="20"/>
                <w:szCs w:val="20"/>
              </w:rPr>
              <w:t>о</w:t>
            </w:r>
            <w:r w:rsidRPr="00D8365A">
              <w:rPr>
                <w:sz w:val="20"/>
                <w:szCs w:val="20"/>
              </w:rPr>
              <w:t>ров учета, в общем об</w:t>
            </w:r>
            <w:r w:rsidRPr="00D8365A">
              <w:rPr>
                <w:sz w:val="20"/>
                <w:szCs w:val="20"/>
              </w:rPr>
              <w:t>ъ</w:t>
            </w:r>
            <w:r w:rsidRPr="00D8365A">
              <w:rPr>
                <w:sz w:val="20"/>
                <w:szCs w:val="20"/>
              </w:rPr>
              <w:t>еме воды, потребляемой на территории муниц</w:t>
            </w:r>
            <w:r w:rsidRPr="00D8365A">
              <w:rPr>
                <w:sz w:val="20"/>
                <w:szCs w:val="20"/>
              </w:rPr>
              <w:t>и</w:t>
            </w:r>
            <w:r w:rsidRPr="00D8365A">
              <w:rPr>
                <w:sz w:val="20"/>
                <w:szCs w:val="20"/>
              </w:rPr>
              <w:t>пального образования города Ханты-Мансийска</w:t>
            </w:r>
          </w:p>
        </w:tc>
        <w:tc>
          <w:tcPr>
            <w:tcW w:w="993"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F60603" w:rsidRPr="00D8365A" w:rsidRDefault="00F60603" w:rsidP="00AB1BF4">
            <w:pPr>
              <w:spacing w:after="0" w:line="240" w:lineRule="auto"/>
              <w:ind w:right="424"/>
              <w:jc w:val="center"/>
              <w:rPr>
                <w:sz w:val="20"/>
                <w:szCs w:val="20"/>
              </w:rPr>
            </w:pPr>
            <w:r w:rsidRPr="00D8365A">
              <w:rPr>
                <w:sz w:val="20"/>
                <w:szCs w:val="20"/>
              </w:rPr>
              <w:t>81,44</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c>
          <w:tcPr>
            <w:tcW w:w="1276"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r>
      <w:tr w:rsidR="00F60603" w:rsidRPr="00D8365A" w:rsidTr="00182627">
        <w:trPr>
          <w:trHeight w:val="202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17</w:t>
            </w:r>
          </w:p>
        </w:tc>
        <w:tc>
          <w:tcPr>
            <w:tcW w:w="2835"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left"/>
              <w:rPr>
                <w:sz w:val="20"/>
                <w:szCs w:val="20"/>
              </w:rPr>
            </w:pPr>
            <w:r w:rsidRPr="00D8365A">
              <w:rPr>
                <w:sz w:val="20"/>
                <w:szCs w:val="20"/>
              </w:rPr>
              <w:t>Доля объема горячей воды, расчеты за кот</w:t>
            </w:r>
            <w:r w:rsidRPr="00D8365A">
              <w:rPr>
                <w:sz w:val="20"/>
                <w:szCs w:val="20"/>
              </w:rPr>
              <w:t>о</w:t>
            </w:r>
            <w:r w:rsidRPr="00D8365A">
              <w:rPr>
                <w:sz w:val="20"/>
                <w:szCs w:val="20"/>
              </w:rPr>
              <w:t>рую осуществляются с использованием приб</w:t>
            </w:r>
            <w:r w:rsidRPr="00D8365A">
              <w:rPr>
                <w:sz w:val="20"/>
                <w:szCs w:val="20"/>
              </w:rPr>
              <w:t>о</w:t>
            </w:r>
            <w:r w:rsidRPr="00D8365A">
              <w:rPr>
                <w:sz w:val="20"/>
                <w:szCs w:val="20"/>
              </w:rPr>
              <w:t>ров учета, в общем об</w:t>
            </w:r>
            <w:r w:rsidRPr="00D8365A">
              <w:rPr>
                <w:sz w:val="20"/>
                <w:szCs w:val="20"/>
              </w:rPr>
              <w:t>ъ</w:t>
            </w:r>
            <w:r w:rsidRPr="00D8365A">
              <w:rPr>
                <w:sz w:val="20"/>
                <w:szCs w:val="20"/>
              </w:rPr>
              <w:t>еме воды, потребляемой на территории муниц</w:t>
            </w:r>
            <w:r w:rsidRPr="00D8365A">
              <w:rPr>
                <w:sz w:val="20"/>
                <w:szCs w:val="20"/>
              </w:rPr>
              <w:t>и</w:t>
            </w:r>
            <w:r w:rsidRPr="00D8365A">
              <w:rPr>
                <w:sz w:val="20"/>
                <w:szCs w:val="20"/>
              </w:rPr>
              <w:t>пального образования города Ханты-Мансийска</w:t>
            </w:r>
          </w:p>
        </w:tc>
        <w:tc>
          <w:tcPr>
            <w:tcW w:w="993"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F60603" w:rsidRPr="00D8365A" w:rsidRDefault="00F60603" w:rsidP="00AB1BF4">
            <w:pPr>
              <w:spacing w:after="0" w:line="240" w:lineRule="auto"/>
              <w:ind w:right="424"/>
              <w:jc w:val="center"/>
              <w:rPr>
                <w:sz w:val="20"/>
                <w:szCs w:val="20"/>
              </w:rPr>
            </w:pPr>
            <w:r w:rsidRPr="00D8365A">
              <w:rPr>
                <w:sz w:val="20"/>
                <w:szCs w:val="20"/>
              </w:rPr>
              <w:t>91,53</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ind w:right="424"/>
              <w:jc w:val="center"/>
              <w:rPr>
                <w:sz w:val="20"/>
                <w:szCs w:val="20"/>
              </w:rPr>
            </w:pPr>
            <w:r w:rsidRPr="00D8365A">
              <w:rPr>
                <w:sz w:val="20"/>
                <w:szCs w:val="20"/>
              </w:rPr>
              <w:t>100,0</w:t>
            </w:r>
          </w:p>
        </w:tc>
        <w:tc>
          <w:tcPr>
            <w:tcW w:w="1276"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ind w:right="424"/>
              <w:jc w:val="center"/>
              <w:rPr>
                <w:sz w:val="20"/>
                <w:szCs w:val="20"/>
              </w:rPr>
            </w:pPr>
            <w:r w:rsidRPr="00D8365A">
              <w:rPr>
                <w:sz w:val="20"/>
                <w:szCs w:val="20"/>
              </w:rPr>
              <w:t>100,0</w:t>
            </w:r>
          </w:p>
        </w:tc>
      </w:tr>
      <w:tr w:rsidR="00F60603" w:rsidRPr="00D8365A" w:rsidTr="00182627">
        <w:trPr>
          <w:trHeight w:val="157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18</w:t>
            </w:r>
          </w:p>
        </w:tc>
        <w:tc>
          <w:tcPr>
            <w:tcW w:w="2835"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left"/>
              <w:rPr>
                <w:sz w:val="20"/>
                <w:szCs w:val="20"/>
              </w:rPr>
            </w:pPr>
            <w:proofErr w:type="gramStart"/>
            <w:r w:rsidRPr="00D8365A">
              <w:rPr>
                <w:sz w:val="20"/>
                <w:szCs w:val="20"/>
              </w:rPr>
              <w:t>Доля объема природного газа, расчеты за которую осуществляются с и</w:t>
            </w:r>
            <w:r w:rsidRPr="00D8365A">
              <w:rPr>
                <w:sz w:val="20"/>
                <w:szCs w:val="20"/>
              </w:rPr>
              <w:t>с</w:t>
            </w:r>
            <w:r w:rsidRPr="00D8365A">
              <w:rPr>
                <w:sz w:val="20"/>
                <w:szCs w:val="20"/>
              </w:rPr>
              <w:t>пользованием приборов учета, в общем объеме природного газа, потре</w:t>
            </w:r>
            <w:r w:rsidRPr="00D8365A">
              <w:rPr>
                <w:sz w:val="20"/>
                <w:szCs w:val="20"/>
              </w:rPr>
              <w:t>б</w:t>
            </w:r>
            <w:r w:rsidRPr="00D8365A">
              <w:rPr>
                <w:sz w:val="20"/>
                <w:szCs w:val="20"/>
              </w:rPr>
              <w:t>ляемой на территории муниципального образ</w:t>
            </w:r>
            <w:r w:rsidRPr="00D8365A">
              <w:rPr>
                <w:sz w:val="20"/>
                <w:szCs w:val="20"/>
              </w:rPr>
              <w:t>о</w:t>
            </w:r>
            <w:r w:rsidRPr="00D8365A">
              <w:rPr>
                <w:sz w:val="20"/>
                <w:szCs w:val="20"/>
              </w:rPr>
              <w:t>вания города Ханты-Мансийска</w:t>
            </w:r>
            <w:proofErr w:type="gramEnd"/>
          </w:p>
        </w:tc>
        <w:tc>
          <w:tcPr>
            <w:tcW w:w="993" w:type="dxa"/>
            <w:tcBorders>
              <w:top w:val="nil"/>
              <w:left w:val="nil"/>
              <w:bottom w:val="single" w:sz="4" w:space="0" w:color="auto"/>
              <w:right w:val="single" w:sz="4" w:space="0" w:color="auto"/>
            </w:tcBorders>
            <w:shd w:val="clear" w:color="000000" w:fill="FFFFFF"/>
            <w:vAlign w:val="center"/>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rsidR="00F60603" w:rsidRPr="00D8365A" w:rsidRDefault="00F60603" w:rsidP="00AB1BF4">
            <w:pPr>
              <w:spacing w:after="0" w:line="240" w:lineRule="auto"/>
              <w:ind w:right="424"/>
              <w:jc w:val="center"/>
              <w:rPr>
                <w:sz w:val="20"/>
                <w:szCs w:val="20"/>
              </w:rPr>
            </w:pPr>
            <w:r w:rsidRPr="00D8365A">
              <w:rPr>
                <w:sz w:val="20"/>
                <w:szCs w:val="20"/>
              </w:rPr>
              <w:t>100,0</w:t>
            </w:r>
          </w:p>
        </w:tc>
        <w:tc>
          <w:tcPr>
            <w:tcW w:w="1134"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c>
          <w:tcPr>
            <w:tcW w:w="1276" w:type="dxa"/>
            <w:tcBorders>
              <w:top w:val="nil"/>
              <w:left w:val="nil"/>
              <w:bottom w:val="single" w:sz="4" w:space="0" w:color="auto"/>
              <w:right w:val="single" w:sz="4" w:space="0" w:color="auto"/>
            </w:tcBorders>
            <w:shd w:val="clear" w:color="auto" w:fill="auto"/>
            <w:vAlign w:val="center"/>
          </w:tcPr>
          <w:p w:rsidR="00F60603" w:rsidRPr="00D8365A" w:rsidRDefault="00F60603" w:rsidP="00AB1BF4">
            <w:pPr>
              <w:spacing w:after="0"/>
              <w:ind w:right="424"/>
              <w:jc w:val="center"/>
              <w:rPr>
                <w:sz w:val="20"/>
                <w:szCs w:val="20"/>
              </w:rPr>
            </w:pPr>
            <w:r w:rsidRPr="00D8365A">
              <w:rPr>
                <w:sz w:val="20"/>
                <w:szCs w:val="20"/>
              </w:rPr>
              <w:t>100,0</w:t>
            </w:r>
          </w:p>
        </w:tc>
      </w:tr>
      <w:tr w:rsidR="00F60603" w:rsidRPr="00D8365A" w:rsidTr="00182627">
        <w:trPr>
          <w:trHeight w:val="90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19</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муниц</w:t>
            </w:r>
            <w:r w:rsidRPr="00D8365A">
              <w:rPr>
                <w:sz w:val="20"/>
                <w:szCs w:val="20"/>
              </w:rPr>
              <w:t>и</w:t>
            </w:r>
            <w:r w:rsidRPr="00D8365A">
              <w:rPr>
                <w:sz w:val="20"/>
                <w:szCs w:val="20"/>
              </w:rPr>
              <w:t>пальными бюджетными учреждениями: электр</w:t>
            </w:r>
            <w:r w:rsidRPr="00D8365A">
              <w:rPr>
                <w:sz w:val="20"/>
                <w:szCs w:val="20"/>
              </w:rPr>
              <w:t>и</w:t>
            </w:r>
            <w:r w:rsidRPr="00D8365A">
              <w:rPr>
                <w:sz w:val="20"/>
                <w:szCs w:val="20"/>
              </w:rPr>
              <w:t>ческая энергия</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/м²</w:t>
            </w:r>
          </w:p>
        </w:tc>
        <w:tc>
          <w:tcPr>
            <w:tcW w:w="1417"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0,07</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0,059</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0,059</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0,056</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0,056</w:t>
            </w:r>
          </w:p>
        </w:tc>
      </w:tr>
      <w:tr w:rsidR="00F60603" w:rsidRPr="00D8365A" w:rsidTr="00182627">
        <w:trPr>
          <w:trHeight w:val="90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20</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муниц</w:t>
            </w:r>
            <w:r w:rsidRPr="00D8365A">
              <w:rPr>
                <w:sz w:val="20"/>
                <w:szCs w:val="20"/>
              </w:rPr>
              <w:t>и</w:t>
            </w:r>
            <w:r w:rsidRPr="00D8365A">
              <w:rPr>
                <w:sz w:val="20"/>
                <w:szCs w:val="20"/>
              </w:rPr>
              <w:t>пальными бюджетными учреждениями: электр</w:t>
            </w:r>
            <w:r w:rsidRPr="00D8365A">
              <w:rPr>
                <w:sz w:val="20"/>
                <w:szCs w:val="20"/>
              </w:rPr>
              <w:t>и</w:t>
            </w:r>
            <w:r w:rsidRPr="00D8365A">
              <w:rPr>
                <w:sz w:val="20"/>
                <w:szCs w:val="20"/>
              </w:rPr>
              <w:t>ческая энергия</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/чел</w:t>
            </w:r>
          </w:p>
        </w:tc>
        <w:tc>
          <w:tcPr>
            <w:tcW w:w="1417" w:type="dxa"/>
            <w:tcBorders>
              <w:top w:val="nil"/>
              <w:left w:val="nil"/>
              <w:bottom w:val="single" w:sz="4" w:space="0" w:color="auto"/>
              <w:right w:val="single" w:sz="4" w:space="0" w:color="auto"/>
            </w:tcBorders>
            <w:shd w:val="clear" w:color="auto" w:fill="auto"/>
            <w:noWrap/>
            <w:hideMark/>
          </w:tcPr>
          <w:p w:rsidR="00F60603" w:rsidRPr="00182627" w:rsidRDefault="00F60603" w:rsidP="00AB1BF4">
            <w:pPr>
              <w:spacing w:after="0" w:line="240" w:lineRule="auto"/>
              <w:ind w:right="424"/>
              <w:jc w:val="center"/>
              <w:rPr>
                <w:sz w:val="16"/>
                <w:szCs w:val="16"/>
              </w:rPr>
            </w:pPr>
            <w:r w:rsidRPr="00182627">
              <w:rPr>
                <w:sz w:val="16"/>
                <w:szCs w:val="16"/>
              </w:rPr>
              <w:t>104,99</w:t>
            </w:r>
          </w:p>
        </w:tc>
        <w:tc>
          <w:tcPr>
            <w:tcW w:w="1134" w:type="dxa"/>
            <w:tcBorders>
              <w:top w:val="nil"/>
              <w:left w:val="nil"/>
              <w:bottom w:val="single" w:sz="4" w:space="0" w:color="auto"/>
              <w:right w:val="single" w:sz="4" w:space="0" w:color="auto"/>
            </w:tcBorders>
            <w:shd w:val="clear" w:color="auto" w:fill="auto"/>
            <w:noWrap/>
          </w:tcPr>
          <w:p w:rsidR="00F60603" w:rsidRPr="00182627" w:rsidRDefault="00F60603" w:rsidP="00AB1BF4">
            <w:pPr>
              <w:spacing w:after="0" w:line="240" w:lineRule="auto"/>
              <w:ind w:right="424"/>
              <w:jc w:val="center"/>
              <w:rPr>
                <w:sz w:val="16"/>
                <w:szCs w:val="16"/>
              </w:rPr>
            </w:pPr>
            <w:r w:rsidRPr="00182627">
              <w:rPr>
                <w:sz w:val="16"/>
                <w:szCs w:val="16"/>
              </w:rPr>
              <w:t>100,36</w:t>
            </w:r>
          </w:p>
        </w:tc>
        <w:tc>
          <w:tcPr>
            <w:tcW w:w="1134" w:type="dxa"/>
            <w:tcBorders>
              <w:top w:val="nil"/>
              <w:left w:val="nil"/>
              <w:bottom w:val="single" w:sz="4" w:space="0" w:color="auto"/>
              <w:right w:val="single" w:sz="4" w:space="0" w:color="auto"/>
            </w:tcBorders>
            <w:shd w:val="clear" w:color="auto" w:fill="auto"/>
            <w:noWrap/>
          </w:tcPr>
          <w:p w:rsidR="00F60603" w:rsidRPr="00182627" w:rsidRDefault="00F60603" w:rsidP="00AB1BF4">
            <w:pPr>
              <w:spacing w:after="0" w:line="240" w:lineRule="auto"/>
              <w:ind w:right="424"/>
              <w:jc w:val="center"/>
              <w:rPr>
                <w:sz w:val="16"/>
                <w:szCs w:val="16"/>
              </w:rPr>
            </w:pPr>
            <w:r w:rsidRPr="00182627">
              <w:rPr>
                <w:sz w:val="16"/>
                <w:szCs w:val="16"/>
              </w:rPr>
              <w:t>100,36</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100,09</w:t>
            </w:r>
          </w:p>
        </w:tc>
        <w:tc>
          <w:tcPr>
            <w:tcW w:w="1276"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100,09</w:t>
            </w:r>
          </w:p>
        </w:tc>
      </w:tr>
      <w:tr w:rsidR="00F60603" w:rsidRPr="00D8365A" w:rsidTr="00182627">
        <w:trPr>
          <w:trHeight w:val="94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21</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муниц</w:t>
            </w:r>
            <w:r w:rsidRPr="00D8365A">
              <w:rPr>
                <w:sz w:val="20"/>
                <w:szCs w:val="20"/>
              </w:rPr>
              <w:t>и</w:t>
            </w:r>
            <w:r w:rsidRPr="00D8365A">
              <w:rPr>
                <w:sz w:val="20"/>
                <w:szCs w:val="20"/>
              </w:rPr>
              <w:t xml:space="preserve">пальными бюджетными учреждениями: тепловая </w:t>
            </w:r>
            <w:r w:rsidRPr="00D8365A">
              <w:rPr>
                <w:sz w:val="20"/>
                <w:szCs w:val="20"/>
              </w:rPr>
              <w:lastRenderedPageBreak/>
              <w:t>энергия</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lastRenderedPageBreak/>
              <w:t>Гкал/</w:t>
            </w:r>
            <w:proofErr w:type="gramStart"/>
            <w:r w:rsidRPr="00D8365A">
              <w:rPr>
                <w:sz w:val="20"/>
                <w:szCs w:val="20"/>
              </w:rPr>
              <w:t>м</w:t>
            </w:r>
            <w:proofErr w:type="gramEnd"/>
            <w:r w:rsidRPr="00D8365A">
              <w:rPr>
                <w:sz w:val="20"/>
                <w:szCs w:val="20"/>
              </w:rPr>
              <w:t>²</w:t>
            </w:r>
          </w:p>
        </w:tc>
        <w:tc>
          <w:tcPr>
            <w:tcW w:w="1417"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0,17</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0,16</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0,16</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0,14</w:t>
            </w:r>
          </w:p>
        </w:tc>
        <w:tc>
          <w:tcPr>
            <w:tcW w:w="1276"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0,14</w:t>
            </w:r>
          </w:p>
        </w:tc>
      </w:tr>
      <w:tr w:rsidR="00F60603" w:rsidRPr="00D8365A" w:rsidTr="00182627">
        <w:trPr>
          <w:trHeight w:val="94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lastRenderedPageBreak/>
              <w:t>22</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муниц</w:t>
            </w:r>
            <w:r w:rsidRPr="00D8365A">
              <w:rPr>
                <w:sz w:val="20"/>
                <w:szCs w:val="20"/>
              </w:rPr>
              <w:t>и</w:t>
            </w:r>
            <w:r w:rsidRPr="00D8365A">
              <w:rPr>
                <w:sz w:val="20"/>
                <w:szCs w:val="20"/>
              </w:rPr>
              <w:t>пальными бюджетными учреждениями: холодная вода</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proofErr w:type="gramStart"/>
            <w:r w:rsidRPr="00D8365A">
              <w:rPr>
                <w:sz w:val="20"/>
                <w:szCs w:val="20"/>
              </w:rPr>
              <w:t>м</w:t>
            </w:r>
            <w:proofErr w:type="gramEnd"/>
            <w:r w:rsidRPr="00D8365A">
              <w:rPr>
                <w:sz w:val="20"/>
                <w:szCs w:val="20"/>
              </w:rPr>
              <w:t>³/чел</w:t>
            </w:r>
          </w:p>
        </w:tc>
        <w:tc>
          <w:tcPr>
            <w:tcW w:w="1417"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1,09</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0,94</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0,94</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0,86</w:t>
            </w:r>
          </w:p>
        </w:tc>
        <w:tc>
          <w:tcPr>
            <w:tcW w:w="1276"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0,86</w:t>
            </w:r>
          </w:p>
        </w:tc>
      </w:tr>
      <w:tr w:rsidR="00F60603" w:rsidRPr="00D8365A" w:rsidTr="00182627">
        <w:trPr>
          <w:trHeight w:val="94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23</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муниц</w:t>
            </w:r>
            <w:r w:rsidRPr="00D8365A">
              <w:rPr>
                <w:sz w:val="20"/>
                <w:szCs w:val="20"/>
              </w:rPr>
              <w:t>и</w:t>
            </w:r>
            <w:r w:rsidRPr="00D8365A">
              <w:rPr>
                <w:sz w:val="20"/>
                <w:szCs w:val="20"/>
              </w:rPr>
              <w:t>пальными бюджетными учреждениями: горячая вода</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proofErr w:type="gramStart"/>
            <w:r w:rsidRPr="00D8365A">
              <w:rPr>
                <w:sz w:val="20"/>
                <w:szCs w:val="20"/>
              </w:rPr>
              <w:t>м</w:t>
            </w:r>
            <w:proofErr w:type="gramEnd"/>
            <w:r w:rsidRPr="00D8365A">
              <w:rPr>
                <w:sz w:val="20"/>
                <w:szCs w:val="20"/>
              </w:rPr>
              <w:t>³/чел</w:t>
            </w:r>
          </w:p>
        </w:tc>
        <w:tc>
          <w:tcPr>
            <w:tcW w:w="1417"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0,03</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0,018</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0,018</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0,016</w:t>
            </w:r>
          </w:p>
        </w:tc>
        <w:tc>
          <w:tcPr>
            <w:tcW w:w="1276"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0,016</w:t>
            </w:r>
          </w:p>
        </w:tc>
      </w:tr>
      <w:tr w:rsidR="00F60603" w:rsidRPr="00D8365A" w:rsidTr="00182627">
        <w:trPr>
          <w:trHeight w:val="1181"/>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24</w:t>
            </w:r>
          </w:p>
        </w:tc>
        <w:tc>
          <w:tcPr>
            <w:tcW w:w="2835"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left"/>
              <w:rPr>
                <w:sz w:val="20"/>
                <w:szCs w:val="20"/>
              </w:rPr>
            </w:pPr>
            <w:r w:rsidRPr="00D8365A">
              <w:rPr>
                <w:sz w:val="20"/>
                <w:szCs w:val="20"/>
              </w:rPr>
              <w:t xml:space="preserve">Отношение экономии энергетических ресурсов и воды в стоимостном выражении, достижение которой планируется в результате реализации </w:t>
            </w:r>
            <w:proofErr w:type="spellStart"/>
            <w:r w:rsidRPr="00D8365A">
              <w:rPr>
                <w:sz w:val="20"/>
                <w:szCs w:val="20"/>
              </w:rPr>
              <w:t>энергосервистных</w:t>
            </w:r>
            <w:proofErr w:type="spellEnd"/>
            <w:r w:rsidRPr="00D8365A">
              <w:rPr>
                <w:sz w:val="20"/>
                <w:szCs w:val="20"/>
              </w:rPr>
              <w:t xml:space="preserve"> дог</w:t>
            </w:r>
            <w:r w:rsidRPr="00D8365A">
              <w:rPr>
                <w:sz w:val="20"/>
                <w:szCs w:val="20"/>
              </w:rPr>
              <w:t>о</w:t>
            </w:r>
            <w:r w:rsidRPr="00D8365A">
              <w:rPr>
                <w:sz w:val="20"/>
                <w:szCs w:val="20"/>
              </w:rPr>
              <w:t>воров (контрактов), з</w:t>
            </w:r>
            <w:r w:rsidRPr="00D8365A">
              <w:rPr>
                <w:sz w:val="20"/>
                <w:szCs w:val="20"/>
              </w:rPr>
              <w:t>а</w:t>
            </w:r>
            <w:r w:rsidRPr="00D8365A">
              <w:rPr>
                <w:sz w:val="20"/>
                <w:szCs w:val="20"/>
              </w:rPr>
              <w:t>ключенных органами местного самоуправл</w:t>
            </w:r>
            <w:r w:rsidRPr="00D8365A">
              <w:rPr>
                <w:sz w:val="20"/>
                <w:szCs w:val="20"/>
              </w:rPr>
              <w:t>е</w:t>
            </w:r>
            <w:r w:rsidRPr="00D8365A">
              <w:rPr>
                <w:sz w:val="20"/>
                <w:szCs w:val="20"/>
              </w:rPr>
              <w:t>ния и муниципальными учреждениями, к общему объему финансирования муниципальной пр</w:t>
            </w:r>
            <w:r w:rsidRPr="00D8365A">
              <w:rPr>
                <w:sz w:val="20"/>
                <w:szCs w:val="20"/>
              </w:rPr>
              <w:t>о</w:t>
            </w:r>
            <w:r w:rsidRPr="00D8365A">
              <w:rPr>
                <w:sz w:val="20"/>
                <w:szCs w:val="20"/>
              </w:rPr>
              <w:t>граммы</w:t>
            </w:r>
          </w:p>
        </w:tc>
        <w:tc>
          <w:tcPr>
            <w:tcW w:w="993" w:type="dxa"/>
            <w:tcBorders>
              <w:top w:val="nil"/>
              <w:left w:val="nil"/>
              <w:bottom w:val="single" w:sz="4" w:space="0" w:color="auto"/>
              <w:right w:val="single" w:sz="4" w:space="0" w:color="auto"/>
            </w:tcBorders>
            <w:shd w:val="clear" w:color="000000" w:fill="FFFFFF"/>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noWrap/>
            <w:hideMark/>
          </w:tcPr>
          <w:p w:rsidR="00F60603" w:rsidRPr="00D8365A" w:rsidRDefault="00F60603" w:rsidP="00AB1BF4">
            <w:pPr>
              <w:spacing w:after="0" w:line="240" w:lineRule="auto"/>
              <w:ind w:right="424"/>
              <w:jc w:val="center"/>
              <w:rPr>
                <w:sz w:val="20"/>
                <w:szCs w:val="20"/>
              </w:rPr>
            </w:pPr>
            <w:r w:rsidRPr="00D8365A">
              <w:rPr>
                <w:sz w:val="20"/>
                <w:szCs w:val="20"/>
              </w:rPr>
              <w:t>0,00</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line="240" w:lineRule="auto"/>
              <w:ind w:right="424"/>
              <w:jc w:val="center"/>
              <w:rPr>
                <w:sz w:val="20"/>
                <w:szCs w:val="20"/>
              </w:rPr>
            </w:pPr>
            <w:r w:rsidRPr="00D8365A">
              <w:rPr>
                <w:sz w:val="20"/>
                <w:szCs w:val="20"/>
              </w:rPr>
              <w:t>1,00</w:t>
            </w:r>
          </w:p>
        </w:tc>
        <w:tc>
          <w:tcPr>
            <w:tcW w:w="1134"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1,00</w:t>
            </w:r>
          </w:p>
        </w:tc>
        <w:tc>
          <w:tcPr>
            <w:tcW w:w="1276" w:type="dxa"/>
            <w:tcBorders>
              <w:top w:val="nil"/>
              <w:left w:val="nil"/>
              <w:bottom w:val="single" w:sz="4" w:space="0" w:color="auto"/>
              <w:right w:val="single" w:sz="4" w:space="0" w:color="auto"/>
            </w:tcBorders>
            <w:shd w:val="clear" w:color="auto" w:fill="auto"/>
            <w:noWrap/>
          </w:tcPr>
          <w:p w:rsidR="00F60603" w:rsidRPr="00D8365A" w:rsidRDefault="00F60603" w:rsidP="00AB1BF4">
            <w:pPr>
              <w:spacing w:after="0"/>
              <w:ind w:right="424"/>
              <w:jc w:val="center"/>
              <w:rPr>
                <w:sz w:val="20"/>
                <w:szCs w:val="20"/>
              </w:rPr>
            </w:pPr>
            <w:r w:rsidRPr="00D8365A">
              <w:rPr>
                <w:sz w:val="20"/>
                <w:szCs w:val="20"/>
              </w:rPr>
              <w:t>1,00</w:t>
            </w:r>
          </w:p>
        </w:tc>
      </w:tr>
      <w:tr w:rsidR="00F60603" w:rsidRPr="00D8365A" w:rsidTr="00182627">
        <w:trPr>
          <w:trHeight w:val="126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25</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 xml:space="preserve">Количество </w:t>
            </w:r>
            <w:proofErr w:type="spellStart"/>
            <w:r w:rsidRPr="00D8365A">
              <w:rPr>
                <w:sz w:val="20"/>
                <w:szCs w:val="20"/>
              </w:rPr>
              <w:t>энергосерв</w:t>
            </w:r>
            <w:r w:rsidRPr="00D8365A">
              <w:rPr>
                <w:sz w:val="20"/>
                <w:szCs w:val="20"/>
              </w:rPr>
              <w:t>и</w:t>
            </w:r>
            <w:r w:rsidRPr="00D8365A">
              <w:rPr>
                <w:sz w:val="20"/>
                <w:szCs w:val="20"/>
              </w:rPr>
              <w:t>стных</w:t>
            </w:r>
            <w:proofErr w:type="spellEnd"/>
            <w:r w:rsidRPr="00D8365A">
              <w:rPr>
                <w:sz w:val="20"/>
                <w:szCs w:val="20"/>
              </w:rPr>
              <w:t xml:space="preserve"> договоров (ко</w:t>
            </w:r>
            <w:r w:rsidRPr="00D8365A">
              <w:rPr>
                <w:sz w:val="20"/>
                <w:szCs w:val="20"/>
              </w:rPr>
              <w:t>н</w:t>
            </w:r>
            <w:r w:rsidRPr="00D8365A">
              <w:rPr>
                <w:sz w:val="20"/>
                <w:szCs w:val="20"/>
              </w:rPr>
              <w:t>трактов), заключенных органами местного сам</w:t>
            </w:r>
            <w:r w:rsidRPr="00D8365A">
              <w:rPr>
                <w:sz w:val="20"/>
                <w:szCs w:val="20"/>
              </w:rPr>
              <w:t>о</w:t>
            </w:r>
            <w:r w:rsidRPr="00D8365A">
              <w:rPr>
                <w:sz w:val="20"/>
                <w:szCs w:val="20"/>
              </w:rPr>
              <w:t>управления и муниц</w:t>
            </w:r>
            <w:r w:rsidRPr="00D8365A">
              <w:rPr>
                <w:sz w:val="20"/>
                <w:szCs w:val="20"/>
              </w:rPr>
              <w:t>и</w:t>
            </w:r>
            <w:r w:rsidRPr="00D8365A">
              <w:rPr>
                <w:sz w:val="20"/>
                <w:szCs w:val="20"/>
              </w:rPr>
              <w:t>пальными учреждениями</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spellStart"/>
            <w:proofErr w:type="gramStart"/>
            <w:r w:rsidRPr="00D8365A">
              <w:rPr>
                <w:sz w:val="20"/>
                <w:szCs w:val="20"/>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0,00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3,00</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3,00</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5</w:t>
            </w:r>
          </w:p>
        </w:tc>
      </w:tr>
      <w:tr w:rsidR="00F60603" w:rsidRPr="00D8365A" w:rsidTr="00182627">
        <w:trPr>
          <w:trHeight w:val="94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26</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те</w:t>
            </w:r>
            <w:r w:rsidRPr="00D8365A">
              <w:rPr>
                <w:sz w:val="20"/>
                <w:szCs w:val="20"/>
              </w:rPr>
              <w:t>п</w:t>
            </w:r>
            <w:r w:rsidRPr="00D8365A">
              <w:rPr>
                <w:sz w:val="20"/>
                <w:szCs w:val="20"/>
              </w:rPr>
              <w:t>ловая энергия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Гкал/</w:t>
            </w:r>
            <w:proofErr w:type="gramStart"/>
            <w:r w:rsidRPr="00D8365A">
              <w:rPr>
                <w:sz w:val="20"/>
                <w:szCs w:val="20"/>
              </w:rPr>
              <w:t>м</w:t>
            </w:r>
            <w:proofErr w:type="gramEnd"/>
            <w:r w:rsidRPr="00D8365A">
              <w:rPr>
                <w:sz w:val="20"/>
                <w:szCs w:val="20"/>
              </w:rPr>
              <w:t>²</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0,17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0,15</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0,15</w:t>
            </w:r>
          </w:p>
        </w:tc>
      </w:tr>
      <w:tr w:rsidR="00F60603" w:rsidRPr="00D8365A" w:rsidTr="00182627">
        <w:trPr>
          <w:trHeight w:val="189"/>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27</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х</w:t>
            </w:r>
            <w:r w:rsidRPr="00D8365A">
              <w:rPr>
                <w:sz w:val="20"/>
                <w:szCs w:val="20"/>
              </w:rPr>
              <w:t>о</w:t>
            </w:r>
            <w:r w:rsidRPr="00D8365A">
              <w:rPr>
                <w:sz w:val="20"/>
                <w:szCs w:val="20"/>
              </w:rPr>
              <w:t>лодная вода</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gramStart"/>
            <w:r w:rsidRPr="00D8365A">
              <w:rPr>
                <w:sz w:val="20"/>
                <w:szCs w:val="20"/>
              </w:rPr>
              <w:t>м</w:t>
            </w:r>
            <w:proofErr w:type="gramEnd"/>
            <w:r w:rsidRPr="00D8365A">
              <w:rPr>
                <w:sz w:val="20"/>
                <w:szCs w:val="20"/>
              </w:rPr>
              <w:t>³/чел</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27,25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26,2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26,2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26</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26</w:t>
            </w:r>
          </w:p>
        </w:tc>
      </w:tr>
      <w:tr w:rsidR="00F60603" w:rsidRPr="00D8365A" w:rsidTr="00182627">
        <w:trPr>
          <w:trHeight w:val="63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28</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гор</w:t>
            </w:r>
            <w:r w:rsidRPr="00D8365A">
              <w:rPr>
                <w:sz w:val="20"/>
                <w:szCs w:val="20"/>
              </w:rPr>
              <w:t>я</w:t>
            </w:r>
            <w:r w:rsidRPr="00D8365A">
              <w:rPr>
                <w:sz w:val="20"/>
                <w:szCs w:val="20"/>
              </w:rPr>
              <w:t>чая вода</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gramStart"/>
            <w:r w:rsidRPr="00D8365A">
              <w:rPr>
                <w:sz w:val="20"/>
                <w:szCs w:val="20"/>
              </w:rPr>
              <w:t>м</w:t>
            </w:r>
            <w:proofErr w:type="gramEnd"/>
            <w:r w:rsidRPr="00D8365A">
              <w:rPr>
                <w:sz w:val="20"/>
                <w:szCs w:val="20"/>
              </w:rPr>
              <w:t>³/чел</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13,55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12,42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12,42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12,4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12,4</w:t>
            </w:r>
          </w:p>
        </w:tc>
      </w:tr>
      <w:tr w:rsidR="00F60603" w:rsidRPr="00D8365A" w:rsidTr="00182627">
        <w:trPr>
          <w:trHeight w:val="102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lastRenderedPageBreak/>
              <w:t>29</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эле</w:t>
            </w:r>
            <w:r w:rsidRPr="00D8365A">
              <w:rPr>
                <w:sz w:val="20"/>
                <w:szCs w:val="20"/>
              </w:rPr>
              <w:t>к</w:t>
            </w:r>
            <w:r w:rsidRPr="00D8365A">
              <w:rPr>
                <w:sz w:val="20"/>
                <w:szCs w:val="20"/>
              </w:rPr>
              <w:t>трическая энергия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/м²</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54,6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53,17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53,17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53,14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53,14</w:t>
            </w:r>
          </w:p>
        </w:tc>
      </w:tr>
      <w:tr w:rsidR="00F60603" w:rsidRPr="00D8365A" w:rsidTr="00182627">
        <w:trPr>
          <w:trHeight w:val="102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30</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эле</w:t>
            </w:r>
            <w:r w:rsidRPr="00D8365A">
              <w:rPr>
                <w:sz w:val="20"/>
                <w:szCs w:val="20"/>
              </w:rPr>
              <w:t>к</w:t>
            </w:r>
            <w:r w:rsidRPr="00D8365A">
              <w:rPr>
                <w:sz w:val="20"/>
                <w:szCs w:val="20"/>
              </w:rPr>
              <w:t>трическая энергия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/чел</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870,71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812,26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812,26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791,46</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791,46</w:t>
            </w:r>
          </w:p>
        </w:tc>
      </w:tr>
      <w:tr w:rsidR="00F60603" w:rsidRPr="00D8365A" w:rsidTr="00182627">
        <w:trPr>
          <w:trHeight w:val="129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31</w:t>
            </w:r>
          </w:p>
        </w:tc>
        <w:tc>
          <w:tcPr>
            <w:tcW w:w="2835" w:type="dxa"/>
            <w:tcBorders>
              <w:top w:val="nil"/>
              <w:left w:val="nil"/>
              <w:bottom w:val="single" w:sz="4" w:space="0" w:color="auto"/>
              <w:right w:val="single" w:sz="4" w:space="0" w:color="auto"/>
            </w:tcBorders>
            <w:shd w:val="clear" w:color="auto" w:fill="auto"/>
            <w:vAlign w:val="bottom"/>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с и</w:t>
            </w:r>
            <w:r w:rsidRPr="00D8365A">
              <w:rPr>
                <w:sz w:val="20"/>
                <w:szCs w:val="20"/>
              </w:rPr>
              <w:t>н</w:t>
            </w:r>
            <w:r w:rsidRPr="00D8365A">
              <w:rPr>
                <w:sz w:val="20"/>
                <w:szCs w:val="20"/>
              </w:rPr>
              <w:t>дивидуальными сист</w:t>
            </w:r>
            <w:r w:rsidRPr="00D8365A">
              <w:rPr>
                <w:sz w:val="20"/>
                <w:szCs w:val="20"/>
              </w:rPr>
              <w:t>е</w:t>
            </w:r>
            <w:r w:rsidRPr="00D8365A">
              <w:rPr>
                <w:sz w:val="20"/>
                <w:szCs w:val="20"/>
              </w:rPr>
              <w:t>мами газового отопл</w:t>
            </w:r>
            <w:r w:rsidRPr="00D8365A">
              <w:rPr>
                <w:sz w:val="20"/>
                <w:szCs w:val="20"/>
              </w:rPr>
              <w:t>е</w:t>
            </w:r>
            <w:r w:rsidRPr="00D8365A">
              <w:rPr>
                <w:sz w:val="20"/>
                <w:szCs w:val="20"/>
              </w:rPr>
              <w:t xml:space="preserve">ния: природный газ </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тыс.м³/</w:t>
            </w:r>
            <w:proofErr w:type="gramStart"/>
            <w:r w:rsidRPr="00D8365A">
              <w:rPr>
                <w:sz w:val="20"/>
                <w:szCs w:val="20"/>
              </w:rPr>
              <w:t>м</w:t>
            </w:r>
            <w:proofErr w:type="gramEnd"/>
            <w:r w:rsidRPr="00D8365A">
              <w:rPr>
                <w:sz w:val="20"/>
                <w:szCs w:val="20"/>
              </w:rPr>
              <w:t>²</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0,032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0,028</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0,028</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0,027</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0,027</w:t>
            </w:r>
          </w:p>
        </w:tc>
      </w:tr>
      <w:tr w:rsidR="00F60603" w:rsidRPr="00D8365A" w:rsidTr="00182627">
        <w:trPr>
          <w:trHeight w:val="102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32</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Удельная величина п</w:t>
            </w:r>
            <w:r w:rsidRPr="00D8365A">
              <w:rPr>
                <w:sz w:val="20"/>
                <w:szCs w:val="20"/>
              </w:rPr>
              <w:t>о</w:t>
            </w:r>
            <w:r w:rsidRPr="00D8365A">
              <w:rPr>
                <w:sz w:val="20"/>
                <w:szCs w:val="20"/>
              </w:rPr>
              <w:t>требления энергетич</w:t>
            </w:r>
            <w:r w:rsidRPr="00D8365A">
              <w:rPr>
                <w:sz w:val="20"/>
                <w:szCs w:val="20"/>
              </w:rPr>
              <w:t>е</w:t>
            </w:r>
            <w:r w:rsidRPr="00D8365A">
              <w:rPr>
                <w:sz w:val="20"/>
                <w:szCs w:val="20"/>
              </w:rPr>
              <w:t>ских ресурсов в мног</w:t>
            </w:r>
            <w:r w:rsidRPr="00D8365A">
              <w:rPr>
                <w:sz w:val="20"/>
                <w:szCs w:val="20"/>
              </w:rPr>
              <w:t>о</w:t>
            </w:r>
            <w:r w:rsidRPr="00D8365A">
              <w:rPr>
                <w:sz w:val="20"/>
                <w:szCs w:val="20"/>
              </w:rPr>
              <w:t>квартирных домах: пр</w:t>
            </w:r>
            <w:r w:rsidRPr="00D8365A">
              <w:rPr>
                <w:sz w:val="20"/>
                <w:szCs w:val="20"/>
              </w:rPr>
              <w:t>и</w:t>
            </w:r>
            <w:r w:rsidRPr="00D8365A">
              <w:rPr>
                <w:sz w:val="20"/>
                <w:szCs w:val="20"/>
              </w:rPr>
              <w:t>родный газ</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gramStart"/>
            <w:r w:rsidRPr="00D8365A">
              <w:rPr>
                <w:sz w:val="20"/>
                <w:szCs w:val="20"/>
              </w:rPr>
              <w:t>м</w:t>
            </w:r>
            <w:proofErr w:type="gramEnd"/>
            <w:r w:rsidRPr="00D8365A">
              <w:rPr>
                <w:sz w:val="20"/>
                <w:szCs w:val="20"/>
              </w:rPr>
              <w:t>³/чел</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30,76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28,13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28,13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27,99</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27,99</w:t>
            </w:r>
          </w:p>
        </w:tc>
      </w:tr>
      <w:tr w:rsidR="00F60603" w:rsidRPr="00D8365A" w:rsidTr="00182627">
        <w:trPr>
          <w:trHeight w:val="103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33</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Удельная суммарная в</w:t>
            </w:r>
            <w:r w:rsidRPr="00D8365A">
              <w:rPr>
                <w:sz w:val="20"/>
                <w:szCs w:val="20"/>
              </w:rPr>
              <w:t>е</w:t>
            </w:r>
            <w:r w:rsidRPr="00D8365A">
              <w:rPr>
                <w:sz w:val="20"/>
                <w:szCs w:val="20"/>
              </w:rPr>
              <w:t>личина потребления энергетических ресурсов в многоквартирных д</w:t>
            </w:r>
            <w:r w:rsidRPr="00D8365A">
              <w:rPr>
                <w:sz w:val="20"/>
                <w:szCs w:val="20"/>
              </w:rPr>
              <w:t>о</w:t>
            </w:r>
            <w:r w:rsidRPr="00D8365A">
              <w:rPr>
                <w:sz w:val="20"/>
                <w:szCs w:val="20"/>
              </w:rPr>
              <w:t>мах</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тут/</w:t>
            </w:r>
            <w:proofErr w:type="gramStart"/>
            <w:r w:rsidRPr="00D8365A">
              <w:rPr>
                <w:sz w:val="20"/>
                <w:szCs w:val="20"/>
              </w:rPr>
              <w:t>м</w:t>
            </w:r>
            <w:proofErr w:type="gramEnd"/>
            <w:r w:rsidRPr="00D8365A">
              <w:rPr>
                <w:sz w:val="20"/>
                <w:szCs w:val="20"/>
              </w:rPr>
              <w:t>²</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0,043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0,037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0,037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0,035</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0,035</w:t>
            </w:r>
          </w:p>
        </w:tc>
      </w:tr>
      <w:tr w:rsidR="00F60603" w:rsidRPr="00D8365A" w:rsidTr="00182627">
        <w:trPr>
          <w:trHeight w:val="69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34</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Удельный расход топл</w:t>
            </w:r>
            <w:r w:rsidRPr="00D8365A">
              <w:rPr>
                <w:sz w:val="20"/>
                <w:szCs w:val="20"/>
              </w:rPr>
              <w:t>и</w:t>
            </w:r>
            <w:r w:rsidRPr="00D8365A">
              <w:rPr>
                <w:sz w:val="20"/>
                <w:szCs w:val="20"/>
              </w:rPr>
              <w:t>ва на выработку тепл</w:t>
            </w:r>
            <w:r w:rsidRPr="00D8365A">
              <w:rPr>
                <w:sz w:val="20"/>
                <w:szCs w:val="20"/>
              </w:rPr>
              <w:t>о</w:t>
            </w:r>
            <w:r w:rsidRPr="00D8365A">
              <w:rPr>
                <w:sz w:val="20"/>
                <w:szCs w:val="20"/>
              </w:rPr>
              <w:t>вой энергии на котел</w:t>
            </w:r>
            <w:r w:rsidRPr="00D8365A">
              <w:rPr>
                <w:sz w:val="20"/>
                <w:szCs w:val="20"/>
              </w:rPr>
              <w:t>ь</w:t>
            </w:r>
            <w:r w:rsidRPr="00D8365A">
              <w:rPr>
                <w:sz w:val="20"/>
                <w:szCs w:val="20"/>
              </w:rPr>
              <w:t>ных</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тут/Гкал</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0,19</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0,173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0,173</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0,171</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0,171</w:t>
            </w:r>
          </w:p>
        </w:tc>
      </w:tr>
      <w:tr w:rsidR="00F60603" w:rsidRPr="00D8365A" w:rsidTr="00182627">
        <w:trPr>
          <w:trHeight w:val="97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35</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Удельный расход эле</w:t>
            </w:r>
            <w:r w:rsidRPr="00D8365A">
              <w:rPr>
                <w:sz w:val="20"/>
                <w:szCs w:val="20"/>
              </w:rPr>
              <w:t>к</w:t>
            </w:r>
            <w:r w:rsidRPr="00D8365A">
              <w:rPr>
                <w:sz w:val="20"/>
                <w:szCs w:val="20"/>
              </w:rPr>
              <w:t>трической энергии, и</w:t>
            </w:r>
            <w:r w:rsidRPr="00D8365A">
              <w:rPr>
                <w:sz w:val="20"/>
                <w:szCs w:val="20"/>
              </w:rPr>
              <w:t>с</w:t>
            </w:r>
            <w:r w:rsidRPr="00D8365A">
              <w:rPr>
                <w:sz w:val="20"/>
                <w:szCs w:val="20"/>
              </w:rPr>
              <w:t>пользуемой при передаче тепловой энергии в си</w:t>
            </w:r>
            <w:r w:rsidRPr="00D8365A">
              <w:rPr>
                <w:sz w:val="20"/>
                <w:szCs w:val="20"/>
              </w:rPr>
              <w:t>с</w:t>
            </w:r>
            <w:r w:rsidRPr="00D8365A">
              <w:rPr>
                <w:sz w:val="20"/>
                <w:szCs w:val="20"/>
              </w:rPr>
              <w:t>темах теплоснабжения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/м³</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271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270,4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270,4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270,2</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270,2</w:t>
            </w:r>
          </w:p>
        </w:tc>
      </w:tr>
      <w:tr w:rsidR="00F60603" w:rsidRPr="00D8365A" w:rsidTr="00182627">
        <w:trPr>
          <w:trHeight w:val="67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36</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Доля потерь тепловой энергии при ее передаче в общем объеме пер</w:t>
            </w:r>
            <w:r w:rsidRPr="00D8365A">
              <w:rPr>
                <w:sz w:val="20"/>
                <w:szCs w:val="20"/>
              </w:rPr>
              <w:t>е</w:t>
            </w:r>
            <w:r w:rsidRPr="00D8365A">
              <w:rPr>
                <w:sz w:val="20"/>
                <w:szCs w:val="20"/>
              </w:rPr>
              <w:t>данной тепловой энергии</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21,22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21,16</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10,1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21,14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10,61</w:t>
            </w:r>
          </w:p>
        </w:tc>
      </w:tr>
      <w:tr w:rsidR="00F60603" w:rsidRPr="00D8365A" w:rsidTr="00182627">
        <w:trPr>
          <w:trHeight w:val="673"/>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37</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Доля потерь воды при ее передаче в общем объеме переданной воды</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12,55</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12,48</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5,99</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12,46</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1,8</w:t>
            </w:r>
          </w:p>
        </w:tc>
      </w:tr>
      <w:tr w:rsidR="00F60603" w:rsidRPr="00D8365A" w:rsidTr="00182627">
        <w:trPr>
          <w:trHeight w:val="103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38</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Удельный расход эле</w:t>
            </w:r>
            <w:r w:rsidRPr="00D8365A">
              <w:rPr>
                <w:sz w:val="20"/>
                <w:szCs w:val="20"/>
              </w:rPr>
              <w:t>к</w:t>
            </w:r>
            <w:r w:rsidRPr="00D8365A">
              <w:rPr>
                <w:sz w:val="20"/>
                <w:szCs w:val="20"/>
              </w:rPr>
              <w:t>трической энергии, и</w:t>
            </w:r>
            <w:r w:rsidRPr="00D8365A">
              <w:rPr>
                <w:sz w:val="20"/>
                <w:szCs w:val="20"/>
              </w:rPr>
              <w:t>с</w:t>
            </w:r>
            <w:r w:rsidRPr="00D8365A">
              <w:rPr>
                <w:sz w:val="20"/>
                <w:szCs w:val="20"/>
              </w:rPr>
              <w:t>пользуемой для передачи (транспортировки) воды в системах водоснабж</w:t>
            </w:r>
            <w:r w:rsidRPr="00D8365A">
              <w:rPr>
                <w:sz w:val="20"/>
                <w:szCs w:val="20"/>
              </w:rPr>
              <w:t>е</w:t>
            </w:r>
            <w:r w:rsidRPr="00D8365A">
              <w:rPr>
                <w:sz w:val="20"/>
                <w:szCs w:val="20"/>
              </w:rPr>
              <w:t>ния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 xml:space="preserve">тыс.                                          </w:t>
            </w: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w:t>
            </w:r>
            <w:proofErr w:type="spellStart"/>
            <w:r w:rsidRPr="00D8365A">
              <w:rPr>
                <w:sz w:val="20"/>
                <w:szCs w:val="20"/>
              </w:rPr>
              <w:t>тыс</w:t>
            </w:r>
            <w:proofErr w:type="spellEnd"/>
            <w:r w:rsidRPr="00D8365A">
              <w:rPr>
                <w:sz w:val="20"/>
                <w:szCs w:val="20"/>
              </w:rPr>
              <w:t xml:space="preserve"> м³</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1,27</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1,21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1,21</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1,19</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1,19</w:t>
            </w:r>
          </w:p>
        </w:tc>
      </w:tr>
      <w:tr w:rsidR="00F60603" w:rsidRPr="00D8365A" w:rsidTr="00182627">
        <w:trPr>
          <w:trHeight w:val="63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39</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Удельный расход эле</w:t>
            </w:r>
            <w:r w:rsidRPr="00D8365A">
              <w:rPr>
                <w:sz w:val="20"/>
                <w:szCs w:val="20"/>
              </w:rPr>
              <w:t>к</w:t>
            </w:r>
            <w:r w:rsidRPr="00D8365A">
              <w:rPr>
                <w:sz w:val="20"/>
                <w:szCs w:val="20"/>
              </w:rPr>
              <w:t>трической энергии, и</w:t>
            </w:r>
            <w:r w:rsidRPr="00D8365A">
              <w:rPr>
                <w:sz w:val="20"/>
                <w:szCs w:val="20"/>
              </w:rPr>
              <w:t>с</w:t>
            </w:r>
            <w:r w:rsidRPr="00D8365A">
              <w:rPr>
                <w:sz w:val="20"/>
                <w:szCs w:val="20"/>
              </w:rPr>
              <w:t>пользуемой в системах водоотведения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 xml:space="preserve">тыс.                                        </w:t>
            </w: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w:t>
            </w:r>
            <w:proofErr w:type="spellStart"/>
            <w:r w:rsidRPr="00D8365A">
              <w:rPr>
                <w:sz w:val="20"/>
                <w:szCs w:val="20"/>
              </w:rPr>
              <w:t>тыс</w:t>
            </w:r>
            <w:proofErr w:type="spellEnd"/>
            <w:r w:rsidRPr="00D8365A">
              <w:rPr>
                <w:sz w:val="20"/>
                <w:szCs w:val="20"/>
              </w:rPr>
              <w:t xml:space="preserve"> </w:t>
            </w:r>
            <w:r w:rsidRPr="00D8365A">
              <w:rPr>
                <w:sz w:val="20"/>
                <w:szCs w:val="20"/>
              </w:rPr>
              <w:lastRenderedPageBreak/>
              <w:t>м³</w:t>
            </w:r>
          </w:p>
        </w:tc>
        <w:tc>
          <w:tcPr>
            <w:tcW w:w="1417" w:type="dxa"/>
            <w:tcBorders>
              <w:top w:val="nil"/>
              <w:left w:val="nil"/>
              <w:bottom w:val="single" w:sz="4" w:space="0" w:color="auto"/>
              <w:right w:val="single" w:sz="4" w:space="0" w:color="auto"/>
            </w:tcBorders>
            <w:shd w:val="clear" w:color="auto" w:fill="auto"/>
            <w:hideMark/>
          </w:tcPr>
          <w:p w:rsidR="00F60603" w:rsidRPr="00182627" w:rsidRDefault="00F60603" w:rsidP="00AB1BF4">
            <w:pPr>
              <w:spacing w:after="0" w:line="240" w:lineRule="auto"/>
              <w:ind w:right="424"/>
              <w:jc w:val="center"/>
              <w:rPr>
                <w:sz w:val="16"/>
                <w:szCs w:val="16"/>
              </w:rPr>
            </w:pPr>
            <w:r w:rsidRPr="00182627">
              <w:rPr>
                <w:sz w:val="16"/>
                <w:szCs w:val="16"/>
              </w:rPr>
              <w:lastRenderedPageBreak/>
              <w:t>0,00108</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line="240" w:lineRule="auto"/>
              <w:ind w:right="424"/>
              <w:jc w:val="center"/>
              <w:rPr>
                <w:sz w:val="14"/>
                <w:szCs w:val="14"/>
              </w:rPr>
            </w:pPr>
            <w:r w:rsidRPr="00182627">
              <w:rPr>
                <w:sz w:val="14"/>
                <w:szCs w:val="14"/>
              </w:rPr>
              <w:t>0,00102</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182627">
            <w:pPr>
              <w:spacing w:after="0" w:line="240" w:lineRule="auto"/>
              <w:ind w:right="424"/>
              <w:jc w:val="both"/>
              <w:rPr>
                <w:sz w:val="14"/>
                <w:szCs w:val="14"/>
              </w:rPr>
            </w:pPr>
            <w:r w:rsidRPr="00182627">
              <w:rPr>
                <w:sz w:val="14"/>
                <w:szCs w:val="14"/>
              </w:rPr>
              <w:t>0,00102</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0,001</w:t>
            </w:r>
          </w:p>
        </w:tc>
        <w:tc>
          <w:tcPr>
            <w:tcW w:w="1276"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0,001</w:t>
            </w:r>
          </w:p>
        </w:tc>
      </w:tr>
      <w:tr w:rsidR="00F60603" w:rsidRPr="00D8365A" w:rsidTr="00182627">
        <w:trPr>
          <w:trHeight w:val="96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lastRenderedPageBreak/>
              <w:t>40</w:t>
            </w:r>
          </w:p>
        </w:tc>
        <w:tc>
          <w:tcPr>
            <w:tcW w:w="2835" w:type="dxa"/>
            <w:tcBorders>
              <w:top w:val="nil"/>
              <w:left w:val="nil"/>
              <w:bottom w:val="single" w:sz="4" w:space="0" w:color="auto"/>
              <w:right w:val="single" w:sz="4" w:space="0" w:color="auto"/>
            </w:tcBorders>
            <w:shd w:val="clear" w:color="auto" w:fill="auto"/>
            <w:vAlign w:val="center"/>
            <w:hideMark/>
          </w:tcPr>
          <w:p w:rsidR="00F60603" w:rsidRPr="00D8365A" w:rsidRDefault="00F60603" w:rsidP="00AB1BF4">
            <w:pPr>
              <w:spacing w:after="0" w:line="240" w:lineRule="auto"/>
              <w:ind w:right="424"/>
              <w:jc w:val="left"/>
              <w:rPr>
                <w:sz w:val="20"/>
                <w:szCs w:val="20"/>
              </w:rPr>
            </w:pPr>
            <w:r w:rsidRPr="00D8365A">
              <w:rPr>
                <w:sz w:val="20"/>
                <w:szCs w:val="20"/>
              </w:rPr>
              <w:t>Удельный расход эле</w:t>
            </w:r>
            <w:r w:rsidRPr="00D8365A">
              <w:rPr>
                <w:sz w:val="20"/>
                <w:szCs w:val="20"/>
              </w:rPr>
              <w:t>к</w:t>
            </w:r>
            <w:r w:rsidRPr="00D8365A">
              <w:rPr>
                <w:sz w:val="20"/>
                <w:szCs w:val="20"/>
              </w:rPr>
              <w:t>трической энергии в си</w:t>
            </w:r>
            <w:r w:rsidRPr="00D8365A">
              <w:rPr>
                <w:sz w:val="20"/>
                <w:szCs w:val="20"/>
              </w:rPr>
              <w:t>с</w:t>
            </w:r>
            <w:r w:rsidRPr="00D8365A">
              <w:rPr>
                <w:sz w:val="20"/>
                <w:szCs w:val="20"/>
              </w:rPr>
              <w:t>темах уличного освещ</w:t>
            </w:r>
            <w:r w:rsidRPr="00D8365A">
              <w:rPr>
                <w:sz w:val="20"/>
                <w:szCs w:val="20"/>
              </w:rPr>
              <w:t>е</w:t>
            </w:r>
            <w:r w:rsidRPr="00D8365A">
              <w:rPr>
                <w:sz w:val="20"/>
                <w:szCs w:val="20"/>
              </w:rPr>
              <w:t>ния</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proofErr w:type="spellStart"/>
            <w:r w:rsidRPr="00D8365A">
              <w:rPr>
                <w:sz w:val="20"/>
                <w:szCs w:val="20"/>
              </w:rPr>
              <w:t>кВт</w:t>
            </w:r>
            <w:proofErr w:type="gramStart"/>
            <w:r w:rsidRPr="00D8365A">
              <w:rPr>
                <w:sz w:val="20"/>
                <w:szCs w:val="20"/>
              </w:rPr>
              <w:t>.ч</w:t>
            </w:r>
            <w:proofErr w:type="spellEnd"/>
            <w:proofErr w:type="gramEnd"/>
            <w:r w:rsidRPr="00D8365A">
              <w:rPr>
                <w:sz w:val="20"/>
                <w:szCs w:val="20"/>
              </w:rPr>
              <w:t>/м²</w:t>
            </w:r>
          </w:p>
        </w:tc>
        <w:tc>
          <w:tcPr>
            <w:tcW w:w="1417" w:type="dxa"/>
            <w:tcBorders>
              <w:top w:val="nil"/>
              <w:left w:val="nil"/>
              <w:bottom w:val="single" w:sz="4" w:space="0" w:color="auto"/>
              <w:right w:val="single" w:sz="4" w:space="0" w:color="auto"/>
            </w:tcBorders>
            <w:shd w:val="clear" w:color="auto" w:fill="auto"/>
            <w:hideMark/>
          </w:tcPr>
          <w:p w:rsidR="00F60603" w:rsidRPr="00182627" w:rsidRDefault="00F60603" w:rsidP="00AB1BF4">
            <w:pPr>
              <w:spacing w:after="0" w:line="240" w:lineRule="auto"/>
              <w:ind w:right="424"/>
              <w:jc w:val="center"/>
              <w:rPr>
                <w:sz w:val="16"/>
                <w:szCs w:val="16"/>
              </w:rPr>
            </w:pPr>
            <w:r w:rsidRPr="00182627">
              <w:rPr>
                <w:sz w:val="16"/>
                <w:szCs w:val="16"/>
              </w:rPr>
              <w:t>0,0232</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line="240" w:lineRule="auto"/>
              <w:ind w:right="424"/>
              <w:jc w:val="center"/>
              <w:rPr>
                <w:sz w:val="16"/>
                <w:szCs w:val="16"/>
              </w:rPr>
            </w:pPr>
            <w:r w:rsidRPr="00182627">
              <w:rPr>
                <w:sz w:val="16"/>
                <w:szCs w:val="16"/>
              </w:rPr>
              <w:t>0,0226</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line="240" w:lineRule="auto"/>
              <w:ind w:right="424"/>
              <w:jc w:val="center"/>
              <w:rPr>
                <w:sz w:val="16"/>
                <w:szCs w:val="16"/>
              </w:rPr>
            </w:pPr>
            <w:r w:rsidRPr="00182627">
              <w:rPr>
                <w:sz w:val="16"/>
                <w:szCs w:val="16"/>
              </w:rPr>
              <w:t>0,0226</w:t>
            </w:r>
          </w:p>
        </w:tc>
        <w:tc>
          <w:tcPr>
            <w:tcW w:w="1134"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0,0224</w:t>
            </w:r>
          </w:p>
        </w:tc>
        <w:tc>
          <w:tcPr>
            <w:tcW w:w="1276" w:type="dxa"/>
            <w:tcBorders>
              <w:top w:val="nil"/>
              <w:left w:val="nil"/>
              <w:bottom w:val="single" w:sz="4" w:space="0" w:color="auto"/>
              <w:right w:val="single" w:sz="4" w:space="0" w:color="auto"/>
            </w:tcBorders>
            <w:shd w:val="clear" w:color="auto" w:fill="auto"/>
          </w:tcPr>
          <w:p w:rsidR="00F60603" w:rsidRPr="00182627" w:rsidRDefault="00F60603" w:rsidP="00AB1BF4">
            <w:pPr>
              <w:spacing w:after="0"/>
              <w:ind w:right="424"/>
              <w:jc w:val="center"/>
              <w:rPr>
                <w:sz w:val="16"/>
                <w:szCs w:val="16"/>
              </w:rPr>
            </w:pPr>
            <w:r w:rsidRPr="00182627">
              <w:rPr>
                <w:sz w:val="16"/>
                <w:szCs w:val="16"/>
              </w:rPr>
              <w:t>0,0224</w:t>
            </w:r>
          </w:p>
        </w:tc>
      </w:tr>
      <w:tr w:rsidR="00F60603" w:rsidRPr="00D8365A" w:rsidTr="00182627">
        <w:trPr>
          <w:trHeight w:val="2835"/>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41</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r w:rsidRPr="00D8365A">
              <w:rPr>
                <w:sz w:val="20"/>
                <w:szCs w:val="20"/>
              </w:rPr>
              <w:t>Количество высокоэк</w:t>
            </w:r>
            <w:r w:rsidRPr="00D8365A">
              <w:rPr>
                <w:sz w:val="20"/>
                <w:szCs w:val="20"/>
              </w:rPr>
              <w:t>о</w:t>
            </w:r>
            <w:r w:rsidRPr="00D8365A">
              <w:rPr>
                <w:sz w:val="20"/>
                <w:szCs w:val="20"/>
              </w:rPr>
              <w:t>номичных по использ</w:t>
            </w:r>
            <w:r w:rsidRPr="00D8365A">
              <w:rPr>
                <w:sz w:val="20"/>
                <w:szCs w:val="20"/>
              </w:rPr>
              <w:t>о</w:t>
            </w:r>
            <w:r w:rsidRPr="00D8365A">
              <w:rPr>
                <w:sz w:val="20"/>
                <w:szCs w:val="20"/>
              </w:rPr>
              <w:t>ванию моторного топл</w:t>
            </w:r>
            <w:r w:rsidRPr="00D8365A">
              <w:rPr>
                <w:sz w:val="20"/>
                <w:szCs w:val="20"/>
              </w:rPr>
              <w:t>и</w:t>
            </w:r>
            <w:r w:rsidRPr="00D8365A">
              <w:rPr>
                <w:sz w:val="20"/>
                <w:szCs w:val="20"/>
              </w:rPr>
              <w:t>ва и электрической эне</w:t>
            </w:r>
            <w:r w:rsidRPr="00D8365A">
              <w:rPr>
                <w:sz w:val="20"/>
                <w:szCs w:val="20"/>
              </w:rPr>
              <w:t>р</w:t>
            </w:r>
            <w:r w:rsidRPr="00D8365A">
              <w:rPr>
                <w:sz w:val="20"/>
                <w:szCs w:val="20"/>
              </w:rPr>
              <w:t>гии (в том числе относ</w:t>
            </w:r>
            <w:r w:rsidRPr="00D8365A">
              <w:rPr>
                <w:sz w:val="20"/>
                <w:szCs w:val="20"/>
              </w:rPr>
              <w:t>я</w:t>
            </w:r>
            <w:r w:rsidRPr="00D8365A">
              <w:rPr>
                <w:sz w:val="20"/>
                <w:szCs w:val="20"/>
              </w:rPr>
              <w:t>щихся к объектам с в</w:t>
            </w:r>
            <w:r w:rsidRPr="00D8365A">
              <w:rPr>
                <w:sz w:val="20"/>
                <w:szCs w:val="20"/>
              </w:rPr>
              <w:t>ы</w:t>
            </w:r>
            <w:r w:rsidRPr="00D8365A">
              <w:rPr>
                <w:sz w:val="20"/>
                <w:szCs w:val="20"/>
              </w:rPr>
              <w:t>соким классом энергет</w:t>
            </w:r>
            <w:r w:rsidRPr="00D8365A">
              <w:rPr>
                <w:sz w:val="20"/>
                <w:szCs w:val="20"/>
              </w:rPr>
              <w:t>и</w:t>
            </w:r>
            <w:r w:rsidRPr="00D8365A">
              <w:rPr>
                <w:sz w:val="20"/>
                <w:szCs w:val="20"/>
              </w:rPr>
              <w:t>ческой эффективности) транспортных средств, относящихся к общес</w:t>
            </w:r>
            <w:r w:rsidRPr="00D8365A">
              <w:rPr>
                <w:sz w:val="20"/>
                <w:szCs w:val="20"/>
              </w:rPr>
              <w:t>т</w:t>
            </w:r>
            <w:r w:rsidRPr="00D8365A">
              <w:rPr>
                <w:sz w:val="20"/>
                <w:szCs w:val="20"/>
              </w:rPr>
              <w:t>венному транспорту, регулирование тарифов на услуги по перевозке на котором осуществл</w:t>
            </w:r>
            <w:r w:rsidRPr="00D8365A">
              <w:rPr>
                <w:sz w:val="20"/>
                <w:szCs w:val="20"/>
              </w:rPr>
              <w:t>я</w:t>
            </w:r>
            <w:r w:rsidRPr="00D8365A">
              <w:rPr>
                <w:sz w:val="20"/>
                <w:szCs w:val="20"/>
              </w:rPr>
              <w:t>ется муниципальным образованием</w:t>
            </w:r>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шт.</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34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34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line="240" w:lineRule="auto"/>
              <w:ind w:right="424"/>
              <w:jc w:val="center"/>
              <w:rPr>
                <w:sz w:val="20"/>
                <w:szCs w:val="20"/>
              </w:rPr>
            </w:pPr>
            <w:r w:rsidRPr="00D8365A">
              <w:rPr>
                <w:sz w:val="20"/>
                <w:szCs w:val="20"/>
              </w:rPr>
              <w:t>34</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34</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34</w:t>
            </w:r>
          </w:p>
        </w:tc>
      </w:tr>
      <w:tr w:rsidR="00F60603" w:rsidRPr="00D8365A" w:rsidTr="00182627">
        <w:trPr>
          <w:trHeight w:val="4110"/>
        </w:trPr>
        <w:tc>
          <w:tcPr>
            <w:tcW w:w="993" w:type="dxa"/>
            <w:tcBorders>
              <w:top w:val="nil"/>
              <w:left w:val="single" w:sz="4" w:space="0" w:color="auto"/>
              <w:bottom w:val="single" w:sz="4" w:space="0" w:color="auto"/>
              <w:right w:val="single" w:sz="4" w:space="0" w:color="auto"/>
            </w:tcBorders>
            <w:shd w:val="clear" w:color="auto" w:fill="auto"/>
            <w:hideMark/>
          </w:tcPr>
          <w:p w:rsidR="00F60603" w:rsidRPr="00D8365A" w:rsidRDefault="00182627" w:rsidP="00AB1BF4">
            <w:pPr>
              <w:spacing w:after="0" w:line="240" w:lineRule="auto"/>
              <w:ind w:right="424"/>
              <w:jc w:val="center"/>
              <w:rPr>
                <w:sz w:val="20"/>
                <w:szCs w:val="20"/>
              </w:rPr>
            </w:pPr>
            <w:r>
              <w:rPr>
                <w:sz w:val="20"/>
                <w:szCs w:val="20"/>
              </w:rPr>
              <w:t>42</w:t>
            </w:r>
          </w:p>
        </w:tc>
        <w:tc>
          <w:tcPr>
            <w:tcW w:w="2835"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left"/>
              <w:rPr>
                <w:sz w:val="20"/>
                <w:szCs w:val="20"/>
              </w:rPr>
            </w:pPr>
            <w:proofErr w:type="gramStart"/>
            <w:r w:rsidRPr="00D8365A">
              <w:rPr>
                <w:sz w:val="20"/>
                <w:szCs w:val="20"/>
              </w:rPr>
              <w:t>Количество транспор</w:t>
            </w:r>
            <w:r w:rsidRPr="00D8365A">
              <w:rPr>
                <w:sz w:val="20"/>
                <w:szCs w:val="20"/>
              </w:rPr>
              <w:t>т</w:t>
            </w:r>
            <w:r w:rsidRPr="00D8365A">
              <w:rPr>
                <w:sz w:val="20"/>
                <w:szCs w:val="20"/>
              </w:rPr>
              <w:t>ных средств, использу</w:t>
            </w:r>
            <w:r w:rsidRPr="00D8365A">
              <w:rPr>
                <w:sz w:val="20"/>
                <w:szCs w:val="20"/>
              </w:rPr>
              <w:t>е</w:t>
            </w:r>
            <w:r w:rsidRPr="00D8365A">
              <w:rPr>
                <w:sz w:val="20"/>
                <w:szCs w:val="20"/>
              </w:rPr>
              <w:t xml:space="preserve">мых </w:t>
            </w:r>
            <w:proofErr w:type="spellStart"/>
            <w:r w:rsidRPr="00D8365A">
              <w:rPr>
                <w:sz w:val="20"/>
                <w:szCs w:val="20"/>
              </w:rPr>
              <w:t>органими</w:t>
            </w:r>
            <w:proofErr w:type="spellEnd"/>
            <w:r w:rsidRPr="00D8365A">
              <w:rPr>
                <w:sz w:val="20"/>
                <w:szCs w:val="20"/>
              </w:rPr>
              <w:t xml:space="preserve"> местного самоуправления, мун</w:t>
            </w:r>
            <w:r w:rsidRPr="00D8365A">
              <w:rPr>
                <w:sz w:val="20"/>
                <w:szCs w:val="20"/>
              </w:rPr>
              <w:t>и</w:t>
            </w:r>
            <w:r w:rsidRPr="00D8365A">
              <w:rPr>
                <w:sz w:val="20"/>
                <w:szCs w:val="20"/>
              </w:rPr>
              <w:t>ципальными учрежд</w:t>
            </w:r>
            <w:r w:rsidRPr="00D8365A">
              <w:rPr>
                <w:sz w:val="20"/>
                <w:szCs w:val="20"/>
              </w:rPr>
              <w:t>е</w:t>
            </w:r>
            <w:r w:rsidRPr="00D8365A">
              <w:rPr>
                <w:sz w:val="20"/>
                <w:szCs w:val="20"/>
              </w:rPr>
              <w:t>ниями, муниципальными унитарными предпр</w:t>
            </w:r>
            <w:r w:rsidRPr="00D8365A">
              <w:rPr>
                <w:sz w:val="20"/>
                <w:szCs w:val="20"/>
              </w:rPr>
              <w:t>и</w:t>
            </w:r>
            <w:r w:rsidRPr="00D8365A">
              <w:rPr>
                <w:sz w:val="20"/>
                <w:szCs w:val="20"/>
              </w:rPr>
              <w:t>ятиями, в отношении которых проведены м</w:t>
            </w:r>
            <w:r w:rsidRPr="00D8365A">
              <w:rPr>
                <w:sz w:val="20"/>
                <w:szCs w:val="20"/>
              </w:rPr>
              <w:t>е</w:t>
            </w:r>
            <w:r w:rsidRPr="00D8365A">
              <w:rPr>
                <w:sz w:val="20"/>
                <w:szCs w:val="20"/>
              </w:rPr>
              <w:t>роприятия по энергосб</w:t>
            </w:r>
            <w:r w:rsidRPr="00D8365A">
              <w:rPr>
                <w:sz w:val="20"/>
                <w:szCs w:val="20"/>
              </w:rPr>
              <w:t>е</w:t>
            </w:r>
            <w:r w:rsidRPr="00D8365A">
              <w:rPr>
                <w:sz w:val="20"/>
                <w:szCs w:val="20"/>
              </w:rPr>
              <w:t>режению и повышению энергетической эффе</w:t>
            </w:r>
            <w:r w:rsidRPr="00D8365A">
              <w:rPr>
                <w:sz w:val="20"/>
                <w:szCs w:val="20"/>
              </w:rPr>
              <w:t>к</w:t>
            </w:r>
            <w:r w:rsidRPr="00D8365A">
              <w:rPr>
                <w:sz w:val="20"/>
                <w:szCs w:val="20"/>
              </w:rPr>
              <w:t>тивности, в том числе по замещению бензина и дизельного топлива, и</w:t>
            </w:r>
            <w:r w:rsidRPr="00D8365A">
              <w:rPr>
                <w:sz w:val="20"/>
                <w:szCs w:val="20"/>
              </w:rPr>
              <w:t>с</w:t>
            </w:r>
            <w:r w:rsidRPr="00D8365A">
              <w:rPr>
                <w:sz w:val="20"/>
                <w:szCs w:val="20"/>
              </w:rPr>
              <w:t>пользуемых транспор</w:t>
            </w:r>
            <w:r w:rsidRPr="00D8365A">
              <w:rPr>
                <w:sz w:val="20"/>
                <w:szCs w:val="20"/>
              </w:rPr>
              <w:t>т</w:t>
            </w:r>
            <w:r w:rsidRPr="00D8365A">
              <w:rPr>
                <w:sz w:val="20"/>
                <w:szCs w:val="20"/>
              </w:rPr>
              <w:t>ными средствами в кач</w:t>
            </w:r>
            <w:r w:rsidRPr="00D8365A">
              <w:rPr>
                <w:sz w:val="20"/>
                <w:szCs w:val="20"/>
              </w:rPr>
              <w:t>е</w:t>
            </w:r>
            <w:r w:rsidRPr="00D8365A">
              <w:rPr>
                <w:sz w:val="20"/>
                <w:szCs w:val="20"/>
              </w:rPr>
              <w:t>стве моторного топлива, природным газом, газ</w:t>
            </w:r>
            <w:r w:rsidRPr="00D8365A">
              <w:rPr>
                <w:sz w:val="20"/>
                <w:szCs w:val="20"/>
              </w:rPr>
              <w:t>о</w:t>
            </w:r>
            <w:r w:rsidRPr="00D8365A">
              <w:rPr>
                <w:sz w:val="20"/>
                <w:szCs w:val="20"/>
              </w:rPr>
              <w:t>выми смесями и сж</w:t>
            </w:r>
            <w:r w:rsidRPr="00D8365A">
              <w:rPr>
                <w:sz w:val="20"/>
                <w:szCs w:val="20"/>
              </w:rPr>
              <w:t>и</w:t>
            </w:r>
            <w:r w:rsidRPr="00D8365A">
              <w:rPr>
                <w:sz w:val="20"/>
                <w:szCs w:val="20"/>
              </w:rPr>
              <w:t>женным углеводородным газом, используемыми в качестве моторного то</w:t>
            </w:r>
            <w:r w:rsidRPr="00D8365A">
              <w:rPr>
                <w:sz w:val="20"/>
                <w:szCs w:val="20"/>
              </w:rPr>
              <w:t>п</w:t>
            </w:r>
            <w:r w:rsidRPr="00D8365A">
              <w:rPr>
                <w:sz w:val="20"/>
                <w:szCs w:val="20"/>
              </w:rPr>
              <w:t>лива</w:t>
            </w:r>
            <w:proofErr w:type="gramEnd"/>
          </w:p>
        </w:tc>
        <w:tc>
          <w:tcPr>
            <w:tcW w:w="993"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шт.</w:t>
            </w:r>
          </w:p>
        </w:tc>
        <w:tc>
          <w:tcPr>
            <w:tcW w:w="1417"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3</w:t>
            </w:r>
          </w:p>
        </w:tc>
        <w:tc>
          <w:tcPr>
            <w:tcW w:w="1134"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12</w:t>
            </w:r>
          </w:p>
        </w:tc>
        <w:tc>
          <w:tcPr>
            <w:tcW w:w="1134" w:type="dxa"/>
            <w:tcBorders>
              <w:top w:val="nil"/>
              <w:left w:val="nil"/>
              <w:bottom w:val="single" w:sz="4" w:space="0" w:color="auto"/>
              <w:right w:val="single" w:sz="4" w:space="0" w:color="auto"/>
            </w:tcBorders>
            <w:shd w:val="clear" w:color="auto" w:fill="auto"/>
            <w:hideMark/>
          </w:tcPr>
          <w:p w:rsidR="00F60603" w:rsidRPr="00D8365A" w:rsidRDefault="00F60603" w:rsidP="00AB1BF4">
            <w:pPr>
              <w:spacing w:after="0" w:line="240" w:lineRule="auto"/>
              <w:ind w:right="424"/>
              <w:jc w:val="center"/>
              <w:rPr>
                <w:sz w:val="20"/>
                <w:szCs w:val="20"/>
              </w:rPr>
            </w:pPr>
            <w:r w:rsidRPr="00D8365A">
              <w:rPr>
                <w:sz w:val="20"/>
                <w:szCs w:val="20"/>
              </w:rPr>
              <w:t>12</w:t>
            </w:r>
          </w:p>
        </w:tc>
        <w:tc>
          <w:tcPr>
            <w:tcW w:w="1134"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17</w:t>
            </w:r>
          </w:p>
        </w:tc>
        <w:tc>
          <w:tcPr>
            <w:tcW w:w="1276" w:type="dxa"/>
            <w:tcBorders>
              <w:top w:val="nil"/>
              <w:left w:val="nil"/>
              <w:bottom w:val="single" w:sz="4" w:space="0" w:color="auto"/>
              <w:right w:val="single" w:sz="4" w:space="0" w:color="auto"/>
            </w:tcBorders>
            <w:shd w:val="clear" w:color="auto" w:fill="auto"/>
          </w:tcPr>
          <w:p w:rsidR="00F60603" w:rsidRPr="00D8365A" w:rsidRDefault="00F60603" w:rsidP="00AB1BF4">
            <w:pPr>
              <w:spacing w:after="0"/>
              <w:ind w:right="424"/>
              <w:jc w:val="center"/>
              <w:rPr>
                <w:sz w:val="20"/>
                <w:szCs w:val="20"/>
              </w:rPr>
            </w:pPr>
            <w:r w:rsidRPr="00D8365A">
              <w:rPr>
                <w:sz w:val="20"/>
                <w:szCs w:val="20"/>
              </w:rPr>
              <w:t>17</w:t>
            </w:r>
          </w:p>
        </w:tc>
      </w:tr>
    </w:tbl>
    <w:p w:rsidR="00A22F69" w:rsidRPr="00686C50" w:rsidRDefault="00A22F69" w:rsidP="00AB1BF4">
      <w:pPr>
        <w:pStyle w:val="ConsPlusTitle"/>
        <w:spacing w:line="276" w:lineRule="auto"/>
        <w:ind w:right="424" w:firstLine="708"/>
        <w:jc w:val="both"/>
        <w:rPr>
          <w:rFonts w:ascii="Times New Roman" w:hAnsi="Times New Roman" w:cs="Times New Roman"/>
          <w:b w:val="0"/>
          <w:bCs w:val="0"/>
          <w:sz w:val="28"/>
          <w:szCs w:val="28"/>
        </w:rPr>
      </w:pPr>
    </w:p>
    <w:p w:rsidR="00A22F69" w:rsidRPr="00686C50" w:rsidRDefault="00A22F69"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На финансирование муниципальной программы в 2018 году пред</w:t>
      </w:r>
      <w:r w:rsidRPr="00686C50">
        <w:rPr>
          <w:rFonts w:ascii="Times New Roman" w:hAnsi="Times New Roman" w:cs="Times New Roman"/>
          <w:b w:val="0"/>
          <w:bCs w:val="0"/>
          <w:sz w:val="28"/>
          <w:szCs w:val="28"/>
        </w:rPr>
        <w:t>у</w:t>
      </w:r>
      <w:r w:rsidRPr="00686C50">
        <w:rPr>
          <w:rFonts w:ascii="Times New Roman" w:hAnsi="Times New Roman" w:cs="Times New Roman"/>
          <w:b w:val="0"/>
          <w:bCs w:val="0"/>
          <w:sz w:val="28"/>
          <w:szCs w:val="28"/>
        </w:rPr>
        <w:t xml:space="preserve">смотрены средства бюджета города Ханты-Мансийска в объеме 46 693,1 тыс. рублей.  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w:t>
      </w:r>
      <w:r w:rsidRPr="00686C50">
        <w:rPr>
          <w:rFonts w:ascii="Times New Roman" w:hAnsi="Times New Roman" w:cs="Times New Roman"/>
          <w:b w:val="0"/>
          <w:bCs w:val="0"/>
          <w:sz w:val="28"/>
          <w:szCs w:val="28"/>
        </w:rPr>
        <w:lastRenderedPageBreak/>
        <w:t>составляет 46 693,1 тыс. рублей или 100 % от годового объема финанс</w:t>
      </w:r>
      <w:r w:rsidRPr="00686C50">
        <w:rPr>
          <w:rFonts w:ascii="Times New Roman" w:hAnsi="Times New Roman" w:cs="Times New Roman"/>
          <w:b w:val="0"/>
          <w:bCs w:val="0"/>
          <w:sz w:val="28"/>
          <w:szCs w:val="28"/>
        </w:rPr>
        <w:t>и</w:t>
      </w:r>
      <w:r w:rsidRPr="00686C50">
        <w:rPr>
          <w:rFonts w:ascii="Times New Roman" w:hAnsi="Times New Roman" w:cs="Times New Roman"/>
          <w:b w:val="0"/>
          <w:bCs w:val="0"/>
          <w:sz w:val="28"/>
          <w:szCs w:val="28"/>
        </w:rPr>
        <w:t xml:space="preserve">рования. </w:t>
      </w:r>
    </w:p>
    <w:p w:rsidR="00A22F69" w:rsidRDefault="00A22F69" w:rsidP="00AB1BF4">
      <w:pPr>
        <w:pStyle w:val="ConsPlusTitle"/>
        <w:spacing w:line="276" w:lineRule="auto"/>
        <w:ind w:right="424" w:firstLine="708"/>
        <w:jc w:val="right"/>
        <w:rPr>
          <w:rFonts w:ascii="Times New Roman" w:hAnsi="Times New Roman" w:cs="Times New Roman"/>
          <w:b w:val="0"/>
          <w:bCs w:val="0"/>
          <w:sz w:val="24"/>
          <w:szCs w:val="24"/>
        </w:rPr>
      </w:pPr>
    </w:p>
    <w:p w:rsidR="00A22F69" w:rsidRDefault="00A22F69" w:rsidP="00AB1BF4">
      <w:pPr>
        <w:pStyle w:val="ConsPlusTitle"/>
        <w:spacing w:line="276" w:lineRule="auto"/>
        <w:ind w:right="424" w:firstLine="708"/>
        <w:jc w:val="right"/>
        <w:rPr>
          <w:rFonts w:ascii="Times New Roman" w:hAnsi="Times New Roman" w:cs="Times New Roman"/>
          <w:b w:val="0"/>
          <w:bCs w:val="0"/>
          <w:sz w:val="24"/>
          <w:szCs w:val="24"/>
        </w:rPr>
      </w:pPr>
      <w:r w:rsidRPr="00B85B0B">
        <w:rPr>
          <w:rFonts w:ascii="Times New Roman" w:hAnsi="Times New Roman" w:cs="Times New Roman"/>
          <w:b w:val="0"/>
          <w:bCs w:val="0"/>
          <w:sz w:val="24"/>
          <w:szCs w:val="24"/>
        </w:rPr>
        <w:t>Рисунок 3.10.1.</w:t>
      </w:r>
    </w:p>
    <w:p w:rsidR="00A22F69" w:rsidRPr="00182627" w:rsidRDefault="00A22F69" w:rsidP="00AB1BF4">
      <w:pPr>
        <w:pStyle w:val="ConsPlusTitle"/>
        <w:spacing w:line="276" w:lineRule="auto"/>
        <w:ind w:right="424" w:firstLine="709"/>
        <w:jc w:val="center"/>
        <w:rPr>
          <w:rFonts w:ascii="Times New Roman" w:hAnsi="Times New Roman" w:cs="Times New Roman"/>
          <w:sz w:val="28"/>
          <w:szCs w:val="28"/>
        </w:rPr>
      </w:pPr>
      <w:r w:rsidRPr="00182627">
        <w:rPr>
          <w:rFonts w:ascii="Times New Roman" w:hAnsi="Times New Roman" w:cs="Times New Roman"/>
          <w:bCs w:val="0"/>
          <w:sz w:val="28"/>
          <w:szCs w:val="28"/>
        </w:rPr>
        <w:t>Объёмы ассигнований на реализацию муниципальной пр</w:t>
      </w:r>
      <w:r w:rsidRPr="00182627">
        <w:rPr>
          <w:rFonts w:ascii="Times New Roman" w:hAnsi="Times New Roman" w:cs="Times New Roman"/>
          <w:bCs w:val="0"/>
          <w:sz w:val="28"/>
          <w:szCs w:val="28"/>
        </w:rPr>
        <w:t>о</w:t>
      </w:r>
      <w:r w:rsidRPr="00182627">
        <w:rPr>
          <w:rFonts w:ascii="Times New Roman" w:hAnsi="Times New Roman" w:cs="Times New Roman"/>
          <w:bCs w:val="0"/>
          <w:sz w:val="28"/>
          <w:szCs w:val="28"/>
        </w:rPr>
        <w:t xml:space="preserve">граммы </w:t>
      </w:r>
      <w:r w:rsidRPr="00182627">
        <w:rPr>
          <w:rFonts w:ascii="Times New Roman" w:hAnsi="Times New Roman" w:cs="Times New Roman"/>
          <w:sz w:val="28"/>
          <w:szCs w:val="28"/>
        </w:rPr>
        <w:t>«Развитие жилищно-коммунального комплекса и повыш</w:t>
      </w:r>
      <w:r w:rsidRPr="00182627">
        <w:rPr>
          <w:rFonts w:ascii="Times New Roman" w:hAnsi="Times New Roman" w:cs="Times New Roman"/>
          <w:sz w:val="28"/>
          <w:szCs w:val="28"/>
        </w:rPr>
        <w:t>е</w:t>
      </w:r>
      <w:r w:rsidRPr="00182627">
        <w:rPr>
          <w:rFonts w:ascii="Times New Roman" w:hAnsi="Times New Roman" w:cs="Times New Roman"/>
          <w:sz w:val="28"/>
          <w:szCs w:val="28"/>
        </w:rPr>
        <w:t>ние энергетической эффективности в городе Ханты-Мансийске», тыс. рублей</w:t>
      </w:r>
    </w:p>
    <w:p w:rsidR="00A22F69" w:rsidRDefault="00A22F69" w:rsidP="00AB1BF4">
      <w:pPr>
        <w:pStyle w:val="ConsPlusTitle"/>
        <w:spacing w:line="276" w:lineRule="auto"/>
        <w:ind w:right="424" w:firstLine="709"/>
        <w:jc w:val="center"/>
        <w:rPr>
          <w:rFonts w:ascii="Times New Roman" w:hAnsi="Times New Roman" w:cs="Times New Roman"/>
          <w:sz w:val="28"/>
          <w:szCs w:val="28"/>
        </w:rPr>
      </w:pPr>
    </w:p>
    <w:p w:rsidR="00A22F69" w:rsidRPr="00B85B0B" w:rsidRDefault="00A22F69" w:rsidP="00AB1BF4">
      <w:pPr>
        <w:pStyle w:val="ConsPlusTitle"/>
        <w:spacing w:line="276" w:lineRule="auto"/>
        <w:ind w:right="424"/>
        <w:jc w:val="center"/>
        <w:rPr>
          <w:rFonts w:ascii="Times New Roman" w:hAnsi="Times New Roman" w:cs="Times New Roman"/>
          <w:bCs w:val="0"/>
          <w:sz w:val="28"/>
          <w:szCs w:val="28"/>
        </w:rPr>
      </w:pPr>
      <w:r w:rsidRPr="009D2982">
        <w:rPr>
          <w:rFonts w:ascii="Times New Roman" w:hAnsi="Times New Roman" w:cs="Times New Roman"/>
          <w:bCs w:val="0"/>
          <w:noProof/>
          <w:sz w:val="28"/>
          <w:szCs w:val="28"/>
        </w:rPr>
        <w:drawing>
          <wp:inline distT="0" distB="0" distL="0" distR="0">
            <wp:extent cx="5939625" cy="2735249"/>
            <wp:effectExtent l="0" t="0" r="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2F69" w:rsidRPr="00B85B0B" w:rsidRDefault="00A22F69" w:rsidP="00AB1BF4">
      <w:pPr>
        <w:pStyle w:val="ConsPlusTitle"/>
        <w:spacing w:line="276" w:lineRule="auto"/>
        <w:ind w:right="424" w:firstLine="708"/>
        <w:jc w:val="right"/>
        <w:rPr>
          <w:rFonts w:ascii="Times New Roman" w:hAnsi="Times New Roman" w:cs="Times New Roman"/>
          <w:b w:val="0"/>
          <w:bCs w:val="0"/>
          <w:sz w:val="24"/>
          <w:szCs w:val="24"/>
        </w:rPr>
      </w:pPr>
    </w:p>
    <w:p w:rsidR="00A22F69" w:rsidRPr="006F2450" w:rsidRDefault="00A22F69" w:rsidP="00AB1BF4">
      <w:pPr>
        <w:pStyle w:val="ae"/>
        <w:tabs>
          <w:tab w:val="left" w:pos="0"/>
        </w:tabs>
        <w:suppressAutoHyphens/>
        <w:spacing w:before="0" w:beforeAutospacing="0" w:after="240" w:afterAutospacing="0" w:line="360" w:lineRule="auto"/>
        <w:ind w:right="424" w:firstLine="709"/>
        <w:jc w:val="center"/>
        <w:rPr>
          <w:sz w:val="28"/>
          <w:szCs w:val="28"/>
        </w:rPr>
      </w:pPr>
      <w:r>
        <w:rPr>
          <w:sz w:val="28"/>
          <w:szCs w:val="28"/>
        </w:rPr>
        <w:t>О</w:t>
      </w:r>
      <w:r w:rsidRPr="006F2450">
        <w:rPr>
          <w:sz w:val="28"/>
          <w:szCs w:val="28"/>
        </w:rPr>
        <w:t>бъемы бюджетных ассигнований распределены следующим образом:</w:t>
      </w:r>
    </w:p>
    <w:p w:rsidR="00A22F69" w:rsidRPr="006F2450" w:rsidRDefault="00A22F69" w:rsidP="00AB1BF4">
      <w:pPr>
        <w:spacing w:after="0"/>
        <w:ind w:right="424"/>
        <w:rPr>
          <w:sz w:val="24"/>
          <w:szCs w:val="24"/>
        </w:rPr>
      </w:pPr>
      <w:r w:rsidRPr="006F2450">
        <w:rPr>
          <w:sz w:val="24"/>
          <w:szCs w:val="24"/>
        </w:rPr>
        <w:t>Таблица 3.10.2</w:t>
      </w:r>
    </w:p>
    <w:p w:rsidR="00A22F69" w:rsidRPr="00182627" w:rsidRDefault="00A22F69" w:rsidP="00AB1BF4">
      <w:pPr>
        <w:pStyle w:val="ae"/>
        <w:tabs>
          <w:tab w:val="left" w:pos="459"/>
        </w:tabs>
        <w:suppressAutoHyphens/>
        <w:spacing w:before="0" w:beforeAutospacing="0" w:after="0" w:afterAutospacing="0" w:line="276" w:lineRule="auto"/>
        <w:ind w:right="424"/>
        <w:jc w:val="center"/>
        <w:rPr>
          <w:b/>
          <w:sz w:val="28"/>
          <w:szCs w:val="28"/>
        </w:rPr>
      </w:pPr>
      <w:r w:rsidRPr="00182627">
        <w:rPr>
          <w:b/>
          <w:sz w:val="28"/>
          <w:szCs w:val="28"/>
        </w:rPr>
        <w:t xml:space="preserve">Объем бюджетных ассигнований за 2018 год по основному исполнителю и соисполнителям муниципальной программы «Развитие жилищно-коммунального комплекса и повышение энергетической эффективности в городе Ханты-Мансийске» </w:t>
      </w:r>
    </w:p>
    <w:p w:rsidR="00A22F69" w:rsidRPr="00686C50" w:rsidRDefault="00A22F69" w:rsidP="00AB1BF4">
      <w:pPr>
        <w:pStyle w:val="ae"/>
        <w:tabs>
          <w:tab w:val="left" w:pos="459"/>
        </w:tabs>
        <w:suppressAutoHyphens/>
        <w:spacing w:before="0" w:beforeAutospacing="0" w:after="0" w:afterAutospacing="0" w:line="276" w:lineRule="auto"/>
        <w:ind w:right="424"/>
      </w:pPr>
      <w:r w:rsidRPr="00686C50">
        <w:t xml:space="preserve"> (тыс. рублей)</w:t>
      </w:r>
    </w:p>
    <w:tbl>
      <w:tblPr>
        <w:tblStyle w:val="-161"/>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2875"/>
        <w:gridCol w:w="1440"/>
        <w:gridCol w:w="1721"/>
        <w:gridCol w:w="1701"/>
        <w:gridCol w:w="1701"/>
      </w:tblGrid>
      <w:tr w:rsidR="00A22F69" w:rsidRPr="00686C50" w:rsidTr="00182627">
        <w:trPr>
          <w:cnfStyle w:val="100000000000"/>
          <w:trHeight w:val="300"/>
        </w:trPr>
        <w:tc>
          <w:tcPr>
            <w:cnfStyle w:val="001000000000"/>
            <w:tcW w:w="910" w:type="dxa"/>
            <w:vMerge w:val="restart"/>
            <w:tcBorders>
              <w:bottom w:val="none" w:sz="0" w:space="0" w:color="auto"/>
            </w:tcBorders>
          </w:tcPr>
          <w:p w:rsidR="00A22F69" w:rsidRPr="00686C50" w:rsidRDefault="00A22F69" w:rsidP="00AB1BF4">
            <w:pPr>
              <w:ind w:right="424"/>
              <w:jc w:val="center"/>
              <w:rPr>
                <w:rFonts w:eastAsia="Times New Roman"/>
                <w:b w:val="0"/>
                <w:sz w:val="20"/>
                <w:szCs w:val="20"/>
              </w:rPr>
            </w:pPr>
            <w:r w:rsidRPr="00686C50">
              <w:rPr>
                <w:rFonts w:eastAsia="Times New Roman"/>
                <w:b w:val="0"/>
                <w:sz w:val="20"/>
                <w:szCs w:val="20"/>
              </w:rPr>
              <w:t xml:space="preserve">№ </w:t>
            </w:r>
            <w:proofErr w:type="spellStart"/>
            <w:proofErr w:type="gramStart"/>
            <w:r w:rsidRPr="00686C50">
              <w:rPr>
                <w:rFonts w:eastAsia="Times New Roman"/>
                <w:b w:val="0"/>
                <w:sz w:val="20"/>
                <w:szCs w:val="20"/>
              </w:rPr>
              <w:t>п</w:t>
            </w:r>
            <w:proofErr w:type="spellEnd"/>
            <w:proofErr w:type="gramEnd"/>
            <w:r w:rsidRPr="00686C50">
              <w:rPr>
                <w:rFonts w:eastAsia="Times New Roman"/>
                <w:b w:val="0"/>
                <w:sz w:val="20"/>
                <w:szCs w:val="20"/>
              </w:rPr>
              <w:t>/</w:t>
            </w:r>
            <w:proofErr w:type="spellStart"/>
            <w:r w:rsidRPr="00686C50">
              <w:rPr>
                <w:rFonts w:eastAsia="Times New Roman"/>
                <w:b w:val="0"/>
                <w:sz w:val="20"/>
                <w:szCs w:val="20"/>
              </w:rPr>
              <w:t>п</w:t>
            </w:r>
            <w:proofErr w:type="spellEnd"/>
          </w:p>
        </w:tc>
        <w:tc>
          <w:tcPr>
            <w:tcW w:w="2875" w:type="dxa"/>
            <w:vMerge w:val="restart"/>
            <w:tcBorders>
              <w:bottom w:val="none" w:sz="0" w:space="0" w:color="auto"/>
            </w:tcBorders>
            <w:hideMark/>
          </w:tcPr>
          <w:p w:rsidR="00A22F69" w:rsidRPr="00686C50" w:rsidRDefault="00A22F69" w:rsidP="00AB1BF4">
            <w:pPr>
              <w:ind w:right="424"/>
              <w:jc w:val="center"/>
              <w:cnfStyle w:val="100000000000"/>
              <w:rPr>
                <w:rFonts w:eastAsia="Times New Roman"/>
                <w:b w:val="0"/>
                <w:sz w:val="20"/>
                <w:szCs w:val="20"/>
              </w:rPr>
            </w:pPr>
            <w:r w:rsidRPr="00686C50">
              <w:rPr>
                <w:rFonts w:eastAsia="Times New Roman"/>
                <w:b w:val="0"/>
                <w:sz w:val="20"/>
                <w:szCs w:val="20"/>
              </w:rPr>
              <w:t>Наименование основного исполнителя, соисполн</w:t>
            </w:r>
            <w:r w:rsidRPr="00686C50">
              <w:rPr>
                <w:rFonts w:eastAsia="Times New Roman"/>
                <w:b w:val="0"/>
                <w:sz w:val="20"/>
                <w:szCs w:val="20"/>
              </w:rPr>
              <w:t>и</w:t>
            </w:r>
            <w:r w:rsidRPr="00686C50">
              <w:rPr>
                <w:rFonts w:eastAsia="Times New Roman"/>
                <w:b w:val="0"/>
                <w:sz w:val="20"/>
                <w:szCs w:val="20"/>
              </w:rPr>
              <w:t>теля муниципальной пр</w:t>
            </w:r>
            <w:r w:rsidRPr="00686C50">
              <w:rPr>
                <w:rFonts w:eastAsia="Times New Roman"/>
                <w:b w:val="0"/>
                <w:sz w:val="20"/>
                <w:szCs w:val="20"/>
              </w:rPr>
              <w:t>о</w:t>
            </w:r>
            <w:r w:rsidRPr="00686C50">
              <w:rPr>
                <w:rFonts w:eastAsia="Times New Roman"/>
                <w:b w:val="0"/>
                <w:sz w:val="20"/>
                <w:szCs w:val="20"/>
              </w:rPr>
              <w:t>граммы</w:t>
            </w:r>
          </w:p>
        </w:tc>
        <w:tc>
          <w:tcPr>
            <w:tcW w:w="1440" w:type="dxa"/>
            <w:vMerge w:val="restart"/>
            <w:tcBorders>
              <w:bottom w:val="none" w:sz="0" w:space="0" w:color="auto"/>
            </w:tcBorders>
            <w:noWrap/>
            <w:hideMark/>
          </w:tcPr>
          <w:p w:rsidR="00A22F69" w:rsidRPr="00686C50" w:rsidRDefault="00A22F69" w:rsidP="00AB1BF4">
            <w:pPr>
              <w:ind w:right="424"/>
              <w:jc w:val="center"/>
              <w:cnfStyle w:val="100000000000"/>
              <w:rPr>
                <w:rFonts w:eastAsia="Times New Roman"/>
                <w:b w:val="0"/>
                <w:sz w:val="20"/>
                <w:szCs w:val="20"/>
              </w:rPr>
            </w:pPr>
            <w:r w:rsidRPr="00686C50">
              <w:rPr>
                <w:rFonts w:eastAsia="Times New Roman"/>
                <w:b w:val="0"/>
                <w:sz w:val="20"/>
                <w:szCs w:val="20"/>
              </w:rPr>
              <w:t>2017 год (отчет)</w:t>
            </w:r>
          </w:p>
        </w:tc>
        <w:tc>
          <w:tcPr>
            <w:tcW w:w="5123" w:type="dxa"/>
            <w:gridSpan w:val="3"/>
            <w:tcBorders>
              <w:bottom w:val="none" w:sz="0" w:space="0" w:color="auto"/>
            </w:tcBorders>
            <w:noWrap/>
            <w:hideMark/>
          </w:tcPr>
          <w:p w:rsidR="00A22F69" w:rsidRPr="00686C50" w:rsidRDefault="00A22F69" w:rsidP="00AB1BF4">
            <w:pPr>
              <w:ind w:right="424"/>
              <w:jc w:val="center"/>
              <w:cnfStyle w:val="100000000000"/>
              <w:rPr>
                <w:rFonts w:eastAsia="Times New Roman"/>
                <w:b w:val="0"/>
                <w:sz w:val="20"/>
                <w:szCs w:val="20"/>
              </w:rPr>
            </w:pPr>
            <w:r w:rsidRPr="00686C50">
              <w:rPr>
                <w:rFonts w:eastAsia="Times New Roman"/>
                <w:b w:val="0"/>
                <w:sz w:val="20"/>
                <w:szCs w:val="20"/>
              </w:rPr>
              <w:t xml:space="preserve">2018 год </w:t>
            </w:r>
          </w:p>
        </w:tc>
      </w:tr>
      <w:tr w:rsidR="00A22F69" w:rsidRPr="00686C50" w:rsidTr="00182627">
        <w:trPr>
          <w:trHeight w:val="499"/>
        </w:trPr>
        <w:tc>
          <w:tcPr>
            <w:cnfStyle w:val="001000000000"/>
            <w:tcW w:w="910" w:type="dxa"/>
            <w:vMerge/>
          </w:tcPr>
          <w:p w:rsidR="00A22F69" w:rsidRPr="00686C50" w:rsidRDefault="00A22F69" w:rsidP="00AB1BF4">
            <w:pPr>
              <w:ind w:right="424"/>
              <w:rPr>
                <w:rFonts w:eastAsia="Times New Roman"/>
                <w:b w:val="0"/>
                <w:sz w:val="20"/>
                <w:szCs w:val="20"/>
              </w:rPr>
            </w:pPr>
          </w:p>
        </w:tc>
        <w:tc>
          <w:tcPr>
            <w:tcW w:w="2875" w:type="dxa"/>
            <w:vMerge/>
            <w:hideMark/>
          </w:tcPr>
          <w:p w:rsidR="00A22F69" w:rsidRPr="00686C50" w:rsidRDefault="00A22F69" w:rsidP="00AB1BF4">
            <w:pPr>
              <w:ind w:right="424"/>
              <w:cnfStyle w:val="000000000000"/>
              <w:rPr>
                <w:rFonts w:eastAsia="Times New Roman"/>
                <w:sz w:val="20"/>
                <w:szCs w:val="20"/>
              </w:rPr>
            </w:pPr>
          </w:p>
        </w:tc>
        <w:tc>
          <w:tcPr>
            <w:tcW w:w="1440" w:type="dxa"/>
            <w:vMerge/>
            <w:hideMark/>
          </w:tcPr>
          <w:p w:rsidR="00A22F69" w:rsidRPr="00686C50" w:rsidRDefault="00A22F69" w:rsidP="00AB1BF4">
            <w:pPr>
              <w:ind w:right="424"/>
              <w:cnfStyle w:val="000000000000"/>
              <w:rPr>
                <w:rFonts w:eastAsia="Times New Roman"/>
                <w:sz w:val="20"/>
                <w:szCs w:val="20"/>
              </w:rPr>
            </w:pPr>
          </w:p>
        </w:tc>
        <w:tc>
          <w:tcPr>
            <w:tcW w:w="172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Уточненный план</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Исполнение</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 исполн</w:t>
            </w:r>
            <w:r w:rsidRPr="00686C50">
              <w:rPr>
                <w:rFonts w:eastAsia="Times New Roman"/>
                <w:sz w:val="20"/>
                <w:szCs w:val="20"/>
              </w:rPr>
              <w:t>е</w:t>
            </w:r>
            <w:r w:rsidRPr="00686C50">
              <w:rPr>
                <w:rFonts w:eastAsia="Times New Roman"/>
                <w:sz w:val="20"/>
                <w:szCs w:val="20"/>
              </w:rPr>
              <w:t>ния</w:t>
            </w:r>
          </w:p>
        </w:tc>
      </w:tr>
      <w:tr w:rsidR="00A22F69" w:rsidRPr="00686C50" w:rsidTr="00182627">
        <w:trPr>
          <w:trHeight w:val="300"/>
        </w:trPr>
        <w:tc>
          <w:tcPr>
            <w:cnfStyle w:val="001000000000"/>
            <w:tcW w:w="910" w:type="dxa"/>
          </w:tcPr>
          <w:p w:rsidR="00A22F69" w:rsidRPr="00686C50" w:rsidRDefault="00A22F69" w:rsidP="00AB1BF4">
            <w:pPr>
              <w:ind w:right="424"/>
              <w:rPr>
                <w:rFonts w:eastAsia="Times New Roman"/>
                <w:b w:val="0"/>
                <w:sz w:val="20"/>
                <w:szCs w:val="20"/>
              </w:rPr>
            </w:pPr>
          </w:p>
        </w:tc>
        <w:tc>
          <w:tcPr>
            <w:tcW w:w="2875" w:type="dxa"/>
            <w:hideMark/>
          </w:tcPr>
          <w:p w:rsidR="00A22F69" w:rsidRPr="00686C50" w:rsidRDefault="00A22F69" w:rsidP="00AB1BF4">
            <w:pPr>
              <w:ind w:right="424"/>
              <w:jc w:val="left"/>
              <w:cnfStyle w:val="000000000000"/>
              <w:rPr>
                <w:rFonts w:eastAsia="Times New Roman"/>
                <w:sz w:val="20"/>
                <w:szCs w:val="20"/>
              </w:rPr>
            </w:pPr>
            <w:r w:rsidRPr="00686C50">
              <w:rPr>
                <w:rFonts w:eastAsia="Times New Roman"/>
                <w:sz w:val="20"/>
                <w:szCs w:val="20"/>
              </w:rPr>
              <w:t>Всего по муниципальной программе, в том числе:</w:t>
            </w:r>
          </w:p>
        </w:tc>
        <w:tc>
          <w:tcPr>
            <w:tcW w:w="1440"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148 272,7</w:t>
            </w:r>
          </w:p>
        </w:tc>
        <w:tc>
          <w:tcPr>
            <w:tcW w:w="172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46 693,1</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46 693,1</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100%</w:t>
            </w:r>
          </w:p>
        </w:tc>
      </w:tr>
      <w:tr w:rsidR="00A22F69" w:rsidRPr="00686C50" w:rsidTr="00182627">
        <w:trPr>
          <w:trHeight w:val="568"/>
        </w:trPr>
        <w:tc>
          <w:tcPr>
            <w:cnfStyle w:val="001000000000"/>
            <w:tcW w:w="910" w:type="dxa"/>
          </w:tcPr>
          <w:p w:rsidR="00A22F69" w:rsidRPr="00686C50" w:rsidRDefault="00A22F69" w:rsidP="00AB1BF4">
            <w:pPr>
              <w:ind w:right="424"/>
              <w:jc w:val="center"/>
              <w:rPr>
                <w:rFonts w:eastAsia="Times New Roman"/>
                <w:b w:val="0"/>
                <w:sz w:val="20"/>
                <w:szCs w:val="20"/>
              </w:rPr>
            </w:pPr>
            <w:r w:rsidRPr="00686C50">
              <w:rPr>
                <w:rFonts w:eastAsia="Times New Roman"/>
                <w:b w:val="0"/>
                <w:sz w:val="20"/>
                <w:szCs w:val="20"/>
              </w:rPr>
              <w:t>1</w:t>
            </w:r>
          </w:p>
        </w:tc>
        <w:tc>
          <w:tcPr>
            <w:tcW w:w="2875" w:type="dxa"/>
            <w:hideMark/>
          </w:tcPr>
          <w:p w:rsidR="00A22F69" w:rsidRPr="00686C50" w:rsidRDefault="00A22F69" w:rsidP="00AB1BF4">
            <w:pPr>
              <w:ind w:right="424"/>
              <w:jc w:val="left"/>
              <w:cnfStyle w:val="000000000000"/>
              <w:rPr>
                <w:bCs/>
                <w:sz w:val="20"/>
                <w:szCs w:val="20"/>
              </w:rPr>
            </w:pPr>
            <w:r w:rsidRPr="00686C50">
              <w:rPr>
                <w:bCs/>
                <w:sz w:val="20"/>
                <w:szCs w:val="20"/>
              </w:rPr>
              <w:t>Департамент городского хозяйства Администр</w:t>
            </w:r>
            <w:r w:rsidRPr="00686C50">
              <w:rPr>
                <w:bCs/>
                <w:sz w:val="20"/>
                <w:szCs w:val="20"/>
              </w:rPr>
              <w:t>а</w:t>
            </w:r>
            <w:r w:rsidRPr="00686C50">
              <w:rPr>
                <w:bCs/>
                <w:sz w:val="20"/>
                <w:szCs w:val="20"/>
              </w:rPr>
              <w:t>ции города Ханты-Мансийска</w:t>
            </w:r>
          </w:p>
        </w:tc>
        <w:tc>
          <w:tcPr>
            <w:tcW w:w="1440"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101 868,8</w:t>
            </w:r>
          </w:p>
        </w:tc>
        <w:tc>
          <w:tcPr>
            <w:tcW w:w="172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42 848,5</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42 848,5</w:t>
            </w:r>
          </w:p>
        </w:tc>
        <w:tc>
          <w:tcPr>
            <w:tcW w:w="1701" w:type="dxa"/>
            <w:hideMark/>
          </w:tcPr>
          <w:p w:rsidR="00A22F69" w:rsidRPr="00686C50" w:rsidRDefault="00A22F69" w:rsidP="00AB1BF4">
            <w:pPr>
              <w:ind w:right="424"/>
              <w:jc w:val="center"/>
              <w:cnfStyle w:val="000000000000"/>
              <w:rPr>
                <w:rFonts w:eastAsia="Times New Roman"/>
                <w:sz w:val="20"/>
                <w:szCs w:val="20"/>
              </w:rPr>
            </w:pPr>
            <w:r w:rsidRPr="00686C50">
              <w:rPr>
                <w:rFonts w:eastAsia="Times New Roman"/>
                <w:sz w:val="20"/>
                <w:szCs w:val="20"/>
              </w:rPr>
              <w:t>100%</w:t>
            </w:r>
          </w:p>
        </w:tc>
      </w:tr>
      <w:tr w:rsidR="00A22F69" w:rsidRPr="00686C50" w:rsidTr="00182627">
        <w:trPr>
          <w:trHeight w:val="449"/>
        </w:trPr>
        <w:tc>
          <w:tcPr>
            <w:cnfStyle w:val="001000000000"/>
            <w:tcW w:w="910" w:type="dxa"/>
          </w:tcPr>
          <w:p w:rsidR="00A22F69" w:rsidRPr="00686C50" w:rsidRDefault="00A22F69" w:rsidP="00AB1BF4">
            <w:pPr>
              <w:ind w:right="424"/>
              <w:jc w:val="center"/>
              <w:rPr>
                <w:rFonts w:eastAsia="Times New Roman"/>
                <w:b w:val="0"/>
                <w:bCs w:val="0"/>
                <w:sz w:val="20"/>
                <w:szCs w:val="20"/>
              </w:rPr>
            </w:pPr>
            <w:r w:rsidRPr="00686C50">
              <w:rPr>
                <w:rFonts w:eastAsia="Times New Roman"/>
                <w:b w:val="0"/>
                <w:bCs w:val="0"/>
                <w:sz w:val="20"/>
                <w:szCs w:val="20"/>
              </w:rPr>
              <w:t>2</w:t>
            </w:r>
          </w:p>
        </w:tc>
        <w:tc>
          <w:tcPr>
            <w:tcW w:w="2875" w:type="dxa"/>
            <w:hideMark/>
          </w:tcPr>
          <w:p w:rsidR="00A22F69" w:rsidRPr="00686C50" w:rsidRDefault="00A22F69" w:rsidP="00AB1BF4">
            <w:pPr>
              <w:ind w:right="424"/>
              <w:jc w:val="left"/>
              <w:cnfStyle w:val="000000000000"/>
              <w:rPr>
                <w:bCs/>
                <w:sz w:val="20"/>
                <w:szCs w:val="20"/>
              </w:rPr>
            </w:pPr>
            <w:r w:rsidRPr="00686C50">
              <w:rPr>
                <w:bCs/>
                <w:sz w:val="20"/>
                <w:szCs w:val="20"/>
              </w:rPr>
              <w:t>МКУ «Служба муниц</w:t>
            </w:r>
            <w:r w:rsidRPr="00686C50">
              <w:rPr>
                <w:bCs/>
                <w:sz w:val="20"/>
                <w:szCs w:val="20"/>
              </w:rPr>
              <w:t>и</w:t>
            </w:r>
            <w:r w:rsidRPr="00686C50">
              <w:rPr>
                <w:bCs/>
                <w:sz w:val="20"/>
                <w:szCs w:val="20"/>
              </w:rPr>
              <w:t>пального заказа в ЖКХ»</w:t>
            </w:r>
          </w:p>
        </w:tc>
        <w:tc>
          <w:tcPr>
            <w:tcW w:w="1440" w:type="dxa"/>
            <w:hideMark/>
          </w:tcPr>
          <w:p w:rsidR="00A22F69" w:rsidRPr="00686C50" w:rsidRDefault="00A22F69" w:rsidP="00AB1BF4">
            <w:pPr>
              <w:ind w:right="424"/>
              <w:jc w:val="center"/>
              <w:cnfStyle w:val="000000000000"/>
              <w:rPr>
                <w:rFonts w:eastAsia="Times New Roman"/>
                <w:bCs/>
                <w:sz w:val="20"/>
                <w:szCs w:val="20"/>
              </w:rPr>
            </w:pPr>
            <w:r w:rsidRPr="00686C50">
              <w:rPr>
                <w:rFonts w:eastAsia="Times New Roman"/>
                <w:bCs/>
                <w:sz w:val="20"/>
                <w:szCs w:val="20"/>
              </w:rPr>
              <w:t>46 403,9</w:t>
            </w:r>
          </w:p>
        </w:tc>
        <w:tc>
          <w:tcPr>
            <w:tcW w:w="1721" w:type="dxa"/>
            <w:hideMark/>
          </w:tcPr>
          <w:p w:rsidR="00A22F69" w:rsidRPr="00686C50" w:rsidRDefault="00A22F69" w:rsidP="00AB1BF4">
            <w:pPr>
              <w:ind w:right="424"/>
              <w:jc w:val="center"/>
              <w:cnfStyle w:val="000000000000"/>
              <w:rPr>
                <w:rFonts w:eastAsia="Times New Roman"/>
                <w:bCs/>
                <w:sz w:val="20"/>
                <w:szCs w:val="20"/>
              </w:rPr>
            </w:pPr>
            <w:r w:rsidRPr="00686C50">
              <w:rPr>
                <w:rFonts w:eastAsia="Times New Roman"/>
                <w:bCs/>
                <w:sz w:val="20"/>
                <w:szCs w:val="20"/>
              </w:rPr>
              <w:t>3</w:t>
            </w:r>
            <w:r>
              <w:rPr>
                <w:rFonts w:eastAsia="Times New Roman"/>
                <w:bCs/>
                <w:sz w:val="20"/>
                <w:szCs w:val="20"/>
              </w:rPr>
              <w:t xml:space="preserve"> </w:t>
            </w:r>
            <w:r w:rsidRPr="00686C50">
              <w:rPr>
                <w:rFonts w:eastAsia="Times New Roman"/>
                <w:bCs/>
                <w:sz w:val="20"/>
                <w:szCs w:val="20"/>
              </w:rPr>
              <w:t>844,6</w:t>
            </w:r>
          </w:p>
        </w:tc>
        <w:tc>
          <w:tcPr>
            <w:tcW w:w="1701" w:type="dxa"/>
            <w:hideMark/>
          </w:tcPr>
          <w:p w:rsidR="00A22F69" w:rsidRPr="00686C50" w:rsidRDefault="00A22F69" w:rsidP="00AB1BF4">
            <w:pPr>
              <w:ind w:right="424"/>
              <w:jc w:val="center"/>
              <w:cnfStyle w:val="000000000000"/>
              <w:rPr>
                <w:rFonts w:eastAsia="Times New Roman"/>
                <w:bCs/>
                <w:sz w:val="20"/>
                <w:szCs w:val="20"/>
              </w:rPr>
            </w:pPr>
            <w:r w:rsidRPr="00686C50">
              <w:rPr>
                <w:rFonts w:eastAsia="Times New Roman"/>
                <w:bCs/>
                <w:sz w:val="20"/>
                <w:szCs w:val="20"/>
              </w:rPr>
              <w:t>3 844,6</w:t>
            </w:r>
          </w:p>
        </w:tc>
        <w:tc>
          <w:tcPr>
            <w:tcW w:w="1701" w:type="dxa"/>
            <w:hideMark/>
          </w:tcPr>
          <w:p w:rsidR="00A22F69" w:rsidRPr="00686C50" w:rsidRDefault="00A22F69" w:rsidP="00AB1BF4">
            <w:pPr>
              <w:ind w:right="424"/>
              <w:jc w:val="center"/>
              <w:cnfStyle w:val="000000000000"/>
              <w:rPr>
                <w:rFonts w:eastAsia="Times New Roman"/>
                <w:bCs/>
                <w:sz w:val="20"/>
                <w:szCs w:val="20"/>
              </w:rPr>
            </w:pPr>
            <w:r w:rsidRPr="00686C50">
              <w:rPr>
                <w:rFonts w:eastAsia="Times New Roman"/>
                <w:bCs/>
                <w:sz w:val="20"/>
                <w:szCs w:val="20"/>
              </w:rPr>
              <w:t>100%</w:t>
            </w:r>
          </w:p>
        </w:tc>
      </w:tr>
    </w:tbl>
    <w:p w:rsidR="00A22F69" w:rsidRPr="00686C50" w:rsidRDefault="00A22F69" w:rsidP="00AB1BF4">
      <w:pPr>
        <w:ind w:right="424"/>
        <w:rPr>
          <w:sz w:val="24"/>
          <w:szCs w:val="24"/>
        </w:rPr>
      </w:pPr>
    </w:p>
    <w:p w:rsidR="00A22F69" w:rsidRPr="00686C50" w:rsidRDefault="00A22F69" w:rsidP="00AB1BF4">
      <w:pPr>
        <w:ind w:right="424"/>
        <w:rPr>
          <w:sz w:val="24"/>
          <w:szCs w:val="24"/>
        </w:rPr>
      </w:pPr>
      <w:r w:rsidRPr="00686C50">
        <w:rPr>
          <w:sz w:val="24"/>
          <w:szCs w:val="24"/>
        </w:rPr>
        <w:lastRenderedPageBreak/>
        <w:t>Рисунок 3.10.2.</w:t>
      </w:r>
    </w:p>
    <w:p w:rsidR="00A22F69" w:rsidRPr="00182627" w:rsidRDefault="00A22F69" w:rsidP="00AB1BF4">
      <w:pPr>
        <w:spacing w:after="0"/>
        <w:ind w:right="424"/>
        <w:jc w:val="center"/>
        <w:rPr>
          <w:b/>
          <w:sz w:val="28"/>
          <w:szCs w:val="28"/>
        </w:rPr>
      </w:pPr>
      <w:r w:rsidRPr="00182627">
        <w:rPr>
          <w:b/>
          <w:sz w:val="28"/>
          <w:szCs w:val="28"/>
        </w:rPr>
        <w:t>Структура расходов муниципальной программы</w:t>
      </w:r>
    </w:p>
    <w:p w:rsidR="00A22F69" w:rsidRPr="00182627" w:rsidRDefault="00A22F69" w:rsidP="00AB1BF4">
      <w:pPr>
        <w:spacing w:after="0"/>
        <w:ind w:right="424"/>
        <w:jc w:val="center"/>
        <w:rPr>
          <w:b/>
          <w:sz w:val="28"/>
          <w:szCs w:val="28"/>
        </w:rPr>
      </w:pPr>
      <w:r w:rsidRPr="00182627">
        <w:rPr>
          <w:b/>
          <w:sz w:val="28"/>
          <w:szCs w:val="28"/>
        </w:rPr>
        <w:t>«Развитие жилищно-коммунального комплекса и повышение энерг</w:t>
      </w:r>
      <w:r w:rsidRPr="00182627">
        <w:rPr>
          <w:b/>
          <w:sz w:val="28"/>
          <w:szCs w:val="28"/>
        </w:rPr>
        <w:t>е</w:t>
      </w:r>
      <w:r w:rsidRPr="00182627">
        <w:rPr>
          <w:b/>
          <w:sz w:val="28"/>
          <w:szCs w:val="28"/>
        </w:rPr>
        <w:t>тической эффективности в городе Ханты-Мансийске</w:t>
      </w:r>
      <w:r w:rsidRPr="00182627">
        <w:rPr>
          <w:b/>
        </w:rPr>
        <w:t xml:space="preserve">», </w:t>
      </w:r>
      <w:r w:rsidRPr="00182627">
        <w:rPr>
          <w:b/>
          <w:sz w:val="28"/>
          <w:szCs w:val="28"/>
        </w:rPr>
        <w:t>тыс. рублей</w:t>
      </w:r>
    </w:p>
    <w:p w:rsidR="00A22F69" w:rsidRPr="00B85B0B" w:rsidRDefault="00A22F69" w:rsidP="00AB1BF4">
      <w:pPr>
        <w:spacing w:after="0"/>
        <w:ind w:right="424"/>
        <w:jc w:val="center"/>
        <w:rPr>
          <w:b/>
          <w:sz w:val="28"/>
          <w:szCs w:val="28"/>
        </w:rPr>
      </w:pPr>
      <w:r w:rsidRPr="008311E1">
        <w:rPr>
          <w:b/>
          <w:noProof/>
          <w:sz w:val="28"/>
          <w:szCs w:val="28"/>
        </w:rPr>
        <w:drawing>
          <wp:inline distT="0" distB="0" distL="0" distR="0">
            <wp:extent cx="5809228" cy="3808675"/>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2F69" w:rsidRPr="00F207A9" w:rsidRDefault="00A22F69" w:rsidP="00AB1BF4">
      <w:pPr>
        <w:ind w:right="424"/>
        <w:rPr>
          <w:sz w:val="24"/>
          <w:szCs w:val="24"/>
        </w:rPr>
      </w:pPr>
      <w:r w:rsidRPr="00F207A9">
        <w:rPr>
          <w:sz w:val="24"/>
          <w:szCs w:val="24"/>
        </w:rPr>
        <w:t>Таблица 3.10.3</w:t>
      </w:r>
    </w:p>
    <w:p w:rsidR="00A22F69" w:rsidRPr="00182627" w:rsidRDefault="00A22F69" w:rsidP="00AB1BF4">
      <w:pPr>
        <w:spacing w:after="0"/>
        <w:ind w:right="424"/>
        <w:jc w:val="center"/>
        <w:rPr>
          <w:b/>
          <w:sz w:val="28"/>
          <w:szCs w:val="28"/>
        </w:rPr>
      </w:pPr>
      <w:r w:rsidRPr="00182627">
        <w:rPr>
          <w:b/>
          <w:sz w:val="28"/>
          <w:szCs w:val="28"/>
        </w:rPr>
        <w:t>Структура расходов муниципальной программы</w:t>
      </w:r>
    </w:p>
    <w:p w:rsidR="00A22F69" w:rsidRPr="00182627" w:rsidRDefault="00A22F69" w:rsidP="00AB1BF4">
      <w:pPr>
        <w:spacing w:after="0"/>
        <w:ind w:right="424"/>
        <w:jc w:val="center"/>
        <w:rPr>
          <w:b/>
        </w:rPr>
      </w:pPr>
      <w:r w:rsidRPr="00182627">
        <w:rPr>
          <w:b/>
          <w:sz w:val="28"/>
          <w:szCs w:val="28"/>
        </w:rPr>
        <w:t>«Развитие жилищно-коммунального комплекса и повышение энерг</w:t>
      </w:r>
      <w:r w:rsidRPr="00182627">
        <w:rPr>
          <w:b/>
          <w:sz w:val="28"/>
          <w:szCs w:val="28"/>
        </w:rPr>
        <w:t>е</w:t>
      </w:r>
      <w:r w:rsidRPr="00182627">
        <w:rPr>
          <w:b/>
          <w:sz w:val="28"/>
          <w:szCs w:val="28"/>
        </w:rPr>
        <w:t>тической эффективности в городе Ханты-Мансийске на 2016-2020 г</w:t>
      </w:r>
      <w:r w:rsidRPr="00182627">
        <w:rPr>
          <w:b/>
          <w:sz w:val="28"/>
          <w:szCs w:val="28"/>
        </w:rPr>
        <w:t>о</w:t>
      </w:r>
      <w:r w:rsidRPr="00182627">
        <w:rPr>
          <w:b/>
          <w:sz w:val="28"/>
          <w:szCs w:val="28"/>
        </w:rPr>
        <w:t>ды</w:t>
      </w:r>
      <w:r w:rsidRPr="00182627">
        <w:rPr>
          <w:b/>
        </w:rPr>
        <w:t>»</w:t>
      </w:r>
    </w:p>
    <w:p w:rsidR="00A22F69" w:rsidRPr="00686C50" w:rsidRDefault="00182627" w:rsidP="00AB1BF4">
      <w:pPr>
        <w:pStyle w:val="ae"/>
        <w:tabs>
          <w:tab w:val="left" w:pos="459"/>
        </w:tabs>
        <w:suppressAutoHyphens/>
        <w:spacing w:before="0" w:beforeAutospacing="0" w:after="0" w:afterAutospacing="0" w:line="360" w:lineRule="auto"/>
        <w:ind w:right="424"/>
      </w:pPr>
      <w:r>
        <w:t xml:space="preserve"> 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1440"/>
        <w:gridCol w:w="1721"/>
        <w:gridCol w:w="1679"/>
        <w:gridCol w:w="1645"/>
      </w:tblGrid>
      <w:tr w:rsidR="00A22F69" w:rsidRPr="00686C50" w:rsidTr="00AC0763">
        <w:trPr>
          <w:cnfStyle w:val="100000000000"/>
          <w:trHeight w:val="300"/>
          <w:tblHeader/>
        </w:trPr>
        <w:tc>
          <w:tcPr>
            <w:cnfStyle w:val="001000000000"/>
            <w:tcW w:w="3969" w:type="dxa"/>
            <w:vMerge w:val="restart"/>
            <w:hideMark/>
          </w:tcPr>
          <w:p w:rsidR="00A22F69" w:rsidRPr="00686C50" w:rsidRDefault="00A22F69" w:rsidP="00AB1BF4">
            <w:pPr>
              <w:ind w:right="424"/>
              <w:jc w:val="center"/>
              <w:rPr>
                <w:b w:val="0"/>
                <w:sz w:val="20"/>
                <w:szCs w:val="20"/>
              </w:rPr>
            </w:pPr>
            <w:r w:rsidRPr="00686C50">
              <w:rPr>
                <w:b w:val="0"/>
                <w:sz w:val="20"/>
                <w:szCs w:val="20"/>
              </w:rPr>
              <w:t>Наименование муниц</w:t>
            </w:r>
            <w:r w:rsidRPr="00686C50">
              <w:rPr>
                <w:b w:val="0"/>
                <w:sz w:val="20"/>
                <w:szCs w:val="20"/>
              </w:rPr>
              <w:t>и</w:t>
            </w:r>
            <w:r w:rsidRPr="00686C50">
              <w:rPr>
                <w:b w:val="0"/>
                <w:sz w:val="20"/>
                <w:szCs w:val="20"/>
              </w:rPr>
              <w:t>пальной программы, по</w:t>
            </w:r>
            <w:r w:rsidRPr="00686C50">
              <w:rPr>
                <w:b w:val="0"/>
                <w:sz w:val="20"/>
                <w:szCs w:val="20"/>
              </w:rPr>
              <w:t>д</w:t>
            </w:r>
            <w:r w:rsidRPr="00686C50">
              <w:rPr>
                <w:b w:val="0"/>
                <w:sz w:val="20"/>
                <w:szCs w:val="20"/>
              </w:rPr>
              <w:t>программы муниципал</w:t>
            </w:r>
            <w:r w:rsidRPr="00686C50">
              <w:rPr>
                <w:b w:val="0"/>
                <w:sz w:val="20"/>
                <w:szCs w:val="20"/>
              </w:rPr>
              <w:t>ь</w:t>
            </w:r>
            <w:r w:rsidRPr="00686C50">
              <w:rPr>
                <w:b w:val="0"/>
                <w:sz w:val="20"/>
                <w:szCs w:val="20"/>
              </w:rPr>
              <w:t>ной программы, мер</w:t>
            </w:r>
            <w:r w:rsidRPr="00686C50">
              <w:rPr>
                <w:b w:val="0"/>
                <w:sz w:val="20"/>
                <w:szCs w:val="20"/>
              </w:rPr>
              <w:t>о</w:t>
            </w:r>
            <w:r w:rsidRPr="00686C50">
              <w:rPr>
                <w:b w:val="0"/>
                <w:sz w:val="20"/>
                <w:szCs w:val="20"/>
              </w:rPr>
              <w:t>приятия муниципальной программы</w:t>
            </w:r>
          </w:p>
        </w:tc>
        <w:tc>
          <w:tcPr>
            <w:tcW w:w="1276" w:type="dxa"/>
            <w:vMerge w:val="restart"/>
            <w:noWrap/>
            <w:hideMark/>
          </w:tcPr>
          <w:p w:rsidR="00A22F69" w:rsidRPr="00686C50" w:rsidRDefault="00A22F69" w:rsidP="00AB1BF4">
            <w:pPr>
              <w:ind w:right="424"/>
              <w:jc w:val="center"/>
              <w:cnfStyle w:val="100000000000"/>
              <w:rPr>
                <w:b w:val="0"/>
                <w:sz w:val="20"/>
                <w:szCs w:val="20"/>
              </w:rPr>
            </w:pPr>
          </w:p>
          <w:p w:rsidR="00A22F69" w:rsidRPr="00686C50" w:rsidRDefault="00A22F69" w:rsidP="00AB1BF4">
            <w:pPr>
              <w:ind w:right="424"/>
              <w:jc w:val="center"/>
              <w:cnfStyle w:val="100000000000"/>
              <w:rPr>
                <w:b w:val="0"/>
                <w:sz w:val="20"/>
                <w:szCs w:val="20"/>
              </w:rPr>
            </w:pPr>
            <w:r w:rsidRPr="00686C50">
              <w:rPr>
                <w:b w:val="0"/>
                <w:sz w:val="20"/>
                <w:szCs w:val="20"/>
              </w:rPr>
              <w:t>2017 год (отчет)</w:t>
            </w:r>
          </w:p>
        </w:tc>
        <w:tc>
          <w:tcPr>
            <w:tcW w:w="4111" w:type="dxa"/>
            <w:gridSpan w:val="3"/>
            <w:noWrap/>
            <w:hideMark/>
          </w:tcPr>
          <w:p w:rsidR="00A22F69" w:rsidRPr="00686C50" w:rsidRDefault="00A22F69" w:rsidP="00AB1BF4">
            <w:pPr>
              <w:ind w:right="424"/>
              <w:jc w:val="center"/>
              <w:cnfStyle w:val="100000000000"/>
              <w:rPr>
                <w:b w:val="0"/>
                <w:sz w:val="20"/>
                <w:szCs w:val="20"/>
              </w:rPr>
            </w:pPr>
            <w:r w:rsidRPr="00686C50">
              <w:rPr>
                <w:b w:val="0"/>
                <w:sz w:val="20"/>
                <w:szCs w:val="20"/>
              </w:rPr>
              <w:t xml:space="preserve">2018 год </w:t>
            </w:r>
          </w:p>
        </w:tc>
      </w:tr>
      <w:tr w:rsidR="00A22F69" w:rsidRPr="00686C50" w:rsidTr="00AC0763">
        <w:trPr>
          <w:cnfStyle w:val="100000000000"/>
          <w:trHeight w:val="571"/>
          <w:tblHeader/>
        </w:trPr>
        <w:tc>
          <w:tcPr>
            <w:cnfStyle w:val="001000000000"/>
            <w:tcW w:w="3969" w:type="dxa"/>
            <w:vMerge/>
            <w:tcBorders>
              <w:bottom w:val="none" w:sz="0" w:space="0" w:color="auto"/>
            </w:tcBorders>
            <w:hideMark/>
          </w:tcPr>
          <w:p w:rsidR="00A22F69" w:rsidRPr="00686C50" w:rsidRDefault="00A22F69" w:rsidP="00AB1BF4">
            <w:pPr>
              <w:ind w:right="424"/>
              <w:rPr>
                <w:b w:val="0"/>
                <w:sz w:val="20"/>
                <w:szCs w:val="20"/>
              </w:rPr>
            </w:pPr>
          </w:p>
        </w:tc>
        <w:tc>
          <w:tcPr>
            <w:tcW w:w="1276" w:type="dxa"/>
            <w:vMerge/>
            <w:tcBorders>
              <w:bottom w:val="none" w:sz="0" w:space="0" w:color="auto"/>
            </w:tcBorders>
            <w:hideMark/>
          </w:tcPr>
          <w:p w:rsidR="00A22F69" w:rsidRPr="00686C50" w:rsidRDefault="00A22F69" w:rsidP="00AB1BF4">
            <w:pPr>
              <w:ind w:right="424"/>
              <w:cnfStyle w:val="100000000000"/>
              <w:rPr>
                <w:b w:val="0"/>
                <w:sz w:val="20"/>
                <w:szCs w:val="20"/>
              </w:rPr>
            </w:pPr>
          </w:p>
        </w:tc>
        <w:tc>
          <w:tcPr>
            <w:tcW w:w="1417" w:type="dxa"/>
            <w:tcBorders>
              <w:bottom w:val="none" w:sz="0" w:space="0" w:color="auto"/>
            </w:tcBorders>
            <w:hideMark/>
          </w:tcPr>
          <w:p w:rsidR="00A22F69" w:rsidRPr="00686C50" w:rsidRDefault="00A22F69" w:rsidP="00AB1BF4">
            <w:pPr>
              <w:ind w:right="424"/>
              <w:jc w:val="center"/>
              <w:cnfStyle w:val="100000000000"/>
              <w:rPr>
                <w:b w:val="0"/>
                <w:sz w:val="20"/>
                <w:szCs w:val="20"/>
              </w:rPr>
            </w:pPr>
            <w:r w:rsidRPr="00686C50">
              <w:rPr>
                <w:b w:val="0"/>
                <w:sz w:val="20"/>
                <w:szCs w:val="20"/>
              </w:rPr>
              <w:t>Уточненный план</w:t>
            </w:r>
          </w:p>
        </w:tc>
        <w:tc>
          <w:tcPr>
            <w:tcW w:w="1373" w:type="dxa"/>
            <w:tcBorders>
              <w:bottom w:val="none" w:sz="0" w:space="0" w:color="auto"/>
            </w:tcBorders>
            <w:hideMark/>
          </w:tcPr>
          <w:p w:rsidR="00A22F69" w:rsidRPr="00686C50" w:rsidRDefault="00A22F69" w:rsidP="00AB1BF4">
            <w:pPr>
              <w:ind w:right="424"/>
              <w:jc w:val="center"/>
              <w:cnfStyle w:val="100000000000"/>
              <w:rPr>
                <w:b w:val="0"/>
                <w:sz w:val="20"/>
                <w:szCs w:val="20"/>
              </w:rPr>
            </w:pPr>
            <w:r w:rsidRPr="00686C50">
              <w:rPr>
                <w:b w:val="0"/>
                <w:sz w:val="20"/>
                <w:szCs w:val="20"/>
              </w:rPr>
              <w:t>Исполнение</w:t>
            </w:r>
          </w:p>
        </w:tc>
        <w:tc>
          <w:tcPr>
            <w:tcW w:w="1321" w:type="dxa"/>
            <w:tcBorders>
              <w:bottom w:val="none" w:sz="0" w:space="0" w:color="auto"/>
            </w:tcBorders>
            <w:hideMark/>
          </w:tcPr>
          <w:p w:rsidR="00A22F69" w:rsidRPr="00686C50" w:rsidRDefault="00A22F69" w:rsidP="00AB1BF4">
            <w:pPr>
              <w:ind w:right="424"/>
              <w:jc w:val="center"/>
              <w:cnfStyle w:val="100000000000"/>
              <w:rPr>
                <w:b w:val="0"/>
                <w:sz w:val="20"/>
                <w:szCs w:val="20"/>
              </w:rPr>
            </w:pPr>
            <w:r w:rsidRPr="00686C50">
              <w:rPr>
                <w:b w:val="0"/>
                <w:sz w:val="20"/>
                <w:szCs w:val="20"/>
              </w:rPr>
              <w:t>% испо</w:t>
            </w:r>
            <w:r w:rsidRPr="00686C50">
              <w:rPr>
                <w:b w:val="0"/>
                <w:sz w:val="20"/>
                <w:szCs w:val="20"/>
              </w:rPr>
              <w:t>л</w:t>
            </w:r>
            <w:r w:rsidRPr="00686C50">
              <w:rPr>
                <w:b w:val="0"/>
                <w:sz w:val="20"/>
                <w:szCs w:val="20"/>
              </w:rPr>
              <w:t>нения</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bCs w:val="0"/>
                <w:sz w:val="20"/>
                <w:szCs w:val="20"/>
              </w:rPr>
            </w:pPr>
            <w:r w:rsidRPr="00686C50">
              <w:rPr>
                <w:b w:val="0"/>
                <w:bCs w:val="0"/>
                <w:sz w:val="20"/>
                <w:szCs w:val="20"/>
              </w:rPr>
              <w:t xml:space="preserve">Всего по муниципальной программе, </w:t>
            </w:r>
            <w:r w:rsidRPr="00686C50">
              <w:rPr>
                <w:b w:val="0"/>
                <w:sz w:val="20"/>
                <w:szCs w:val="20"/>
              </w:rPr>
              <w:t>всего, в том числе:</w:t>
            </w:r>
          </w:p>
        </w:tc>
        <w:tc>
          <w:tcPr>
            <w:tcW w:w="1276" w:type="dxa"/>
            <w:hideMark/>
          </w:tcPr>
          <w:p w:rsidR="00A22F69" w:rsidRPr="00686C50" w:rsidRDefault="00A22F69" w:rsidP="00AB1BF4">
            <w:pPr>
              <w:ind w:right="424"/>
              <w:jc w:val="center"/>
              <w:cnfStyle w:val="000000000000"/>
              <w:rPr>
                <w:bCs/>
                <w:sz w:val="20"/>
                <w:szCs w:val="20"/>
              </w:rPr>
            </w:pPr>
            <w:r w:rsidRPr="00686C50">
              <w:rPr>
                <w:bCs/>
                <w:sz w:val="20"/>
                <w:szCs w:val="20"/>
              </w:rPr>
              <w:t>148 272,7</w:t>
            </w:r>
          </w:p>
        </w:tc>
        <w:tc>
          <w:tcPr>
            <w:tcW w:w="1417" w:type="dxa"/>
            <w:hideMark/>
          </w:tcPr>
          <w:p w:rsidR="00A22F69" w:rsidRPr="00686C50" w:rsidRDefault="00A22F69" w:rsidP="00AB1BF4">
            <w:pPr>
              <w:ind w:right="424"/>
              <w:jc w:val="center"/>
              <w:cnfStyle w:val="000000000000"/>
              <w:rPr>
                <w:bCs/>
                <w:sz w:val="20"/>
                <w:szCs w:val="20"/>
              </w:rPr>
            </w:pPr>
            <w:r w:rsidRPr="00686C50">
              <w:rPr>
                <w:bCs/>
                <w:sz w:val="20"/>
                <w:szCs w:val="20"/>
              </w:rPr>
              <w:t>46 693,1</w:t>
            </w:r>
          </w:p>
        </w:tc>
        <w:tc>
          <w:tcPr>
            <w:tcW w:w="1373" w:type="dxa"/>
            <w:hideMark/>
          </w:tcPr>
          <w:p w:rsidR="00A22F69" w:rsidRPr="00686C50" w:rsidRDefault="00A22F69" w:rsidP="00AB1BF4">
            <w:pPr>
              <w:ind w:right="424"/>
              <w:jc w:val="center"/>
              <w:cnfStyle w:val="000000000000"/>
              <w:rPr>
                <w:bCs/>
                <w:sz w:val="20"/>
                <w:szCs w:val="20"/>
              </w:rPr>
            </w:pPr>
            <w:r w:rsidRPr="00686C50">
              <w:rPr>
                <w:bCs/>
                <w:sz w:val="20"/>
                <w:szCs w:val="20"/>
              </w:rPr>
              <w:t>46 693,1</w:t>
            </w:r>
          </w:p>
        </w:tc>
        <w:tc>
          <w:tcPr>
            <w:tcW w:w="1321" w:type="dxa"/>
            <w:hideMark/>
          </w:tcPr>
          <w:p w:rsidR="00A22F69" w:rsidRPr="00686C50" w:rsidRDefault="00A22F69" w:rsidP="00AB1BF4">
            <w:pPr>
              <w:ind w:right="424"/>
              <w:jc w:val="center"/>
              <w:cnfStyle w:val="000000000000"/>
              <w:rPr>
                <w:bCs/>
                <w:sz w:val="20"/>
                <w:szCs w:val="20"/>
              </w:rPr>
            </w:pPr>
            <w:r w:rsidRPr="00686C50">
              <w:rPr>
                <w:bCs/>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120 106,0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28 166,7</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8 129,4</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8 129,4</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Подпрограмма «Создание условий для обеспечения качественными комм</w:t>
            </w:r>
            <w:r w:rsidRPr="00686C50">
              <w:rPr>
                <w:b w:val="0"/>
                <w:sz w:val="20"/>
                <w:szCs w:val="20"/>
              </w:rPr>
              <w:t>у</w:t>
            </w:r>
            <w:r w:rsidRPr="00686C50">
              <w:rPr>
                <w:b w:val="0"/>
                <w:sz w:val="20"/>
                <w:szCs w:val="20"/>
              </w:rPr>
              <w:t xml:space="preserve">нальными услугами» </w:t>
            </w:r>
          </w:p>
        </w:tc>
        <w:tc>
          <w:tcPr>
            <w:tcW w:w="1276" w:type="dxa"/>
            <w:hideMark/>
          </w:tcPr>
          <w:p w:rsidR="00A22F69" w:rsidRPr="00686C50" w:rsidRDefault="00A22F69" w:rsidP="00AB1BF4">
            <w:pPr>
              <w:ind w:right="424"/>
              <w:jc w:val="center"/>
              <w:cnfStyle w:val="000000000000"/>
              <w:rPr>
                <w:bCs/>
                <w:sz w:val="20"/>
                <w:szCs w:val="20"/>
              </w:rPr>
            </w:pPr>
            <w:r w:rsidRPr="00686C50">
              <w:rPr>
                <w:bCs/>
                <w:sz w:val="20"/>
                <w:szCs w:val="20"/>
              </w:rPr>
              <w:t>148 272,7</w:t>
            </w:r>
          </w:p>
        </w:tc>
        <w:tc>
          <w:tcPr>
            <w:tcW w:w="1417" w:type="dxa"/>
            <w:hideMark/>
          </w:tcPr>
          <w:p w:rsidR="00A22F69" w:rsidRPr="00686C50" w:rsidRDefault="00A22F69" w:rsidP="00AB1BF4">
            <w:pPr>
              <w:ind w:right="424"/>
              <w:jc w:val="center"/>
              <w:cnfStyle w:val="000000000000"/>
              <w:rPr>
                <w:bCs/>
                <w:sz w:val="20"/>
                <w:szCs w:val="20"/>
              </w:rPr>
            </w:pPr>
            <w:r w:rsidRPr="00686C50">
              <w:rPr>
                <w:bCs/>
                <w:sz w:val="20"/>
                <w:szCs w:val="20"/>
              </w:rPr>
              <w:t>46 693,1</w:t>
            </w:r>
          </w:p>
        </w:tc>
        <w:tc>
          <w:tcPr>
            <w:tcW w:w="1373" w:type="dxa"/>
            <w:hideMark/>
          </w:tcPr>
          <w:p w:rsidR="00A22F69" w:rsidRPr="00686C50" w:rsidRDefault="00A22F69" w:rsidP="00AB1BF4">
            <w:pPr>
              <w:ind w:right="424"/>
              <w:jc w:val="center"/>
              <w:cnfStyle w:val="000000000000"/>
              <w:rPr>
                <w:bCs/>
                <w:sz w:val="20"/>
                <w:szCs w:val="20"/>
              </w:rPr>
            </w:pPr>
            <w:r w:rsidRPr="00686C50">
              <w:rPr>
                <w:bCs/>
                <w:sz w:val="20"/>
                <w:szCs w:val="20"/>
              </w:rPr>
              <w:t>46 693,1</w:t>
            </w:r>
          </w:p>
        </w:tc>
        <w:tc>
          <w:tcPr>
            <w:tcW w:w="1321" w:type="dxa"/>
            <w:hideMark/>
          </w:tcPr>
          <w:p w:rsidR="00A22F69" w:rsidRPr="00686C50" w:rsidRDefault="00A22F69" w:rsidP="00AB1BF4">
            <w:pPr>
              <w:ind w:right="424"/>
              <w:jc w:val="center"/>
              <w:cnfStyle w:val="000000000000"/>
              <w:rPr>
                <w:bCs/>
                <w:sz w:val="20"/>
                <w:szCs w:val="20"/>
              </w:rPr>
            </w:pPr>
            <w:r w:rsidRPr="00686C50">
              <w:rPr>
                <w:bCs/>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lastRenderedPageBreak/>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258"/>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120 106,0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28 166,7</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8 129,4</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8 129,4</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904"/>
        </w:trPr>
        <w:tc>
          <w:tcPr>
            <w:cnfStyle w:val="001000000000"/>
            <w:tcW w:w="3969" w:type="dxa"/>
            <w:hideMark/>
          </w:tcPr>
          <w:p w:rsidR="00A22F69" w:rsidRPr="00686C50" w:rsidRDefault="00A22F69" w:rsidP="00AB1BF4">
            <w:pPr>
              <w:pStyle w:val="afffa"/>
              <w:ind w:right="424"/>
              <w:rPr>
                <w:rFonts w:ascii="Times New Roman" w:hAnsi="Times New Roman" w:cs="Times New Roman"/>
                <w:b w:val="0"/>
                <w:sz w:val="20"/>
                <w:szCs w:val="20"/>
              </w:rPr>
            </w:pPr>
            <w:r w:rsidRPr="00686C50">
              <w:rPr>
                <w:rFonts w:ascii="Times New Roman" w:hAnsi="Times New Roman" w:cs="Times New Roman"/>
                <w:b w:val="0"/>
                <w:sz w:val="20"/>
                <w:szCs w:val="20"/>
              </w:rPr>
              <w:t>Основное мероприятие «Ремонт (с заменой) си</w:t>
            </w:r>
            <w:r w:rsidRPr="00686C50">
              <w:rPr>
                <w:rFonts w:ascii="Times New Roman" w:hAnsi="Times New Roman" w:cs="Times New Roman"/>
                <w:b w:val="0"/>
                <w:sz w:val="20"/>
                <w:szCs w:val="20"/>
              </w:rPr>
              <w:t>с</w:t>
            </w:r>
            <w:r w:rsidRPr="00686C50">
              <w:rPr>
                <w:rFonts w:ascii="Times New Roman" w:hAnsi="Times New Roman" w:cs="Times New Roman"/>
                <w:b w:val="0"/>
                <w:sz w:val="20"/>
                <w:szCs w:val="20"/>
              </w:rPr>
              <w:t>тем теплоснабжения, в</w:t>
            </w:r>
            <w:r w:rsidRPr="00686C50">
              <w:rPr>
                <w:rFonts w:ascii="Times New Roman" w:hAnsi="Times New Roman" w:cs="Times New Roman"/>
                <w:b w:val="0"/>
                <w:sz w:val="20"/>
                <w:szCs w:val="20"/>
              </w:rPr>
              <w:t>о</w:t>
            </w:r>
            <w:r w:rsidRPr="00686C50">
              <w:rPr>
                <w:rFonts w:ascii="Times New Roman" w:hAnsi="Times New Roman" w:cs="Times New Roman"/>
                <w:b w:val="0"/>
                <w:sz w:val="20"/>
                <w:szCs w:val="20"/>
              </w:rPr>
              <w:t>доснабжения и водоотв</w:t>
            </w:r>
            <w:r w:rsidRPr="00686C50">
              <w:rPr>
                <w:rFonts w:ascii="Times New Roman" w:hAnsi="Times New Roman" w:cs="Times New Roman"/>
                <w:b w:val="0"/>
                <w:sz w:val="20"/>
                <w:szCs w:val="20"/>
              </w:rPr>
              <w:t>е</w:t>
            </w:r>
            <w:r w:rsidRPr="00686C50">
              <w:rPr>
                <w:rFonts w:ascii="Times New Roman" w:hAnsi="Times New Roman" w:cs="Times New Roman"/>
                <w:b w:val="0"/>
                <w:sz w:val="20"/>
                <w:szCs w:val="20"/>
              </w:rPr>
              <w:t xml:space="preserve">дения, газоснабжения и жилищного фонда для подготовки к осенне-зимнему сезону», всего, в том числе: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121 003,9</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42 848,5</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42 848,5</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114 953,7</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38 563,7</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6 050,2</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4 284,8</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4 284,8</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Основное мероприятие «Формирование, хранение и реализация городского резерва материалов и оборудования, приобр</w:t>
            </w:r>
            <w:r w:rsidRPr="00686C50">
              <w:rPr>
                <w:b w:val="0"/>
                <w:sz w:val="20"/>
                <w:szCs w:val="20"/>
              </w:rPr>
              <w:t>е</w:t>
            </w:r>
            <w:r w:rsidRPr="00686C50">
              <w:rPr>
                <w:b w:val="0"/>
                <w:sz w:val="20"/>
                <w:szCs w:val="20"/>
              </w:rPr>
              <w:t>тенного за счет средств городского бюджета, для устранения неисправн</w:t>
            </w:r>
            <w:r w:rsidRPr="00686C50">
              <w:rPr>
                <w:b w:val="0"/>
                <w:sz w:val="20"/>
                <w:szCs w:val="20"/>
              </w:rPr>
              <w:t>о</w:t>
            </w:r>
            <w:r w:rsidRPr="00686C50">
              <w:rPr>
                <w:b w:val="0"/>
                <w:sz w:val="20"/>
                <w:szCs w:val="20"/>
              </w:rPr>
              <w:t>стей и аварий на объектах ЖКХ города Ханты-Мансийска», всего, в том числе: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1 368,6</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1 875,3</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1 875,3</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1 368,6</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1 875,3</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1 875,3</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Основное мероприятие  «Переключение муниц</w:t>
            </w:r>
            <w:r w:rsidRPr="00686C50">
              <w:rPr>
                <w:b w:val="0"/>
                <w:sz w:val="20"/>
                <w:szCs w:val="20"/>
              </w:rPr>
              <w:t>и</w:t>
            </w:r>
            <w:r w:rsidRPr="00686C50">
              <w:rPr>
                <w:b w:val="0"/>
                <w:sz w:val="20"/>
                <w:szCs w:val="20"/>
              </w:rPr>
              <w:t>пального жилого фонда на канализационный ко</w:t>
            </w:r>
            <w:r w:rsidRPr="00686C50">
              <w:rPr>
                <w:b w:val="0"/>
                <w:sz w:val="20"/>
                <w:szCs w:val="20"/>
              </w:rPr>
              <w:t>л</w:t>
            </w:r>
            <w:r w:rsidRPr="00686C50">
              <w:rPr>
                <w:b w:val="0"/>
                <w:sz w:val="20"/>
                <w:szCs w:val="20"/>
              </w:rPr>
              <w:t>лектор и ликвидация в</w:t>
            </w:r>
            <w:r w:rsidRPr="00686C50">
              <w:rPr>
                <w:b w:val="0"/>
                <w:sz w:val="20"/>
                <w:szCs w:val="20"/>
              </w:rPr>
              <w:t>ы</w:t>
            </w:r>
            <w:r w:rsidRPr="00686C50">
              <w:rPr>
                <w:b w:val="0"/>
                <w:sz w:val="20"/>
                <w:szCs w:val="20"/>
              </w:rPr>
              <w:t>гребов», всего, в том чи</w:t>
            </w:r>
            <w:r w:rsidRPr="00686C50">
              <w:rPr>
                <w:b w:val="0"/>
                <w:sz w:val="20"/>
                <w:szCs w:val="20"/>
              </w:rPr>
              <w:t>с</w:t>
            </w:r>
            <w:r w:rsidRPr="00686C50">
              <w:rPr>
                <w:b w:val="0"/>
                <w:sz w:val="20"/>
                <w:szCs w:val="20"/>
              </w:rPr>
              <w:t>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5 423,5</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5 152,3</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271,2</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Основное мероприятие «Проектирование и строительство (ремонт) инженерных сетей» всего, в том числе: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1 586,7</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1 586,7</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lastRenderedPageBreak/>
              <w:t>Основное мероприятие «Актуализация схем те</w:t>
            </w:r>
            <w:r w:rsidRPr="00686C50">
              <w:rPr>
                <w:b w:val="0"/>
                <w:sz w:val="20"/>
                <w:szCs w:val="20"/>
              </w:rPr>
              <w:t>п</w:t>
            </w:r>
            <w:r w:rsidRPr="00686C50">
              <w:rPr>
                <w:b w:val="0"/>
                <w:sz w:val="20"/>
                <w:szCs w:val="20"/>
              </w:rPr>
              <w:t>лоснабжения, обоснов</w:t>
            </w:r>
            <w:r w:rsidRPr="00686C50">
              <w:rPr>
                <w:b w:val="0"/>
                <w:sz w:val="20"/>
                <w:szCs w:val="20"/>
              </w:rPr>
              <w:t>ы</w:t>
            </w:r>
            <w:r w:rsidRPr="00686C50">
              <w:rPr>
                <w:b w:val="0"/>
                <w:sz w:val="20"/>
                <w:szCs w:val="20"/>
              </w:rPr>
              <w:t>вающих материалов сх</w:t>
            </w:r>
            <w:r w:rsidRPr="00686C50">
              <w:rPr>
                <w:b w:val="0"/>
                <w:sz w:val="20"/>
                <w:szCs w:val="20"/>
              </w:rPr>
              <w:t>е</w:t>
            </w:r>
            <w:r w:rsidRPr="00686C50">
              <w:rPr>
                <w:b w:val="0"/>
                <w:sz w:val="20"/>
                <w:szCs w:val="20"/>
              </w:rPr>
              <w:t>мы теплоснабжения и комплекса моделирования аварийных, внештатных ситуаций на системе те</w:t>
            </w:r>
            <w:r w:rsidRPr="00686C50">
              <w:rPr>
                <w:b w:val="0"/>
                <w:sz w:val="20"/>
                <w:szCs w:val="20"/>
              </w:rPr>
              <w:t>п</w:t>
            </w:r>
            <w:r w:rsidRPr="00686C50">
              <w:rPr>
                <w:b w:val="0"/>
                <w:sz w:val="20"/>
                <w:szCs w:val="20"/>
              </w:rPr>
              <w:t>лоснабжения города Ха</w:t>
            </w:r>
            <w:r w:rsidRPr="00686C50">
              <w:rPr>
                <w:b w:val="0"/>
                <w:sz w:val="20"/>
                <w:szCs w:val="20"/>
              </w:rPr>
              <w:t>н</w:t>
            </w:r>
            <w:r w:rsidRPr="00686C50">
              <w:rPr>
                <w:b w:val="0"/>
                <w:sz w:val="20"/>
                <w:szCs w:val="20"/>
              </w:rPr>
              <w:t>ты-Мансийска</w:t>
            </w:r>
            <w:r w:rsidRPr="00686C50">
              <w:rPr>
                <w:b w:val="0"/>
                <w:i/>
                <w:sz w:val="20"/>
                <w:szCs w:val="20"/>
              </w:rPr>
              <w:t xml:space="preserve">» </w:t>
            </w:r>
            <w:r w:rsidRPr="00686C50">
              <w:rPr>
                <w:b w:val="0"/>
                <w:sz w:val="20"/>
                <w:szCs w:val="20"/>
              </w:rPr>
              <w:t xml:space="preserve"> всего, в том числе: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3 500,0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3 500,0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Основное мероприятие «Корректировка (актуал</w:t>
            </w:r>
            <w:r w:rsidRPr="00686C50">
              <w:rPr>
                <w:b w:val="0"/>
                <w:sz w:val="20"/>
                <w:szCs w:val="20"/>
              </w:rPr>
              <w:t>и</w:t>
            </w:r>
            <w:r w:rsidRPr="00686C50">
              <w:rPr>
                <w:b w:val="0"/>
                <w:sz w:val="20"/>
                <w:szCs w:val="20"/>
              </w:rPr>
              <w:t>зация) программы Ко</w:t>
            </w:r>
            <w:r w:rsidRPr="00686C50">
              <w:rPr>
                <w:b w:val="0"/>
                <w:sz w:val="20"/>
                <w:szCs w:val="20"/>
              </w:rPr>
              <w:t>м</w:t>
            </w:r>
            <w:r w:rsidRPr="00686C50">
              <w:rPr>
                <w:b w:val="0"/>
                <w:sz w:val="20"/>
                <w:szCs w:val="20"/>
              </w:rPr>
              <w:t>плексное развитие систем коммунальной инфр</w:t>
            </w:r>
            <w:r w:rsidRPr="00686C50">
              <w:rPr>
                <w:b w:val="0"/>
                <w:sz w:val="20"/>
                <w:szCs w:val="20"/>
              </w:rPr>
              <w:t>а</w:t>
            </w:r>
            <w:r w:rsidRPr="00686C50">
              <w:rPr>
                <w:b w:val="0"/>
                <w:sz w:val="20"/>
                <w:szCs w:val="20"/>
              </w:rPr>
              <w:t>структуры города Ханты-Мансийска на 2011-2027гг.»</w:t>
            </w:r>
            <w:r w:rsidRPr="00686C50">
              <w:rPr>
                <w:b w:val="0"/>
                <w:i/>
                <w:sz w:val="20"/>
                <w:szCs w:val="20"/>
              </w:rPr>
              <w:t xml:space="preserve"> </w:t>
            </w:r>
            <w:r w:rsidRPr="00686C50">
              <w:rPr>
                <w:b w:val="0"/>
                <w:sz w:val="20"/>
                <w:szCs w:val="20"/>
              </w:rPr>
              <w:t xml:space="preserve"> всего, в том числе: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2 900,0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2 900,0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Основное мероприятие «Увеличение мощности ливневой </w:t>
            </w:r>
            <w:proofErr w:type="spellStart"/>
            <w:r w:rsidRPr="00686C50">
              <w:rPr>
                <w:b w:val="0"/>
                <w:sz w:val="20"/>
                <w:szCs w:val="20"/>
              </w:rPr>
              <w:t>канализацио</w:t>
            </w:r>
            <w:r w:rsidRPr="00686C50">
              <w:rPr>
                <w:b w:val="0"/>
                <w:sz w:val="20"/>
                <w:szCs w:val="20"/>
              </w:rPr>
              <w:t>н</w:t>
            </w:r>
            <w:r w:rsidRPr="00686C50">
              <w:rPr>
                <w:b w:val="0"/>
                <w:sz w:val="20"/>
                <w:szCs w:val="20"/>
              </w:rPr>
              <w:t>но-насосной</w:t>
            </w:r>
            <w:proofErr w:type="spellEnd"/>
            <w:r w:rsidRPr="00686C50">
              <w:rPr>
                <w:b w:val="0"/>
                <w:sz w:val="20"/>
                <w:szCs w:val="20"/>
              </w:rPr>
              <w:t xml:space="preserve"> станции по ул. Энгельса путем мо</w:t>
            </w:r>
            <w:r w:rsidRPr="00686C50">
              <w:rPr>
                <w:b w:val="0"/>
                <w:sz w:val="20"/>
                <w:szCs w:val="20"/>
              </w:rPr>
              <w:t>н</w:t>
            </w:r>
            <w:r w:rsidRPr="00686C50">
              <w:rPr>
                <w:b w:val="0"/>
                <w:sz w:val="20"/>
                <w:szCs w:val="20"/>
              </w:rPr>
              <w:t>тажа высокопроизвод</w:t>
            </w:r>
            <w:r w:rsidRPr="00686C50">
              <w:rPr>
                <w:b w:val="0"/>
                <w:sz w:val="20"/>
                <w:szCs w:val="20"/>
              </w:rPr>
              <w:t>и</w:t>
            </w:r>
            <w:r w:rsidRPr="00686C50">
              <w:rPr>
                <w:b w:val="0"/>
                <w:sz w:val="20"/>
                <w:szCs w:val="20"/>
              </w:rPr>
              <w:t>тельного насосного об</w:t>
            </w:r>
            <w:r w:rsidRPr="00686C50">
              <w:rPr>
                <w:b w:val="0"/>
                <w:sz w:val="20"/>
                <w:szCs w:val="20"/>
              </w:rPr>
              <w:t>о</w:t>
            </w:r>
            <w:r w:rsidRPr="00686C50">
              <w:rPr>
                <w:b w:val="0"/>
                <w:sz w:val="20"/>
                <w:szCs w:val="20"/>
              </w:rPr>
              <w:t>рудования»  всего, в том числе:</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12 490,0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1 969,3</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1 969,3</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федеральный бюджет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xml:space="preserve">- бюджет автономного округа </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0,0</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0%</w:t>
            </w:r>
          </w:p>
        </w:tc>
      </w:tr>
      <w:tr w:rsidR="00A22F69" w:rsidRPr="00686C50" w:rsidTr="00AC0763">
        <w:trPr>
          <w:trHeight w:val="300"/>
        </w:trPr>
        <w:tc>
          <w:tcPr>
            <w:cnfStyle w:val="001000000000"/>
            <w:tcW w:w="3969" w:type="dxa"/>
            <w:hideMark/>
          </w:tcPr>
          <w:p w:rsidR="00A22F69" w:rsidRPr="00686C50" w:rsidRDefault="00A22F69" w:rsidP="00AB1BF4">
            <w:pPr>
              <w:ind w:right="424"/>
              <w:jc w:val="left"/>
              <w:rPr>
                <w:b w:val="0"/>
                <w:sz w:val="20"/>
                <w:szCs w:val="20"/>
              </w:rPr>
            </w:pPr>
            <w:r w:rsidRPr="00686C50">
              <w:rPr>
                <w:b w:val="0"/>
                <w:sz w:val="20"/>
                <w:szCs w:val="20"/>
              </w:rPr>
              <w:t>- бюджет города</w:t>
            </w:r>
          </w:p>
        </w:tc>
        <w:tc>
          <w:tcPr>
            <w:tcW w:w="1276" w:type="dxa"/>
            <w:hideMark/>
          </w:tcPr>
          <w:p w:rsidR="00A22F69" w:rsidRPr="00686C50" w:rsidRDefault="00A22F69" w:rsidP="00AB1BF4">
            <w:pPr>
              <w:ind w:right="424"/>
              <w:jc w:val="center"/>
              <w:cnfStyle w:val="000000000000"/>
              <w:rPr>
                <w:sz w:val="20"/>
                <w:szCs w:val="20"/>
              </w:rPr>
            </w:pPr>
            <w:r w:rsidRPr="00686C50">
              <w:rPr>
                <w:sz w:val="20"/>
                <w:szCs w:val="20"/>
              </w:rPr>
              <w:t>12 490,0</w:t>
            </w:r>
          </w:p>
        </w:tc>
        <w:tc>
          <w:tcPr>
            <w:tcW w:w="1417" w:type="dxa"/>
            <w:hideMark/>
          </w:tcPr>
          <w:p w:rsidR="00A22F69" w:rsidRPr="00686C50" w:rsidRDefault="00A22F69" w:rsidP="00AB1BF4">
            <w:pPr>
              <w:ind w:right="424"/>
              <w:jc w:val="center"/>
              <w:cnfStyle w:val="000000000000"/>
              <w:rPr>
                <w:sz w:val="20"/>
                <w:szCs w:val="20"/>
              </w:rPr>
            </w:pPr>
            <w:r w:rsidRPr="00686C50">
              <w:rPr>
                <w:sz w:val="20"/>
                <w:szCs w:val="20"/>
              </w:rPr>
              <w:t>1 969,3</w:t>
            </w:r>
          </w:p>
        </w:tc>
        <w:tc>
          <w:tcPr>
            <w:tcW w:w="1373" w:type="dxa"/>
            <w:hideMark/>
          </w:tcPr>
          <w:p w:rsidR="00A22F69" w:rsidRPr="00686C50" w:rsidRDefault="00A22F69" w:rsidP="00AB1BF4">
            <w:pPr>
              <w:ind w:right="424"/>
              <w:jc w:val="center"/>
              <w:cnfStyle w:val="000000000000"/>
              <w:rPr>
                <w:sz w:val="20"/>
                <w:szCs w:val="20"/>
              </w:rPr>
            </w:pPr>
            <w:r w:rsidRPr="00686C50">
              <w:rPr>
                <w:sz w:val="20"/>
                <w:szCs w:val="20"/>
              </w:rPr>
              <w:t>1 969,3</w:t>
            </w:r>
          </w:p>
        </w:tc>
        <w:tc>
          <w:tcPr>
            <w:tcW w:w="1321" w:type="dxa"/>
            <w:hideMark/>
          </w:tcPr>
          <w:p w:rsidR="00A22F69" w:rsidRPr="00686C50" w:rsidRDefault="00A22F69" w:rsidP="00AB1BF4">
            <w:pPr>
              <w:ind w:right="424"/>
              <w:jc w:val="center"/>
              <w:cnfStyle w:val="000000000000"/>
              <w:rPr>
                <w:sz w:val="20"/>
                <w:szCs w:val="20"/>
              </w:rPr>
            </w:pPr>
            <w:r w:rsidRPr="00686C50">
              <w:rPr>
                <w:sz w:val="20"/>
                <w:szCs w:val="20"/>
              </w:rPr>
              <w:t>100%</w:t>
            </w:r>
          </w:p>
        </w:tc>
      </w:tr>
    </w:tbl>
    <w:p w:rsidR="00A22F69" w:rsidRPr="00686C50" w:rsidRDefault="00A22F69" w:rsidP="00AB1BF4">
      <w:pPr>
        <w:spacing w:after="0" w:line="360" w:lineRule="auto"/>
        <w:ind w:right="424" w:firstLine="708"/>
        <w:rPr>
          <w:rFonts w:eastAsia="Times New Roman"/>
          <w:sz w:val="24"/>
          <w:szCs w:val="24"/>
        </w:rPr>
      </w:pPr>
    </w:p>
    <w:p w:rsidR="00A22F69" w:rsidRPr="00686C50" w:rsidRDefault="00A22F69" w:rsidP="00AB1BF4">
      <w:pPr>
        <w:spacing w:after="0"/>
        <w:ind w:right="424" w:firstLine="708"/>
        <w:jc w:val="both"/>
        <w:rPr>
          <w:rFonts w:eastAsia="Times New Roman"/>
          <w:sz w:val="28"/>
          <w:szCs w:val="28"/>
        </w:rPr>
      </w:pPr>
      <w:proofErr w:type="gramStart"/>
      <w:r w:rsidRPr="00686C50">
        <w:rPr>
          <w:rFonts w:eastAsia="Times New Roman"/>
          <w:sz w:val="28"/>
          <w:szCs w:val="28"/>
        </w:rPr>
        <w:t>Фактическое выполнение 2018 года по отношению к установленн</w:t>
      </w:r>
      <w:r w:rsidRPr="00686C50">
        <w:rPr>
          <w:rFonts w:eastAsia="Times New Roman"/>
          <w:sz w:val="28"/>
          <w:szCs w:val="28"/>
        </w:rPr>
        <w:t>о</w:t>
      </w:r>
      <w:r w:rsidRPr="00686C50">
        <w:rPr>
          <w:rFonts w:eastAsia="Times New Roman"/>
          <w:sz w:val="28"/>
          <w:szCs w:val="28"/>
        </w:rPr>
        <w:t xml:space="preserve">му плану за отчетный год составляет 100 %. </w:t>
      </w:r>
      <w:r w:rsidRPr="00686C50">
        <w:rPr>
          <w:sz w:val="28"/>
          <w:szCs w:val="28"/>
        </w:rPr>
        <w:t>Снижение суммы финанс</w:t>
      </w:r>
      <w:r w:rsidRPr="00686C50">
        <w:rPr>
          <w:sz w:val="28"/>
          <w:szCs w:val="28"/>
        </w:rPr>
        <w:t>и</w:t>
      </w:r>
      <w:r w:rsidRPr="00686C50">
        <w:rPr>
          <w:sz w:val="28"/>
          <w:szCs w:val="28"/>
        </w:rPr>
        <w:t>рования муниципальной программы «Развитие жилищно-коммунального комплекса и повышение энергетической эффективности в городе Ханты-Мансийске на 2016-2020 годы» в 2018 году по отношению к 2017 году на 101 579,6 тыс. рублей или 68,5 %, обусловлено снижением объёма субс</w:t>
      </w:r>
      <w:r w:rsidRPr="00686C50">
        <w:rPr>
          <w:sz w:val="28"/>
          <w:szCs w:val="28"/>
        </w:rPr>
        <w:t>и</w:t>
      </w:r>
      <w:r w:rsidRPr="00686C50">
        <w:rPr>
          <w:sz w:val="28"/>
          <w:szCs w:val="28"/>
        </w:rPr>
        <w:lastRenderedPageBreak/>
        <w:t>дий из бюджета автономного округа бюджету муниципального образов</w:t>
      </w:r>
      <w:r w:rsidRPr="00686C50">
        <w:rPr>
          <w:sz w:val="28"/>
          <w:szCs w:val="28"/>
        </w:rPr>
        <w:t>а</w:t>
      </w:r>
      <w:r w:rsidRPr="00686C50">
        <w:rPr>
          <w:sz w:val="28"/>
          <w:szCs w:val="28"/>
        </w:rPr>
        <w:t>ния город Ханты-Мансийск.</w:t>
      </w:r>
      <w:proofErr w:type="gramEnd"/>
    </w:p>
    <w:p w:rsidR="00A22F69" w:rsidRPr="00686C50" w:rsidRDefault="00A22F69"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Программа предусматривает реализацию следующих мероприятий:</w:t>
      </w:r>
    </w:p>
    <w:p w:rsidR="00A22F69" w:rsidRPr="00686C50" w:rsidRDefault="00A22F69" w:rsidP="00AB1BF4">
      <w:pPr>
        <w:tabs>
          <w:tab w:val="left" w:pos="0"/>
        </w:tabs>
        <w:spacing w:after="0"/>
        <w:ind w:right="424"/>
        <w:jc w:val="both"/>
        <w:rPr>
          <w:sz w:val="28"/>
          <w:szCs w:val="28"/>
        </w:rPr>
      </w:pPr>
      <w:r w:rsidRPr="00686C50">
        <w:rPr>
          <w:sz w:val="24"/>
          <w:szCs w:val="24"/>
        </w:rPr>
        <w:tab/>
      </w:r>
      <w:r w:rsidRPr="00686C50">
        <w:rPr>
          <w:sz w:val="28"/>
          <w:szCs w:val="28"/>
        </w:rPr>
        <w:t>1. Основное мероприятие «Ремонт (с заменой) систем теплоснабж</w:t>
      </w:r>
      <w:r w:rsidRPr="00686C50">
        <w:rPr>
          <w:sz w:val="28"/>
          <w:szCs w:val="28"/>
        </w:rPr>
        <w:t>е</w:t>
      </w:r>
      <w:r w:rsidRPr="00686C50">
        <w:rPr>
          <w:sz w:val="28"/>
          <w:szCs w:val="28"/>
        </w:rPr>
        <w:t>ния, водоснабжения и водоотведения, газоснабжения, электроснабжения и жилищного фонда для подготовки к ОЗП» при плане 42</w:t>
      </w:r>
      <w:r w:rsidRPr="00686C50">
        <w:rPr>
          <w:sz w:val="28"/>
          <w:szCs w:val="28"/>
          <w:lang w:val="en-US"/>
        </w:rPr>
        <w:t> </w:t>
      </w:r>
      <w:r w:rsidRPr="00686C50">
        <w:rPr>
          <w:sz w:val="28"/>
          <w:szCs w:val="28"/>
        </w:rPr>
        <w:t>848.5 тыс. ру</w:t>
      </w:r>
      <w:r w:rsidRPr="00686C50">
        <w:rPr>
          <w:sz w:val="28"/>
          <w:szCs w:val="28"/>
        </w:rPr>
        <w:t>б</w:t>
      </w:r>
      <w:r w:rsidRPr="00686C50">
        <w:rPr>
          <w:sz w:val="28"/>
          <w:szCs w:val="28"/>
        </w:rPr>
        <w:t>лей, кассовое исполнение составило 100%, в том числе 38</w:t>
      </w:r>
      <w:r w:rsidRPr="00686C50">
        <w:rPr>
          <w:sz w:val="28"/>
          <w:szCs w:val="28"/>
          <w:lang w:val="en-US"/>
        </w:rPr>
        <w:t> </w:t>
      </w:r>
      <w:r w:rsidRPr="00686C50">
        <w:rPr>
          <w:sz w:val="28"/>
          <w:szCs w:val="28"/>
        </w:rPr>
        <w:t>563.7 тыс. ру</w:t>
      </w:r>
      <w:r w:rsidRPr="00686C50">
        <w:rPr>
          <w:sz w:val="28"/>
          <w:szCs w:val="28"/>
        </w:rPr>
        <w:t>б</w:t>
      </w:r>
      <w:r w:rsidRPr="00686C50">
        <w:rPr>
          <w:sz w:val="28"/>
          <w:szCs w:val="28"/>
        </w:rPr>
        <w:t>лей -  средства бюджета автономного округа, 4</w:t>
      </w:r>
      <w:r w:rsidRPr="00686C50">
        <w:rPr>
          <w:sz w:val="28"/>
          <w:szCs w:val="28"/>
          <w:lang w:val="en-US"/>
        </w:rPr>
        <w:t> </w:t>
      </w:r>
      <w:r w:rsidRPr="00686C50">
        <w:rPr>
          <w:sz w:val="28"/>
          <w:szCs w:val="28"/>
        </w:rPr>
        <w:t>284.8 тыс. рублей – горо</w:t>
      </w:r>
      <w:r w:rsidRPr="00686C50">
        <w:rPr>
          <w:sz w:val="28"/>
          <w:szCs w:val="28"/>
        </w:rPr>
        <w:t>д</w:t>
      </w:r>
      <w:r w:rsidRPr="00686C50">
        <w:rPr>
          <w:sz w:val="28"/>
          <w:szCs w:val="28"/>
        </w:rPr>
        <w:t xml:space="preserve">ской бюджет. </w:t>
      </w:r>
    </w:p>
    <w:p w:rsidR="00A22F69" w:rsidRPr="00686C50" w:rsidRDefault="00A22F69" w:rsidP="00AB1BF4">
      <w:pPr>
        <w:tabs>
          <w:tab w:val="left" w:pos="0"/>
        </w:tabs>
        <w:spacing w:after="0"/>
        <w:ind w:right="424"/>
        <w:jc w:val="both"/>
        <w:rPr>
          <w:sz w:val="28"/>
          <w:szCs w:val="28"/>
        </w:rPr>
      </w:pPr>
      <w:r w:rsidRPr="00686C50">
        <w:rPr>
          <w:sz w:val="28"/>
          <w:szCs w:val="28"/>
        </w:rPr>
        <w:tab/>
      </w:r>
      <w:proofErr w:type="gramStart"/>
      <w:r w:rsidRPr="00686C50">
        <w:rPr>
          <w:sz w:val="28"/>
          <w:szCs w:val="28"/>
        </w:rPr>
        <w:t>Выполнены работы по ремонту систем теплоснабжения, водосна</w:t>
      </w:r>
      <w:r w:rsidRPr="00686C50">
        <w:rPr>
          <w:sz w:val="28"/>
          <w:szCs w:val="28"/>
        </w:rPr>
        <w:t>б</w:t>
      </w:r>
      <w:r w:rsidRPr="00686C50">
        <w:rPr>
          <w:sz w:val="28"/>
          <w:szCs w:val="28"/>
        </w:rPr>
        <w:t>жения и водоотведения, газоснабжения на улицах города: ул. Комсомол</w:t>
      </w:r>
      <w:r w:rsidRPr="00686C50">
        <w:rPr>
          <w:sz w:val="28"/>
          <w:szCs w:val="28"/>
        </w:rPr>
        <w:t>ь</w:t>
      </w:r>
      <w:r w:rsidRPr="00686C50">
        <w:rPr>
          <w:sz w:val="28"/>
          <w:szCs w:val="28"/>
        </w:rPr>
        <w:t>ская, КУ «Театральный комплекс», блочная котельная и сети теплосна</w:t>
      </w:r>
      <w:r w:rsidRPr="00686C50">
        <w:rPr>
          <w:sz w:val="28"/>
          <w:szCs w:val="28"/>
        </w:rPr>
        <w:t>б</w:t>
      </w:r>
      <w:r w:rsidRPr="00686C50">
        <w:rPr>
          <w:sz w:val="28"/>
          <w:szCs w:val="28"/>
        </w:rPr>
        <w:t xml:space="preserve">жения к жилому дому по ул. Рябиновая, ул. Заводская, д. 7, ул. </w:t>
      </w:r>
      <w:proofErr w:type="spellStart"/>
      <w:r w:rsidRPr="00686C50">
        <w:rPr>
          <w:sz w:val="28"/>
          <w:szCs w:val="28"/>
        </w:rPr>
        <w:t>Рознина</w:t>
      </w:r>
      <w:proofErr w:type="spellEnd"/>
      <w:r w:rsidRPr="00686C50">
        <w:rPr>
          <w:sz w:val="28"/>
          <w:szCs w:val="28"/>
        </w:rPr>
        <w:t>, 16, ул. Свободы, 36, ул. Шевченко, 29а, ул. Маяковского, 19, ул. Гагарина, 106, ул. Мира, 115, КУ по ул. Крупской, пер. Южный 14а, ул. Кирова</w:t>
      </w:r>
      <w:proofErr w:type="gramEnd"/>
      <w:r w:rsidRPr="00686C50">
        <w:rPr>
          <w:sz w:val="28"/>
          <w:szCs w:val="28"/>
        </w:rPr>
        <w:t xml:space="preserve">, </w:t>
      </w:r>
      <w:proofErr w:type="gramStart"/>
      <w:r w:rsidRPr="00686C50">
        <w:rPr>
          <w:sz w:val="28"/>
          <w:szCs w:val="28"/>
        </w:rPr>
        <w:t xml:space="preserve">3, ул. </w:t>
      </w:r>
      <w:proofErr w:type="spellStart"/>
      <w:r w:rsidRPr="00686C50">
        <w:rPr>
          <w:sz w:val="28"/>
          <w:szCs w:val="28"/>
        </w:rPr>
        <w:t>Строителей-Чехова</w:t>
      </w:r>
      <w:proofErr w:type="spellEnd"/>
      <w:r w:rsidRPr="00686C50">
        <w:rPr>
          <w:sz w:val="28"/>
          <w:szCs w:val="28"/>
        </w:rPr>
        <w:t xml:space="preserve"> 74, квартал по ул. </w:t>
      </w:r>
      <w:proofErr w:type="spellStart"/>
      <w:r w:rsidRPr="00686C50">
        <w:rPr>
          <w:sz w:val="28"/>
          <w:szCs w:val="28"/>
        </w:rPr>
        <w:t>Дунина-Горкавича</w:t>
      </w:r>
      <w:proofErr w:type="spellEnd"/>
      <w:r w:rsidRPr="00686C50">
        <w:rPr>
          <w:sz w:val="28"/>
          <w:szCs w:val="28"/>
        </w:rPr>
        <w:t>, 11, ул. Пи</w:t>
      </w:r>
      <w:r w:rsidRPr="00686C50">
        <w:rPr>
          <w:sz w:val="28"/>
          <w:szCs w:val="28"/>
        </w:rPr>
        <w:t>о</w:t>
      </w:r>
      <w:r w:rsidRPr="00686C50">
        <w:rPr>
          <w:sz w:val="28"/>
          <w:szCs w:val="28"/>
        </w:rPr>
        <w:t xml:space="preserve">нерская, 27А, ул. Пионерская, 13, ул. Первооткрывателей, 1, ул. Гагарина, 89 а, ул. Менделеева 3, ул. Малиновая, 8, ул. Свердлова (школа Спутник), ул. Ленина 49а, КУ Сирина, 68 б, ул. </w:t>
      </w:r>
      <w:proofErr w:type="spellStart"/>
      <w:r w:rsidRPr="00686C50">
        <w:rPr>
          <w:sz w:val="28"/>
          <w:szCs w:val="28"/>
        </w:rPr>
        <w:t>Рознина</w:t>
      </w:r>
      <w:proofErr w:type="spellEnd"/>
      <w:r w:rsidRPr="00686C50">
        <w:rPr>
          <w:sz w:val="28"/>
          <w:szCs w:val="28"/>
        </w:rPr>
        <w:t>, 36 (школа № 6), ул. Дзе</w:t>
      </w:r>
      <w:r w:rsidRPr="00686C50">
        <w:rPr>
          <w:sz w:val="28"/>
          <w:szCs w:val="28"/>
        </w:rPr>
        <w:t>р</w:t>
      </w:r>
      <w:r w:rsidRPr="00686C50">
        <w:rPr>
          <w:sz w:val="28"/>
          <w:szCs w:val="28"/>
        </w:rPr>
        <w:t>жинского, 7 (ДК «Октябрь»), ул. Дзержинского, 41а,  КУ «Станция ск</w:t>
      </w:r>
      <w:r w:rsidRPr="00686C50">
        <w:rPr>
          <w:sz w:val="28"/>
          <w:szCs w:val="28"/>
        </w:rPr>
        <w:t>о</w:t>
      </w:r>
      <w:r w:rsidRPr="00686C50">
        <w:rPr>
          <w:sz w:val="28"/>
          <w:szCs w:val="28"/>
        </w:rPr>
        <w:t xml:space="preserve">рой помощи» по ул. </w:t>
      </w:r>
      <w:proofErr w:type="spellStart"/>
      <w:r w:rsidRPr="00686C50">
        <w:rPr>
          <w:sz w:val="28"/>
          <w:szCs w:val="28"/>
        </w:rPr>
        <w:t>Привольнаая</w:t>
      </w:r>
      <w:proofErr w:type="spellEnd"/>
      <w:r w:rsidRPr="00686C50">
        <w:rPr>
          <w:sz w:val="28"/>
          <w:szCs w:val="28"/>
        </w:rPr>
        <w:t>, ул</w:t>
      </w:r>
      <w:proofErr w:type="gramEnd"/>
      <w:r w:rsidRPr="00686C50">
        <w:rPr>
          <w:sz w:val="28"/>
          <w:szCs w:val="28"/>
        </w:rPr>
        <w:t xml:space="preserve">. </w:t>
      </w:r>
      <w:proofErr w:type="gramStart"/>
      <w:r w:rsidRPr="00686C50">
        <w:rPr>
          <w:sz w:val="28"/>
          <w:szCs w:val="28"/>
        </w:rPr>
        <w:t>Мира, 52а, ул. Комсомольская, 38, ул. Строителей, 90а, ул. Гагарина, 58а (школа № 8),  ул. Чехова, 74,– о</w:t>
      </w:r>
      <w:r w:rsidRPr="00686C50">
        <w:rPr>
          <w:sz w:val="28"/>
          <w:szCs w:val="28"/>
        </w:rPr>
        <w:t>б</w:t>
      </w:r>
      <w:r w:rsidRPr="00686C50">
        <w:rPr>
          <w:sz w:val="28"/>
          <w:szCs w:val="28"/>
        </w:rPr>
        <w:t xml:space="preserve">щей протяженностью 427,5 м, в том числе теплоснабжение 427,5 м. </w:t>
      </w:r>
      <w:proofErr w:type="gramEnd"/>
    </w:p>
    <w:p w:rsidR="00A22F69" w:rsidRPr="00686C50" w:rsidRDefault="00A22F69" w:rsidP="00AB1BF4">
      <w:pPr>
        <w:tabs>
          <w:tab w:val="left" w:pos="0"/>
        </w:tabs>
        <w:spacing w:after="0"/>
        <w:ind w:right="424" w:firstLine="705"/>
        <w:jc w:val="both"/>
        <w:rPr>
          <w:sz w:val="28"/>
          <w:szCs w:val="28"/>
        </w:rPr>
      </w:pPr>
      <w:r w:rsidRPr="00686C50">
        <w:rPr>
          <w:sz w:val="28"/>
          <w:szCs w:val="28"/>
        </w:rPr>
        <w:tab/>
      </w:r>
      <w:r w:rsidRPr="00686C50">
        <w:rPr>
          <w:rFonts w:eastAsia="Times New Roman"/>
          <w:sz w:val="28"/>
          <w:szCs w:val="28"/>
        </w:rPr>
        <w:t xml:space="preserve">2. </w:t>
      </w:r>
      <w:proofErr w:type="gramStart"/>
      <w:r w:rsidRPr="00686C50">
        <w:rPr>
          <w:rFonts w:eastAsia="Times New Roman"/>
          <w:sz w:val="28"/>
          <w:szCs w:val="28"/>
        </w:rPr>
        <w:t>Основное мероприятие «</w:t>
      </w:r>
      <w:r w:rsidRPr="00686C50">
        <w:rPr>
          <w:sz w:val="28"/>
          <w:szCs w:val="28"/>
        </w:rPr>
        <w:t>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и аварий на объектах ЖКХ города Ханты-Мансийска» при плане 1 875,3 тыс. рублей кассовое исполнение 100%, в том числе осуществлена поставка матери</w:t>
      </w:r>
      <w:r w:rsidRPr="00686C50">
        <w:rPr>
          <w:sz w:val="28"/>
          <w:szCs w:val="28"/>
        </w:rPr>
        <w:t>а</w:t>
      </w:r>
      <w:r w:rsidRPr="00686C50">
        <w:rPr>
          <w:sz w:val="28"/>
          <w:szCs w:val="28"/>
        </w:rPr>
        <w:t xml:space="preserve">лов: генератор бензиновый </w:t>
      </w:r>
      <w:r w:rsidRPr="00686C50">
        <w:rPr>
          <w:sz w:val="28"/>
          <w:szCs w:val="28"/>
          <w:lang w:val="en-US"/>
        </w:rPr>
        <w:t>FUBAG</w:t>
      </w:r>
      <w:r w:rsidRPr="00686C50">
        <w:rPr>
          <w:sz w:val="28"/>
          <w:szCs w:val="28"/>
        </w:rPr>
        <w:t xml:space="preserve"> </w:t>
      </w:r>
      <w:r w:rsidRPr="00686C50">
        <w:rPr>
          <w:sz w:val="28"/>
          <w:szCs w:val="28"/>
          <w:lang w:val="en-US"/>
        </w:rPr>
        <w:t>BS</w:t>
      </w:r>
      <w:r w:rsidRPr="00686C50">
        <w:rPr>
          <w:sz w:val="28"/>
          <w:szCs w:val="28"/>
        </w:rPr>
        <w:t xml:space="preserve">5500 – 2 шт., газовый </w:t>
      </w:r>
      <w:proofErr w:type="spellStart"/>
      <w:r w:rsidRPr="00686C50">
        <w:rPr>
          <w:sz w:val="28"/>
          <w:szCs w:val="28"/>
        </w:rPr>
        <w:t>теплогенер</w:t>
      </w:r>
      <w:r w:rsidRPr="00686C50">
        <w:rPr>
          <w:sz w:val="28"/>
          <w:szCs w:val="28"/>
        </w:rPr>
        <w:t>а</w:t>
      </w:r>
      <w:r w:rsidRPr="00686C50">
        <w:rPr>
          <w:sz w:val="28"/>
          <w:szCs w:val="28"/>
        </w:rPr>
        <w:t>тор</w:t>
      </w:r>
      <w:proofErr w:type="spellEnd"/>
      <w:r w:rsidRPr="00686C50">
        <w:rPr>
          <w:sz w:val="28"/>
          <w:szCs w:val="28"/>
        </w:rPr>
        <w:t xml:space="preserve"> </w:t>
      </w:r>
      <w:r w:rsidRPr="00686C50">
        <w:rPr>
          <w:sz w:val="28"/>
          <w:szCs w:val="28"/>
          <w:lang w:val="en-US"/>
        </w:rPr>
        <w:t>GH</w:t>
      </w:r>
      <w:r w:rsidRPr="00686C50">
        <w:rPr>
          <w:sz w:val="28"/>
          <w:szCs w:val="28"/>
        </w:rPr>
        <w:t xml:space="preserve">-30, генератор бензиновый ЗУБР ЗЭСБ-5500-Э – 2 шт., </w:t>
      </w:r>
      <w:proofErr w:type="spellStart"/>
      <w:r w:rsidRPr="00686C50">
        <w:rPr>
          <w:sz w:val="28"/>
          <w:szCs w:val="28"/>
        </w:rPr>
        <w:t>теплоген</w:t>
      </w:r>
      <w:r w:rsidRPr="00686C50">
        <w:rPr>
          <w:sz w:val="28"/>
          <w:szCs w:val="28"/>
        </w:rPr>
        <w:t>е</w:t>
      </w:r>
      <w:r w:rsidRPr="00686C50">
        <w:rPr>
          <w:sz w:val="28"/>
          <w:szCs w:val="28"/>
        </w:rPr>
        <w:t>ратор</w:t>
      </w:r>
      <w:proofErr w:type="spellEnd"/>
      <w:r w:rsidRPr="00686C50">
        <w:rPr>
          <w:sz w:val="28"/>
          <w:szCs w:val="28"/>
        </w:rPr>
        <w:t xml:space="preserve"> электрический, </w:t>
      </w:r>
      <w:proofErr w:type="spellStart"/>
      <w:r w:rsidRPr="00686C50">
        <w:rPr>
          <w:sz w:val="28"/>
          <w:szCs w:val="28"/>
        </w:rPr>
        <w:t>мотопомпа</w:t>
      </w:r>
      <w:proofErr w:type="spellEnd"/>
      <w:proofErr w:type="gramEnd"/>
      <w:r w:rsidRPr="00686C50">
        <w:rPr>
          <w:sz w:val="28"/>
          <w:szCs w:val="28"/>
        </w:rPr>
        <w:t xml:space="preserve"> </w:t>
      </w:r>
      <w:proofErr w:type="gramStart"/>
      <w:r w:rsidRPr="00686C50">
        <w:rPr>
          <w:sz w:val="28"/>
          <w:szCs w:val="28"/>
        </w:rPr>
        <w:t xml:space="preserve">бензиновая, кран </w:t>
      </w:r>
      <w:proofErr w:type="spellStart"/>
      <w:r w:rsidRPr="00686C50">
        <w:rPr>
          <w:sz w:val="28"/>
          <w:szCs w:val="28"/>
        </w:rPr>
        <w:t>шаровый</w:t>
      </w:r>
      <w:proofErr w:type="spellEnd"/>
      <w:r w:rsidRPr="00686C50">
        <w:rPr>
          <w:sz w:val="28"/>
          <w:szCs w:val="28"/>
        </w:rPr>
        <w:t xml:space="preserve"> 116 шт., з</w:t>
      </w:r>
      <w:r w:rsidRPr="00686C50">
        <w:rPr>
          <w:sz w:val="28"/>
          <w:szCs w:val="28"/>
        </w:rPr>
        <w:t>а</w:t>
      </w:r>
      <w:r w:rsidRPr="00686C50">
        <w:rPr>
          <w:sz w:val="28"/>
          <w:szCs w:val="28"/>
        </w:rPr>
        <w:t>движка с обрезиненным клином – 2 шт., задвижка шиберная двусторо</w:t>
      </w:r>
      <w:r w:rsidRPr="00686C50">
        <w:rPr>
          <w:sz w:val="28"/>
          <w:szCs w:val="28"/>
        </w:rPr>
        <w:t>н</w:t>
      </w:r>
      <w:r w:rsidRPr="00686C50">
        <w:rPr>
          <w:sz w:val="28"/>
          <w:szCs w:val="28"/>
        </w:rPr>
        <w:t>няя – 2 шт., доска обрезная 25х100 – 7 шт., доска обрезная 50х150 – 7 шт., труба полипропиленовая d20 – 80 шт., Труба полипропиленовая d25 – 60 шт., труба полипропиленовая d32 – 80 шт., труба стальная – 273 шт., тр</w:t>
      </w:r>
      <w:r w:rsidRPr="00686C50">
        <w:rPr>
          <w:sz w:val="28"/>
          <w:szCs w:val="28"/>
        </w:rPr>
        <w:t>у</w:t>
      </w:r>
      <w:r w:rsidRPr="00686C50">
        <w:rPr>
          <w:sz w:val="28"/>
          <w:szCs w:val="28"/>
        </w:rPr>
        <w:t xml:space="preserve">ба стальная </w:t>
      </w:r>
      <w:proofErr w:type="spellStart"/>
      <w:r w:rsidRPr="00686C50">
        <w:rPr>
          <w:sz w:val="28"/>
          <w:szCs w:val="28"/>
        </w:rPr>
        <w:t>водогазопроводная</w:t>
      </w:r>
      <w:proofErr w:type="spellEnd"/>
      <w:r w:rsidRPr="00686C50">
        <w:rPr>
          <w:sz w:val="28"/>
          <w:szCs w:val="28"/>
        </w:rPr>
        <w:t xml:space="preserve"> </w:t>
      </w:r>
      <w:proofErr w:type="spellStart"/>
      <w:r w:rsidRPr="00686C50">
        <w:rPr>
          <w:sz w:val="28"/>
          <w:szCs w:val="28"/>
        </w:rPr>
        <w:t>Ду</w:t>
      </w:r>
      <w:proofErr w:type="spellEnd"/>
      <w:r w:rsidRPr="00686C50">
        <w:rPr>
          <w:sz w:val="28"/>
          <w:szCs w:val="28"/>
        </w:rPr>
        <w:t xml:space="preserve"> 15 s=2,8 мм, - 140 шт., труба стальная </w:t>
      </w:r>
      <w:proofErr w:type="spellStart"/>
      <w:r w:rsidRPr="00686C50">
        <w:rPr>
          <w:sz w:val="28"/>
          <w:szCs w:val="28"/>
        </w:rPr>
        <w:t>водогазопроводная</w:t>
      </w:r>
      <w:proofErr w:type="spellEnd"/>
      <w:r w:rsidRPr="00686C50">
        <w:rPr>
          <w:sz w:val="28"/>
          <w:szCs w:val="28"/>
        </w:rPr>
        <w:t xml:space="preserve"> Ду20 s</w:t>
      </w:r>
      <w:proofErr w:type="gramEnd"/>
      <w:r w:rsidRPr="00686C50">
        <w:rPr>
          <w:sz w:val="28"/>
          <w:szCs w:val="28"/>
        </w:rPr>
        <w:t>=</w:t>
      </w:r>
      <w:proofErr w:type="gramStart"/>
      <w:r w:rsidRPr="00686C50">
        <w:rPr>
          <w:sz w:val="28"/>
          <w:szCs w:val="28"/>
        </w:rPr>
        <w:t xml:space="preserve">2.8мм – 180 шт., труба стальная </w:t>
      </w:r>
      <w:proofErr w:type="spellStart"/>
      <w:r w:rsidRPr="00686C50">
        <w:rPr>
          <w:sz w:val="28"/>
          <w:szCs w:val="28"/>
        </w:rPr>
        <w:t>водогазопр</w:t>
      </w:r>
      <w:r w:rsidRPr="00686C50">
        <w:rPr>
          <w:sz w:val="28"/>
          <w:szCs w:val="28"/>
        </w:rPr>
        <w:t>о</w:t>
      </w:r>
      <w:r w:rsidRPr="00686C50">
        <w:rPr>
          <w:sz w:val="28"/>
          <w:szCs w:val="28"/>
        </w:rPr>
        <w:t>водная</w:t>
      </w:r>
      <w:proofErr w:type="spellEnd"/>
      <w:r w:rsidRPr="00686C50">
        <w:rPr>
          <w:sz w:val="28"/>
          <w:szCs w:val="28"/>
        </w:rPr>
        <w:t xml:space="preserve"> Ду25s=3,2мм – 180шт., труба стальная </w:t>
      </w:r>
      <w:proofErr w:type="spellStart"/>
      <w:r w:rsidRPr="00686C50">
        <w:rPr>
          <w:sz w:val="28"/>
          <w:szCs w:val="28"/>
        </w:rPr>
        <w:t>водогазопроводная</w:t>
      </w:r>
      <w:proofErr w:type="spellEnd"/>
      <w:r w:rsidRPr="00686C50">
        <w:rPr>
          <w:sz w:val="28"/>
          <w:szCs w:val="28"/>
        </w:rPr>
        <w:t xml:space="preserve"> Ду32s=3,2мм, - 180 шт., труба стальная </w:t>
      </w:r>
      <w:proofErr w:type="spellStart"/>
      <w:r w:rsidRPr="00686C50">
        <w:rPr>
          <w:sz w:val="28"/>
          <w:szCs w:val="28"/>
        </w:rPr>
        <w:t>водогазопроводная</w:t>
      </w:r>
      <w:proofErr w:type="spellEnd"/>
      <w:r w:rsidRPr="00686C50">
        <w:rPr>
          <w:sz w:val="28"/>
          <w:szCs w:val="28"/>
        </w:rPr>
        <w:t xml:space="preserve"> Ду40s=3,5мм – </w:t>
      </w:r>
      <w:r w:rsidRPr="00686C50">
        <w:rPr>
          <w:sz w:val="28"/>
          <w:szCs w:val="28"/>
        </w:rPr>
        <w:lastRenderedPageBreak/>
        <w:t xml:space="preserve">180 шт., </w:t>
      </w:r>
      <w:proofErr w:type="spellStart"/>
      <w:r w:rsidRPr="00686C50">
        <w:rPr>
          <w:sz w:val="28"/>
          <w:szCs w:val="28"/>
        </w:rPr>
        <w:t>профнастил</w:t>
      </w:r>
      <w:proofErr w:type="spellEnd"/>
      <w:r w:rsidRPr="00686C50">
        <w:rPr>
          <w:sz w:val="28"/>
          <w:szCs w:val="28"/>
        </w:rPr>
        <w:t xml:space="preserve"> С-21 1000х2000х0,4мм – 65 шт., </w:t>
      </w:r>
      <w:proofErr w:type="spellStart"/>
      <w:r w:rsidRPr="00686C50">
        <w:rPr>
          <w:sz w:val="28"/>
          <w:szCs w:val="28"/>
        </w:rPr>
        <w:t>профнастил</w:t>
      </w:r>
      <w:proofErr w:type="spellEnd"/>
      <w:r w:rsidRPr="00686C50">
        <w:rPr>
          <w:sz w:val="28"/>
          <w:szCs w:val="28"/>
        </w:rPr>
        <w:t xml:space="preserve"> С-21 1000х2000х0,5мм – 55 шт., </w:t>
      </w:r>
      <w:proofErr w:type="spellStart"/>
      <w:r w:rsidRPr="00686C50">
        <w:rPr>
          <w:sz w:val="28"/>
          <w:szCs w:val="28"/>
        </w:rPr>
        <w:t>профнастил</w:t>
      </w:r>
      <w:proofErr w:type="spellEnd"/>
      <w:r w:rsidRPr="00686C50">
        <w:rPr>
          <w:sz w:val="28"/>
          <w:szCs w:val="28"/>
        </w:rPr>
        <w:t xml:space="preserve"> С-8 1000х2000х0,4мм – 100 шт., </w:t>
      </w:r>
      <w:proofErr w:type="spellStart"/>
      <w:r w:rsidRPr="00686C50">
        <w:rPr>
          <w:sz w:val="28"/>
          <w:szCs w:val="28"/>
        </w:rPr>
        <w:t>профнастил</w:t>
      </w:r>
      <w:proofErr w:type="spellEnd"/>
      <w:r w:rsidRPr="00686C50">
        <w:rPr>
          <w:sz w:val="28"/>
          <w:szCs w:val="28"/>
        </w:rPr>
        <w:t xml:space="preserve"> С-8 1200х2000х0,4мм, - 45 шт., седелка Э.С. д.160/32 – 2 шт., пневматическое</w:t>
      </w:r>
      <w:proofErr w:type="gramEnd"/>
      <w:r w:rsidRPr="00686C50">
        <w:rPr>
          <w:sz w:val="28"/>
          <w:szCs w:val="28"/>
        </w:rPr>
        <w:t xml:space="preserve"> заглушающее устройство коллекторов (ПЗУ-3 и ПЗУ-2) – 3 шт., рукав пожарный </w:t>
      </w:r>
      <w:proofErr w:type="spellStart"/>
      <w:r w:rsidRPr="00686C50">
        <w:rPr>
          <w:sz w:val="28"/>
          <w:szCs w:val="28"/>
        </w:rPr>
        <w:t>латексированный</w:t>
      </w:r>
      <w:proofErr w:type="spellEnd"/>
      <w:r w:rsidRPr="00686C50">
        <w:rPr>
          <w:sz w:val="28"/>
          <w:szCs w:val="28"/>
        </w:rPr>
        <w:t xml:space="preserve"> с головками ГРВ-100 – 5 шт., счетчик трехфазный – 2 шт., муфта электросварная – 19 шт.</w:t>
      </w:r>
    </w:p>
    <w:p w:rsidR="00A22F69" w:rsidRDefault="00A22F69" w:rsidP="00AB1BF4">
      <w:pPr>
        <w:tabs>
          <w:tab w:val="left" w:pos="0"/>
        </w:tabs>
        <w:spacing w:after="0"/>
        <w:ind w:right="424"/>
        <w:jc w:val="both"/>
        <w:rPr>
          <w:sz w:val="28"/>
          <w:szCs w:val="28"/>
        </w:rPr>
      </w:pPr>
      <w:r w:rsidRPr="00686C50">
        <w:rPr>
          <w:sz w:val="28"/>
          <w:szCs w:val="28"/>
        </w:rPr>
        <w:tab/>
        <w:t xml:space="preserve">3. Основное мероприятие «Увеличение мощности ливневой </w:t>
      </w:r>
      <w:proofErr w:type="spellStart"/>
      <w:r w:rsidRPr="00686C50">
        <w:rPr>
          <w:sz w:val="28"/>
          <w:szCs w:val="28"/>
        </w:rPr>
        <w:t>канал</w:t>
      </w:r>
      <w:r w:rsidRPr="00686C50">
        <w:rPr>
          <w:sz w:val="28"/>
          <w:szCs w:val="28"/>
        </w:rPr>
        <w:t>и</w:t>
      </w:r>
      <w:r w:rsidRPr="00686C50">
        <w:rPr>
          <w:sz w:val="28"/>
          <w:szCs w:val="28"/>
        </w:rPr>
        <w:t>зационно-насосной</w:t>
      </w:r>
      <w:proofErr w:type="spellEnd"/>
      <w:r w:rsidRPr="00686C50">
        <w:rPr>
          <w:sz w:val="28"/>
          <w:szCs w:val="28"/>
        </w:rPr>
        <w:t xml:space="preserve"> станции по ул. Энгельса путем монтажа высокопрои</w:t>
      </w:r>
      <w:r w:rsidRPr="00686C50">
        <w:rPr>
          <w:sz w:val="28"/>
          <w:szCs w:val="28"/>
        </w:rPr>
        <w:t>з</w:t>
      </w:r>
      <w:r w:rsidRPr="00686C50">
        <w:rPr>
          <w:sz w:val="28"/>
          <w:szCs w:val="28"/>
        </w:rPr>
        <w:t>водительного насосного оборудования», при плане 1 969,3 тыс. рублей, кассовое исполнение составило 100%. В рамках данного мероприятия выполнялись работы по техническому присоединению к электрическим сетям.</w:t>
      </w: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Default="00182627" w:rsidP="00AB1BF4">
      <w:pPr>
        <w:tabs>
          <w:tab w:val="left" w:pos="0"/>
        </w:tabs>
        <w:spacing w:after="0"/>
        <w:ind w:right="424"/>
        <w:jc w:val="both"/>
        <w:rPr>
          <w:sz w:val="28"/>
          <w:szCs w:val="28"/>
        </w:rPr>
      </w:pPr>
    </w:p>
    <w:p w:rsidR="00182627" w:rsidRPr="00686C50" w:rsidRDefault="00182627" w:rsidP="00AB1BF4">
      <w:pPr>
        <w:tabs>
          <w:tab w:val="left" w:pos="0"/>
        </w:tabs>
        <w:spacing w:after="0"/>
        <w:ind w:right="424"/>
        <w:jc w:val="both"/>
        <w:rPr>
          <w:sz w:val="28"/>
          <w:szCs w:val="28"/>
        </w:rPr>
      </w:pPr>
    </w:p>
    <w:p w:rsidR="00E6609E" w:rsidRPr="00182627" w:rsidRDefault="00E6609E" w:rsidP="00182627">
      <w:pPr>
        <w:pStyle w:val="2"/>
        <w:jc w:val="center"/>
        <w:rPr>
          <w:sz w:val="32"/>
          <w:szCs w:val="32"/>
        </w:rPr>
      </w:pPr>
      <w:bookmarkStart w:id="47" w:name="_Toc508869934"/>
      <w:bookmarkStart w:id="48" w:name="_Toc509924538"/>
      <w:bookmarkStart w:id="49" w:name="_Toc3795525"/>
      <w:bookmarkStart w:id="50" w:name="_Toc4056087"/>
      <w:r w:rsidRPr="00182627">
        <w:rPr>
          <w:sz w:val="32"/>
          <w:szCs w:val="32"/>
        </w:rPr>
        <w:lastRenderedPageBreak/>
        <w:t>3.11. Муниципальная программа «Развитие жилищного и дорожного хозяйства, благоустройство города Ханты-Мансийска»</w:t>
      </w:r>
      <w:bookmarkEnd w:id="47"/>
      <w:bookmarkEnd w:id="48"/>
      <w:bookmarkEnd w:id="49"/>
      <w:bookmarkEnd w:id="50"/>
    </w:p>
    <w:p w:rsidR="00E6609E" w:rsidRPr="00E6609E" w:rsidRDefault="00E6609E" w:rsidP="00AB1BF4">
      <w:pPr>
        <w:ind w:right="424"/>
      </w:pPr>
    </w:p>
    <w:p w:rsidR="00E6609E" w:rsidRPr="00686C50" w:rsidRDefault="00E6609E" w:rsidP="00AB1BF4">
      <w:pPr>
        <w:spacing w:after="0"/>
        <w:ind w:right="424" w:firstLine="709"/>
        <w:jc w:val="both"/>
        <w:rPr>
          <w:b/>
        </w:rPr>
      </w:pPr>
      <w:r w:rsidRPr="00686C50">
        <w:rPr>
          <w:rFonts w:eastAsia="Times New Roman"/>
          <w:sz w:val="28"/>
          <w:szCs w:val="28"/>
        </w:rPr>
        <w:t>Муниципальная программа  утверждена постановлением Админ</w:t>
      </w:r>
      <w:r w:rsidRPr="00686C50">
        <w:rPr>
          <w:rFonts w:eastAsia="Times New Roman"/>
          <w:sz w:val="28"/>
          <w:szCs w:val="28"/>
        </w:rPr>
        <w:t>и</w:t>
      </w:r>
      <w:r w:rsidRPr="00686C50">
        <w:rPr>
          <w:rFonts w:eastAsia="Times New Roman"/>
          <w:sz w:val="28"/>
          <w:szCs w:val="28"/>
        </w:rPr>
        <w:t>страции города Ханты-Мансийска от 17.10.2013 № 1324  «Об утвержд</w:t>
      </w:r>
      <w:r w:rsidRPr="00686C50">
        <w:rPr>
          <w:rFonts w:eastAsia="Times New Roman"/>
          <w:sz w:val="28"/>
          <w:szCs w:val="28"/>
        </w:rPr>
        <w:t>е</w:t>
      </w:r>
      <w:r w:rsidRPr="00686C50">
        <w:rPr>
          <w:rFonts w:eastAsia="Times New Roman"/>
          <w:sz w:val="28"/>
          <w:szCs w:val="28"/>
        </w:rPr>
        <w:t>нии муниципальной программы «Развитие жилищного и дорожного х</w:t>
      </w:r>
      <w:r w:rsidRPr="00686C50">
        <w:rPr>
          <w:rFonts w:eastAsia="Times New Roman"/>
          <w:sz w:val="28"/>
          <w:szCs w:val="28"/>
        </w:rPr>
        <w:t>о</w:t>
      </w:r>
      <w:r w:rsidRPr="00686C50">
        <w:rPr>
          <w:rFonts w:eastAsia="Times New Roman"/>
          <w:sz w:val="28"/>
          <w:szCs w:val="28"/>
        </w:rPr>
        <w:t xml:space="preserve">зяйства, благоустройство города Ханты-Мансийска на </w:t>
      </w:r>
      <w:r w:rsidRPr="00686C50">
        <w:rPr>
          <w:sz w:val="28"/>
          <w:szCs w:val="28"/>
        </w:rPr>
        <w:t>2016-2025 годы и на период до 2030 года»</w:t>
      </w:r>
    </w:p>
    <w:p w:rsidR="00E6609E" w:rsidRDefault="00E6609E" w:rsidP="00AB1BF4">
      <w:pPr>
        <w:spacing w:after="0"/>
        <w:ind w:right="424" w:firstLine="709"/>
        <w:jc w:val="both"/>
        <w:rPr>
          <w:rFonts w:eastAsia="Times New Roman"/>
          <w:sz w:val="28"/>
          <w:szCs w:val="28"/>
        </w:rPr>
      </w:pPr>
      <w:r w:rsidRPr="00686C50">
        <w:rPr>
          <w:rFonts w:eastAsia="Times New Roman"/>
          <w:sz w:val="28"/>
          <w:szCs w:val="28"/>
        </w:rPr>
        <w:t>Разработчиком и координатором муниципальной программы явл</w:t>
      </w:r>
      <w:r w:rsidRPr="00686C50">
        <w:rPr>
          <w:rFonts w:eastAsia="Times New Roman"/>
          <w:sz w:val="28"/>
          <w:szCs w:val="28"/>
        </w:rPr>
        <w:t>я</w:t>
      </w:r>
      <w:r w:rsidRPr="00686C50">
        <w:rPr>
          <w:rFonts w:eastAsia="Times New Roman"/>
          <w:sz w:val="28"/>
          <w:szCs w:val="28"/>
        </w:rPr>
        <w:t>ется Департамент городского хозяйства Администрации города Ханты-Мансийска</w:t>
      </w:r>
    </w:p>
    <w:p w:rsidR="00E6609E" w:rsidRPr="00686C50" w:rsidRDefault="00E6609E" w:rsidP="00AB1BF4">
      <w:pPr>
        <w:spacing w:after="0"/>
        <w:ind w:right="424" w:firstLine="709"/>
        <w:jc w:val="both"/>
        <w:rPr>
          <w:rFonts w:eastAsia="Calibri"/>
          <w:sz w:val="28"/>
          <w:szCs w:val="28"/>
        </w:rPr>
      </w:pPr>
      <w:r w:rsidRPr="00686C50">
        <w:rPr>
          <w:rFonts w:eastAsia="Calibri"/>
          <w:sz w:val="28"/>
          <w:szCs w:val="28"/>
        </w:rPr>
        <w:t>Целью муниципальной программы является улучшение технич</w:t>
      </w:r>
      <w:r w:rsidRPr="00686C50">
        <w:rPr>
          <w:rFonts w:eastAsia="Calibri"/>
          <w:sz w:val="28"/>
          <w:szCs w:val="28"/>
        </w:rPr>
        <w:t>е</w:t>
      </w:r>
      <w:r w:rsidRPr="00686C50">
        <w:rPr>
          <w:rFonts w:eastAsia="Calibri"/>
          <w:sz w:val="28"/>
          <w:szCs w:val="28"/>
        </w:rPr>
        <w:t>ского и санитарного состояния объектов жилищного хозяйства, развитие дорожного хозяйства и благоустройство территории города.</w:t>
      </w:r>
    </w:p>
    <w:p w:rsidR="00E6609E" w:rsidRPr="00686C50" w:rsidRDefault="00E6609E"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Задачи муниципальной программы:</w:t>
      </w:r>
    </w:p>
    <w:p w:rsidR="00E6609E" w:rsidRPr="00686C50" w:rsidRDefault="00E6609E"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1. Организация содержания придомовой территории и капитального ремонта муниципальных жилых помещений, многоквартирных домов.</w:t>
      </w:r>
    </w:p>
    <w:p w:rsidR="00E6609E" w:rsidRPr="00686C50" w:rsidRDefault="00E6609E"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2. Ремонт, содержание и обслуживание объектов дорожного хозя</w:t>
      </w:r>
      <w:r w:rsidRPr="00686C50">
        <w:rPr>
          <w:rFonts w:eastAsia="Times New Roman"/>
          <w:sz w:val="28"/>
          <w:szCs w:val="28"/>
        </w:rPr>
        <w:t>й</w:t>
      </w:r>
      <w:r w:rsidRPr="00686C50">
        <w:rPr>
          <w:rFonts w:eastAsia="Times New Roman"/>
          <w:sz w:val="28"/>
          <w:szCs w:val="28"/>
        </w:rPr>
        <w:t>ства.</w:t>
      </w:r>
    </w:p>
    <w:p w:rsidR="00E6609E" w:rsidRPr="00686C50" w:rsidRDefault="00E6609E"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3. Благоустройство и озеленение территории города.</w:t>
      </w:r>
    </w:p>
    <w:p w:rsidR="00E6609E" w:rsidRDefault="00E6609E" w:rsidP="00AB1BF4">
      <w:pPr>
        <w:spacing w:after="0"/>
        <w:ind w:right="424" w:firstLine="709"/>
        <w:jc w:val="both"/>
        <w:rPr>
          <w:rFonts w:eastAsia="Calibri"/>
          <w:sz w:val="28"/>
          <w:szCs w:val="28"/>
        </w:rPr>
      </w:pPr>
      <w:r w:rsidRPr="00686C50">
        <w:rPr>
          <w:rFonts w:eastAsia="Calibri"/>
          <w:sz w:val="28"/>
          <w:szCs w:val="28"/>
        </w:rPr>
        <w:t>Достижение указанной цели и решение задач характеризуется сл</w:t>
      </w:r>
      <w:r w:rsidRPr="00686C50">
        <w:rPr>
          <w:rFonts w:eastAsia="Calibri"/>
          <w:sz w:val="28"/>
          <w:szCs w:val="28"/>
        </w:rPr>
        <w:t>е</w:t>
      </w:r>
      <w:r w:rsidRPr="00686C50">
        <w:rPr>
          <w:rFonts w:eastAsia="Calibri"/>
          <w:sz w:val="28"/>
          <w:szCs w:val="28"/>
        </w:rPr>
        <w:t>дующими целевыми показателями:</w:t>
      </w: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Default="009C0F63" w:rsidP="00AB1BF4">
      <w:pPr>
        <w:spacing w:after="0"/>
        <w:ind w:right="424" w:firstLine="709"/>
        <w:jc w:val="both"/>
        <w:rPr>
          <w:rFonts w:eastAsia="Calibri"/>
          <w:sz w:val="28"/>
          <w:szCs w:val="28"/>
        </w:rPr>
      </w:pPr>
    </w:p>
    <w:p w:rsidR="009C0F63" w:rsidRPr="00686C50" w:rsidRDefault="009C0F63" w:rsidP="00AB1BF4">
      <w:pPr>
        <w:spacing w:after="0"/>
        <w:ind w:right="424" w:firstLine="709"/>
        <w:jc w:val="both"/>
        <w:rPr>
          <w:rFonts w:eastAsia="Calibri"/>
          <w:sz w:val="28"/>
          <w:szCs w:val="28"/>
        </w:rPr>
      </w:pPr>
    </w:p>
    <w:p w:rsidR="00E6609E" w:rsidRDefault="00E6609E" w:rsidP="00AB1BF4">
      <w:pPr>
        <w:spacing w:after="0"/>
        <w:ind w:right="424" w:firstLine="709"/>
        <w:rPr>
          <w:rFonts w:eastAsia="Calibri"/>
          <w:sz w:val="24"/>
          <w:szCs w:val="24"/>
        </w:rPr>
      </w:pPr>
    </w:p>
    <w:p w:rsidR="00E6609E" w:rsidRPr="00686C50" w:rsidRDefault="00E6609E" w:rsidP="00AB1BF4">
      <w:pPr>
        <w:spacing w:after="0"/>
        <w:ind w:right="424" w:firstLine="709"/>
        <w:rPr>
          <w:rFonts w:eastAsia="Calibri"/>
          <w:sz w:val="24"/>
          <w:szCs w:val="24"/>
        </w:rPr>
      </w:pPr>
      <w:r w:rsidRPr="00686C50">
        <w:rPr>
          <w:rFonts w:eastAsia="Calibri"/>
          <w:sz w:val="24"/>
          <w:szCs w:val="24"/>
        </w:rPr>
        <w:lastRenderedPageBreak/>
        <w:t>Таблица 3.11.1.</w:t>
      </w:r>
    </w:p>
    <w:p w:rsidR="00E6609E" w:rsidRPr="00B41423" w:rsidRDefault="00E6609E" w:rsidP="00AB1BF4">
      <w:pPr>
        <w:pStyle w:val="ae"/>
        <w:tabs>
          <w:tab w:val="left" w:pos="459"/>
        </w:tabs>
        <w:suppressAutoHyphens/>
        <w:spacing w:before="0" w:beforeAutospacing="0" w:after="0" w:afterAutospacing="0" w:line="276" w:lineRule="auto"/>
        <w:ind w:right="424"/>
        <w:jc w:val="center"/>
        <w:rPr>
          <w:b/>
          <w:sz w:val="28"/>
          <w:szCs w:val="28"/>
        </w:rPr>
      </w:pPr>
      <w:r w:rsidRPr="00B41423">
        <w:rPr>
          <w:rFonts w:eastAsia="Calibri"/>
          <w:b/>
          <w:sz w:val="28"/>
          <w:szCs w:val="28"/>
        </w:rPr>
        <w:t xml:space="preserve">Целевые показатели муниципальной программы </w:t>
      </w:r>
      <w:r w:rsidRPr="00B41423">
        <w:rPr>
          <w:b/>
          <w:sz w:val="28"/>
          <w:szCs w:val="28"/>
        </w:rPr>
        <w:t>«Развитие жилищного и дорожного хозяйства, благоустройство города Ханты-Мансийска</w:t>
      </w:r>
      <w:r w:rsidRPr="00B41423">
        <w:rPr>
          <w:rFonts w:eastAsia="Times New Roman"/>
          <w:b/>
          <w:sz w:val="28"/>
          <w:szCs w:val="28"/>
        </w:rPr>
        <w:t xml:space="preserve"> на </w:t>
      </w:r>
      <w:r w:rsidRPr="00B41423">
        <w:rPr>
          <w:b/>
          <w:sz w:val="28"/>
          <w:szCs w:val="28"/>
        </w:rPr>
        <w:t xml:space="preserve">2016-2025 годы и на период до 2030 года» </w:t>
      </w:r>
    </w:p>
    <w:p w:rsidR="00E6609E" w:rsidRPr="00686C50" w:rsidRDefault="00E6609E" w:rsidP="00AB1BF4">
      <w:pPr>
        <w:spacing w:after="0" w:line="360" w:lineRule="auto"/>
        <w:ind w:right="424" w:firstLine="708"/>
        <w:rPr>
          <w:rFonts w:eastAsia="Calibri"/>
          <w:sz w:val="24"/>
          <w:szCs w:val="24"/>
        </w:rPr>
      </w:pPr>
    </w:p>
    <w:tbl>
      <w:tblPr>
        <w:tblStyle w:val="-161"/>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835"/>
        <w:gridCol w:w="993"/>
        <w:gridCol w:w="1417"/>
        <w:gridCol w:w="1134"/>
        <w:gridCol w:w="1134"/>
        <w:gridCol w:w="1134"/>
        <w:gridCol w:w="1134"/>
      </w:tblGrid>
      <w:tr w:rsidR="009C0F63" w:rsidRPr="00781D47" w:rsidTr="00B41423">
        <w:trPr>
          <w:cnfStyle w:val="100000000000"/>
          <w:trHeight w:val="1188"/>
          <w:tblHeader/>
        </w:trPr>
        <w:tc>
          <w:tcPr>
            <w:cnfStyle w:val="001000000000"/>
            <w:tcW w:w="851" w:type="dxa"/>
            <w:vMerge w:val="restart"/>
          </w:tcPr>
          <w:p w:rsidR="009C0F63" w:rsidRPr="00781D47" w:rsidRDefault="009C0F63" w:rsidP="00AB1BF4">
            <w:pPr>
              <w:ind w:right="424"/>
              <w:jc w:val="center"/>
              <w:rPr>
                <w:b w:val="0"/>
                <w:sz w:val="20"/>
                <w:szCs w:val="20"/>
              </w:rPr>
            </w:pPr>
            <w:r w:rsidRPr="00781D47">
              <w:rPr>
                <w:b w:val="0"/>
                <w:sz w:val="20"/>
                <w:szCs w:val="20"/>
              </w:rPr>
              <w:t xml:space="preserve">№ </w:t>
            </w:r>
            <w:proofErr w:type="spellStart"/>
            <w:proofErr w:type="gramStart"/>
            <w:r w:rsidRPr="00781D47">
              <w:rPr>
                <w:b w:val="0"/>
                <w:sz w:val="20"/>
                <w:szCs w:val="20"/>
              </w:rPr>
              <w:t>п</w:t>
            </w:r>
            <w:proofErr w:type="spellEnd"/>
            <w:proofErr w:type="gramEnd"/>
            <w:r w:rsidRPr="00781D47">
              <w:rPr>
                <w:b w:val="0"/>
                <w:sz w:val="20"/>
                <w:szCs w:val="20"/>
              </w:rPr>
              <w:t>/</w:t>
            </w:r>
            <w:proofErr w:type="spellStart"/>
            <w:r w:rsidRPr="00781D47">
              <w:rPr>
                <w:b w:val="0"/>
                <w:sz w:val="20"/>
                <w:szCs w:val="20"/>
              </w:rPr>
              <w:t>п</w:t>
            </w:r>
            <w:proofErr w:type="spellEnd"/>
          </w:p>
        </w:tc>
        <w:tc>
          <w:tcPr>
            <w:tcW w:w="2835" w:type="dxa"/>
            <w:vMerge w:val="restart"/>
          </w:tcPr>
          <w:p w:rsidR="009C0F63" w:rsidRPr="00781D47" w:rsidRDefault="009C0F63" w:rsidP="00AB1BF4">
            <w:pPr>
              <w:ind w:right="424"/>
              <w:jc w:val="center"/>
              <w:cnfStyle w:val="100000000000"/>
              <w:rPr>
                <w:b w:val="0"/>
                <w:sz w:val="20"/>
                <w:szCs w:val="20"/>
              </w:rPr>
            </w:pPr>
            <w:r w:rsidRPr="00781D47">
              <w:rPr>
                <w:b w:val="0"/>
                <w:sz w:val="20"/>
                <w:szCs w:val="20"/>
              </w:rPr>
              <w:t>Наименование показат</w:t>
            </w:r>
            <w:r w:rsidRPr="00781D47">
              <w:rPr>
                <w:b w:val="0"/>
                <w:sz w:val="20"/>
                <w:szCs w:val="20"/>
              </w:rPr>
              <w:t>е</w:t>
            </w:r>
            <w:r w:rsidRPr="00781D47">
              <w:rPr>
                <w:b w:val="0"/>
                <w:sz w:val="20"/>
                <w:szCs w:val="20"/>
              </w:rPr>
              <w:t>лей результатов</w:t>
            </w:r>
          </w:p>
        </w:tc>
        <w:tc>
          <w:tcPr>
            <w:tcW w:w="993" w:type="dxa"/>
            <w:vMerge w:val="restart"/>
          </w:tcPr>
          <w:p w:rsidR="009C0F63" w:rsidRPr="00781D47" w:rsidRDefault="009C0F63" w:rsidP="00AB1BF4">
            <w:pPr>
              <w:ind w:right="424"/>
              <w:jc w:val="center"/>
              <w:cnfStyle w:val="100000000000"/>
              <w:rPr>
                <w:b w:val="0"/>
                <w:sz w:val="20"/>
                <w:szCs w:val="20"/>
              </w:rPr>
            </w:pPr>
            <w:r w:rsidRPr="00781D47">
              <w:rPr>
                <w:b w:val="0"/>
                <w:sz w:val="20"/>
                <w:szCs w:val="20"/>
              </w:rPr>
              <w:t xml:space="preserve">Ед. </w:t>
            </w:r>
            <w:proofErr w:type="spellStart"/>
            <w:r w:rsidRPr="00781D47">
              <w:rPr>
                <w:b w:val="0"/>
                <w:sz w:val="20"/>
                <w:szCs w:val="20"/>
              </w:rPr>
              <w:t>изм</w:t>
            </w:r>
            <w:proofErr w:type="spellEnd"/>
            <w:r w:rsidRPr="00781D47">
              <w:rPr>
                <w:b w:val="0"/>
                <w:sz w:val="20"/>
                <w:szCs w:val="20"/>
              </w:rPr>
              <w:t>.</w:t>
            </w:r>
          </w:p>
        </w:tc>
        <w:tc>
          <w:tcPr>
            <w:tcW w:w="1417" w:type="dxa"/>
            <w:vMerge w:val="restart"/>
          </w:tcPr>
          <w:p w:rsidR="009C0F63" w:rsidRPr="00781D47" w:rsidRDefault="009C0F63" w:rsidP="00AB1BF4">
            <w:pPr>
              <w:ind w:right="424"/>
              <w:jc w:val="center"/>
              <w:cnfStyle w:val="100000000000"/>
              <w:rPr>
                <w:b w:val="0"/>
                <w:sz w:val="20"/>
                <w:szCs w:val="20"/>
              </w:rPr>
            </w:pPr>
            <w:r w:rsidRPr="00781D47">
              <w:rPr>
                <w:b w:val="0"/>
                <w:sz w:val="20"/>
                <w:szCs w:val="20"/>
              </w:rPr>
              <w:t>Базовый показ</w:t>
            </w:r>
            <w:r w:rsidRPr="00781D47">
              <w:rPr>
                <w:b w:val="0"/>
                <w:sz w:val="20"/>
                <w:szCs w:val="20"/>
              </w:rPr>
              <w:t>а</w:t>
            </w:r>
            <w:r w:rsidRPr="00781D47">
              <w:rPr>
                <w:b w:val="0"/>
                <w:sz w:val="20"/>
                <w:szCs w:val="20"/>
              </w:rPr>
              <w:t>тель на начало реализ</w:t>
            </w:r>
            <w:r w:rsidRPr="00781D47">
              <w:rPr>
                <w:b w:val="0"/>
                <w:sz w:val="20"/>
                <w:szCs w:val="20"/>
              </w:rPr>
              <w:t>а</w:t>
            </w:r>
            <w:r w:rsidRPr="00781D47">
              <w:rPr>
                <w:b w:val="0"/>
                <w:sz w:val="20"/>
                <w:szCs w:val="20"/>
              </w:rPr>
              <w:t>ции пр</w:t>
            </w:r>
            <w:r w:rsidRPr="00781D47">
              <w:rPr>
                <w:b w:val="0"/>
                <w:sz w:val="20"/>
                <w:szCs w:val="20"/>
              </w:rPr>
              <w:t>о</w:t>
            </w:r>
            <w:r w:rsidRPr="00781D47">
              <w:rPr>
                <w:b w:val="0"/>
                <w:sz w:val="20"/>
                <w:szCs w:val="20"/>
              </w:rPr>
              <w:t>граммы</w:t>
            </w:r>
          </w:p>
        </w:tc>
        <w:tc>
          <w:tcPr>
            <w:tcW w:w="2268" w:type="dxa"/>
            <w:gridSpan w:val="2"/>
          </w:tcPr>
          <w:p w:rsidR="009C0F63" w:rsidRPr="00781D47" w:rsidRDefault="009C0F63" w:rsidP="00AB1BF4">
            <w:pPr>
              <w:ind w:right="424"/>
              <w:jc w:val="center"/>
              <w:cnfStyle w:val="100000000000"/>
              <w:rPr>
                <w:b w:val="0"/>
                <w:sz w:val="20"/>
                <w:szCs w:val="20"/>
              </w:rPr>
            </w:pPr>
            <w:r w:rsidRPr="00781D47">
              <w:rPr>
                <w:b w:val="0"/>
                <w:sz w:val="20"/>
                <w:szCs w:val="20"/>
              </w:rPr>
              <w:t>Значение показ</w:t>
            </w:r>
            <w:r w:rsidRPr="00781D47">
              <w:rPr>
                <w:b w:val="0"/>
                <w:sz w:val="20"/>
                <w:szCs w:val="20"/>
              </w:rPr>
              <w:t>а</w:t>
            </w:r>
            <w:r w:rsidRPr="00781D47">
              <w:rPr>
                <w:b w:val="0"/>
                <w:sz w:val="20"/>
                <w:szCs w:val="20"/>
              </w:rPr>
              <w:t xml:space="preserve">телей за 2017 год </w:t>
            </w:r>
          </w:p>
        </w:tc>
        <w:tc>
          <w:tcPr>
            <w:tcW w:w="2268" w:type="dxa"/>
            <w:gridSpan w:val="2"/>
          </w:tcPr>
          <w:p w:rsidR="009C0F63" w:rsidRPr="00781D47" w:rsidRDefault="009C0F63" w:rsidP="00AB1BF4">
            <w:pPr>
              <w:ind w:right="424"/>
              <w:jc w:val="center"/>
              <w:cnfStyle w:val="100000000000"/>
              <w:rPr>
                <w:b w:val="0"/>
                <w:sz w:val="20"/>
                <w:szCs w:val="20"/>
              </w:rPr>
            </w:pPr>
            <w:r w:rsidRPr="00781D47">
              <w:rPr>
                <w:b w:val="0"/>
                <w:sz w:val="20"/>
                <w:szCs w:val="20"/>
              </w:rPr>
              <w:t>Значение показ</w:t>
            </w:r>
            <w:r w:rsidRPr="00781D47">
              <w:rPr>
                <w:b w:val="0"/>
                <w:sz w:val="20"/>
                <w:szCs w:val="20"/>
              </w:rPr>
              <w:t>а</w:t>
            </w:r>
            <w:r w:rsidRPr="00781D47">
              <w:rPr>
                <w:b w:val="0"/>
                <w:sz w:val="20"/>
                <w:szCs w:val="20"/>
              </w:rPr>
              <w:t>телей за 2018 год</w:t>
            </w:r>
          </w:p>
        </w:tc>
      </w:tr>
      <w:tr w:rsidR="009C0F63" w:rsidRPr="00781D47" w:rsidTr="00B41423">
        <w:trPr>
          <w:cnfStyle w:val="100000000000"/>
          <w:trHeight w:val="269"/>
          <w:tblHeader/>
        </w:trPr>
        <w:tc>
          <w:tcPr>
            <w:cnfStyle w:val="001000000000"/>
            <w:tcW w:w="851" w:type="dxa"/>
            <w:vMerge/>
          </w:tcPr>
          <w:p w:rsidR="009C0F63" w:rsidRPr="00781D47" w:rsidRDefault="009C0F63" w:rsidP="00AB1BF4">
            <w:pPr>
              <w:ind w:right="424"/>
              <w:jc w:val="center"/>
              <w:rPr>
                <w:b w:val="0"/>
                <w:sz w:val="20"/>
                <w:szCs w:val="20"/>
              </w:rPr>
            </w:pPr>
          </w:p>
        </w:tc>
        <w:tc>
          <w:tcPr>
            <w:tcW w:w="2835" w:type="dxa"/>
            <w:vMerge/>
          </w:tcPr>
          <w:p w:rsidR="009C0F63" w:rsidRPr="00781D47" w:rsidRDefault="009C0F63" w:rsidP="00AB1BF4">
            <w:pPr>
              <w:ind w:right="424"/>
              <w:jc w:val="center"/>
              <w:cnfStyle w:val="100000000000"/>
              <w:rPr>
                <w:b w:val="0"/>
                <w:sz w:val="20"/>
                <w:szCs w:val="20"/>
              </w:rPr>
            </w:pPr>
          </w:p>
        </w:tc>
        <w:tc>
          <w:tcPr>
            <w:tcW w:w="993" w:type="dxa"/>
            <w:vMerge/>
          </w:tcPr>
          <w:p w:rsidR="009C0F63" w:rsidRPr="00781D47" w:rsidRDefault="009C0F63" w:rsidP="00AB1BF4">
            <w:pPr>
              <w:ind w:right="424"/>
              <w:jc w:val="center"/>
              <w:cnfStyle w:val="100000000000"/>
              <w:rPr>
                <w:b w:val="0"/>
                <w:sz w:val="20"/>
                <w:szCs w:val="20"/>
              </w:rPr>
            </w:pPr>
          </w:p>
        </w:tc>
        <w:tc>
          <w:tcPr>
            <w:tcW w:w="1417" w:type="dxa"/>
            <w:vMerge/>
          </w:tcPr>
          <w:p w:rsidR="009C0F63" w:rsidRPr="00781D47" w:rsidRDefault="009C0F63" w:rsidP="00AB1BF4">
            <w:pPr>
              <w:ind w:right="424"/>
              <w:jc w:val="center"/>
              <w:cnfStyle w:val="100000000000"/>
              <w:rPr>
                <w:b w:val="0"/>
                <w:sz w:val="20"/>
                <w:szCs w:val="20"/>
              </w:rPr>
            </w:pPr>
          </w:p>
        </w:tc>
        <w:tc>
          <w:tcPr>
            <w:tcW w:w="1134" w:type="dxa"/>
          </w:tcPr>
          <w:p w:rsidR="009C0F63" w:rsidRPr="00781D47" w:rsidRDefault="009C0F63" w:rsidP="00AB1BF4">
            <w:pPr>
              <w:ind w:right="424"/>
              <w:jc w:val="center"/>
              <w:cnfStyle w:val="100000000000"/>
              <w:rPr>
                <w:b w:val="0"/>
                <w:sz w:val="20"/>
                <w:szCs w:val="20"/>
              </w:rPr>
            </w:pPr>
            <w:r w:rsidRPr="00781D47">
              <w:rPr>
                <w:b w:val="0"/>
                <w:sz w:val="20"/>
                <w:szCs w:val="20"/>
              </w:rPr>
              <w:t>план</w:t>
            </w:r>
          </w:p>
        </w:tc>
        <w:tc>
          <w:tcPr>
            <w:tcW w:w="1134" w:type="dxa"/>
          </w:tcPr>
          <w:p w:rsidR="009C0F63" w:rsidRPr="00781D47" w:rsidRDefault="009C0F63" w:rsidP="00AB1BF4">
            <w:pPr>
              <w:ind w:right="424"/>
              <w:jc w:val="center"/>
              <w:cnfStyle w:val="100000000000"/>
              <w:rPr>
                <w:b w:val="0"/>
                <w:sz w:val="20"/>
                <w:szCs w:val="20"/>
              </w:rPr>
            </w:pPr>
            <w:r w:rsidRPr="00781D47">
              <w:rPr>
                <w:b w:val="0"/>
                <w:sz w:val="20"/>
                <w:szCs w:val="20"/>
              </w:rPr>
              <w:t>факт</w:t>
            </w:r>
          </w:p>
        </w:tc>
        <w:tc>
          <w:tcPr>
            <w:tcW w:w="1134" w:type="dxa"/>
          </w:tcPr>
          <w:p w:rsidR="009C0F63" w:rsidRPr="00781D47" w:rsidRDefault="009C0F63" w:rsidP="00AB1BF4">
            <w:pPr>
              <w:ind w:right="424"/>
              <w:jc w:val="center"/>
              <w:cnfStyle w:val="100000000000"/>
              <w:rPr>
                <w:b w:val="0"/>
                <w:sz w:val="20"/>
                <w:szCs w:val="20"/>
              </w:rPr>
            </w:pPr>
            <w:r w:rsidRPr="00781D47">
              <w:rPr>
                <w:b w:val="0"/>
                <w:sz w:val="20"/>
                <w:szCs w:val="20"/>
              </w:rPr>
              <w:t>план</w:t>
            </w:r>
          </w:p>
        </w:tc>
        <w:tc>
          <w:tcPr>
            <w:tcW w:w="1134" w:type="dxa"/>
          </w:tcPr>
          <w:p w:rsidR="009C0F63" w:rsidRPr="00781D47" w:rsidRDefault="009C0F63" w:rsidP="00AB1BF4">
            <w:pPr>
              <w:ind w:right="424"/>
              <w:jc w:val="center"/>
              <w:cnfStyle w:val="100000000000"/>
              <w:rPr>
                <w:b w:val="0"/>
                <w:sz w:val="20"/>
                <w:szCs w:val="20"/>
              </w:rPr>
            </w:pPr>
            <w:r w:rsidRPr="00781D47">
              <w:rPr>
                <w:b w:val="0"/>
                <w:sz w:val="20"/>
                <w:szCs w:val="20"/>
              </w:rPr>
              <w:t>факт</w:t>
            </w:r>
          </w:p>
        </w:tc>
      </w:tr>
      <w:tr w:rsidR="009C0F63" w:rsidRPr="00781D47" w:rsidTr="00B41423">
        <w:trPr>
          <w:trHeight w:val="479"/>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общей площади многоквартирных домов, в которых необходимо проведение комплексн</w:t>
            </w:r>
            <w:r w:rsidRPr="00781D47">
              <w:rPr>
                <w:rFonts w:eastAsia="Calibri"/>
                <w:sz w:val="20"/>
                <w:szCs w:val="20"/>
              </w:rPr>
              <w:t>о</w:t>
            </w:r>
            <w:r w:rsidRPr="00781D47">
              <w:rPr>
                <w:rFonts w:eastAsia="Calibri"/>
                <w:sz w:val="20"/>
                <w:szCs w:val="20"/>
              </w:rPr>
              <w:t>го (выборочного) кап</w:t>
            </w:r>
            <w:r w:rsidRPr="00781D47">
              <w:rPr>
                <w:rFonts w:eastAsia="Calibri"/>
                <w:sz w:val="20"/>
                <w:szCs w:val="20"/>
              </w:rPr>
              <w:t>и</w:t>
            </w:r>
            <w:r w:rsidRPr="00781D47">
              <w:rPr>
                <w:rFonts w:eastAsia="Calibri"/>
                <w:sz w:val="20"/>
                <w:szCs w:val="20"/>
              </w:rPr>
              <w:t>тального ремонта, в о</w:t>
            </w:r>
            <w:r w:rsidRPr="00781D47">
              <w:rPr>
                <w:rFonts w:eastAsia="Calibri"/>
                <w:sz w:val="20"/>
                <w:szCs w:val="20"/>
              </w:rPr>
              <w:t>б</w:t>
            </w:r>
            <w:r w:rsidRPr="00781D47">
              <w:rPr>
                <w:rFonts w:eastAsia="Calibri"/>
                <w:sz w:val="20"/>
                <w:szCs w:val="20"/>
              </w:rPr>
              <w:t>щей площади многоква</w:t>
            </w:r>
            <w:r w:rsidRPr="00781D47">
              <w:rPr>
                <w:rFonts w:eastAsia="Calibri"/>
                <w:sz w:val="20"/>
                <w:szCs w:val="20"/>
              </w:rPr>
              <w:t>р</w:t>
            </w:r>
            <w:r w:rsidRPr="00781D47">
              <w:rPr>
                <w:rFonts w:eastAsia="Calibri"/>
                <w:sz w:val="20"/>
                <w:szCs w:val="20"/>
              </w:rPr>
              <w:t>тирных домов с физич</w:t>
            </w:r>
            <w:r w:rsidRPr="00781D47">
              <w:rPr>
                <w:rFonts w:eastAsia="Calibri"/>
                <w:sz w:val="20"/>
                <w:szCs w:val="20"/>
              </w:rPr>
              <w:t>е</w:t>
            </w:r>
            <w:r w:rsidRPr="00781D47">
              <w:rPr>
                <w:rFonts w:eastAsia="Calibri"/>
                <w:sz w:val="20"/>
                <w:szCs w:val="20"/>
              </w:rPr>
              <w:t>ским износом от 31 до 70%</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7,8</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6,25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6,7</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5,4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6,2</w:t>
            </w:r>
          </w:p>
        </w:tc>
      </w:tr>
      <w:tr w:rsidR="009C0F63" w:rsidRPr="00781D47" w:rsidTr="00B41423">
        <w:trPr>
          <w:trHeight w:val="351"/>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2</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площади жилищн</w:t>
            </w:r>
            <w:r w:rsidRPr="00781D47">
              <w:rPr>
                <w:rFonts w:eastAsia="Calibri"/>
                <w:sz w:val="20"/>
                <w:szCs w:val="20"/>
              </w:rPr>
              <w:t>о</w:t>
            </w:r>
            <w:r w:rsidRPr="00781D47">
              <w:rPr>
                <w:rFonts w:eastAsia="Calibri"/>
                <w:sz w:val="20"/>
                <w:szCs w:val="20"/>
              </w:rPr>
              <w:t>го фонда, обеспеченного всеми видами благоус</w:t>
            </w:r>
            <w:r w:rsidRPr="00781D47">
              <w:rPr>
                <w:rFonts w:eastAsia="Calibri"/>
                <w:sz w:val="20"/>
                <w:szCs w:val="20"/>
              </w:rPr>
              <w:t>т</w:t>
            </w:r>
            <w:r w:rsidRPr="00781D47">
              <w:rPr>
                <w:rFonts w:eastAsia="Calibri"/>
                <w:sz w:val="20"/>
                <w:szCs w:val="20"/>
              </w:rPr>
              <w:t>ройства, в общей площ</w:t>
            </w:r>
            <w:r w:rsidRPr="00781D47">
              <w:rPr>
                <w:rFonts w:eastAsia="Calibri"/>
                <w:sz w:val="20"/>
                <w:szCs w:val="20"/>
              </w:rPr>
              <w:t>а</w:t>
            </w:r>
            <w:r w:rsidRPr="00781D47">
              <w:rPr>
                <w:rFonts w:eastAsia="Calibri"/>
                <w:sz w:val="20"/>
                <w:szCs w:val="20"/>
              </w:rPr>
              <w:t>ди жилищного фонда города</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70,8</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71,1</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72,4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74,1</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75,1</w:t>
            </w:r>
          </w:p>
        </w:tc>
      </w:tr>
      <w:tr w:rsidR="009C0F63" w:rsidRPr="00781D47" w:rsidTr="00B41423">
        <w:trPr>
          <w:trHeight w:val="278"/>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3</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Количество отремонт</w:t>
            </w:r>
            <w:r w:rsidRPr="00781D47">
              <w:rPr>
                <w:rFonts w:eastAsia="Calibri"/>
                <w:sz w:val="20"/>
                <w:szCs w:val="20"/>
              </w:rPr>
              <w:t>и</w:t>
            </w:r>
            <w:r w:rsidRPr="00781D47">
              <w:rPr>
                <w:rFonts w:eastAsia="Calibri"/>
                <w:sz w:val="20"/>
                <w:szCs w:val="20"/>
              </w:rPr>
              <w:t>рованных жилых пом</w:t>
            </w:r>
            <w:r w:rsidRPr="00781D47">
              <w:rPr>
                <w:rFonts w:eastAsia="Calibri"/>
                <w:sz w:val="20"/>
                <w:szCs w:val="20"/>
              </w:rPr>
              <w:t>е</w:t>
            </w:r>
            <w:r w:rsidRPr="00781D47">
              <w:rPr>
                <w:rFonts w:eastAsia="Calibri"/>
                <w:sz w:val="20"/>
                <w:szCs w:val="20"/>
              </w:rPr>
              <w:t xml:space="preserve">щений муниципального жилого фонда  </w:t>
            </w:r>
          </w:p>
        </w:tc>
        <w:tc>
          <w:tcPr>
            <w:tcW w:w="993" w:type="dxa"/>
          </w:tcPr>
          <w:p w:rsidR="009C0F63" w:rsidRPr="00781D47" w:rsidRDefault="009C0F63" w:rsidP="00AB1BF4">
            <w:pPr>
              <w:ind w:right="424"/>
              <w:jc w:val="center"/>
              <w:cnfStyle w:val="000000000000"/>
              <w:rPr>
                <w:sz w:val="20"/>
                <w:szCs w:val="20"/>
              </w:rPr>
            </w:pPr>
            <w:r w:rsidRPr="00781D47">
              <w:rPr>
                <w:sz w:val="20"/>
                <w:szCs w:val="20"/>
              </w:rPr>
              <w:t>Ед.</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135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139</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110</w:t>
            </w:r>
          </w:p>
        </w:tc>
        <w:tc>
          <w:tcPr>
            <w:tcW w:w="1134" w:type="dxa"/>
          </w:tcPr>
          <w:p w:rsidR="009C0F63" w:rsidRPr="00781D47" w:rsidRDefault="009C0F63" w:rsidP="00AB1BF4">
            <w:pPr>
              <w:ind w:left="180" w:right="424"/>
              <w:jc w:val="center"/>
              <w:cnfStyle w:val="000000000000"/>
              <w:rPr>
                <w:rFonts w:eastAsia="Calibri"/>
                <w:sz w:val="20"/>
                <w:szCs w:val="20"/>
              </w:rPr>
            </w:pPr>
            <w:r w:rsidRPr="00781D47">
              <w:rPr>
                <w:rFonts w:eastAsia="Calibri"/>
                <w:sz w:val="20"/>
                <w:szCs w:val="20"/>
              </w:rPr>
              <w:t>110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67</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4</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Количество многоква</w:t>
            </w:r>
            <w:r w:rsidRPr="00781D47">
              <w:rPr>
                <w:rFonts w:eastAsia="Calibri"/>
                <w:sz w:val="20"/>
                <w:szCs w:val="20"/>
              </w:rPr>
              <w:t>р</w:t>
            </w:r>
            <w:r w:rsidRPr="00781D47">
              <w:rPr>
                <w:rFonts w:eastAsia="Calibri"/>
                <w:sz w:val="20"/>
                <w:szCs w:val="20"/>
              </w:rPr>
              <w:t>тирных домов, подлеж</w:t>
            </w:r>
            <w:r w:rsidRPr="00781D47">
              <w:rPr>
                <w:rFonts w:eastAsia="Calibri"/>
                <w:sz w:val="20"/>
                <w:szCs w:val="20"/>
              </w:rPr>
              <w:t>а</w:t>
            </w:r>
            <w:r w:rsidRPr="00781D47">
              <w:rPr>
                <w:rFonts w:eastAsia="Calibri"/>
                <w:sz w:val="20"/>
                <w:szCs w:val="20"/>
              </w:rPr>
              <w:t>щих комплексному (в</w:t>
            </w:r>
            <w:r w:rsidRPr="00781D47">
              <w:rPr>
                <w:rFonts w:eastAsia="Calibri"/>
                <w:sz w:val="20"/>
                <w:szCs w:val="20"/>
              </w:rPr>
              <w:t>ы</w:t>
            </w:r>
            <w:r w:rsidRPr="00781D47">
              <w:rPr>
                <w:rFonts w:eastAsia="Calibri"/>
                <w:sz w:val="20"/>
                <w:szCs w:val="20"/>
              </w:rPr>
              <w:t>борочному) капитальн</w:t>
            </w:r>
            <w:r w:rsidRPr="00781D47">
              <w:rPr>
                <w:rFonts w:eastAsia="Calibri"/>
                <w:sz w:val="20"/>
                <w:szCs w:val="20"/>
              </w:rPr>
              <w:t>о</w:t>
            </w:r>
            <w:r w:rsidRPr="00781D47">
              <w:rPr>
                <w:rFonts w:eastAsia="Calibri"/>
                <w:sz w:val="20"/>
                <w:szCs w:val="20"/>
              </w:rPr>
              <w:t>му ремонту</w:t>
            </w:r>
          </w:p>
        </w:tc>
        <w:tc>
          <w:tcPr>
            <w:tcW w:w="993" w:type="dxa"/>
          </w:tcPr>
          <w:p w:rsidR="009C0F63" w:rsidRPr="00781D47" w:rsidRDefault="009C0F63" w:rsidP="00AB1BF4">
            <w:pPr>
              <w:ind w:right="424"/>
              <w:jc w:val="center"/>
              <w:cnfStyle w:val="000000000000"/>
              <w:rPr>
                <w:sz w:val="20"/>
                <w:szCs w:val="20"/>
              </w:rPr>
            </w:pPr>
            <w:r w:rsidRPr="00781D47">
              <w:rPr>
                <w:sz w:val="20"/>
                <w:szCs w:val="20"/>
              </w:rPr>
              <w:t>Ед.</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296</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282</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254</w:t>
            </w:r>
          </w:p>
        </w:tc>
        <w:tc>
          <w:tcPr>
            <w:tcW w:w="1134" w:type="dxa"/>
          </w:tcPr>
          <w:p w:rsidR="009C0F63" w:rsidRPr="00781D47" w:rsidRDefault="009C0F63" w:rsidP="00AB1BF4">
            <w:pPr>
              <w:ind w:left="180" w:right="424" w:hanging="145"/>
              <w:jc w:val="center"/>
              <w:cnfStyle w:val="000000000000"/>
              <w:rPr>
                <w:rFonts w:eastAsia="Calibri"/>
                <w:sz w:val="20"/>
                <w:szCs w:val="20"/>
              </w:rPr>
            </w:pPr>
            <w:r w:rsidRPr="00781D47">
              <w:rPr>
                <w:rFonts w:eastAsia="Calibri"/>
                <w:sz w:val="20"/>
                <w:szCs w:val="20"/>
              </w:rPr>
              <w:t>275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232</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5</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аварийного ж</w:t>
            </w:r>
            <w:r w:rsidRPr="00781D47">
              <w:rPr>
                <w:rFonts w:eastAsia="Calibri"/>
                <w:sz w:val="20"/>
                <w:szCs w:val="20"/>
              </w:rPr>
              <w:t>и</w:t>
            </w:r>
            <w:r w:rsidRPr="00781D47">
              <w:rPr>
                <w:rFonts w:eastAsia="Calibri"/>
                <w:sz w:val="20"/>
                <w:szCs w:val="20"/>
              </w:rPr>
              <w:t>лищного фонда в общем объеме муниципального жилищного фонда города</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4,6</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4,4</w:t>
            </w:r>
          </w:p>
        </w:tc>
        <w:tc>
          <w:tcPr>
            <w:tcW w:w="1134" w:type="dxa"/>
          </w:tcPr>
          <w:p w:rsidR="009C0F63" w:rsidRPr="00781D47" w:rsidRDefault="009C0F63" w:rsidP="00AB1BF4">
            <w:pPr>
              <w:ind w:left="180" w:right="424"/>
              <w:jc w:val="center"/>
              <w:cnfStyle w:val="000000000000"/>
              <w:rPr>
                <w:rFonts w:eastAsia="Calibri"/>
                <w:sz w:val="20"/>
                <w:szCs w:val="20"/>
              </w:rPr>
            </w:pPr>
            <w:r w:rsidRPr="00781D47">
              <w:rPr>
                <w:rFonts w:eastAsia="Calibri"/>
                <w:sz w:val="20"/>
                <w:szCs w:val="20"/>
              </w:rPr>
              <w:t>4,3</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4,3</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6</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 xml:space="preserve">Доля </w:t>
            </w:r>
            <w:proofErr w:type="gramStart"/>
            <w:r w:rsidRPr="00781D47">
              <w:rPr>
                <w:rFonts w:eastAsia="Calibri"/>
                <w:sz w:val="20"/>
                <w:szCs w:val="20"/>
              </w:rPr>
              <w:t>общей протяже</w:t>
            </w:r>
            <w:r w:rsidRPr="00781D47">
              <w:rPr>
                <w:rFonts w:eastAsia="Calibri"/>
                <w:sz w:val="20"/>
                <w:szCs w:val="20"/>
              </w:rPr>
              <w:t>н</w:t>
            </w:r>
            <w:r w:rsidRPr="00781D47">
              <w:rPr>
                <w:rFonts w:eastAsia="Calibri"/>
                <w:sz w:val="20"/>
                <w:szCs w:val="20"/>
              </w:rPr>
              <w:t>ности освещенных ча</w:t>
            </w:r>
            <w:r w:rsidRPr="00781D47">
              <w:rPr>
                <w:rFonts w:eastAsia="Calibri"/>
                <w:sz w:val="20"/>
                <w:szCs w:val="20"/>
              </w:rPr>
              <w:t>с</w:t>
            </w:r>
            <w:r w:rsidRPr="00781D47">
              <w:rPr>
                <w:rFonts w:eastAsia="Calibri"/>
                <w:sz w:val="20"/>
                <w:szCs w:val="20"/>
              </w:rPr>
              <w:t>тей улиц города в общей площади улично-дорожной сети</w:t>
            </w:r>
            <w:proofErr w:type="gramEnd"/>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99</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99,4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99,4</w:t>
            </w:r>
          </w:p>
        </w:tc>
        <w:tc>
          <w:tcPr>
            <w:tcW w:w="1134" w:type="dxa"/>
          </w:tcPr>
          <w:p w:rsidR="009C0F63" w:rsidRPr="00781D47" w:rsidRDefault="009C0F63" w:rsidP="00AB1BF4">
            <w:pPr>
              <w:ind w:right="424" w:hanging="36"/>
              <w:jc w:val="center"/>
              <w:cnfStyle w:val="000000000000"/>
              <w:rPr>
                <w:rFonts w:eastAsia="Calibri"/>
                <w:sz w:val="20"/>
                <w:szCs w:val="20"/>
              </w:rPr>
            </w:pPr>
            <w:r w:rsidRPr="00781D47">
              <w:rPr>
                <w:rFonts w:eastAsia="Calibri"/>
                <w:sz w:val="20"/>
                <w:szCs w:val="20"/>
              </w:rPr>
              <w:t>99,6</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100</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7</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Протяженность линий освещения на автом</w:t>
            </w:r>
            <w:r w:rsidRPr="00781D47">
              <w:rPr>
                <w:rFonts w:eastAsia="Calibri"/>
                <w:sz w:val="20"/>
                <w:szCs w:val="20"/>
              </w:rPr>
              <w:t>о</w:t>
            </w:r>
            <w:r w:rsidRPr="00781D47">
              <w:rPr>
                <w:rFonts w:eastAsia="Calibri"/>
                <w:sz w:val="20"/>
                <w:szCs w:val="20"/>
              </w:rPr>
              <w:t>бильных дорогах и  и</w:t>
            </w:r>
            <w:r w:rsidRPr="00781D47">
              <w:rPr>
                <w:rFonts w:eastAsia="Calibri"/>
                <w:sz w:val="20"/>
                <w:szCs w:val="20"/>
              </w:rPr>
              <w:t>с</w:t>
            </w:r>
            <w:r w:rsidRPr="00781D47">
              <w:rPr>
                <w:rFonts w:eastAsia="Calibri"/>
                <w:sz w:val="20"/>
                <w:szCs w:val="20"/>
              </w:rPr>
              <w:t>кусственных сооружен</w:t>
            </w:r>
            <w:r w:rsidRPr="00781D47">
              <w:rPr>
                <w:rFonts w:eastAsia="Calibri"/>
                <w:sz w:val="20"/>
                <w:szCs w:val="20"/>
              </w:rPr>
              <w:t>и</w:t>
            </w:r>
            <w:r w:rsidRPr="00781D47">
              <w:rPr>
                <w:rFonts w:eastAsia="Calibri"/>
                <w:sz w:val="20"/>
                <w:szCs w:val="20"/>
              </w:rPr>
              <w:t>ях</w:t>
            </w:r>
          </w:p>
        </w:tc>
        <w:tc>
          <w:tcPr>
            <w:tcW w:w="993" w:type="dxa"/>
          </w:tcPr>
          <w:p w:rsidR="009C0F63" w:rsidRPr="00781D47" w:rsidRDefault="009C0F63" w:rsidP="00AB1BF4">
            <w:pPr>
              <w:ind w:right="424"/>
              <w:jc w:val="center"/>
              <w:cnfStyle w:val="000000000000"/>
              <w:rPr>
                <w:sz w:val="20"/>
                <w:szCs w:val="20"/>
              </w:rPr>
            </w:pPr>
            <w:r w:rsidRPr="00781D47">
              <w:rPr>
                <w:sz w:val="20"/>
                <w:szCs w:val="20"/>
              </w:rPr>
              <w:t>км</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298,4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313,4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324</w:t>
            </w:r>
          </w:p>
        </w:tc>
        <w:tc>
          <w:tcPr>
            <w:tcW w:w="1134" w:type="dxa"/>
          </w:tcPr>
          <w:p w:rsidR="009C0F63" w:rsidRPr="00781D47" w:rsidRDefault="009C0F63" w:rsidP="00AB1BF4">
            <w:pPr>
              <w:ind w:left="180" w:right="424" w:hanging="180"/>
              <w:jc w:val="center"/>
              <w:cnfStyle w:val="000000000000"/>
              <w:rPr>
                <w:rFonts w:eastAsia="Calibri"/>
                <w:sz w:val="20"/>
                <w:szCs w:val="20"/>
              </w:rPr>
            </w:pPr>
            <w:r w:rsidRPr="00781D47">
              <w:rPr>
                <w:rFonts w:eastAsia="Calibri"/>
                <w:sz w:val="20"/>
                <w:szCs w:val="20"/>
              </w:rPr>
              <w:t>313,4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378</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8</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Протяженность автом</w:t>
            </w:r>
            <w:r w:rsidRPr="00781D47">
              <w:rPr>
                <w:rFonts w:eastAsia="Calibri"/>
                <w:sz w:val="20"/>
                <w:szCs w:val="20"/>
              </w:rPr>
              <w:t>о</w:t>
            </w:r>
            <w:r w:rsidRPr="00781D47">
              <w:rPr>
                <w:rFonts w:eastAsia="Calibri"/>
                <w:sz w:val="20"/>
                <w:szCs w:val="20"/>
              </w:rPr>
              <w:t>бильных дорог общего пользования местного значения</w:t>
            </w:r>
          </w:p>
        </w:tc>
        <w:tc>
          <w:tcPr>
            <w:tcW w:w="993" w:type="dxa"/>
          </w:tcPr>
          <w:p w:rsidR="009C0F63" w:rsidRPr="00781D47" w:rsidRDefault="009C0F63" w:rsidP="00AB1BF4">
            <w:pPr>
              <w:ind w:right="424"/>
              <w:jc w:val="center"/>
              <w:cnfStyle w:val="000000000000"/>
              <w:rPr>
                <w:sz w:val="20"/>
                <w:szCs w:val="20"/>
              </w:rPr>
            </w:pPr>
            <w:r w:rsidRPr="00781D47">
              <w:rPr>
                <w:sz w:val="20"/>
                <w:szCs w:val="20"/>
              </w:rPr>
              <w:t>км</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149,2</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162,2</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162,2</w:t>
            </w:r>
          </w:p>
        </w:tc>
        <w:tc>
          <w:tcPr>
            <w:tcW w:w="1134" w:type="dxa"/>
          </w:tcPr>
          <w:p w:rsidR="009C0F63" w:rsidRPr="00781D47" w:rsidRDefault="009C0F63" w:rsidP="00AB1BF4">
            <w:pPr>
              <w:ind w:left="180" w:right="424" w:hanging="287"/>
              <w:jc w:val="center"/>
              <w:cnfStyle w:val="000000000000"/>
              <w:rPr>
                <w:rFonts w:eastAsia="Calibri"/>
                <w:sz w:val="20"/>
                <w:szCs w:val="20"/>
              </w:rPr>
            </w:pPr>
            <w:r w:rsidRPr="00781D47">
              <w:rPr>
                <w:rFonts w:eastAsia="Calibri"/>
                <w:sz w:val="20"/>
                <w:szCs w:val="20"/>
              </w:rPr>
              <w:t>164</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162,7</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9</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протяженности автомобильных дорог общего пользования м</w:t>
            </w:r>
            <w:r w:rsidRPr="00781D47">
              <w:rPr>
                <w:rFonts w:eastAsia="Calibri"/>
                <w:sz w:val="20"/>
                <w:szCs w:val="20"/>
              </w:rPr>
              <w:t>е</w:t>
            </w:r>
            <w:r w:rsidRPr="00781D47">
              <w:rPr>
                <w:rFonts w:eastAsia="Calibri"/>
                <w:sz w:val="20"/>
                <w:szCs w:val="20"/>
              </w:rPr>
              <w:t>стного значения, не о</w:t>
            </w:r>
            <w:r w:rsidRPr="00781D47">
              <w:rPr>
                <w:rFonts w:eastAsia="Calibri"/>
                <w:sz w:val="20"/>
                <w:szCs w:val="20"/>
              </w:rPr>
              <w:t>т</w:t>
            </w:r>
            <w:r w:rsidRPr="00781D47">
              <w:rPr>
                <w:rFonts w:eastAsia="Calibri"/>
                <w:sz w:val="20"/>
                <w:szCs w:val="20"/>
              </w:rPr>
              <w:lastRenderedPageBreak/>
              <w:t>вечающих нормативным требованиям, в общей протяженности автом</w:t>
            </w:r>
            <w:r w:rsidRPr="00781D47">
              <w:rPr>
                <w:rFonts w:eastAsia="Calibri"/>
                <w:sz w:val="20"/>
                <w:szCs w:val="20"/>
              </w:rPr>
              <w:t>о</w:t>
            </w:r>
            <w:r w:rsidRPr="00781D47">
              <w:rPr>
                <w:rFonts w:eastAsia="Calibri"/>
                <w:sz w:val="20"/>
                <w:szCs w:val="20"/>
              </w:rPr>
              <w:t>бильных дорог общего пользования местного значения</w:t>
            </w:r>
          </w:p>
        </w:tc>
        <w:tc>
          <w:tcPr>
            <w:tcW w:w="993" w:type="dxa"/>
          </w:tcPr>
          <w:p w:rsidR="009C0F63" w:rsidRPr="00781D47" w:rsidRDefault="009C0F63" w:rsidP="00AB1BF4">
            <w:pPr>
              <w:ind w:right="424"/>
              <w:jc w:val="center"/>
              <w:cnfStyle w:val="000000000000"/>
              <w:rPr>
                <w:sz w:val="20"/>
                <w:szCs w:val="20"/>
              </w:rPr>
            </w:pPr>
            <w:r w:rsidRPr="00781D47">
              <w:rPr>
                <w:sz w:val="20"/>
                <w:szCs w:val="20"/>
              </w:rPr>
              <w:lastRenderedPageBreak/>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w:t>
            </w:r>
          </w:p>
        </w:tc>
        <w:tc>
          <w:tcPr>
            <w:tcW w:w="1134" w:type="dxa"/>
          </w:tcPr>
          <w:p w:rsidR="009C0F63" w:rsidRPr="00781D47" w:rsidRDefault="009C0F63" w:rsidP="00AB1BF4">
            <w:pPr>
              <w:ind w:left="180" w:right="424"/>
              <w:jc w:val="center"/>
              <w:cnfStyle w:val="000000000000"/>
              <w:rPr>
                <w:rFonts w:eastAsia="Calibri"/>
                <w:sz w:val="20"/>
                <w:szCs w:val="20"/>
              </w:rPr>
            </w:pPr>
            <w:r w:rsidRPr="00781D47">
              <w:rPr>
                <w:rFonts w:eastAsia="Calibri"/>
                <w:sz w:val="20"/>
                <w:szCs w:val="20"/>
              </w:rPr>
              <w:t>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lastRenderedPageBreak/>
              <w:t>10</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 xml:space="preserve">Протяженность дорог 1 категории </w:t>
            </w:r>
            <w:r w:rsidRPr="00781D47">
              <w:rPr>
                <w:rFonts w:eastAsia="Calibri"/>
                <w:bCs/>
                <w:sz w:val="20"/>
                <w:szCs w:val="20"/>
              </w:rPr>
              <w:t>(магистрал</w:t>
            </w:r>
            <w:r w:rsidRPr="00781D47">
              <w:rPr>
                <w:rFonts w:eastAsia="Calibri"/>
                <w:bCs/>
                <w:sz w:val="20"/>
                <w:szCs w:val="20"/>
              </w:rPr>
              <w:t>ь</w:t>
            </w:r>
            <w:r w:rsidRPr="00781D47">
              <w:rPr>
                <w:rFonts w:eastAsia="Calibri"/>
                <w:bCs/>
                <w:sz w:val="20"/>
                <w:szCs w:val="20"/>
              </w:rPr>
              <w:t>ные дороги регулиру</w:t>
            </w:r>
            <w:r w:rsidRPr="00781D47">
              <w:rPr>
                <w:rFonts w:eastAsia="Calibri"/>
                <w:bCs/>
                <w:sz w:val="20"/>
                <w:szCs w:val="20"/>
              </w:rPr>
              <w:t>е</w:t>
            </w:r>
            <w:r w:rsidRPr="00781D47">
              <w:rPr>
                <w:rFonts w:eastAsia="Calibri"/>
                <w:bCs/>
                <w:sz w:val="20"/>
                <w:szCs w:val="20"/>
              </w:rPr>
              <w:t>мого движения)</w:t>
            </w:r>
          </w:p>
        </w:tc>
        <w:tc>
          <w:tcPr>
            <w:tcW w:w="993" w:type="dxa"/>
          </w:tcPr>
          <w:p w:rsidR="009C0F63" w:rsidRPr="00781D47" w:rsidRDefault="009C0F63" w:rsidP="00AB1BF4">
            <w:pPr>
              <w:ind w:right="424"/>
              <w:jc w:val="center"/>
              <w:cnfStyle w:val="000000000000"/>
              <w:rPr>
                <w:sz w:val="20"/>
                <w:szCs w:val="20"/>
              </w:rPr>
            </w:pPr>
            <w:r w:rsidRPr="00781D47">
              <w:rPr>
                <w:sz w:val="20"/>
                <w:szCs w:val="20"/>
              </w:rPr>
              <w:t>км</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40,01</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40,01</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40,01</w:t>
            </w:r>
          </w:p>
        </w:tc>
        <w:tc>
          <w:tcPr>
            <w:tcW w:w="1134" w:type="dxa"/>
          </w:tcPr>
          <w:p w:rsidR="009C0F63" w:rsidRPr="00781D47" w:rsidRDefault="009C0F63" w:rsidP="00AB1BF4">
            <w:pPr>
              <w:ind w:left="180" w:right="424" w:hanging="180"/>
              <w:jc w:val="center"/>
              <w:cnfStyle w:val="000000000000"/>
              <w:rPr>
                <w:rFonts w:eastAsia="Calibri"/>
                <w:sz w:val="20"/>
                <w:szCs w:val="20"/>
              </w:rPr>
            </w:pPr>
            <w:r w:rsidRPr="00781D47">
              <w:rPr>
                <w:rFonts w:eastAsia="Calibri"/>
                <w:sz w:val="20"/>
                <w:szCs w:val="20"/>
              </w:rPr>
              <w:t>40,15</w:t>
            </w:r>
          </w:p>
        </w:tc>
        <w:tc>
          <w:tcPr>
            <w:tcW w:w="1134" w:type="dxa"/>
          </w:tcPr>
          <w:p w:rsidR="009C0F63" w:rsidRPr="00781D47" w:rsidRDefault="009C0F63" w:rsidP="00AB1BF4">
            <w:pPr>
              <w:ind w:right="424" w:hanging="107"/>
              <w:jc w:val="center"/>
              <w:cnfStyle w:val="000000000000"/>
              <w:rPr>
                <w:rFonts w:eastAsia="Calibri"/>
                <w:sz w:val="20"/>
                <w:szCs w:val="20"/>
              </w:rPr>
            </w:pPr>
            <w:r w:rsidRPr="00781D47">
              <w:rPr>
                <w:rFonts w:eastAsia="Calibri"/>
                <w:sz w:val="20"/>
                <w:szCs w:val="20"/>
              </w:rPr>
              <w:t>40,58</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11</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 xml:space="preserve">Протяженность дорог 2 категории </w:t>
            </w:r>
            <w:r w:rsidRPr="00781D47">
              <w:rPr>
                <w:rFonts w:eastAsia="Calibri"/>
                <w:bCs/>
                <w:sz w:val="20"/>
                <w:szCs w:val="20"/>
              </w:rPr>
              <w:t>(магистрал</w:t>
            </w:r>
            <w:r w:rsidRPr="00781D47">
              <w:rPr>
                <w:rFonts w:eastAsia="Calibri"/>
                <w:bCs/>
                <w:sz w:val="20"/>
                <w:szCs w:val="20"/>
              </w:rPr>
              <w:t>ь</w:t>
            </w:r>
            <w:r w:rsidRPr="00781D47">
              <w:rPr>
                <w:rFonts w:eastAsia="Calibri"/>
                <w:bCs/>
                <w:sz w:val="20"/>
                <w:szCs w:val="20"/>
              </w:rPr>
              <w:t>ные улицы общегоро</w:t>
            </w:r>
            <w:r w:rsidRPr="00781D47">
              <w:rPr>
                <w:rFonts w:eastAsia="Calibri"/>
                <w:bCs/>
                <w:sz w:val="20"/>
                <w:szCs w:val="20"/>
              </w:rPr>
              <w:t>д</w:t>
            </w:r>
            <w:r w:rsidRPr="00781D47">
              <w:rPr>
                <w:rFonts w:eastAsia="Calibri"/>
                <w:bCs/>
                <w:sz w:val="20"/>
                <w:szCs w:val="20"/>
              </w:rPr>
              <w:t>ского значения регул</w:t>
            </w:r>
            <w:r w:rsidRPr="00781D47">
              <w:rPr>
                <w:rFonts w:eastAsia="Calibri"/>
                <w:bCs/>
                <w:sz w:val="20"/>
                <w:szCs w:val="20"/>
              </w:rPr>
              <w:t>и</w:t>
            </w:r>
            <w:r w:rsidRPr="00781D47">
              <w:rPr>
                <w:rFonts w:eastAsia="Calibri"/>
                <w:bCs/>
                <w:sz w:val="20"/>
                <w:szCs w:val="20"/>
              </w:rPr>
              <w:t>руемого движения)</w:t>
            </w:r>
          </w:p>
        </w:tc>
        <w:tc>
          <w:tcPr>
            <w:tcW w:w="993" w:type="dxa"/>
          </w:tcPr>
          <w:p w:rsidR="009C0F63" w:rsidRPr="00781D47" w:rsidRDefault="009C0F63" w:rsidP="00AB1BF4">
            <w:pPr>
              <w:ind w:right="424"/>
              <w:jc w:val="center"/>
              <w:cnfStyle w:val="000000000000"/>
              <w:rPr>
                <w:sz w:val="20"/>
                <w:szCs w:val="20"/>
              </w:rPr>
            </w:pPr>
            <w:r w:rsidRPr="00781D47">
              <w:rPr>
                <w:sz w:val="20"/>
                <w:szCs w:val="20"/>
              </w:rPr>
              <w:t>км</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36,7</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39,3</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39,3</w:t>
            </w:r>
          </w:p>
        </w:tc>
        <w:tc>
          <w:tcPr>
            <w:tcW w:w="1134" w:type="dxa"/>
          </w:tcPr>
          <w:p w:rsidR="009C0F63" w:rsidRPr="00781D47" w:rsidRDefault="009C0F63" w:rsidP="00AB1BF4">
            <w:pPr>
              <w:ind w:left="180" w:right="424" w:hanging="180"/>
              <w:jc w:val="center"/>
              <w:cnfStyle w:val="000000000000"/>
              <w:rPr>
                <w:rFonts w:eastAsia="Calibri"/>
                <w:sz w:val="20"/>
                <w:szCs w:val="20"/>
              </w:rPr>
            </w:pPr>
            <w:r w:rsidRPr="00781D47">
              <w:rPr>
                <w:rFonts w:eastAsia="Calibri"/>
                <w:sz w:val="20"/>
                <w:szCs w:val="20"/>
              </w:rPr>
              <w:t>39,6</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38,89</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12</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восстановленных газонов в соответствии с критериями оценки кач</w:t>
            </w:r>
            <w:r w:rsidRPr="00781D47">
              <w:rPr>
                <w:rFonts w:eastAsia="Calibri"/>
                <w:sz w:val="20"/>
                <w:szCs w:val="20"/>
              </w:rPr>
              <w:t>е</w:t>
            </w:r>
            <w:r w:rsidRPr="00781D47">
              <w:rPr>
                <w:rFonts w:eastAsia="Calibri"/>
                <w:sz w:val="20"/>
                <w:szCs w:val="20"/>
              </w:rPr>
              <w:t>ства содержания зелен</w:t>
            </w:r>
            <w:r w:rsidRPr="00781D47">
              <w:rPr>
                <w:rFonts w:eastAsia="Calibri"/>
                <w:sz w:val="20"/>
                <w:szCs w:val="20"/>
              </w:rPr>
              <w:t>о</w:t>
            </w:r>
            <w:r w:rsidRPr="00781D47">
              <w:rPr>
                <w:rFonts w:eastAsia="Calibri"/>
                <w:sz w:val="20"/>
                <w:szCs w:val="20"/>
              </w:rPr>
              <w:t>го хозяйства</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15</w:t>
            </w:r>
          </w:p>
        </w:tc>
        <w:tc>
          <w:tcPr>
            <w:tcW w:w="1134" w:type="dxa"/>
          </w:tcPr>
          <w:p w:rsidR="009C0F63" w:rsidRPr="00781D47" w:rsidRDefault="009C0F63" w:rsidP="00AB1BF4">
            <w:pPr>
              <w:ind w:left="180" w:right="424"/>
              <w:jc w:val="center"/>
              <w:cnfStyle w:val="000000000000"/>
              <w:rPr>
                <w:rFonts w:eastAsia="Calibri"/>
                <w:sz w:val="20"/>
                <w:szCs w:val="20"/>
              </w:rPr>
            </w:pPr>
            <w:r w:rsidRPr="00781D47">
              <w:rPr>
                <w:rFonts w:eastAsia="Calibri"/>
                <w:sz w:val="20"/>
                <w:szCs w:val="20"/>
              </w:rPr>
              <w:t>20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15</w:t>
            </w:r>
          </w:p>
        </w:tc>
      </w:tr>
      <w:tr w:rsidR="009C0F63" w:rsidRPr="00781D47" w:rsidTr="00B41423">
        <w:trPr>
          <w:trHeight w:val="281"/>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13</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Доля городских лесов, в отношении которых пр</w:t>
            </w:r>
            <w:r w:rsidRPr="00781D47">
              <w:rPr>
                <w:rFonts w:eastAsia="Calibri"/>
                <w:sz w:val="20"/>
                <w:szCs w:val="20"/>
              </w:rPr>
              <w:t>о</w:t>
            </w:r>
            <w:r w:rsidRPr="00781D47">
              <w:rPr>
                <w:rFonts w:eastAsia="Calibri"/>
                <w:sz w:val="20"/>
                <w:szCs w:val="20"/>
              </w:rPr>
              <w:t>ведены мероприятия, направленные на устр</w:t>
            </w:r>
            <w:r w:rsidRPr="00781D47">
              <w:rPr>
                <w:rFonts w:eastAsia="Calibri"/>
                <w:sz w:val="20"/>
                <w:szCs w:val="20"/>
              </w:rPr>
              <w:t>а</w:t>
            </w:r>
            <w:r w:rsidRPr="00781D47">
              <w:rPr>
                <w:rFonts w:eastAsia="Calibri"/>
                <w:sz w:val="20"/>
                <w:szCs w:val="20"/>
              </w:rPr>
              <w:t>нение последствий во</w:t>
            </w:r>
            <w:r w:rsidRPr="00781D47">
              <w:rPr>
                <w:rFonts w:eastAsia="Calibri"/>
                <w:sz w:val="20"/>
                <w:szCs w:val="20"/>
              </w:rPr>
              <w:t>з</w:t>
            </w:r>
            <w:r w:rsidRPr="00781D47">
              <w:rPr>
                <w:rFonts w:eastAsia="Calibri"/>
                <w:sz w:val="20"/>
                <w:szCs w:val="20"/>
              </w:rPr>
              <w:t>действия на зеленные насаждения негативных причин и устранение самих причин, а также мероприятия по пов</w:t>
            </w:r>
            <w:r w:rsidRPr="00781D47">
              <w:rPr>
                <w:rFonts w:eastAsia="Calibri"/>
                <w:sz w:val="20"/>
                <w:szCs w:val="20"/>
              </w:rPr>
              <w:t>ы</w:t>
            </w:r>
            <w:r w:rsidRPr="00781D47">
              <w:rPr>
                <w:rFonts w:eastAsia="Calibri"/>
                <w:sz w:val="20"/>
                <w:szCs w:val="20"/>
              </w:rPr>
              <w:t>шению уровня благоус</w:t>
            </w:r>
            <w:r w:rsidRPr="00781D47">
              <w:rPr>
                <w:rFonts w:eastAsia="Calibri"/>
                <w:sz w:val="20"/>
                <w:szCs w:val="20"/>
              </w:rPr>
              <w:t>т</w:t>
            </w:r>
            <w:r w:rsidRPr="00781D47">
              <w:rPr>
                <w:rFonts w:eastAsia="Calibri"/>
                <w:sz w:val="20"/>
                <w:szCs w:val="20"/>
              </w:rPr>
              <w:t>ройства</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15</w:t>
            </w:r>
          </w:p>
        </w:tc>
        <w:tc>
          <w:tcPr>
            <w:tcW w:w="1134" w:type="dxa"/>
          </w:tcPr>
          <w:p w:rsidR="009C0F63" w:rsidRPr="00781D47" w:rsidRDefault="009C0F63" w:rsidP="00AB1BF4">
            <w:pPr>
              <w:ind w:left="180" w:right="424"/>
              <w:jc w:val="center"/>
              <w:cnfStyle w:val="000000000000"/>
              <w:rPr>
                <w:rFonts w:eastAsia="Calibri"/>
                <w:sz w:val="20"/>
                <w:szCs w:val="20"/>
              </w:rPr>
            </w:pPr>
            <w:r w:rsidRPr="00781D47">
              <w:rPr>
                <w:rFonts w:eastAsia="Calibri"/>
                <w:sz w:val="20"/>
                <w:szCs w:val="20"/>
              </w:rPr>
              <w:t>0,0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0,0</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14</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Количество благоустр</w:t>
            </w:r>
            <w:r w:rsidRPr="00781D47">
              <w:rPr>
                <w:rFonts w:eastAsia="Calibri"/>
                <w:sz w:val="20"/>
                <w:szCs w:val="20"/>
              </w:rPr>
              <w:t>о</w:t>
            </w:r>
            <w:r w:rsidRPr="00781D47">
              <w:rPr>
                <w:rFonts w:eastAsia="Calibri"/>
                <w:sz w:val="20"/>
                <w:szCs w:val="20"/>
              </w:rPr>
              <w:t>енных дворовых терр</w:t>
            </w:r>
            <w:r w:rsidRPr="00781D47">
              <w:rPr>
                <w:rFonts w:eastAsia="Calibri"/>
                <w:sz w:val="20"/>
                <w:szCs w:val="20"/>
              </w:rPr>
              <w:t>и</w:t>
            </w:r>
            <w:r w:rsidRPr="00781D47">
              <w:rPr>
                <w:rFonts w:eastAsia="Calibri"/>
                <w:sz w:val="20"/>
                <w:szCs w:val="20"/>
              </w:rPr>
              <w:t>торий</w:t>
            </w:r>
          </w:p>
        </w:tc>
        <w:tc>
          <w:tcPr>
            <w:tcW w:w="993" w:type="dxa"/>
          </w:tcPr>
          <w:p w:rsidR="009C0F63" w:rsidRPr="00781D47" w:rsidRDefault="009C0F63" w:rsidP="00AB1BF4">
            <w:pPr>
              <w:ind w:right="424"/>
              <w:jc w:val="center"/>
              <w:cnfStyle w:val="000000000000"/>
              <w:rPr>
                <w:sz w:val="20"/>
                <w:szCs w:val="20"/>
              </w:rPr>
            </w:pPr>
            <w:r w:rsidRPr="00781D47">
              <w:rPr>
                <w:sz w:val="20"/>
                <w:szCs w:val="20"/>
              </w:rPr>
              <w:t>Ед.</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960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965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965</w:t>
            </w:r>
          </w:p>
        </w:tc>
        <w:tc>
          <w:tcPr>
            <w:tcW w:w="1134" w:type="dxa"/>
          </w:tcPr>
          <w:p w:rsidR="009C0F63" w:rsidRPr="00781D47" w:rsidRDefault="009C0F63" w:rsidP="00AB1BF4">
            <w:pPr>
              <w:ind w:left="180" w:right="424" w:hanging="287"/>
              <w:jc w:val="center"/>
              <w:cnfStyle w:val="000000000000"/>
              <w:rPr>
                <w:rFonts w:eastAsia="Calibri"/>
                <w:sz w:val="20"/>
                <w:szCs w:val="20"/>
              </w:rPr>
            </w:pPr>
            <w:r w:rsidRPr="00781D47">
              <w:rPr>
                <w:rFonts w:eastAsia="Calibri"/>
                <w:sz w:val="20"/>
                <w:szCs w:val="20"/>
              </w:rPr>
              <w:t>970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967</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15</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sz w:val="20"/>
                <w:szCs w:val="20"/>
              </w:rPr>
              <w:t>Доля благоустроенных дворовых территорий</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93,0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93,5</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93,5</w:t>
            </w:r>
          </w:p>
        </w:tc>
        <w:tc>
          <w:tcPr>
            <w:tcW w:w="1134" w:type="dxa"/>
          </w:tcPr>
          <w:p w:rsidR="009C0F63" w:rsidRPr="00781D47" w:rsidRDefault="009C0F63" w:rsidP="00AB1BF4">
            <w:pPr>
              <w:ind w:left="180" w:right="424" w:hanging="180"/>
              <w:jc w:val="center"/>
              <w:cnfStyle w:val="000000000000"/>
              <w:rPr>
                <w:rFonts w:eastAsia="Calibri"/>
                <w:sz w:val="20"/>
                <w:szCs w:val="20"/>
              </w:rPr>
            </w:pPr>
            <w:r w:rsidRPr="00781D47">
              <w:rPr>
                <w:rFonts w:eastAsia="Calibri"/>
                <w:sz w:val="20"/>
                <w:szCs w:val="20"/>
              </w:rPr>
              <w:t>93,9</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93,7</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16</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Площадь благоустрое</w:t>
            </w:r>
            <w:r w:rsidRPr="00781D47">
              <w:rPr>
                <w:rFonts w:eastAsia="Calibri"/>
                <w:sz w:val="20"/>
                <w:szCs w:val="20"/>
              </w:rPr>
              <w:t>н</w:t>
            </w:r>
            <w:r w:rsidRPr="00781D47">
              <w:rPr>
                <w:rFonts w:eastAsia="Calibri"/>
                <w:sz w:val="20"/>
                <w:szCs w:val="20"/>
              </w:rPr>
              <w:t>ных общественных те</w:t>
            </w:r>
            <w:r w:rsidRPr="00781D47">
              <w:rPr>
                <w:rFonts w:eastAsia="Calibri"/>
                <w:sz w:val="20"/>
                <w:szCs w:val="20"/>
              </w:rPr>
              <w:t>р</w:t>
            </w:r>
            <w:r w:rsidRPr="00781D47">
              <w:rPr>
                <w:rFonts w:eastAsia="Calibri"/>
                <w:sz w:val="20"/>
                <w:szCs w:val="20"/>
              </w:rPr>
              <w:t>риторий</w:t>
            </w:r>
          </w:p>
        </w:tc>
        <w:tc>
          <w:tcPr>
            <w:tcW w:w="993" w:type="dxa"/>
          </w:tcPr>
          <w:p w:rsidR="009C0F63" w:rsidRPr="00781D47" w:rsidRDefault="009C0F63" w:rsidP="00AB1BF4">
            <w:pPr>
              <w:ind w:right="424"/>
              <w:jc w:val="center"/>
              <w:cnfStyle w:val="000000000000"/>
              <w:rPr>
                <w:sz w:val="20"/>
                <w:szCs w:val="20"/>
              </w:rPr>
            </w:pPr>
            <w:r w:rsidRPr="00781D47">
              <w:rPr>
                <w:sz w:val="20"/>
                <w:szCs w:val="20"/>
              </w:rPr>
              <w:t>кв. м</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246582</w:t>
            </w:r>
          </w:p>
        </w:tc>
        <w:tc>
          <w:tcPr>
            <w:tcW w:w="1134" w:type="dxa"/>
          </w:tcPr>
          <w:p w:rsidR="009C0F63" w:rsidRPr="00781D47" w:rsidRDefault="009C0F63" w:rsidP="00AB1BF4">
            <w:pPr>
              <w:ind w:right="424" w:hanging="72"/>
              <w:jc w:val="center"/>
              <w:cnfStyle w:val="000000000000"/>
              <w:rPr>
                <w:rFonts w:eastAsia="Calibri"/>
                <w:sz w:val="20"/>
                <w:szCs w:val="20"/>
              </w:rPr>
            </w:pPr>
            <w:r w:rsidRPr="00781D47">
              <w:rPr>
                <w:rFonts w:eastAsia="Calibri"/>
                <w:sz w:val="20"/>
                <w:szCs w:val="20"/>
              </w:rPr>
              <w:t>257972</w:t>
            </w:r>
          </w:p>
        </w:tc>
        <w:tc>
          <w:tcPr>
            <w:tcW w:w="1134" w:type="dxa"/>
          </w:tcPr>
          <w:p w:rsidR="009C0F63" w:rsidRPr="00781D47" w:rsidRDefault="009C0F63" w:rsidP="00AB1BF4">
            <w:pPr>
              <w:ind w:right="424" w:hanging="108"/>
              <w:jc w:val="center"/>
              <w:cnfStyle w:val="000000000000"/>
              <w:rPr>
                <w:rFonts w:eastAsia="Calibri"/>
                <w:sz w:val="20"/>
                <w:szCs w:val="20"/>
              </w:rPr>
            </w:pPr>
            <w:r w:rsidRPr="00781D47">
              <w:rPr>
                <w:rFonts w:eastAsia="Calibri"/>
                <w:sz w:val="20"/>
                <w:szCs w:val="20"/>
              </w:rPr>
              <w:t>257972</w:t>
            </w:r>
          </w:p>
        </w:tc>
        <w:tc>
          <w:tcPr>
            <w:tcW w:w="1134" w:type="dxa"/>
          </w:tcPr>
          <w:p w:rsidR="009C0F63" w:rsidRPr="00781D47" w:rsidRDefault="009C0F63" w:rsidP="00AB1BF4">
            <w:pPr>
              <w:ind w:right="424" w:hanging="107"/>
              <w:jc w:val="center"/>
              <w:cnfStyle w:val="000000000000"/>
              <w:rPr>
                <w:rFonts w:eastAsia="Calibri"/>
                <w:sz w:val="20"/>
                <w:szCs w:val="20"/>
              </w:rPr>
            </w:pPr>
            <w:r w:rsidRPr="00781D47">
              <w:rPr>
                <w:rFonts w:eastAsia="Calibri"/>
                <w:sz w:val="20"/>
                <w:szCs w:val="20"/>
              </w:rPr>
              <w:t>262967</w:t>
            </w:r>
          </w:p>
        </w:tc>
        <w:tc>
          <w:tcPr>
            <w:tcW w:w="1134" w:type="dxa"/>
          </w:tcPr>
          <w:p w:rsidR="009C0F63" w:rsidRPr="00781D47" w:rsidRDefault="009C0F63" w:rsidP="00AB1BF4">
            <w:pPr>
              <w:ind w:right="424" w:hanging="107"/>
              <w:jc w:val="center"/>
              <w:cnfStyle w:val="000000000000"/>
              <w:rPr>
                <w:rFonts w:eastAsia="Calibri"/>
                <w:sz w:val="20"/>
                <w:szCs w:val="20"/>
              </w:rPr>
            </w:pPr>
            <w:r w:rsidRPr="00781D47">
              <w:rPr>
                <w:rFonts w:eastAsia="Calibri"/>
                <w:sz w:val="20"/>
                <w:szCs w:val="20"/>
              </w:rPr>
              <w:t>265503</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17</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sz w:val="20"/>
                <w:szCs w:val="20"/>
              </w:rPr>
              <w:t>Доля площади благоус</w:t>
            </w:r>
            <w:r w:rsidRPr="00781D47">
              <w:rPr>
                <w:sz w:val="20"/>
                <w:szCs w:val="20"/>
              </w:rPr>
              <w:t>т</w:t>
            </w:r>
            <w:r w:rsidRPr="00781D47">
              <w:rPr>
                <w:sz w:val="20"/>
                <w:szCs w:val="20"/>
              </w:rPr>
              <w:t>роенных общественных территорий к общей площади общественных территорий</w:t>
            </w:r>
          </w:p>
        </w:tc>
        <w:tc>
          <w:tcPr>
            <w:tcW w:w="993" w:type="dxa"/>
          </w:tcPr>
          <w:p w:rsidR="009C0F63" w:rsidRPr="00781D47" w:rsidRDefault="009C0F63" w:rsidP="00AB1BF4">
            <w:pPr>
              <w:ind w:right="424"/>
              <w:jc w:val="center"/>
              <w:cnfStyle w:val="000000000000"/>
              <w:rPr>
                <w:sz w:val="20"/>
                <w:szCs w:val="20"/>
              </w:rPr>
            </w:pPr>
            <w:r w:rsidRPr="00781D47">
              <w:rPr>
                <w:sz w:val="20"/>
                <w:szCs w:val="20"/>
              </w:rPr>
              <w:t>%</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75,7</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79,2</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79,2</w:t>
            </w:r>
          </w:p>
        </w:tc>
        <w:tc>
          <w:tcPr>
            <w:tcW w:w="1134" w:type="dxa"/>
          </w:tcPr>
          <w:p w:rsidR="009C0F63" w:rsidRPr="00781D47" w:rsidRDefault="009C0F63" w:rsidP="00AB1BF4">
            <w:pPr>
              <w:ind w:left="180" w:right="424" w:hanging="145"/>
              <w:jc w:val="center"/>
              <w:cnfStyle w:val="000000000000"/>
              <w:rPr>
                <w:rFonts w:eastAsia="Calibri"/>
                <w:sz w:val="20"/>
                <w:szCs w:val="20"/>
              </w:rPr>
            </w:pPr>
            <w:r w:rsidRPr="00781D47">
              <w:rPr>
                <w:rFonts w:eastAsia="Calibri"/>
                <w:sz w:val="20"/>
                <w:szCs w:val="20"/>
              </w:rPr>
              <w:t>80,8</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81,6</w:t>
            </w:r>
          </w:p>
        </w:tc>
      </w:tr>
      <w:tr w:rsidR="009C0F63" w:rsidRPr="00781D47" w:rsidTr="00B41423">
        <w:trPr>
          <w:trHeight w:val="420"/>
        </w:trPr>
        <w:tc>
          <w:tcPr>
            <w:cnfStyle w:val="001000000000"/>
            <w:tcW w:w="851" w:type="dxa"/>
          </w:tcPr>
          <w:p w:rsidR="009C0F63" w:rsidRPr="00781D47" w:rsidRDefault="00B41423" w:rsidP="00AB1BF4">
            <w:pPr>
              <w:ind w:right="424"/>
              <w:jc w:val="center"/>
              <w:rPr>
                <w:rFonts w:eastAsia="Calibri"/>
                <w:b w:val="0"/>
                <w:sz w:val="20"/>
                <w:szCs w:val="20"/>
              </w:rPr>
            </w:pPr>
            <w:r>
              <w:rPr>
                <w:rFonts w:eastAsia="Calibri"/>
                <w:b w:val="0"/>
                <w:sz w:val="20"/>
                <w:szCs w:val="20"/>
              </w:rPr>
              <w:t>18</w:t>
            </w:r>
          </w:p>
        </w:tc>
        <w:tc>
          <w:tcPr>
            <w:tcW w:w="2835" w:type="dxa"/>
            <w:vAlign w:val="center"/>
          </w:tcPr>
          <w:p w:rsidR="009C0F63" w:rsidRPr="00781D47" w:rsidRDefault="009C0F63" w:rsidP="00AB1BF4">
            <w:pPr>
              <w:ind w:right="424"/>
              <w:jc w:val="left"/>
              <w:cnfStyle w:val="000000000000"/>
              <w:rPr>
                <w:rFonts w:eastAsia="Calibri"/>
                <w:sz w:val="20"/>
                <w:szCs w:val="20"/>
              </w:rPr>
            </w:pPr>
            <w:r w:rsidRPr="00781D47">
              <w:rPr>
                <w:rFonts w:eastAsia="Calibri"/>
                <w:sz w:val="20"/>
                <w:szCs w:val="20"/>
              </w:rPr>
              <w:t>Объем трудового уч</w:t>
            </w:r>
            <w:r w:rsidRPr="00781D47">
              <w:rPr>
                <w:rFonts w:eastAsia="Calibri"/>
                <w:sz w:val="20"/>
                <w:szCs w:val="20"/>
              </w:rPr>
              <w:t>а</w:t>
            </w:r>
            <w:r w:rsidRPr="00781D47">
              <w:rPr>
                <w:rFonts w:eastAsia="Calibri"/>
                <w:sz w:val="20"/>
                <w:szCs w:val="20"/>
              </w:rPr>
              <w:t>стия заинтересованных лиц в выполнении работ по благоустройству дв</w:t>
            </w:r>
            <w:r w:rsidRPr="00781D47">
              <w:rPr>
                <w:rFonts w:eastAsia="Calibri"/>
                <w:sz w:val="20"/>
                <w:szCs w:val="20"/>
              </w:rPr>
              <w:t>о</w:t>
            </w:r>
            <w:r w:rsidRPr="00781D47">
              <w:rPr>
                <w:rFonts w:eastAsia="Calibri"/>
                <w:sz w:val="20"/>
                <w:szCs w:val="20"/>
              </w:rPr>
              <w:t>ровых территорий</w:t>
            </w:r>
          </w:p>
        </w:tc>
        <w:tc>
          <w:tcPr>
            <w:tcW w:w="993" w:type="dxa"/>
          </w:tcPr>
          <w:p w:rsidR="009C0F63" w:rsidRPr="00781D47" w:rsidRDefault="009C0F63" w:rsidP="00AB1BF4">
            <w:pPr>
              <w:ind w:right="424"/>
              <w:jc w:val="center"/>
              <w:cnfStyle w:val="000000000000"/>
              <w:rPr>
                <w:sz w:val="20"/>
                <w:szCs w:val="20"/>
              </w:rPr>
            </w:pPr>
            <w:r w:rsidRPr="00781D47">
              <w:rPr>
                <w:sz w:val="20"/>
                <w:szCs w:val="20"/>
              </w:rPr>
              <w:t>Чел./час</w:t>
            </w:r>
          </w:p>
        </w:tc>
        <w:tc>
          <w:tcPr>
            <w:tcW w:w="1417"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0</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523</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523</w:t>
            </w:r>
          </w:p>
        </w:tc>
        <w:tc>
          <w:tcPr>
            <w:tcW w:w="1134" w:type="dxa"/>
          </w:tcPr>
          <w:p w:rsidR="009C0F63" w:rsidRPr="00781D47" w:rsidRDefault="009C0F63" w:rsidP="00AB1BF4">
            <w:pPr>
              <w:ind w:left="180" w:right="424" w:hanging="180"/>
              <w:jc w:val="center"/>
              <w:cnfStyle w:val="000000000000"/>
              <w:rPr>
                <w:rFonts w:eastAsia="Calibri"/>
                <w:sz w:val="20"/>
                <w:szCs w:val="20"/>
              </w:rPr>
            </w:pPr>
            <w:r w:rsidRPr="00781D47">
              <w:rPr>
                <w:rFonts w:eastAsia="Calibri"/>
                <w:sz w:val="20"/>
                <w:szCs w:val="20"/>
              </w:rPr>
              <w:t>239</w:t>
            </w:r>
          </w:p>
        </w:tc>
        <w:tc>
          <w:tcPr>
            <w:tcW w:w="1134" w:type="dxa"/>
          </w:tcPr>
          <w:p w:rsidR="009C0F63" w:rsidRPr="00781D47" w:rsidRDefault="009C0F63" w:rsidP="00AB1BF4">
            <w:pPr>
              <w:ind w:right="424"/>
              <w:jc w:val="center"/>
              <w:cnfStyle w:val="000000000000"/>
              <w:rPr>
                <w:rFonts w:eastAsia="Calibri"/>
                <w:sz w:val="20"/>
                <w:szCs w:val="20"/>
              </w:rPr>
            </w:pPr>
            <w:r w:rsidRPr="00781D47">
              <w:rPr>
                <w:rFonts w:eastAsia="Calibri"/>
                <w:sz w:val="20"/>
                <w:szCs w:val="20"/>
              </w:rPr>
              <w:t>79,5</w:t>
            </w:r>
          </w:p>
        </w:tc>
      </w:tr>
    </w:tbl>
    <w:p w:rsidR="00E6609E" w:rsidRPr="00686C50" w:rsidRDefault="00E6609E" w:rsidP="00AB1BF4">
      <w:pPr>
        <w:ind w:right="424"/>
      </w:pPr>
    </w:p>
    <w:p w:rsidR="00E6609E" w:rsidRPr="00686C50" w:rsidRDefault="00E6609E" w:rsidP="00AB1BF4">
      <w:pPr>
        <w:pStyle w:val="ConsPlusTitle"/>
        <w:spacing w:line="360"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lastRenderedPageBreak/>
        <w:t xml:space="preserve">На финансирование мероприятий муниципальной программы в 2018 году предусмотрены средства бюджета города Ханты-Мансийска в объеме 817 694,3 тыс. рублей. 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составляет 812 320,6 тыс. рублей или 99,3% от годового объема финансирования. </w:t>
      </w:r>
    </w:p>
    <w:p w:rsidR="00E6609E" w:rsidRPr="00686C50" w:rsidRDefault="00E6609E" w:rsidP="00AB1BF4">
      <w:pPr>
        <w:pStyle w:val="25"/>
        <w:ind w:right="424"/>
        <w:jc w:val="right"/>
        <w:rPr>
          <w:sz w:val="24"/>
          <w:szCs w:val="24"/>
        </w:rPr>
      </w:pPr>
      <w:r w:rsidRPr="00686C50">
        <w:rPr>
          <w:sz w:val="24"/>
          <w:szCs w:val="24"/>
        </w:rPr>
        <w:t>Рисунок 3.11.1.</w:t>
      </w:r>
    </w:p>
    <w:p w:rsidR="00E6609E" w:rsidRPr="00B41423" w:rsidRDefault="00E6609E" w:rsidP="00AB1BF4">
      <w:pPr>
        <w:spacing w:after="0" w:line="360" w:lineRule="auto"/>
        <w:ind w:right="424" w:firstLine="709"/>
        <w:jc w:val="center"/>
        <w:rPr>
          <w:b/>
        </w:rPr>
      </w:pPr>
      <w:r w:rsidRPr="00B41423">
        <w:rPr>
          <w:b/>
          <w:bCs/>
          <w:sz w:val="28"/>
          <w:szCs w:val="28"/>
        </w:rPr>
        <w:t>Объёмы ассигнований на реализацию муниципальной пр</w:t>
      </w:r>
      <w:r w:rsidRPr="00B41423">
        <w:rPr>
          <w:b/>
          <w:bCs/>
          <w:sz w:val="28"/>
          <w:szCs w:val="28"/>
        </w:rPr>
        <w:t>о</w:t>
      </w:r>
      <w:r w:rsidRPr="00B41423">
        <w:rPr>
          <w:b/>
          <w:bCs/>
          <w:sz w:val="28"/>
          <w:szCs w:val="28"/>
        </w:rPr>
        <w:t xml:space="preserve">граммы </w:t>
      </w:r>
      <w:r w:rsidRPr="00B41423">
        <w:rPr>
          <w:rFonts w:eastAsia="Times New Roman"/>
          <w:b/>
          <w:sz w:val="28"/>
          <w:szCs w:val="28"/>
        </w:rPr>
        <w:t>«Развитие жилищного и дорожного хозяйства, благоустро</w:t>
      </w:r>
      <w:r w:rsidRPr="00B41423">
        <w:rPr>
          <w:rFonts w:eastAsia="Times New Roman"/>
          <w:b/>
          <w:sz w:val="28"/>
          <w:szCs w:val="28"/>
        </w:rPr>
        <w:t>й</w:t>
      </w:r>
      <w:r w:rsidRPr="00B41423">
        <w:rPr>
          <w:rFonts w:eastAsia="Times New Roman"/>
          <w:b/>
          <w:sz w:val="28"/>
          <w:szCs w:val="28"/>
        </w:rPr>
        <w:t>ство города  Ханты-Мансийска</w:t>
      </w:r>
      <w:r w:rsidRPr="00B41423">
        <w:rPr>
          <w:b/>
          <w:sz w:val="28"/>
          <w:szCs w:val="28"/>
        </w:rPr>
        <w:t>», тыс. рублей.</w:t>
      </w:r>
    </w:p>
    <w:p w:rsidR="00E6609E" w:rsidRDefault="00E6609E" w:rsidP="00AB1BF4">
      <w:pPr>
        <w:spacing w:after="0"/>
        <w:ind w:right="424"/>
        <w:jc w:val="left"/>
        <w:rPr>
          <w:color w:val="0070C0"/>
          <w:sz w:val="28"/>
          <w:szCs w:val="28"/>
        </w:rPr>
      </w:pPr>
    </w:p>
    <w:p w:rsidR="00E6609E" w:rsidRDefault="00E6609E" w:rsidP="00AB1BF4">
      <w:pPr>
        <w:spacing w:after="0"/>
        <w:ind w:right="424"/>
        <w:jc w:val="left"/>
        <w:rPr>
          <w:color w:val="0070C0"/>
          <w:sz w:val="28"/>
          <w:szCs w:val="28"/>
        </w:rPr>
      </w:pPr>
      <w:r w:rsidRPr="00E0273B">
        <w:rPr>
          <w:noProof/>
          <w:color w:val="0070C0"/>
          <w:sz w:val="28"/>
          <w:szCs w:val="28"/>
        </w:rPr>
        <w:drawing>
          <wp:inline distT="0" distB="0" distL="0" distR="0">
            <wp:extent cx="5685183" cy="2258171"/>
            <wp:effectExtent l="0" t="0" r="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6609E" w:rsidRDefault="00E6609E" w:rsidP="00AB1BF4">
      <w:pPr>
        <w:spacing w:after="0"/>
        <w:ind w:right="424"/>
        <w:jc w:val="left"/>
        <w:rPr>
          <w:color w:val="0070C0"/>
          <w:sz w:val="28"/>
          <w:szCs w:val="28"/>
        </w:rPr>
      </w:pPr>
    </w:p>
    <w:p w:rsidR="00E6609E" w:rsidRDefault="00E6609E" w:rsidP="00AB1BF4">
      <w:pPr>
        <w:spacing w:after="0"/>
        <w:ind w:right="424"/>
        <w:jc w:val="left"/>
        <w:rPr>
          <w:color w:val="0070C0"/>
          <w:sz w:val="28"/>
          <w:szCs w:val="28"/>
        </w:rPr>
      </w:pPr>
    </w:p>
    <w:p w:rsidR="00E6609E" w:rsidRDefault="00E6609E" w:rsidP="00AB1BF4">
      <w:pPr>
        <w:spacing w:after="0"/>
        <w:ind w:right="424"/>
        <w:jc w:val="left"/>
        <w:rPr>
          <w:color w:val="0070C0"/>
          <w:sz w:val="28"/>
          <w:szCs w:val="28"/>
        </w:rPr>
      </w:pPr>
      <w:r w:rsidRPr="002905F7">
        <w:rPr>
          <w:sz w:val="28"/>
          <w:szCs w:val="28"/>
        </w:rPr>
        <w:t>Объемы бюджетных ассигнований распределены следующим образом</w:t>
      </w:r>
      <w:r w:rsidRPr="00D04C1F">
        <w:rPr>
          <w:color w:val="0070C0"/>
          <w:sz w:val="28"/>
          <w:szCs w:val="28"/>
        </w:rPr>
        <w:t>:</w:t>
      </w:r>
    </w:p>
    <w:p w:rsidR="00E6609E" w:rsidRPr="00D04C1F" w:rsidRDefault="00E6609E" w:rsidP="00AB1BF4">
      <w:pPr>
        <w:spacing w:after="0"/>
        <w:ind w:right="424"/>
        <w:jc w:val="left"/>
        <w:rPr>
          <w:color w:val="0070C0"/>
          <w:sz w:val="28"/>
          <w:szCs w:val="28"/>
        </w:rPr>
      </w:pPr>
    </w:p>
    <w:p w:rsidR="00E6609E" w:rsidRDefault="00E6609E" w:rsidP="00AB1BF4">
      <w:pPr>
        <w:ind w:right="424"/>
        <w:rPr>
          <w:sz w:val="24"/>
          <w:szCs w:val="24"/>
        </w:rPr>
      </w:pPr>
    </w:p>
    <w:p w:rsidR="00E6609E" w:rsidRPr="002905F7" w:rsidRDefault="00E6609E" w:rsidP="00AB1BF4">
      <w:pPr>
        <w:ind w:right="424"/>
        <w:rPr>
          <w:sz w:val="24"/>
          <w:szCs w:val="24"/>
        </w:rPr>
      </w:pPr>
      <w:r w:rsidRPr="002905F7">
        <w:rPr>
          <w:sz w:val="24"/>
          <w:szCs w:val="24"/>
        </w:rPr>
        <w:t>Таблица 3.11.</w:t>
      </w:r>
      <w:r>
        <w:rPr>
          <w:sz w:val="24"/>
          <w:szCs w:val="24"/>
        </w:rPr>
        <w:t>2</w:t>
      </w:r>
      <w:r w:rsidRPr="002905F7">
        <w:rPr>
          <w:sz w:val="24"/>
          <w:szCs w:val="24"/>
        </w:rPr>
        <w:t>.</w:t>
      </w:r>
    </w:p>
    <w:p w:rsidR="00E6609E" w:rsidRPr="00686C50" w:rsidRDefault="00E6609E" w:rsidP="00AB1BF4">
      <w:pPr>
        <w:spacing w:after="0"/>
        <w:ind w:right="424" w:firstLine="709"/>
        <w:jc w:val="center"/>
        <w:rPr>
          <w:b/>
        </w:rPr>
      </w:pPr>
      <w:r w:rsidRPr="00686C50">
        <w:rPr>
          <w:sz w:val="28"/>
          <w:szCs w:val="28"/>
        </w:rPr>
        <w:t>Объем бюджетных ассигнований за 2018 год по основному испо</w:t>
      </w:r>
      <w:r w:rsidRPr="00686C50">
        <w:rPr>
          <w:sz w:val="28"/>
          <w:szCs w:val="28"/>
        </w:rPr>
        <w:t>л</w:t>
      </w:r>
      <w:r w:rsidRPr="00686C50">
        <w:rPr>
          <w:sz w:val="28"/>
          <w:szCs w:val="28"/>
        </w:rPr>
        <w:t>нителю и соисполнителям муниципальной программы</w:t>
      </w:r>
      <w:r w:rsidRPr="00686C50">
        <w:rPr>
          <w:b/>
          <w:sz w:val="28"/>
          <w:szCs w:val="28"/>
        </w:rPr>
        <w:t xml:space="preserve"> </w:t>
      </w:r>
      <w:r w:rsidRPr="00686C50">
        <w:rPr>
          <w:rFonts w:eastAsia="Times New Roman"/>
          <w:sz w:val="28"/>
          <w:szCs w:val="28"/>
        </w:rPr>
        <w:t>«Развитие жили</w:t>
      </w:r>
      <w:r w:rsidRPr="00686C50">
        <w:rPr>
          <w:rFonts w:eastAsia="Times New Roman"/>
          <w:sz w:val="28"/>
          <w:szCs w:val="28"/>
        </w:rPr>
        <w:t>щ</w:t>
      </w:r>
      <w:r w:rsidRPr="00686C50">
        <w:rPr>
          <w:rFonts w:eastAsia="Times New Roman"/>
          <w:sz w:val="28"/>
          <w:szCs w:val="28"/>
        </w:rPr>
        <w:t xml:space="preserve">ного и дорожного хозяйства, благоустройство города Ханты-Мансийска на </w:t>
      </w:r>
      <w:r w:rsidRPr="00686C50">
        <w:rPr>
          <w:sz w:val="28"/>
          <w:szCs w:val="28"/>
        </w:rPr>
        <w:t>2016-2025 годы и на период до 2030 года»</w:t>
      </w:r>
    </w:p>
    <w:p w:rsidR="00E6609E" w:rsidRPr="00686C50" w:rsidRDefault="00B41423" w:rsidP="00AB1BF4">
      <w:pPr>
        <w:pStyle w:val="ae"/>
        <w:tabs>
          <w:tab w:val="left" w:pos="459"/>
        </w:tabs>
        <w:suppressAutoHyphens/>
        <w:spacing w:before="0" w:beforeAutospacing="0" w:after="0" w:afterAutospacing="0"/>
        <w:ind w:right="424"/>
      </w:pPr>
      <w:r>
        <w:t xml:space="preserve"> тыс. рублей</w:t>
      </w:r>
    </w:p>
    <w:tbl>
      <w:tblPr>
        <w:tblStyle w:val="-1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2048"/>
        <w:gridCol w:w="1425"/>
        <w:gridCol w:w="1784"/>
        <w:gridCol w:w="1717"/>
        <w:gridCol w:w="1696"/>
      </w:tblGrid>
      <w:tr w:rsidR="00E6609E" w:rsidRPr="00686C50" w:rsidTr="00B41423">
        <w:trPr>
          <w:cnfStyle w:val="100000000000"/>
          <w:trHeight w:val="300"/>
          <w:tblHeader/>
        </w:trPr>
        <w:tc>
          <w:tcPr>
            <w:cnfStyle w:val="001000000000"/>
            <w:tcW w:w="705" w:type="dxa"/>
            <w:vMerge w:val="restart"/>
            <w:tcBorders>
              <w:bottom w:val="none" w:sz="0" w:space="0" w:color="auto"/>
            </w:tcBorders>
          </w:tcPr>
          <w:p w:rsidR="00E6609E" w:rsidRPr="00686C50" w:rsidRDefault="00E6609E" w:rsidP="00AB1BF4">
            <w:pPr>
              <w:ind w:right="424"/>
              <w:jc w:val="center"/>
              <w:rPr>
                <w:rFonts w:eastAsia="Times New Roman"/>
                <w:b w:val="0"/>
                <w:sz w:val="20"/>
                <w:szCs w:val="20"/>
              </w:rPr>
            </w:pPr>
            <w:r w:rsidRPr="00686C50">
              <w:rPr>
                <w:rFonts w:eastAsia="Times New Roman"/>
                <w:b w:val="0"/>
                <w:sz w:val="20"/>
                <w:szCs w:val="20"/>
              </w:rPr>
              <w:t xml:space="preserve">№ </w:t>
            </w:r>
            <w:proofErr w:type="spellStart"/>
            <w:proofErr w:type="gramStart"/>
            <w:r w:rsidRPr="00686C50">
              <w:rPr>
                <w:rFonts w:eastAsia="Times New Roman"/>
                <w:b w:val="0"/>
                <w:sz w:val="20"/>
                <w:szCs w:val="20"/>
              </w:rPr>
              <w:t>п</w:t>
            </w:r>
            <w:proofErr w:type="spellEnd"/>
            <w:proofErr w:type="gramEnd"/>
            <w:r w:rsidRPr="00686C50">
              <w:rPr>
                <w:rFonts w:eastAsia="Times New Roman"/>
                <w:b w:val="0"/>
                <w:sz w:val="20"/>
                <w:szCs w:val="20"/>
              </w:rPr>
              <w:t>/</w:t>
            </w:r>
            <w:proofErr w:type="spellStart"/>
            <w:r w:rsidRPr="00686C50">
              <w:rPr>
                <w:rFonts w:eastAsia="Times New Roman"/>
                <w:b w:val="0"/>
                <w:sz w:val="20"/>
                <w:szCs w:val="20"/>
              </w:rPr>
              <w:t>п</w:t>
            </w:r>
            <w:proofErr w:type="spellEnd"/>
          </w:p>
        </w:tc>
        <w:tc>
          <w:tcPr>
            <w:tcW w:w="3372" w:type="dxa"/>
            <w:vMerge w:val="restart"/>
            <w:tcBorders>
              <w:bottom w:val="none" w:sz="0" w:space="0" w:color="auto"/>
            </w:tcBorders>
            <w:hideMark/>
          </w:tcPr>
          <w:p w:rsidR="00E6609E" w:rsidRPr="00686C50" w:rsidRDefault="00E6609E" w:rsidP="00AB1BF4">
            <w:pPr>
              <w:ind w:right="424"/>
              <w:jc w:val="center"/>
              <w:cnfStyle w:val="100000000000"/>
              <w:rPr>
                <w:rFonts w:eastAsia="Times New Roman"/>
                <w:b w:val="0"/>
                <w:sz w:val="20"/>
                <w:szCs w:val="20"/>
              </w:rPr>
            </w:pPr>
            <w:r w:rsidRPr="00686C50">
              <w:rPr>
                <w:rFonts w:eastAsia="Times New Roman"/>
                <w:b w:val="0"/>
                <w:sz w:val="20"/>
                <w:szCs w:val="20"/>
              </w:rPr>
              <w:t>Наименование основного и</w:t>
            </w:r>
            <w:r w:rsidRPr="00686C50">
              <w:rPr>
                <w:rFonts w:eastAsia="Times New Roman"/>
                <w:b w:val="0"/>
                <w:sz w:val="20"/>
                <w:szCs w:val="20"/>
              </w:rPr>
              <w:t>с</w:t>
            </w:r>
            <w:r w:rsidRPr="00686C50">
              <w:rPr>
                <w:rFonts w:eastAsia="Times New Roman"/>
                <w:b w:val="0"/>
                <w:sz w:val="20"/>
                <w:szCs w:val="20"/>
              </w:rPr>
              <w:t>полнителя, с</w:t>
            </w:r>
            <w:r w:rsidRPr="00686C50">
              <w:rPr>
                <w:rFonts w:eastAsia="Times New Roman"/>
                <w:b w:val="0"/>
                <w:sz w:val="20"/>
                <w:szCs w:val="20"/>
              </w:rPr>
              <w:t>о</w:t>
            </w:r>
            <w:r w:rsidRPr="00686C50">
              <w:rPr>
                <w:rFonts w:eastAsia="Times New Roman"/>
                <w:b w:val="0"/>
                <w:sz w:val="20"/>
                <w:szCs w:val="20"/>
              </w:rPr>
              <w:t>исполнителя муниципальной программы</w:t>
            </w:r>
          </w:p>
        </w:tc>
        <w:tc>
          <w:tcPr>
            <w:tcW w:w="1276" w:type="dxa"/>
            <w:vMerge w:val="restart"/>
            <w:tcBorders>
              <w:bottom w:val="none" w:sz="0" w:space="0" w:color="auto"/>
            </w:tcBorders>
            <w:noWrap/>
            <w:hideMark/>
          </w:tcPr>
          <w:p w:rsidR="00E6609E" w:rsidRPr="00686C50" w:rsidRDefault="00E6609E" w:rsidP="00AB1BF4">
            <w:pPr>
              <w:ind w:right="424"/>
              <w:jc w:val="center"/>
              <w:cnfStyle w:val="100000000000"/>
              <w:rPr>
                <w:rFonts w:eastAsia="Times New Roman"/>
                <w:b w:val="0"/>
                <w:sz w:val="20"/>
                <w:szCs w:val="20"/>
              </w:rPr>
            </w:pPr>
            <w:r w:rsidRPr="00686C50">
              <w:rPr>
                <w:rFonts w:eastAsia="Times New Roman"/>
                <w:b w:val="0"/>
                <w:sz w:val="20"/>
                <w:szCs w:val="20"/>
              </w:rPr>
              <w:t xml:space="preserve">2017 год </w:t>
            </w:r>
          </w:p>
          <w:p w:rsidR="00E6609E" w:rsidRPr="00686C50" w:rsidRDefault="00E6609E" w:rsidP="00AB1BF4">
            <w:pPr>
              <w:ind w:right="424"/>
              <w:jc w:val="center"/>
              <w:cnfStyle w:val="100000000000"/>
              <w:rPr>
                <w:rFonts w:eastAsia="Times New Roman"/>
                <w:b w:val="0"/>
                <w:sz w:val="20"/>
                <w:szCs w:val="20"/>
              </w:rPr>
            </w:pPr>
            <w:r w:rsidRPr="00686C50">
              <w:rPr>
                <w:rFonts w:eastAsia="Times New Roman"/>
                <w:b w:val="0"/>
                <w:sz w:val="20"/>
                <w:szCs w:val="20"/>
              </w:rPr>
              <w:t>(отчет)</w:t>
            </w:r>
          </w:p>
        </w:tc>
        <w:tc>
          <w:tcPr>
            <w:tcW w:w="4111" w:type="dxa"/>
            <w:gridSpan w:val="3"/>
            <w:tcBorders>
              <w:bottom w:val="none" w:sz="0" w:space="0" w:color="auto"/>
            </w:tcBorders>
            <w:noWrap/>
            <w:hideMark/>
          </w:tcPr>
          <w:p w:rsidR="00E6609E" w:rsidRPr="00686C50" w:rsidRDefault="00E6609E" w:rsidP="00AB1BF4">
            <w:pPr>
              <w:ind w:right="424"/>
              <w:jc w:val="center"/>
              <w:cnfStyle w:val="100000000000"/>
              <w:rPr>
                <w:rFonts w:eastAsia="Times New Roman"/>
                <w:b w:val="0"/>
                <w:sz w:val="20"/>
                <w:szCs w:val="20"/>
              </w:rPr>
            </w:pPr>
            <w:r w:rsidRPr="00686C50">
              <w:rPr>
                <w:rFonts w:eastAsia="Times New Roman"/>
                <w:b w:val="0"/>
                <w:sz w:val="20"/>
                <w:szCs w:val="20"/>
              </w:rPr>
              <w:t xml:space="preserve">2018 год </w:t>
            </w:r>
          </w:p>
        </w:tc>
      </w:tr>
      <w:tr w:rsidR="00E6609E" w:rsidRPr="00686C50" w:rsidTr="00B41423">
        <w:trPr>
          <w:cnfStyle w:val="100000000000"/>
          <w:trHeight w:val="527"/>
          <w:tblHeader/>
        </w:trPr>
        <w:tc>
          <w:tcPr>
            <w:cnfStyle w:val="001000000000"/>
            <w:tcW w:w="705" w:type="dxa"/>
            <w:vMerge/>
          </w:tcPr>
          <w:p w:rsidR="00E6609E" w:rsidRPr="00686C50" w:rsidRDefault="00E6609E" w:rsidP="00AB1BF4">
            <w:pPr>
              <w:ind w:right="424"/>
              <w:rPr>
                <w:rFonts w:eastAsia="Times New Roman"/>
                <w:b w:val="0"/>
                <w:sz w:val="20"/>
                <w:szCs w:val="20"/>
              </w:rPr>
            </w:pPr>
          </w:p>
        </w:tc>
        <w:tc>
          <w:tcPr>
            <w:tcW w:w="3372" w:type="dxa"/>
            <w:vMerge/>
            <w:hideMark/>
          </w:tcPr>
          <w:p w:rsidR="00E6609E" w:rsidRPr="00686C50" w:rsidRDefault="00E6609E" w:rsidP="00AB1BF4">
            <w:pPr>
              <w:ind w:right="424"/>
              <w:cnfStyle w:val="100000000000"/>
              <w:rPr>
                <w:rFonts w:eastAsia="Times New Roman"/>
                <w:sz w:val="20"/>
                <w:szCs w:val="20"/>
              </w:rPr>
            </w:pPr>
          </w:p>
        </w:tc>
        <w:tc>
          <w:tcPr>
            <w:tcW w:w="1276" w:type="dxa"/>
            <w:vMerge/>
            <w:hideMark/>
          </w:tcPr>
          <w:p w:rsidR="00E6609E" w:rsidRPr="00686C50" w:rsidRDefault="00E6609E" w:rsidP="00AB1BF4">
            <w:pPr>
              <w:ind w:right="424"/>
              <w:cnfStyle w:val="100000000000"/>
              <w:rPr>
                <w:rFonts w:eastAsia="Times New Roman"/>
                <w:sz w:val="20"/>
                <w:szCs w:val="20"/>
              </w:rPr>
            </w:pPr>
          </w:p>
        </w:tc>
        <w:tc>
          <w:tcPr>
            <w:tcW w:w="1405" w:type="dxa"/>
            <w:hideMark/>
          </w:tcPr>
          <w:p w:rsidR="00E6609E" w:rsidRPr="00686C50" w:rsidRDefault="00E6609E" w:rsidP="00AB1BF4">
            <w:pPr>
              <w:ind w:right="424"/>
              <w:jc w:val="center"/>
              <w:cnfStyle w:val="100000000000"/>
              <w:rPr>
                <w:rFonts w:eastAsia="Times New Roman"/>
                <w:sz w:val="20"/>
                <w:szCs w:val="20"/>
              </w:rPr>
            </w:pPr>
            <w:r w:rsidRPr="00686C50">
              <w:rPr>
                <w:rFonts w:eastAsia="Times New Roman"/>
                <w:sz w:val="20"/>
                <w:szCs w:val="20"/>
              </w:rPr>
              <w:t>Уточне</w:t>
            </w:r>
            <w:r w:rsidRPr="00686C50">
              <w:rPr>
                <w:rFonts w:eastAsia="Times New Roman"/>
                <w:sz w:val="20"/>
                <w:szCs w:val="20"/>
              </w:rPr>
              <w:t>н</w:t>
            </w:r>
            <w:r w:rsidRPr="00686C50">
              <w:rPr>
                <w:rFonts w:eastAsia="Times New Roman"/>
                <w:sz w:val="20"/>
                <w:szCs w:val="20"/>
              </w:rPr>
              <w:t>ный план</w:t>
            </w:r>
          </w:p>
        </w:tc>
        <w:tc>
          <w:tcPr>
            <w:tcW w:w="1359" w:type="dxa"/>
            <w:hideMark/>
          </w:tcPr>
          <w:p w:rsidR="00E6609E" w:rsidRPr="00686C50" w:rsidRDefault="00E6609E" w:rsidP="00AB1BF4">
            <w:pPr>
              <w:ind w:right="424"/>
              <w:jc w:val="center"/>
              <w:cnfStyle w:val="100000000000"/>
              <w:rPr>
                <w:rFonts w:eastAsia="Times New Roman"/>
                <w:sz w:val="20"/>
                <w:szCs w:val="20"/>
              </w:rPr>
            </w:pPr>
            <w:r w:rsidRPr="00686C50">
              <w:rPr>
                <w:rFonts w:eastAsia="Times New Roman"/>
                <w:sz w:val="20"/>
                <w:szCs w:val="20"/>
              </w:rPr>
              <w:t>Исполн</w:t>
            </w:r>
            <w:r w:rsidRPr="00686C50">
              <w:rPr>
                <w:rFonts w:eastAsia="Times New Roman"/>
                <w:sz w:val="20"/>
                <w:szCs w:val="20"/>
              </w:rPr>
              <w:t>е</w:t>
            </w:r>
            <w:r w:rsidRPr="00686C50">
              <w:rPr>
                <w:rFonts w:eastAsia="Times New Roman"/>
                <w:sz w:val="20"/>
                <w:szCs w:val="20"/>
              </w:rPr>
              <w:t>ние</w:t>
            </w:r>
          </w:p>
        </w:tc>
        <w:tc>
          <w:tcPr>
            <w:tcW w:w="1347" w:type="dxa"/>
            <w:hideMark/>
          </w:tcPr>
          <w:p w:rsidR="00E6609E" w:rsidRPr="00686C50" w:rsidRDefault="00E6609E" w:rsidP="00AB1BF4">
            <w:pPr>
              <w:ind w:right="424"/>
              <w:jc w:val="center"/>
              <w:cnfStyle w:val="100000000000"/>
              <w:rPr>
                <w:rFonts w:eastAsia="Times New Roman"/>
                <w:sz w:val="20"/>
                <w:szCs w:val="20"/>
              </w:rPr>
            </w:pPr>
            <w:r w:rsidRPr="00686C50">
              <w:rPr>
                <w:rFonts w:eastAsia="Times New Roman"/>
                <w:sz w:val="20"/>
                <w:szCs w:val="20"/>
              </w:rPr>
              <w:t>% испо</w:t>
            </w:r>
            <w:r w:rsidRPr="00686C50">
              <w:rPr>
                <w:rFonts w:eastAsia="Times New Roman"/>
                <w:sz w:val="20"/>
                <w:szCs w:val="20"/>
              </w:rPr>
              <w:t>л</w:t>
            </w:r>
            <w:r w:rsidRPr="00686C50">
              <w:rPr>
                <w:rFonts w:eastAsia="Times New Roman"/>
                <w:sz w:val="20"/>
                <w:szCs w:val="20"/>
              </w:rPr>
              <w:t>нения</w:t>
            </w:r>
          </w:p>
        </w:tc>
      </w:tr>
      <w:tr w:rsidR="00E6609E" w:rsidRPr="00686C50" w:rsidTr="00E6609E">
        <w:trPr>
          <w:trHeight w:val="300"/>
        </w:trPr>
        <w:tc>
          <w:tcPr>
            <w:cnfStyle w:val="001000000000"/>
            <w:tcW w:w="705" w:type="dxa"/>
          </w:tcPr>
          <w:p w:rsidR="00E6609E" w:rsidRPr="00686C50" w:rsidRDefault="00E6609E" w:rsidP="00AB1BF4">
            <w:pPr>
              <w:ind w:right="424"/>
              <w:rPr>
                <w:rFonts w:eastAsia="Times New Roman"/>
                <w:b w:val="0"/>
                <w:sz w:val="20"/>
                <w:szCs w:val="20"/>
              </w:rPr>
            </w:pPr>
          </w:p>
        </w:tc>
        <w:tc>
          <w:tcPr>
            <w:tcW w:w="3372" w:type="dxa"/>
            <w:hideMark/>
          </w:tcPr>
          <w:p w:rsidR="00E6609E" w:rsidRPr="00686C50" w:rsidRDefault="00E6609E" w:rsidP="00AB1BF4">
            <w:pPr>
              <w:ind w:right="424"/>
              <w:jc w:val="both"/>
              <w:cnfStyle w:val="000000000000"/>
              <w:rPr>
                <w:rFonts w:eastAsia="Times New Roman"/>
                <w:sz w:val="20"/>
                <w:szCs w:val="20"/>
              </w:rPr>
            </w:pPr>
            <w:r w:rsidRPr="00686C50">
              <w:rPr>
                <w:rFonts w:eastAsia="Times New Roman"/>
                <w:sz w:val="20"/>
                <w:szCs w:val="20"/>
              </w:rPr>
              <w:t>Всего по мун</w:t>
            </w:r>
            <w:r w:rsidRPr="00686C50">
              <w:rPr>
                <w:rFonts w:eastAsia="Times New Roman"/>
                <w:sz w:val="20"/>
                <w:szCs w:val="20"/>
              </w:rPr>
              <w:t>и</w:t>
            </w:r>
            <w:r w:rsidRPr="00686C50">
              <w:rPr>
                <w:rFonts w:eastAsia="Times New Roman"/>
                <w:sz w:val="20"/>
                <w:szCs w:val="20"/>
              </w:rPr>
              <w:t>ципальной пр</w:t>
            </w:r>
            <w:r w:rsidRPr="00686C50">
              <w:rPr>
                <w:rFonts w:eastAsia="Times New Roman"/>
                <w:sz w:val="20"/>
                <w:szCs w:val="20"/>
              </w:rPr>
              <w:t>о</w:t>
            </w:r>
            <w:r w:rsidRPr="00686C50">
              <w:rPr>
                <w:rFonts w:eastAsia="Times New Roman"/>
                <w:sz w:val="20"/>
                <w:szCs w:val="20"/>
              </w:rPr>
              <w:lastRenderedPageBreak/>
              <w:t>грамме, в том числе:</w:t>
            </w:r>
          </w:p>
        </w:tc>
        <w:tc>
          <w:tcPr>
            <w:tcW w:w="1276"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lastRenderedPageBreak/>
              <w:t>904 545,8</w:t>
            </w:r>
          </w:p>
        </w:tc>
        <w:tc>
          <w:tcPr>
            <w:tcW w:w="1405"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817 694,3</w:t>
            </w:r>
          </w:p>
        </w:tc>
        <w:tc>
          <w:tcPr>
            <w:tcW w:w="1359"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812 320,6</w:t>
            </w:r>
          </w:p>
        </w:tc>
        <w:tc>
          <w:tcPr>
            <w:tcW w:w="1347"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99,3%</w:t>
            </w:r>
          </w:p>
        </w:tc>
      </w:tr>
      <w:tr w:rsidR="00E6609E" w:rsidRPr="00686C50" w:rsidTr="00E6609E">
        <w:trPr>
          <w:trHeight w:val="568"/>
        </w:trPr>
        <w:tc>
          <w:tcPr>
            <w:cnfStyle w:val="001000000000"/>
            <w:tcW w:w="705" w:type="dxa"/>
          </w:tcPr>
          <w:p w:rsidR="00E6609E" w:rsidRPr="00686C50" w:rsidRDefault="00E6609E" w:rsidP="00AB1BF4">
            <w:pPr>
              <w:ind w:right="424"/>
              <w:jc w:val="center"/>
              <w:rPr>
                <w:rFonts w:eastAsia="Times New Roman"/>
                <w:b w:val="0"/>
                <w:sz w:val="20"/>
                <w:szCs w:val="20"/>
              </w:rPr>
            </w:pPr>
            <w:r w:rsidRPr="00686C50">
              <w:rPr>
                <w:rFonts w:eastAsia="Times New Roman"/>
                <w:b w:val="0"/>
                <w:sz w:val="20"/>
                <w:szCs w:val="20"/>
              </w:rPr>
              <w:lastRenderedPageBreak/>
              <w:t>1</w:t>
            </w:r>
          </w:p>
        </w:tc>
        <w:tc>
          <w:tcPr>
            <w:tcW w:w="3372" w:type="dxa"/>
            <w:hideMark/>
          </w:tcPr>
          <w:p w:rsidR="00E6609E" w:rsidRPr="00686C50" w:rsidRDefault="00E6609E" w:rsidP="00AB1BF4">
            <w:pPr>
              <w:ind w:right="424"/>
              <w:jc w:val="left"/>
              <w:cnfStyle w:val="000000000000"/>
              <w:rPr>
                <w:bCs/>
                <w:sz w:val="20"/>
                <w:szCs w:val="20"/>
              </w:rPr>
            </w:pPr>
            <w:r w:rsidRPr="00686C50">
              <w:rPr>
                <w:bCs/>
                <w:sz w:val="20"/>
                <w:szCs w:val="20"/>
              </w:rPr>
              <w:t>Департамент городского х</w:t>
            </w:r>
            <w:r w:rsidRPr="00686C50">
              <w:rPr>
                <w:bCs/>
                <w:sz w:val="20"/>
                <w:szCs w:val="20"/>
              </w:rPr>
              <w:t>о</w:t>
            </w:r>
            <w:r w:rsidRPr="00686C50">
              <w:rPr>
                <w:bCs/>
                <w:sz w:val="20"/>
                <w:szCs w:val="20"/>
              </w:rPr>
              <w:t>зяйства Адм</w:t>
            </w:r>
            <w:r w:rsidRPr="00686C50">
              <w:rPr>
                <w:bCs/>
                <w:sz w:val="20"/>
                <w:szCs w:val="20"/>
              </w:rPr>
              <w:t>и</w:t>
            </w:r>
            <w:r w:rsidRPr="00686C50">
              <w:rPr>
                <w:bCs/>
                <w:sz w:val="20"/>
                <w:szCs w:val="20"/>
              </w:rPr>
              <w:t>нистрации г</w:t>
            </w:r>
            <w:r w:rsidRPr="00686C50">
              <w:rPr>
                <w:bCs/>
                <w:sz w:val="20"/>
                <w:szCs w:val="20"/>
              </w:rPr>
              <w:t>о</w:t>
            </w:r>
            <w:r w:rsidRPr="00686C50">
              <w:rPr>
                <w:bCs/>
                <w:sz w:val="20"/>
                <w:szCs w:val="20"/>
              </w:rPr>
              <w:t>рода Ханты-Мансийска</w:t>
            </w:r>
          </w:p>
        </w:tc>
        <w:tc>
          <w:tcPr>
            <w:tcW w:w="1276"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283 435,5</w:t>
            </w:r>
          </w:p>
        </w:tc>
        <w:tc>
          <w:tcPr>
            <w:tcW w:w="1405"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281 589,9</w:t>
            </w:r>
          </w:p>
        </w:tc>
        <w:tc>
          <w:tcPr>
            <w:tcW w:w="1359"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280 013,9</w:t>
            </w:r>
          </w:p>
        </w:tc>
        <w:tc>
          <w:tcPr>
            <w:tcW w:w="1347" w:type="dxa"/>
            <w:hideMark/>
          </w:tcPr>
          <w:p w:rsidR="00E6609E" w:rsidRPr="00686C50" w:rsidRDefault="00E6609E" w:rsidP="00AB1BF4">
            <w:pPr>
              <w:ind w:right="424"/>
              <w:jc w:val="center"/>
              <w:cnfStyle w:val="000000000000"/>
              <w:rPr>
                <w:rFonts w:eastAsia="Times New Roman"/>
                <w:sz w:val="20"/>
                <w:szCs w:val="20"/>
              </w:rPr>
            </w:pPr>
            <w:r w:rsidRPr="00686C50">
              <w:rPr>
                <w:rFonts w:eastAsia="Times New Roman"/>
                <w:sz w:val="20"/>
                <w:szCs w:val="20"/>
              </w:rPr>
              <w:t>99,4%</w:t>
            </w:r>
          </w:p>
        </w:tc>
      </w:tr>
      <w:tr w:rsidR="00E6609E" w:rsidRPr="00686C50" w:rsidTr="00E6609E">
        <w:trPr>
          <w:trHeight w:val="331"/>
        </w:trPr>
        <w:tc>
          <w:tcPr>
            <w:cnfStyle w:val="001000000000"/>
            <w:tcW w:w="705" w:type="dxa"/>
          </w:tcPr>
          <w:p w:rsidR="00E6609E" w:rsidRPr="00686C50" w:rsidRDefault="00E6609E" w:rsidP="00AB1BF4">
            <w:pPr>
              <w:ind w:right="424"/>
              <w:jc w:val="center"/>
              <w:rPr>
                <w:rFonts w:eastAsia="Times New Roman"/>
                <w:b w:val="0"/>
                <w:bCs w:val="0"/>
                <w:sz w:val="20"/>
                <w:szCs w:val="20"/>
              </w:rPr>
            </w:pPr>
            <w:r w:rsidRPr="00686C50">
              <w:rPr>
                <w:rFonts w:eastAsia="Times New Roman"/>
                <w:b w:val="0"/>
                <w:bCs w:val="0"/>
                <w:sz w:val="20"/>
                <w:szCs w:val="20"/>
              </w:rPr>
              <w:t>2</w:t>
            </w:r>
          </w:p>
        </w:tc>
        <w:tc>
          <w:tcPr>
            <w:tcW w:w="3372" w:type="dxa"/>
            <w:hideMark/>
          </w:tcPr>
          <w:p w:rsidR="00E6609E" w:rsidRPr="00686C50" w:rsidRDefault="00E6609E" w:rsidP="00AB1BF4">
            <w:pPr>
              <w:ind w:right="424"/>
              <w:jc w:val="left"/>
              <w:cnfStyle w:val="000000000000"/>
              <w:rPr>
                <w:bCs/>
                <w:sz w:val="20"/>
                <w:szCs w:val="20"/>
              </w:rPr>
            </w:pPr>
            <w:r w:rsidRPr="00686C50">
              <w:rPr>
                <w:bCs/>
                <w:sz w:val="20"/>
                <w:szCs w:val="20"/>
              </w:rPr>
              <w:t>МКУ «Служба муниципальн</w:t>
            </w:r>
            <w:r w:rsidRPr="00686C50">
              <w:rPr>
                <w:bCs/>
                <w:sz w:val="20"/>
                <w:szCs w:val="20"/>
              </w:rPr>
              <w:t>о</w:t>
            </w:r>
            <w:r w:rsidRPr="00686C50">
              <w:rPr>
                <w:bCs/>
                <w:sz w:val="20"/>
                <w:szCs w:val="20"/>
              </w:rPr>
              <w:t>го заказа в ЖКХ»</w:t>
            </w:r>
          </w:p>
        </w:tc>
        <w:tc>
          <w:tcPr>
            <w:tcW w:w="1276"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610 617,1</w:t>
            </w:r>
          </w:p>
        </w:tc>
        <w:tc>
          <w:tcPr>
            <w:tcW w:w="1405"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525 744,7</w:t>
            </w:r>
          </w:p>
        </w:tc>
        <w:tc>
          <w:tcPr>
            <w:tcW w:w="1359"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 xml:space="preserve">521 947,0 </w:t>
            </w:r>
          </w:p>
        </w:tc>
        <w:tc>
          <w:tcPr>
            <w:tcW w:w="1347"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99,3%</w:t>
            </w:r>
          </w:p>
        </w:tc>
      </w:tr>
      <w:tr w:rsidR="00E6609E" w:rsidRPr="00686C50" w:rsidTr="00E6609E">
        <w:trPr>
          <w:trHeight w:val="421"/>
        </w:trPr>
        <w:tc>
          <w:tcPr>
            <w:cnfStyle w:val="001000000000"/>
            <w:tcW w:w="705" w:type="dxa"/>
          </w:tcPr>
          <w:p w:rsidR="00E6609E" w:rsidRPr="00686C50" w:rsidRDefault="00E6609E" w:rsidP="00AB1BF4">
            <w:pPr>
              <w:ind w:right="424"/>
              <w:jc w:val="center"/>
              <w:rPr>
                <w:rFonts w:eastAsia="Times New Roman"/>
                <w:b w:val="0"/>
                <w:bCs w:val="0"/>
                <w:sz w:val="20"/>
                <w:szCs w:val="20"/>
              </w:rPr>
            </w:pPr>
            <w:r w:rsidRPr="00686C50">
              <w:rPr>
                <w:rFonts w:eastAsia="Times New Roman"/>
                <w:b w:val="0"/>
                <w:bCs w:val="0"/>
                <w:sz w:val="20"/>
                <w:szCs w:val="20"/>
              </w:rPr>
              <w:t>3</w:t>
            </w:r>
          </w:p>
        </w:tc>
        <w:tc>
          <w:tcPr>
            <w:tcW w:w="3372" w:type="dxa"/>
            <w:hideMark/>
          </w:tcPr>
          <w:p w:rsidR="00E6609E" w:rsidRPr="00686C50" w:rsidRDefault="00E6609E" w:rsidP="00AB1BF4">
            <w:pPr>
              <w:ind w:right="424"/>
              <w:jc w:val="left"/>
              <w:cnfStyle w:val="000000000000"/>
              <w:rPr>
                <w:bCs/>
                <w:sz w:val="20"/>
                <w:szCs w:val="20"/>
              </w:rPr>
            </w:pPr>
            <w:r w:rsidRPr="00686C50">
              <w:rPr>
                <w:bCs/>
                <w:sz w:val="20"/>
                <w:szCs w:val="20"/>
              </w:rPr>
              <w:t>Департамент муниципальной собственности Администрации города Ханты-Мансийска</w:t>
            </w:r>
          </w:p>
        </w:tc>
        <w:tc>
          <w:tcPr>
            <w:tcW w:w="1276"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10 493,2</w:t>
            </w:r>
          </w:p>
        </w:tc>
        <w:tc>
          <w:tcPr>
            <w:tcW w:w="1405"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10 359,7</w:t>
            </w:r>
          </w:p>
        </w:tc>
        <w:tc>
          <w:tcPr>
            <w:tcW w:w="1359"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10 359,7</w:t>
            </w:r>
          </w:p>
        </w:tc>
        <w:tc>
          <w:tcPr>
            <w:tcW w:w="1347" w:type="dxa"/>
            <w:hideMark/>
          </w:tcPr>
          <w:p w:rsidR="00E6609E" w:rsidRPr="00686C50" w:rsidRDefault="00E6609E" w:rsidP="00AB1BF4">
            <w:pPr>
              <w:ind w:right="424"/>
              <w:jc w:val="center"/>
              <w:cnfStyle w:val="000000000000"/>
              <w:rPr>
                <w:rFonts w:eastAsia="Times New Roman"/>
                <w:bCs/>
                <w:sz w:val="20"/>
                <w:szCs w:val="20"/>
              </w:rPr>
            </w:pPr>
            <w:r w:rsidRPr="00686C50">
              <w:rPr>
                <w:rFonts w:eastAsia="Times New Roman"/>
                <w:bCs/>
                <w:sz w:val="20"/>
                <w:szCs w:val="20"/>
              </w:rPr>
              <w:t>100%</w:t>
            </w:r>
          </w:p>
        </w:tc>
      </w:tr>
    </w:tbl>
    <w:p w:rsidR="00E6609E" w:rsidRPr="00686C50" w:rsidRDefault="00E6609E" w:rsidP="00AB1BF4">
      <w:pPr>
        <w:ind w:right="424"/>
        <w:rPr>
          <w:sz w:val="24"/>
          <w:szCs w:val="24"/>
        </w:rPr>
      </w:pPr>
    </w:p>
    <w:p w:rsidR="00E6609E" w:rsidRPr="00686C50" w:rsidRDefault="00E6609E" w:rsidP="00AB1BF4">
      <w:pPr>
        <w:spacing w:after="0"/>
        <w:ind w:right="424"/>
        <w:rPr>
          <w:sz w:val="24"/>
          <w:szCs w:val="24"/>
        </w:rPr>
      </w:pPr>
      <w:r w:rsidRPr="00686C50">
        <w:rPr>
          <w:sz w:val="24"/>
          <w:szCs w:val="24"/>
        </w:rPr>
        <w:t>Таблица 3.11.3.</w:t>
      </w:r>
    </w:p>
    <w:p w:rsidR="00E6609E" w:rsidRPr="00B41423" w:rsidRDefault="00E6609E" w:rsidP="00AB1BF4">
      <w:pPr>
        <w:pStyle w:val="ae"/>
        <w:tabs>
          <w:tab w:val="left" w:pos="459"/>
        </w:tabs>
        <w:suppressAutoHyphens/>
        <w:spacing w:before="0" w:beforeAutospacing="0" w:after="0" w:afterAutospacing="0" w:line="276" w:lineRule="auto"/>
        <w:ind w:right="424"/>
        <w:jc w:val="center"/>
        <w:rPr>
          <w:b/>
          <w:sz w:val="28"/>
          <w:szCs w:val="28"/>
        </w:rPr>
      </w:pPr>
      <w:r w:rsidRPr="00B41423">
        <w:rPr>
          <w:b/>
          <w:sz w:val="28"/>
          <w:szCs w:val="28"/>
        </w:rPr>
        <w:t>Структура расходов муниципальной программы</w:t>
      </w:r>
    </w:p>
    <w:p w:rsidR="00E6609E" w:rsidRPr="00B41423" w:rsidRDefault="00E6609E" w:rsidP="00AB1BF4">
      <w:pPr>
        <w:spacing w:after="0"/>
        <w:ind w:right="424" w:firstLine="709"/>
        <w:jc w:val="center"/>
        <w:rPr>
          <w:b/>
        </w:rPr>
      </w:pPr>
      <w:r w:rsidRPr="00B41423">
        <w:rPr>
          <w:rFonts w:eastAsia="Times New Roman"/>
          <w:b/>
          <w:sz w:val="28"/>
          <w:szCs w:val="28"/>
        </w:rPr>
        <w:t xml:space="preserve">«Развитие жилищного и дорожного хозяйства, благоустройство города Ханты-Мансийска на </w:t>
      </w:r>
      <w:r w:rsidRPr="00B41423">
        <w:rPr>
          <w:b/>
          <w:sz w:val="28"/>
          <w:szCs w:val="28"/>
        </w:rPr>
        <w:t>2016-2025 годы и на период до 2030 г</w:t>
      </w:r>
      <w:r w:rsidRPr="00B41423">
        <w:rPr>
          <w:b/>
          <w:sz w:val="28"/>
          <w:szCs w:val="28"/>
        </w:rPr>
        <w:t>о</w:t>
      </w:r>
      <w:r w:rsidRPr="00B41423">
        <w:rPr>
          <w:b/>
          <w:sz w:val="28"/>
          <w:szCs w:val="28"/>
        </w:rPr>
        <w:t>да»</w:t>
      </w:r>
    </w:p>
    <w:p w:rsidR="00E6609E" w:rsidRPr="00686C50" w:rsidRDefault="00E6609E" w:rsidP="00AB1BF4">
      <w:pPr>
        <w:pStyle w:val="ae"/>
        <w:tabs>
          <w:tab w:val="left" w:pos="459"/>
        </w:tabs>
        <w:suppressAutoHyphens/>
        <w:spacing w:before="0" w:beforeAutospacing="0" w:after="0" w:afterAutospacing="0" w:line="276" w:lineRule="auto"/>
        <w:ind w:right="424"/>
        <w:rPr>
          <w:sz w:val="22"/>
          <w:szCs w:val="22"/>
        </w:rPr>
      </w:pPr>
    </w:p>
    <w:p w:rsidR="00E6609E" w:rsidRPr="00686C50" w:rsidRDefault="00E6609E" w:rsidP="00AB1BF4">
      <w:pPr>
        <w:pStyle w:val="ae"/>
        <w:tabs>
          <w:tab w:val="left" w:pos="459"/>
        </w:tabs>
        <w:suppressAutoHyphens/>
        <w:spacing w:before="0" w:beforeAutospacing="0" w:after="0" w:afterAutospacing="0" w:line="276" w:lineRule="auto"/>
        <w:ind w:right="424"/>
      </w:pPr>
      <w:r w:rsidRPr="00686C50">
        <w:rPr>
          <w:sz w:val="22"/>
          <w:szCs w:val="22"/>
        </w:rPr>
        <w:t xml:space="preserve"> </w:t>
      </w:r>
      <w:r w:rsidR="00B41423">
        <w:t>тыс. рублей</w:t>
      </w:r>
    </w:p>
    <w:tbl>
      <w:tblPr>
        <w:tblStyle w:val="-1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1467"/>
        <w:gridCol w:w="1721"/>
        <w:gridCol w:w="1679"/>
        <w:gridCol w:w="1645"/>
      </w:tblGrid>
      <w:tr w:rsidR="00E6609E" w:rsidRPr="00686C50" w:rsidTr="00E6609E">
        <w:trPr>
          <w:cnfStyle w:val="100000000000"/>
          <w:trHeight w:val="300"/>
          <w:tblHeader/>
        </w:trPr>
        <w:tc>
          <w:tcPr>
            <w:cnfStyle w:val="001000000000"/>
            <w:tcW w:w="3640" w:type="dxa"/>
            <w:vMerge w:val="restart"/>
            <w:hideMark/>
          </w:tcPr>
          <w:p w:rsidR="00E6609E" w:rsidRPr="00686C50" w:rsidRDefault="00E6609E" w:rsidP="00AB1BF4">
            <w:pPr>
              <w:ind w:right="424"/>
              <w:jc w:val="center"/>
              <w:rPr>
                <w:b w:val="0"/>
                <w:sz w:val="20"/>
                <w:szCs w:val="20"/>
              </w:rPr>
            </w:pPr>
            <w:r w:rsidRPr="00686C50">
              <w:rPr>
                <w:b w:val="0"/>
                <w:sz w:val="20"/>
                <w:szCs w:val="20"/>
              </w:rPr>
              <w:t>Наименование муниц</w:t>
            </w:r>
            <w:r w:rsidRPr="00686C50">
              <w:rPr>
                <w:b w:val="0"/>
                <w:sz w:val="20"/>
                <w:szCs w:val="20"/>
              </w:rPr>
              <w:t>и</w:t>
            </w:r>
            <w:r w:rsidRPr="00686C50">
              <w:rPr>
                <w:b w:val="0"/>
                <w:sz w:val="20"/>
                <w:szCs w:val="20"/>
              </w:rPr>
              <w:t>пальной программы, по</w:t>
            </w:r>
            <w:r w:rsidRPr="00686C50">
              <w:rPr>
                <w:b w:val="0"/>
                <w:sz w:val="20"/>
                <w:szCs w:val="20"/>
              </w:rPr>
              <w:t>д</w:t>
            </w:r>
            <w:r w:rsidRPr="00686C50">
              <w:rPr>
                <w:b w:val="0"/>
                <w:sz w:val="20"/>
                <w:szCs w:val="20"/>
              </w:rPr>
              <w:t>программы муниципал</w:t>
            </w:r>
            <w:r w:rsidRPr="00686C50">
              <w:rPr>
                <w:b w:val="0"/>
                <w:sz w:val="20"/>
                <w:szCs w:val="20"/>
              </w:rPr>
              <w:t>ь</w:t>
            </w:r>
            <w:r w:rsidRPr="00686C50">
              <w:rPr>
                <w:b w:val="0"/>
                <w:sz w:val="20"/>
                <w:szCs w:val="20"/>
              </w:rPr>
              <w:t>ной программы, мер</w:t>
            </w:r>
            <w:r w:rsidRPr="00686C50">
              <w:rPr>
                <w:b w:val="0"/>
                <w:sz w:val="20"/>
                <w:szCs w:val="20"/>
              </w:rPr>
              <w:t>о</w:t>
            </w:r>
            <w:r w:rsidRPr="00686C50">
              <w:rPr>
                <w:b w:val="0"/>
                <w:sz w:val="20"/>
                <w:szCs w:val="20"/>
              </w:rPr>
              <w:t>приятия муниципальной программы</w:t>
            </w:r>
          </w:p>
        </w:tc>
        <w:tc>
          <w:tcPr>
            <w:tcW w:w="1467" w:type="dxa"/>
            <w:vMerge w:val="restart"/>
            <w:noWrap/>
            <w:hideMark/>
          </w:tcPr>
          <w:p w:rsidR="00E6609E" w:rsidRPr="00686C50" w:rsidRDefault="00E6609E" w:rsidP="00AB1BF4">
            <w:pPr>
              <w:ind w:right="424"/>
              <w:jc w:val="center"/>
              <w:cnfStyle w:val="100000000000"/>
              <w:rPr>
                <w:b w:val="0"/>
                <w:sz w:val="20"/>
                <w:szCs w:val="20"/>
              </w:rPr>
            </w:pPr>
          </w:p>
          <w:p w:rsidR="00E6609E" w:rsidRPr="00686C50" w:rsidRDefault="00E6609E" w:rsidP="00AB1BF4">
            <w:pPr>
              <w:ind w:right="424"/>
              <w:jc w:val="center"/>
              <w:cnfStyle w:val="100000000000"/>
              <w:rPr>
                <w:b w:val="0"/>
                <w:sz w:val="20"/>
                <w:szCs w:val="20"/>
              </w:rPr>
            </w:pPr>
            <w:r w:rsidRPr="00686C50">
              <w:rPr>
                <w:b w:val="0"/>
                <w:sz w:val="20"/>
                <w:szCs w:val="20"/>
              </w:rPr>
              <w:t>2017 год (отчет)</w:t>
            </w:r>
          </w:p>
        </w:tc>
        <w:tc>
          <w:tcPr>
            <w:tcW w:w="4357" w:type="dxa"/>
            <w:gridSpan w:val="3"/>
            <w:noWrap/>
            <w:hideMark/>
          </w:tcPr>
          <w:p w:rsidR="00E6609E" w:rsidRPr="00686C50" w:rsidRDefault="00E6609E" w:rsidP="00AB1BF4">
            <w:pPr>
              <w:ind w:right="424"/>
              <w:jc w:val="center"/>
              <w:cnfStyle w:val="100000000000"/>
              <w:rPr>
                <w:b w:val="0"/>
                <w:sz w:val="20"/>
                <w:szCs w:val="20"/>
              </w:rPr>
            </w:pPr>
            <w:r w:rsidRPr="00686C50">
              <w:rPr>
                <w:b w:val="0"/>
                <w:sz w:val="20"/>
                <w:szCs w:val="20"/>
              </w:rPr>
              <w:t xml:space="preserve">2018 год </w:t>
            </w:r>
          </w:p>
        </w:tc>
      </w:tr>
      <w:tr w:rsidR="00E6609E" w:rsidRPr="00686C50" w:rsidTr="00E6609E">
        <w:trPr>
          <w:cnfStyle w:val="100000000000"/>
          <w:trHeight w:val="334"/>
          <w:tblHeader/>
        </w:trPr>
        <w:tc>
          <w:tcPr>
            <w:cnfStyle w:val="001000000000"/>
            <w:tcW w:w="3640" w:type="dxa"/>
            <w:vMerge/>
            <w:tcBorders>
              <w:bottom w:val="none" w:sz="0" w:space="0" w:color="auto"/>
            </w:tcBorders>
            <w:hideMark/>
          </w:tcPr>
          <w:p w:rsidR="00E6609E" w:rsidRPr="00686C50" w:rsidRDefault="00E6609E" w:rsidP="00AB1BF4">
            <w:pPr>
              <w:ind w:right="424"/>
              <w:rPr>
                <w:b w:val="0"/>
                <w:sz w:val="20"/>
                <w:szCs w:val="20"/>
              </w:rPr>
            </w:pPr>
          </w:p>
        </w:tc>
        <w:tc>
          <w:tcPr>
            <w:tcW w:w="1467" w:type="dxa"/>
            <w:vMerge/>
            <w:tcBorders>
              <w:bottom w:val="none" w:sz="0" w:space="0" w:color="auto"/>
            </w:tcBorders>
            <w:hideMark/>
          </w:tcPr>
          <w:p w:rsidR="00E6609E" w:rsidRPr="00686C50" w:rsidRDefault="00E6609E" w:rsidP="00AB1BF4">
            <w:pPr>
              <w:ind w:right="424"/>
              <w:cnfStyle w:val="100000000000"/>
              <w:rPr>
                <w:b w:val="0"/>
                <w:sz w:val="20"/>
                <w:szCs w:val="20"/>
              </w:rPr>
            </w:pPr>
          </w:p>
        </w:tc>
        <w:tc>
          <w:tcPr>
            <w:tcW w:w="1538" w:type="dxa"/>
            <w:tcBorders>
              <w:bottom w:val="none" w:sz="0" w:space="0" w:color="auto"/>
            </w:tcBorders>
            <w:hideMark/>
          </w:tcPr>
          <w:p w:rsidR="00E6609E" w:rsidRPr="00686C50" w:rsidRDefault="00E6609E" w:rsidP="00AB1BF4">
            <w:pPr>
              <w:ind w:right="424"/>
              <w:jc w:val="center"/>
              <w:cnfStyle w:val="100000000000"/>
              <w:rPr>
                <w:b w:val="0"/>
                <w:sz w:val="20"/>
                <w:szCs w:val="20"/>
              </w:rPr>
            </w:pPr>
          </w:p>
          <w:p w:rsidR="00E6609E" w:rsidRPr="00686C50" w:rsidRDefault="00E6609E" w:rsidP="00AB1BF4">
            <w:pPr>
              <w:ind w:right="424"/>
              <w:jc w:val="center"/>
              <w:cnfStyle w:val="100000000000"/>
              <w:rPr>
                <w:b w:val="0"/>
                <w:sz w:val="20"/>
                <w:szCs w:val="20"/>
              </w:rPr>
            </w:pPr>
            <w:r w:rsidRPr="00686C50">
              <w:rPr>
                <w:b w:val="0"/>
                <w:sz w:val="20"/>
                <w:szCs w:val="20"/>
              </w:rPr>
              <w:t>Уточненный план</w:t>
            </w:r>
          </w:p>
        </w:tc>
        <w:tc>
          <w:tcPr>
            <w:tcW w:w="1528" w:type="dxa"/>
            <w:tcBorders>
              <w:bottom w:val="none" w:sz="0" w:space="0" w:color="auto"/>
            </w:tcBorders>
            <w:hideMark/>
          </w:tcPr>
          <w:p w:rsidR="00E6609E" w:rsidRPr="00686C50" w:rsidRDefault="00E6609E" w:rsidP="00AB1BF4">
            <w:pPr>
              <w:ind w:right="424"/>
              <w:jc w:val="center"/>
              <w:cnfStyle w:val="100000000000"/>
              <w:rPr>
                <w:b w:val="0"/>
                <w:sz w:val="20"/>
                <w:szCs w:val="20"/>
              </w:rPr>
            </w:pPr>
          </w:p>
          <w:p w:rsidR="00E6609E" w:rsidRPr="00686C50" w:rsidRDefault="00E6609E" w:rsidP="00AB1BF4">
            <w:pPr>
              <w:ind w:right="424"/>
              <w:jc w:val="center"/>
              <w:cnfStyle w:val="100000000000"/>
              <w:rPr>
                <w:b w:val="0"/>
                <w:sz w:val="20"/>
                <w:szCs w:val="20"/>
              </w:rPr>
            </w:pPr>
            <w:r w:rsidRPr="00686C50">
              <w:rPr>
                <w:b w:val="0"/>
                <w:sz w:val="20"/>
                <w:szCs w:val="20"/>
              </w:rPr>
              <w:t>Исполнение</w:t>
            </w:r>
          </w:p>
        </w:tc>
        <w:tc>
          <w:tcPr>
            <w:tcW w:w="1291" w:type="dxa"/>
            <w:tcBorders>
              <w:bottom w:val="none" w:sz="0" w:space="0" w:color="auto"/>
            </w:tcBorders>
            <w:hideMark/>
          </w:tcPr>
          <w:p w:rsidR="00E6609E" w:rsidRPr="00686C50" w:rsidRDefault="00E6609E" w:rsidP="00AB1BF4">
            <w:pPr>
              <w:ind w:right="424"/>
              <w:jc w:val="center"/>
              <w:cnfStyle w:val="100000000000"/>
              <w:rPr>
                <w:b w:val="0"/>
                <w:sz w:val="20"/>
                <w:szCs w:val="20"/>
              </w:rPr>
            </w:pPr>
          </w:p>
          <w:p w:rsidR="00E6609E" w:rsidRPr="00686C50" w:rsidRDefault="00E6609E" w:rsidP="00AB1BF4">
            <w:pPr>
              <w:ind w:right="424"/>
              <w:jc w:val="center"/>
              <w:cnfStyle w:val="100000000000"/>
              <w:rPr>
                <w:b w:val="0"/>
                <w:sz w:val="20"/>
                <w:szCs w:val="20"/>
              </w:rPr>
            </w:pPr>
            <w:r w:rsidRPr="00686C50">
              <w:rPr>
                <w:b w:val="0"/>
                <w:sz w:val="20"/>
                <w:szCs w:val="20"/>
              </w:rPr>
              <w:t>% испо</w:t>
            </w:r>
            <w:r w:rsidRPr="00686C50">
              <w:rPr>
                <w:b w:val="0"/>
                <w:sz w:val="20"/>
                <w:szCs w:val="20"/>
              </w:rPr>
              <w:t>л</w:t>
            </w:r>
            <w:r w:rsidRPr="00686C50">
              <w:rPr>
                <w:b w:val="0"/>
                <w:sz w:val="20"/>
                <w:szCs w:val="20"/>
              </w:rPr>
              <w:t>нения</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bCs w:val="0"/>
                <w:sz w:val="20"/>
                <w:szCs w:val="20"/>
              </w:rPr>
            </w:pPr>
            <w:r w:rsidRPr="00686C50">
              <w:rPr>
                <w:b w:val="0"/>
                <w:bCs w:val="0"/>
                <w:sz w:val="20"/>
                <w:szCs w:val="20"/>
              </w:rPr>
              <w:t xml:space="preserve">Всего по муниципальной программе, </w:t>
            </w:r>
            <w:r w:rsidRPr="00686C50">
              <w:rPr>
                <w:b w:val="0"/>
                <w:sz w:val="20"/>
                <w:szCs w:val="20"/>
              </w:rPr>
              <w:t xml:space="preserve">всего, в том числе: </w:t>
            </w:r>
          </w:p>
        </w:tc>
        <w:tc>
          <w:tcPr>
            <w:tcW w:w="1467" w:type="dxa"/>
            <w:hideMark/>
          </w:tcPr>
          <w:p w:rsidR="00E6609E" w:rsidRPr="00686C50" w:rsidRDefault="00E6609E" w:rsidP="00AB1BF4">
            <w:pPr>
              <w:ind w:right="424"/>
              <w:jc w:val="center"/>
              <w:cnfStyle w:val="000000000000"/>
              <w:rPr>
                <w:bCs/>
                <w:sz w:val="20"/>
                <w:szCs w:val="20"/>
              </w:rPr>
            </w:pPr>
            <w:r w:rsidRPr="00686C50">
              <w:rPr>
                <w:bCs/>
                <w:sz w:val="20"/>
                <w:szCs w:val="20"/>
              </w:rPr>
              <w:t>904 545,8</w:t>
            </w:r>
          </w:p>
        </w:tc>
        <w:tc>
          <w:tcPr>
            <w:tcW w:w="1538" w:type="dxa"/>
            <w:hideMark/>
          </w:tcPr>
          <w:p w:rsidR="00E6609E" w:rsidRPr="00686C50" w:rsidRDefault="00E6609E" w:rsidP="00AB1BF4">
            <w:pPr>
              <w:ind w:right="424"/>
              <w:jc w:val="center"/>
              <w:cnfStyle w:val="000000000000"/>
              <w:rPr>
                <w:bCs/>
                <w:sz w:val="20"/>
                <w:szCs w:val="20"/>
              </w:rPr>
            </w:pPr>
            <w:r w:rsidRPr="00686C50">
              <w:rPr>
                <w:bCs/>
                <w:sz w:val="20"/>
                <w:szCs w:val="20"/>
              </w:rPr>
              <w:t>817 694,3</w:t>
            </w:r>
          </w:p>
        </w:tc>
        <w:tc>
          <w:tcPr>
            <w:tcW w:w="1528" w:type="dxa"/>
            <w:hideMark/>
          </w:tcPr>
          <w:p w:rsidR="00E6609E" w:rsidRPr="00686C50" w:rsidRDefault="00E6609E" w:rsidP="00AB1BF4">
            <w:pPr>
              <w:ind w:right="424"/>
              <w:jc w:val="center"/>
              <w:cnfStyle w:val="000000000000"/>
              <w:rPr>
                <w:bCs/>
                <w:sz w:val="20"/>
                <w:szCs w:val="20"/>
              </w:rPr>
            </w:pPr>
            <w:r w:rsidRPr="00686C50">
              <w:rPr>
                <w:bCs/>
                <w:sz w:val="20"/>
                <w:szCs w:val="20"/>
              </w:rPr>
              <w:t>812 320,6</w:t>
            </w:r>
          </w:p>
        </w:tc>
        <w:tc>
          <w:tcPr>
            <w:tcW w:w="1291" w:type="dxa"/>
            <w:hideMark/>
          </w:tcPr>
          <w:p w:rsidR="00E6609E" w:rsidRPr="00686C50" w:rsidRDefault="00E6609E" w:rsidP="00AB1BF4">
            <w:pPr>
              <w:ind w:right="424"/>
              <w:jc w:val="center"/>
              <w:cnfStyle w:val="000000000000"/>
              <w:rPr>
                <w:bCs/>
                <w:sz w:val="20"/>
                <w:szCs w:val="20"/>
              </w:rPr>
            </w:pPr>
            <w:r w:rsidRPr="00686C50">
              <w:rPr>
                <w:bCs/>
                <w:sz w:val="20"/>
                <w:szCs w:val="20"/>
              </w:rPr>
              <w:t>99,3%</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16 824,9</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5 826,0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5 826,0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131 494,8</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80 692,2</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78 367,1</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97,1%</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756 226,1</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731 176,1</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728 127,5</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99,6%</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Основное мероприятие «Организация жилищного хозяйства и содержание объектов жилищно-коммунальной инфр</w:t>
            </w:r>
            <w:r w:rsidRPr="00686C50">
              <w:rPr>
                <w:b w:val="0"/>
                <w:sz w:val="20"/>
                <w:szCs w:val="20"/>
              </w:rPr>
              <w:t>а</w:t>
            </w:r>
            <w:r w:rsidRPr="00686C50">
              <w:rPr>
                <w:b w:val="0"/>
                <w:sz w:val="20"/>
                <w:szCs w:val="20"/>
              </w:rPr>
              <w:t>структуры»  всего, в том числе:</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230 168,9</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224 557,3</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221 702,8</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98,7%</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156,4</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156,4</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230 168,9</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224 400,9</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221 546,4</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98,7%</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lastRenderedPageBreak/>
              <w:t>Основное мероприятие «Создание условий для обеспечения качестве</w:t>
            </w:r>
            <w:r w:rsidRPr="00686C50">
              <w:rPr>
                <w:b w:val="0"/>
                <w:sz w:val="20"/>
                <w:szCs w:val="20"/>
              </w:rPr>
              <w:t>н</w:t>
            </w:r>
            <w:r w:rsidRPr="00686C50">
              <w:rPr>
                <w:b w:val="0"/>
                <w:sz w:val="20"/>
                <w:szCs w:val="20"/>
              </w:rPr>
              <w:t>ными коммунальными, бытовыми услугами» вс</w:t>
            </w:r>
            <w:r w:rsidRPr="00686C50">
              <w:rPr>
                <w:b w:val="0"/>
                <w:sz w:val="20"/>
                <w:szCs w:val="20"/>
              </w:rPr>
              <w:t>е</w:t>
            </w:r>
            <w:r w:rsidRPr="00686C50">
              <w:rPr>
                <w:b w:val="0"/>
                <w:sz w:val="20"/>
                <w:szCs w:val="20"/>
              </w:rPr>
              <w:t>го, в том числе:</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57 412,4</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53 318,8</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53 316,2</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32 303,2</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35 061,4</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35 058,8</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25 109,2</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18 257,4</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18 257,4</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Основное мероприятие «Содержание и ремонт объектов дорожного х</w:t>
            </w:r>
            <w:r w:rsidRPr="00686C50">
              <w:rPr>
                <w:b w:val="0"/>
                <w:sz w:val="20"/>
                <w:szCs w:val="20"/>
              </w:rPr>
              <w:t>о</w:t>
            </w:r>
            <w:r w:rsidRPr="00686C50">
              <w:rPr>
                <w:b w:val="0"/>
                <w:sz w:val="20"/>
                <w:szCs w:val="20"/>
              </w:rPr>
              <w:t>зяйства и инженерно-технических сооружений, расположенных на них» всего, в том числе:</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332 627,1</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290 454,1</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290 422,6</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21 850,7</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310 776,4</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290 454,1</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290 422,6</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Основное мероприятие «Обеспечение санитарн</w:t>
            </w:r>
            <w:r w:rsidRPr="00686C50">
              <w:rPr>
                <w:b w:val="0"/>
                <w:sz w:val="20"/>
                <w:szCs w:val="20"/>
              </w:rPr>
              <w:t>о</w:t>
            </w:r>
            <w:r w:rsidRPr="00686C50">
              <w:rPr>
                <w:b w:val="0"/>
                <w:sz w:val="20"/>
                <w:szCs w:val="20"/>
              </w:rPr>
              <w:t>го состояния и благоус</w:t>
            </w:r>
            <w:r w:rsidRPr="00686C50">
              <w:rPr>
                <w:b w:val="0"/>
                <w:sz w:val="20"/>
                <w:szCs w:val="20"/>
              </w:rPr>
              <w:t>т</w:t>
            </w:r>
            <w:r w:rsidRPr="00686C50">
              <w:rPr>
                <w:b w:val="0"/>
                <w:sz w:val="20"/>
                <w:szCs w:val="20"/>
              </w:rPr>
              <w:t>ройство, озеленения те</w:t>
            </w:r>
            <w:r w:rsidRPr="00686C50">
              <w:rPr>
                <w:b w:val="0"/>
                <w:sz w:val="20"/>
                <w:szCs w:val="20"/>
              </w:rPr>
              <w:t>р</w:t>
            </w:r>
            <w:r w:rsidRPr="00686C50">
              <w:rPr>
                <w:b w:val="0"/>
                <w:sz w:val="20"/>
                <w:szCs w:val="20"/>
              </w:rPr>
              <w:t>ритории города»  всего, в том числе:</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192 328,2</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182 703,3</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180 218,2</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98,6%</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0,0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5 613,6</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5 810,6</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3 488,1</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60%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186 714,6</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176 892,7</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176 730,1</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99,9%</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Основное мероприятие «Формирование совр</w:t>
            </w:r>
            <w:r w:rsidRPr="00686C50">
              <w:rPr>
                <w:b w:val="0"/>
                <w:sz w:val="20"/>
                <w:szCs w:val="20"/>
              </w:rPr>
              <w:t>е</w:t>
            </w:r>
            <w:r w:rsidRPr="00686C50">
              <w:rPr>
                <w:b w:val="0"/>
                <w:sz w:val="20"/>
                <w:szCs w:val="20"/>
              </w:rPr>
              <w:t>менной городской среды» всего, в том числе:</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92 009,2</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66 660,8</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66 660,8</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федеральный бюджет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16 824,9</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5 826,0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5 826,0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xml:space="preserve">- бюджет автономного округа </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 xml:space="preserve">71 727,3 </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39 663,8</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39 663,8</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r w:rsidR="00E6609E" w:rsidRPr="00686C50" w:rsidTr="00E6609E">
        <w:trPr>
          <w:trHeight w:val="300"/>
        </w:trPr>
        <w:tc>
          <w:tcPr>
            <w:cnfStyle w:val="001000000000"/>
            <w:tcW w:w="3640" w:type="dxa"/>
            <w:hideMark/>
          </w:tcPr>
          <w:p w:rsidR="00E6609E" w:rsidRPr="00686C50" w:rsidRDefault="00E6609E" w:rsidP="00AB1BF4">
            <w:pPr>
              <w:ind w:right="424"/>
              <w:jc w:val="left"/>
              <w:rPr>
                <w:b w:val="0"/>
                <w:sz w:val="20"/>
                <w:szCs w:val="20"/>
              </w:rPr>
            </w:pPr>
            <w:r w:rsidRPr="00686C50">
              <w:rPr>
                <w:b w:val="0"/>
                <w:sz w:val="20"/>
                <w:szCs w:val="20"/>
              </w:rPr>
              <w:t>- бюджет города</w:t>
            </w:r>
          </w:p>
        </w:tc>
        <w:tc>
          <w:tcPr>
            <w:tcW w:w="1467" w:type="dxa"/>
            <w:hideMark/>
          </w:tcPr>
          <w:p w:rsidR="00E6609E" w:rsidRPr="00686C50" w:rsidRDefault="00E6609E" w:rsidP="00AB1BF4">
            <w:pPr>
              <w:ind w:right="424"/>
              <w:jc w:val="center"/>
              <w:cnfStyle w:val="000000000000"/>
              <w:rPr>
                <w:sz w:val="20"/>
                <w:szCs w:val="20"/>
              </w:rPr>
            </w:pPr>
            <w:r w:rsidRPr="00686C50">
              <w:rPr>
                <w:sz w:val="20"/>
                <w:szCs w:val="20"/>
              </w:rPr>
              <w:t>3 457,0</w:t>
            </w:r>
          </w:p>
        </w:tc>
        <w:tc>
          <w:tcPr>
            <w:tcW w:w="1538" w:type="dxa"/>
            <w:hideMark/>
          </w:tcPr>
          <w:p w:rsidR="00E6609E" w:rsidRPr="00686C50" w:rsidRDefault="00E6609E" w:rsidP="00AB1BF4">
            <w:pPr>
              <w:ind w:right="424"/>
              <w:jc w:val="center"/>
              <w:cnfStyle w:val="000000000000"/>
              <w:rPr>
                <w:sz w:val="20"/>
                <w:szCs w:val="20"/>
              </w:rPr>
            </w:pPr>
            <w:r w:rsidRPr="00686C50">
              <w:rPr>
                <w:sz w:val="20"/>
                <w:szCs w:val="20"/>
              </w:rPr>
              <w:t>21 171,0</w:t>
            </w:r>
          </w:p>
        </w:tc>
        <w:tc>
          <w:tcPr>
            <w:tcW w:w="1528" w:type="dxa"/>
            <w:hideMark/>
          </w:tcPr>
          <w:p w:rsidR="00E6609E" w:rsidRPr="00686C50" w:rsidRDefault="00E6609E" w:rsidP="00AB1BF4">
            <w:pPr>
              <w:ind w:right="424"/>
              <w:jc w:val="center"/>
              <w:cnfStyle w:val="000000000000"/>
              <w:rPr>
                <w:sz w:val="20"/>
                <w:szCs w:val="20"/>
              </w:rPr>
            </w:pPr>
            <w:r w:rsidRPr="00686C50">
              <w:rPr>
                <w:sz w:val="20"/>
                <w:szCs w:val="20"/>
              </w:rPr>
              <w:t>21 171,0</w:t>
            </w:r>
          </w:p>
        </w:tc>
        <w:tc>
          <w:tcPr>
            <w:tcW w:w="1291" w:type="dxa"/>
            <w:hideMark/>
          </w:tcPr>
          <w:p w:rsidR="00E6609E" w:rsidRPr="00686C50" w:rsidRDefault="00E6609E" w:rsidP="00AB1BF4">
            <w:pPr>
              <w:ind w:right="424"/>
              <w:jc w:val="center"/>
              <w:cnfStyle w:val="000000000000"/>
              <w:rPr>
                <w:sz w:val="20"/>
                <w:szCs w:val="20"/>
              </w:rPr>
            </w:pPr>
            <w:r w:rsidRPr="00686C50">
              <w:rPr>
                <w:sz w:val="20"/>
                <w:szCs w:val="20"/>
              </w:rPr>
              <w:t>100%</w:t>
            </w:r>
          </w:p>
        </w:tc>
      </w:tr>
    </w:tbl>
    <w:p w:rsidR="00E6609E" w:rsidRDefault="00E6609E"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Default="00B41423" w:rsidP="00AB1BF4">
      <w:pPr>
        <w:pStyle w:val="ae"/>
        <w:tabs>
          <w:tab w:val="left" w:pos="459"/>
        </w:tabs>
        <w:suppressAutoHyphens/>
        <w:spacing w:before="0" w:beforeAutospacing="0" w:after="0" w:afterAutospacing="0" w:line="360" w:lineRule="auto"/>
        <w:ind w:right="424"/>
        <w:rPr>
          <w:sz w:val="22"/>
          <w:szCs w:val="22"/>
        </w:rPr>
      </w:pPr>
    </w:p>
    <w:p w:rsidR="00B41423" w:rsidRPr="00686C50" w:rsidRDefault="00B41423" w:rsidP="00AB1BF4">
      <w:pPr>
        <w:pStyle w:val="ae"/>
        <w:tabs>
          <w:tab w:val="left" w:pos="459"/>
        </w:tabs>
        <w:suppressAutoHyphens/>
        <w:spacing w:before="0" w:beforeAutospacing="0" w:after="0" w:afterAutospacing="0" w:line="360" w:lineRule="auto"/>
        <w:ind w:right="424"/>
        <w:rPr>
          <w:sz w:val="22"/>
          <w:szCs w:val="22"/>
        </w:rPr>
      </w:pPr>
    </w:p>
    <w:p w:rsidR="00E6609E" w:rsidRPr="00686C50" w:rsidRDefault="00E6609E" w:rsidP="00AB1BF4">
      <w:pPr>
        <w:ind w:right="424"/>
        <w:rPr>
          <w:sz w:val="24"/>
          <w:szCs w:val="24"/>
        </w:rPr>
      </w:pPr>
      <w:r w:rsidRPr="00686C50">
        <w:rPr>
          <w:sz w:val="24"/>
          <w:szCs w:val="24"/>
        </w:rPr>
        <w:lastRenderedPageBreak/>
        <w:t>Рисунок 3.11.2.</w:t>
      </w:r>
    </w:p>
    <w:p w:rsidR="00E6609E" w:rsidRPr="00B41423" w:rsidRDefault="00E6609E" w:rsidP="00AB1BF4">
      <w:pPr>
        <w:pStyle w:val="ae"/>
        <w:tabs>
          <w:tab w:val="left" w:pos="459"/>
        </w:tabs>
        <w:suppressAutoHyphens/>
        <w:spacing w:before="0" w:beforeAutospacing="0" w:after="0" w:afterAutospacing="0" w:line="276" w:lineRule="auto"/>
        <w:ind w:right="424"/>
        <w:jc w:val="center"/>
        <w:rPr>
          <w:b/>
          <w:sz w:val="28"/>
          <w:szCs w:val="28"/>
        </w:rPr>
      </w:pPr>
      <w:r w:rsidRPr="00B41423">
        <w:rPr>
          <w:b/>
          <w:sz w:val="28"/>
          <w:szCs w:val="28"/>
        </w:rPr>
        <w:t>Структура расходов муниципальной программы</w:t>
      </w:r>
    </w:p>
    <w:p w:rsidR="00E6609E" w:rsidRPr="00B41423" w:rsidRDefault="00E6609E" w:rsidP="00AB1BF4">
      <w:pPr>
        <w:pStyle w:val="ae"/>
        <w:tabs>
          <w:tab w:val="left" w:pos="459"/>
        </w:tabs>
        <w:suppressAutoHyphens/>
        <w:spacing w:before="0" w:beforeAutospacing="0" w:after="0" w:afterAutospacing="0" w:line="276" w:lineRule="auto"/>
        <w:ind w:right="424"/>
        <w:jc w:val="center"/>
        <w:rPr>
          <w:b/>
          <w:sz w:val="28"/>
          <w:szCs w:val="28"/>
        </w:rPr>
      </w:pPr>
      <w:r w:rsidRPr="00B41423">
        <w:rPr>
          <w:rFonts w:eastAsia="Times New Roman"/>
          <w:b/>
          <w:sz w:val="28"/>
          <w:szCs w:val="28"/>
        </w:rPr>
        <w:t>«Развитие жилищного и дорожного хозяйства, благоустройство города Ханты-Мансийска</w:t>
      </w:r>
      <w:r w:rsidRPr="00B41423">
        <w:rPr>
          <w:b/>
          <w:sz w:val="28"/>
          <w:szCs w:val="28"/>
        </w:rPr>
        <w:t>», тыс. рублей</w:t>
      </w:r>
    </w:p>
    <w:p w:rsidR="00E6609E" w:rsidRPr="00923522" w:rsidRDefault="00E6609E" w:rsidP="00AB1BF4">
      <w:pPr>
        <w:pStyle w:val="ae"/>
        <w:tabs>
          <w:tab w:val="left" w:pos="459"/>
        </w:tabs>
        <w:suppressAutoHyphens/>
        <w:spacing w:before="0" w:beforeAutospacing="0" w:after="0" w:afterAutospacing="0" w:line="276" w:lineRule="auto"/>
        <w:ind w:right="424"/>
        <w:jc w:val="center"/>
        <w:rPr>
          <w:b/>
          <w:sz w:val="28"/>
          <w:szCs w:val="28"/>
        </w:rPr>
      </w:pPr>
      <w:r w:rsidRPr="00E0273B">
        <w:rPr>
          <w:b/>
          <w:noProof/>
          <w:sz w:val="28"/>
          <w:szCs w:val="28"/>
        </w:rPr>
        <w:drawing>
          <wp:inline distT="0" distB="0" distL="0" distR="0">
            <wp:extent cx="5868062" cy="3625794"/>
            <wp:effectExtent l="0" t="0" r="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6609E" w:rsidRDefault="00E6609E" w:rsidP="00AB1BF4">
      <w:pPr>
        <w:autoSpaceDE w:val="0"/>
        <w:autoSpaceDN w:val="0"/>
        <w:adjustRightInd w:val="0"/>
        <w:spacing w:after="0"/>
        <w:ind w:right="424" w:firstLine="709"/>
        <w:jc w:val="both"/>
        <w:rPr>
          <w:rFonts w:eastAsia="Times New Roman"/>
          <w:sz w:val="28"/>
          <w:szCs w:val="28"/>
        </w:rPr>
      </w:pPr>
    </w:p>
    <w:p w:rsidR="00E6609E" w:rsidRPr="00686C50" w:rsidRDefault="00E6609E" w:rsidP="00AB1BF4">
      <w:pPr>
        <w:autoSpaceDE w:val="0"/>
        <w:autoSpaceDN w:val="0"/>
        <w:adjustRightInd w:val="0"/>
        <w:spacing w:after="0"/>
        <w:ind w:right="424" w:firstLine="709"/>
        <w:jc w:val="both"/>
        <w:rPr>
          <w:rFonts w:eastAsia="Times New Roman"/>
          <w:sz w:val="28"/>
          <w:szCs w:val="28"/>
        </w:rPr>
      </w:pPr>
      <w:r w:rsidRPr="00686C50">
        <w:rPr>
          <w:rFonts w:eastAsia="Times New Roman"/>
          <w:sz w:val="28"/>
          <w:szCs w:val="28"/>
        </w:rPr>
        <w:t>Программа предусматривает реализацию следующих основных м</w:t>
      </w:r>
      <w:r w:rsidRPr="00686C50">
        <w:rPr>
          <w:rFonts w:eastAsia="Times New Roman"/>
          <w:sz w:val="28"/>
          <w:szCs w:val="28"/>
        </w:rPr>
        <w:t>е</w:t>
      </w:r>
      <w:r w:rsidRPr="00686C50">
        <w:rPr>
          <w:rFonts w:eastAsia="Times New Roman"/>
          <w:sz w:val="28"/>
          <w:szCs w:val="28"/>
        </w:rPr>
        <w:t>роприятий:</w:t>
      </w:r>
    </w:p>
    <w:p w:rsidR="00E6609E" w:rsidRPr="00686C50" w:rsidRDefault="00E6609E" w:rsidP="008D65F1">
      <w:pPr>
        <w:pStyle w:val="ae"/>
        <w:numPr>
          <w:ilvl w:val="0"/>
          <w:numId w:val="3"/>
        </w:numPr>
        <w:tabs>
          <w:tab w:val="left" w:pos="459"/>
        </w:tabs>
        <w:suppressAutoHyphens/>
        <w:spacing w:before="0" w:beforeAutospacing="0" w:after="0" w:afterAutospacing="0" w:line="276" w:lineRule="auto"/>
        <w:ind w:left="0" w:right="424" w:firstLine="360"/>
        <w:jc w:val="both"/>
        <w:rPr>
          <w:sz w:val="28"/>
          <w:szCs w:val="28"/>
        </w:rPr>
      </w:pPr>
      <w:r w:rsidRPr="00686C50">
        <w:rPr>
          <w:sz w:val="28"/>
          <w:szCs w:val="28"/>
        </w:rPr>
        <w:t xml:space="preserve"> «Организация жилищного хозяйства и содержание объектов жилищно-коммунальной инфраструктуры» при плане 224 557,3 тыс. рублей кассовое исполнение составило 221 702,8 тыс. рублей или 98,7%, в том числе:</w:t>
      </w:r>
    </w:p>
    <w:p w:rsidR="00E6609E" w:rsidRPr="00686C50" w:rsidRDefault="00E6609E" w:rsidP="008D65F1">
      <w:pPr>
        <w:pStyle w:val="af"/>
        <w:numPr>
          <w:ilvl w:val="1"/>
          <w:numId w:val="3"/>
        </w:numPr>
        <w:tabs>
          <w:tab w:val="left" w:pos="851"/>
        </w:tabs>
        <w:spacing w:after="0"/>
        <w:ind w:left="0" w:right="424" w:firstLine="360"/>
        <w:jc w:val="both"/>
        <w:rPr>
          <w:sz w:val="28"/>
          <w:szCs w:val="28"/>
        </w:rPr>
      </w:pPr>
      <w:r w:rsidRPr="00686C50">
        <w:rPr>
          <w:sz w:val="28"/>
          <w:szCs w:val="28"/>
        </w:rPr>
        <w:t>Капитальный ремонт многоквартирных домов при плане 19 074,9 тыс. рублей кассовое исполнение составило 100%. Выполнены работы по капитальному ремонту многоквартирных домов по ул. Красногварде</w:t>
      </w:r>
      <w:r w:rsidRPr="00686C50">
        <w:rPr>
          <w:sz w:val="28"/>
          <w:szCs w:val="28"/>
        </w:rPr>
        <w:t>й</w:t>
      </w:r>
      <w:r w:rsidRPr="00686C50">
        <w:rPr>
          <w:sz w:val="28"/>
          <w:szCs w:val="28"/>
        </w:rPr>
        <w:t>ская,14, ул. ул. Гагарина, 61.</w:t>
      </w:r>
    </w:p>
    <w:p w:rsidR="00E6609E" w:rsidRPr="00686C50" w:rsidRDefault="00E6609E" w:rsidP="008D65F1">
      <w:pPr>
        <w:pStyle w:val="af"/>
        <w:numPr>
          <w:ilvl w:val="1"/>
          <w:numId w:val="3"/>
        </w:numPr>
        <w:tabs>
          <w:tab w:val="left" w:pos="851"/>
        </w:tabs>
        <w:spacing w:after="0"/>
        <w:ind w:left="0" w:right="424" w:firstLine="360"/>
        <w:jc w:val="both"/>
        <w:rPr>
          <w:sz w:val="28"/>
          <w:szCs w:val="28"/>
        </w:rPr>
      </w:pPr>
      <w:r w:rsidRPr="00686C50">
        <w:rPr>
          <w:sz w:val="28"/>
          <w:szCs w:val="28"/>
        </w:rPr>
        <w:t>В рамках участия в региональной программе капитального ремо</w:t>
      </w:r>
      <w:r w:rsidRPr="00686C50">
        <w:rPr>
          <w:sz w:val="28"/>
          <w:szCs w:val="28"/>
        </w:rPr>
        <w:t>н</w:t>
      </w:r>
      <w:r w:rsidRPr="00686C50">
        <w:rPr>
          <w:sz w:val="28"/>
          <w:szCs w:val="28"/>
        </w:rPr>
        <w:t>та общего имущества в многоквартирных жилых домах осуществляется перечисление в  Югорский фонд капитального ремонта субсидии из средств городского бюджета, а так же оплата ежемесячных взносов на к</w:t>
      </w:r>
      <w:r w:rsidRPr="00686C50">
        <w:rPr>
          <w:sz w:val="28"/>
          <w:szCs w:val="28"/>
        </w:rPr>
        <w:t>а</w:t>
      </w:r>
      <w:r w:rsidRPr="00686C50">
        <w:rPr>
          <w:sz w:val="28"/>
          <w:szCs w:val="28"/>
        </w:rPr>
        <w:t xml:space="preserve">питальный ремонт за муниципальные жилые помещения. При плане на общую сумму 11 734,4 тыс. рублей, исполнение составляет 100% </w:t>
      </w:r>
    </w:p>
    <w:p w:rsidR="00E6609E" w:rsidRPr="00686C50" w:rsidRDefault="00E6609E" w:rsidP="008D65F1">
      <w:pPr>
        <w:pStyle w:val="af"/>
        <w:numPr>
          <w:ilvl w:val="1"/>
          <w:numId w:val="3"/>
        </w:numPr>
        <w:tabs>
          <w:tab w:val="left" w:pos="851"/>
        </w:tabs>
        <w:spacing w:after="0"/>
        <w:ind w:left="0" w:right="424" w:firstLine="360"/>
        <w:jc w:val="both"/>
        <w:rPr>
          <w:sz w:val="28"/>
          <w:szCs w:val="28"/>
        </w:rPr>
      </w:pPr>
      <w:r w:rsidRPr="00686C50">
        <w:rPr>
          <w:sz w:val="28"/>
          <w:szCs w:val="28"/>
        </w:rPr>
        <w:t xml:space="preserve">Субсидии МБУ «Управление по эксплуатации служебных зданий» на финансовое обеспечение выполнения муниципального задания и иных </w:t>
      </w:r>
      <w:r w:rsidRPr="00686C50">
        <w:rPr>
          <w:sz w:val="28"/>
          <w:szCs w:val="28"/>
        </w:rPr>
        <w:lastRenderedPageBreak/>
        <w:t>целей по содержанию и эксплуатации инженерных систем, конструкти</w:t>
      </w:r>
      <w:r w:rsidRPr="00686C50">
        <w:rPr>
          <w:sz w:val="28"/>
          <w:szCs w:val="28"/>
        </w:rPr>
        <w:t>в</w:t>
      </w:r>
      <w:r w:rsidRPr="00686C50">
        <w:rPr>
          <w:sz w:val="28"/>
          <w:szCs w:val="28"/>
        </w:rPr>
        <w:t>ных элементов зданий, находящихся в муниципальной собственности и прилегающих территории. При плане 58 507,0 тыс. рублей, кассовое и</w:t>
      </w:r>
      <w:r w:rsidRPr="00686C50">
        <w:rPr>
          <w:sz w:val="28"/>
          <w:szCs w:val="28"/>
        </w:rPr>
        <w:t>с</w:t>
      </w:r>
      <w:r w:rsidRPr="00686C50">
        <w:rPr>
          <w:sz w:val="28"/>
          <w:szCs w:val="28"/>
        </w:rPr>
        <w:t>полнение составило 100%, в том числе были выполнены работы:</w:t>
      </w:r>
    </w:p>
    <w:p w:rsidR="00E6609E" w:rsidRPr="00686C50" w:rsidRDefault="00E6609E" w:rsidP="00AB1BF4">
      <w:pPr>
        <w:pStyle w:val="af"/>
        <w:tabs>
          <w:tab w:val="left" w:pos="851"/>
        </w:tabs>
        <w:spacing w:after="0"/>
        <w:ind w:left="0" w:right="424" w:firstLine="360"/>
        <w:jc w:val="both"/>
        <w:rPr>
          <w:sz w:val="28"/>
          <w:szCs w:val="28"/>
        </w:rPr>
      </w:pPr>
      <w:r w:rsidRPr="00686C50">
        <w:rPr>
          <w:sz w:val="28"/>
          <w:szCs w:val="28"/>
        </w:rPr>
        <w:t>- по текущему ремонту объекта административного здания распол</w:t>
      </w:r>
      <w:r w:rsidRPr="00686C50">
        <w:rPr>
          <w:sz w:val="28"/>
          <w:szCs w:val="28"/>
        </w:rPr>
        <w:t>о</w:t>
      </w:r>
      <w:r w:rsidRPr="00686C50">
        <w:rPr>
          <w:sz w:val="28"/>
          <w:szCs w:val="28"/>
        </w:rPr>
        <w:t>женного по адресу ул. Гагарина, 44 на сумму 2 800,8 тыс. рублей;</w:t>
      </w:r>
    </w:p>
    <w:p w:rsidR="00E6609E" w:rsidRPr="00686C50" w:rsidRDefault="00E6609E" w:rsidP="00AB1BF4">
      <w:pPr>
        <w:pStyle w:val="af"/>
        <w:tabs>
          <w:tab w:val="left" w:pos="851"/>
        </w:tabs>
        <w:spacing w:after="0"/>
        <w:ind w:left="0" w:right="424" w:firstLine="360"/>
        <w:jc w:val="both"/>
        <w:rPr>
          <w:sz w:val="28"/>
          <w:szCs w:val="28"/>
        </w:rPr>
      </w:pPr>
      <w:r w:rsidRPr="00686C50">
        <w:rPr>
          <w:sz w:val="28"/>
          <w:szCs w:val="28"/>
        </w:rPr>
        <w:t>- по текущему ремонту крыши  по адресу ул. Дзержинского, 7 ЗАГС  на сумму 2 913,6 тыс. рублей</w:t>
      </w:r>
    </w:p>
    <w:p w:rsidR="00E6609E" w:rsidRPr="00686C50" w:rsidRDefault="00E6609E" w:rsidP="008D65F1">
      <w:pPr>
        <w:pStyle w:val="af"/>
        <w:numPr>
          <w:ilvl w:val="1"/>
          <w:numId w:val="3"/>
        </w:numPr>
        <w:tabs>
          <w:tab w:val="left" w:pos="993"/>
        </w:tabs>
        <w:spacing w:after="0"/>
        <w:ind w:left="0" w:right="424" w:firstLine="426"/>
        <w:jc w:val="both"/>
        <w:rPr>
          <w:sz w:val="28"/>
          <w:szCs w:val="28"/>
        </w:rPr>
      </w:pPr>
      <w:r w:rsidRPr="00686C50">
        <w:rPr>
          <w:sz w:val="28"/>
          <w:szCs w:val="28"/>
        </w:rPr>
        <w:t>Капитальный ремонт муниципальных жилых помещений при плане 11 134,8 тыс. рублей, кассовое исполнение 11 128,1 тыс. рублей или 100%. Выполнены работы по капитальному ремонту муниципальных ж</w:t>
      </w:r>
      <w:r w:rsidRPr="00686C50">
        <w:rPr>
          <w:sz w:val="28"/>
          <w:szCs w:val="28"/>
        </w:rPr>
        <w:t>и</w:t>
      </w:r>
      <w:r w:rsidRPr="00686C50">
        <w:rPr>
          <w:sz w:val="28"/>
          <w:szCs w:val="28"/>
        </w:rPr>
        <w:t xml:space="preserve">лых помещений по адресам: </w:t>
      </w:r>
      <w:r w:rsidRPr="00686C50">
        <w:rPr>
          <w:rFonts w:eastAsia="Times New Roman"/>
          <w:sz w:val="28"/>
          <w:szCs w:val="28"/>
        </w:rPr>
        <w:t>ул. Осенняя д. 5 кв. 3; ул. Объездная, д. 59</w:t>
      </w:r>
      <w:proofErr w:type="gramStart"/>
      <w:r w:rsidRPr="00686C50">
        <w:rPr>
          <w:rFonts w:eastAsia="Times New Roman"/>
          <w:sz w:val="28"/>
          <w:szCs w:val="28"/>
        </w:rPr>
        <w:t xml:space="preserve"> А</w:t>
      </w:r>
      <w:proofErr w:type="gramEnd"/>
      <w:r w:rsidRPr="00686C50">
        <w:rPr>
          <w:rFonts w:eastAsia="Times New Roman"/>
          <w:sz w:val="28"/>
          <w:szCs w:val="28"/>
        </w:rPr>
        <w:t xml:space="preserve">, кв. 9; ул. Югорская, д. 13, кв. 119; ул. Рябиновая, д. 20, кв. 1; </w:t>
      </w:r>
      <w:proofErr w:type="gramStart"/>
      <w:r w:rsidRPr="00686C50">
        <w:rPr>
          <w:rFonts w:eastAsia="Times New Roman"/>
          <w:sz w:val="28"/>
          <w:szCs w:val="28"/>
        </w:rPr>
        <w:t>ул. Шевче</w:t>
      </w:r>
      <w:r w:rsidRPr="00686C50">
        <w:rPr>
          <w:rFonts w:eastAsia="Times New Roman"/>
          <w:sz w:val="28"/>
          <w:szCs w:val="28"/>
        </w:rPr>
        <w:t>н</w:t>
      </w:r>
      <w:r w:rsidRPr="00686C50">
        <w:rPr>
          <w:rFonts w:eastAsia="Times New Roman"/>
          <w:sz w:val="28"/>
          <w:szCs w:val="28"/>
        </w:rPr>
        <w:t xml:space="preserve">ко, д. 35, кв. 5;  ул. Кооперативная, д. 48, кв. 4; ул. Строителей, д. 73, кв.9; </w:t>
      </w:r>
      <w:r w:rsidRPr="00686C50">
        <w:rPr>
          <w:sz w:val="28"/>
          <w:szCs w:val="28"/>
        </w:rPr>
        <w:t>ул. Горная 14 кв.1; ул. Строителей 105А кв.8; ул. Строителей 109 кв.4; ул. Рябиновая 20 кв.115; ул. Рябиновая 20 кв.136; ул. П. Лумумбы 57 кв.18; ул. Ямская 4 кв.26;</w:t>
      </w:r>
      <w:proofErr w:type="gramEnd"/>
      <w:r w:rsidRPr="00686C50">
        <w:rPr>
          <w:sz w:val="28"/>
          <w:szCs w:val="28"/>
        </w:rPr>
        <w:t xml:space="preserve"> </w:t>
      </w:r>
      <w:proofErr w:type="gramStart"/>
      <w:r w:rsidRPr="00686C50">
        <w:rPr>
          <w:sz w:val="28"/>
          <w:szCs w:val="28"/>
        </w:rPr>
        <w:t xml:space="preserve">ул. Молодежная 9 кв.4; ул. Объездная 61 кв.165; ул. Пролетарская 8 кв.12; пер.  Рабочий 23 кв. 2; ул. Пионерская 107 кв. 12; ул. Шевченко 29 кв. 8; ул. Молодежная 3 кв. 21; ул. Пролетарская 14 кв.19; ул. </w:t>
      </w:r>
      <w:proofErr w:type="spellStart"/>
      <w:r w:rsidRPr="00686C50">
        <w:rPr>
          <w:sz w:val="28"/>
          <w:szCs w:val="28"/>
        </w:rPr>
        <w:t>Рознина</w:t>
      </w:r>
      <w:proofErr w:type="spellEnd"/>
      <w:r w:rsidRPr="00686C50">
        <w:rPr>
          <w:sz w:val="28"/>
          <w:szCs w:val="28"/>
        </w:rPr>
        <w:t xml:space="preserve"> 50 кв.8; ул. Механизаторов 1 кв.7;</w:t>
      </w:r>
      <w:proofErr w:type="gramEnd"/>
      <w:r w:rsidRPr="00686C50">
        <w:rPr>
          <w:sz w:val="28"/>
          <w:szCs w:val="28"/>
        </w:rPr>
        <w:t xml:space="preserve"> </w:t>
      </w:r>
      <w:proofErr w:type="gramStart"/>
      <w:r w:rsidRPr="00686C50">
        <w:rPr>
          <w:sz w:val="28"/>
          <w:szCs w:val="28"/>
        </w:rPr>
        <w:t>ул. Мира 99 кв.5; ул. Пионерская 107 кв.3; ул. Пионерская 111 кв.9; ул. Гагарина 286 кв.3; ул. Кооперативная 38 кв.4; ул. Объездная 59А кв.9; ул. Песчаная 7 кв.17; ул. Лермонтова 10 кв.28; ул. Лермонтова 10 кв.53; ул. П. Лумумбы д.57 кв.18;</w:t>
      </w:r>
      <w:proofErr w:type="gramEnd"/>
      <w:r w:rsidRPr="00686C50">
        <w:rPr>
          <w:sz w:val="28"/>
          <w:szCs w:val="28"/>
        </w:rPr>
        <w:t xml:space="preserve"> </w:t>
      </w:r>
      <w:proofErr w:type="gramStart"/>
      <w:r w:rsidRPr="00686C50">
        <w:rPr>
          <w:sz w:val="28"/>
          <w:szCs w:val="28"/>
        </w:rPr>
        <w:t xml:space="preserve">ул. Кооперативная 38 кв.4; ул. Мира 25 кв.7; ул. </w:t>
      </w:r>
      <w:proofErr w:type="spellStart"/>
      <w:r w:rsidRPr="00686C50">
        <w:rPr>
          <w:sz w:val="28"/>
          <w:szCs w:val="28"/>
        </w:rPr>
        <w:t>Сургутская</w:t>
      </w:r>
      <w:proofErr w:type="spellEnd"/>
      <w:r w:rsidRPr="00686C50">
        <w:rPr>
          <w:sz w:val="28"/>
          <w:szCs w:val="28"/>
        </w:rPr>
        <w:t xml:space="preserve"> 27 кв.11; ул. Чехова 66А кв.11; кв.19, ул. Гагарина 61 кв.11; ул. Рябиновая 20 кв.117; ул. Строителей 79 кв.14; ул. Садовая 1 кв.10; ул. Красноармейская 41 кв.14; ул. Красногвардейская 6 кв.9;</w:t>
      </w:r>
      <w:proofErr w:type="gramEnd"/>
      <w:r w:rsidRPr="00686C50">
        <w:rPr>
          <w:sz w:val="28"/>
          <w:szCs w:val="28"/>
        </w:rPr>
        <w:t xml:space="preserve"> </w:t>
      </w:r>
      <w:proofErr w:type="gramStart"/>
      <w:r w:rsidRPr="00686C50">
        <w:rPr>
          <w:sz w:val="28"/>
          <w:szCs w:val="28"/>
        </w:rPr>
        <w:t xml:space="preserve">ул. Ключевая 7 кв.10; ул. </w:t>
      </w:r>
      <w:proofErr w:type="spellStart"/>
      <w:r w:rsidRPr="00686C50">
        <w:rPr>
          <w:sz w:val="28"/>
          <w:szCs w:val="28"/>
        </w:rPr>
        <w:t>Собянина</w:t>
      </w:r>
      <w:proofErr w:type="spellEnd"/>
      <w:r w:rsidRPr="00686C50">
        <w:rPr>
          <w:sz w:val="28"/>
          <w:szCs w:val="28"/>
        </w:rPr>
        <w:t xml:space="preserve"> 7 кв.10; ул. Шевченко 41 кв.17; пер. Южный 32А кв.11; ул. Механизаторов 10 кв.12; ул. Красногвардейская 10 кв.11; ул. Ленина 92Б кв.21; ул. Мех</w:t>
      </w:r>
      <w:r w:rsidRPr="00686C50">
        <w:rPr>
          <w:sz w:val="28"/>
          <w:szCs w:val="28"/>
        </w:rPr>
        <w:t>а</w:t>
      </w:r>
      <w:r w:rsidRPr="00686C50">
        <w:rPr>
          <w:sz w:val="28"/>
          <w:szCs w:val="28"/>
        </w:rPr>
        <w:t xml:space="preserve">низаторов 7 кв.3А; ул. </w:t>
      </w:r>
      <w:proofErr w:type="spellStart"/>
      <w:r w:rsidRPr="00686C50">
        <w:rPr>
          <w:sz w:val="28"/>
          <w:szCs w:val="28"/>
        </w:rPr>
        <w:t>Собянина</w:t>
      </w:r>
      <w:proofErr w:type="spellEnd"/>
      <w:r w:rsidRPr="00686C50">
        <w:rPr>
          <w:sz w:val="28"/>
          <w:szCs w:val="28"/>
        </w:rPr>
        <w:t xml:space="preserve"> 9 кв.6; ул. Ключевая 20 кв.5;</w:t>
      </w:r>
      <w:proofErr w:type="gramEnd"/>
      <w:r w:rsidRPr="00686C50">
        <w:rPr>
          <w:sz w:val="28"/>
          <w:szCs w:val="28"/>
        </w:rPr>
        <w:t xml:space="preserve"> ул. Ленина 9 кв.8. Выполнялись работы по замене входных дверных блоков, смене цокольных перекрытий, ремонт потолков, ремонт стен, ремонт межэта</w:t>
      </w:r>
      <w:r w:rsidRPr="00686C50">
        <w:rPr>
          <w:sz w:val="28"/>
          <w:szCs w:val="28"/>
        </w:rPr>
        <w:t>ж</w:t>
      </w:r>
      <w:r w:rsidRPr="00686C50">
        <w:rPr>
          <w:sz w:val="28"/>
          <w:szCs w:val="28"/>
        </w:rPr>
        <w:t xml:space="preserve">ных перекрытий, смена оконных блоков, смена стенного бруса, смена межкомнатных дверных блоков, смена входной двери, ремонт покрытия пола, оклейка стен обоями. </w:t>
      </w:r>
      <w:proofErr w:type="gramStart"/>
      <w:r w:rsidRPr="00686C50">
        <w:rPr>
          <w:sz w:val="28"/>
          <w:szCs w:val="28"/>
        </w:rPr>
        <w:t>Также проводились работы по монтажу газ</w:t>
      </w:r>
      <w:r w:rsidRPr="00686C50">
        <w:rPr>
          <w:sz w:val="28"/>
          <w:szCs w:val="28"/>
        </w:rPr>
        <w:t>о</w:t>
      </w:r>
      <w:r w:rsidRPr="00686C50">
        <w:rPr>
          <w:sz w:val="28"/>
          <w:szCs w:val="28"/>
        </w:rPr>
        <w:t xml:space="preserve">вой плиты по ул. Горная д.12 кв.2; ул. Гагарина д.95 кв.18, ул. Мичурина д.1 кв.10, ул. Заречная д.7 кв.9, ул. </w:t>
      </w:r>
      <w:proofErr w:type="spellStart"/>
      <w:r w:rsidRPr="00686C50">
        <w:rPr>
          <w:sz w:val="28"/>
          <w:szCs w:val="28"/>
        </w:rPr>
        <w:t>Рознина</w:t>
      </w:r>
      <w:proofErr w:type="spellEnd"/>
      <w:r w:rsidRPr="00686C50">
        <w:rPr>
          <w:sz w:val="28"/>
          <w:szCs w:val="28"/>
        </w:rPr>
        <w:t xml:space="preserve"> 32 кв.16, ул. Гагарина 99 кв.12, ул. Пролетарская 8 кв.20; монтаж электрической плиты по ул. Л</w:t>
      </w:r>
      <w:r w:rsidRPr="00686C50">
        <w:rPr>
          <w:sz w:val="28"/>
          <w:szCs w:val="28"/>
        </w:rPr>
        <w:t>о</w:t>
      </w:r>
      <w:r w:rsidRPr="00686C50">
        <w:rPr>
          <w:sz w:val="28"/>
          <w:szCs w:val="28"/>
        </w:rPr>
        <w:t>парева 15 кв.48;</w:t>
      </w:r>
      <w:proofErr w:type="gramEnd"/>
      <w:r w:rsidRPr="00686C50">
        <w:rPr>
          <w:sz w:val="28"/>
          <w:szCs w:val="28"/>
        </w:rPr>
        <w:t xml:space="preserve"> замена счетчика газоснабжения по ул. Рябиновая 30 </w:t>
      </w:r>
      <w:r w:rsidRPr="00686C50">
        <w:rPr>
          <w:sz w:val="28"/>
          <w:szCs w:val="28"/>
        </w:rPr>
        <w:lastRenderedPageBreak/>
        <w:t xml:space="preserve">кв.20; </w:t>
      </w:r>
      <w:proofErr w:type="gramStart"/>
      <w:r w:rsidRPr="00686C50">
        <w:rPr>
          <w:sz w:val="28"/>
          <w:szCs w:val="28"/>
        </w:rPr>
        <w:t>установке индивидуальных приборов учета газоснабжения по адр</w:t>
      </w:r>
      <w:r w:rsidRPr="00686C50">
        <w:rPr>
          <w:sz w:val="28"/>
          <w:szCs w:val="28"/>
        </w:rPr>
        <w:t>е</w:t>
      </w:r>
      <w:r w:rsidRPr="00686C50">
        <w:rPr>
          <w:sz w:val="28"/>
          <w:szCs w:val="28"/>
        </w:rPr>
        <w:t xml:space="preserve">сам: ул. Осенняя д.5 кв.3, ул. </w:t>
      </w:r>
      <w:proofErr w:type="spellStart"/>
      <w:r w:rsidRPr="00686C50">
        <w:rPr>
          <w:sz w:val="28"/>
          <w:szCs w:val="28"/>
        </w:rPr>
        <w:t>Осенная</w:t>
      </w:r>
      <w:proofErr w:type="spellEnd"/>
      <w:r w:rsidRPr="00686C50">
        <w:rPr>
          <w:sz w:val="28"/>
          <w:szCs w:val="28"/>
        </w:rPr>
        <w:t xml:space="preserve"> д.5 кв., 13, ул. Лермонтова 21 кв.8, ул. Ямская 4 кв.59, ул. </w:t>
      </w:r>
      <w:proofErr w:type="spellStart"/>
      <w:r w:rsidRPr="00686C50">
        <w:rPr>
          <w:sz w:val="28"/>
          <w:szCs w:val="28"/>
        </w:rPr>
        <w:t>Собянина</w:t>
      </w:r>
      <w:proofErr w:type="spellEnd"/>
      <w:r w:rsidRPr="00686C50">
        <w:rPr>
          <w:sz w:val="28"/>
          <w:szCs w:val="28"/>
        </w:rPr>
        <w:t xml:space="preserve"> 9 кв.5А.;    установка индивидуальных приборов учета по адресам: ул. Студенческая 16 кв.2, ул. Спортивная 5 кв.5, ул. Пролетарская 2 кв.12, ул. Пролетарская 8 кв.4</w:t>
      </w:r>
      <w:proofErr w:type="gramEnd"/>
      <w:r w:rsidRPr="00686C50">
        <w:rPr>
          <w:sz w:val="28"/>
          <w:szCs w:val="28"/>
        </w:rPr>
        <w:t xml:space="preserve">, </w:t>
      </w:r>
      <w:proofErr w:type="gramStart"/>
      <w:r w:rsidRPr="00686C50">
        <w:rPr>
          <w:sz w:val="28"/>
          <w:szCs w:val="28"/>
        </w:rPr>
        <w:t xml:space="preserve">ул. </w:t>
      </w:r>
      <w:proofErr w:type="spellStart"/>
      <w:r w:rsidRPr="00686C50">
        <w:rPr>
          <w:sz w:val="28"/>
          <w:szCs w:val="28"/>
        </w:rPr>
        <w:t>Собянина</w:t>
      </w:r>
      <w:proofErr w:type="spellEnd"/>
      <w:r w:rsidRPr="00686C50">
        <w:rPr>
          <w:sz w:val="28"/>
          <w:szCs w:val="28"/>
        </w:rPr>
        <w:t xml:space="preserve"> 9 кв.1А, ул. Шевченко 23 кв.6, ул. Гагарина 297 кв.6, ул. Пролетарская 2 кв.12, ул. Гагарина 29 кв.20, ул. Гагарина 49 кв.9, ул. Мира 81А кв.8, ул. Строителей 69 кв.3, ул. </w:t>
      </w:r>
      <w:proofErr w:type="spellStart"/>
      <w:r w:rsidRPr="00686C50">
        <w:rPr>
          <w:sz w:val="28"/>
          <w:szCs w:val="28"/>
        </w:rPr>
        <w:t>Осенная</w:t>
      </w:r>
      <w:proofErr w:type="spellEnd"/>
      <w:r w:rsidRPr="00686C50">
        <w:rPr>
          <w:sz w:val="28"/>
          <w:szCs w:val="28"/>
        </w:rPr>
        <w:t xml:space="preserve"> 5 кв.3, кв.78 ул. Рябиновая 20 кв.116, ул. Югорская 13 кв. 119, ул. Школьная 5</w:t>
      </w:r>
      <w:proofErr w:type="gramEnd"/>
      <w:r w:rsidRPr="00686C50">
        <w:rPr>
          <w:sz w:val="28"/>
          <w:szCs w:val="28"/>
        </w:rPr>
        <w:t xml:space="preserve"> кв.14, ул. Уральская 5 кв.89, ул. Г</w:t>
      </w:r>
      <w:r w:rsidRPr="00686C50">
        <w:rPr>
          <w:sz w:val="28"/>
          <w:szCs w:val="28"/>
        </w:rPr>
        <w:t>а</w:t>
      </w:r>
      <w:r w:rsidRPr="00686C50">
        <w:rPr>
          <w:sz w:val="28"/>
          <w:szCs w:val="28"/>
        </w:rPr>
        <w:t>гарина 105 кв.8, ул. Студенческая 16 кв.55, ул. Рябиновая 30 кв. 20.</w:t>
      </w:r>
    </w:p>
    <w:p w:rsidR="00E6609E" w:rsidRPr="00686C50" w:rsidRDefault="00E6609E" w:rsidP="008D65F1">
      <w:pPr>
        <w:pStyle w:val="af"/>
        <w:numPr>
          <w:ilvl w:val="1"/>
          <w:numId w:val="3"/>
        </w:numPr>
        <w:tabs>
          <w:tab w:val="left" w:pos="851"/>
        </w:tabs>
        <w:spacing w:after="0"/>
        <w:ind w:left="0" w:right="424" w:firstLine="360"/>
        <w:jc w:val="both"/>
        <w:rPr>
          <w:rFonts w:eastAsia="Times New Roman"/>
          <w:sz w:val="28"/>
          <w:szCs w:val="28"/>
        </w:rPr>
      </w:pPr>
      <w:r w:rsidRPr="00686C50">
        <w:rPr>
          <w:rFonts w:eastAsia="Times New Roman"/>
          <w:sz w:val="28"/>
          <w:szCs w:val="28"/>
        </w:rPr>
        <w:t>Капитальный ремонт общего имущества и содержание специал</w:t>
      </w:r>
      <w:r w:rsidRPr="00686C50">
        <w:rPr>
          <w:rFonts w:eastAsia="Times New Roman"/>
          <w:sz w:val="28"/>
          <w:szCs w:val="28"/>
        </w:rPr>
        <w:t>и</w:t>
      </w:r>
      <w:r w:rsidRPr="00686C50">
        <w:rPr>
          <w:rFonts w:eastAsia="Times New Roman"/>
          <w:sz w:val="28"/>
          <w:szCs w:val="28"/>
        </w:rPr>
        <w:t xml:space="preserve">зированного жилого фонда </w:t>
      </w:r>
      <w:r w:rsidRPr="00686C50">
        <w:rPr>
          <w:sz w:val="28"/>
          <w:szCs w:val="28"/>
        </w:rPr>
        <w:t xml:space="preserve">по ул. </w:t>
      </w:r>
      <w:proofErr w:type="gramStart"/>
      <w:r w:rsidRPr="00686C50">
        <w:rPr>
          <w:sz w:val="28"/>
          <w:szCs w:val="28"/>
        </w:rPr>
        <w:t>Луговая</w:t>
      </w:r>
      <w:proofErr w:type="gramEnd"/>
      <w:r w:rsidRPr="00686C50">
        <w:rPr>
          <w:sz w:val="28"/>
          <w:szCs w:val="28"/>
        </w:rPr>
        <w:t xml:space="preserve">, 9. Плановые ассигнования 100,0 тыс. рублей выполнены на 100%. </w:t>
      </w:r>
      <w:r w:rsidRPr="00686C50">
        <w:rPr>
          <w:rFonts w:eastAsia="Times New Roman"/>
          <w:sz w:val="28"/>
          <w:szCs w:val="28"/>
        </w:rPr>
        <w:t xml:space="preserve">В рамках данного мероприятия выполнялись работы по подготовке проектно-сметной документации «Капитальный ремонт </w:t>
      </w:r>
      <w:proofErr w:type="gramStart"/>
      <w:r w:rsidRPr="00686C50">
        <w:rPr>
          <w:rFonts w:eastAsia="Times New Roman"/>
          <w:sz w:val="28"/>
          <w:szCs w:val="28"/>
        </w:rPr>
        <w:t>системы электроснабжения мест общего пользов</w:t>
      </w:r>
      <w:r w:rsidRPr="00686C50">
        <w:rPr>
          <w:rFonts w:eastAsia="Times New Roman"/>
          <w:sz w:val="28"/>
          <w:szCs w:val="28"/>
        </w:rPr>
        <w:t>а</w:t>
      </w:r>
      <w:r w:rsidRPr="00686C50">
        <w:rPr>
          <w:rFonts w:eastAsia="Times New Roman"/>
          <w:sz w:val="28"/>
          <w:szCs w:val="28"/>
        </w:rPr>
        <w:t>ния специализированного жилого фонда</w:t>
      </w:r>
      <w:proofErr w:type="gramEnd"/>
      <w:r w:rsidRPr="00686C50">
        <w:rPr>
          <w:rFonts w:eastAsia="Times New Roman"/>
          <w:sz w:val="28"/>
          <w:szCs w:val="28"/>
        </w:rPr>
        <w:t>».</w:t>
      </w:r>
    </w:p>
    <w:p w:rsidR="00E6609E" w:rsidRPr="00686C50" w:rsidRDefault="00E6609E" w:rsidP="008D65F1">
      <w:pPr>
        <w:pStyle w:val="af"/>
        <w:numPr>
          <w:ilvl w:val="1"/>
          <w:numId w:val="3"/>
        </w:numPr>
        <w:tabs>
          <w:tab w:val="left" w:pos="993"/>
          <w:tab w:val="left" w:pos="1134"/>
        </w:tabs>
        <w:spacing w:after="0"/>
        <w:ind w:left="0" w:right="424" w:firstLine="360"/>
        <w:jc w:val="both"/>
        <w:rPr>
          <w:sz w:val="28"/>
          <w:szCs w:val="28"/>
        </w:rPr>
      </w:pPr>
      <w:r w:rsidRPr="00686C50">
        <w:rPr>
          <w:sz w:val="28"/>
          <w:szCs w:val="28"/>
        </w:rPr>
        <w:t>Проведены ежегодные конкурсы на звание «Образцовый дом» в сумме 240,0 тыс. рублей и «Лучшая управляющая компания» в сумме 400,0 тыс. рублей. Исполнение составило 100%.</w:t>
      </w:r>
    </w:p>
    <w:p w:rsidR="00E6609E" w:rsidRPr="00686C50" w:rsidRDefault="00E6609E" w:rsidP="00AB1BF4">
      <w:pPr>
        <w:spacing w:after="0"/>
        <w:ind w:right="424" w:firstLine="709"/>
        <w:jc w:val="both"/>
        <w:rPr>
          <w:sz w:val="28"/>
          <w:szCs w:val="28"/>
        </w:rPr>
      </w:pPr>
      <w:r w:rsidRPr="00686C50">
        <w:rPr>
          <w:sz w:val="28"/>
          <w:szCs w:val="28"/>
        </w:rPr>
        <w:t xml:space="preserve">Финансовое обеспечение </w:t>
      </w:r>
      <w:proofErr w:type="gramStart"/>
      <w:r w:rsidRPr="00686C50">
        <w:rPr>
          <w:sz w:val="28"/>
          <w:szCs w:val="28"/>
        </w:rPr>
        <w:t>деятельности Департамента городского хозяйства Администрации города Ханты-Мансийска</w:t>
      </w:r>
      <w:proofErr w:type="gramEnd"/>
      <w:r w:rsidRPr="00686C50">
        <w:rPr>
          <w:sz w:val="28"/>
          <w:szCs w:val="28"/>
        </w:rPr>
        <w:t xml:space="preserve"> при плане 58 628,5 тыс. рублей кассовое исполнение составило 57 046,9  тыс. рублей или 97,3%. При плановой штатной численности учреждения 38,5 ед. фактич</w:t>
      </w:r>
      <w:r w:rsidRPr="00686C50">
        <w:rPr>
          <w:sz w:val="28"/>
          <w:szCs w:val="28"/>
        </w:rPr>
        <w:t>е</w:t>
      </w:r>
      <w:r w:rsidRPr="00686C50">
        <w:rPr>
          <w:sz w:val="28"/>
          <w:szCs w:val="28"/>
        </w:rPr>
        <w:t>ская численность составила 36,5 ед., среднесписочная численность 36 ч</w:t>
      </w:r>
      <w:r w:rsidRPr="00686C50">
        <w:rPr>
          <w:sz w:val="28"/>
          <w:szCs w:val="28"/>
        </w:rPr>
        <w:t>е</w:t>
      </w:r>
      <w:r w:rsidRPr="00686C50">
        <w:rPr>
          <w:sz w:val="28"/>
          <w:szCs w:val="28"/>
        </w:rPr>
        <w:t xml:space="preserve">ловек. </w:t>
      </w:r>
    </w:p>
    <w:p w:rsidR="00E6609E" w:rsidRPr="00686C50" w:rsidRDefault="00E6609E" w:rsidP="008D65F1">
      <w:pPr>
        <w:pStyle w:val="af"/>
        <w:numPr>
          <w:ilvl w:val="1"/>
          <w:numId w:val="3"/>
        </w:numPr>
        <w:tabs>
          <w:tab w:val="left" w:pos="851"/>
        </w:tabs>
        <w:spacing w:after="0"/>
        <w:ind w:left="0" w:right="424" w:firstLine="360"/>
        <w:jc w:val="both"/>
        <w:rPr>
          <w:sz w:val="28"/>
          <w:szCs w:val="28"/>
        </w:rPr>
      </w:pPr>
      <w:r w:rsidRPr="00686C50">
        <w:rPr>
          <w:sz w:val="28"/>
          <w:szCs w:val="28"/>
        </w:rPr>
        <w:t>Финансовое обеспечение деятельности муниципального казенного учреждения «Служба муниципального заказа в жилищно-коммунальном хозяйстве»  при плане 54 378,0 тыс. рублей кассовое исполнение 53 111,8 тыс. рублей или 97,7%. Штатная численность 36,5 ед., фактическая чи</w:t>
      </w:r>
      <w:r w:rsidRPr="00686C50">
        <w:rPr>
          <w:sz w:val="28"/>
          <w:szCs w:val="28"/>
        </w:rPr>
        <w:t>с</w:t>
      </w:r>
      <w:r w:rsidRPr="00686C50">
        <w:rPr>
          <w:sz w:val="28"/>
          <w:szCs w:val="28"/>
        </w:rPr>
        <w:t xml:space="preserve">ленность за 2018 год 36 ед., среднесписочная численность 37 человек. </w:t>
      </w:r>
    </w:p>
    <w:p w:rsidR="00E6609E" w:rsidRPr="00686C50" w:rsidRDefault="00E6609E" w:rsidP="008D65F1">
      <w:pPr>
        <w:pStyle w:val="af"/>
        <w:numPr>
          <w:ilvl w:val="1"/>
          <w:numId w:val="3"/>
        </w:numPr>
        <w:tabs>
          <w:tab w:val="left" w:pos="851"/>
        </w:tabs>
        <w:spacing w:after="0"/>
        <w:ind w:left="0" w:right="424" w:firstLine="426"/>
        <w:jc w:val="both"/>
        <w:rPr>
          <w:sz w:val="28"/>
          <w:szCs w:val="28"/>
          <w:u w:val="single"/>
        </w:rPr>
      </w:pPr>
      <w:r w:rsidRPr="00686C50">
        <w:rPr>
          <w:sz w:val="28"/>
          <w:szCs w:val="28"/>
        </w:rPr>
        <w:t xml:space="preserve"> Мероприятие оплата ежемесячных взносов на капитальный р</w:t>
      </w:r>
      <w:r w:rsidRPr="00686C50">
        <w:rPr>
          <w:sz w:val="28"/>
          <w:szCs w:val="28"/>
        </w:rPr>
        <w:t>е</w:t>
      </w:r>
      <w:r w:rsidRPr="00686C50">
        <w:rPr>
          <w:sz w:val="28"/>
          <w:szCs w:val="28"/>
        </w:rPr>
        <w:t>монт за муниципальные жилые помещения в рамках региональной пр</w:t>
      </w:r>
      <w:r w:rsidRPr="00686C50">
        <w:rPr>
          <w:sz w:val="28"/>
          <w:szCs w:val="28"/>
        </w:rPr>
        <w:t>о</w:t>
      </w:r>
      <w:r w:rsidRPr="00686C50">
        <w:rPr>
          <w:sz w:val="28"/>
          <w:szCs w:val="28"/>
        </w:rPr>
        <w:t>граммы капитального ремонта общего имущества в многоквартирных домах.</w:t>
      </w:r>
    </w:p>
    <w:p w:rsidR="00E6609E" w:rsidRPr="00686C50" w:rsidRDefault="00E6609E" w:rsidP="00AB1BF4">
      <w:pPr>
        <w:spacing w:after="0"/>
        <w:ind w:right="424" w:firstLine="708"/>
        <w:jc w:val="both"/>
        <w:rPr>
          <w:sz w:val="28"/>
          <w:szCs w:val="28"/>
        </w:rPr>
      </w:pPr>
      <w:r w:rsidRPr="00686C50">
        <w:rPr>
          <w:sz w:val="28"/>
          <w:szCs w:val="28"/>
        </w:rPr>
        <w:t>В соответствии со статьей 5 закона ХМАО-ЮГРЫ от 01.07.2013 № 54-оз «Об организации проведения капитального ремонта общего имущ</w:t>
      </w:r>
      <w:r w:rsidRPr="00686C50">
        <w:rPr>
          <w:sz w:val="28"/>
          <w:szCs w:val="28"/>
        </w:rPr>
        <w:t>е</w:t>
      </w:r>
      <w:r w:rsidRPr="00686C50">
        <w:rPr>
          <w:sz w:val="28"/>
          <w:szCs w:val="28"/>
        </w:rPr>
        <w:t xml:space="preserve">ства в многоквартирных домах, расположенных на территории ХМАО-ЮГРЫ», установлено обязательства собственник помещений по уплате </w:t>
      </w:r>
      <w:r w:rsidRPr="00686C50">
        <w:rPr>
          <w:sz w:val="28"/>
          <w:szCs w:val="28"/>
        </w:rPr>
        <w:lastRenderedPageBreak/>
        <w:t>взносов на капитальный ремонт общего имущества в многоквартирном доме.</w:t>
      </w:r>
    </w:p>
    <w:p w:rsidR="00E6609E" w:rsidRPr="00686C50" w:rsidRDefault="00E6609E" w:rsidP="00AB1BF4">
      <w:pPr>
        <w:spacing w:after="0"/>
        <w:ind w:right="424" w:firstLine="708"/>
        <w:jc w:val="both"/>
        <w:rPr>
          <w:sz w:val="28"/>
          <w:szCs w:val="28"/>
        </w:rPr>
      </w:pPr>
      <w:proofErr w:type="gramStart"/>
      <w:r w:rsidRPr="00686C50">
        <w:rPr>
          <w:sz w:val="28"/>
          <w:szCs w:val="28"/>
        </w:rPr>
        <w:t>По состоянию на 01.01.2019 Департаментом муниципальной собс</w:t>
      </w:r>
      <w:r w:rsidRPr="00686C50">
        <w:rPr>
          <w:sz w:val="28"/>
          <w:szCs w:val="28"/>
        </w:rPr>
        <w:t>т</w:t>
      </w:r>
      <w:r w:rsidRPr="00686C50">
        <w:rPr>
          <w:sz w:val="28"/>
          <w:szCs w:val="28"/>
        </w:rPr>
        <w:t xml:space="preserve">венности Администрации города Ханты-Мансийска произведена оплата взносов на капитальный ремонт общего имущества в многоквартирных домах, признанных аварийными и подлежащими сносу в сумме 10 359,7 тыс. рублей, в том числе за 2017 год в сумме 935,3 тыс. рублей и январь-ноябрь 2018 года в сумме  9 424,4 тыс. рублей. </w:t>
      </w:r>
      <w:proofErr w:type="gramEnd"/>
    </w:p>
    <w:p w:rsidR="00E6609E" w:rsidRPr="00686C50" w:rsidRDefault="00E6609E" w:rsidP="00AB1BF4">
      <w:pPr>
        <w:spacing w:after="0"/>
        <w:ind w:right="424" w:firstLine="708"/>
        <w:jc w:val="both"/>
        <w:rPr>
          <w:sz w:val="28"/>
          <w:szCs w:val="28"/>
        </w:rPr>
      </w:pPr>
      <w:r w:rsidRPr="00686C50">
        <w:rPr>
          <w:sz w:val="28"/>
          <w:szCs w:val="28"/>
        </w:rPr>
        <w:t>По состоянию на 01.01.2019 взносы оплачивались по 1 538 кварт</w:t>
      </w:r>
      <w:r w:rsidRPr="00686C50">
        <w:rPr>
          <w:sz w:val="28"/>
          <w:szCs w:val="28"/>
        </w:rPr>
        <w:t>и</w:t>
      </w:r>
      <w:r w:rsidRPr="00686C50">
        <w:rPr>
          <w:sz w:val="28"/>
          <w:szCs w:val="28"/>
        </w:rPr>
        <w:t>рам.</w:t>
      </w:r>
    </w:p>
    <w:p w:rsidR="00E6609E" w:rsidRPr="00686C50" w:rsidRDefault="00E6609E" w:rsidP="00AB1BF4">
      <w:pPr>
        <w:spacing w:after="0"/>
        <w:ind w:right="424" w:firstLine="708"/>
        <w:jc w:val="both"/>
        <w:rPr>
          <w:sz w:val="28"/>
          <w:szCs w:val="28"/>
        </w:rPr>
      </w:pPr>
      <w:r w:rsidRPr="00686C50">
        <w:rPr>
          <w:sz w:val="28"/>
          <w:szCs w:val="28"/>
        </w:rPr>
        <w:t xml:space="preserve">В соответствии с приказом Департамента жилищно-коммунального комплекса и энергетики ХМАО - </w:t>
      </w:r>
      <w:proofErr w:type="spellStart"/>
      <w:r w:rsidRPr="00686C50">
        <w:rPr>
          <w:sz w:val="28"/>
          <w:szCs w:val="28"/>
        </w:rPr>
        <w:t>Югры</w:t>
      </w:r>
      <w:proofErr w:type="spellEnd"/>
      <w:r w:rsidRPr="00686C50">
        <w:rPr>
          <w:sz w:val="28"/>
          <w:szCs w:val="28"/>
        </w:rPr>
        <w:t xml:space="preserve"> от 19.10.2017 № 7-нп «Об уст</w:t>
      </w:r>
      <w:r w:rsidRPr="00686C50">
        <w:rPr>
          <w:sz w:val="28"/>
          <w:szCs w:val="28"/>
        </w:rPr>
        <w:t>а</w:t>
      </w:r>
      <w:r w:rsidRPr="00686C50">
        <w:rPr>
          <w:sz w:val="28"/>
          <w:szCs w:val="28"/>
        </w:rPr>
        <w:t xml:space="preserve">новлении минимального размера взноса на капитальный ремонт общего имущества в многоквартирных домах на территории Ханты-Мансийского автономного округа - </w:t>
      </w:r>
      <w:proofErr w:type="spellStart"/>
      <w:r w:rsidRPr="00686C50">
        <w:rPr>
          <w:sz w:val="28"/>
          <w:szCs w:val="28"/>
        </w:rPr>
        <w:t>Югры</w:t>
      </w:r>
      <w:proofErr w:type="spellEnd"/>
      <w:r w:rsidRPr="00686C50">
        <w:rPr>
          <w:sz w:val="28"/>
          <w:szCs w:val="28"/>
        </w:rPr>
        <w:t xml:space="preserve"> на 2018 год и на плановый период 2019 и 2020 годов» тарифы по капитальным взносам составляют: </w:t>
      </w:r>
    </w:p>
    <w:p w:rsidR="00E6609E" w:rsidRPr="00686C50" w:rsidRDefault="00E6609E" w:rsidP="00AB1BF4">
      <w:pPr>
        <w:spacing w:after="0"/>
        <w:ind w:right="424" w:firstLine="708"/>
        <w:jc w:val="both"/>
        <w:rPr>
          <w:sz w:val="28"/>
          <w:szCs w:val="28"/>
        </w:rPr>
      </w:pPr>
      <w:r w:rsidRPr="00686C50">
        <w:rPr>
          <w:sz w:val="28"/>
          <w:szCs w:val="28"/>
        </w:rPr>
        <w:t>- многоквартирный жилой дом в деревянном исполнении  – 8,55 руб.</w:t>
      </w:r>
    </w:p>
    <w:p w:rsidR="00E6609E" w:rsidRPr="00686C50" w:rsidRDefault="00E6609E" w:rsidP="00AB1BF4">
      <w:pPr>
        <w:spacing w:after="0"/>
        <w:ind w:right="424" w:firstLine="708"/>
        <w:jc w:val="both"/>
        <w:rPr>
          <w:sz w:val="28"/>
          <w:szCs w:val="28"/>
        </w:rPr>
      </w:pPr>
      <w:r w:rsidRPr="00686C50">
        <w:rPr>
          <w:sz w:val="28"/>
          <w:szCs w:val="28"/>
        </w:rPr>
        <w:t>- иные многоквартирные жилые дома без лифта – 10,75 руб.</w:t>
      </w:r>
    </w:p>
    <w:p w:rsidR="00E6609E" w:rsidRPr="00686C50" w:rsidRDefault="00E6609E" w:rsidP="00AB1BF4">
      <w:pPr>
        <w:spacing w:after="0"/>
        <w:ind w:right="424" w:firstLine="708"/>
        <w:jc w:val="both"/>
        <w:rPr>
          <w:sz w:val="28"/>
          <w:szCs w:val="28"/>
        </w:rPr>
      </w:pPr>
      <w:r w:rsidRPr="00686C50">
        <w:rPr>
          <w:sz w:val="28"/>
          <w:szCs w:val="28"/>
        </w:rPr>
        <w:t>- иные многоквартирные жилые дома с лифтом – 12,35 руб.</w:t>
      </w:r>
    </w:p>
    <w:p w:rsidR="00E6609E" w:rsidRPr="00686C50" w:rsidRDefault="00E6609E" w:rsidP="00AB1BF4">
      <w:pPr>
        <w:spacing w:after="0"/>
        <w:ind w:right="424" w:firstLine="708"/>
        <w:jc w:val="both"/>
        <w:rPr>
          <w:sz w:val="28"/>
          <w:szCs w:val="28"/>
        </w:rPr>
      </w:pPr>
      <w:r w:rsidRPr="00686C50">
        <w:rPr>
          <w:sz w:val="28"/>
          <w:szCs w:val="28"/>
        </w:rPr>
        <w:t xml:space="preserve">- многоквартирный жилой дом в панельном исполнении без лифта – 12,05 руб. </w:t>
      </w:r>
    </w:p>
    <w:p w:rsidR="00E6609E" w:rsidRPr="00686C50" w:rsidRDefault="00E6609E" w:rsidP="00AB1BF4">
      <w:pPr>
        <w:spacing w:after="0"/>
        <w:ind w:right="424" w:firstLine="708"/>
        <w:jc w:val="both"/>
        <w:rPr>
          <w:sz w:val="28"/>
          <w:szCs w:val="28"/>
        </w:rPr>
      </w:pPr>
      <w:r w:rsidRPr="00686C50">
        <w:rPr>
          <w:sz w:val="28"/>
          <w:szCs w:val="28"/>
        </w:rPr>
        <w:t>- многоквартирный жилой дом в панельном исполнении с лифтом – 13,85 руб.</w:t>
      </w:r>
    </w:p>
    <w:p w:rsidR="00E6609E" w:rsidRPr="00686C50" w:rsidRDefault="00E6609E" w:rsidP="008D65F1">
      <w:pPr>
        <w:pStyle w:val="af"/>
        <w:numPr>
          <w:ilvl w:val="0"/>
          <w:numId w:val="3"/>
        </w:numPr>
        <w:tabs>
          <w:tab w:val="left" w:pos="851"/>
          <w:tab w:val="left" w:pos="1134"/>
        </w:tabs>
        <w:spacing w:after="0"/>
        <w:ind w:left="0" w:right="424" w:firstLine="360"/>
        <w:jc w:val="both"/>
        <w:rPr>
          <w:sz w:val="28"/>
          <w:szCs w:val="28"/>
        </w:rPr>
      </w:pPr>
      <w:r w:rsidRPr="00686C50">
        <w:rPr>
          <w:sz w:val="28"/>
          <w:szCs w:val="28"/>
        </w:rPr>
        <w:t>«Создание условий для обеспечения качественными коммунал</w:t>
      </w:r>
      <w:r w:rsidRPr="00686C50">
        <w:rPr>
          <w:sz w:val="28"/>
          <w:szCs w:val="28"/>
        </w:rPr>
        <w:t>ь</w:t>
      </w:r>
      <w:r w:rsidRPr="00686C50">
        <w:rPr>
          <w:sz w:val="28"/>
          <w:szCs w:val="28"/>
        </w:rPr>
        <w:t>ными, бытовыми услугами» при плане 53 318,8  тыс. рублей  кассовое и</w:t>
      </w:r>
      <w:r w:rsidRPr="00686C50">
        <w:rPr>
          <w:sz w:val="28"/>
          <w:szCs w:val="28"/>
        </w:rPr>
        <w:t>с</w:t>
      </w:r>
      <w:r w:rsidRPr="00686C50">
        <w:rPr>
          <w:sz w:val="28"/>
          <w:szCs w:val="28"/>
        </w:rPr>
        <w:t>полнение составило 53 316,2  тыс. рублей или 100%, в том числе:</w:t>
      </w:r>
    </w:p>
    <w:p w:rsidR="00E6609E" w:rsidRPr="00686C50" w:rsidRDefault="00E6609E" w:rsidP="008D65F1">
      <w:pPr>
        <w:pStyle w:val="af"/>
        <w:numPr>
          <w:ilvl w:val="1"/>
          <w:numId w:val="3"/>
        </w:numPr>
        <w:tabs>
          <w:tab w:val="left" w:pos="993"/>
          <w:tab w:val="left" w:pos="1134"/>
        </w:tabs>
        <w:spacing w:after="0"/>
        <w:ind w:left="0" w:right="424" w:firstLine="360"/>
        <w:jc w:val="both"/>
        <w:rPr>
          <w:sz w:val="28"/>
          <w:szCs w:val="28"/>
        </w:rPr>
      </w:pPr>
      <w:r w:rsidRPr="00686C50">
        <w:rPr>
          <w:sz w:val="28"/>
          <w:szCs w:val="28"/>
        </w:rPr>
        <w:t>Объем субсидии на возмещение недополученных доходов, во</w:t>
      </w:r>
      <w:r w:rsidRPr="00686C50">
        <w:rPr>
          <w:sz w:val="28"/>
          <w:szCs w:val="28"/>
        </w:rPr>
        <w:t>з</w:t>
      </w:r>
      <w:r w:rsidRPr="00686C50">
        <w:rPr>
          <w:sz w:val="28"/>
          <w:szCs w:val="28"/>
        </w:rPr>
        <w:t>никающих в результате продажи населению услуги по перевозке (доста</w:t>
      </w:r>
      <w:r w:rsidRPr="00686C50">
        <w:rPr>
          <w:sz w:val="28"/>
          <w:szCs w:val="28"/>
        </w:rPr>
        <w:t>в</w:t>
      </w:r>
      <w:r w:rsidRPr="00686C50">
        <w:rPr>
          <w:sz w:val="28"/>
          <w:szCs w:val="28"/>
        </w:rPr>
        <w:t>ке) питьевой воды и вывозу жидких бытовых отходов по ценам, не п</w:t>
      </w:r>
      <w:r w:rsidRPr="00686C50">
        <w:rPr>
          <w:sz w:val="28"/>
          <w:szCs w:val="28"/>
        </w:rPr>
        <w:t>о</w:t>
      </w:r>
      <w:r w:rsidRPr="00686C50">
        <w:rPr>
          <w:sz w:val="28"/>
          <w:szCs w:val="28"/>
        </w:rPr>
        <w:t>крывающим издержки организации водоснабжения и водоотведения при плане 6 910,9 тыс. рублей  кассовое исполнение составило 6 910,9 тыс. рублей или 100%.</w:t>
      </w:r>
    </w:p>
    <w:p w:rsidR="00E6609E" w:rsidRPr="00686C50" w:rsidRDefault="00E6609E" w:rsidP="008D65F1">
      <w:pPr>
        <w:pStyle w:val="af"/>
        <w:numPr>
          <w:ilvl w:val="1"/>
          <w:numId w:val="3"/>
        </w:numPr>
        <w:tabs>
          <w:tab w:val="left" w:pos="993"/>
          <w:tab w:val="left" w:pos="1134"/>
        </w:tabs>
        <w:spacing w:after="0"/>
        <w:ind w:left="0" w:right="424" w:firstLine="360"/>
        <w:jc w:val="both"/>
        <w:rPr>
          <w:sz w:val="28"/>
          <w:szCs w:val="28"/>
        </w:rPr>
      </w:pPr>
      <w:r w:rsidRPr="00686C50">
        <w:rPr>
          <w:sz w:val="28"/>
          <w:szCs w:val="28"/>
        </w:rPr>
        <w:t>Объем субсидии на возмещение недополученных доходов, во</w:t>
      </w:r>
      <w:r w:rsidRPr="00686C50">
        <w:rPr>
          <w:sz w:val="28"/>
          <w:szCs w:val="28"/>
        </w:rPr>
        <w:t>з</w:t>
      </w:r>
      <w:r w:rsidRPr="00686C50">
        <w:rPr>
          <w:sz w:val="28"/>
          <w:szCs w:val="28"/>
        </w:rPr>
        <w:t>никающих в результате продажи населению услуг бань в результате рег</w:t>
      </w:r>
      <w:r w:rsidRPr="00686C50">
        <w:rPr>
          <w:sz w:val="28"/>
          <w:szCs w:val="28"/>
        </w:rPr>
        <w:t>у</w:t>
      </w:r>
      <w:r w:rsidRPr="00686C50">
        <w:rPr>
          <w:sz w:val="28"/>
          <w:szCs w:val="28"/>
        </w:rPr>
        <w:t>лирования цены при плане 10 346,5 тыс. рублей  кассовое исполнение с</w:t>
      </w:r>
      <w:r w:rsidRPr="00686C50">
        <w:rPr>
          <w:sz w:val="28"/>
          <w:szCs w:val="28"/>
        </w:rPr>
        <w:t>о</w:t>
      </w:r>
      <w:r w:rsidRPr="00686C50">
        <w:rPr>
          <w:sz w:val="28"/>
          <w:szCs w:val="28"/>
        </w:rPr>
        <w:t>ставило 100%.</w:t>
      </w:r>
    </w:p>
    <w:p w:rsidR="00E6609E" w:rsidRPr="00686C50" w:rsidRDefault="00E6609E" w:rsidP="008D65F1">
      <w:pPr>
        <w:pStyle w:val="af"/>
        <w:numPr>
          <w:ilvl w:val="1"/>
          <w:numId w:val="3"/>
        </w:numPr>
        <w:tabs>
          <w:tab w:val="left" w:pos="993"/>
          <w:tab w:val="left" w:pos="1134"/>
        </w:tabs>
        <w:spacing w:after="0"/>
        <w:ind w:left="0" w:right="424" w:firstLine="360"/>
        <w:jc w:val="both"/>
        <w:rPr>
          <w:sz w:val="28"/>
          <w:szCs w:val="28"/>
        </w:rPr>
      </w:pPr>
      <w:r w:rsidRPr="00686C50">
        <w:rPr>
          <w:sz w:val="28"/>
          <w:szCs w:val="28"/>
        </w:rPr>
        <w:t>Объем субвенции на возмещение недополученных доходов орг</w:t>
      </w:r>
      <w:r w:rsidRPr="00686C50">
        <w:rPr>
          <w:sz w:val="28"/>
          <w:szCs w:val="28"/>
        </w:rPr>
        <w:t>а</w:t>
      </w:r>
      <w:r w:rsidRPr="00686C50">
        <w:rPr>
          <w:sz w:val="28"/>
          <w:szCs w:val="28"/>
        </w:rPr>
        <w:t xml:space="preserve">низациям, осуществляющим реализацию  сжиженного газа по социально </w:t>
      </w:r>
      <w:r w:rsidRPr="00686C50">
        <w:rPr>
          <w:sz w:val="28"/>
          <w:szCs w:val="28"/>
        </w:rPr>
        <w:lastRenderedPageBreak/>
        <w:t>ориентированным розничным ценам при плане 35 061,4 тыс. рублей и</w:t>
      </w:r>
      <w:r w:rsidRPr="00686C50">
        <w:rPr>
          <w:sz w:val="28"/>
          <w:szCs w:val="28"/>
        </w:rPr>
        <w:t>с</w:t>
      </w:r>
      <w:r w:rsidRPr="00686C50">
        <w:rPr>
          <w:sz w:val="28"/>
          <w:szCs w:val="28"/>
        </w:rPr>
        <w:t>полнен в сумме 35 058,8 тыс. рублей или на 100% (средства бюджета а</w:t>
      </w:r>
      <w:r w:rsidRPr="00686C50">
        <w:rPr>
          <w:sz w:val="28"/>
          <w:szCs w:val="28"/>
        </w:rPr>
        <w:t>в</w:t>
      </w:r>
      <w:r w:rsidRPr="00686C50">
        <w:rPr>
          <w:sz w:val="28"/>
          <w:szCs w:val="28"/>
        </w:rPr>
        <w:t>тономного округа).</w:t>
      </w:r>
    </w:p>
    <w:p w:rsidR="00E6609E" w:rsidRPr="00686C50" w:rsidRDefault="00E6609E" w:rsidP="00AB1BF4">
      <w:pPr>
        <w:pStyle w:val="af"/>
        <w:tabs>
          <w:tab w:val="left" w:pos="993"/>
          <w:tab w:val="left" w:pos="1134"/>
        </w:tabs>
        <w:spacing w:after="0"/>
        <w:ind w:left="0" w:right="424" w:firstLine="709"/>
        <w:jc w:val="both"/>
        <w:rPr>
          <w:sz w:val="28"/>
          <w:szCs w:val="28"/>
        </w:rPr>
      </w:pPr>
      <w:r w:rsidRPr="00686C50">
        <w:rPr>
          <w:sz w:val="28"/>
          <w:szCs w:val="28"/>
        </w:rPr>
        <w:t>2.4. Субсидия на возмещение затрат по  теплоснабжению социал</w:t>
      </w:r>
      <w:r w:rsidRPr="00686C50">
        <w:rPr>
          <w:sz w:val="28"/>
          <w:szCs w:val="28"/>
        </w:rPr>
        <w:t>ь</w:t>
      </w:r>
      <w:r w:rsidRPr="00686C50">
        <w:rPr>
          <w:sz w:val="28"/>
          <w:szCs w:val="28"/>
        </w:rPr>
        <w:t>ной инфраструктуры в сумме 1 000,0 тыс. рублей, исполнение составило 100%. Субсидии предоставлены на теплоснабжение Храмового компле</w:t>
      </w:r>
      <w:r w:rsidRPr="00686C50">
        <w:rPr>
          <w:sz w:val="28"/>
          <w:szCs w:val="28"/>
        </w:rPr>
        <w:t>к</w:t>
      </w:r>
      <w:r w:rsidRPr="00686C50">
        <w:rPr>
          <w:sz w:val="28"/>
          <w:szCs w:val="28"/>
        </w:rPr>
        <w:t xml:space="preserve">са. </w:t>
      </w:r>
    </w:p>
    <w:p w:rsidR="00E6609E" w:rsidRPr="00686C50" w:rsidRDefault="00E6609E" w:rsidP="00AB1BF4">
      <w:pPr>
        <w:pStyle w:val="af"/>
        <w:tabs>
          <w:tab w:val="left" w:pos="851"/>
          <w:tab w:val="left" w:pos="1134"/>
        </w:tabs>
        <w:spacing w:after="0"/>
        <w:ind w:left="0" w:right="424" w:firstLine="709"/>
        <w:jc w:val="both"/>
        <w:rPr>
          <w:sz w:val="28"/>
          <w:szCs w:val="28"/>
        </w:rPr>
      </w:pPr>
      <w:r w:rsidRPr="00686C50">
        <w:rPr>
          <w:sz w:val="28"/>
          <w:szCs w:val="28"/>
        </w:rPr>
        <w:t>3. «Содержание и ремонт объектов дорожного хозяйства и инж</w:t>
      </w:r>
      <w:r w:rsidRPr="00686C50">
        <w:rPr>
          <w:sz w:val="28"/>
          <w:szCs w:val="28"/>
        </w:rPr>
        <w:t>е</w:t>
      </w:r>
      <w:r w:rsidRPr="00686C50">
        <w:rPr>
          <w:sz w:val="28"/>
          <w:szCs w:val="28"/>
        </w:rPr>
        <w:t>нерно-технических сооружений, расположенных на них» при плане 290 454,1  тыс. рублей  кассовое исполнение составило 290 422,6  тыс. рублей или 100%, средства городского бюджета, в том числе выполнены работы:</w:t>
      </w:r>
    </w:p>
    <w:p w:rsidR="00E6609E" w:rsidRPr="00686C50" w:rsidRDefault="00E6609E" w:rsidP="00AB1BF4">
      <w:pPr>
        <w:tabs>
          <w:tab w:val="left" w:pos="284"/>
        </w:tabs>
        <w:spacing w:after="0"/>
        <w:ind w:right="424" w:firstLine="709"/>
        <w:jc w:val="both"/>
        <w:rPr>
          <w:sz w:val="28"/>
          <w:szCs w:val="28"/>
        </w:rPr>
      </w:pPr>
      <w:proofErr w:type="gramStart"/>
      <w:r w:rsidRPr="00686C50">
        <w:rPr>
          <w:sz w:val="28"/>
          <w:szCs w:val="28"/>
        </w:rPr>
        <w:t>- ремонт дорог и объектов дорожного хозяйства на ул. Объездная, ул. Энгельса, ул. Калинина, ул. Гагарина, съезд с ул. Тихая на ул. 60 лет Победы, ул. Мира, ул. Школьная, ул. Восточная объездная, ул. Механиз</w:t>
      </w:r>
      <w:r w:rsidRPr="00686C50">
        <w:rPr>
          <w:sz w:val="28"/>
          <w:szCs w:val="28"/>
        </w:rPr>
        <w:t>а</w:t>
      </w:r>
      <w:r w:rsidRPr="00686C50">
        <w:rPr>
          <w:sz w:val="28"/>
          <w:szCs w:val="28"/>
        </w:rPr>
        <w:t>торов, ул. Чехова (район рынка «Солнечный»), ул. Красноармейская (от ул. Чехова до дома № 40А по ул. Красноармейская), ул. Барабинская.</w:t>
      </w:r>
      <w:proofErr w:type="gramEnd"/>
    </w:p>
    <w:p w:rsidR="00E6609E" w:rsidRPr="00686C50" w:rsidRDefault="00E6609E" w:rsidP="00AB1BF4">
      <w:pPr>
        <w:tabs>
          <w:tab w:val="left" w:pos="284"/>
        </w:tabs>
        <w:spacing w:after="0"/>
        <w:ind w:right="424" w:firstLine="709"/>
        <w:jc w:val="both"/>
        <w:rPr>
          <w:sz w:val="28"/>
          <w:szCs w:val="28"/>
        </w:rPr>
      </w:pPr>
      <w:r w:rsidRPr="00686C50">
        <w:rPr>
          <w:sz w:val="28"/>
          <w:szCs w:val="28"/>
        </w:rPr>
        <w:t xml:space="preserve">- выполнение работ по содержанию дорог 1- 4 категорий общей площадью 1 371,4 тыс. </w:t>
      </w:r>
      <w:proofErr w:type="spellStart"/>
      <w:r w:rsidRPr="00686C50">
        <w:rPr>
          <w:sz w:val="28"/>
          <w:szCs w:val="28"/>
        </w:rPr>
        <w:t>кВ.м</w:t>
      </w:r>
      <w:proofErr w:type="spellEnd"/>
      <w:r w:rsidRPr="00686C50">
        <w:rPr>
          <w:sz w:val="28"/>
          <w:szCs w:val="28"/>
        </w:rPr>
        <w:t>. (сбор, погрузка и вывоз снега в зимнее время и поливка в летнее время, уборка мусора, нанесение разметок (стоп л</w:t>
      </w:r>
      <w:r w:rsidRPr="00686C50">
        <w:rPr>
          <w:sz w:val="28"/>
          <w:szCs w:val="28"/>
        </w:rPr>
        <w:t>и</w:t>
      </w:r>
      <w:r w:rsidRPr="00686C50">
        <w:rPr>
          <w:sz w:val="28"/>
          <w:szCs w:val="28"/>
        </w:rPr>
        <w:t xml:space="preserve">ния, пешеходный переход, направление движения));                                                                    </w:t>
      </w:r>
    </w:p>
    <w:p w:rsidR="00E6609E" w:rsidRPr="00686C50" w:rsidRDefault="00E6609E" w:rsidP="00AB1BF4">
      <w:pPr>
        <w:tabs>
          <w:tab w:val="left" w:pos="284"/>
        </w:tabs>
        <w:spacing w:after="0"/>
        <w:ind w:right="424" w:firstLine="709"/>
        <w:jc w:val="both"/>
        <w:rPr>
          <w:sz w:val="28"/>
          <w:szCs w:val="28"/>
        </w:rPr>
      </w:pPr>
      <w:r w:rsidRPr="00686C50">
        <w:rPr>
          <w:sz w:val="28"/>
          <w:szCs w:val="28"/>
        </w:rPr>
        <w:t>- очистка от снега в зимнее время (сбор, погрузка и вывоз снега) и от мусора в летнее время прилегающих к дорогам тротуаров общей пл</w:t>
      </w:r>
      <w:r w:rsidRPr="00686C50">
        <w:rPr>
          <w:sz w:val="28"/>
          <w:szCs w:val="28"/>
        </w:rPr>
        <w:t>о</w:t>
      </w:r>
      <w:r w:rsidRPr="00686C50">
        <w:rPr>
          <w:sz w:val="28"/>
          <w:szCs w:val="28"/>
        </w:rPr>
        <w:t xml:space="preserve">щадью 288 тыс. </w:t>
      </w:r>
      <w:proofErr w:type="spellStart"/>
      <w:r w:rsidRPr="00686C50">
        <w:rPr>
          <w:sz w:val="28"/>
          <w:szCs w:val="28"/>
        </w:rPr>
        <w:t>кВ.м</w:t>
      </w:r>
      <w:proofErr w:type="spellEnd"/>
      <w:r w:rsidRPr="00686C50">
        <w:rPr>
          <w:sz w:val="28"/>
          <w:szCs w:val="28"/>
        </w:rPr>
        <w:t>.;</w:t>
      </w:r>
    </w:p>
    <w:p w:rsidR="00E6609E" w:rsidRPr="00686C50" w:rsidRDefault="00E6609E" w:rsidP="00AB1BF4">
      <w:pPr>
        <w:tabs>
          <w:tab w:val="left" w:pos="0"/>
        </w:tabs>
        <w:spacing w:after="0"/>
        <w:ind w:right="424" w:firstLine="709"/>
        <w:jc w:val="both"/>
        <w:rPr>
          <w:sz w:val="28"/>
          <w:szCs w:val="28"/>
        </w:rPr>
      </w:pPr>
      <w:r w:rsidRPr="00686C50">
        <w:rPr>
          <w:sz w:val="28"/>
          <w:szCs w:val="28"/>
        </w:rPr>
        <w:t>- содержание объектов дорожного хозяйства (очистка от снега и м</w:t>
      </w:r>
      <w:r w:rsidRPr="00686C50">
        <w:rPr>
          <w:sz w:val="28"/>
          <w:szCs w:val="28"/>
        </w:rPr>
        <w:t>у</w:t>
      </w:r>
      <w:r w:rsidRPr="00686C50">
        <w:rPr>
          <w:sz w:val="28"/>
          <w:szCs w:val="28"/>
        </w:rPr>
        <w:t>сора, текущий ремонт деталей объектов): автобусных остановок (104 шт.), барьерного и перильного ограждения, подпорных стен, светофорных об</w:t>
      </w:r>
      <w:r w:rsidRPr="00686C50">
        <w:rPr>
          <w:sz w:val="28"/>
          <w:szCs w:val="28"/>
        </w:rPr>
        <w:t>ъ</w:t>
      </w:r>
      <w:r w:rsidRPr="00686C50">
        <w:rPr>
          <w:sz w:val="28"/>
          <w:szCs w:val="28"/>
        </w:rPr>
        <w:t xml:space="preserve">ектов, дорожных знаков, пешеходных переходов и т.д.; </w:t>
      </w:r>
    </w:p>
    <w:p w:rsidR="00E6609E" w:rsidRPr="00686C50" w:rsidRDefault="00E6609E" w:rsidP="00AB1BF4">
      <w:pPr>
        <w:tabs>
          <w:tab w:val="left" w:pos="284"/>
        </w:tabs>
        <w:spacing w:after="0"/>
        <w:ind w:right="424" w:firstLine="709"/>
        <w:jc w:val="both"/>
        <w:rPr>
          <w:sz w:val="28"/>
          <w:szCs w:val="28"/>
        </w:rPr>
      </w:pPr>
      <w:proofErr w:type="gramStart"/>
      <w:r w:rsidRPr="00686C50">
        <w:rPr>
          <w:sz w:val="28"/>
          <w:szCs w:val="28"/>
        </w:rPr>
        <w:t>- монтаж светофорного объекта по ул. Луговая – ул. Ермака, ул. Л</w:t>
      </w:r>
      <w:r w:rsidRPr="00686C50">
        <w:rPr>
          <w:sz w:val="28"/>
          <w:szCs w:val="28"/>
        </w:rPr>
        <w:t>е</w:t>
      </w:r>
      <w:r w:rsidRPr="00686C50">
        <w:rPr>
          <w:sz w:val="28"/>
          <w:szCs w:val="28"/>
        </w:rPr>
        <w:t>нина, ул. Мира район Газовиков, ул. Лопарева района Шахматной акад</w:t>
      </w:r>
      <w:r w:rsidRPr="00686C50">
        <w:rPr>
          <w:sz w:val="28"/>
          <w:szCs w:val="28"/>
        </w:rPr>
        <w:t>е</w:t>
      </w:r>
      <w:r w:rsidRPr="00686C50">
        <w:rPr>
          <w:sz w:val="28"/>
          <w:szCs w:val="28"/>
        </w:rPr>
        <w:t>мии, ул. Восточная Объездная - ул. Чехова;</w:t>
      </w:r>
      <w:proofErr w:type="gramEnd"/>
    </w:p>
    <w:p w:rsidR="00E6609E" w:rsidRPr="00686C50" w:rsidRDefault="00E6609E" w:rsidP="00AB1BF4">
      <w:pPr>
        <w:tabs>
          <w:tab w:val="left" w:pos="284"/>
        </w:tabs>
        <w:spacing w:after="0"/>
        <w:ind w:right="424" w:firstLine="709"/>
        <w:jc w:val="both"/>
        <w:rPr>
          <w:sz w:val="28"/>
          <w:szCs w:val="28"/>
        </w:rPr>
      </w:pPr>
      <w:r w:rsidRPr="00686C50">
        <w:rPr>
          <w:sz w:val="28"/>
          <w:szCs w:val="28"/>
        </w:rPr>
        <w:t>- ремонт подпорной стенки в районе дома № 27 по ул. Гагарина;</w:t>
      </w:r>
    </w:p>
    <w:p w:rsidR="00E6609E" w:rsidRPr="00686C50" w:rsidRDefault="00E6609E" w:rsidP="00AB1BF4">
      <w:pPr>
        <w:tabs>
          <w:tab w:val="left" w:pos="284"/>
        </w:tabs>
        <w:spacing w:after="0"/>
        <w:ind w:right="424" w:firstLine="709"/>
        <w:jc w:val="both"/>
        <w:rPr>
          <w:sz w:val="28"/>
          <w:szCs w:val="28"/>
        </w:rPr>
      </w:pPr>
      <w:proofErr w:type="gramStart"/>
      <w:r w:rsidRPr="00686C50">
        <w:rPr>
          <w:sz w:val="28"/>
          <w:szCs w:val="28"/>
        </w:rPr>
        <w:t>- монтаж ограждений на пешеходных переходах по адресам: ул. Ямская (</w:t>
      </w:r>
      <w:proofErr w:type="spellStart"/>
      <w:r w:rsidRPr="00686C50">
        <w:rPr>
          <w:sz w:val="28"/>
          <w:szCs w:val="28"/>
        </w:rPr>
        <w:t>д</w:t>
      </w:r>
      <w:proofErr w:type="spellEnd"/>
      <w:r w:rsidRPr="00686C50">
        <w:rPr>
          <w:sz w:val="28"/>
          <w:szCs w:val="28"/>
        </w:rPr>
        <w:t>/с «Березка»), ул. Коминтерна (</w:t>
      </w:r>
      <w:proofErr w:type="spellStart"/>
      <w:r w:rsidRPr="00686C50">
        <w:rPr>
          <w:sz w:val="28"/>
          <w:szCs w:val="28"/>
        </w:rPr>
        <w:t>д</w:t>
      </w:r>
      <w:proofErr w:type="spellEnd"/>
      <w:r w:rsidRPr="00686C50">
        <w:rPr>
          <w:sz w:val="28"/>
          <w:szCs w:val="28"/>
        </w:rPr>
        <w:t xml:space="preserve">/с «Радуга»), ул. </w:t>
      </w:r>
      <w:proofErr w:type="spellStart"/>
      <w:r w:rsidRPr="00686C50">
        <w:rPr>
          <w:sz w:val="28"/>
          <w:szCs w:val="28"/>
        </w:rPr>
        <w:t>Мичурина-Свободы-Краснопартизанская</w:t>
      </w:r>
      <w:proofErr w:type="spellEnd"/>
      <w:r w:rsidRPr="00686C50">
        <w:rPr>
          <w:sz w:val="28"/>
          <w:szCs w:val="28"/>
        </w:rPr>
        <w:t xml:space="preserve"> (</w:t>
      </w:r>
      <w:proofErr w:type="spellStart"/>
      <w:r w:rsidRPr="00686C50">
        <w:rPr>
          <w:sz w:val="28"/>
          <w:szCs w:val="28"/>
        </w:rPr>
        <w:t>д</w:t>
      </w:r>
      <w:proofErr w:type="spellEnd"/>
      <w:r w:rsidRPr="00686C50">
        <w:rPr>
          <w:sz w:val="28"/>
          <w:szCs w:val="28"/>
        </w:rPr>
        <w:t>/с «Улыбка»), ул. Ломоносова (</w:t>
      </w:r>
      <w:proofErr w:type="spellStart"/>
      <w:r w:rsidRPr="00686C50">
        <w:rPr>
          <w:sz w:val="28"/>
          <w:szCs w:val="28"/>
        </w:rPr>
        <w:t>д</w:t>
      </w:r>
      <w:proofErr w:type="spellEnd"/>
      <w:r w:rsidRPr="00686C50">
        <w:rPr>
          <w:sz w:val="28"/>
          <w:szCs w:val="28"/>
        </w:rPr>
        <w:t>/с «Н</w:t>
      </w:r>
      <w:r w:rsidRPr="00686C50">
        <w:rPr>
          <w:sz w:val="28"/>
          <w:szCs w:val="28"/>
        </w:rPr>
        <w:t>е</w:t>
      </w:r>
      <w:r w:rsidRPr="00686C50">
        <w:rPr>
          <w:sz w:val="28"/>
          <w:szCs w:val="28"/>
        </w:rPr>
        <w:t>знайка»), ул. Чехова-Калинина, ул. Ленина (</w:t>
      </w:r>
      <w:proofErr w:type="spellStart"/>
      <w:r w:rsidRPr="00686C50">
        <w:rPr>
          <w:sz w:val="28"/>
          <w:szCs w:val="28"/>
        </w:rPr>
        <w:t>д</w:t>
      </w:r>
      <w:proofErr w:type="spellEnd"/>
      <w:r w:rsidRPr="00686C50">
        <w:rPr>
          <w:sz w:val="28"/>
          <w:szCs w:val="28"/>
        </w:rPr>
        <w:t>/с «Брусничка»);</w:t>
      </w:r>
      <w:proofErr w:type="gramEnd"/>
    </w:p>
    <w:p w:rsidR="00E6609E" w:rsidRPr="00686C50" w:rsidRDefault="00E6609E" w:rsidP="00AB1BF4">
      <w:pPr>
        <w:tabs>
          <w:tab w:val="left" w:pos="284"/>
        </w:tabs>
        <w:spacing w:after="0"/>
        <w:ind w:right="424" w:firstLine="284"/>
        <w:jc w:val="both"/>
        <w:rPr>
          <w:rFonts w:eastAsia="Times New Roman"/>
          <w:sz w:val="28"/>
          <w:szCs w:val="28"/>
        </w:rPr>
      </w:pPr>
      <w:r w:rsidRPr="00686C50">
        <w:rPr>
          <w:sz w:val="28"/>
          <w:szCs w:val="28"/>
        </w:rPr>
        <w:tab/>
        <w:t xml:space="preserve">- выполнение работ по </w:t>
      </w:r>
      <w:r w:rsidRPr="00686C50">
        <w:rPr>
          <w:rFonts w:eastAsia="Times New Roman"/>
          <w:sz w:val="28"/>
          <w:szCs w:val="28"/>
        </w:rPr>
        <w:t>ремонту ливневой канализации в районе ж</w:t>
      </w:r>
      <w:r w:rsidRPr="00686C50">
        <w:rPr>
          <w:rFonts w:eastAsia="Times New Roman"/>
          <w:sz w:val="28"/>
          <w:szCs w:val="28"/>
        </w:rPr>
        <w:t>и</w:t>
      </w:r>
      <w:r w:rsidRPr="00686C50">
        <w:rPr>
          <w:rFonts w:eastAsia="Times New Roman"/>
          <w:sz w:val="28"/>
          <w:szCs w:val="28"/>
        </w:rPr>
        <w:t xml:space="preserve">лого дома ул. Свободы № 57. </w:t>
      </w:r>
    </w:p>
    <w:p w:rsidR="00E6609E" w:rsidRPr="00686C50" w:rsidRDefault="00E6609E" w:rsidP="00AB1BF4">
      <w:pPr>
        <w:pStyle w:val="af"/>
        <w:tabs>
          <w:tab w:val="left" w:pos="993"/>
          <w:tab w:val="left" w:pos="1134"/>
        </w:tabs>
        <w:spacing w:after="0"/>
        <w:ind w:left="0" w:right="424" w:firstLine="709"/>
        <w:jc w:val="both"/>
        <w:rPr>
          <w:sz w:val="28"/>
          <w:szCs w:val="28"/>
        </w:rPr>
      </w:pPr>
      <w:r w:rsidRPr="00686C50">
        <w:rPr>
          <w:sz w:val="28"/>
          <w:szCs w:val="28"/>
        </w:rPr>
        <w:lastRenderedPageBreak/>
        <w:t>4. «Обеспечение санитарного состояния и благоустройство, озел</w:t>
      </w:r>
      <w:r w:rsidRPr="00686C50">
        <w:rPr>
          <w:sz w:val="28"/>
          <w:szCs w:val="28"/>
        </w:rPr>
        <w:t>е</w:t>
      </w:r>
      <w:r w:rsidRPr="00686C50">
        <w:rPr>
          <w:sz w:val="28"/>
          <w:szCs w:val="28"/>
        </w:rPr>
        <w:t>нения территории города» при плане 182 703,3  тыс. рублей  кассовое и</w:t>
      </w:r>
      <w:r w:rsidRPr="00686C50">
        <w:rPr>
          <w:sz w:val="28"/>
          <w:szCs w:val="28"/>
        </w:rPr>
        <w:t>с</w:t>
      </w:r>
      <w:r w:rsidRPr="00686C50">
        <w:rPr>
          <w:sz w:val="28"/>
          <w:szCs w:val="28"/>
        </w:rPr>
        <w:t>полнение составило 180 218,2  тыс. рублей или 98,6%, в том числе:</w:t>
      </w:r>
    </w:p>
    <w:p w:rsidR="00E6609E" w:rsidRPr="00686C50" w:rsidRDefault="00E6609E" w:rsidP="00AB1BF4">
      <w:pPr>
        <w:pStyle w:val="af"/>
        <w:tabs>
          <w:tab w:val="left" w:pos="993"/>
          <w:tab w:val="left" w:pos="1134"/>
        </w:tabs>
        <w:spacing w:after="0"/>
        <w:ind w:left="0" w:right="424" w:firstLine="709"/>
        <w:jc w:val="both"/>
        <w:rPr>
          <w:sz w:val="28"/>
          <w:szCs w:val="28"/>
        </w:rPr>
      </w:pPr>
      <w:r w:rsidRPr="00686C50">
        <w:rPr>
          <w:sz w:val="28"/>
          <w:szCs w:val="28"/>
        </w:rPr>
        <w:t>4.1.</w:t>
      </w:r>
      <w:r w:rsidRPr="00686C50">
        <w:rPr>
          <w:b/>
          <w:sz w:val="28"/>
          <w:szCs w:val="28"/>
        </w:rPr>
        <w:t xml:space="preserve"> </w:t>
      </w:r>
      <w:proofErr w:type="gramStart"/>
      <w:r w:rsidRPr="00686C50">
        <w:rPr>
          <w:sz w:val="28"/>
          <w:szCs w:val="28"/>
        </w:rPr>
        <w:t>Снос ветхих домов – план 13 566,0 тыс. рублей, кассовое и</w:t>
      </w:r>
      <w:r w:rsidRPr="00686C50">
        <w:rPr>
          <w:sz w:val="28"/>
          <w:szCs w:val="28"/>
        </w:rPr>
        <w:t>с</w:t>
      </w:r>
      <w:r w:rsidRPr="00686C50">
        <w:rPr>
          <w:sz w:val="28"/>
          <w:szCs w:val="28"/>
        </w:rPr>
        <w:t xml:space="preserve">полнение 13 566,0 тыс. рублей или 100%. Выполнены работы по сносу домов расположенных по адресам: ул. Гагарина 285; ул. Гагарина 206; ул. Гагарина 202; ул. Гагарина 198;  ул. Бориса Лосева 1; ул. Гагарина  д. 271; по ул. </w:t>
      </w:r>
      <w:proofErr w:type="spellStart"/>
      <w:r w:rsidRPr="00686C50">
        <w:rPr>
          <w:sz w:val="28"/>
          <w:szCs w:val="28"/>
        </w:rPr>
        <w:t>Краснопартизанская</w:t>
      </w:r>
      <w:proofErr w:type="spellEnd"/>
      <w:r w:rsidRPr="00686C50">
        <w:rPr>
          <w:sz w:val="28"/>
          <w:szCs w:val="28"/>
        </w:rPr>
        <w:t xml:space="preserve"> д.3; по ул. Гагарина 135, 133, 202,198, 137, 139;</w:t>
      </w:r>
      <w:proofErr w:type="gramEnd"/>
      <w:r w:rsidRPr="00686C50">
        <w:rPr>
          <w:sz w:val="28"/>
          <w:szCs w:val="28"/>
        </w:rPr>
        <w:t xml:space="preserve"> </w:t>
      </w:r>
      <w:proofErr w:type="gramStart"/>
      <w:r w:rsidRPr="00686C50">
        <w:rPr>
          <w:sz w:val="28"/>
          <w:szCs w:val="28"/>
        </w:rPr>
        <w:t>ул. Свердлова д.3; ул. Пролетарская д. 24; ул. Коминтерна 21; ул. Коминтерна 19; ул. Кооперативная 53; ул. Ключевая 8; ул. Ключевая 10; ул. Луговая 11; ул. Луговая 13; ул. Гагарина 96; ул. Комсомольская 77; ул. Сирина 56; ул. Школьная 3; ул. Труда 3; ул. Коминтерна 26; ул. Калинина 57;</w:t>
      </w:r>
      <w:proofErr w:type="gramEnd"/>
      <w:r w:rsidRPr="00686C50">
        <w:rPr>
          <w:sz w:val="28"/>
          <w:szCs w:val="28"/>
        </w:rPr>
        <w:t xml:space="preserve"> </w:t>
      </w:r>
      <w:proofErr w:type="gramStart"/>
      <w:r w:rsidRPr="00686C50">
        <w:rPr>
          <w:sz w:val="28"/>
          <w:szCs w:val="28"/>
        </w:rPr>
        <w:t>пер. Южный 4; ул. Строителей 12А; ул. Свердлова 5; ул. Калинина 59; ул. Гагарина 164; ул. Сирина 63; ул. Лермонтова 32; ул. Менделеева 11; ул. Заречная 6; ул. Заречная 10; ул. Гагарина 152; ул. Гагарина 207; ул. Гагарина 209; ул. Гагарина 122; ул. Гагарина 194; ул. Гагарина 199; ул. Свердлова 7;</w:t>
      </w:r>
      <w:proofErr w:type="gramEnd"/>
      <w:r w:rsidRPr="00686C50">
        <w:rPr>
          <w:sz w:val="28"/>
          <w:szCs w:val="28"/>
        </w:rPr>
        <w:t xml:space="preserve"> ул. Сирина 77, 77а, 79; сносу детского сада № 23 "Брусни</w:t>
      </w:r>
      <w:r w:rsidRPr="00686C50">
        <w:rPr>
          <w:sz w:val="28"/>
          <w:szCs w:val="28"/>
        </w:rPr>
        <w:t>ч</w:t>
      </w:r>
      <w:r w:rsidRPr="00686C50">
        <w:rPr>
          <w:sz w:val="28"/>
          <w:szCs w:val="28"/>
        </w:rPr>
        <w:t xml:space="preserve">ка". </w:t>
      </w:r>
    </w:p>
    <w:p w:rsidR="00E6609E" w:rsidRPr="00686C50" w:rsidRDefault="00E6609E" w:rsidP="00AB1BF4">
      <w:pPr>
        <w:pStyle w:val="af"/>
        <w:tabs>
          <w:tab w:val="left" w:pos="993"/>
          <w:tab w:val="left" w:pos="1134"/>
        </w:tabs>
        <w:spacing w:after="0"/>
        <w:ind w:left="0" w:right="424" w:firstLine="709"/>
        <w:jc w:val="both"/>
        <w:rPr>
          <w:sz w:val="28"/>
          <w:szCs w:val="28"/>
        </w:rPr>
      </w:pPr>
      <w:r w:rsidRPr="00686C50">
        <w:rPr>
          <w:sz w:val="28"/>
          <w:szCs w:val="28"/>
        </w:rPr>
        <w:t xml:space="preserve">4.2. </w:t>
      </w:r>
      <w:proofErr w:type="gramStart"/>
      <w:r w:rsidRPr="00686C50">
        <w:rPr>
          <w:sz w:val="28"/>
          <w:szCs w:val="28"/>
        </w:rPr>
        <w:t xml:space="preserve">Санитарная очистка </w:t>
      </w:r>
      <w:proofErr w:type="spellStart"/>
      <w:r w:rsidRPr="00686C50">
        <w:rPr>
          <w:sz w:val="28"/>
          <w:szCs w:val="28"/>
        </w:rPr>
        <w:t>помойниц</w:t>
      </w:r>
      <w:proofErr w:type="spellEnd"/>
      <w:r w:rsidRPr="00686C50">
        <w:rPr>
          <w:sz w:val="28"/>
          <w:szCs w:val="28"/>
        </w:rPr>
        <w:t xml:space="preserve"> при плане 2 485,7 тыс. рублей кассовое исполнение 2 323,0 тыс. рублей или 93,5%. В</w:t>
      </w:r>
      <w:r w:rsidRPr="00686C50">
        <w:rPr>
          <w:rFonts w:eastAsia="Times New Roman"/>
          <w:sz w:val="28"/>
          <w:szCs w:val="28"/>
        </w:rPr>
        <w:t xml:space="preserve">ыполнение работ по санитарной очистке города и содержанию </w:t>
      </w:r>
      <w:proofErr w:type="spellStart"/>
      <w:r w:rsidRPr="00686C50">
        <w:rPr>
          <w:rFonts w:eastAsia="Times New Roman"/>
          <w:sz w:val="28"/>
          <w:szCs w:val="28"/>
        </w:rPr>
        <w:t>помойниц</w:t>
      </w:r>
      <w:proofErr w:type="spellEnd"/>
      <w:r w:rsidRPr="00686C50">
        <w:rPr>
          <w:rFonts w:eastAsia="Times New Roman"/>
          <w:sz w:val="28"/>
          <w:szCs w:val="28"/>
        </w:rPr>
        <w:t xml:space="preserve"> по адресам: </w:t>
      </w:r>
      <w:r w:rsidRPr="00686C50">
        <w:rPr>
          <w:sz w:val="28"/>
          <w:szCs w:val="28"/>
        </w:rPr>
        <w:t>ул. Горная, 16; ул. Калинина, 57; ул. Комсомольская, 77 – Калинина, 59; ул. Калинина, 77; ул. Коминтерна, 19; ул. Коминтерна, 21; ул. Свердлова, 5-7;</w:t>
      </w:r>
      <w:proofErr w:type="gramEnd"/>
      <w:r w:rsidRPr="00686C50">
        <w:rPr>
          <w:sz w:val="28"/>
          <w:szCs w:val="28"/>
        </w:rPr>
        <w:t xml:space="preserve"> </w:t>
      </w:r>
      <w:proofErr w:type="gramStart"/>
      <w:r w:rsidRPr="00686C50">
        <w:rPr>
          <w:sz w:val="28"/>
          <w:szCs w:val="28"/>
        </w:rPr>
        <w:t xml:space="preserve">ул. </w:t>
      </w:r>
      <w:proofErr w:type="spellStart"/>
      <w:r w:rsidRPr="00686C50">
        <w:rPr>
          <w:sz w:val="28"/>
          <w:szCs w:val="28"/>
        </w:rPr>
        <w:t>Сургутская</w:t>
      </w:r>
      <w:proofErr w:type="spellEnd"/>
      <w:r w:rsidRPr="00686C50">
        <w:rPr>
          <w:sz w:val="28"/>
          <w:szCs w:val="28"/>
        </w:rPr>
        <w:t xml:space="preserve">, 35; ул. </w:t>
      </w:r>
      <w:proofErr w:type="spellStart"/>
      <w:r w:rsidRPr="00686C50">
        <w:rPr>
          <w:sz w:val="28"/>
          <w:szCs w:val="28"/>
        </w:rPr>
        <w:t>Сургутская</w:t>
      </w:r>
      <w:proofErr w:type="spellEnd"/>
      <w:r w:rsidRPr="00686C50">
        <w:rPr>
          <w:sz w:val="28"/>
          <w:szCs w:val="28"/>
        </w:rPr>
        <w:t>, 37; ул. Гагарина, 214; ул. Гагарина, 206; ул. Гагарина, 202; ул. Гагарина, 194; ул. Гагарина, 207-209; ул. Гаг</w:t>
      </w:r>
      <w:r w:rsidRPr="00686C50">
        <w:rPr>
          <w:sz w:val="28"/>
          <w:szCs w:val="28"/>
        </w:rPr>
        <w:t>а</w:t>
      </w:r>
      <w:r w:rsidRPr="00686C50">
        <w:rPr>
          <w:sz w:val="28"/>
          <w:szCs w:val="28"/>
        </w:rPr>
        <w:t>рина, 198; ул. Гагарина, 199; ул. Южный, 15; ул. Южный, 32; ул. Луговая, 11-13; ул. Зырянова, 2; ул. Гагарина, 210.</w:t>
      </w:r>
      <w:proofErr w:type="gramEnd"/>
    </w:p>
    <w:p w:rsidR="00E6609E" w:rsidRPr="00686C50" w:rsidRDefault="00E6609E" w:rsidP="00AB1BF4">
      <w:pPr>
        <w:spacing w:after="0"/>
        <w:ind w:right="424"/>
        <w:jc w:val="both"/>
        <w:rPr>
          <w:sz w:val="28"/>
          <w:szCs w:val="28"/>
        </w:rPr>
      </w:pPr>
      <w:r w:rsidRPr="00686C50">
        <w:rPr>
          <w:sz w:val="28"/>
          <w:szCs w:val="28"/>
        </w:rPr>
        <w:t xml:space="preserve"> </w:t>
      </w:r>
      <w:r w:rsidRPr="00686C50">
        <w:rPr>
          <w:sz w:val="28"/>
          <w:szCs w:val="28"/>
        </w:rPr>
        <w:tab/>
        <w:t xml:space="preserve">4.3. Содержание парковой зоны </w:t>
      </w:r>
      <w:r w:rsidRPr="00686C50">
        <w:rPr>
          <w:b/>
          <w:sz w:val="28"/>
          <w:szCs w:val="28"/>
        </w:rPr>
        <w:t xml:space="preserve">– </w:t>
      </w:r>
      <w:r w:rsidRPr="00686C50">
        <w:rPr>
          <w:sz w:val="28"/>
          <w:szCs w:val="28"/>
        </w:rPr>
        <w:t>1 495,4 тыс. рублей, кассовое и</w:t>
      </w:r>
      <w:r w:rsidRPr="00686C50">
        <w:rPr>
          <w:sz w:val="28"/>
          <w:szCs w:val="28"/>
        </w:rPr>
        <w:t>с</w:t>
      </w:r>
      <w:r w:rsidRPr="00686C50">
        <w:rPr>
          <w:sz w:val="28"/>
          <w:szCs w:val="28"/>
        </w:rPr>
        <w:t xml:space="preserve">полнение 100%. Выполнение работ по очистке города от мусора: </w:t>
      </w:r>
      <w:proofErr w:type="gramStart"/>
      <w:r w:rsidRPr="00686C50">
        <w:rPr>
          <w:sz w:val="28"/>
          <w:szCs w:val="28"/>
        </w:rPr>
        <w:t>участок</w:t>
      </w:r>
      <w:proofErr w:type="gramEnd"/>
      <w:r w:rsidRPr="00686C50">
        <w:rPr>
          <w:sz w:val="28"/>
          <w:szCs w:val="28"/>
        </w:rPr>
        <w:t xml:space="preserve"> не доезжая до ОМК по ул. Тихая (поворот налево на СОТ «Урожай» 3,4,5 линии); участок от ОМК до СОТ «</w:t>
      </w:r>
      <w:proofErr w:type="spellStart"/>
      <w:r w:rsidRPr="00686C50">
        <w:rPr>
          <w:sz w:val="28"/>
          <w:szCs w:val="28"/>
        </w:rPr>
        <w:t>Стрижкино</w:t>
      </w:r>
      <w:proofErr w:type="spellEnd"/>
      <w:r w:rsidRPr="00686C50">
        <w:rPr>
          <w:sz w:val="28"/>
          <w:szCs w:val="28"/>
        </w:rPr>
        <w:t xml:space="preserve">»; участок ул. Еловая, ул. Сосновый бор до ул. Индустриальная; участок ул. Таежная (от ул. </w:t>
      </w:r>
      <w:proofErr w:type="spellStart"/>
      <w:r w:rsidRPr="00686C50">
        <w:rPr>
          <w:sz w:val="28"/>
          <w:szCs w:val="28"/>
        </w:rPr>
        <w:t>Т</w:t>
      </w:r>
      <w:r w:rsidRPr="00686C50">
        <w:rPr>
          <w:sz w:val="28"/>
          <w:szCs w:val="28"/>
        </w:rPr>
        <w:t>о</w:t>
      </w:r>
      <w:r w:rsidRPr="00686C50">
        <w:rPr>
          <w:sz w:val="28"/>
          <w:szCs w:val="28"/>
        </w:rPr>
        <w:t>больский</w:t>
      </w:r>
      <w:proofErr w:type="spellEnd"/>
      <w:r w:rsidRPr="00686C50">
        <w:rPr>
          <w:sz w:val="28"/>
          <w:szCs w:val="28"/>
        </w:rPr>
        <w:t xml:space="preserve"> тракт); </w:t>
      </w:r>
      <w:proofErr w:type="gramStart"/>
      <w:r w:rsidRPr="00686C50">
        <w:rPr>
          <w:sz w:val="28"/>
          <w:szCs w:val="28"/>
        </w:rPr>
        <w:t>Пляж ул. Индустриальная (район мостового перехода) вдоль протоки Горная до ул. Горная; участок от «Тропа здоровья» до го</w:t>
      </w:r>
      <w:r w:rsidRPr="00686C50">
        <w:rPr>
          <w:sz w:val="28"/>
          <w:szCs w:val="28"/>
        </w:rPr>
        <w:t>р</w:t>
      </w:r>
      <w:r w:rsidRPr="00686C50">
        <w:rPr>
          <w:sz w:val="28"/>
          <w:szCs w:val="28"/>
        </w:rPr>
        <w:t xml:space="preserve">нолыжной трассы; участок от «Югорская долина» по левой стороне через ул. Горная по круговому движению включая ул. </w:t>
      </w:r>
      <w:proofErr w:type="spellStart"/>
      <w:r w:rsidRPr="00686C50">
        <w:rPr>
          <w:sz w:val="28"/>
          <w:szCs w:val="28"/>
        </w:rPr>
        <w:t>Тобольский</w:t>
      </w:r>
      <w:proofErr w:type="spellEnd"/>
      <w:r w:rsidRPr="00686C50">
        <w:rPr>
          <w:sz w:val="28"/>
          <w:szCs w:val="28"/>
        </w:rPr>
        <w:t xml:space="preserve"> тракт; уч</w:t>
      </w:r>
      <w:r w:rsidRPr="00686C50">
        <w:rPr>
          <w:sz w:val="28"/>
          <w:szCs w:val="28"/>
        </w:rPr>
        <w:t>а</w:t>
      </w:r>
      <w:r w:rsidRPr="00686C50">
        <w:rPr>
          <w:sz w:val="28"/>
          <w:szCs w:val="28"/>
        </w:rPr>
        <w:t>сток ул. Мира до ул. Чехова (за гаражами); участок ул. О.Кошевого от Южного кладбища, включая ул. Чапаева;</w:t>
      </w:r>
      <w:proofErr w:type="gramEnd"/>
      <w:r w:rsidRPr="00686C50">
        <w:rPr>
          <w:sz w:val="28"/>
          <w:szCs w:val="28"/>
        </w:rPr>
        <w:t xml:space="preserve"> </w:t>
      </w:r>
      <w:proofErr w:type="gramStart"/>
      <w:r w:rsidRPr="00686C50">
        <w:rPr>
          <w:sz w:val="28"/>
          <w:szCs w:val="28"/>
        </w:rPr>
        <w:t>участок от парка «Долина руч</w:t>
      </w:r>
      <w:r w:rsidRPr="00686C50">
        <w:rPr>
          <w:sz w:val="28"/>
          <w:szCs w:val="28"/>
        </w:rPr>
        <w:t>ь</w:t>
      </w:r>
      <w:r w:rsidRPr="00686C50">
        <w:rPr>
          <w:sz w:val="28"/>
          <w:szCs w:val="28"/>
        </w:rPr>
        <w:t>ев» до храмового комплекса Воскресенья Христова; участок ул. Газов</w:t>
      </w:r>
      <w:r w:rsidRPr="00686C50">
        <w:rPr>
          <w:sz w:val="28"/>
          <w:szCs w:val="28"/>
        </w:rPr>
        <w:t>и</w:t>
      </w:r>
      <w:r w:rsidRPr="00686C50">
        <w:rPr>
          <w:sz w:val="28"/>
          <w:szCs w:val="28"/>
        </w:rPr>
        <w:lastRenderedPageBreak/>
        <w:t xml:space="preserve">ков (от ул. Мира до ул. </w:t>
      </w:r>
      <w:proofErr w:type="spellStart"/>
      <w:r w:rsidRPr="00686C50">
        <w:rPr>
          <w:sz w:val="28"/>
          <w:szCs w:val="28"/>
        </w:rPr>
        <w:t>Тобольский</w:t>
      </w:r>
      <w:proofErr w:type="spellEnd"/>
      <w:r w:rsidRPr="00686C50">
        <w:rPr>
          <w:sz w:val="28"/>
          <w:szCs w:val="28"/>
        </w:rPr>
        <w:t xml:space="preserve"> тракт); участок от ул. Чехова до Во</w:t>
      </w:r>
      <w:r w:rsidRPr="00686C50">
        <w:rPr>
          <w:sz w:val="28"/>
          <w:szCs w:val="28"/>
        </w:rPr>
        <w:t>с</w:t>
      </w:r>
      <w:r w:rsidRPr="00686C50">
        <w:rPr>
          <w:sz w:val="28"/>
          <w:szCs w:val="28"/>
        </w:rPr>
        <w:t xml:space="preserve">точной объездной автодороги; участок от ул. </w:t>
      </w:r>
      <w:proofErr w:type="spellStart"/>
      <w:r w:rsidRPr="00686C50">
        <w:rPr>
          <w:sz w:val="28"/>
          <w:szCs w:val="28"/>
        </w:rPr>
        <w:t>Тобольский</w:t>
      </w:r>
      <w:proofErr w:type="spellEnd"/>
      <w:r w:rsidRPr="00686C50">
        <w:rPr>
          <w:sz w:val="28"/>
          <w:szCs w:val="28"/>
        </w:rPr>
        <w:t xml:space="preserve"> тракт до аэр</w:t>
      </w:r>
      <w:r w:rsidRPr="00686C50">
        <w:rPr>
          <w:sz w:val="28"/>
          <w:szCs w:val="28"/>
        </w:rPr>
        <w:t>о</w:t>
      </w:r>
      <w:r w:rsidRPr="00686C50">
        <w:rPr>
          <w:sz w:val="28"/>
          <w:szCs w:val="28"/>
        </w:rPr>
        <w:t>порта; участок возле автостоянки в районе мостового перехода ул. Инд</w:t>
      </w:r>
      <w:r w:rsidRPr="00686C50">
        <w:rPr>
          <w:sz w:val="28"/>
          <w:szCs w:val="28"/>
        </w:rPr>
        <w:t>у</w:t>
      </w:r>
      <w:r w:rsidRPr="00686C50">
        <w:rPr>
          <w:sz w:val="28"/>
          <w:szCs w:val="28"/>
        </w:rPr>
        <w:t>стриальная; участок ул. Калинина (от ул. Водопроводная до автодрома);</w:t>
      </w:r>
      <w:proofErr w:type="gramEnd"/>
      <w:r w:rsidRPr="00686C50">
        <w:rPr>
          <w:sz w:val="28"/>
          <w:szCs w:val="28"/>
        </w:rPr>
        <w:t xml:space="preserve"> участок от ул. </w:t>
      </w:r>
      <w:proofErr w:type="gramStart"/>
      <w:r w:rsidRPr="00686C50">
        <w:rPr>
          <w:sz w:val="28"/>
          <w:szCs w:val="28"/>
        </w:rPr>
        <w:t>Горная</w:t>
      </w:r>
      <w:proofErr w:type="gramEnd"/>
      <w:r w:rsidRPr="00686C50">
        <w:rPr>
          <w:sz w:val="28"/>
          <w:szCs w:val="28"/>
        </w:rPr>
        <w:t xml:space="preserve"> до пер. Геофизиков; участок ул. Мира от кафе «Норд Гранд» до ул. </w:t>
      </w:r>
      <w:proofErr w:type="spellStart"/>
      <w:r w:rsidRPr="00686C50">
        <w:rPr>
          <w:sz w:val="28"/>
          <w:szCs w:val="28"/>
        </w:rPr>
        <w:t>Тобольский</w:t>
      </w:r>
      <w:proofErr w:type="spellEnd"/>
      <w:r w:rsidRPr="00686C50">
        <w:rPr>
          <w:sz w:val="28"/>
          <w:szCs w:val="28"/>
        </w:rPr>
        <w:t xml:space="preserve"> тракт.</w:t>
      </w:r>
    </w:p>
    <w:p w:rsidR="00E6609E" w:rsidRPr="00686C50" w:rsidRDefault="00E6609E" w:rsidP="00AB1BF4">
      <w:pPr>
        <w:tabs>
          <w:tab w:val="left" w:pos="0"/>
        </w:tabs>
        <w:spacing w:after="0"/>
        <w:ind w:right="424"/>
        <w:jc w:val="both"/>
        <w:rPr>
          <w:sz w:val="28"/>
          <w:szCs w:val="28"/>
        </w:rPr>
      </w:pPr>
      <w:r w:rsidRPr="00686C50">
        <w:rPr>
          <w:sz w:val="28"/>
          <w:szCs w:val="28"/>
        </w:rPr>
        <w:tab/>
        <w:t xml:space="preserve">4.4. </w:t>
      </w:r>
      <w:proofErr w:type="gramStart"/>
      <w:r w:rsidRPr="00686C50">
        <w:rPr>
          <w:sz w:val="28"/>
          <w:szCs w:val="28"/>
        </w:rPr>
        <w:t xml:space="preserve">Озеленение территории города </w:t>
      </w:r>
      <w:r w:rsidRPr="00686C50">
        <w:rPr>
          <w:b/>
          <w:sz w:val="28"/>
          <w:szCs w:val="28"/>
        </w:rPr>
        <w:t xml:space="preserve">– </w:t>
      </w:r>
      <w:r w:rsidRPr="00686C50">
        <w:rPr>
          <w:sz w:val="28"/>
          <w:szCs w:val="28"/>
        </w:rPr>
        <w:t xml:space="preserve">при плане 5 331,3 тыс. рублей кассовое исполнение 100%. Выполнение работ по содержанию: газонов 1 394,6 тыс. </w:t>
      </w:r>
      <w:proofErr w:type="spellStart"/>
      <w:r w:rsidRPr="00686C50">
        <w:rPr>
          <w:sz w:val="28"/>
          <w:szCs w:val="28"/>
        </w:rPr>
        <w:t>кВ.м</w:t>
      </w:r>
      <w:proofErr w:type="spellEnd"/>
      <w:r w:rsidRPr="00686C50">
        <w:rPr>
          <w:sz w:val="28"/>
          <w:szCs w:val="28"/>
        </w:rPr>
        <w:t xml:space="preserve">.; содержание кустов 15,1 тыс.м.п.; посадка цветов 259,8 тыс. штук, содержание цветников 6,4 тыс. </w:t>
      </w:r>
      <w:proofErr w:type="spellStart"/>
      <w:r w:rsidRPr="00686C50">
        <w:rPr>
          <w:sz w:val="28"/>
          <w:szCs w:val="28"/>
        </w:rPr>
        <w:t>кВ.м</w:t>
      </w:r>
      <w:proofErr w:type="spellEnd"/>
      <w:r w:rsidRPr="00686C50">
        <w:rPr>
          <w:sz w:val="28"/>
          <w:szCs w:val="28"/>
        </w:rPr>
        <w:t>., восстановление куста</w:t>
      </w:r>
      <w:r w:rsidRPr="00686C50">
        <w:rPr>
          <w:sz w:val="28"/>
          <w:szCs w:val="28"/>
        </w:rPr>
        <w:t>р</w:t>
      </w:r>
      <w:r w:rsidRPr="00686C50">
        <w:rPr>
          <w:sz w:val="28"/>
          <w:szCs w:val="28"/>
        </w:rPr>
        <w:t>ников 1,8 тыс. штук, спил деревьев 300 штук.</w:t>
      </w:r>
      <w:proofErr w:type="gramEnd"/>
    </w:p>
    <w:p w:rsidR="00E6609E" w:rsidRPr="00686C50" w:rsidRDefault="00E6609E" w:rsidP="00AB1BF4">
      <w:pPr>
        <w:spacing w:after="0"/>
        <w:ind w:right="424" w:firstLine="709"/>
        <w:jc w:val="both"/>
        <w:rPr>
          <w:sz w:val="28"/>
          <w:szCs w:val="28"/>
        </w:rPr>
      </w:pPr>
      <w:r w:rsidRPr="00686C50">
        <w:rPr>
          <w:sz w:val="28"/>
          <w:szCs w:val="28"/>
        </w:rPr>
        <w:t>4.5.</w:t>
      </w:r>
      <w:r w:rsidRPr="00686C50">
        <w:rPr>
          <w:b/>
          <w:sz w:val="28"/>
          <w:szCs w:val="28"/>
        </w:rPr>
        <w:t xml:space="preserve"> </w:t>
      </w:r>
      <w:r w:rsidRPr="00686C50">
        <w:rPr>
          <w:sz w:val="28"/>
          <w:szCs w:val="28"/>
        </w:rPr>
        <w:t>Устройство наружного освещения городских улиц</w:t>
      </w:r>
      <w:r w:rsidRPr="00686C50">
        <w:rPr>
          <w:b/>
          <w:sz w:val="28"/>
          <w:szCs w:val="28"/>
        </w:rPr>
        <w:t xml:space="preserve"> – </w:t>
      </w:r>
      <w:r w:rsidRPr="00686C50">
        <w:rPr>
          <w:sz w:val="28"/>
          <w:szCs w:val="28"/>
        </w:rPr>
        <w:t>при плане 198,5 тыс. рублей, кассовое исполнение 100%. Выполнены работы по монтажу наружного освещения между СОТ «Полет» и СОТ «Авиатор» - 4 опоры.</w:t>
      </w:r>
    </w:p>
    <w:p w:rsidR="00E6609E" w:rsidRPr="00686C50" w:rsidRDefault="00E6609E" w:rsidP="00AB1BF4">
      <w:pPr>
        <w:tabs>
          <w:tab w:val="left" w:pos="709"/>
        </w:tabs>
        <w:spacing w:after="0"/>
        <w:ind w:right="424"/>
        <w:jc w:val="both"/>
        <w:rPr>
          <w:sz w:val="28"/>
          <w:szCs w:val="28"/>
        </w:rPr>
      </w:pPr>
      <w:r w:rsidRPr="00686C50">
        <w:rPr>
          <w:sz w:val="28"/>
          <w:szCs w:val="28"/>
        </w:rPr>
        <w:tab/>
        <w:t xml:space="preserve">4.6. В целях </w:t>
      </w:r>
      <w:r w:rsidRPr="00686C50">
        <w:rPr>
          <w:rFonts w:eastAsia="Times New Roman"/>
          <w:bCs/>
          <w:sz w:val="28"/>
          <w:szCs w:val="28"/>
        </w:rPr>
        <w:t xml:space="preserve">защиты населения от болезней общих для человека и животных, их предупреждения </w:t>
      </w:r>
      <w:r w:rsidRPr="00686C50">
        <w:rPr>
          <w:sz w:val="28"/>
          <w:szCs w:val="28"/>
        </w:rPr>
        <w:t>оказываются  услуги по отлову, содерж</w:t>
      </w:r>
      <w:r w:rsidRPr="00686C50">
        <w:rPr>
          <w:sz w:val="28"/>
          <w:szCs w:val="28"/>
        </w:rPr>
        <w:t>а</w:t>
      </w:r>
      <w:r w:rsidRPr="00686C50">
        <w:rPr>
          <w:sz w:val="28"/>
          <w:szCs w:val="28"/>
        </w:rPr>
        <w:t xml:space="preserve">нию и регулированию численности безнадзорных и бродячих домашних животных. При плане </w:t>
      </w:r>
      <w:r w:rsidRPr="00686C50">
        <w:rPr>
          <w:rFonts w:eastAsia="Times New Roman"/>
          <w:bCs/>
          <w:sz w:val="28"/>
          <w:szCs w:val="28"/>
        </w:rPr>
        <w:t>706,4 тыс. рублей, кассовое исполнение 100%, ос</w:t>
      </w:r>
      <w:r w:rsidRPr="00686C50">
        <w:rPr>
          <w:rFonts w:eastAsia="Times New Roman"/>
          <w:bCs/>
          <w:sz w:val="28"/>
          <w:szCs w:val="28"/>
        </w:rPr>
        <w:t>у</w:t>
      </w:r>
      <w:r w:rsidRPr="00686C50">
        <w:rPr>
          <w:rFonts w:eastAsia="Times New Roman"/>
          <w:bCs/>
          <w:sz w:val="28"/>
          <w:szCs w:val="28"/>
        </w:rPr>
        <w:t xml:space="preserve">ществлен отлов </w:t>
      </w:r>
      <w:r w:rsidRPr="00686C50">
        <w:rPr>
          <w:sz w:val="28"/>
          <w:szCs w:val="28"/>
        </w:rPr>
        <w:t>233 шт. безнадзорных и бродячих домашних животных.</w:t>
      </w:r>
    </w:p>
    <w:p w:rsidR="00E6609E" w:rsidRPr="00686C50" w:rsidRDefault="00E6609E" w:rsidP="00AB1BF4">
      <w:pPr>
        <w:spacing w:after="0"/>
        <w:ind w:right="424" w:firstLine="709"/>
        <w:jc w:val="both"/>
        <w:rPr>
          <w:sz w:val="28"/>
          <w:szCs w:val="28"/>
        </w:rPr>
      </w:pPr>
      <w:r w:rsidRPr="00686C50">
        <w:rPr>
          <w:sz w:val="28"/>
          <w:szCs w:val="28"/>
        </w:rPr>
        <w:t>4.7. Субсидия муниципальному бюджетному учреждению «</w:t>
      </w:r>
      <w:proofErr w:type="spellStart"/>
      <w:r w:rsidRPr="00686C50">
        <w:rPr>
          <w:sz w:val="28"/>
          <w:szCs w:val="28"/>
        </w:rPr>
        <w:t>Го</w:t>
      </w:r>
      <w:r w:rsidRPr="00686C50">
        <w:rPr>
          <w:sz w:val="28"/>
          <w:szCs w:val="28"/>
        </w:rPr>
        <w:t>р</w:t>
      </w:r>
      <w:r w:rsidRPr="00686C50">
        <w:rPr>
          <w:sz w:val="28"/>
          <w:szCs w:val="28"/>
        </w:rPr>
        <w:t>свет</w:t>
      </w:r>
      <w:proofErr w:type="spellEnd"/>
      <w:r w:rsidRPr="00686C50">
        <w:rPr>
          <w:sz w:val="28"/>
          <w:szCs w:val="28"/>
        </w:rPr>
        <w:t>» на финансовое обеспечение выполнения муниципального задания и иных целей  по содержанию и ремонту линий уличного освещения на территории города Ханты-Мансийска на общую сумму 46 991,4 тыс. ру</w:t>
      </w:r>
      <w:r w:rsidRPr="00686C50">
        <w:rPr>
          <w:sz w:val="28"/>
          <w:szCs w:val="28"/>
        </w:rPr>
        <w:t>б</w:t>
      </w:r>
      <w:r w:rsidRPr="00686C50">
        <w:rPr>
          <w:sz w:val="28"/>
          <w:szCs w:val="28"/>
        </w:rPr>
        <w:t>лей исполнена на  100%.</w:t>
      </w:r>
    </w:p>
    <w:p w:rsidR="00E6609E" w:rsidRPr="00686C50" w:rsidRDefault="00E6609E" w:rsidP="00AB1BF4">
      <w:pPr>
        <w:spacing w:after="0"/>
        <w:ind w:right="424" w:firstLine="709"/>
        <w:jc w:val="both"/>
        <w:rPr>
          <w:sz w:val="28"/>
          <w:szCs w:val="28"/>
        </w:rPr>
      </w:pPr>
      <w:r w:rsidRPr="00686C50">
        <w:rPr>
          <w:rFonts w:eastAsia="Times New Roman"/>
          <w:bCs/>
          <w:sz w:val="28"/>
          <w:szCs w:val="28"/>
        </w:rPr>
        <w:t xml:space="preserve"> 4.8. </w:t>
      </w:r>
      <w:proofErr w:type="gramStart"/>
      <w:r w:rsidRPr="00686C50">
        <w:rPr>
          <w:sz w:val="28"/>
          <w:szCs w:val="28"/>
        </w:rPr>
        <w:t>Субсидия муниципальному бюджетному учреждению «Рит</w:t>
      </w:r>
      <w:r w:rsidRPr="00686C50">
        <w:rPr>
          <w:sz w:val="28"/>
          <w:szCs w:val="28"/>
        </w:rPr>
        <w:t>у</w:t>
      </w:r>
      <w:r w:rsidRPr="00686C50">
        <w:rPr>
          <w:sz w:val="28"/>
          <w:szCs w:val="28"/>
        </w:rPr>
        <w:t>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35 237,5  тыс. рублей освоена на 100%,</w:t>
      </w:r>
      <w:r>
        <w:rPr>
          <w:sz w:val="28"/>
          <w:szCs w:val="28"/>
        </w:rPr>
        <w:t xml:space="preserve"> </w:t>
      </w:r>
      <w:r w:rsidRPr="00686C50">
        <w:rPr>
          <w:sz w:val="28"/>
          <w:szCs w:val="28"/>
        </w:rPr>
        <w:t>из них выполнение работ по перевозке тел умерших (погибших) на территории города Ханты-Мансийска  - соде</w:t>
      </w:r>
      <w:r w:rsidRPr="00686C50">
        <w:rPr>
          <w:sz w:val="28"/>
          <w:szCs w:val="28"/>
        </w:rPr>
        <w:t>р</w:t>
      </w:r>
      <w:r w:rsidRPr="00686C50">
        <w:rPr>
          <w:sz w:val="28"/>
          <w:szCs w:val="28"/>
        </w:rPr>
        <w:t xml:space="preserve">жание </w:t>
      </w:r>
      <w:proofErr w:type="spellStart"/>
      <w:r w:rsidRPr="00686C50">
        <w:rPr>
          <w:sz w:val="28"/>
          <w:szCs w:val="28"/>
        </w:rPr>
        <w:t>коронерской</w:t>
      </w:r>
      <w:proofErr w:type="spellEnd"/>
      <w:r w:rsidRPr="00686C50">
        <w:rPr>
          <w:sz w:val="28"/>
          <w:szCs w:val="28"/>
        </w:rPr>
        <w:t xml:space="preserve"> бригады  - выполнено  на сумму 9 220,3,0 тыс. ру</w:t>
      </w:r>
      <w:r w:rsidRPr="00686C50">
        <w:rPr>
          <w:sz w:val="28"/>
          <w:szCs w:val="28"/>
        </w:rPr>
        <w:t>б</w:t>
      </w:r>
      <w:r w:rsidRPr="00686C50">
        <w:rPr>
          <w:sz w:val="28"/>
          <w:szCs w:val="28"/>
        </w:rPr>
        <w:t>лей.</w:t>
      </w:r>
      <w:r w:rsidRPr="00686C50">
        <w:rPr>
          <w:rFonts w:eastAsia="Times New Roman"/>
          <w:bCs/>
          <w:sz w:val="28"/>
          <w:szCs w:val="28"/>
        </w:rPr>
        <w:t xml:space="preserve"> </w:t>
      </w:r>
      <w:proofErr w:type="gramEnd"/>
    </w:p>
    <w:p w:rsidR="00E6609E" w:rsidRPr="00686C50" w:rsidRDefault="00E6609E" w:rsidP="00AB1BF4">
      <w:pPr>
        <w:spacing w:after="0"/>
        <w:ind w:right="424" w:firstLine="708"/>
        <w:jc w:val="both"/>
        <w:rPr>
          <w:sz w:val="28"/>
          <w:szCs w:val="28"/>
        </w:rPr>
      </w:pPr>
      <w:r w:rsidRPr="00686C50">
        <w:rPr>
          <w:sz w:val="28"/>
          <w:szCs w:val="28"/>
        </w:rPr>
        <w:t>4.9. Содержание объектов внешнего благоустройства (парки, скв</w:t>
      </w:r>
      <w:r w:rsidRPr="00686C50">
        <w:rPr>
          <w:sz w:val="28"/>
          <w:szCs w:val="28"/>
        </w:rPr>
        <w:t>е</w:t>
      </w:r>
      <w:r w:rsidRPr="00686C50">
        <w:rPr>
          <w:sz w:val="28"/>
          <w:szCs w:val="28"/>
        </w:rPr>
        <w:t>ры, площади, фонтаны, тротуары, тропы и т.п.),  городских лесов, соде</w:t>
      </w:r>
      <w:r w:rsidRPr="00686C50">
        <w:rPr>
          <w:sz w:val="28"/>
          <w:szCs w:val="28"/>
        </w:rPr>
        <w:t>р</w:t>
      </w:r>
      <w:r w:rsidRPr="00686C50">
        <w:rPr>
          <w:sz w:val="28"/>
          <w:szCs w:val="28"/>
        </w:rPr>
        <w:t xml:space="preserve">жание и ремонт внутриквартальных площадей, проездов на территории города – при плане 34 735,1 тыс. рублей кассовое исполнение составило 100%. </w:t>
      </w:r>
    </w:p>
    <w:p w:rsidR="00E6609E" w:rsidRPr="00686C50" w:rsidRDefault="00E6609E" w:rsidP="00AB1BF4">
      <w:pPr>
        <w:spacing w:after="0"/>
        <w:ind w:right="424" w:firstLine="708"/>
        <w:jc w:val="both"/>
        <w:rPr>
          <w:sz w:val="28"/>
          <w:szCs w:val="28"/>
        </w:rPr>
      </w:pPr>
      <w:r w:rsidRPr="00686C50">
        <w:rPr>
          <w:sz w:val="28"/>
          <w:szCs w:val="28"/>
        </w:rPr>
        <w:lastRenderedPageBreak/>
        <w:t>Осуществлены работы по содержанию объектов внешнего благоу</w:t>
      </w:r>
      <w:r w:rsidRPr="00686C50">
        <w:rPr>
          <w:sz w:val="28"/>
          <w:szCs w:val="28"/>
        </w:rPr>
        <w:t>с</w:t>
      </w:r>
      <w:r w:rsidRPr="00686C50">
        <w:rPr>
          <w:sz w:val="28"/>
          <w:szCs w:val="28"/>
        </w:rPr>
        <w:t xml:space="preserve">тройства, внутриквартальных площадей, проездов механизированным и ручным способом: очистка от мусора, снега, текущие ремонты. </w:t>
      </w:r>
    </w:p>
    <w:p w:rsidR="00E6609E" w:rsidRPr="00686C50" w:rsidRDefault="00E6609E" w:rsidP="00AB1BF4">
      <w:pPr>
        <w:spacing w:after="0"/>
        <w:ind w:right="424"/>
        <w:jc w:val="both"/>
        <w:rPr>
          <w:rFonts w:eastAsia="Times New Roman"/>
          <w:sz w:val="28"/>
          <w:szCs w:val="28"/>
        </w:rPr>
      </w:pPr>
      <w:r w:rsidRPr="00686C50">
        <w:rPr>
          <w:sz w:val="28"/>
          <w:szCs w:val="28"/>
        </w:rPr>
        <w:tab/>
        <w:t xml:space="preserve">4.10. </w:t>
      </w:r>
      <w:proofErr w:type="gramStart"/>
      <w:r w:rsidRPr="00686C50">
        <w:rPr>
          <w:sz w:val="28"/>
          <w:szCs w:val="28"/>
        </w:rPr>
        <w:t>Оформление и содержание ледовых городков, новогодних елок в местах массового отдыха горожан</w:t>
      </w:r>
      <w:r w:rsidRPr="00686C50">
        <w:rPr>
          <w:b/>
          <w:sz w:val="28"/>
          <w:szCs w:val="28"/>
        </w:rPr>
        <w:t xml:space="preserve"> – </w:t>
      </w:r>
      <w:r w:rsidRPr="00686C50">
        <w:rPr>
          <w:sz w:val="28"/>
          <w:szCs w:val="28"/>
        </w:rPr>
        <w:t>план 3 949,0 тыс. рублей, ка</w:t>
      </w:r>
      <w:r w:rsidRPr="00686C50">
        <w:rPr>
          <w:sz w:val="28"/>
          <w:szCs w:val="28"/>
        </w:rPr>
        <w:t>с</w:t>
      </w:r>
      <w:r w:rsidRPr="00686C50">
        <w:rPr>
          <w:sz w:val="28"/>
          <w:szCs w:val="28"/>
        </w:rPr>
        <w:t>совое исполнение 100%. Выполнены работы: по содержанию, демонтажу вывозу новогодних елок на площадях «Свободы», «Славянской письме</w:t>
      </w:r>
      <w:r w:rsidRPr="00686C50">
        <w:rPr>
          <w:sz w:val="28"/>
          <w:szCs w:val="28"/>
        </w:rPr>
        <w:t>н</w:t>
      </w:r>
      <w:r w:rsidRPr="00686C50">
        <w:rPr>
          <w:sz w:val="28"/>
          <w:szCs w:val="28"/>
        </w:rPr>
        <w:t xml:space="preserve">ности», СК «Дружба»; по оформлению и содержанию ледового городка на площади «Свободы», Центральной площади; </w:t>
      </w:r>
      <w:r w:rsidRPr="00686C50">
        <w:rPr>
          <w:rFonts w:eastAsia="Times New Roman"/>
          <w:sz w:val="28"/>
          <w:szCs w:val="28"/>
        </w:rPr>
        <w:t>охрана новогодней елки и ледового городка на площади «Свободы».</w:t>
      </w:r>
      <w:proofErr w:type="gramEnd"/>
    </w:p>
    <w:p w:rsidR="00E6609E" w:rsidRPr="00686C50" w:rsidRDefault="00E6609E" w:rsidP="00AB1BF4">
      <w:pPr>
        <w:spacing w:after="0"/>
        <w:ind w:right="424" w:firstLine="708"/>
        <w:jc w:val="both"/>
        <w:rPr>
          <w:sz w:val="28"/>
          <w:szCs w:val="28"/>
        </w:rPr>
      </w:pPr>
      <w:r w:rsidRPr="00686C50">
        <w:rPr>
          <w:sz w:val="28"/>
          <w:szCs w:val="28"/>
        </w:rPr>
        <w:t>4.11. Обеспечение и организация работ (услуг) по праздничному оформлению, санитарному содержанию мест отдыха и массового преб</w:t>
      </w:r>
      <w:r w:rsidRPr="00686C50">
        <w:rPr>
          <w:sz w:val="28"/>
          <w:szCs w:val="28"/>
        </w:rPr>
        <w:t>ы</w:t>
      </w:r>
      <w:r w:rsidRPr="00686C50">
        <w:rPr>
          <w:sz w:val="28"/>
          <w:szCs w:val="28"/>
        </w:rPr>
        <w:t>вания гостей и жителей при проведении городских праздников. При пл</w:t>
      </w:r>
      <w:r w:rsidRPr="00686C50">
        <w:rPr>
          <w:sz w:val="28"/>
          <w:szCs w:val="28"/>
        </w:rPr>
        <w:t>а</w:t>
      </w:r>
      <w:r w:rsidRPr="00686C50">
        <w:rPr>
          <w:sz w:val="28"/>
          <w:szCs w:val="28"/>
        </w:rPr>
        <w:t xml:space="preserve">не 3 984,9 тыс. рублей кассовое исполнение 100%. </w:t>
      </w:r>
    </w:p>
    <w:p w:rsidR="00E6609E" w:rsidRPr="00686C50" w:rsidRDefault="00E6609E" w:rsidP="00AB1BF4">
      <w:pPr>
        <w:spacing w:after="0"/>
        <w:ind w:right="424" w:firstLine="708"/>
        <w:jc w:val="both"/>
        <w:rPr>
          <w:sz w:val="28"/>
          <w:szCs w:val="28"/>
        </w:rPr>
      </w:pPr>
      <w:r w:rsidRPr="00686C50">
        <w:rPr>
          <w:sz w:val="28"/>
          <w:szCs w:val="28"/>
        </w:rPr>
        <w:t xml:space="preserve">В периоды празднования </w:t>
      </w:r>
      <w:r w:rsidRPr="00686C50">
        <w:rPr>
          <w:rFonts w:eastAsia="Times New Roman"/>
          <w:sz w:val="28"/>
          <w:szCs w:val="28"/>
        </w:rPr>
        <w:t>Дня защиты детей, Дня России, Дня мол</w:t>
      </w:r>
      <w:r w:rsidRPr="00686C50">
        <w:rPr>
          <w:rFonts w:eastAsia="Times New Roman"/>
          <w:sz w:val="28"/>
          <w:szCs w:val="28"/>
        </w:rPr>
        <w:t>о</w:t>
      </w:r>
      <w:r w:rsidRPr="00686C50">
        <w:rPr>
          <w:rFonts w:eastAsia="Times New Roman"/>
          <w:sz w:val="28"/>
          <w:szCs w:val="28"/>
        </w:rPr>
        <w:t xml:space="preserve">дежи, Дня флага России, Легкоатлетического </w:t>
      </w:r>
      <w:proofErr w:type="spellStart"/>
      <w:r w:rsidRPr="00686C50">
        <w:rPr>
          <w:rFonts w:eastAsia="Times New Roman"/>
          <w:sz w:val="28"/>
          <w:szCs w:val="28"/>
        </w:rPr>
        <w:t>полумарафона</w:t>
      </w:r>
      <w:proofErr w:type="spellEnd"/>
      <w:r w:rsidRPr="00686C50">
        <w:rPr>
          <w:rFonts w:eastAsia="Times New Roman"/>
          <w:sz w:val="28"/>
          <w:szCs w:val="28"/>
        </w:rPr>
        <w:t>; Дня наро</w:t>
      </w:r>
      <w:r w:rsidRPr="00686C50">
        <w:rPr>
          <w:rFonts w:eastAsia="Times New Roman"/>
          <w:sz w:val="28"/>
          <w:szCs w:val="28"/>
        </w:rPr>
        <w:t>д</w:t>
      </w:r>
      <w:r w:rsidRPr="00686C50">
        <w:rPr>
          <w:rFonts w:eastAsia="Times New Roman"/>
          <w:sz w:val="28"/>
          <w:szCs w:val="28"/>
        </w:rPr>
        <w:t xml:space="preserve">ного единства, Дня округа и организации </w:t>
      </w:r>
      <w:r w:rsidRPr="00686C50">
        <w:rPr>
          <w:sz w:val="28"/>
          <w:szCs w:val="28"/>
        </w:rPr>
        <w:t xml:space="preserve"> мероприятия «Крещение го</w:t>
      </w:r>
      <w:r w:rsidRPr="00686C50">
        <w:rPr>
          <w:sz w:val="28"/>
          <w:szCs w:val="28"/>
        </w:rPr>
        <w:t>с</w:t>
      </w:r>
      <w:r w:rsidRPr="00686C50">
        <w:rPr>
          <w:sz w:val="28"/>
          <w:szCs w:val="28"/>
        </w:rPr>
        <w:t>подне – Богоявление» проводились работы:</w:t>
      </w:r>
    </w:p>
    <w:p w:rsidR="00E6609E" w:rsidRPr="00686C50" w:rsidRDefault="00E6609E" w:rsidP="00AB1BF4">
      <w:pPr>
        <w:spacing w:after="0"/>
        <w:ind w:right="424" w:firstLine="709"/>
        <w:jc w:val="both"/>
        <w:rPr>
          <w:rFonts w:eastAsia="Times New Roman"/>
          <w:sz w:val="28"/>
          <w:szCs w:val="28"/>
        </w:rPr>
      </w:pPr>
      <w:r w:rsidRPr="00686C50">
        <w:rPr>
          <w:sz w:val="28"/>
          <w:szCs w:val="28"/>
        </w:rPr>
        <w:t xml:space="preserve"> - </w:t>
      </w:r>
      <w:r w:rsidRPr="00686C50">
        <w:rPr>
          <w:rFonts w:eastAsia="Times New Roman"/>
          <w:sz w:val="28"/>
          <w:szCs w:val="28"/>
        </w:rPr>
        <w:t>по доставке, монтажу, демонтажу, вывозу и санитарному обсл</w:t>
      </w:r>
      <w:r w:rsidRPr="00686C50">
        <w:rPr>
          <w:rFonts w:eastAsia="Times New Roman"/>
          <w:sz w:val="28"/>
          <w:szCs w:val="28"/>
        </w:rPr>
        <w:t>у</w:t>
      </w:r>
      <w:r w:rsidRPr="00686C50">
        <w:rPr>
          <w:rFonts w:eastAsia="Times New Roman"/>
          <w:sz w:val="28"/>
          <w:szCs w:val="28"/>
        </w:rPr>
        <w:t xml:space="preserve">живанию </w:t>
      </w:r>
      <w:proofErr w:type="spellStart"/>
      <w:r w:rsidRPr="00686C50">
        <w:rPr>
          <w:rFonts w:eastAsia="Times New Roman"/>
          <w:sz w:val="28"/>
          <w:szCs w:val="28"/>
        </w:rPr>
        <w:t>биотуалетов</w:t>
      </w:r>
      <w:proofErr w:type="spellEnd"/>
      <w:r w:rsidRPr="00686C50">
        <w:rPr>
          <w:rFonts w:eastAsia="Times New Roman"/>
          <w:sz w:val="28"/>
          <w:szCs w:val="28"/>
        </w:rPr>
        <w:t xml:space="preserve">, мусорных </w:t>
      </w:r>
      <w:proofErr w:type="spellStart"/>
      <w:r w:rsidRPr="00686C50">
        <w:rPr>
          <w:rFonts w:eastAsia="Times New Roman"/>
          <w:sz w:val="28"/>
          <w:szCs w:val="28"/>
        </w:rPr>
        <w:t>евроконтейнеров</w:t>
      </w:r>
      <w:proofErr w:type="spellEnd"/>
      <w:r w:rsidRPr="00686C50">
        <w:rPr>
          <w:rFonts w:eastAsia="Times New Roman"/>
          <w:sz w:val="28"/>
          <w:szCs w:val="28"/>
        </w:rPr>
        <w:t xml:space="preserve">, урн, турникетов; </w:t>
      </w:r>
    </w:p>
    <w:p w:rsidR="00E6609E" w:rsidRPr="00686C50" w:rsidRDefault="00E6609E" w:rsidP="00AB1BF4">
      <w:pPr>
        <w:spacing w:after="0"/>
        <w:ind w:right="424" w:firstLine="709"/>
        <w:jc w:val="both"/>
        <w:rPr>
          <w:sz w:val="28"/>
          <w:szCs w:val="28"/>
        </w:rPr>
      </w:pPr>
      <w:r w:rsidRPr="00686C50">
        <w:rPr>
          <w:sz w:val="28"/>
          <w:szCs w:val="28"/>
        </w:rPr>
        <w:t xml:space="preserve"> - по поставке электрической энергии;</w:t>
      </w:r>
    </w:p>
    <w:p w:rsidR="00E6609E" w:rsidRPr="00686C50" w:rsidRDefault="00E6609E" w:rsidP="00AB1BF4">
      <w:pPr>
        <w:spacing w:after="0"/>
        <w:ind w:right="424" w:firstLine="709"/>
        <w:jc w:val="both"/>
        <w:rPr>
          <w:sz w:val="28"/>
          <w:szCs w:val="28"/>
        </w:rPr>
      </w:pPr>
      <w:r w:rsidRPr="00686C50">
        <w:rPr>
          <w:sz w:val="28"/>
          <w:szCs w:val="28"/>
        </w:rPr>
        <w:t xml:space="preserve">- по монтажу баннеров, флагов. </w:t>
      </w:r>
    </w:p>
    <w:p w:rsidR="00E6609E" w:rsidRPr="00686C50" w:rsidRDefault="00E6609E" w:rsidP="00AB1BF4">
      <w:pPr>
        <w:spacing w:after="0"/>
        <w:ind w:right="424" w:firstLine="709"/>
        <w:jc w:val="both"/>
        <w:rPr>
          <w:sz w:val="28"/>
          <w:szCs w:val="28"/>
        </w:rPr>
      </w:pPr>
      <w:r w:rsidRPr="00686C50">
        <w:rPr>
          <w:rFonts w:eastAsia="Times New Roman"/>
          <w:sz w:val="28"/>
          <w:szCs w:val="28"/>
        </w:rPr>
        <w:t xml:space="preserve">4.12. </w:t>
      </w:r>
      <w:proofErr w:type="gramStart"/>
      <w:r w:rsidRPr="00686C50">
        <w:rPr>
          <w:rFonts w:eastAsia="Times New Roman"/>
          <w:sz w:val="28"/>
          <w:szCs w:val="28"/>
        </w:rPr>
        <w:t>П</w:t>
      </w:r>
      <w:r w:rsidRPr="00686C50">
        <w:rPr>
          <w:sz w:val="28"/>
          <w:szCs w:val="28"/>
        </w:rPr>
        <w:t>роведены</w:t>
      </w:r>
      <w:proofErr w:type="gramEnd"/>
      <w:r w:rsidRPr="00686C50">
        <w:rPr>
          <w:sz w:val="28"/>
          <w:szCs w:val="28"/>
        </w:rPr>
        <w:t>: ежегодный городской конкурс на звание «Самый благоустроенный двор» и ежегодный экологический конкурс «Кедровая ветвь». При плане 353,0 тыс. рублей кассовое исполнение составило 100%.</w:t>
      </w:r>
    </w:p>
    <w:p w:rsidR="00E6609E" w:rsidRPr="00686C50" w:rsidRDefault="00E6609E" w:rsidP="00AB1BF4">
      <w:pPr>
        <w:spacing w:after="0"/>
        <w:ind w:right="424" w:firstLine="708"/>
        <w:jc w:val="both"/>
        <w:rPr>
          <w:sz w:val="28"/>
          <w:szCs w:val="28"/>
        </w:rPr>
      </w:pPr>
      <w:r w:rsidRPr="00686C50">
        <w:rPr>
          <w:rFonts w:eastAsia="Times New Roman"/>
          <w:sz w:val="28"/>
          <w:szCs w:val="28"/>
        </w:rPr>
        <w:t xml:space="preserve">4.13. </w:t>
      </w:r>
      <w:proofErr w:type="gramStart"/>
      <w:r w:rsidRPr="00686C50">
        <w:rPr>
          <w:rFonts w:eastAsia="Times New Roman"/>
          <w:sz w:val="28"/>
          <w:szCs w:val="28"/>
        </w:rPr>
        <w:t xml:space="preserve">Организовано </w:t>
      </w:r>
      <w:r w:rsidRPr="00686C50">
        <w:rPr>
          <w:sz w:val="28"/>
          <w:szCs w:val="28"/>
        </w:rPr>
        <w:t xml:space="preserve">видеонаблюдение в местах стихийных свалок: ул. Привольная, (снежный полигон), ул. </w:t>
      </w:r>
      <w:proofErr w:type="spellStart"/>
      <w:r w:rsidRPr="00686C50">
        <w:rPr>
          <w:sz w:val="28"/>
          <w:szCs w:val="28"/>
        </w:rPr>
        <w:t>К.Марска</w:t>
      </w:r>
      <w:proofErr w:type="spellEnd"/>
      <w:r w:rsidRPr="00686C50">
        <w:rPr>
          <w:sz w:val="28"/>
          <w:szCs w:val="28"/>
        </w:rPr>
        <w:t xml:space="preserve"> (ГСК «Иртыш»), база РММ ОАО «</w:t>
      </w:r>
      <w:proofErr w:type="spellStart"/>
      <w:r w:rsidRPr="00686C50">
        <w:rPr>
          <w:sz w:val="28"/>
          <w:szCs w:val="28"/>
        </w:rPr>
        <w:t>Северречфлот</w:t>
      </w:r>
      <w:proofErr w:type="spellEnd"/>
      <w:r w:rsidRPr="00686C50">
        <w:rPr>
          <w:sz w:val="28"/>
          <w:szCs w:val="28"/>
        </w:rPr>
        <w:t>», ул. Чехова ГСК «</w:t>
      </w:r>
      <w:proofErr w:type="spellStart"/>
      <w:r w:rsidRPr="00686C50">
        <w:rPr>
          <w:sz w:val="28"/>
          <w:szCs w:val="28"/>
        </w:rPr>
        <w:t>Юстас</w:t>
      </w:r>
      <w:proofErr w:type="spellEnd"/>
      <w:r w:rsidRPr="00686C50">
        <w:rPr>
          <w:sz w:val="28"/>
          <w:szCs w:val="28"/>
        </w:rPr>
        <w:t xml:space="preserve">», ул. Энгельса ГСК «Иртыш» здание котельной за ТД «Авангард», ул. Объездная, ул. </w:t>
      </w:r>
      <w:proofErr w:type="spellStart"/>
      <w:r w:rsidRPr="00686C50">
        <w:rPr>
          <w:sz w:val="28"/>
          <w:szCs w:val="28"/>
        </w:rPr>
        <w:t>Сургу</w:t>
      </w:r>
      <w:r w:rsidRPr="00686C50">
        <w:rPr>
          <w:sz w:val="28"/>
          <w:szCs w:val="28"/>
        </w:rPr>
        <w:t>т</w:t>
      </w:r>
      <w:r w:rsidRPr="00686C50">
        <w:rPr>
          <w:sz w:val="28"/>
          <w:szCs w:val="28"/>
        </w:rPr>
        <w:t>ский</w:t>
      </w:r>
      <w:proofErr w:type="spellEnd"/>
      <w:r w:rsidRPr="00686C50">
        <w:rPr>
          <w:sz w:val="28"/>
          <w:szCs w:val="28"/>
        </w:rPr>
        <w:t xml:space="preserve"> район ГСК «Геофизик», ул. Объездная 3а ГСК «Причал», АЗС «</w:t>
      </w:r>
      <w:proofErr w:type="spellStart"/>
      <w:r w:rsidRPr="00686C50">
        <w:rPr>
          <w:sz w:val="28"/>
          <w:szCs w:val="28"/>
        </w:rPr>
        <w:t>Ра</w:t>
      </w:r>
      <w:r w:rsidRPr="00686C50">
        <w:rPr>
          <w:sz w:val="28"/>
          <w:szCs w:val="28"/>
        </w:rPr>
        <w:t>з</w:t>
      </w:r>
      <w:r w:rsidRPr="00686C50">
        <w:rPr>
          <w:sz w:val="28"/>
          <w:szCs w:val="28"/>
        </w:rPr>
        <w:t>бойникова</w:t>
      </w:r>
      <w:proofErr w:type="spellEnd"/>
      <w:r w:rsidRPr="00686C50">
        <w:rPr>
          <w:sz w:val="28"/>
          <w:szCs w:val="28"/>
        </w:rPr>
        <w:t xml:space="preserve">» на сумму 1 255,6 тыс. рублей. </w:t>
      </w:r>
      <w:proofErr w:type="gramEnd"/>
    </w:p>
    <w:p w:rsidR="00E6609E" w:rsidRPr="00686C50" w:rsidRDefault="00E6609E" w:rsidP="00AB1BF4">
      <w:pPr>
        <w:spacing w:after="0"/>
        <w:ind w:right="424" w:firstLine="708"/>
        <w:jc w:val="both"/>
        <w:rPr>
          <w:sz w:val="28"/>
          <w:szCs w:val="28"/>
        </w:rPr>
      </w:pPr>
      <w:r w:rsidRPr="00686C50">
        <w:rPr>
          <w:sz w:val="28"/>
          <w:szCs w:val="28"/>
        </w:rPr>
        <w:t>4.14. Организация деятельности по обращению с твердыми комм</w:t>
      </w:r>
      <w:r w:rsidRPr="00686C50">
        <w:rPr>
          <w:sz w:val="28"/>
          <w:szCs w:val="28"/>
        </w:rPr>
        <w:t>у</w:t>
      </w:r>
      <w:r w:rsidRPr="00686C50">
        <w:rPr>
          <w:sz w:val="28"/>
          <w:szCs w:val="28"/>
        </w:rPr>
        <w:t>нальными отходами при плане 26 892,1 тыс. рублей исполнение состав</w:t>
      </w:r>
      <w:r w:rsidRPr="00686C50">
        <w:rPr>
          <w:sz w:val="28"/>
          <w:szCs w:val="28"/>
        </w:rPr>
        <w:t>и</w:t>
      </w:r>
      <w:r w:rsidRPr="00686C50">
        <w:rPr>
          <w:sz w:val="28"/>
          <w:szCs w:val="28"/>
        </w:rPr>
        <w:t>ло 100%, в том числе:</w:t>
      </w:r>
    </w:p>
    <w:p w:rsidR="00E6609E" w:rsidRPr="00686C50" w:rsidRDefault="00E6609E" w:rsidP="00AB1BF4">
      <w:pPr>
        <w:spacing w:after="0"/>
        <w:ind w:right="424" w:firstLine="708"/>
        <w:jc w:val="both"/>
        <w:rPr>
          <w:sz w:val="28"/>
          <w:szCs w:val="28"/>
        </w:rPr>
      </w:pPr>
      <w:r w:rsidRPr="00686C50">
        <w:rPr>
          <w:sz w:val="28"/>
          <w:szCs w:val="28"/>
        </w:rPr>
        <w:t>- за счет средств бюджета автономного округа на сумму 156,8 тыс. рублей, – приобретены контейнеров для сборов батареек 4 штуки;</w:t>
      </w:r>
    </w:p>
    <w:p w:rsidR="00E6609E" w:rsidRPr="00686C50" w:rsidRDefault="00E6609E" w:rsidP="00AB1BF4">
      <w:pPr>
        <w:spacing w:after="0"/>
        <w:ind w:right="424" w:firstLine="708"/>
        <w:jc w:val="both"/>
        <w:rPr>
          <w:sz w:val="28"/>
          <w:szCs w:val="28"/>
        </w:rPr>
      </w:pPr>
      <w:r w:rsidRPr="00686C50">
        <w:rPr>
          <w:sz w:val="28"/>
          <w:szCs w:val="28"/>
        </w:rPr>
        <w:t>- за счет средств местного бюджета – оказание услуг по санитарной очистке города на сумму 26 296,3 тыс. рублей; выполнены работы по а</w:t>
      </w:r>
      <w:r w:rsidRPr="00686C50">
        <w:rPr>
          <w:sz w:val="28"/>
          <w:szCs w:val="28"/>
        </w:rPr>
        <w:t>к</w:t>
      </w:r>
      <w:r w:rsidRPr="00686C50">
        <w:rPr>
          <w:sz w:val="28"/>
          <w:szCs w:val="28"/>
        </w:rPr>
        <w:lastRenderedPageBreak/>
        <w:t xml:space="preserve">туализации генеральной </w:t>
      </w:r>
      <w:proofErr w:type="gramStart"/>
      <w:r w:rsidRPr="00686C50">
        <w:rPr>
          <w:sz w:val="28"/>
          <w:szCs w:val="28"/>
        </w:rPr>
        <w:t>схемы очистки территории города Ханты-Мансийска</w:t>
      </w:r>
      <w:proofErr w:type="gramEnd"/>
      <w:r w:rsidRPr="00686C50">
        <w:rPr>
          <w:sz w:val="28"/>
          <w:szCs w:val="28"/>
        </w:rPr>
        <w:t xml:space="preserve"> на сумму 420 тыс. рублей; приобретение контейнера для ра</w:t>
      </w:r>
      <w:r w:rsidRPr="00686C50">
        <w:rPr>
          <w:sz w:val="28"/>
          <w:szCs w:val="28"/>
        </w:rPr>
        <w:t>з</w:t>
      </w:r>
      <w:r w:rsidRPr="00686C50">
        <w:rPr>
          <w:sz w:val="28"/>
          <w:szCs w:val="28"/>
        </w:rPr>
        <w:t xml:space="preserve">дельного накопления отходов на сумму 19,0 тыс. рублей.  </w:t>
      </w:r>
    </w:p>
    <w:p w:rsidR="00E6609E" w:rsidRPr="00686C50" w:rsidRDefault="00E6609E" w:rsidP="00AB1BF4">
      <w:pPr>
        <w:spacing w:after="0"/>
        <w:ind w:right="424" w:firstLine="708"/>
        <w:jc w:val="both"/>
        <w:rPr>
          <w:sz w:val="28"/>
          <w:szCs w:val="28"/>
        </w:rPr>
      </w:pPr>
      <w:r w:rsidRPr="00686C50">
        <w:rPr>
          <w:sz w:val="28"/>
          <w:szCs w:val="28"/>
        </w:rPr>
        <w:t>4.15. Организация мероприятий по проведению дезинсекции и д</w:t>
      </w:r>
      <w:r w:rsidRPr="00686C50">
        <w:rPr>
          <w:sz w:val="28"/>
          <w:szCs w:val="28"/>
        </w:rPr>
        <w:t>е</w:t>
      </w:r>
      <w:r w:rsidRPr="00686C50">
        <w:rPr>
          <w:sz w:val="28"/>
          <w:szCs w:val="28"/>
        </w:rPr>
        <w:t>ратизации</w:t>
      </w:r>
      <w:r w:rsidRPr="00686C50">
        <w:rPr>
          <w:b/>
          <w:sz w:val="28"/>
          <w:szCs w:val="28"/>
        </w:rPr>
        <w:t xml:space="preserve"> </w:t>
      </w:r>
      <w:r w:rsidRPr="00686C50">
        <w:rPr>
          <w:sz w:val="28"/>
          <w:szCs w:val="28"/>
        </w:rPr>
        <w:t>при плане 5 521,4 тыс. рублей кассовое исполнение составило 3 199,0 тыс. рублей или 57,9%, из них 3 199,0 тыс. рублей – средства бюджета автономного округа. Проведены противоэпидемиологические мероприятия по снижению численности кровососущих комаров (</w:t>
      </w:r>
      <w:proofErr w:type="spellStart"/>
      <w:r w:rsidRPr="00686C50">
        <w:rPr>
          <w:sz w:val="28"/>
          <w:szCs w:val="28"/>
        </w:rPr>
        <w:t>ларв</w:t>
      </w:r>
      <w:r w:rsidRPr="00686C50">
        <w:rPr>
          <w:sz w:val="28"/>
          <w:szCs w:val="28"/>
        </w:rPr>
        <w:t>и</w:t>
      </w:r>
      <w:r w:rsidRPr="00686C50">
        <w:rPr>
          <w:sz w:val="28"/>
          <w:szCs w:val="28"/>
        </w:rPr>
        <w:t>цидная</w:t>
      </w:r>
      <w:proofErr w:type="spellEnd"/>
      <w:r w:rsidRPr="00686C50">
        <w:rPr>
          <w:sz w:val="28"/>
          <w:szCs w:val="28"/>
        </w:rPr>
        <w:t xml:space="preserve"> обработка), численности по снижению численности иксодовых клещей (</w:t>
      </w:r>
      <w:proofErr w:type="spellStart"/>
      <w:r w:rsidRPr="00686C50">
        <w:rPr>
          <w:sz w:val="28"/>
          <w:szCs w:val="28"/>
        </w:rPr>
        <w:t>акарицидная</w:t>
      </w:r>
      <w:proofErr w:type="spellEnd"/>
      <w:r w:rsidRPr="00686C50">
        <w:rPr>
          <w:sz w:val="28"/>
          <w:szCs w:val="28"/>
        </w:rPr>
        <w:t xml:space="preserve"> обработка), барьерной дератизации,  а также сбору и утилизации трупов животных; выполнены работы по контролю эффе</w:t>
      </w:r>
      <w:r w:rsidRPr="00686C50">
        <w:rPr>
          <w:sz w:val="28"/>
          <w:szCs w:val="28"/>
        </w:rPr>
        <w:t>к</w:t>
      </w:r>
      <w:r w:rsidRPr="00686C50">
        <w:rPr>
          <w:sz w:val="28"/>
          <w:szCs w:val="28"/>
        </w:rPr>
        <w:t xml:space="preserve">тивности обрабатываемой территории после проведения </w:t>
      </w:r>
      <w:proofErr w:type="spellStart"/>
      <w:r w:rsidRPr="00686C50">
        <w:rPr>
          <w:sz w:val="28"/>
          <w:szCs w:val="28"/>
        </w:rPr>
        <w:t>ларвицидной</w:t>
      </w:r>
      <w:proofErr w:type="spellEnd"/>
      <w:r w:rsidRPr="00686C50">
        <w:rPr>
          <w:sz w:val="28"/>
          <w:szCs w:val="28"/>
        </w:rPr>
        <w:t xml:space="preserve"> и барьерной обработки.</w:t>
      </w:r>
    </w:p>
    <w:p w:rsidR="00E6609E" w:rsidRPr="00686C50" w:rsidRDefault="00E6609E" w:rsidP="00AB1BF4">
      <w:pPr>
        <w:pStyle w:val="af"/>
        <w:tabs>
          <w:tab w:val="left" w:pos="851"/>
          <w:tab w:val="left" w:pos="1134"/>
        </w:tabs>
        <w:spacing w:after="0"/>
        <w:ind w:left="0" w:right="424" w:firstLine="720"/>
        <w:jc w:val="both"/>
        <w:rPr>
          <w:sz w:val="28"/>
          <w:szCs w:val="28"/>
        </w:rPr>
      </w:pPr>
      <w:r w:rsidRPr="00686C50">
        <w:rPr>
          <w:sz w:val="28"/>
          <w:szCs w:val="28"/>
        </w:rPr>
        <w:t>5. «Формирование современной городской среды» при плане 66 660,8  тыс. рублей  кассовое исполнение составило 100%. В том числе исполнение за счет бюджета автономного округа составило 39 663,8 тыс. рублей, средства федерального бюджета – 5 826,0 тыс. рублей, средства городского бюджета –  21 171,0 тыс. рублей, в том числе выполнены р</w:t>
      </w:r>
      <w:r w:rsidRPr="00686C50">
        <w:rPr>
          <w:sz w:val="28"/>
          <w:szCs w:val="28"/>
        </w:rPr>
        <w:t>а</w:t>
      </w:r>
      <w:r w:rsidRPr="00686C50">
        <w:rPr>
          <w:sz w:val="28"/>
          <w:szCs w:val="28"/>
        </w:rPr>
        <w:t>боты:</w:t>
      </w:r>
    </w:p>
    <w:p w:rsidR="00E6609E" w:rsidRPr="00686C50" w:rsidRDefault="00E6609E" w:rsidP="00AB1BF4">
      <w:pPr>
        <w:tabs>
          <w:tab w:val="left" w:pos="284"/>
        </w:tabs>
        <w:spacing w:after="0"/>
        <w:ind w:right="424"/>
        <w:jc w:val="both"/>
        <w:rPr>
          <w:sz w:val="28"/>
          <w:szCs w:val="28"/>
        </w:rPr>
      </w:pPr>
      <w:r w:rsidRPr="00686C50">
        <w:rPr>
          <w:sz w:val="28"/>
          <w:szCs w:val="28"/>
        </w:rPr>
        <w:tab/>
        <w:t xml:space="preserve">- комплексное благоустройство </w:t>
      </w:r>
      <w:proofErr w:type="spellStart"/>
      <w:r w:rsidRPr="00686C50">
        <w:rPr>
          <w:sz w:val="28"/>
          <w:szCs w:val="28"/>
        </w:rPr>
        <w:t>внутридворовых</w:t>
      </w:r>
      <w:proofErr w:type="spellEnd"/>
      <w:r w:rsidRPr="00686C50">
        <w:rPr>
          <w:sz w:val="28"/>
          <w:szCs w:val="28"/>
        </w:rPr>
        <w:t xml:space="preserve"> территорий и терр</w:t>
      </w:r>
      <w:r w:rsidRPr="00686C50">
        <w:rPr>
          <w:sz w:val="28"/>
          <w:szCs w:val="28"/>
        </w:rPr>
        <w:t>и</w:t>
      </w:r>
      <w:r w:rsidRPr="00686C50">
        <w:rPr>
          <w:sz w:val="28"/>
          <w:szCs w:val="28"/>
        </w:rPr>
        <w:t>тории общего пользования города Ханты-Мансийска по адресам: ул. Пионерская 46,48, территории прилегающей к Храму «Воскресенье Хр</w:t>
      </w:r>
      <w:r w:rsidRPr="00686C50">
        <w:rPr>
          <w:sz w:val="28"/>
          <w:szCs w:val="28"/>
        </w:rPr>
        <w:t>и</w:t>
      </w:r>
      <w:r w:rsidRPr="00686C50">
        <w:rPr>
          <w:sz w:val="28"/>
          <w:szCs w:val="28"/>
        </w:rPr>
        <w:t xml:space="preserve">стова», территории прилегающей к парку Бориса Лосева (стоянка по ул. Дзержинского), аллея к площади Славянской письменности, район СУ-967, ул. </w:t>
      </w:r>
      <w:proofErr w:type="spellStart"/>
      <w:proofErr w:type="gramStart"/>
      <w:r w:rsidRPr="00686C50">
        <w:rPr>
          <w:sz w:val="28"/>
          <w:szCs w:val="28"/>
        </w:rPr>
        <w:t>Ленина-Красноармейская</w:t>
      </w:r>
      <w:proofErr w:type="spellEnd"/>
      <w:proofErr w:type="gramEnd"/>
      <w:r w:rsidRPr="00686C50">
        <w:rPr>
          <w:sz w:val="28"/>
          <w:szCs w:val="28"/>
        </w:rPr>
        <w:t xml:space="preserve"> 4. </w:t>
      </w: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Default="00576316" w:rsidP="00AB1BF4">
      <w:pPr>
        <w:ind w:right="424"/>
      </w:pPr>
    </w:p>
    <w:p w:rsidR="00576316" w:rsidRPr="00576316" w:rsidRDefault="00576316" w:rsidP="00AB1BF4">
      <w:pPr>
        <w:ind w:right="424"/>
      </w:pPr>
    </w:p>
    <w:p w:rsidR="00C4611D" w:rsidRPr="00B41423" w:rsidRDefault="00C4611D" w:rsidP="00B41423">
      <w:pPr>
        <w:pStyle w:val="2"/>
        <w:jc w:val="center"/>
        <w:rPr>
          <w:sz w:val="32"/>
          <w:szCs w:val="32"/>
        </w:rPr>
      </w:pPr>
      <w:bookmarkStart w:id="51" w:name="_Toc508869935"/>
      <w:bookmarkStart w:id="52" w:name="_Toc509924539"/>
      <w:bookmarkStart w:id="53" w:name="_Toc3795526"/>
      <w:bookmarkStart w:id="54" w:name="_Toc4056088"/>
      <w:r w:rsidRPr="00B41423">
        <w:rPr>
          <w:sz w:val="32"/>
          <w:szCs w:val="32"/>
        </w:rPr>
        <w:lastRenderedPageBreak/>
        <w:t xml:space="preserve">3.12. Муниципальная программа «Осуществление городом Ханты-Мансийском функций административного центра Ханты-Мансийского автономного округа – </w:t>
      </w:r>
      <w:proofErr w:type="spellStart"/>
      <w:r w:rsidRPr="00B41423">
        <w:rPr>
          <w:sz w:val="32"/>
          <w:szCs w:val="32"/>
        </w:rPr>
        <w:t>Югры</w:t>
      </w:r>
      <w:bookmarkEnd w:id="51"/>
      <w:bookmarkEnd w:id="52"/>
      <w:proofErr w:type="spellEnd"/>
      <w:r w:rsidRPr="00B41423">
        <w:rPr>
          <w:sz w:val="32"/>
          <w:szCs w:val="32"/>
        </w:rPr>
        <w:t>»</w:t>
      </w:r>
      <w:bookmarkEnd w:id="53"/>
      <w:bookmarkEnd w:id="54"/>
    </w:p>
    <w:p w:rsidR="00C4611D" w:rsidRPr="00A77D54" w:rsidRDefault="00C4611D" w:rsidP="00AB1BF4">
      <w:pPr>
        <w:spacing w:after="0"/>
        <w:ind w:right="424"/>
        <w:rPr>
          <w:sz w:val="28"/>
          <w:szCs w:val="28"/>
        </w:rPr>
      </w:pPr>
    </w:p>
    <w:p w:rsidR="00C4611D" w:rsidRPr="00686C50" w:rsidRDefault="00C4611D" w:rsidP="00AB1BF4">
      <w:pPr>
        <w:pStyle w:val="ac"/>
        <w:spacing w:after="0" w:line="276" w:lineRule="auto"/>
        <w:ind w:left="0" w:right="424" w:firstLine="709"/>
        <w:jc w:val="both"/>
        <w:rPr>
          <w:sz w:val="28"/>
          <w:szCs w:val="28"/>
        </w:rPr>
      </w:pPr>
      <w:r w:rsidRPr="00686C50">
        <w:rPr>
          <w:sz w:val="28"/>
          <w:szCs w:val="28"/>
        </w:rPr>
        <w:t xml:space="preserve">Муниципальная программа «Осуществление городом Ханты-Мансийском функций административного центра Ханты-Мансийского автономного округа – </w:t>
      </w:r>
      <w:proofErr w:type="spellStart"/>
      <w:r w:rsidRPr="00686C50">
        <w:rPr>
          <w:sz w:val="28"/>
          <w:szCs w:val="28"/>
        </w:rPr>
        <w:t>Югры</w:t>
      </w:r>
      <w:proofErr w:type="spellEnd"/>
      <w:r w:rsidRPr="00686C50">
        <w:rPr>
          <w:sz w:val="28"/>
          <w:szCs w:val="28"/>
        </w:rPr>
        <w:t xml:space="preserve">» на 2016-2020 годы </w:t>
      </w:r>
      <w:r w:rsidRPr="00686C50">
        <w:rPr>
          <w:rFonts w:eastAsia="Calibri"/>
          <w:sz w:val="28"/>
          <w:szCs w:val="28"/>
        </w:rPr>
        <w:t>утверждена постановл</w:t>
      </w:r>
      <w:r w:rsidRPr="00686C50">
        <w:rPr>
          <w:rFonts w:eastAsia="Calibri"/>
          <w:sz w:val="28"/>
          <w:szCs w:val="28"/>
        </w:rPr>
        <w:t>е</w:t>
      </w:r>
      <w:r w:rsidRPr="00686C50">
        <w:rPr>
          <w:rFonts w:eastAsia="Calibri"/>
          <w:sz w:val="28"/>
          <w:szCs w:val="28"/>
        </w:rPr>
        <w:t xml:space="preserve">нием Администрации города Ханты-Мансийска </w:t>
      </w:r>
      <w:r w:rsidRPr="00686C50">
        <w:rPr>
          <w:sz w:val="28"/>
          <w:szCs w:val="28"/>
        </w:rPr>
        <w:t xml:space="preserve">от 13 февраля 2015 </w:t>
      </w:r>
      <w:r w:rsidRPr="00686C50">
        <w:rPr>
          <w:rFonts w:eastAsia="Calibri"/>
          <w:sz w:val="28"/>
          <w:szCs w:val="28"/>
        </w:rPr>
        <w:t xml:space="preserve">года </w:t>
      </w:r>
      <w:r w:rsidRPr="00686C50">
        <w:rPr>
          <w:sz w:val="28"/>
          <w:szCs w:val="28"/>
        </w:rPr>
        <w:t>№ 359 (далее – муниципальная программа).</w:t>
      </w:r>
    </w:p>
    <w:p w:rsidR="00C4611D" w:rsidRPr="00686C50" w:rsidRDefault="00C4611D" w:rsidP="00AB1BF4">
      <w:pPr>
        <w:pStyle w:val="ac"/>
        <w:spacing w:after="0" w:line="276" w:lineRule="auto"/>
        <w:ind w:left="0" w:right="424" w:firstLine="709"/>
        <w:jc w:val="both"/>
        <w:rPr>
          <w:sz w:val="28"/>
          <w:szCs w:val="28"/>
        </w:rPr>
      </w:pPr>
      <w:r w:rsidRPr="00686C50">
        <w:rPr>
          <w:sz w:val="28"/>
          <w:szCs w:val="28"/>
        </w:rPr>
        <w:t>Разработчиком и координатором муниципальной программы явл</w:t>
      </w:r>
      <w:r w:rsidRPr="00686C50">
        <w:rPr>
          <w:sz w:val="28"/>
          <w:szCs w:val="28"/>
        </w:rPr>
        <w:t>я</w:t>
      </w:r>
      <w:r w:rsidRPr="00686C50">
        <w:rPr>
          <w:sz w:val="28"/>
          <w:szCs w:val="28"/>
        </w:rPr>
        <w:t>ется управление экономического развития и инвестиций Администрации города Ханты-Мансийска.</w:t>
      </w:r>
    </w:p>
    <w:p w:rsidR="00C4611D" w:rsidRPr="00686C50" w:rsidRDefault="00C4611D" w:rsidP="00AB1BF4">
      <w:pPr>
        <w:pStyle w:val="ac"/>
        <w:spacing w:after="0" w:line="276" w:lineRule="auto"/>
        <w:ind w:left="0" w:right="424" w:firstLine="709"/>
        <w:jc w:val="both"/>
        <w:rPr>
          <w:rFonts w:eastAsia="Calibri"/>
          <w:sz w:val="28"/>
          <w:szCs w:val="28"/>
        </w:rPr>
      </w:pPr>
      <w:r w:rsidRPr="00686C50">
        <w:rPr>
          <w:rFonts w:eastAsia="Calibri"/>
          <w:sz w:val="28"/>
          <w:szCs w:val="28"/>
        </w:rPr>
        <w:t>Целью муниципальной программы является:</w:t>
      </w:r>
    </w:p>
    <w:p w:rsidR="00C4611D" w:rsidRPr="00686C50" w:rsidRDefault="00C4611D" w:rsidP="00AB1BF4">
      <w:pPr>
        <w:spacing w:after="0"/>
        <w:ind w:right="424" w:firstLine="709"/>
        <w:jc w:val="both"/>
        <w:rPr>
          <w:sz w:val="28"/>
          <w:szCs w:val="28"/>
        </w:rPr>
      </w:pPr>
      <w:r w:rsidRPr="00686C50">
        <w:rPr>
          <w:sz w:val="28"/>
          <w:szCs w:val="28"/>
        </w:rPr>
        <w:t>Обеспечение исполнения городом Ханты-Мансийском функций а</w:t>
      </w:r>
      <w:r w:rsidRPr="00686C50">
        <w:rPr>
          <w:sz w:val="28"/>
          <w:szCs w:val="28"/>
        </w:rPr>
        <w:t>д</w:t>
      </w:r>
      <w:r w:rsidRPr="00686C50">
        <w:rPr>
          <w:sz w:val="28"/>
          <w:szCs w:val="28"/>
        </w:rPr>
        <w:t xml:space="preserve">министративного центра Ханты-Мансийского автономного округа – </w:t>
      </w:r>
      <w:proofErr w:type="spellStart"/>
      <w:r w:rsidRPr="00686C50">
        <w:rPr>
          <w:sz w:val="28"/>
          <w:szCs w:val="28"/>
        </w:rPr>
        <w:t>Ю</w:t>
      </w:r>
      <w:r w:rsidRPr="00686C50">
        <w:rPr>
          <w:sz w:val="28"/>
          <w:szCs w:val="28"/>
        </w:rPr>
        <w:t>г</w:t>
      </w:r>
      <w:r w:rsidRPr="00686C50">
        <w:rPr>
          <w:sz w:val="28"/>
          <w:szCs w:val="28"/>
        </w:rPr>
        <w:t>ры</w:t>
      </w:r>
      <w:proofErr w:type="spellEnd"/>
      <w:r w:rsidRPr="00686C50">
        <w:rPr>
          <w:sz w:val="28"/>
          <w:szCs w:val="28"/>
        </w:rPr>
        <w:t>.</w:t>
      </w:r>
    </w:p>
    <w:p w:rsidR="00C4611D" w:rsidRPr="00686C50" w:rsidRDefault="00C4611D" w:rsidP="00AB1BF4">
      <w:pPr>
        <w:pStyle w:val="22"/>
        <w:spacing w:after="0"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 xml:space="preserve">Задачи муниципальной программы: </w:t>
      </w:r>
    </w:p>
    <w:p w:rsidR="00C4611D" w:rsidRPr="00686C50" w:rsidRDefault="00C4611D" w:rsidP="00AB1BF4">
      <w:pPr>
        <w:pStyle w:val="22"/>
        <w:spacing w:after="0"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Участие в организации проведения мероприятий путем создания необходимых условий, связанных с информационным обеспечением, обеспечением культурной программы мероприятий, формированием, с</w:t>
      </w:r>
      <w:r w:rsidRPr="00686C50">
        <w:rPr>
          <w:rFonts w:ascii="Times New Roman" w:hAnsi="Times New Roman" w:cs="Times New Roman"/>
          <w:sz w:val="28"/>
          <w:szCs w:val="28"/>
        </w:rPr>
        <w:t>о</w:t>
      </w:r>
      <w:r w:rsidRPr="00686C50">
        <w:rPr>
          <w:rFonts w:ascii="Times New Roman" w:hAnsi="Times New Roman" w:cs="Times New Roman"/>
          <w:sz w:val="28"/>
          <w:szCs w:val="28"/>
        </w:rPr>
        <w:t>хранением и развитием инфраструктуры административного центра Ха</w:t>
      </w:r>
      <w:r w:rsidRPr="00686C50">
        <w:rPr>
          <w:rFonts w:ascii="Times New Roman" w:hAnsi="Times New Roman" w:cs="Times New Roman"/>
          <w:sz w:val="28"/>
          <w:szCs w:val="28"/>
        </w:rPr>
        <w:t>н</w:t>
      </w:r>
      <w:r w:rsidRPr="00686C50">
        <w:rPr>
          <w:rFonts w:ascii="Times New Roman" w:hAnsi="Times New Roman" w:cs="Times New Roman"/>
          <w:sz w:val="28"/>
          <w:szCs w:val="28"/>
        </w:rPr>
        <w:t xml:space="preserve">ты-Мансийского автономного округа – </w:t>
      </w:r>
      <w:proofErr w:type="spellStart"/>
      <w:r w:rsidRPr="00686C50">
        <w:rPr>
          <w:rFonts w:ascii="Times New Roman" w:hAnsi="Times New Roman" w:cs="Times New Roman"/>
          <w:sz w:val="28"/>
          <w:szCs w:val="28"/>
        </w:rPr>
        <w:t>Югры</w:t>
      </w:r>
      <w:proofErr w:type="spellEnd"/>
      <w:r w:rsidRPr="00686C50">
        <w:rPr>
          <w:rFonts w:ascii="Times New Roman" w:hAnsi="Times New Roman" w:cs="Times New Roman"/>
          <w:sz w:val="28"/>
          <w:szCs w:val="28"/>
        </w:rPr>
        <w:t>;</w:t>
      </w:r>
    </w:p>
    <w:p w:rsidR="00C4611D" w:rsidRDefault="00C4611D" w:rsidP="00AB1BF4">
      <w:pPr>
        <w:pStyle w:val="ac"/>
        <w:spacing w:after="0" w:line="276" w:lineRule="auto"/>
        <w:ind w:left="0" w:right="424" w:firstLine="709"/>
        <w:jc w:val="both"/>
        <w:rPr>
          <w:rFonts w:eastAsia="Calibri"/>
          <w:sz w:val="28"/>
          <w:szCs w:val="28"/>
        </w:rPr>
      </w:pPr>
      <w:r w:rsidRPr="00686C50">
        <w:rPr>
          <w:rFonts w:eastAsia="Calibri"/>
          <w:sz w:val="28"/>
          <w:szCs w:val="28"/>
        </w:rPr>
        <w:t>Достижение указанной цели и решение задач характеризуется сл</w:t>
      </w:r>
      <w:r w:rsidRPr="00686C50">
        <w:rPr>
          <w:rFonts w:eastAsia="Calibri"/>
          <w:sz w:val="28"/>
          <w:szCs w:val="28"/>
        </w:rPr>
        <w:t>е</w:t>
      </w:r>
      <w:r w:rsidRPr="00686C50">
        <w:rPr>
          <w:rFonts w:eastAsia="Calibri"/>
          <w:sz w:val="28"/>
          <w:szCs w:val="28"/>
        </w:rPr>
        <w:t>дующими целевыми показателями:</w:t>
      </w: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Default="00B41423" w:rsidP="00AB1BF4">
      <w:pPr>
        <w:pStyle w:val="ac"/>
        <w:spacing w:after="0" w:line="276" w:lineRule="auto"/>
        <w:ind w:left="0" w:right="424" w:firstLine="709"/>
        <w:jc w:val="both"/>
        <w:rPr>
          <w:rFonts w:eastAsia="Calibri"/>
          <w:sz w:val="28"/>
          <w:szCs w:val="28"/>
        </w:rPr>
      </w:pPr>
    </w:p>
    <w:p w:rsidR="00B41423" w:rsidRPr="00686C50" w:rsidRDefault="00B41423" w:rsidP="00AB1BF4">
      <w:pPr>
        <w:pStyle w:val="ac"/>
        <w:spacing w:after="0" w:line="276" w:lineRule="auto"/>
        <w:ind w:left="0" w:right="424" w:firstLine="709"/>
        <w:jc w:val="both"/>
        <w:rPr>
          <w:rFonts w:eastAsia="Calibri"/>
          <w:sz w:val="28"/>
          <w:szCs w:val="28"/>
        </w:rPr>
      </w:pPr>
    </w:p>
    <w:p w:rsidR="00C4611D" w:rsidRPr="00686C50" w:rsidRDefault="00C4611D" w:rsidP="00AB1BF4">
      <w:pPr>
        <w:ind w:right="424"/>
        <w:rPr>
          <w:sz w:val="24"/>
          <w:szCs w:val="24"/>
        </w:rPr>
      </w:pPr>
      <w:r w:rsidRPr="00686C50">
        <w:rPr>
          <w:sz w:val="24"/>
          <w:szCs w:val="24"/>
        </w:rPr>
        <w:lastRenderedPageBreak/>
        <w:t>Таблица 3.12.1.</w:t>
      </w:r>
    </w:p>
    <w:p w:rsidR="00C4611D" w:rsidRPr="00B41423" w:rsidRDefault="00C4611D" w:rsidP="00AB1BF4">
      <w:pPr>
        <w:pStyle w:val="af"/>
        <w:spacing w:after="0"/>
        <w:ind w:left="0" w:right="424" w:firstLine="709"/>
        <w:jc w:val="center"/>
        <w:rPr>
          <w:rFonts w:eastAsia="Calibri"/>
          <w:b/>
          <w:bCs/>
          <w:sz w:val="28"/>
          <w:szCs w:val="28"/>
        </w:rPr>
      </w:pPr>
      <w:r w:rsidRPr="00B41423">
        <w:rPr>
          <w:rFonts w:eastAsia="Calibri"/>
          <w:b/>
          <w:bCs/>
          <w:sz w:val="28"/>
          <w:szCs w:val="28"/>
        </w:rPr>
        <w:t>Целевые показатели муниципальной программы</w:t>
      </w:r>
    </w:p>
    <w:p w:rsidR="00C4611D" w:rsidRPr="00B41423" w:rsidRDefault="00C4611D" w:rsidP="00AB1BF4">
      <w:pPr>
        <w:pStyle w:val="25"/>
        <w:spacing w:line="276" w:lineRule="auto"/>
        <w:ind w:right="424"/>
        <w:jc w:val="center"/>
        <w:rPr>
          <w:b/>
        </w:rPr>
      </w:pPr>
      <w:r w:rsidRPr="00B41423">
        <w:rPr>
          <w:b/>
        </w:rPr>
        <w:t>«Осуществление городом Ханты-Мансийском</w:t>
      </w:r>
    </w:p>
    <w:p w:rsidR="00C4611D" w:rsidRPr="00B41423" w:rsidRDefault="00C4611D" w:rsidP="00AB1BF4">
      <w:pPr>
        <w:pStyle w:val="25"/>
        <w:spacing w:line="276" w:lineRule="auto"/>
        <w:ind w:right="424"/>
        <w:jc w:val="center"/>
        <w:rPr>
          <w:b/>
        </w:rPr>
      </w:pPr>
      <w:r w:rsidRPr="00B41423">
        <w:rPr>
          <w:b/>
        </w:rPr>
        <w:t>функций административного центра Ханты-Мансийского автоно</w:t>
      </w:r>
      <w:r w:rsidRPr="00B41423">
        <w:rPr>
          <w:b/>
        </w:rPr>
        <w:t>м</w:t>
      </w:r>
      <w:r w:rsidRPr="00B41423">
        <w:rPr>
          <w:b/>
        </w:rPr>
        <w:t xml:space="preserve">ного округа – </w:t>
      </w:r>
      <w:proofErr w:type="spellStart"/>
      <w:r w:rsidRPr="00B41423">
        <w:rPr>
          <w:b/>
        </w:rPr>
        <w:t>Югры</w:t>
      </w:r>
      <w:proofErr w:type="spellEnd"/>
      <w:r w:rsidRPr="00B41423">
        <w:rPr>
          <w:b/>
        </w:rPr>
        <w:t>» на 2016-2020 годы»</w:t>
      </w:r>
    </w:p>
    <w:p w:rsidR="00C4611D" w:rsidRPr="00686C50" w:rsidRDefault="00C4611D" w:rsidP="00AB1BF4">
      <w:pPr>
        <w:pStyle w:val="25"/>
        <w:ind w:right="424"/>
        <w:jc w:val="center"/>
        <w:rPr>
          <w:b/>
        </w:rPr>
      </w:pPr>
    </w:p>
    <w:tbl>
      <w:tblPr>
        <w:tblStyle w:val="-16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2"/>
        <w:gridCol w:w="1277"/>
        <w:gridCol w:w="1417"/>
        <w:gridCol w:w="1134"/>
        <w:gridCol w:w="1134"/>
        <w:gridCol w:w="1134"/>
        <w:gridCol w:w="1134"/>
      </w:tblGrid>
      <w:tr w:rsidR="00B41423" w:rsidRPr="00686C50" w:rsidTr="00B41423">
        <w:trPr>
          <w:cnfStyle w:val="100000000000"/>
          <w:trHeight w:val="1068"/>
          <w:tblHeader/>
        </w:trPr>
        <w:tc>
          <w:tcPr>
            <w:cnfStyle w:val="001000000000"/>
            <w:tcW w:w="567" w:type="dxa"/>
            <w:vMerge w:val="restart"/>
          </w:tcPr>
          <w:p w:rsidR="00B41423" w:rsidRPr="00686C50" w:rsidRDefault="00B41423" w:rsidP="00AB1BF4">
            <w:pPr>
              <w:ind w:right="424"/>
              <w:jc w:val="center"/>
              <w:rPr>
                <w:b w:val="0"/>
                <w:sz w:val="20"/>
                <w:szCs w:val="20"/>
              </w:rPr>
            </w:pPr>
            <w:r w:rsidRPr="00686C50">
              <w:rPr>
                <w:b w:val="0"/>
                <w:sz w:val="20"/>
                <w:szCs w:val="20"/>
              </w:rPr>
              <w:t xml:space="preserve">№ </w:t>
            </w:r>
            <w:proofErr w:type="spellStart"/>
            <w:proofErr w:type="gramStart"/>
            <w:r w:rsidRPr="00686C50">
              <w:rPr>
                <w:b w:val="0"/>
                <w:sz w:val="20"/>
                <w:szCs w:val="20"/>
              </w:rPr>
              <w:t>п</w:t>
            </w:r>
            <w:proofErr w:type="spellEnd"/>
            <w:proofErr w:type="gramEnd"/>
            <w:r w:rsidRPr="00686C50">
              <w:rPr>
                <w:b w:val="0"/>
                <w:sz w:val="20"/>
                <w:szCs w:val="20"/>
              </w:rPr>
              <w:t>/</w:t>
            </w:r>
            <w:proofErr w:type="spellStart"/>
            <w:r w:rsidRPr="00686C50">
              <w:rPr>
                <w:b w:val="0"/>
                <w:sz w:val="20"/>
                <w:szCs w:val="20"/>
              </w:rPr>
              <w:t>п</w:t>
            </w:r>
            <w:proofErr w:type="spellEnd"/>
          </w:p>
        </w:tc>
        <w:tc>
          <w:tcPr>
            <w:tcW w:w="1842" w:type="dxa"/>
            <w:vMerge w:val="restart"/>
          </w:tcPr>
          <w:p w:rsidR="00B41423" w:rsidRPr="00686C50" w:rsidRDefault="00B41423" w:rsidP="00AB1BF4">
            <w:pPr>
              <w:ind w:right="424"/>
              <w:jc w:val="center"/>
              <w:cnfStyle w:val="100000000000"/>
              <w:rPr>
                <w:b w:val="0"/>
                <w:sz w:val="20"/>
                <w:szCs w:val="20"/>
              </w:rPr>
            </w:pPr>
            <w:r w:rsidRPr="00686C50">
              <w:rPr>
                <w:b w:val="0"/>
                <w:sz w:val="20"/>
                <w:szCs w:val="20"/>
              </w:rPr>
              <w:t>Наименов</w:t>
            </w:r>
            <w:r w:rsidRPr="00686C50">
              <w:rPr>
                <w:b w:val="0"/>
                <w:sz w:val="20"/>
                <w:szCs w:val="20"/>
              </w:rPr>
              <w:t>а</w:t>
            </w:r>
            <w:r w:rsidRPr="00686C50">
              <w:rPr>
                <w:b w:val="0"/>
                <w:sz w:val="20"/>
                <w:szCs w:val="20"/>
              </w:rPr>
              <w:t>ние показат</w:t>
            </w:r>
            <w:r w:rsidRPr="00686C50">
              <w:rPr>
                <w:b w:val="0"/>
                <w:sz w:val="20"/>
                <w:szCs w:val="20"/>
              </w:rPr>
              <w:t>е</w:t>
            </w:r>
            <w:r w:rsidRPr="00686C50">
              <w:rPr>
                <w:b w:val="0"/>
                <w:sz w:val="20"/>
                <w:szCs w:val="20"/>
              </w:rPr>
              <w:t>лей результ</w:t>
            </w:r>
            <w:r w:rsidRPr="00686C50">
              <w:rPr>
                <w:b w:val="0"/>
                <w:sz w:val="20"/>
                <w:szCs w:val="20"/>
              </w:rPr>
              <w:t>а</w:t>
            </w:r>
            <w:r w:rsidRPr="00686C50">
              <w:rPr>
                <w:b w:val="0"/>
                <w:sz w:val="20"/>
                <w:szCs w:val="20"/>
              </w:rPr>
              <w:t>тов</w:t>
            </w:r>
          </w:p>
        </w:tc>
        <w:tc>
          <w:tcPr>
            <w:tcW w:w="1277" w:type="dxa"/>
            <w:vMerge w:val="restart"/>
          </w:tcPr>
          <w:p w:rsidR="00B41423" w:rsidRPr="00686C50" w:rsidRDefault="00B41423" w:rsidP="00AB1BF4">
            <w:pPr>
              <w:ind w:right="424"/>
              <w:jc w:val="center"/>
              <w:cnfStyle w:val="100000000000"/>
              <w:rPr>
                <w:b w:val="0"/>
                <w:sz w:val="20"/>
                <w:szCs w:val="20"/>
              </w:rPr>
            </w:pPr>
            <w:r w:rsidRPr="00686C50">
              <w:rPr>
                <w:b w:val="0"/>
                <w:sz w:val="20"/>
                <w:szCs w:val="20"/>
              </w:rPr>
              <w:t xml:space="preserve">Ед. </w:t>
            </w:r>
            <w:proofErr w:type="spellStart"/>
            <w:r w:rsidRPr="00686C50">
              <w:rPr>
                <w:b w:val="0"/>
                <w:sz w:val="20"/>
                <w:szCs w:val="20"/>
              </w:rPr>
              <w:t>изм</w:t>
            </w:r>
            <w:proofErr w:type="spellEnd"/>
            <w:r w:rsidRPr="00686C50">
              <w:rPr>
                <w:b w:val="0"/>
                <w:sz w:val="20"/>
                <w:szCs w:val="20"/>
              </w:rPr>
              <w:t>.</w:t>
            </w:r>
          </w:p>
        </w:tc>
        <w:tc>
          <w:tcPr>
            <w:tcW w:w="1417" w:type="dxa"/>
            <w:vMerge w:val="restart"/>
          </w:tcPr>
          <w:p w:rsidR="00B41423" w:rsidRPr="00686C50" w:rsidRDefault="00B41423" w:rsidP="00AB1BF4">
            <w:pPr>
              <w:ind w:right="424"/>
              <w:jc w:val="center"/>
              <w:cnfStyle w:val="100000000000"/>
              <w:rPr>
                <w:b w:val="0"/>
                <w:sz w:val="20"/>
                <w:szCs w:val="20"/>
              </w:rPr>
            </w:pPr>
            <w:r w:rsidRPr="00686C50">
              <w:rPr>
                <w:b w:val="0"/>
                <w:sz w:val="20"/>
                <w:szCs w:val="20"/>
              </w:rPr>
              <w:t>Базовый показ</w:t>
            </w:r>
            <w:r w:rsidRPr="00686C50">
              <w:rPr>
                <w:b w:val="0"/>
                <w:sz w:val="20"/>
                <w:szCs w:val="20"/>
              </w:rPr>
              <w:t>а</w:t>
            </w:r>
            <w:r w:rsidRPr="00686C50">
              <w:rPr>
                <w:b w:val="0"/>
                <w:sz w:val="20"/>
                <w:szCs w:val="20"/>
              </w:rPr>
              <w:t>тель на начало реализ</w:t>
            </w:r>
            <w:r w:rsidRPr="00686C50">
              <w:rPr>
                <w:b w:val="0"/>
                <w:sz w:val="20"/>
                <w:szCs w:val="20"/>
              </w:rPr>
              <w:t>а</w:t>
            </w:r>
            <w:r w:rsidRPr="00686C50">
              <w:rPr>
                <w:b w:val="0"/>
                <w:sz w:val="20"/>
                <w:szCs w:val="20"/>
              </w:rPr>
              <w:t>ции пр</w:t>
            </w:r>
            <w:r w:rsidRPr="00686C50">
              <w:rPr>
                <w:b w:val="0"/>
                <w:sz w:val="20"/>
                <w:szCs w:val="20"/>
              </w:rPr>
              <w:t>о</w:t>
            </w:r>
            <w:r w:rsidRPr="00686C50">
              <w:rPr>
                <w:b w:val="0"/>
                <w:sz w:val="20"/>
                <w:szCs w:val="20"/>
              </w:rPr>
              <w:t>граммы</w:t>
            </w:r>
          </w:p>
        </w:tc>
        <w:tc>
          <w:tcPr>
            <w:tcW w:w="2268" w:type="dxa"/>
            <w:gridSpan w:val="2"/>
          </w:tcPr>
          <w:p w:rsidR="00B41423" w:rsidRPr="00686C50" w:rsidRDefault="00B41423" w:rsidP="00AB1BF4">
            <w:pPr>
              <w:ind w:right="424"/>
              <w:jc w:val="center"/>
              <w:cnfStyle w:val="100000000000"/>
              <w:rPr>
                <w:b w:val="0"/>
                <w:sz w:val="20"/>
                <w:szCs w:val="20"/>
              </w:rPr>
            </w:pPr>
            <w:r w:rsidRPr="00686C50">
              <w:rPr>
                <w:b w:val="0"/>
                <w:sz w:val="20"/>
                <w:szCs w:val="20"/>
              </w:rPr>
              <w:t>Значение показ</w:t>
            </w:r>
            <w:r w:rsidRPr="00686C50">
              <w:rPr>
                <w:b w:val="0"/>
                <w:sz w:val="20"/>
                <w:szCs w:val="20"/>
              </w:rPr>
              <w:t>а</w:t>
            </w:r>
            <w:r w:rsidRPr="00686C50">
              <w:rPr>
                <w:b w:val="0"/>
                <w:sz w:val="20"/>
                <w:szCs w:val="20"/>
              </w:rPr>
              <w:t xml:space="preserve">телей за 2017 год </w:t>
            </w:r>
          </w:p>
        </w:tc>
        <w:tc>
          <w:tcPr>
            <w:tcW w:w="2268" w:type="dxa"/>
            <w:gridSpan w:val="2"/>
          </w:tcPr>
          <w:p w:rsidR="00B41423" w:rsidRPr="00686C50" w:rsidRDefault="00B41423" w:rsidP="00AB1BF4">
            <w:pPr>
              <w:ind w:right="424"/>
              <w:jc w:val="center"/>
              <w:cnfStyle w:val="100000000000"/>
              <w:rPr>
                <w:b w:val="0"/>
                <w:sz w:val="20"/>
                <w:szCs w:val="20"/>
              </w:rPr>
            </w:pPr>
            <w:r w:rsidRPr="00686C50">
              <w:rPr>
                <w:b w:val="0"/>
                <w:sz w:val="20"/>
                <w:szCs w:val="20"/>
              </w:rPr>
              <w:t>Значение показ</w:t>
            </w:r>
            <w:r w:rsidRPr="00686C50">
              <w:rPr>
                <w:b w:val="0"/>
                <w:sz w:val="20"/>
                <w:szCs w:val="20"/>
              </w:rPr>
              <w:t>а</w:t>
            </w:r>
            <w:r w:rsidRPr="00686C50">
              <w:rPr>
                <w:b w:val="0"/>
                <w:sz w:val="20"/>
                <w:szCs w:val="20"/>
              </w:rPr>
              <w:t>телей за 2018 год</w:t>
            </w:r>
          </w:p>
        </w:tc>
      </w:tr>
      <w:tr w:rsidR="00B41423" w:rsidRPr="00686C50" w:rsidTr="00B41423">
        <w:trPr>
          <w:cnfStyle w:val="100000000000"/>
          <w:trHeight w:val="299"/>
          <w:tblHeader/>
        </w:trPr>
        <w:tc>
          <w:tcPr>
            <w:cnfStyle w:val="001000000000"/>
            <w:tcW w:w="567" w:type="dxa"/>
            <w:vMerge/>
          </w:tcPr>
          <w:p w:rsidR="00B41423" w:rsidRPr="00686C50" w:rsidRDefault="00B41423" w:rsidP="00AB1BF4">
            <w:pPr>
              <w:ind w:right="424"/>
              <w:jc w:val="center"/>
              <w:rPr>
                <w:b w:val="0"/>
                <w:sz w:val="20"/>
                <w:szCs w:val="20"/>
              </w:rPr>
            </w:pPr>
          </w:p>
        </w:tc>
        <w:tc>
          <w:tcPr>
            <w:tcW w:w="1842" w:type="dxa"/>
            <w:vMerge/>
          </w:tcPr>
          <w:p w:rsidR="00B41423" w:rsidRPr="00686C50" w:rsidRDefault="00B41423" w:rsidP="00AB1BF4">
            <w:pPr>
              <w:ind w:right="424"/>
              <w:jc w:val="center"/>
              <w:cnfStyle w:val="100000000000"/>
              <w:rPr>
                <w:b w:val="0"/>
                <w:sz w:val="20"/>
                <w:szCs w:val="20"/>
              </w:rPr>
            </w:pPr>
          </w:p>
        </w:tc>
        <w:tc>
          <w:tcPr>
            <w:tcW w:w="1277" w:type="dxa"/>
            <w:vMerge/>
          </w:tcPr>
          <w:p w:rsidR="00B41423" w:rsidRPr="00686C50" w:rsidRDefault="00B41423" w:rsidP="00AB1BF4">
            <w:pPr>
              <w:ind w:right="424"/>
              <w:jc w:val="center"/>
              <w:cnfStyle w:val="100000000000"/>
              <w:rPr>
                <w:b w:val="0"/>
                <w:sz w:val="20"/>
                <w:szCs w:val="20"/>
              </w:rPr>
            </w:pPr>
          </w:p>
        </w:tc>
        <w:tc>
          <w:tcPr>
            <w:tcW w:w="1417" w:type="dxa"/>
            <w:vMerge/>
          </w:tcPr>
          <w:p w:rsidR="00B41423" w:rsidRPr="00686C50" w:rsidRDefault="00B41423" w:rsidP="00AB1BF4">
            <w:pPr>
              <w:ind w:right="424"/>
              <w:jc w:val="center"/>
              <w:cnfStyle w:val="100000000000"/>
              <w:rPr>
                <w:b w:val="0"/>
                <w:sz w:val="20"/>
                <w:szCs w:val="20"/>
              </w:rPr>
            </w:pPr>
          </w:p>
        </w:tc>
        <w:tc>
          <w:tcPr>
            <w:tcW w:w="1134" w:type="dxa"/>
          </w:tcPr>
          <w:p w:rsidR="00B41423" w:rsidRPr="00686C50" w:rsidRDefault="00B41423" w:rsidP="00AB1BF4">
            <w:pPr>
              <w:ind w:right="424"/>
              <w:jc w:val="center"/>
              <w:cnfStyle w:val="100000000000"/>
              <w:rPr>
                <w:b w:val="0"/>
                <w:sz w:val="20"/>
                <w:szCs w:val="20"/>
              </w:rPr>
            </w:pPr>
            <w:r w:rsidRPr="00686C50">
              <w:rPr>
                <w:b w:val="0"/>
                <w:sz w:val="20"/>
                <w:szCs w:val="20"/>
              </w:rPr>
              <w:t>план</w:t>
            </w:r>
          </w:p>
        </w:tc>
        <w:tc>
          <w:tcPr>
            <w:tcW w:w="1134" w:type="dxa"/>
          </w:tcPr>
          <w:p w:rsidR="00B41423" w:rsidRPr="00686C50" w:rsidRDefault="00B41423" w:rsidP="00AB1BF4">
            <w:pPr>
              <w:ind w:right="424"/>
              <w:jc w:val="center"/>
              <w:cnfStyle w:val="100000000000"/>
              <w:rPr>
                <w:b w:val="0"/>
                <w:sz w:val="20"/>
                <w:szCs w:val="20"/>
              </w:rPr>
            </w:pPr>
            <w:r w:rsidRPr="00686C50">
              <w:rPr>
                <w:b w:val="0"/>
                <w:sz w:val="20"/>
                <w:szCs w:val="20"/>
              </w:rPr>
              <w:t>факт</w:t>
            </w:r>
          </w:p>
        </w:tc>
        <w:tc>
          <w:tcPr>
            <w:tcW w:w="1134" w:type="dxa"/>
          </w:tcPr>
          <w:p w:rsidR="00B41423" w:rsidRPr="00686C50" w:rsidRDefault="00B41423" w:rsidP="00AB1BF4">
            <w:pPr>
              <w:ind w:right="424"/>
              <w:jc w:val="center"/>
              <w:cnfStyle w:val="100000000000"/>
              <w:rPr>
                <w:b w:val="0"/>
                <w:sz w:val="20"/>
                <w:szCs w:val="20"/>
              </w:rPr>
            </w:pPr>
            <w:r w:rsidRPr="00686C50">
              <w:rPr>
                <w:b w:val="0"/>
                <w:sz w:val="20"/>
                <w:szCs w:val="20"/>
              </w:rPr>
              <w:t>план</w:t>
            </w:r>
          </w:p>
        </w:tc>
        <w:tc>
          <w:tcPr>
            <w:tcW w:w="1134" w:type="dxa"/>
          </w:tcPr>
          <w:p w:rsidR="00B41423" w:rsidRPr="00686C50" w:rsidRDefault="00B41423" w:rsidP="00AB1BF4">
            <w:pPr>
              <w:ind w:right="424"/>
              <w:jc w:val="center"/>
              <w:cnfStyle w:val="100000000000"/>
              <w:rPr>
                <w:b w:val="0"/>
                <w:sz w:val="20"/>
                <w:szCs w:val="20"/>
              </w:rPr>
            </w:pPr>
            <w:r w:rsidRPr="00686C50">
              <w:rPr>
                <w:b w:val="0"/>
                <w:sz w:val="20"/>
                <w:szCs w:val="20"/>
              </w:rPr>
              <w:t>факт</w:t>
            </w:r>
          </w:p>
        </w:tc>
      </w:tr>
      <w:tr w:rsidR="00B41423" w:rsidRPr="00686C50" w:rsidTr="00B41423">
        <w:trPr>
          <w:trHeight w:val="479"/>
        </w:trPr>
        <w:tc>
          <w:tcPr>
            <w:cnfStyle w:val="001000000000"/>
            <w:tcW w:w="567" w:type="dxa"/>
          </w:tcPr>
          <w:p w:rsidR="00B41423" w:rsidRPr="00686C50" w:rsidRDefault="00B41423" w:rsidP="00AB1BF4">
            <w:pPr>
              <w:ind w:right="424"/>
              <w:jc w:val="center"/>
              <w:rPr>
                <w:b w:val="0"/>
                <w:sz w:val="20"/>
                <w:szCs w:val="20"/>
              </w:rPr>
            </w:pPr>
            <w:r>
              <w:rPr>
                <w:b w:val="0"/>
                <w:sz w:val="20"/>
                <w:szCs w:val="20"/>
              </w:rPr>
              <w:t>1</w:t>
            </w:r>
          </w:p>
        </w:tc>
        <w:tc>
          <w:tcPr>
            <w:tcW w:w="1842" w:type="dxa"/>
          </w:tcPr>
          <w:p w:rsidR="00B41423" w:rsidRPr="00686C50" w:rsidRDefault="00B41423" w:rsidP="00AB1BF4">
            <w:pPr>
              <w:ind w:right="424"/>
              <w:jc w:val="left"/>
              <w:cnfStyle w:val="000000000000"/>
              <w:rPr>
                <w:sz w:val="20"/>
                <w:szCs w:val="20"/>
              </w:rPr>
            </w:pPr>
            <w:r w:rsidRPr="00686C50">
              <w:rPr>
                <w:sz w:val="20"/>
                <w:szCs w:val="20"/>
              </w:rPr>
              <w:t>Количество массовых мероприятий междунаро</w:t>
            </w:r>
            <w:r w:rsidRPr="00686C50">
              <w:rPr>
                <w:sz w:val="20"/>
                <w:szCs w:val="20"/>
              </w:rPr>
              <w:t>д</w:t>
            </w:r>
            <w:r w:rsidRPr="00686C50">
              <w:rPr>
                <w:sz w:val="20"/>
                <w:szCs w:val="20"/>
              </w:rPr>
              <w:t>ного, всеро</w:t>
            </w:r>
            <w:r w:rsidRPr="00686C50">
              <w:rPr>
                <w:sz w:val="20"/>
                <w:szCs w:val="20"/>
              </w:rPr>
              <w:t>с</w:t>
            </w:r>
            <w:r w:rsidRPr="00686C50">
              <w:rPr>
                <w:sz w:val="20"/>
                <w:szCs w:val="20"/>
              </w:rPr>
              <w:t>сийского, межреги</w:t>
            </w:r>
            <w:r w:rsidRPr="00686C50">
              <w:rPr>
                <w:sz w:val="20"/>
                <w:szCs w:val="20"/>
              </w:rPr>
              <w:t>о</w:t>
            </w:r>
            <w:r w:rsidRPr="00686C50">
              <w:rPr>
                <w:sz w:val="20"/>
                <w:szCs w:val="20"/>
              </w:rPr>
              <w:t>нального, региональн</w:t>
            </w:r>
            <w:r w:rsidRPr="00686C50">
              <w:rPr>
                <w:sz w:val="20"/>
                <w:szCs w:val="20"/>
              </w:rPr>
              <w:t>о</w:t>
            </w:r>
            <w:r w:rsidRPr="00686C50">
              <w:rPr>
                <w:sz w:val="20"/>
                <w:szCs w:val="20"/>
              </w:rPr>
              <w:t>го уровня, проводимых на террит</w:t>
            </w:r>
            <w:r w:rsidRPr="00686C50">
              <w:rPr>
                <w:sz w:val="20"/>
                <w:szCs w:val="20"/>
              </w:rPr>
              <w:t>о</w:t>
            </w:r>
            <w:r w:rsidRPr="00686C50">
              <w:rPr>
                <w:sz w:val="20"/>
                <w:szCs w:val="20"/>
              </w:rPr>
              <w:t>рии города</w:t>
            </w:r>
          </w:p>
          <w:p w:rsidR="00B41423" w:rsidRPr="00686C50" w:rsidRDefault="00B41423" w:rsidP="00AB1BF4">
            <w:pPr>
              <w:ind w:right="424"/>
              <w:jc w:val="left"/>
              <w:cnfStyle w:val="000000000000"/>
              <w:rPr>
                <w:sz w:val="20"/>
                <w:szCs w:val="20"/>
              </w:rPr>
            </w:pPr>
          </w:p>
        </w:tc>
        <w:tc>
          <w:tcPr>
            <w:tcW w:w="1277" w:type="dxa"/>
          </w:tcPr>
          <w:p w:rsidR="00B41423" w:rsidRPr="00686C50" w:rsidRDefault="00B41423" w:rsidP="00AB1BF4">
            <w:pPr>
              <w:ind w:right="424"/>
              <w:jc w:val="center"/>
              <w:cnfStyle w:val="000000000000"/>
              <w:rPr>
                <w:sz w:val="20"/>
                <w:szCs w:val="20"/>
              </w:rPr>
            </w:pPr>
            <w:r w:rsidRPr="00686C50">
              <w:rPr>
                <w:sz w:val="20"/>
                <w:szCs w:val="20"/>
              </w:rPr>
              <w:t>Ед</w:t>
            </w:r>
            <w:r w:rsidRPr="00686C50">
              <w:rPr>
                <w:sz w:val="20"/>
                <w:szCs w:val="20"/>
              </w:rPr>
              <w:t>и</w:t>
            </w:r>
            <w:r w:rsidRPr="00686C50">
              <w:rPr>
                <w:sz w:val="20"/>
                <w:szCs w:val="20"/>
              </w:rPr>
              <w:t>ниц в год</w:t>
            </w:r>
          </w:p>
        </w:tc>
        <w:tc>
          <w:tcPr>
            <w:tcW w:w="1417" w:type="dxa"/>
          </w:tcPr>
          <w:p w:rsidR="00B41423" w:rsidRPr="00686C50" w:rsidRDefault="00B41423" w:rsidP="00AB1BF4">
            <w:pPr>
              <w:ind w:right="424"/>
              <w:jc w:val="center"/>
              <w:cnfStyle w:val="000000000000"/>
              <w:rPr>
                <w:sz w:val="20"/>
                <w:szCs w:val="20"/>
              </w:rPr>
            </w:pPr>
            <w:r w:rsidRPr="00686C50">
              <w:rPr>
                <w:sz w:val="20"/>
                <w:szCs w:val="20"/>
              </w:rPr>
              <w:t>110</w:t>
            </w:r>
          </w:p>
        </w:tc>
        <w:tc>
          <w:tcPr>
            <w:tcW w:w="1134" w:type="dxa"/>
          </w:tcPr>
          <w:p w:rsidR="00B41423" w:rsidRPr="00686C50" w:rsidRDefault="00B41423" w:rsidP="00AB1BF4">
            <w:pPr>
              <w:ind w:right="424"/>
              <w:jc w:val="center"/>
              <w:cnfStyle w:val="000000000000"/>
              <w:rPr>
                <w:sz w:val="20"/>
                <w:szCs w:val="20"/>
              </w:rPr>
            </w:pPr>
            <w:r w:rsidRPr="00686C50">
              <w:rPr>
                <w:sz w:val="20"/>
                <w:szCs w:val="20"/>
              </w:rPr>
              <w:t>130</w:t>
            </w:r>
          </w:p>
        </w:tc>
        <w:tc>
          <w:tcPr>
            <w:tcW w:w="1134" w:type="dxa"/>
          </w:tcPr>
          <w:p w:rsidR="00B41423" w:rsidRPr="00686C50" w:rsidRDefault="00B41423" w:rsidP="00AB1BF4">
            <w:pPr>
              <w:ind w:right="424"/>
              <w:jc w:val="center"/>
              <w:cnfStyle w:val="000000000000"/>
              <w:rPr>
                <w:sz w:val="20"/>
                <w:szCs w:val="20"/>
              </w:rPr>
            </w:pPr>
            <w:r w:rsidRPr="00686C50">
              <w:rPr>
                <w:sz w:val="20"/>
                <w:szCs w:val="20"/>
              </w:rPr>
              <w:t>147</w:t>
            </w:r>
          </w:p>
        </w:tc>
        <w:tc>
          <w:tcPr>
            <w:tcW w:w="1134" w:type="dxa"/>
          </w:tcPr>
          <w:p w:rsidR="00B41423" w:rsidRPr="00686C50" w:rsidRDefault="00B41423" w:rsidP="00AB1BF4">
            <w:pPr>
              <w:ind w:right="424"/>
              <w:jc w:val="center"/>
              <w:cnfStyle w:val="000000000000"/>
              <w:rPr>
                <w:sz w:val="20"/>
                <w:szCs w:val="20"/>
              </w:rPr>
            </w:pPr>
            <w:r w:rsidRPr="00686C50">
              <w:rPr>
                <w:sz w:val="20"/>
                <w:szCs w:val="20"/>
              </w:rPr>
              <w:t>140</w:t>
            </w:r>
          </w:p>
        </w:tc>
        <w:tc>
          <w:tcPr>
            <w:tcW w:w="1134" w:type="dxa"/>
          </w:tcPr>
          <w:p w:rsidR="00B41423" w:rsidRPr="00686C50" w:rsidRDefault="00B41423" w:rsidP="00AB1BF4">
            <w:pPr>
              <w:ind w:right="424"/>
              <w:jc w:val="center"/>
              <w:cnfStyle w:val="000000000000"/>
              <w:rPr>
                <w:sz w:val="20"/>
                <w:szCs w:val="20"/>
              </w:rPr>
            </w:pPr>
            <w:r w:rsidRPr="00686C50">
              <w:rPr>
                <w:sz w:val="20"/>
                <w:szCs w:val="20"/>
              </w:rPr>
              <w:t>205</w:t>
            </w:r>
          </w:p>
        </w:tc>
      </w:tr>
      <w:tr w:rsidR="00B41423" w:rsidRPr="00686C50" w:rsidTr="00B41423">
        <w:trPr>
          <w:trHeight w:val="278"/>
        </w:trPr>
        <w:tc>
          <w:tcPr>
            <w:cnfStyle w:val="001000000000"/>
            <w:tcW w:w="567" w:type="dxa"/>
          </w:tcPr>
          <w:p w:rsidR="00B41423" w:rsidRPr="00686C50" w:rsidRDefault="00B41423" w:rsidP="00AB1BF4">
            <w:pPr>
              <w:ind w:right="424"/>
              <w:jc w:val="center"/>
              <w:rPr>
                <w:b w:val="0"/>
                <w:sz w:val="20"/>
                <w:szCs w:val="20"/>
              </w:rPr>
            </w:pPr>
            <w:r>
              <w:rPr>
                <w:b w:val="0"/>
                <w:sz w:val="20"/>
                <w:szCs w:val="20"/>
              </w:rPr>
              <w:t>2</w:t>
            </w:r>
          </w:p>
        </w:tc>
        <w:tc>
          <w:tcPr>
            <w:tcW w:w="1842" w:type="dxa"/>
          </w:tcPr>
          <w:p w:rsidR="00B41423" w:rsidRPr="00686C50" w:rsidRDefault="00B41423" w:rsidP="00AB1BF4">
            <w:pPr>
              <w:ind w:right="424"/>
              <w:jc w:val="left"/>
              <w:cnfStyle w:val="000000000000"/>
              <w:rPr>
                <w:sz w:val="20"/>
                <w:szCs w:val="20"/>
              </w:rPr>
            </w:pPr>
            <w:r w:rsidRPr="00686C50">
              <w:rPr>
                <w:sz w:val="20"/>
                <w:szCs w:val="20"/>
              </w:rPr>
              <w:t>Площадь д</w:t>
            </w:r>
            <w:r w:rsidRPr="00686C50">
              <w:rPr>
                <w:sz w:val="20"/>
                <w:szCs w:val="20"/>
              </w:rPr>
              <w:t>о</w:t>
            </w:r>
            <w:r w:rsidRPr="00686C50">
              <w:rPr>
                <w:sz w:val="20"/>
                <w:szCs w:val="20"/>
              </w:rPr>
              <w:t>рог 1 и 2 к</w:t>
            </w:r>
            <w:r w:rsidRPr="00686C50">
              <w:rPr>
                <w:sz w:val="20"/>
                <w:szCs w:val="20"/>
              </w:rPr>
              <w:t>а</w:t>
            </w:r>
            <w:r w:rsidRPr="00686C50">
              <w:rPr>
                <w:sz w:val="20"/>
                <w:szCs w:val="20"/>
              </w:rPr>
              <w:t>тегории, об</w:t>
            </w:r>
            <w:r w:rsidRPr="00686C50">
              <w:rPr>
                <w:sz w:val="20"/>
                <w:szCs w:val="20"/>
              </w:rPr>
              <w:t>ъ</w:t>
            </w:r>
            <w:r w:rsidRPr="00686C50">
              <w:rPr>
                <w:sz w:val="20"/>
                <w:szCs w:val="20"/>
              </w:rPr>
              <w:t>ектов вне</w:t>
            </w:r>
            <w:r w:rsidRPr="00686C50">
              <w:rPr>
                <w:sz w:val="20"/>
                <w:szCs w:val="20"/>
              </w:rPr>
              <w:t>ш</w:t>
            </w:r>
            <w:r w:rsidRPr="00686C50">
              <w:rPr>
                <w:sz w:val="20"/>
                <w:szCs w:val="20"/>
              </w:rPr>
              <w:t>него благоу</w:t>
            </w:r>
            <w:r w:rsidRPr="00686C50">
              <w:rPr>
                <w:sz w:val="20"/>
                <w:szCs w:val="20"/>
              </w:rPr>
              <w:t>с</w:t>
            </w:r>
            <w:r w:rsidRPr="00686C50">
              <w:rPr>
                <w:sz w:val="20"/>
                <w:szCs w:val="20"/>
              </w:rPr>
              <w:t>тройства, находящихся на обслуж</w:t>
            </w:r>
            <w:r w:rsidRPr="00686C50">
              <w:rPr>
                <w:sz w:val="20"/>
                <w:szCs w:val="20"/>
              </w:rPr>
              <w:t>и</w:t>
            </w:r>
            <w:r w:rsidRPr="00686C50">
              <w:rPr>
                <w:sz w:val="20"/>
                <w:szCs w:val="20"/>
              </w:rPr>
              <w:t>вании в м</w:t>
            </w:r>
            <w:r w:rsidRPr="00686C50">
              <w:rPr>
                <w:sz w:val="20"/>
                <w:szCs w:val="20"/>
              </w:rPr>
              <w:t>у</w:t>
            </w:r>
            <w:r w:rsidRPr="00686C50">
              <w:rPr>
                <w:sz w:val="20"/>
                <w:szCs w:val="20"/>
              </w:rPr>
              <w:t>ниципальных предприятиях</w:t>
            </w:r>
          </w:p>
        </w:tc>
        <w:tc>
          <w:tcPr>
            <w:tcW w:w="1277" w:type="dxa"/>
          </w:tcPr>
          <w:p w:rsidR="00B41423" w:rsidRPr="00686C50" w:rsidRDefault="00B41423" w:rsidP="00AB1BF4">
            <w:pPr>
              <w:ind w:right="424"/>
              <w:jc w:val="center"/>
              <w:cnfStyle w:val="000000000000"/>
              <w:rPr>
                <w:sz w:val="20"/>
                <w:szCs w:val="20"/>
              </w:rPr>
            </w:pPr>
            <w:r w:rsidRPr="00686C50">
              <w:rPr>
                <w:sz w:val="20"/>
                <w:szCs w:val="20"/>
              </w:rPr>
              <w:t>Тыс. кв. м.</w:t>
            </w:r>
          </w:p>
        </w:tc>
        <w:tc>
          <w:tcPr>
            <w:tcW w:w="1417" w:type="dxa"/>
          </w:tcPr>
          <w:p w:rsidR="00B41423" w:rsidRPr="00686C50" w:rsidRDefault="00B41423" w:rsidP="00AB1BF4">
            <w:pPr>
              <w:ind w:right="424"/>
              <w:jc w:val="center"/>
              <w:cnfStyle w:val="000000000000"/>
              <w:rPr>
                <w:sz w:val="20"/>
                <w:szCs w:val="20"/>
              </w:rPr>
            </w:pPr>
            <w:r w:rsidRPr="00686C50">
              <w:rPr>
                <w:sz w:val="20"/>
                <w:szCs w:val="20"/>
              </w:rPr>
              <w:t>929</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933</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970</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935</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970</w:t>
            </w:r>
          </w:p>
        </w:tc>
      </w:tr>
      <w:tr w:rsidR="00B41423" w:rsidRPr="00686C50" w:rsidTr="00B41423">
        <w:trPr>
          <w:trHeight w:val="278"/>
        </w:trPr>
        <w:tc>
          <w:tcPr>
            <w:cnfStyle w:val="001000000000"/>
            <w:tcW w:w="567" w:type="dxa"/>
          </w:tcPr>
          <w:p w:rsidR="00B41423" w:rsidRPr="00686C50" w:rsidRDefault="00B41423" w:rsidP="00AB1BF4">
            <w:pPr>
              <w:ind w:right="424"/>
              <w:jc w:val="center"/>
              <w:rPr>
                <w:b w:val="0"/>
                <w:sz w:val="20"/>
                <w:szCs w:val="20"/>
              </w:rPr>
            </w:pPr>
            <w:r>
              <w:rPr>
                <w:b w:val="0"/>
                <w:sz w:val="20"/>
                <w:szCs w:val="20"/>
              </w:rPr>
              <w:t>3</w:t>
            </w:r>
          </w:p>
        </w:tc>
        <w:tc>
          <w:tcPr>
            <w:tcW w:w="1842" w:type="dxa"/>
          </w:tcPr>
          <w:p w:rsidR="00B41423" w:rsidRPr="00686C50" w:rsidRDefault="00B41423" w:rsidP="00AB1BF4">
            <w:pPr>
              <w:ind w:right="424"/>
              <w:jc w:val="left"/>
              <w:cnfStyle w:val="000000000000"/>
              <w:rPr>
                <w:sz w:val="20"/>
                <w:szCs w:val="20"/>
              </w:rPr>
            </w:pPr>
            <w:r w:rsidRPr="00686C50">
              <w:rPr>
                <w:sz w:val="20"/>
                <w:szCs w:val="20"/>
              </w:rPr>
              <w:t>Периоди</w:t>
            </w:r>
            <w:r w:rsidRPr="00686C50">
              <w:rPr>
                <w:sz w:val="20"/>
                <w:szCs w:val="20"/>
              </w:rPr>
              <w:t>ч</w:t>
            </w:r>
            <w:r w:rsidRPr="00686C50">
              <w:rPr>
                <w:sz w:val="20"/>
                <w:szCs w:val="20"/>
              </w:rPr>
              <w:t>ность уборки улиц 1 и 2 категории города</w:t>
            </w:r>
          </w:p>
        </w:tc>
        <w:tc>
          <w:tcPr>
            <w:tcW w:w="1277" w:type="dxa"/>
          </w:tcPr>
          <w:p w:rsidR="00B41423" w:rsidRPr="00686C50" w:rsidRDefault="00B41423" w:rsidP="00AB1BF4">
            <w:pPr>
              <w:ind w:right="424"/>
              <w:jc w:val="center"/>
              <w:cnfStyle w:val="000000000000"/>
              <w:rPr>
                <w:sz w:val="20"/>
                <w:szCs w:val="20"/>
              </w:rPr>
            </w:pPr>
            <w:r w:rsidRPr="00686C50">
              <w:rPr>
                <w:sz w:val="20"/>
                <w:szCs w:val="20"/>
              </w:rPr>
              <w:t>Раз в год</w:t>
            </w:r>
          </w:p>
        </w:tc>
        <w:tc>
          <w:tcPr>
            <w:tcW w:w="1417" w:type="dxa"/>
          </w:tcPr>
          <w:p w:rsidR="00B41423" w:rsidRPr="00686C50" w:rsidRDefault="00B41423" w:rsidP="00AB1BF4">
            <w:pPr>
              <w:ind w:right="424"/>
              <w:jc w:val="center"/>
              <w:cnfStyle w:val="000000000000"/>
              <w:rPr>
                <w:sz w:val="20"/>
                <w:szCs w:val="20"/>
              </w:rPr>
            </w:pPr>
            <w:r w:rsidRPr="00686C50">
              <w:rPr>
                <w:sz w:val="20"/>
                <w:szCs w:val="20"/>
              </w:rPr>
              <w:t>306</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311</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311</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311</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311</w:t>
            </w:r>
          </w:p>
        </w:tc>
      </w:tr>
      <w:tr w:rsidR="00B41423" w:rsidRPr="00686C50" w:rsidTr="00B41423">
        <w:trPr>
          <w:trHeight w:val="278"/>
        </w:trPr>
        <w:tc>
          <w:tcPr>
            <w:cnfStyle w:val="001000000000"/>
            <w:tcW w:w="567" w:type="dxa"/>
          </w:tcPr>
          <w:p w:rsidR="00B41423" w:rsidRPr="00686C50" w:rsidRDefault="00B41423" w:rsidP="00AB1BF4">
            <w:pPr>
              <w:ind w:right="424"/>
              <w:jc w:val="center"/>
              <w:rPr>
                <w:b w:val="0"/>
                <w:sz w:val="20"/>
                <w:szCs w:val="20"/>
              </w:rPr>
            </w:pPr>
            <w:r>
              <w:rPr>
                <w:b w:val="0"/>
                <w:sz w:val="20"/>
                <w:szCs w:val="20"/>
              </w:rPr>
              <w:t>4</w:t>
            </w:r>
          </w:p>
        </w:tc>
        <w:tc>
          <w:tcPr>
            <w:tcW w:w="1842" w:type="dxa"/>
          </w:tcPr>
          <w:p w:rsidR="00B41423" w:rsidRPr="00686C50" w:rsidRDefault="00B41423" w:rsidP="00AB1BF4">
            <w:pPr>
              <w:ind w:right="424"/>
              <w:jc w:val="left"/>
              <w:cnfStyle w:val="000000000000"/>
              <w:rPr>
                <w:sz w:val="20"/>
                <w:szCs w:val="20"/>
              </w:rPr>
            </w:pPr>
            <w:r w:rsidRPr="00686C50">
              <w:rPr>
                <w:sz w:val="20"/>
                <w:szCs w:val="20"/>
              </w:rPr>
              <w:t>Количество гостей адм</w:t>
            </w:r>
            <w:r w:rsidRPr="00686C50">
              <w:rPr>
                <w:sz w:val="20"/>
                <w:szCs w:val="20"/>
              </w:rPr>
              <w:t>и</w:t>
            </w:r>
            <w:r w:rsidRPr="00686C50">
              <w:rPr>
                <w:sz w:val="20"/>
                <w:szCs w:val="20"/>
              </w:rPr>
              <w:t>нистративн</w:t>
            </w:r>
            <w:r w:rsidRPr="00686C50">
              <w:rPr>
                <w:sz w:val="20"/>
                <w:szCs w:val="20"/>
              </w:rPr>
              <w:t>о</w:t>
            </w:r>
            <w:r w:rsidRPr="00686C50">
              <w:rPr>
                <w:sz w:val="20"/>
                <w:szCs w:val="20"/>
              </w:rPr>
              <w:t>го центра, в связи с пр</w:t>
            </w:r>
            <w:r w:rsidRPr="00686C50">
              <w:rPr>
                <w:sz w:val="20"/>
                <w:szCs w:val="20"/>
              </w:rPr>
              <w:t>о</w:t>
            </w:r>
            <w:r w:rsidRPr="00686C50">
              <w:rPr>
                <w:sz w:val="20"/>
                <w:szCs w:val="20"/>
              </w:rPr>
              <w:t>водимыми масштабн</w:t>
            </w:r>
            <w:r w:rsidRPr="00686C50">
              <w:rPr>
                <w:sz w:val="20"/>
                <w:szCs w:val="20"/>
              </w:rPr>
              <w:t>ы</w:t>
            </w:r>
            <w:r w:rsidRPr="00686C50">
              <w:rPr>
                <w:sz w:val="20"/>
                <w:szCs w:val="20"/>
              </w:rPr>
              <w:t>ми меропри</w:t>
            </w:r>
            <w:r w:rsidRPr="00686C50">
              <w:rPr>
                <w:sz w:val="20"/>
                <w:szCs w:val="20"/>
              </w:rPr>
              <w:t>я</w:t>
            </w:r>
            <w:r w:rsidRPr="00686C50">
              <w:rPr>
                <w:sz w:val="20"/>
                <w:szCs w:val="20"/>
              </w:rPr>
              <w:t>тиями</w:t>
            </w:r>
          </w:p>
        </w:tc>
        <w:tc>
          <w:tcPr>
            <w:tcW w:w="1277" w:type="dxa"/>
          </w:tcPr>
          <w:p w:rsidR="00B41423" w:rsidRPr="00686C50" w:rsidRDefault="00B41423" w:rsidP="00AB1BF4">
            <w:pPr>
              <w:ind w:right="424"/>
              <w:jc w:val="center"/>
              <w:cnfStyle w:val="000000000000"/>
              <w:rPr>
                <w:sz w:val="20"/>
                <w:szCs w:val="20"/>
              </w:rPr>
            </w:pPr>
            <w:r w:rsidRPr="00686C50">
              <w:rPr>
                <w:sz w:val="20"/>
                <w:szCs w:val="20"/>
              </w:rPr>
              <w:t>Тыс. чел</w:t>
            </w:r>
            <w:r w:rsidRPr="00686C50">
              <w:rPr>
                <w:sz w:val="20"/>
                <w:szCs w:val="20"/>
              </w:rPr>
              <w:t>о</w:t>
            </w:r>
            <w:r w:rsidRPr="00686C50">
              <w:rPr>
                <w:sz w:val="20"/>
                <w:szCs w:val="20"/>
              </w:rPr>
              <w:t>век в год</w:t>
            </w:r>
          </w:p>
        </w:tc>
        <w:tc>
          <w:tcPr>
            <w:tcW w:w="1417" w:type="dxa"/>
          </w:tcPr>
          <w:p w:rsidR="00B41423" w:rsidRPr="00686C50" w:rsidRDefault="00B41423" w:rsidP="00AB1BF4">
            <w:pPr>
              <w:ind w:right="424"/>
              <w:jc w:val="center"/>
              <w:cnfStyle w:val="000000000000"/>
              <w:rPr>
                <w:sz w:val="20"/>
                <w:szCs w:val="20"/>
              </w:rPr>
            </w:pPr>
            <w:r w:rsidRPr="00686C50">
              <w:rPr>
                <w:sz w:val="20"/>
                <w:szCs w:val="20"/>
              </w:rPr>
              <w:t>106,2</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113,7</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114,8</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114,0</w:t>
            </w:r>
          </w:p>
        </w:tc>
        <w:tc>
          <w:tcPr>
            <w:tcW w:w="1134" w:type="dxa"/>
          </w:tcPr>
          <w:p w:rsidR="00B41423" w:rsidRPr="00686C50" w:rsidRDefault="00B41423" w:rsidP="00AB1BF4">
            <w:pPr>
              <w:ind w:left="180" w:right="424"/>
              <w:jc w:val="center"/>
              <w:cnfStyle w:val="000000000000"/>
              <w:rPr>
                <w:sz w:val="20"/>
                <w:szCs w:val="20"/>
              </w:rPr>
            </w:pPr>
            <w:r w:rsidRPr="00686C50">
              <w:rPr>
                <w:sz w:val="20"/>
                <w:szCs w:val="20"/>
              </w:rPr>
              <w:t>114,5</w:t>
            </w:r>
          </w:p>
        </w:tc>
      </w:tr>
    </w:tbl>
    <w:p w:rsidR="00C4611D" w:rsidRPr="00686C50" w:rsidRDefault="00C4611D" w:rsidP="00AB1BF4">
      <w:pPr>
        <w:ind w:right="424"/>
      </w:pPr>
    </w:p>
    <w:p w:rsidR="00C4611D" w:rsidRPr="00686C50" w:rsidRDefault="00C4611D" w:rsidP="00AB1BF4">
      <w:pPr>
        <w:autoSpaceDE w:val="0"/>
        <w:autoSpaceDN w:val="0"/>
        <w:adjustRightInd w:val="0"/>
        <w:spacing w:after="0"/>
        <w:ind w:right="424" w:firstLine="708"/>
        <w:jc w:val="both"/>
        <w:rPr>
          <w:rFonts w:eastAsia="Times New Roman"/>
          <w:sz w:val="28"/>
          <w:szCs w:val="28"/>
        </w:rPr>
      </w:pPr>
      <w:r w:rsidRPr="00686C50">
        <w:rPr>
          <w:rFonts w:eastAsia="Times New Roman"/>
          <w:sz w:val="28"/>
          <w:szCs w:val="28"/>
        </w:rPr>
        <w:t xml:space="preserve">Общий объем финансирования на 2018 год составляет 454 545,5  тыс. рублей, в том числе средства окружного бюджета – 450 000,0 тыс. </w:t>
      </w:r>
      <w:r w:rsidRPr="00686C50">
        <w:rPr>
          <w:rFonts w:eastAsia="Times New Roman"/>
          <w:sz w:val="28"/>
          <w:szCs w:val="28"/>
        </w:rPr>
        <w:lastRenderedPageBreak/>
        <w:t>рублей, средства бюджета города Ханты-Мансийска – 4 545,5 тыс. ру</w:t>
      </w:r>
      <w:r w:rsidRPr="00686C50">
        <w:rPr>
          <w:rFonts w:eastAsia="Times New Roman"/>
          <w:sz w:val="28"/>
          <w:szCs w:val="28"/>
        </w:rPr>
        <w:t>б</w:t>
      </w:r>
      <w:r w:rsidRPr="00686C50">
        <w:rPr>
          <w:rFonts w:eastAsia="Times New Roman"/>
          <w:sz w:val="28"/>
          <w:szCs w:val="28"/>
        </w:rPr>
        <w:t>лей.</w:t>
      </w:r>
    </w:p>
    <w:p w:rsidR="00C4611D" w:rsidRPr="00686C50" w:rsidRDefault="00C4611D" w:rsidP="00AB1BF4">
      <w:pPr>
        <w:autoSpaceDE w:val="0"/>
        <w:autoSpaceDN w:val="0"/>
        <w:adjustRightInd w:val="0"/>
        <w:spacing w:after="0"/>
        <w:ind w:right="424" w:firstLine="708"/>
        <w:jc w:val="both"/>
        <w:rPr>
          <w:rFonts w:eastAsia="Times New Roman"/>
          <w:sz w:val="28"/>
          <w:szCs w:val="28"/>
        </w:rPr>
      </w:pPr>
      <w:r w:rsidRPr="00686C50">
        <w:rPr>
          <w:rFonts w:eastAsia="Times New Roman"/>
          <w:sz w:val="28"/>
          <w:szCs w:val="28"/>
        </w:rPr>
        <w:t xml:space="preserve">Исполнение </w:t>
      </w:r>
      <w:r w:rsidRPr="00686C50">
        <w:rPr>
          <w:rFonts w:eastAsia="Times New Roman"/>
          <w:bCs/>
          <w:sz w:val="28"/>
          <w:szCs w:val="28"/>
        </w:rPr>
        <w:t>муниципальной программы</w:t>
      </w:r>
      <w:r w:rsidRPr="00686C50">
        <w:rPr>
          <w:rFonts w:eastAsia="Times New Roman"/>
          <w:sz w:val="28"/>
          <w:szCs w:val="28"/>
        </w:rPr>
        <w:t xml:space="preserve"> на отчетную дату соста</w:t>
      </w:r>
      <w:r w:rsidRPr="00686C50">
        <w:rPr>
          <w:rFonts w:eastAsia="Times New Roman"/>
          <w:sz w:val="28"/>
          <w:szCs w:val="28"/>
        </w:rPr>
        <w:t>в</w:t>
      </w:r>
      <w:r w:rsidRPr="00686C50">
        <w:rPr>
          <w:rFonts w:eastAsia="Times New Roman"/>
          <w:sz w:val="28"/>
          <w:szCs w:val="28"/>
        </w:rPr>
        <w:t>ляет 454 545,5  тыс. рублей или 100 % от годового объема финансиров</w:t>
      </w:r>
      <w:r w:rsidRPr="00686C50">
        <w:rPr>
          <w:rFonts w:eastAsia="Times New Roman"/>
          <w:sz w:val="28"/>
          <w:szCs w:val="28"/>
        </w:rPr>
        <w:t>а</w:t>
      </w:r>
      <w:r w:rsidRPr="00686C50">
        <w:rPr>
          <w:rFonts w:eastAsia="Times New Roman"/>
          <w:sz w:val="28"/>
          <w:szCs w:val="28"/>
        </w:rPr>
        <w:t xml:space="preserve">ния. </w:t>
      </w:r>
    </w:p>
    <w:p w:rsidR="00C4611D" w:rsidRDefault="00C4611D" w:rsidP="00AB1BF4">
      <w:pPr>
        <w:spacing w:after="0"/>
        <w:ind w:right="424" w:firstLine="708"/>
        <w:rPr>
          <w:rFonts w:eastAsia="Times New Roman"/>
          <w:sz w:val="24"/>
          <w:szCs w:val="24"/>
        </w:rPr>
      </w:pPr>
    </w:p>
    <w:p w:rsidR="00C4611D" w:rsidRDefault="00C4611D" w:rsidP="00AB1BF4">
      <w:pPr>
        <w:spacing w:after="0"/>
        <w:ind w:right="424" w:firstLine="708"/>
        <w:rPr>
          <w:rFonts w:eastAsia="Times New Roman"/>
          <w:sz w:val="24"/>
          <w:szCs w:val="24"/>
        </w:rPr>
      </w:pPr>
      <w:r w:rsidRPr="003F069F">
        <w:rPr>
          <w:rFonts w:eastAsia="Times New Roman"/>
          <w:sz w:val="24"/>
          <w:szCs w:val="24"/>
        </w:rPr>
        <w:t>Рисунок 3.12.1.</w:t>
      </w:r>
    </w:p>
    <w:p w:rsidR="00C4611D" w:rsidRPr="00B41423" w:rsidRDefault="00C4611D" w:rsidP="00AB1BF4">
      <w:pPr>
        <w:pStyle w:val="ConsPlusTitle"/>
        <w:spacing w:line="276" w:lineRule="auto"/>
        <w:ind w:right="424" w:firstLine="709"/>
        <w:jc w:val="center"/>
        <w:rPr>
          <w:rFonts w:ascii="Times New Roman" w:hAnsi="Times New Roman" w:cs="Times New Roman"/>
          <w:sz w:val="28"/>
          <w:szCs w:val="28"/>
        </w:rPr>
      </w:pPr>
      <w:r w:rsidRPr="00B41423">
        <w:rPr>
          <w:rFonts w:ascii="Times New Roman" w:hAnsi="Times New Roman" w:cs="Times New Roman"/>
          <w:bCs w:val="0"/>
          <w:sz w:val="28"/>
          <w:szCs w:val="28"/>
        </w:rPr>
        <w:t>Объёмы ассигнований на реализацию муниципальной пр</w:t>
      </w:r>
      <w:r w:rsidRPr="00B41423">
        <w:rPr>
          <w:rFonts w:ascii="Times New Roman" w:hAnsi="Times New Roman" w:cs="Times New Roman"/>
          <w:bCs w:val="0"/>
          <w:sz w:val="28"/>
          <w:szCs w:val="28"/>
        </w:rPr>
        <w:t>о</w:t>
      </w:r>
      <w:r w:rsidRPr="00B41423">
        <w:rPr>
          <w:rFonts w:ascii="Times New Roman" w:hAnsi="Times New Roman" w:cs="Times New Roman"/>
          <w:bCs w:val="0"/>
          <w:sz w:val="28"/>
          <w:szCs w:val="28"/>
        </w:rPr>
        <w:t xml:space="preserve">граммы </w:t>
      </w:r>
      <w:r w:rsidRPr="00B41423">
        <w:rPr>
          <w:rFonts w:ascii="Times New Roman" w:eastAsia="Times New Roman" w:hAnsi="Times New Roman" w:cs="Times New Roman"/>
          <w:sz w:val="28"/>
          <w:szCs w:val="28"/>
        </w:rPr>
        <w:t>«Осуществление городом Ханты-Мансийском функций а</w:t>
      </w:r>
      <w:r w:rsidRPr="00B41423">
        <w:rPr>
          <w:rFonts w:ascii="Times New Roman" w:eastAsia="Times New Roman" w:hAnsi="Times New Roman" w:cs="Times New Roman"/>
          <w:sz w:val="28"/>
          <w:szCs w:val="28"/>
        </w:rPr>
        <w:t>д</w:t>
      </w:r>
      <w:r w:rsidRPr="00B41423">
        <w:rPr>
          <w:rFonts w:ascii="Times New Roman" w:eastAsia="Times New Roman" w:hAnsi="Times New Roman" w:cs="Times New Roman"/>
          <w:sz w:val="28"/>
          <w:szCs w:val="28"/>
        </w:rPr>
        <w:t xml:space="preserve">министративного центра Ханты-Мансийского автономного округа – </w:t>
      </w:r>
      <w:proofErr w:type="spellStart"/>
      <w:r w:rsidRPr="00B41423">
        <w:rPr>
          <w:rFonts w:ascii="Times New Roman" w:eastAsia="Times New Roman" w:hAnsi="Times New Roman" w:cs="Times New Roman"/>
          <w:sz w:val="28"/>
          <w:szCs w:val="28"/>
        </w:rPr>
        <w:t>Югры</w:t>
      </w:r>
      <w:proofErr w:type="spellEnd"/>
      <w:r w:rsidRPr="00B41423">
        <w:rPr>
          <w:rFonts w:ascii="Times New Roman" w:eastAsia="Times New Roman" w:hAnsi="Times New Roman" w:cs="Times New Roman"/>
          <w:sz w:val="28"/>
          <w:szCs w:val="28"/>
        </w:rPr>
        <w:t>»</w:t>
      </w:r>
      <w:r w:rsidRPr="00B41423">
        <w:rPr>
          <w:rFonts w:ascii="Times New Roman" w:hAnsi="Times New Roman" w:cs="Times New Roman"/>
          <w:sz w:val="28"/>
          <w:szCs w:val="28"/>
        </w:rPr>
        <w:t>, тыс. рублей.</w:t>
      </w:r>
    </w:p>
    <w:p w:rsidR="00C4611D" w:rsidRPr="00226EA6" w:rsidRDefault="00C4611D" w:rsidP="00AB1BF4">
      <w:pPr>
        <w:pStyle w:val="ConsPlusTitle"/>
        <w:spacing w:line="276" w:lineRule="auto"/>
        <w:ind w:right="424" w:firstLine="709"/>
        <w:jc w:val="center"/>
        <w:rPr>
          <w:rFonts w:ascii="Times New Roman" w:hAnsi="Times New Roman" w:cs="Times New Roman"/>
          <w:b w:val="0"/>
          <w:sz w:val="28"/>
          <w:szCs w:val="28"/>
        </w:rPr>
      </w:pPr>
    </w:p>
    <w:p w:rsidR="00C4611D" w:rsidRDefault="00C4611D" w:rsidP="00AB1BF4">
      <w:pPr>
        <w:pStyle w:val="ConsPlusTitle"/>
        <w:spacing w:line="276" w:lineRule="auto"/>
        <w:ind w:right="424" w:firstLine="709"/>
        <w:jc w:val="center"/>
        <w:rPr>
          <w:rFonts w:ascii="Times New Roman" w:hAnsi="Times New Roman" w:cs="Times New Roman"/>
          <w:sz w:val="28"/>
          <w:szCs w:val="28"/>
        </w:rPr>
      </w:pPr>
      <w:r w:rsidRPr="00482904">
        <w:rPr>
          <w:rFonts w:ascii="Times New Roman" w:hAnsi="Times New Roman" w:cs="Times New Roman"/>
          <w:noProof/>
          <w:sz w:val="28"/>
          <w:szCs w:val="28"/>
        </w:rPr>
        <w:drawing>
          <wp:inline distT="0" distB="0" distL="0" distR="0">
            <wp:extent cx="5295569" cy="2138901"/>
            <wp:effectExtent l="0" t="0" r="0"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611D" w:rsidRPr="003F069F" w:rsidRDefault="00C4611D" w:rsidP="00AB1BF4">
      <w:pPr>
        <w:pStyle w:val="ConsPlusTitle"/>
        <w:spacing w:line="276" w:lineRule="auto"/>
        <w:ind w:right="424"/>
        <w:jc w:val="center"/>
        <w:rPr>
          <w:rFonts w:ascii="Times New Roman" w:hAnsi="Times New Roman" w:cs="Times New Roman"/>
          <w:bCs w:val="0"/>
          <w:sz w:val="28"/>
          <w:szCs w:val="28"/>
        </w:rPr>
      </w:pPr>
    </w:p>
    <w:p w:rsidR="00C4611D" w:rsidRPr="000439D1" w:rsidRDefault="00C4611D" w:rsidP="00B41423">
      <w:pPr>
        <w:tabs>
          <w:tab w:val="left" w:pos="0"/>
        </w:tabs>
        <w:suppressAutoHyphens/>
        <w:spacing w:after="0" w:line="360" w:lineRule="auto"/>
        <w:ind w:right="424" w:firstLine="709"/>
        <w:jc w:val="left"/>
        <w:rPr>
          <w:rFonts w:eastAsia="Times New Roman"/>
          <w:sz w:val="28"/>
          <w:szCs w:val="28"/>
        </w:rPr>
      </w:pPr>
      <w:r w:rsidRPr="000439D1">
        <w:rPr>
          <w:rFonts w:eastAsia="Times New Roman"/>
          <w:sz w:val="28"/>
          <w:szCs w:val="28"/>
        </w:rPr>
        <w:t>Объемы бюджетных ассигнований распределены следующим образом:</w:t>
      </w:r>
    </w:p>
    <w:p w:rsidR="00C4611D" w:rsidRPr="00B41423" w:rsidRDefault="00C4611D" w:rsidP="00AB1BF4">
      <w:pPr>
        <w:ind w:right="424"/>
        <w:rPr>
          <w:rFonts w:eastAsia="Times New Roman"/>
          <w:b/>
          <w:sz w:val="24"/>
          <w:szCs w:val="24"/>
        </w:rPr>
      </w:pPr>
      <w:r w:rsidRPr="00B41423">
        <w:rPr>
          <w:rFonts w:eastAsia="Times New Roman"/>
          <w:b/>
          <w:sz w:val="24"/>
          <w:szCs w:val="24"/>
        </w:rPr>
        <w:t>Таблица 3.12.2.</w:t>
      </w:r>
    </w:p>
    <w:p w:rsidR="00C4611D" w:rsidRPr="00B41423" w:rsidRDefault="00C4611D" w:rsidP="00AB1BF4">
      <w:pPr>
        <w:tabs>
          <w:tab w:val="left" w:pos="459"/>
        </w:tabs>
        <w:suppressAutoHyphens/>
        <w:spacing w:after="0"/>
        <w:ind w:right="424"/>
        <w:jc w:val="center"/>
        <w:rPr>
          <w:rFonts w:eastAsia="Times New Roman"/>
          <w:b/>
          <w:sz w:val="28"/>
          <w:szCs w:val="28"/>
        </w:rPr>
      </w:pPr>
      <w:r w:rsidRPr="00B41423">
        <w:rPr>
          <w:rFonts w:eastAsia="Times New Roman"/>
          <w:b/>
          <w:sz w:val="28"/>
          <w:szCs w:val="28"/>
        </w:rPr>
        <w:t xml:space="preserve">Объем бюджетных ассигнований за 2018 год по основному исполнителю и соисполнителям муниципальной программы «Осуществление городом Ханты-Мансийском функций административного центра Ханты-Мансийского автономного округа – </w:t>
      </w:r>
      <w:proofErr w:type="spellStart"/>
      <w:r w:rsidRPr="00B41423">
        <w:rPr>
          <w:rFonts w:eastAsia="Times New Roman"/>
          <w:b/>
          <w:sz w:val="28"/>
          <w:szCs w:val="28"/>
        </w:rPr>
        <w:t>Югры</w:t>
      </w:r>
      <w:proofErr w:type="spellEnd"/>
      <w:r w:rsidRPr="00B41423">
        <w:rPr>
          <w:rFonts w:eastAsia="Times New Roman"/>
          <w:b/>
          <w:sz w:val="28"/>
          <w:szCs w:val="28"/>
        </w:rPr>
        <w:t>» на 2016-2020 годы</w:t>
      </w:r>
    </w:p>
    <w:p w:rsidR="00C4611D" w:rsidRDefault="00C4611D" w:rsidP="00AB1BF4">
      <w:pPr>
        <w:tabs>
          <w:tab w:val="left" w:pos="459"/>
        </w:tabs>
        <w:suppressAutoHyphens/>
        <w:spacing w:after="0" w:line="360" w:lineRule="auto"/>
        <w:ind w:right="424"/>
        <w:rPr>
          <w:rFonts w:eastAsia="Times New Roman"/>
          <w:sz w:val="20"/>
          <w:szCs w:val="20"/>
        </w:rPr>
      </w:pPr>
    </w:p>
    <w:p w:rsidR="00C4611D" w:rsidRPr="00686C50" w:rsidRDefault="00C4611D" w:rsidP="00AB1BF4">
      <w:pPr>
        <w:tabs>
          <w:tab w:val="left" w:pos="459"/>
        </w:tabs>
        <w:suppressAutoHyphens/>
        <w:spacing w:after="0" w:line="360" w:lineRule="auto"/>
        <w:ind w:right="424"/>
        <w:rPr>
          <w:rFonts w:eastAsia="Times New Roman"/>
          <w:sz w:val="24"/>
          <w:szCs w:val="24"/>
        </w:rPr>
      </w:pPr>
      <w:r w:rsidRPr="00686C50">
        <w:rPr>
          <w:rFonts w:eastAsia="Times New Roman"/>
          <w:sz w:val="20"/>
          <w:szCs w:val="20"/>
        </w:rPr>
        <w:t xml:space="preserve"> </w:t>
      </w:r>
      <w:r w:rsidRPr="00686C50">
        <w:rPr>
          <w:rFonts w:eastAsia="Times New Roman"/>
          <w:sz w:val="24"/>
          <w:szCs w:val="24"/>
        </w:rPr>
        <w:t>(тыс. рублей)</w:t>
      </w:r>
    </w:p>
    <w:tbl>
      <w:tblPr>
        <w:tblStyle w:val="-161"/>
        <w:tblW w:w="100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61"/>
        <w:gridCol w:w="1701"/>
        <w:gridCol w:w="1559"/>
        <w:gridCol w:w="1545"/>
        <w:gridCol w:w="1405"/>
      </w:tblGrid>
      <w:tr w:rsidR="00C4611D" w:rsidRPr="00781D47" w:rsidTr="00B41423">
        <w:trPr>
          <w:cnfStyle w:val="100000000000"/>
          <w:trHeight w:val="300"/>
          <w:tblHeader/>
        </w:trPr>
        <w:tc>
          <w:tcPr>
            <w:cnfStyle w:val="001000000000"/>
            <w:tcW w:w="567" w:type="dxa"/>
            <w:vMerge w:val="restart"/>
          </w:tcPr>
          <w:p w:rsidR="00C4611D" w:rsidRPr="00781D47" w:rsidRDefault="00C4611D" w:rsidP="00B41423">
            <w:pPr>
              <w:ind w:right="424"/>
              <w:jc w:val="center"/>
              <w:rPr>
                <w:rFonts w:eastAsia="Times New Roman"/>
                <w:b w:val="0"/>
                <w:sz w:val="20"/>
                <w:szCs w:val="20"/>
              </w:rPr>
            </w:pPr>
            <w:r w:rsidRPr="00781D47">
              <w:rPr>
                <w:rFonts w:eastAsia="Times New Roman"/>
                <w:b w:val="0"/>
                <w:sz w:val="20"/>
                <w:szCs w:val="20"/>
              </w:rPr>
              <w:t xml:space="preserve">№ </w:t>
            </w:r>
          </w:p>
        </w:tc>
        <w:tc>
          <w:tcPr>
            <w:tcW w:w="3261" w:type="dxa"/>
            <w:vMerge w:val="restart"/>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Наименование основного и</w:t>
            </w:r>
            <w:r w:rsidRPr="00781D47">
              <w:rPr>
                <w:rFonts w:eastAsia="Times New Roman"/>
                <w:b w:val="0"/>
                <w:sz w:val="20"/>
                <w:szCs w:val="20"/>
              </w:rPr>
              <w:t>с</w:t>
            </w:r>
            <w:r w:rsidRPr="00781D47">
              <w:rPr>
                <w:rFonts w:eastAsia="Times New Roman"/>
                <w:b w:val="0"/>
                <w:sz w:val="20"/>
                <w:szCs w:val="20"/>
              </w:rPr>
              <w:t>полнителя, соисполнителя муниципальной программы</w:t>
            </w:r>
          </w:p>
        </w:tc>
        <w:tc>
          <w:tcPr>
            <w:tcW w:w="1701" w:type="dxa"/>
            <w:vMerge w:val="restart"/>
            <w:noWrap/>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 xml:space="preserve">2017 год  </w:t>
            </w:r>
          </w:p>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 xml:space="preserve">   (отчет)</w:t>
            </w:r>
          </w:p>
        </w:tc>
        <w:tc>
          <w:tcPr>
            <w:tcW w:w="4509" w:type="dxa"/>
            <w:gridSpan w:val="3"/>
            <w:noWrap/>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 xml:space="preserve">2018 год </w:t>
            </w:r>
          </w:p>
        </w:tc>
      </w:tr>
      <w:tr w:rsidR="00C4611D" w:rsidRPr="00781D47" w:rsidTr="00B41423">
        <w:trPr>
          <w:cnfStyle w:val="100000000000"/>
          <w:trHeight w:val="475"/>
          <w:tblHeader/>
        </w:trPr>
        <w:tc>
          <w:tcPr>
            <w:cnfStyle w:val="001000000000"/>
            <w:tcW w:w="567" w:type="dxa"/>
            <w:vMerge/>
            <w:tcBorders>
              <w:bottom w:val="none" w:sz="0" w:space="0" w:color="auto"/>
            </w:tcBorders>
          </w:tcPr>
          <w:p w:rsidR="00C4611D" w:rsidRPr="00781D47" w:rsidRDefault="00C4611D" w:rsidP="00AB1BF4">
            <w:pPr>
              <w:ind w:right="424"/>
              <w:rPr>
                <w:rFonts w:eastAsia="Times New Roman"/>
                <w:b w:val="0"/>
                <w:sz w:val="20"/>
                <w:szCs w:val="20"/>
              </w:rPr>
            </w:pPr>
          </w:p>
        </w:tc>
        <w:tc>
          <w:tcPr>
            <w:tcW w:w="3261" w:type="dxa"/>
            <w:vMerge/>
            <w:tcBorders>
              <w:bottom w:val="none" w:sz="0" w:space="0" w:color="auto"/>
            </w:tcBorders>
            <w:hideMark/>
          </w:tcPr>
          <w:p w:rsidR="00C4611D" w:rsidRPr="00781D47" w:rsidRDefault="00C4611D" w:rsidP="00AB1BF4">
            <w:pPr>
              <w:ind w:right="424"/>
              <w:cnfStyle w:val="100000000000"/>
              <w:rPr>
                <w:rFonts w:eastAsia="Times New Roman"/>
                <w:b w:val="0"/>
                <w:sz w:val="20"/>
                <w:szCs w:val="20"/>
              </w:rPr>
            </w:pPr>
          </w:p>
        </w:tc>
        <w:tc>
          <w:tcPr>
            <w:tcW w:w="1701" w:type="dxa"/>
            <w:vMerge/>
            <w:tcBorders>
              <w:bottom w:val="none" w:sz="0" w:space="0" w:color="auto"/>
            </w:tcBorders>
            <w:hideMark/>
          </w:tcPr>
          <w:p w:rsidR="00C4611D" w:rsidRPr="00781D47" w:rsidRDefault="00C4611D" w:rsidP="00AB1BF4">
            <w:pPr>
              <w:ind w:right="424"/>
              <w:cnfStyle w:val="100000000000"/>
              <w:rPr>
                <w:rFonts w:eastAsia="Times New Roman"/>
                <w:b w:val="0"/>
                <w:sz w:val="20"/>
                <w:szCs w:val="20"/>
              </w:rPr>
            </w:pPr>
          </w:p>
        </w:tc>
        <w:tc>
          <w:tcPr>
            <w:tcW w:w="1559" w:type="dxa"/>
            <w:tcBorders>
              <w:bottom w:val="none" w:sz="0" w:space="0" w:color="auto"/>
            </w:tcBorders>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Уточне</w:t>
            </w:r>
            <w:r w:rsidRPr="00781D47">
              <w:rPr>
                <w:rFonts w:eastAsia="Times New Roman"/>
                <w:b w:val="0"/>
                <w:sz w:val="20"/>
                <w:szCs w:val="20"/>
              </w:rPr>
              <w:t>н</w:t>
            </w:r>
            <w:r w:rsidRPr="00781D47">
              <w:rPr>
                <w:rFonts w:eastAsia="Times New Roman"/>
                <w:b w:val="0"/>
                <w:sz w:val="20"/>
                <w:szCs w:val="20"/>
              </w:rPr>
              <w:t>ный план</w:t>
            </w:r>
          </w:p>
        </w:tc>
        <w:tc>
          <w:tcPr>
            <w:tcW w:w="1545" w:type="dxa"/>
            <w:tcBorders>
              <w:bottom w:val="none" w:sz="0" w:space="0" w:color="auto"/>
            </w:tcBorders>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Исполн</w:t>
            </w:r>
            <w:r w:rsidRPr="00781D47">
              <w:rPr>
                <w:rFonts w:eastAsia="Times New Roman"/>
                <w:b w:val="0"/>
                <w:sz w:val="20"/>
                <w:szCs w:val="20"/>
              </w:rPr>
              <w:t>е</w:t>
            </w:r>
            <w:r w:rsidRPr="00781D47">
              <w:rPr>
                <w:rFonts w:eastAsia="Times New Roman"/>
                <w:b w:val="0"/>
                <w:sz w:val="20"/>
                <w:szCs w:val="20"/>
              </w:rPr>
              <w:t>ние</w:t>
            </w:r>
          </w:p>
        </w:tc>
        <w:tc>
          <w:tcPr>
            <w:tcW w:w="1405" w:type="dxa"/>
            <w:tcBorders>
              <w:bottom w:val="none" w:sz="0" w:space="0" w:color="auto"/>
            </w:tcBorders>
            <w:hideMark/>
          </w:tcPr>
          <w:p w:rsidR="00C4611D" w:rsidRPr="00781D47" w:rsidRDefault="00C4611D" w:rsidP="00AB1BF4">
            <w:pPr>
              <w:ind w:right="424"/>
              <w:jc w:val="center"/>
              <w:cnfStyle w:val="100000000000"/>
              <w:rPr>
                <w:rFonts w:eastAsia="Times New Roman"/>
                <w:b w:val="0"/>
                <w:sz w:val="20"/>
                <w:szCs w:val="20"/>
              </w:rPr>
            </w:pPr>
            <w:r w:rsidRPr="00781D47">
              <w:rPr>
                <w:rFonts w:eastAsia="Times New Roman"/>
                <w:b w:val="0"/>
                <w:sz w:val="20"/>
                <w:szCs w:val="20"/>
              </w:rPr>
              <w:t>% и</w:t>
            </w:r>
            <w:r w:rsidRPr="00781D47">
              <w:rPr>
                <w:rFonts w:eastAsia="Times New Roman"/>
                <w:b w:val="0"/>
                <w:sz w:val="20"/>
                <w:szCs w:val="20"/>
              </w:rPr>
              <w:t>с</w:t>
            </w:r>
            <w:r w:rsidRPr="00781D47">
              <w:rPr>
                <w:rFonts w:eastAsia="Times New Roman"/>
                <w:b w:val="0"/>
                <w:sz w:val="20"/>
                <w:szCs w:val="20"/>
              </w:rPr>
              <w:t>полн</w:t>
            </w:r>
            <w:r w:rsidRPr="00781D47">
              <w:rPr>
                <w:rFonts w:eastAsia="Times New Roman"/>
                <w:b w:val="0"/>
                <w:sz w:val="20"/>
                <w:szCs w:val="20"/>
              </w:rPr>
              <w:t>е</w:t>
            </w:r>
            <w:r w:rsidRPr="00781D47">
              <w:rPr>
                <w:rFonts w:eastAsia="Times New Roman"/>
                <w:b w:val="0"/>
                <w:sz w:val="20"/>
                <w:szCs w:val="20"/>
              </w:rPr>
              <w:t>ния</w:t>
            </w:r>
          </w:p>
        </w:tc>
      </w:tr>
      <w:tr w:rsidR="00C4611D" w:rsidRPr="00781D47" w:rsidTr="00B41423">
        <w:trPr>
          <w:trHeight w:val="300"/>
        </w:trPr>
        <w:tc>
          <w:tcPr>
            <w:cnfStyle w:val="001000000000"/>
            <w:tcW w:w="567" w:type="dxa"/>
          </w:tcPr>
          <w:p w:rsidR="00C4611D" w:rsidRPr="00781D47" w:rsidRDefault="00C4611D" w:rsidP="00AB1BF4">
            <w:pPr>
              <w:ind w:right="424"/>
              <w:rPr>
                <w:rFonts w:eastAsia="Times New Roman"/>
                <w:sz w:val="20"/>
                <w:szCs w:val="20"/>
              </w:rPr>
            </w:pPr>
          </w:p>
        </w:tc>
        <w:tc>
          <w:tcPr>
            <w:tcW w:w="3261" w:type="dxa"/>
            <w:hideMark/>
          </w:tcPr>
          <w:p w:rsidR="00C4611D" w:rsidRPr="00781D47" w:rsidRDefault="00C4611D" w:rsidP="00AB1BF4">
            <w:pPr>
              <w:ind w:right="424"/>
              <w:jc w:val="left"/>
              <w:cnfStyle w:val="000000000000"/>
              <w:rPr>
                <w:rFonts w:eastAsia="Times New Roman"/>
                <w:sz w:val="20"/>
                <w:szCs w:val="20"/>
              </w:rPr>
            </w:pPr>
            <w:r w:rsidRPr="00781D47">
              <w:rPr>
                <w:rFonts w:eastAsia="Times New Roman"/>
                <w:sz w:val="20"/>
                <w:szCs w:val="20"/>
              </w:rPr>
              <w:t>Всего по муниципальной пр</w:t>
            </w:r>
            <w:r w:rsidRPr="00781D47">
              <w:rPr>
                <w:rFonts w:eastAsia="Times New Roman"/>
                <w:sz w:val="20"/>
                <w:szCs w:val="20"/>
              </w:rPr>
              <w:t>о</w:t>
            </w:r>
            <w:r w:rsidRPr="00781D47">
              <w:rPr>
                <w:rFonts w:eastAsia="Times New Roman"/>
                <w:sz w:val="20"/>
                <w:szCs w:val="20"/>
              </w:rPr>
              <w:t>грамме, в том числе:</w:t>
            </w:r>
          </w:p>
        </w:tc>
        <w:tc>
          <w:tcPr>
            <w:tcW w:w="1701"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454 545,4</w:t>
            </w:r>
          </w:p>
        </w:tc>
        <w:tc>
          <w:tcPr>
            <w:tcW w:w="1559"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454 545,5</w:t>
            </w:r>
          </w:p>
        </w:tc>
        <w:tc>
          <w:tcPr>
            <w:tcW w:w="154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454 545,5</w:t>
            </w:r>
          </w:p>
        </w:tc>
        <w:tc>
          <w:tcPr>
            <w:tcW w:w="140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100%</w:t>
            </w:r>
          </w:p>
        </w:tc>
      </w:tr>
      <w:tr w:rsidR="00C4611D" w:rsidRPr="00781D47" w:rsidTr="00B41423">
        <w:trPr>
          <w:trHeight w:val="906"/>
        </w:trPr>
        <w:tc>
          <w:tcPr>
            <w:cnfStyle w:val="001000000000"/>
            <w:tcW w:w="567" w:type="dxa"/>
          </w:tcPr>
          <w:p w:rsidR="00C4611D" w:rsidRPr="00781D47" w:rsidRDefault="00781D47" w:rsidP="00AB1BF4">
            <w:pPr>
              <w:ind w:right="424"/>
              <w:jc w:val="center"/>
              <w:rPr>
                <w:rFonts w:eastAsia="Times New Roman"/>
                <w:b w:val="0"/>
                <w:bCs w:val="0"/>
                <w:sz w:val="20"/>
                <w:szCs w:val="20"/>
              </w:rPr>
            </w:pPr>
            <w:r w:rsidRPr="00781D47">
              <w:rPr>
                <w:rFonts w:eastAsia="Times New Roman"/>
                <w:b w:val="0"/>
                <w:sz w:val="20"/>
                <w:szCs w:val="20"/>
              </w:rPr>
              <w:lastRenderedPageBreak/>
              <w:t>1</w:t>
            </w:r>
          </w:p>
        </w:tc>
        <w:tc>
          <w:tcPr>
            <w:tcW w:w="3261" w:type="dxa"/>
            <w:hideMark/>
          </w:tcPr>
          <w:p w:rsidR="00C4611D" w:rsidRPr="00781D47" w:rsidRDefault="00C4611D" w:rsidP="00AB1BF4">
            <w:pPr>
              <w:ind w:right="424"/>
              <w:jc w:val="left"/>
              <w:cnfStyle w:val="000000000000"/>
              <w:rPr>
                <w:bCs/>
                <w:sz w:val="20"/>
                <w:szCs w:val="20"/>
              </w:rPr>
            </w:pPr>
            <w:r w:rsidRPr="00781D47">
              <w:rPr>
                <w:bCs/>
                <w:sz w:val="20"/>
                <w:szCs w:val="20"/>
              </w:rPr>
              <w:t>Департамент градостроител</w:t>
            </w:r>
            <w:r w:rsidRPr="00781D47">
              <w:rPr>
                <w:bCs/>
                <w:sz w:val="20"/>
                <w:szCs w:val="20"/>
              </w:rPr>
              <w:t>ь</w:t>
            </w:r>
            <w:r w:rsidRPr="00781D47">
              <w:rPr>
                <w:bCs/>
                <w:sz w:val="20"/>
                <w:szCs w:val="20"/>
              </w:rPr>
              <w:t>ства и архитектуры Админ</w:t>
            </w:r>
            <w:r w:rsidRPr="00781D47">
              <w:rPr>
                <w:bCs/>
                <w:sz w:val="20"/>
                <w:szCs w:val="20"/>
              </w:rPr>
              <w:t>и</w:t>
            </w:r>
            <w:r w:rsidRPr="00781D47">
              <w:rPr>
                <w:bCs/>
                <w:sz w:val="20"/>
                <w:szCs w:val="20"/>
              </w:rPr>
              <w:t>страции города Ханты-Мансийска, МКУ «Управл</w:t>
            </w:r>
            <w:r w:rsidRPr="00781D47">
              <w:rPr>
                <w:bCs/>
                <w:sz w:val="20"/>
                <w:szCs w:val="20"/>
              </w:rPr>
              <w:t>е</w:t>
            </w:r>
            <w:r w:rsidRPr="00781D47">
              <w:rPr>
                <w:bCs/>
                <w:sz w:val="20"/>
                <w:szCs w:val="20"/>
              </w:rPr>
              <w:t>ние капитального строител</w:t>
            </w:r>
            <w:r w:rsidRPr="00781D47">
              <w:rPr>
                <w:bCs/>
                <w:sz w:val="20"/>
                <w:szCs w:val="20"/>
              </w:rPr>
              <w:t>ь</w:t>
            </w:r>
            <w:r w:rsidRPr="00781D47">
              <w:rPr>
                <w:bCs/>
                <w:sz w:val="20"/>
                <w:szCs w:val="20"/>
              </w:rPr>
              <w:t>ства города Ханты-Мансийска»</w:t>
            </w:r>
          </w:p>
        </w:tc>
        <w:tc>
          <w:tcPr>
            <w:tcW w:w="1701" w:type="dxa"/>
            <w:hideMark/>
          </w:tcPr>
          <w:p w:rsidR="00C4611D" w:rsidRPr="00781D47" w:rsidRDefault="00C4611D" w:rsidP="00AB1BF4">
            <w:pPr>
              <w:ind w:right="424"/>
              <w:jc w:val="center"/>
              <w:cnfStyle w:val="000000000000"/>
              <w:rPr>
                <w:rFonts w:eastAsia="Times New Roman"/>
                <w:bCs/>
                <w:sz w:val="20"/>
                <w:szCs w:val="20"/>
              </w:rPr>
            </w:pPr>
            <w:r w:rsidRPr="00781D47">
              <w:rPr>
                <w:rFonts w:eastAsia="Times New Roman"/>
                <w:bCs/>
                <w:sz w:val="20"/>
                <w:szCs w:val="20"/>
              </w:rPr>
              <w:t>49 495,0</w:t>
            </w:r>
          </w:p>
        </w:tc>
        <w:tc>
          <w:tcPr>
            <w:tcW w:w="1559" w:type="dxa"/>
            <w:hideMark/>
          </w:tcPr>
          <w:p w:rsidR="00C4611D" w:rsidRPr="00781D47" w:rsidRDefault="00C4611D" w:rsidP="00AB1BF4">
            <w:pPr>
              <w:ind w:right="424"/>
              <w:jc w:val="center"/>
              <w:cnfStyle w:val="000000000000"/>
              <w:rPr>
                <w:rFonts w:eastAsia="Times New Roman"/>
                <w:bCs/>
                <w:sz w:val="20"/>
                <w:szCs w:val="20"/>
              </w:rPr>
            </w:pPr>
            <w:r w:rsidRPr="00781D47">
              <w:rPr>
                <w:rFonts w:eastAsia="Times New Roman"/>
                <w:bCs/>
                <w:sz w:val="20"/>
                <w:szCs w:val="20"/>
              </w:rPr>
              <w:t>14 319,3</w:t>
            </w:r>
          </w:p>
        </w:tc>
        <w:tc>
          <w:tcPr>
            <w:tcW w:w="1545" w:type="dxa"/>
            <w:hideMark/>
          </w:tcPr>
          <w:p w:rsidR="00C4611D" w:rsidRPr="00781D47" w:rsidRDefault="00C4611D" w:rsidP="00AB1BF4">
            <w:pPr>
              <w:ind w:right="424"/>
              <w:jc w:val="center"/>
              <w:cnfStyle w:val="000000000000"/>
              <w:rPr>
                <w:rFonts w:eastAsia="Times New Roman"/>
                <w:bCs/>
                <w:sz w:val="20"/>
                <w:szCs w:val="20"/>
              </w:rPr>
            </w:pPr>
            <w:r w:rsidRPr="00781D47">
              <w:rPr>
                <w:rFonts w:eastAsia="Times New Roman"/>
                <w:bCs/>
                <w:sz w:val="20"/>
                <w:szCs w:val="20"/>
              </w:rPr>
              <w:t>14 319,3</w:t>
            </w:r>
          </w:p>
        </w:tc>
        <w:tc>
          <w:tcPr>
            <w:tcW w:w="1405" w:type="dxa"/>
            <w:hideMark/>
          </w:tcPr>
          <w:p w:rsidR="00C4611D" w:rsidRPr="00781D47" w:rsidRDefault="00C4611D" w:rsidP="00AB1BF4">
            <w:pPr>
              <w:ind w:right="424"/>
              <w:jc w:val="center"/>
              <w:cnfStyle w:val="000000000000"/>
              <w:rPr>
                <w:rFonts w:eastAsia="Times New Roman"/>
                <w:bCs/>
                <w:sz w:val="20"/>
                <w:szCs w:val="20"/>
              </w:rPr>
            </w:pPr>
            <w:r w:rsidRPr="00781D47">
              <w:rPr>
                <w:rFonts w:eastAsia="Times New Roman"/>
                <w:bCs/>
                <w:sz w:val="20"/>
                <w:szCs w:val="20"/>
              </w:rPr>
              <w:t>100%</w:t>
            </w:r>
          </w:p>
        </w:tc>
      </w:tr>
      <w:tr w:rsidR="00C4611D" w:rsidRPr="00781D47" w:rsidTr="00B41423">
        <w:trPr>
          <w:trHeight w:val="315"/>
        </w:trPr>
        <w:tc>
          <w:tcPr>
            <w:cnfStyle w:val="001000000000"/>
            <w:tcW w:w="567" w:type="dxa"/>
          </w:tcPr>
          <w:p w:rsidR="00C4611D" w:rsidRPr="00781D47" w:rsidRDefault="00781D47" w:rsidP="00AB1BF4">
            <w:pPr>
              <w:ind w:right="424"/>
              <w:jc w:val="center"/>
              <w:rPr>
                <w:rFonts w:eastAsia="Times New Roman"/>
                <w:b w:val="0"/>
                <w:sz w:val="20"/>
                <w:szCs w:val="20"/>
              </w:rPr>
            </w:pPr>
            <w:r w:rsidRPr="00781D47">
              <w:rPr>
                <w:rFonts w:eastAsia="Times New Roman"/>
                <w:b w:val="0"/>
                <w:sz w:val="20"/>
                <w:szCs w:val="20"/>
              </w:rPr>
              <w:t>2</w:t>
            </w:r>
          </w:p>
        </w:tc>
        <w:tc>
          <w:tcPr>
            <w:tcW w:w="3261" w:type="dxa"/>
            <w:hideMark/>
          </w:tcPr>
          <w:p w:rsidR="00C4611D" w:rsidRPr="00781D47" w:rsidRDefault="00C4611D" w:rsidP="00AB1BF4">
            <w:pPr>
              <w:ind w:right="424"/>
              <w:jc w:val="left"/>
              <w:cnfStyle w:val="000000000000"/>
              <w:rPr>
                <w:bCs/>
                <w:sz w:val="20"/>
                <w:szCs w:val="20"/>
              </w:rPr>
            </w:pPr>
            <w:r w:rsidRPr="00781D47">
              <w:rPr>
                <w:bCs/>
                <w:sz w:val="20"/>
                <w:szCs w:val="20"/>
              </w:rPr>
              <w:t>Департамент городского х</w:t>
            </w:r>
            <w:r w:rsidRPr="00781D47">
              <w:rPr>
                <w:bCs/>
                <w:sz w:val="20"/>
                <w:szCs w:val="20"/>
              </w:rPr>
              <w:t>о</w:t>
            </w:r>
            <w:r w:rsidRPr="00781D47">
              <w:rPr>
                <w:bCs/>
                <w:sz w:val="20"/>
                <w:szCs w:val="20"/>
              </w:rPr>
              <w:t>зяйства Администрации гор</w:t>
            </w:r>
            <w:r w:rsidRPr="00781D47">
              <w:rPr>
                <w:bCs/>
                <w:sz w:val="20"/>
                <w:szCs w:val="20"/>
              </w:rPr>
              <w:t>о</w:t>
            </w:r>
            <w:r w:rsidRPr="00781D47">
              <w:rPr>
                <w:bCs/>
                <w:sz w:val="20"/>
                <w:szCs w:val="20"/>
              </w:rPr>
              <w:t>да Ханты-Мансийска</w:t>
            </w:r>
          </w:p>
        </w:tc>
        <w:tc>
          <w:tcPr>
            <w:tcW w:w="1701"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60 929,8</w:t>
            </w:r>
          </w:p>
        </w:tc>
        <w:tc>
          <w:tcPr>
            <w:tcW w:w="1559"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60 929,9</w:t>
            </w:r>
          </w:p>
        </w:tc>
        <w:tc>
          <w:tcPr>
            <w:tcW w:w="154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60 929,9</w:t>
            </w:r>
          </w:p>
        </w:tc>
        <w:tc>
          <w:tcPr>
            <w:tcW w:w="140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100%</w:t>
            </w:r>
          </w:p>
        </w:tc>
      </w:tr>
      <w:tr w:rsidR="00C4611D" w:rsidRPr="00781D47" w:rsidTr="00B41423">
        <w:trPr>
          <w:trHeight w:val="315"/>
        </w:trPr>
        <w:tc>
          <w:tcPr>
            <w:cnfStyle w:val="001000000000"/>
            <w:tcW w:w="567" w:type="dxa"/>
          </w:tcPr>
          <w:p w:rsidR="00C4611D" w:rsidRPr="00781D47" w:rsidRDefault="00781D47" w:rsidP="00AB1BF4">
            <w:pPr>
              <w:ind w:right="424"/>
              <w:jc w:val="center"/>
              <w:rPr>
                <w:rFonts w:eastAsia="Times New Roman"/>
                <w:b w:val="0"/>
                <w:sz w:val="20"/>
                <w:szCs w:val="20"/>
              </w:rPr>
            </w:pPr>
            <w:r w:rsidRPr="00781D47">
              <w:rPr>
                <w:rFonts w:eastAsia="Times New Roman"/>
                <w:b w:val="0"/>
                <w:sz w:val="20"/>
                <w:szCs w:val="20"/>
              </w:rPr>
              <w:t>3</w:t>
            </w:r>
          </w:p>
        </w:tc>
        <w:tc>
          <w:tcPr>
            <w:tcW w:w="3261" w:type="dxa"/>
            <w:hideMark/>
          </w:tcPr>
          <w:p w:rsidR="00C4611D" w:rsidRPr="00781D47" w:rsidRDefault="00C4611D" w:rsidP="00AB1BF4">
            <w:pPr>
              <w:ind w:right="424"/>
              <w:jc w:val="left"/>
              <w:cnfStyle w:val="000000000000"/>
              <w:rPr>
                <w:bCs/>
                <w:sz w:val="20"/>
                <w:szCs w:val="20"/>
              </w:rPr>
            </w:pPr>
            <w:r w:rsidRPr="00781D47">
              <w:rPr>
                <w:bCs/>
                <w:sz w:val="20"/>
                <w:szCs w:val="20"/>
              </w:rPr>
              <w:t>МКУ «Служба муниципал</w:t>
            </w:r>
            <w:r w:rsidRPr="00781D47">
              <w:rPr>
                <w:bCs/>
                <w:sz w:val="20"/>
                <w:szCs w:val="20"/>
              </w:rPr>
              <w:t>ь</w:t>
            </w:r>
            <w:r w:rsidRPr="00781D47">
              <w:rPr>
                <w:bCs/>
                <w:sz w:val="20"/>
                <w:szCs w:val="20"/>
              </w:rPr>
              <w:t>ного заказа в ЖКХ»</w:t>
            </w:r>
          </w:p>
        </w:tc>
        <w:tc>
          <w:tcPr>
            <w:tcW w:w="1701"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343 970,1</w:t>
            </w:r>
          </w:p>
        </w:tc>
        <w:tc>
          <w:tcPr>
            <w:tcW w:w="1559"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379 145,8</w:t>
            </w:r>
          </w:p>
        </w:tc>
        <w:tc>
          <w:tcPr>
            <w:tcW w:w="154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379 145,8</w:t>
            </w:r>
          </w:p>
        </w:tc>
        <w:tc>
          <w:tcPr>
            <w:tcW w:w="140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100%</w:t>
            </w:r>
          </w:p>
        </w:tc>
      </w:tr>
      <w:tr w:rsidR="00C4611D" w:rsidRPr="00781D47" w:rsidTr="00B41423">
        <w:trPr>
          <w:trHeight w:val="315"/>
        </w:trPr>
        <w:tc>
          <w:tcPr>
            <w:cnfStyle w:val="001000000000"/>
            <w:tcW w:w="567" w:type="dxa"/>
          </w:tcPr>
          <w:p w:rsidR="00C4611D" w:rsidRPr="00781D47" w:rsidRDefault="00781D47" w:rsidP="00AB1BF4">
            <w:pPr>
              <w:ind w:right="424"/>
              <w:jc w:val="center"/>
              <w:rPr>
                <w:rFonts w:eastAsia="Times New Roman"/>
                <w:b w:val="0"/>
                <w:sz w:val="20"/>
                <w:szCs w:val="20"/>
              </w:rPr>
            </w:pPr>
            <w:r w:rsidRPr="00781D47">
              <w:rPr>
                <w:rFonts w:eastAsia="Times New Roman"/>
                <w:b w:val="0"/>
                <w:sz w:val="20"/>
                <w:szCs w:val="20"/>
              </w:rPr>
              <w:t>4</w:t>
            </w:r>
          </w:p>
        </w:tc>
        <w:tc>
          <w:tcPr>
            <w:tcW w:w="3261" w:type="dxa"/>
            <w:hideMark/>
          </w:tcPr>
          <w:p w:rsidR="00C4611D" w:rsidRPr="00781D47" w:rsidRDefault="00C4611D" w:rsidP="00AB1BF4">
            <w:pPr>
              <w:ind w:right="424"/>
              <w:jc w:val="left"/>
              <w:cnfStyle w:val="000000000000"/>
              <w:rPr>
                <w:bCs/>
                <w:sz w:val="20"/>
                <w:szCs w:val="20"/>
              </w:rPr>
            </w:pPr>
            <w:r w:rsidRPr="00781D47">
              <w:rPr>
                <w:bCs/>
                <w:sz w:val="20"/>
                <w:szCs w:val="20"/>
              </w:rPr>
              <w:t>Управление физической кул</w:t>
            </w:r>
            <w:r w:rsidRPr="00781D47">
              <w:rPr>
                <w:bCs/>
                <w:sz w:val="20"/>
                <w:szCs w:val="20"/>
              </w:rPr>
              <w:t>ь</w:t>
            </w:r>
            <w:r w:rsidRPr="00781D47">
              <w:rPr>
                <w:bCs/>
                <w:sz w:val="20"/>
                <w:szCs w:val="20"/>
              </w:rPr>
              <w:t>туры, спорта и молодежной политики Администрации города Ханты-Мансийска</w:t>
            </w:r>
          </w:p>
        </w:tc>
        <w:tc>
          <w:tcPr>
            <w:tcW w:w="1701"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150,5</w:t>
            </w:r>
          </w:p>
        </w:tc>
        <w:tc>
          <w:tcPr>
            <w:tcW w:w="1559"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150,5</w:t>
            </w:r>
          </w:p>
        </w:tc>
        <w:tc>
          <w:tcPr>
            <w:tcW w:w="154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150,5</w:t>
            </w:r>
          </w:p>
        </w:tc>
        <w:tc>
          <w:tcPr>
            <w:tcW w:w="1405" w:type="dxa"/>
            <w:hideMark/>
          </w:tcPr>
          <w:p w:rsidR="00C4611D" w:rsidRPr="00781D47" w:rsidRDefault="00C4611D" w:rsidP="00AB1BF4">
            <w:pPr>
              <w:ind w:right="424"/>
              <w:jc w:val="center"/>
              <w:cnfStyle w:val="000000000000"/>
              <w:rPr>
                <w:rFonts w:eastAsia="Times New Roman"/>
                <w:sz w:val="20"/>
                <w:szCs w:val="20"/>
              </w:rPr>
            </w:pPr>
            <w:r w:rsidRPr="00781D47">
              <w:rPr>
                <w:rFonts w:eastAsia="Times New Roman"/>
                <w:sz w:val="20"/>
                <w:szCs w:val="20"/>
              </w:rPr>
              <w:t>100%</w:t>
            </w:r>
          </w:p>
        </w:tc>
      </w:tr>
    </w:tbl>
    <w:p w:rsidR="00C4611D" w:rsidRPr="00686C50" w:rsidRDefault="00C4611D" w:rsidP="00AB1BF4">
      <w:pPr>
        <w:tabs>
          <w:tab w:val="left" w:pos="0"/>
        </w:tabs>
        <w:suppressAutoHyphens/>
        <w:spacing w:after="0" w:line="360" w:lineRule="auto"/>
        <w:ind w:right="424" w:firstLine="709"/>
        <w:jc w:val="both"/>
        <w:rPr>
          <w:rFonts w:eastAsia="Times New Roman"/>
        </w:rPr>
      </w:pPr>
    </w:p>
    <w:p w:rsidR="00C4611D" w:rsidRPr="00686C50" w:rsidRDefault="00C4611D" w:rsidP="00AB1BF4">
      <w:pPr>
        <w:autoSpaceDE w:val="0"/>
        <w:autoSpaceDN w:val="0"/>
        <w:adjustRightInd w:val="0"/>
        <w:spacing w:after="0"/>
        <w:ind w:right="424" w:firstLine="708"/>
        <w:rPr>
          <w:rFonts w:eastAsia="Times New Roman"/>
          <w:sz w:val="24"/>
          <w:szCs w:val="24"/>
        </w:rPr>
      </w:pPr>
      <w:r w:rsidRPr="00686C50">
        <w:rPr>
          <w:rFonts w:eastAsia="Times New Roman"/>
          <w:sz w:val="24"/>
          <w:szCs w:val="24"/>
        </w:rPr>
        <w:t>Рисунок 3.12.2.</w:t>
      </w:r>
    </w:p>
    <w:p w:rsidR="00C4611D" w:rsidRPr="00B41423" w:rsidRDefault="00C4611D" w:rsidP="00AB1BF4">
      <w:pPr>
        <w:tabs>
          <w:tab w:val="left" w:pos="459"/>
        </w:tabs>
        <w:suppressAutoHyphens/>
        <w:spacing w:after="0"/>
        <w:ind w:right="424"/>
        <w:jc w:val="center"/>
        <w:rPr>
          <w:rFonts w:eastAsia="Times New Roman"/>
          <w:b/>
          <w:color w:val="0070C0"/>
          <w:sz w:val="28"/>
          <w:szCs w:val="28"/>
        </w:rPr>
      </w:pPr>
      <w:r w:rsidRPr="00B41423">
        <w:rPr>
          <w:rFonts w:eastAsia="Times New Roman"/>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w:t>
      </w:r>
      <w:proofErr w:type="spellStart"/>
      <w:r w:rsidRPr="00B41423">
        <w:rPr>
          <w:rFonts w:eastAsia="Times New Roman"/>
          <w:b/>
          <w:sz w:val="28"/>
          <w:szCs w:val="28"/>
        </w:rPr>
        <w:t>Югры</w:t>
      </w:r>
      <w:proofErr w:type="spellEnd"/>
      <w:r w:rsidRPr="00B41423">
        <w:rPr>
          <w:rFonts w:eastAsia="Times New Roman"/>
          <w:b/>
          <w:sz w:val="28"/>
          <w:szCs w:val="28"/>
        </w:rPr>
        <w:t>», тыс. рублей</w:t>
      </w:r>
    </w:p>
    <w:p w:rsidR="00C4611D" w:rsidRPr="00B41423" w:rsidRDefault="00C4611D" w:rsidP="00AB1BF4">
      <w:pPr>
        <w:autoSpaceDE w:val="0"/>
        <w:autoSpaceDN w:val="0"/>
        <w:adjustRightInd w:val="0"/>
        <w:spacing w:after="0"/>
        <w:ind w:right="424"/>
        <w:jc w:val="both"/>
        <w:rPr>
          <w:rFonts w:eastAsia="Times New Roman"/>
          <w:b/>
          <w:sz w:val="28"/>
          <w:szCs w:val="28"/>
        </w:rPr>
      </w:pPr>
    </w:p>
    <w:p w:rsidR="00C4611D" w:rsidRDefault="00C4611D" w:rsidP="00AB1BF4">
      <w:pPr>
        <w:ind w:right="424"/>
        <w:rPr>
          <w:rFonts w:eastAsia="Times New Roman"/>
          <w:sz w:val="24"/>
          <w:szCs w:val="24"/>
        </w:rPr>
      </w:pPr>
      <w:r w:rsidRPr="00482904">
        <w:rPr>
          <w:rFonts w:eastAsia="Times New Roman"/>
          <w:noProof/>
          <w:sz w:val="24"/>
          <w:szCs w:val="24"/>
        </w:rPr>
        <w:drawing>
          <wp:inline distT="0" distB="0" distL="0" distR="0">
            <wp:extent cx="5939625" cy="2918128"/>
            <wp:effectExtent l="0" t="0" r="0" b="0"/>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41423" w:rsidRDefault="00B41423" w:rsidP="00AB1BF4">
      <w:pPr>
        <w:ind w:right="424"/>
        <w:rPr>
          <w:rFonts w:eastAsia="Times New Roman"/>
          <w:sz w:val="24"/>
          <w:szCs w:val="24"/>
        </w:rPr>
      </w:pPr>
    </w:p>
    <w:p w:rsidR="00B41423" w:rsidRDefault="00B41423" w:rsidP="00AB1BF4">
      <w:pPr>
        <w:ind w:right="424"/>
        <w:rPr>
          <w:rFonts w:eastAsia="Times New Roman"/>
          <w:sz w:val="24"/>
          <w:szCs w:val="24"/>
        </w:rPr>
      </w:pPr>
    </w:p>
    <w:p w:rsidR="00B41423" w:rsidRDefault="00B41423" w:rsidP="00AB1BF4">
      <w:pPr>
        <w:ind w:right="424"/>
        <w:rPr>
          <w:rFonts w:eastAsia="Times New Roman"/>
          <w:sz w:val="24"/>
          <w:szCs w:val="24"/>
        </w:rPr>
      </w:pPr>
    </w:p>
    <w:p w:rsidR="00B41423" w:rsidRDefault="00B41423" w:rsidP="00AB1BF4">
      <w:pPr>
        <w:ind w:right="424"/>
        <w:rPr>
          <w:rFonts w:eastAsia="Times New Roman"/>
          <w:sz w:val="24"/>
          <w:szCs w:val="24"/>
        </w:rPr>
      </w:pPr>
    </w:p>
    <w:p w:rsidR="00B41423" w:rsidRDefault="00B41423" w:rsidP="00AB1BF4">
      <w:pPr>
        <w:ind w:right="424"/>
        <w:rPr>
          <w:rFonts w:eastAsia="Times New Roman"/>
          <w:sz w:val="24"/>
          <w:szCs w:val="24"/>
        </w:rPr>
      </w:pPr>
    </w:p>
    <w:p w:rsidR="00C4611D" w:rsidRPr="008B5DE9" w:rsidRDefault="00C4611D" w:rsidP="00AB1BF4">
      <w:pPr>
        <w:ind w:right="424"/>
        <w:rPr>
          <w:rFonts w:eastAsia="Times New Roman"/>
          <w:sz w:val="24"/>
          <w:szCs w:val="24"/>
        </w:rPr>
      </w:pPr>
      <w:r w:rsidRPr="008B5DE9">
        <w:rPr>
          <w:rFonts w:eastAsia="Times New Roman"/>
          <w:sz w:val="24"/>
          <w:szCs w:val="24"/>
        </w:rPr>
        <w:lastRenderedPageBreak/>
        <w:t>Таблица 3.12.3.</w:t>
      </w:r>
    </w:p>
    <w:p w:rsidR="00C4611D" w:rsidRPr="00B41423" w:rsidRDefault="00C4611D" w:rsidP="00AB1BF4">
      <w:pPr>
        <w:tabs>
          <w:tab w:val="left" w:pos="459"/>
        </w:tabs>
        <w:suppressAutoHyphens/>
        <w:spacing w:after="0"/>
        <w:ind w:right="424"/>
        <w:jc w:val="center"/>
        <w:rPr>
          <w:rFonts w:eastAsia="Times New Roman"/>
          <w:b/>
          <w:sz w:val="28"/>
          <w:szCs w:val="28"/>
        </w:rPr>
      </w:pPr>
      <w:r w:rsidRPr="00B41423">
        <w:rPr>
          <w:rFonts w:eastAsia="Times New Roman"/>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w:t>
      </w:r>
      <w:proofErr w:type="spellStart"/>
      <w:r w:rsidRPr="00B41423">
        <w:rPr>
          <w:rFonts w:eastAsia="Times New Roman"/>
          <w:b/>
          <w:sz w:val="28"/>
          <w:szCs w:val="28"/>
        </w:rPr>
        <w:t>Югры</w:t>
      </w:r>
      <w:proofErr w:type="spellEnd"/>
      <w:r w:rsidRPr="00B41423">
        <w:rPr>
          <w:rFonts w:eastAsia="Times New Roman"/>
          <w:b/>
          <w:sz w:val="28"/>
          <w:szCs w:val="28"/>
        </w:rPr>
        <w:t xml:space="preserve">» </w:t>
      </w:r>
    </w:p>
    <w:p w:rsidR="00C4611D" w:rsidRPr="00B41423" w:rsidRDefault="00C4611D" w:rsidP="00AB1BF4">
      <w:pPr>
        <w:tabs>
          <w:tab w:val="left" w:pos="459"/>
        </w:tabs>
        <w:suppressAutoHyphens/>
        <w:spacing w:after="0"/>
        <w:ind w:right="424"/>
        <w:jc w:val="center"/>
        <w:rPr>
          <w:rFonts w:eastAsia="Times New Roman"/>
          <w:b/>
          <w:sz w:val="28"/>
          <w:szCs w:val="28"/>
        </w:rPr>
      </w:pPr>
      <w:r w:rsidRPr="00B41423">
        <w:rPr>
          <w:rFonts w:eastAsia="Times New Roman"/>
          <w:b/>
          <w:sz w:val="28"/>
          <w:szCs w:val="28"/>
        </w:rPr>
        <w:t xml:space="preserve">на 2016-2020 годы </w:t>
      </w:r>
    </w:p>
    <w:p w:rsidR="00C4611D" w:rsidRPr="00686C50" w:rsidRDefault="00C4611D" w:rsidP="00AB1BF4">
      <w:pPr>
        <w:tabs>
          <w:tab w:val="left" w:pos="459"/>
        </w:tabs>
        <w:suppressAutoHyphens/>
        <w:spacing w:after="0" w:line="360" w:lineRule="auto"/>
        <w:ind w:right="424"/>
        <w:rPr>
          <w:rFonts w:eastAsia="Times New Roman"/>
          <w:sz w:val="24"/>
          <w:szCs w:val="24"/>
        </w:rPr>
      </w:pPr>
      <w:r w:rsidRPr="00686C50">
        <w:rPr>
          <w:rFonts w:eastAsia="Times New Roman"/>
          <w:sz w:val="24"/>
          <w:szCs w:val="24"/>
        </w:rPr>
        <w:t>(тыс.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275"/>
        <w:gridCol w:w="1417"/>
        <w:gridCol w:w="1311"/>
        <w:gridCol w:w="1276"/>
      </w:tblGrid>
      <w:tr w:rsidR="00C4611D" w:rsidRPr="00686C50" w:rsidTr="00C4611D">
        <w:trPr>
          <w:cnfStyle w:val="100000000000"/>
          <w:trHeight w:val="300"/>
        </w:trPr>
        <w:tc>
          <w:tcPr>
            <w:cnfStyle w:val="001000000000"/>
            <w:tcW w:w="4077" w:type="dxa"/>
            <w:vMerge w:val="restart"/>
            <w:tcBorders>
              <w:bottom w:val="none" w:sz="0" w:space="0" w:color="auto"/>
            </w:tcBorders>
            <w:hideMark/>
          </w:tcPr>
          <w:p w:rsidR="00C4611D" w:rsidRPr="00686C50" w:rsidRDefault="00C4611D" w:rsidP="00AB1BF4">
            <w:pPr>
              <w:ind w:right="424"/>
              <w:jc w:val="center"/>
              <w:rPr>
                <w:rFonts w:eastAsia="Times New Roman"/>
                <w:b w:val="0"/>
                <w:sz w:val="20"/>
                <w:szCs w:val="20"/>
              </w:rPr>
            </w:pPr>
            <w:r w:rsidRPr="00686C50">
              <w:rPr>
                <w:rFonts w:eastAsia="Times New Roman"/>
                <w:b w:val="0"/>
                <w:sz w:val="20"/>
                <w:szCs w:val="20"/>
              </w:rPr>
              <w:t>Наименование муниципальной пр</w:t>
            </w:r>
            <w:r w:rsidRPr="00686C50">
              <w:rPr>
                <w:rFonts w:eastAsia="Times New Roman"/>
                <w:b w:val="0"/>
                <w:sz w:val="20"/>
                <w:szCs w:val="20"/>
              </w:rPr>
              <w:t>о</w:t>
            </w:r>
            <w:r w:rsidRPr="00686C50">
              <w:rPr>
                <w:rFonts w:eastAsia="Times New Roman"/>
                <w:b w:val="0"/>
                <w:sz w:val="20"/>
                <w:szCs w:val="20"/>
              </w:rPr>
              <w:t>граммы, подпрограммы муниципал</w:t>
            </w:r>
            <w:r w:rsidRPr="00686C50">
              <w:rPr>
                <w:rFonts w:eastAsia="Times New Roman"/>
                <w:b w:val="0"/>
                <w:sz w:val="20"/>
                <w:szCs w:val="20"/>
              </w:rPr>
              <w:t>ь</w:t>
            </w:r>
            <w:r w:rsidRPr="00686C50">
              <w:rPr>
                <w:rFonts w:eastAsia="Times New Roman"/>
                <w:b w:val="0"/>
                <w:sz w:val="20"/>
                <w:szCs w:val="20"/>
              </w:rPr>
              <w:t>ной программы,  мероприятия муниц</w:t>
            </w:r>
            <w:r w:rsidRPr="00686C50">
              <w:rPr>
                <w:rFonts w:eastAsia="Times New Roman"/>
                <w:b w:val="0"/>
                <w:sz w:val="20"/>
                <w:szCs w:val="20"/>
              </w:rPr>
              <w:t>и</w:t>
            </w:r>
            <w:r w:rsidRPr="00686C50">
              <w:rPr>
                <w:rFonts w:eastAsia="Times New Roman"/>
                <w:b w:val="0"/>
                <w:sz w:val="20"/>
                <w:szCs w:val="20"/>
              </w:rPr>
              <w:t>пальной программы</w:t>
            </w:r>
          </w:p>
        </w:tc>
        <w:tc>
          <w:tcPr>
            <w:tcW w:w="1275" w:type="dxa"/>
            <w:vMerge w:val="restart"/>
            <w:tcBorders>
              <w:bottom w:val="none" w:sz="0" w:space="0" w:color="auto"/>
            </w:tcBorders>
            <w:noWrap/>
            <w:hideMark/>
          </w:tcPr>
          <w:p w:rsidR="00C4611D" w:rsidRPr="00686C50" w:rsidRDefault="00C4611D" w:rsidP="00AB1BF4">
            <w:pPr>
              <w:ind w:right="424"/>
              <w:jc w:val="center"/>
              <w:cnfStyle w:val="100000000000"/>
              <w:rPr>
                <w:rFonts w:eastAsia="Times New Roman"/>
                <w:b w:val="0"/>
                <w:sz w:val="20"/>
                <w:szCs w:val="20"/>
              </w:rPr>
            </w:pPr>
            <w:r w:rsidRPr="00686C50">
              <w:rPr>
                <w:rFonts w:eastAsia="Times New Roman"/>
                <w:b w:val="0"/>
                <w:sz w:val="20"/>
                <w:szCs w:val="20"/>
              </w:rPr>
              <w:t>2017 год (отчет)</w:t>
            </w:r>
          </w:p>
        </w:tc>
        <w:tc>
          <w:tcPr>
            <w:tcW w:w="4004" w:type="dxa"/>
            <w:gridSpan w:val="3"/>
            <w:tcBorders>
              <w:bottom w:val="none" w:sz="0" w:space="0" w:color="auto"/>
            </w:tcBorders>
            <w:noWrap/>
            <w:hideMark/>
          </w:tcPr>
          <w:p w:rsidR="00C4611D" w:rsidRPr="00686C50" w:rsidRDefault="00C4611D" w:rsidP="00AB1BF4">
            <w:pPr>
              <w:ind w:right="424"/>
              <w:jc w:val="center"/>
              <w:cnfStyle w:val="100000000000"/>
              <w:rPr>
                <w:rFonts w:eastAsia="Times New Roman"/>
                <w:b w:val="0"/>
                <w:sz w:val="20"/>
                <w:szCs w:val="20"/>
              </w:rPr>
            </w:pPr>
            <w:r w:rsidRPr="00686C50">
              <w:rPr>
                <w:rFonts w:eastAsia="Times New Roman"/>
                <w:b w:val="0"/>
                <w:sz w:val="20"/>
                <w:szCs w:val="20"/>
              </w:rPr>
              <w:t xml:space="preserve">2018 год </w:t>
            </w:r>
          </w:p>
        </w:tc>
      </w:tr>
      <w:tr w:rsidR="00C4611D" w:rsidRPr="00686C50" w:rsidTr="00C4611D">
        <w:trPr>
          <w:trHeight w:val="458"/>
        </w:trPr>
        <w:tc>
          <w:tcPr>
            <w:cnfStyle w:val="001000000000"/>
            <w:tcW w:w="4077" w:type="dxa"/>
            <w:vMerge/>
            <w:hideMark/>
          </w:tcPr>
          <w:p w:rsidR="00C4611D" w:rsidRPr="00686C50" w:rsidRDefault="00C4611D" w:rsidP="00AB1BF4">
            <w:pPr>
              <w:ind w:right="424"/>
              <w:rPr>
                <w:rFonts w:eastAsia="Times New Roman"/>
                <w:b w:val="0"/>
                <w:sz w:val="20"/>
                <w:szCs w:val="20"/>
              </w:rPr>
            </w:pPr>
          </w:p>
        </w:tc>
        <w:tc>
          <w:tcPr>
            <w:tcW w:w="1275" w:type="dxa"/>
            <w:vMerge/>
            <w:hideMark/>
          </w:tcPr>
          <w:p w:rsidR="00C4611D" w:rsidRPr="00686C50" w:rsidRDefault="00C4611D" w:rsidP="00AB1BF4">
            <w:pPr>
              <w:ind w:right="424"/>
              <w:cnfStyle w:val="000000000000"/>
              <w:rPr>
                <w:rFonts w:eastAsia="Times New Roman"/>
                <w:sz w:val="20"/>
                <w:szCs w:val="20"/>
              </w:rPr>
            </w:pP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Уто</w:t>
            </w:r>
            <w:r w:rsidRPr="00686C50">
              <w:rPr>
                <w:rFonts w:eastAsia="Times New Roman"/>
                <w:sz w:val="20"/>
                <w:szCs w:val="20"/>
              </w:rPr>
              <w:t>ч</w:t>
            </w:r>
            <w:r w:rsidRPr="00686C50">
              <w:rPr>
                <w:rFonts w:eastAsia="Times New Roman"/>
                <w:sz w:val="20"/>
                <w:szCs w:val="20"/>
              </w:rPr>
              <w:t>ненный план</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Испо</w:t>
            </w:r>
            <w:r w:rsidRPr="00686C50">
              <w:rPr>
                <w:rFonts w:eastAsia="Times New Roman"/>
                <w:sz w:val="20"/>
                <w:szCs w:val="20"/>
              </w:rPr>
              <w:t>л</w:t>
            </w:r>
            <w:r w:rsidRPr="00686C50">
              <w:rPr>
                <w:rFonts w:eastAsia="Times New Roman"/>
                <w:sz w:val="20"/>
                <w:szCs w:val="20"/>
              </w:rPr>
              <w:t>нение</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 и</w:t>
            </w:r>
            <w:r w:rsidRPr="00686C50">
              <w:rPr>
                <w:rFonts w:eastAsia="Times New Roman"/>
                <w:sz w:val="20"/>
                <w:szCs w:val="20"/>
              </w:rPr>
              <w:t>с</w:t>
            </w:r>
            <w:r w:rsidRPr="00686C50">
              <w:rPr>
                <w:rFonts w:eastAsia="Times New Roman"/>
                <w:sz w:val="20"/>
                <w:szCs w:val="20"/>
              </w:rPr>
              <w:t>полн</w:t>
            </w:r>
            <w:r w:rsidRPr="00686C50">
              <w:rPr>
                <w:rFonts w:eastAsia="Times New Roman"/>
                <w:sz w:val="20"/>
                <w:szCs w:val="20"/>
              </w:rPr>
              <w:t>е</w:t>
            </w:r>
            <w:r w:rsidRPr="00686C50">
              <w:rPr>
                <w:rFonts w:eastAsia="Times New Roman"/>
                <w:sz w:val="20"/>
                <w:szCs w:val="20"/>
              </w:rPr>
              <w:t>ния</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bCs w:val="0"/>
                <w:sz w:val="20"/>
                <w:szCs w:val="20"/>
              </w:rPr>
            </w:pPr>
            <w:r w:rsidRPr="00686C50">
              <w:rPr>
                <w:rFonts w:eastAsia="Times New Roman"/>
                <w:b w:val="0"/>
                <w:sz w:val="20"/>
                <w:szCs w:val="20"/>
              </w:rPr>
              <w:t xml:space="preserve">Всего по муниципальной программе, </w:t>
            </w:r>
            <w:r w:rsidRPr="00686C50">
              <w:rPr>
                <w:b w:val="0"/>
                <w:sz w:val="20"/>
                <w:szCs w:val="20"/>
              </w:rPr>
              <w:t>всего в том числе:</w:t>
            </w:r>
          </w:p>
        </w:tc>
        <w:tc>
          <w:tcPr>
            <w:tcW w:w="1275" w:type="dxa"/>
            <w:hideMark/>
          </w:tcPr>
          <w:p w:rsidR="00C4611D" w:rsidRPr="00686C50" w:rsidRDefault="00C4611D" w:rsidP="00AB1BF4">
            <w:pPr>
              <w:ind w:right="424"/>
              <w:jc w:val="center"/>
              <w:cnfStyle w:val="000000000000"/>
              <w:rPr>
                <w:rFonts w:eastAsia="Times New Roman"/>
                <w:bCs/>
                <w:sz w:val="20"/>
                <w:szCs w:val="20"/>
              </w:rPr>
            </w:pPr>
            <w:r w:rsidRPr="00686C50">
              <w:rPr>
                <w:rFonts w:eastAsia="Times New Roman"/>
                <w:bCs/>
                <w:sz w:val="20"/>
                <w:szCs w:val="20"/>
              </w:rPr>
              <w:t>454 545,</w:t>
            </w:r>
            <w:r>
              <w:rPr>
                <w:rFonts w:eastAsia="Times New Roman"/>
                <w:bCs/>
                <w:sz w:val="20"/>
                <w:szCs w:val="20"/>
              </w:rPr>
              <w:t>4</w:t>
            </w:r>
          </w:p>
        </w:tc>
        <w:tc>
          <w:tcPr>
            <w:tcW w:w="1417" w:type="dxa"/>
            <w:hideMark/>
          </w:tcPr>
          <w:p w:rsidR="00C4611D" w:rsidRPr="00686C50" w:rsidRDefault="00C4611D" w:rsidP="00AB1BF4">
            <w:pPr>
              <w:ind w:right="424"/>
              <w:jc w:val="center"/>
              <w:cnfStyle w:val="000000000000"/>
              <w:rPr>
                <w:rFonts w:eastAsia="Times New Roman"/>
                <w:bCs/>
                <w:sz w:val="20"/>
                <w:szCs w:val="20"/>
              </w:rPr>
            </w:pPr>
            <w:r w:rsidRPr="00686C50">
              <w:rPr>
                <w:rFonts w:eastAsia="Times New Roman"/>
                <w:bCs/>
                <w:sz w:val="20"/>
                <w:szCs w:val="20"/>
              </w:rPr>
              <w:t>454 545,5</w:t>
            </w:r>
          </w:p>
        </w:tc>
        <w:tc>
          <w:tcPr>
            <w:tcW w:w="1311" w:type="dxa"/>
            <w:hideMark/>
          </w:tcPr>
          <w:p w:rsidR="00C4611D" w:rsidRPr="00686C50" w:rsidRDefault="00C4611D" w:rsidP="00AB1BF4">
            <w:pPr>
              <w:ind w:right="424"/>
              <w:jc w:val="center"/>
              <w:cnfStyle w:val="000000000000"/>
              <w:rPr>
                <w:rFonts w:eastAsia="Times New Roman"/>
                <w:bCs/>
                <w:sz w:val="20"/>
                <w:szCs w:val="20"/>
              </w:rPr>
            </w:pPr>
            <w:r w:rsidRPr="00686C50">
              <w:rPr>
                <w:rFonts w:eastAsia="Times New Roman"/>
                <w:bCs/>
                <w:sz w:val="20"/>
                <w:szCs w:val="20"/>
              </w:rPr>
              <w:t>454 545,5</w:t>
            </w:r>
          </w:p>
        </w:tc>
        <w:tc>
          <w:tcPr>
            <w:tcW w:w="1276" w:type="dxa"/>
            <w:hideMark/>
          </w:tcPr>
          <w:p w:rsidR="00C4611D" w:rsidRPr="00686C50" w:rsidRDefault="00C4611D" w:rsidP="00AB1BF4">
            <w:pPr>
              <w:ind w:right="424"/>
              <w:jc w:val="center"/>
              <w:cnfStyle w:val="000000000000"/>
              <w:rPr>
                <w:rFonts w:eastAsia="Times New Roman"/>
                <w:bCs/>
                <w:sz w:val="20"/>
                <w:szCs w:val="20"/>
              </w:rPr>
            </w:pPr>
            <w:r w:rsidRPr="00686C50">
              <w:rPr>
                <w:rFonts w:eastAsia="Times New Roman"/>
                <w:bCs/>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бюджет города</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4 545,</w:t>
            </w:r>
            <w:r>
              <w:rPr>
                <w:rFonts w:eastAsia="Times New Roman"/>
                <w:sz w:val="20"/>
                <w:szCs w:val="20"/>
              </w:rPr>
              <w:t>4</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4 545,5</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4 545,5</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xml:space="preserve">- бюджет автономного округа </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450 000,0</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450 000,0</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450 000,0</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both"/>
              <w:rPr>
                <w:rFonts w:eastAsia="Times New Roman"/>
                <w:b w:val="0"/>
                <w:sz w:val="20"/>
                <w:szCs w:val="20"/>
              </w:rPr>
            </w:pPr>
            <w:r w:rsidRPr="00686C50">
              <w:rPr>
                <w:b w:val="0"/>
                <w:sz w:val="20"/>
                <w:szCs w:val="20"/>
              </w:rPr>
              <w:t xml:space="preserve">Основное мероприятие </w:t>
            </w:r>
            <w:r w:rsidRPr="00686C50">
              <w:rPr>
                <w:rFonts w:eastAsia="Times New Roman"/>
                <w:b w:val="0"/>
                <w:sz w:val="20"/>
                <w:szCs w:val="20"/>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w:t>
            </w:r>
            <w:proofErr w:type="spellStart"/>
            <w:r w:rsidRPr="00686C50">
              <w:rPr>
                <w:rFonts w:eastAsia="Times New Roman"/>
                <w:b w:val="0"/>
                <w:sz w:val="20"/>
                <w:szCs w:val="20"/>
              </w:rPr>
              <w:t>Югры</w:t>
            </w:r>
            <w:proofErr w:type="spellEnd"/>
            <w:r w:rsidRPr="00686C50">
              <w:rPr>
                <w:rFonts w:eastAsia="Times New Roman"/>
                <w:b w:val="0"/>
                <w:sz w:val="20"/>
                <w:szCs w:val="20"/>
              </w:rPr>
              <w:t xml:space="preserve"> в период их проведения»,</w:t>
            </w:r>
            <w:r w:rsidRPr="00686C50">
              <w:rPr>
                <w:b w:val="0"/>
                <w:sz w:val="20"/>
                <w:szCs w:val="20"/>
              </w:rPr>
              <w:t xml:space="preserve"> всего, в том числе:</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14 040,0</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23 031,9</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23 031,9</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бюджет города</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140,4</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230,3</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230,3</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xml:space="preserve">- бюджет автономного округа </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13 899,6</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22 801,6</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22 801,6</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both"/>
              <w:rPr>
                <w:rFonts w:eastAsia="Times New Roman"/>
                <w:b w:val="0"/>
                <w:sz w:val="20"/>
                <w:szCs w:val="20"/>
              </w:rPr>
            </w:pPr>
            <w:r w:rsidRPr="00686C50">
              <w:rPr>
                <w:b w:val="0"/>
                <w:sz w:val="20"/>
                <w:szCs w:val="20"/>
              </w:rPr>
              <w:t xml:space="preserve">Основное мероприятие </w:t>
            </w:r>
            <w:r w:rsidRPr="00686C50">
              <w:rPr>
                <w:rFonts w:eastAsia="Times New Roman"/>
                <w:b w:val="0"/>
                <w:sz w:val="20"/>
                <w:szCs w:val="20"/>
              </w:rPr>
              <w:t>«Создание н</w:t>
            </w:r>
            <w:r w:rsidRPr="00686C50">
              <w:rPr>
                <w:rFonts w:eastAsia="Times New Roman"/>
                <w:b w:val="0"/>
                <w:sz w:val="20"/>
                <w:szCs w:val="20"/>
              </w:rPr>
              <w:t>е</w:t>
            </w:r>
            <w:r w:rsidRPr="00686C50">
              <w:rPr>
                <w:rFonts w:eastAsia="Times New Roman"/>
                <w:b w:val="0"/>
                <w:sz w:val="20"/>
                <w:szCs w:val="20"/>
              </w:rPr>
              <w:t>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w:t>
            </w:r>
            <w:r w:rsidRPr="00686C50">
              <w:rPr>
                <w:rFonts w:eastAsia="Times New Roman"/>
                <w:b w:val="0"/>
                <w:sz w:val="20"/>
                <w:szCs w:val="20"/>
              </w:rPr>
              <w:t>м</w:t>
            </w:r>
            <w:r w:rsidRPr="00686C50">
              <w:rPr>
                <w:rFonts w:eastAsia="Times New Roman"/>
                <w:b w:val="0"/>
                <w:sz w:val="20"/>
                <w:szCs w:val="20"/>
              </w:rPr>
              <w:t xml:space="preserve">ного округа – </w:t>
            </w:r>
            <w:proofErr w:type="spellStart"/>
            <w:r w:rsidRPr="00686C50">
              <w:rPr>
                <w:rFonts w:eastAsia="Times New Roman"/>
                <w:b w:val="0"/>
                <w:sz w:val="20"/>
                <w:szCs w:val="20"/>
              </w:rPr>
              <w:t>Югры</w:t>
            </w:r>
            <w:proofErr w:type="spellEnd"/>
            <w:r w:rsidRPr="00686C50">
              <w:rPr>
                <w:rFonts w:eastAsia="Times New Roman"/>
                <w:b w:val="0"/>
                <w:sz w:val="20"/>
                <w:szCs w:val="20"/>
              </w:rPr>
              <w:t>»,</w:t>
            </w:r>
            <w:r w:rsidRPr="00686C50">
              <w:rPr>
                <w:b w:val="0"/>
                <w:sz w:val="20"/>
                <w:szCs w:val="20"/>
              </w:rPr>
              <w:t xml:space="preserve"> всего, в том чи</w:t>
            </w:r>
            <w:r w:rsidRPr="00686C50">
              <w:rPr>
                <w:b w:val="0"/>
                <w:sz w:val="20"/>
                <w:szCs w:val="20"/>
              </w:rPr>
              <w:t>с</w:t>
            </w:r>
            <w:r w:rsidRPr="00686C50">
              <w:rPr>
                <w:b w:val="0"/>
                <w:sz w:val="20"/>
                <w:szCs w:val="20"/>
              </w:rPr>
              <w:t>ле:</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440 505,</w:t>
            </w:r>
            <w:r>
              <w:rPr>
                <w:rFonts w:eastAsia="Times New Roman"/>
                <w:sz w:val="20"/>
                <w:szCs w:val="20"/>
              </w:rPr>
              <w:t>4</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431 513,6</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431 513,6</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бюджет города</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4 405,</w:t>
            </w:r>
            <w:r>
              <w:rPr>
                <w:rFonts w:eastAsia="Times New Roman"/>
                <w:sz w:val="20"/>
                <w:szCs w:val="20"/>
              </w:rPr>
              <w:t>0</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4 315,2</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4 315,2</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r w:rsidR="00C4611D" w:rsidRPr="00686C50" w:rsidTr="00C4611D">
        <w:trPr>
          <w:trHeight w:val="300"/>
        </w:trPr>
        <w:tc>
          <w:tcPr>
            <w:cnfStyle w:val="001000000000"/>
            <w:tcW w:w="4077" w:type="dxa"/>
            <w:hideMark/>
          </w:tcPr>
          <w:p w:rsidR="00C4611D" w:rsidRPr="00686C50" w:rsidRDefault="00C4611D" w:rsidP="00AB1BF4">
            <w:pPr>
              <w:ind w:right="424"/>
              <w:jc w:val="left"/>
              <w:rPr>
                <w:rFonts w:eastAsia="Times New Roman"/>
                <w:b w:val="0"/>
                <w:sz w:val="20"/>
                <w:szCs w:val="20"/>
              </w:rPr>
            </w:pPr>
            <w:r w:rsidRPr="00686C50">
              <w:rPr>
                <w:rFonts w:eastAsia="Times New Roman"/>
                <w:b w:val="0"/>
                <w:sz w:val="20"/>
                <w:szCs w:val="20"/>
              </w:rPr>
              <w:t xml:space="preserve">- бюджет автономного округа </w:t>
            </w:r>
          </w:p>
        </w:tc>
        <w:tc>
          <w:tcPr>
            <w:tcW w:w="1275"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436 100,4</w:t>
            </w:r>
          </w:p>
        </w:tc>
        <w:tc>
          <w:tcPr>
            <w:tcW w:w="1417"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427 198,4</w:t>
            </w:r>
          </w:p>
        </w:tc>
        <w:tc>
          <w:tcPr>
            <w:tcW w:w="1311"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427 198,4</w:t>
            </w:r>
          </w:p>
        </w:tc>
        <w:tc>
          <w:tcPr>
            <w:tcW w:w="1276" w:type="dxa"/>
            <w:hideMark/>
          </w:tcPr>
          <w:p w:rsidR="00C4611D" w:rsidRPr="00686C50" w:rsidRDefault="00C4611D" w:rsidP="00AB1BF4">
            <w:pPr>
              <w:ind w:right="424"/>
              <w:jc w:val="center"/>
              <w:cnfStyle w:val="000000000000"/>
              <w:rPr>
                <w:rFonts w:eastAsia="Times New Roman"/>
                <w:sz w:val="20"/>
                <w:szCs w:val="20"/>
              </w:rPr>
            </w:pPr>
            <w:r w:rsidRPr="00686C50">
              <w:rPr>
                <w:rFonts w:eastAsia="Times New Roman"/>
                <w:sz w:val="20"/>
                <w:szCs w:val="20"/>
              </w:rPr>
              <w:t>100%</w:t>
            </w:r>
          </w:p>
        </w:tc>
      </w:tr>
    </w:tbl>
    <w:p w:rsidR="00C4611D" w:rsidRPr="00686C50" w:rsidRDefault="00C4611D" w:rsidP="00AB1BF4">
      <w:pPr>
        <w:widowControl w:val="0"/>
        <w:spacing w:after="0" w:line="240" w:lineRule="auto"/>
        <w:ind w:right="424" w:firstLine="709"/>
        <w:jc w:val="both"/>
        <w:rPr>
          <w:sz w:val="28"/>
          <w:szCs w:val="28"/>
        </w:rPr>
      </w:pPr>
    </w:p>
    <w:p w:rsidR="00C4611D" w:rsidRPr="00686C50" w:rsidRDefault="00C4611D" w:rsidP="00AB1BF4">
      <w:pPr>
        <w:widowControl w:val="0"/>
        <w:spacing w:after="0"/>
        <w:ind w:right="424" w:firstLine="709"/>
        <w:jc w:val="both"/>
        <w:rPr>
          <w:sz w:val="28"/>
          <w:szCs w:val="28"/>
        </w:rPr>
      </w:pPr>
    </w:p>
    <w:p w:rsidR="00C4611D" w:rsidRPr="00686C50" w:rsidRDefault="00C4611D" w:rsidP="00AB1BF4">
      <w:pPr>
        <w:widowControl w:val="0"/>
        <w:spacing w:after="0"/>
        <w:ind w:right="424" w:firstLine="709"/>
        <w:jc w:val="both"/>
        <w:rPr>
          <w:sz w:val="28"/>
          <w:szCs w:val="28"/>
        </w:rPr>
      </w:pPr>
      <w:r w:rsidRPr="00686C50">
        <w:rPr>
          <w:sz w:val="28"/>
          <w:szCs w:val="28"/>
        </w:rPr>
        <w:t>Для достижения целей Программы и запланированных показателей были реализованы основные мероприятия:</w:t>
      </w:r>
    </w:p>
    <w:p w:rsidR="00C4611D" w:rsidRPr="00686C50" w:rsidRDefault="00C4611D" w:rsidP="008D65F1">
      <w:pPr>
        <w:pStyle w:val="af"/>
        <w:numPr>
          <w:ilvl w:val="0"/>
          <w:numId w:val="4"/>
        </w:numPr>
        <w:spacing w:after="0"/>
        <w:ind w:left="0" w:right="424" w:firstLine="709"/>
        <w:jc w:val="both"/>
        <w:rPr>
          <w:sz w:val="28"/>
          <w:szCs w:val="28"/>
        </w:rPr>
      </w:pPr>
      <w:r w:rsidRPr="00686C50">
        <w:rPr>
          <w:sz w:val="28"/>
          <w:szCs w:val="28"/>
        </w:rPr>
        <w:t>«Обеспечение культурной программы мероприятий и орган</w:t>
      </w:r>
      <w:r w:rsidRPr="00686C50">
        <w:rPr>
          <w:sz w:val="28"/>
          <w:szCs w:val="28"/>
        </w:rPr>
        <w:t>и</w:t>
      </w:r>
      <w:r w:rsidRPr="00686C50">
        <w:rPr>
          <w:sz w:val="28"/>
          <w:szCs w:val="28"/>
        </w:rPr>
        <w:t xml:space="preserve">зация праздничного оформления административного центра Ханты-Мансийского автономного округа – </w:t>
      </w:r>
      <w:proofErr w:type="spellStart"/>
      <w:r w:rsidRPr="00686C50">
        <w:rPr>
          <w:sz w:val="28"/>
          <w:szCs w:val="28"/>
        </w:rPr>
        <w:t>Югры</w:t>
      </w:r>
      <w:proofErr w:type="spellEnd"/>
      <w:r w:rsidRPr="00686C50">
        <w:rPr>
          <w:sz w:val="28"/>
          <w:szCs w:val="28"/>
        </w:rPr>
        <w:t xml:space="preserve">, в период их проведения» на общую сумму  23 031,9 тыс. рублей или 100% от плана на 2018 год, из них: 22 801,6 тыс. рублей - субсидии бюджета автономного округа;  230,3  тыс. рублей доля </w:t>
      </w:r>
      <w:proofErr w:type="spellStart"/>
      <w:r w:rsidRPr="00686C50">
        <w:rPr>
          <w:sz w:val="28"/>
          <w:szCs w:val="28"/>
        </w:rPr>
        <w:t>софинансирования</w:t>
      </w:r>
      <w:proofErr w:type="spellEnd"/>
      <w:r w:rsidRPr="00686C50">
        <w:rPr>
          <w:sz w:val="28"/>
          <w:szCs w:val="28"/>
        </w:rPr>
        <w:t xml:space="preserve"> городского бюджета. В том числе:</w:t>
      </w:r>
    </w:p>
    <w:p w:rsidR="00C4611D" w:rsidRPr="00686C50" w:rsidRDefault="00C4611D" w:rsidP="00AB1BF4">
      <w:pPr>
        <w:spacing w:after="0"/>
        <w:ind w:right="424" w:firstLine="709"/>
        <w:jc w:val="both"/>
        <w:rPr>
          <w:sz w:val="28"/>
          <w:szCs w:val="28"/>
        </w:rPr>
      </w:pPr>
      <w:r w:rsidRPr="00686C50">
        <w:rPr>
          <w:sz w:val="28"/>
          <w:szCs w:val="28"/>
        </w:rPr>
        <w:lastRenderedPageBreak/>
        <w:t>1.1. В период проведения Международных соревнований по биа</w:t>
      </w:r>
      <w:r w:rsidRPr="00686C50">
        <w:rPr>
          <w:sz w:val="28"/>
          <w:szCs w:val="28"/>
        </w:rPr>
        <w:t>т</w:t>
      </w:r>
      <w:r w:rsidRPr="00686C50">
        <w:rPr>
          <w:sz w:val="28"/>
          <w:szCs w:val="28"/>
        </w:rPr>
        <w:t xml:space="preserve">лону на кубок </w:t>
      </w:r>
      <w:r w:rsidRPr="00686C50">
        <w:rPr>
          <w:sz w:val="28"/>
          <w:szCs w:val="28"/>
          <w:lang w:val="en-US"/>
        </w:rPr>
        <w:t>IBU</w:t>
      </w:r>
      <w:r w:rsidRPr="00686C50">
        <w:rPr>
          <w:sz w:val="28"/>
          <w:szCs w:val="28"/>
        </w:rPr>
        <w:t xml:space="preserve"> – 2017/2018 – Ханты-Мансийск, организована группа поддержки на общую сумму 150,5 тыс. рублей, исполнено на 100%;</w:t>
      </w:r>
    </w:p>
    <w:p w:rsidR="00C4611D" w:rsidRPr="00686C50" w:rsidRDefault="00C4611D" w:rsidP="00AB1BF4">
      <w:pPr>
        <w:spacing w:after="0"/>
        <w:ind w:right="424" w:firstLine="709"/>
        <w:jc w:val="both"/>
        <w:rPr>
          <w:sz w:val="28"/>
          <w:szCs w:val="28"/>
        </w:rPr>
      </w:pPr>
      <w:r w:rsidRPr="00686C50">
        <w:rPr>
          <w:sz w:val="28"/>
          <w:szCs w:val="28"/>
        </w:rPr>
        <w:t>1.2. В целях реализации проекта «Ханты-Мансийск – новогодняя столица России 2017/2018» обеспечение и организация работ (услуг) по праздничному оформлению административного центра автономного о</w:t>
      </w:r>
      <w:r w:rsidRPr="00686C50">
        <w:rPr>
          <w:sz w:val="28"/>
          <w:szCs w:val="28"/>
        </w:rPr>
        <w:t>к</w:t>
      </w:r>
      <w:r w:rsidRPr="00686C50">
        <w:rPr>
          <w:sz w:val="28"/>
          <w:szCs w:val="28"/>
        </w:rPr>
        <w:t>руга при плане 22 881,4 тыс. рублей исполнение составило 100%, в том числе выполнены следующие работы по мероприятию:</w:t>
      </w:r>
    </w:p>
    <w:p w:rsidR="00C4611D" w:rsidRPr="00686C50" w:rsidRDefault="00C4611D" w:rsidP="00AB1BF4">
      <w:pPr>
        <w:spacing w:after="0"/>
        <w:ind w:right="424" w:firstLine="567"/>
        <w:jc w:val="both"/>
        <w:rPr>
          <w:sz w:val="28"/>
          <w:szCs w:val="28"/>
        </w:rPr>
      </w:pPr>
      <w:r w:rsidRPr="00686C50">
        <w:rPr>
          <w:sz w:val="28"/>
          <w:szCs w:val="28"/>
        </w:rPr>
        <w:t xml:space="preserve">  - выполнены работы по изготовлению: инклюзивных домиков: </w:t>
      </w:r>
      <w:proofErr w:type="gramStart"/>
      <w:r w:rsidRPr="00686C50">
        <w:rPr>
          <w:sz w:val="28"/>
          <w:szCs w:val="28"/>
        </w:rPr>
        <w:t>«Кафе», «Музыкальный домик», «Театр», «Радужный домик», комплекса 3Д освещения для украшения новогодней ели – 3 560,0 м., новогодней хвои для оформления новогодней искусственной елки – 2 229,0 шт., дер</w:t>
      </w:r>
      <w:r w:rsidRPr="00686C50">
        <w:rPr>
          <w:sz w:val="28"/>
          <w:szCs w:val="28"/>
        </w:rPr>
        <w:t>е</w:t>
      </w:r>
      <w:r w:rsidRPr="00686C50">
        <w:rPr>
          <w:sz w:val="28"/>
          <w:szCs w:val="28"/>
        </w:rPr>
        <w:t>вянных настилов;</w:t>
      </w:r>
      <w:proofErr w:type="gramEnd"/>
    </w:p>
    <w:p w:rsidR="00C4611D" w:rsidRPr="00686C50" w:rsidRDefault="00C4611D" w:rsidP="00AB1BF4">
      <w:pPr>
        <w:spacing w:after="0"/>
        <w:ind w:right="424" w:firstLine="709"/>
        <w:jc w:val="both"/>
        <w:rPr>
          <w:sz w:val="28"/>
          <w:szCs w:val="28"/>
        </w:rPr>
      </w:pPr>
      <w:r w:rsidRPr="00686C50">
        <w:rPr>
          <w:sz w:val="28"/>
          <w:szCs w:val="28"/>
        </w:rPr>
        <w:t>- доставка, монтаж, содержание и охрана, демонтаж и вывоз нов</w:t>
      </w:r>
      <w:r w:rsidRPr="00686C50">
        <w:rPr>
          <w:sz w:val="28"/>
          <w:szCs w:val="28"/>
        </w:rPr>
        <w:t>о</w:t>
      </w:r>
      <w:r w:rsidRPr="00686C50">
        <w:rPr>
          <w:sz w:val="28"/>
          <w:szCs w:val="28"/>
        </w:rPr>
        <w:t>годней искусственной елки на Центральной площади, арок, украшений фонтана «Ротонда»;</w:t>
      </w:r>
    </w:p>
    <w:p w:rsidR="00C4611D" w:rsidRPr="00686C50" w:rsidRDefault="00C4611D" w:rsidP="00AB1BF4">
      <w:pPr>
        <w:spacing w:after="0"/>
        <w:ind w:right="424" w:firstLine="709"/>
        <w:jc w:val="both"/>
        <w:rPr>
          <w:sz w:val="28"/>
          <w:szCs w:val="28"/>
        </w:rPr>
      </w:pPr>
      <w:r w:rsidRPr="00686C50">
        <w:rPr>
          <w:sz w:val="28"/>
          <w:szCs w:val="28"/>
        </w:rPr>
        <w:t xml:space="preserve"> - монтаж: ледовых фигур с подсветкой, каркасных фигур 6-ти св</w:t>
      </w:r>
      <w:r w:rsidRPr="00686C50">
        <w:rPr>
          <w:sz w:val="28"/>
          <w:szCs w:val="28"/>
        </w:rPr>
        <w:t>е</w:t>
      </w:r>
      <w:r w:rsidRPr="00686C50">
        <w:rPr>
          <w:sz w:val="28"/>
          <w:szCs w:val="28"/>
        </w:rPr>
        <w:t xml:space="preserve">тодиодных елей, букв «России» в объемно-пространственной композиции в </w:t>
      </w:r>
      <w:proofErr w:type="spellStart"/>
      <w:r w:rsidRPr="00686C50">
        <w:rPr>
          <w:sz w:val="28"/>
          <w:szCs w:val="28"/>
        </w:rPr>
        <w:t>Археопарке</w:t>
      </w:r>
      <w:proofErr w:type="spellEnd"/>
      <w:r w:rsidRPr="00686C50">
        <w:rPr>
          <w:sz w:val="28"/>
          <w:szCs w:val="28"/>
        </w:rPr>
        <w:t xml:space="preserve">; </w:t>
      </w:r>
    </w:p>
    <w:p w:rsidR="00C4611D" w:rsidRPr="00686C50" w:rsidRDefault="00C4611D" w:rsidP="00AB1BF4">
      <w:pPr>
        <w:autoSpaceDE w:val="0"/>
        <w:autoSpaceDN w:val="0"/>
        <w:spacing w:after="0"/>
        <w:ind w:right="424" w:firstLine="709"/>
        <w:jc w:val="both"/>
        <w:rPr>
          <w:sz w:val="28"/>
          <w:szCs w:val="28"/>
        </w:rPr>
      </w:pPr>
      <w:r w:rsidRPr="00686C50">
        <w:rPr>
          <w:sz w:val="28"/>
          <w:szCs w:val="28"/>
        </w:rPr>
        <w:t xml:space="preserve">2. </w:t>
      </w:r>
      <w:proofErr w:type="gramStart"/>
      <w:r w:rsidRPr="00686C50">
        <w:rPr>
          <w:sz w:val="28"/>
          <w:szCs w:val="28"/>
        </w:rPr>
        <w:t xml:space="preserve">«Создание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w:t>
      </w:r>
      <w:proofErr w:type="spellStart"/>
      <w:r w:rsidRPr="00686C50">
        <w:rPr>
          <w:sz w:val="28"/>
          <w:szCs w:val="28"/>
        </w:rPr>
        <w:t>Югры</w:t>
      </w:r>
      <w:proofErr w:type="spellEnd"/>
      <w:r w:rsidRPr="00686C50">
        <w:rPr>
          <w:sz w:val="28"/>
          <w:szCs w:val="28"/>
        </w:rPr>
        <w:t>» на общую сумму 431 513,6 тыс. рублей или 100% от плана на 2018 год, из них: 427 198,4 тыс. рублей - субсидии бюджета автономного окр</w:t>
      </w:r>
      <w:r w:rsidRPr="00686C50">
        <w:rPr>
          <w:sz w:val="28"/>
          <w:szCs w:val="28"/>
        </w:rPr>
        <w:t>у</w:t>
      </w:r>
      <w:r w:rsidRPr="00686C50">
        <w:rPr>
          <w:sz w:val="28"/>
          <w:szCs w:val="28"/>
        </w:rPr>
        <w:t xml:space="preserve">га,  4 315,2  тыс. рублей  - доля </w:t>
      </w:r>
      <w:proofErr w:type="spellStart"/>
      <w:r w:rsidRPr="00686C50">
        <w:rPr>
          <w:sz w:val="28"/>
          <w:szCs w:val="28"/>
        </w:rPr>
        <w:t>софинансирования</w:t>
      </w:r>
      <w:proofErr w:type="spellEnd"/>
      <w:r w:rsidRPr="00686C50">
        <w:rPr>
          <w:sz w:val="28"/>
          <w:szCs w:val="28"/>
        </w:rPr>
        <w:t xml:space="preserve"> городского бюджета.</w:t>
      </w:r>
      <w:proofErr w:type="gramEnd"/>
      <w:r w:rsidRPr="00686C50">
        <w:rPr>
          <w:sz w:val="28"/>
          <w:szCs w:val="28"/>
        </w:rPr>
        <w:t xml:space="preserve"> Реализация мероприятия заключалась в обеспечении и организации работ (услуг):</w:t>
      </w:r>
    </w:p>
    <w:p w:rsidR="00C4611D" w:rsidRPr="00686C50" w:rsidRDefault="00C4611D" w:rsidP="00AB1BF4">
      <w:pPr>
        <w:autoSpaceDE w:val="0"/>
        <w:autoSpaceDN w:val="0"/>
        <w:spacing w:after="0"/>
        <w:ind w:right="424" w:firstLine="709"/>
        <w:jc w:val="both"/>
        <w:rPr>
          <w:sz w:val="28"/>
          <w:szCs w:val="28"/>
        </w:rPr>
      </w:pPr>
      <w:r w:rsidRPr="00686C50">
        <w:rPr>
          <w:sz w:val="28"/>
          <w:szCs w:val="28"/>
        </w:rPr>
        <w:t>2.1. По содержанию и сохранению объектов внешнего благоустро</w:t>
      </w:r>
      <w:r w:rsidRPr="00686C50">
        <w:rPr>
          <w:sz w:val="28"/>
          <w:szCs w:val="28"/>
        </w:rPr>
        <w:t>й</w:t>
      </w:r>
      <w:r w:rsidRPr="00686C50">
        <w:rPr>
          <w:sz w:val="28"/>
          <w:szCs w:val="28"/>
        </w:rPr>
        <w:t xml:space="preserve">ства при плане  100 709,2 тыс. рублей исполнение составило 100%. </w:t>
      </w:r>
    </w:p>
    <w:p w:rsidR="00C4611D" w:rsidRPr="00686C50" w:rsidRDefault="00C4611D" w:rsidP="00AB1BF4">
      <w:pPr>
        <w:spacing w:after="0"/>
        <w:ind w:right="424" w:firstLine="709"/>
        <w:jc w:val="both"/>
        <w:rPr>
          <w:sz w:val="28"/>
          <w:szCs w:val="28"/>
        </w:rPr>
      </w:pPr>
      <w:r w:rsidRPr="00686C50">
        <w:rPr>
          <w:sz w:val="28"/>
          <w:szCs w:val="28"/>
        </w:rPr>
        <w:t xml:space="preserve">Перечень объектов внешнего благоустройства:  площади: </w:t>
      </w:r>
      <w:proofErr w:type="gramStart"/>
      <w:r w:rsidRPr="00686C50">
        <w:rPr>
          <w:sz w:val="28"/>
          <w:szCs w:val="28"/>
        </w:rPr>
        <w:t>«Це</w:t>
      </w:r>
      <w:r w:rsidRPr="00686C50">
        <w:rPr>
          <w:sz w:val="28"/>
          <w:szCs w:val="28"/>
        </w:rPr>
        <w:t>н</w:t>
      </w:r>
      <w:r w:rsidRPr="00686C50">
        <w:rPr>
          <w:sz w:val="28"/>
          <w:szCs w:val="28"/>
        </w:rPr>
        <w:t>тральная», «Свободы», «Славянской письменности», «Спортивной сл</w:t>
      </w:r>
      <w:r w:rsidRPr="00686C50">
        <w:rPr>
          <w:sz w:val="28"/>
          <w:szCs w:val="28"/>
        </w:rPr>
        <w:t>а</w:t>
      </w:r>
      <w:r w:rsidRPr="00686C50">
        <w:rPr>
          <w:sz w:val="28"/>
          <w:szCs w:val="28"/>
        </w:rPr>
        <w:t>вы», площадь по ул. Гагарина д. 284 с фонтаном (напротив площади «Свободы»); парки:</w:t>
      </w:r>
      <w:proofErr w:type="gramEnd"/>
      <w:r w:rsidRPr="00686C50">
        <w:rPr>
          <w:sz w:val="28"/>
          <w:szCs w:val="28"/>
        </w:rPr>
        <w:t xml:space="preserve"> «Победы», «им. Бориса Лосева»; скверы: «Сирен</w:t>
      </w:r>
      <w:r w:rsidRPr="00686C50">
        <w:rPr>
          <w:sz w:val="28"/>
          <w:szCs w:val="28"/>
        </w:rPr>
        <w:t>е</w:t>
      </w:r>
      <w:r w:rsidRPr="00686C50">
        <w:rPr>
          <w:sz w:val="28"/>
          <w:szCs w:val="28"/>
        </w:rPr>
        <w:t>вый», «Черемуховый», «</w:t>
      </w:r>
      <w:proofErr w:type="spellStart"/>
      <w:r w:rsidRPr="00686C50">
        <w:rPr>
          <w:sz w:val="28"/>
          <w:szCs w:val="28"/>
        </w:rPr>
        <w:t>Гидронамыв</w:t>
      </w:r>
      <w:proofErr w:type="spellEnd"/>
      <w:r w:rsidRPr="00686C50">
        <w:rPr>
          <w:sz w:val="28"/>
          <w:szCs w:val="28"/>
        </w:rPr>
        <w:t xml:space="preserve">», «Студенческий»; памятники: </w:t>
      </w:r>
      <w:proofErr w:type="gramStart"/>
      <w:r w:rsidRPr="00686C50">
        <w:rPr>
          <w:sz w:val="28"/>
          <w:szCs w:val="28"/>
        </w:rPr>
        <w:t>«Жертвам политических репрессий», Ф. Салманову по ул. Чехова, Х. Л</w:t>
      </w:r>
      <w:r w:rsidRPr="00686C50">
        <w:rPr>
          <w:sz w:val="28"/>
          <w:szCs w:val="28"/>
        </w:rPr>
        <w:t>о</w:t>
      </w:r>
      <w:r w:rsidRPr="00686C50">
        <w:rPr>
          <w:sz w:val="28"/>
          <w:szCs w:val="28"/>
        </w:rPr>
        <w:t>пареву по ул. Свободы, танк Т-34 в парке Победы, бюст П. Лопареву по ул. Чехова; основателям города на площади Свободы; монумент на пл</w:t>
      </w:r>
      <w:r w:rsidRPr="00686C50">
        <w:rPr>
          <w:sz w:val="28"/>
          <w:szCs w:val="28"/>
        </w:rPr>
        <w:t>о</w:t>
      </w:r>
      <w:r w:rsidRPr="00686C50">
        <w:rPr>
          <w:sz w:val="28"/>
          <w:szCs w:val="28"/>
        </w:rPr>
        <w:t>щади «Спортивной славы»; монументальная композиция «</w:t>
      </w:r>
      <w:proofErr w:type="spellStart"/>
      <w:r w:rsidRPr="00686C50">
        <w:rPr>
          <w:sz w:val="28"/>
          <w:szCs w:val="28"/>
        </w:rPr>
        <w:t>Югра</w:t>
      </w:r>
      <w:proofErr w:type="spellEnd"/>
      <w:r w:rsidRPr="00686C50">
        <w:rPr>
          <w:sz w:val="28"/>
          <w:szCs w:val="28"/>
        </w:rPr>
        <w:t>»; мон</w:t>
      </w:r>
      <w:r w:rsidRPr="00686C50">
        <w:rPr>
          <w:sz w:val="28"/>
          <w:szCs w:val="28"/>
        </w:rPr>
        <w:t>у</w:t>
      </w:r>
      <w:r w:rsidRPr="00686C50">
        <w:rPr>
          <w:sz w:val="28"/>
          <w:szCs w:val="28"/>
        </w:rPr>
        <w:t>ментальная - художественная композиция «Атмосфера»; фонтан «Рото</w:t>
      </w:r>
      <w:r w:rsidRPr="00686C50">
        <w:rPr>
          <w:sz w:val="28"/>
          <w:szCs w:val="28"/>
        </w:rPr>
        <w:t>н</w:t>
      </w:r>
      <w:r w:rsidRPr="00686C50">
        <w:rPr>
          <w:sz w:val="28"/>
          <w:szCs w:val="28"/>
        </w:rPr>
        <w:lastRenderedPageBreak/>
        <w:t>да»; въездной знак со стороны автодороги «Тюмень-Ханты-Мансийск»; Тропа здоровья и подъезд к Тропе здоровья;</w:t>
      </w:r>
      <w:proofErr w:type="gramEnd"/>
      <w:r w:rsidRPr="00686C50">
        <w:rPr>
          <w:sz w:val="28"/>
          <w:szCs w:val="28"/>
        </w:rPr>
        <w:t xml:space="preserve"> пешеходная зона по ул. К. Маркса; Доска Почета ул. Дзержинского; обочины дорог 1 и 2 категории; газоны города и внутриквартальные газоны; зеленое хозяйство (деревья, кустарники, «живая» изгородь, цветочные вазоны, клумбы и пр.); берег искусственного водоема и городской каток в парке Бориса Лосева;  па</w:t>
      </w:r>
      <w:r w:rsidRPr="00686C50">
        <w:rPr>
          <w:sz w:val="28"/>
          <w:szCs w:val="28"/>
        </w:rPr>
        <w:t>с</w:t>
      </w:r>
      <w:r w:rsidRPr="00686C50">
        <w:rPr>
          <w:sz w:val="28"/>
          <w:szCs w:val="28"/>
        </w:rPr>
        <w:t>сажирский причал в составе комплекса пассажирского вокзала с прог</w:t>
      </w:r>
      <w:r w:rsidRPr="00686C50">
        <w:rPr>
          <w:sz w:val="28"/>
          <w:szCs w:val="28"/>
        </w:rPr>
        <w:t>у</w:t>
      </w:r>
      <w:r w:rsidRPr="00686C50">
        <w:rPr>
          <w:sz w:val="28"/>
          <w:szCs w:val="28"/>
        </w:rPr>
        <w:t xml:space="preserve">лочной набережной, набережная и </w:t>
      </w:r>
      <w:proofErr w:type="spellStart"/>
      <w:r w:rsidRPr="00686C50">
        <w:rPr>
          <w:sz w:val="28"/>
          <w:szCs w:val="28"/>
        </w:rPr>
        <w:t>берегоукрепление</w:t>
      </w:r>
      <w:proofErr w:type="spellEnd"/>
      <w:r w:rsidRPr="00686C50">
        <w:rPr>
          <w:sz w:val="28"/>
          <w:szCs w:val="28"/>
        </w:rPr>
        <w:t xml:space="preserve"> территории жилой застройки в районе </w:t>
      </w:r>
      <w:proofErr w:type="spellStart"/>
      <w:r w:rsidRPr="00686C50">
        <w:rPr>
          <w:sz w:val="28"/>
          <w:szCs w:val="28"/>
        </w:rPr>
        <w:t>Самарово</w:t>
      </w:r>
      <w:proofErr w:type="spellEnd"/>
      <w:r w:rsidRPr="00686C50">
        <w:rPr>
          <w:sz w:val="28"/>
          <w:szCs w:val="28"/>
        </w:rPr>
        <w:t xml:space="preserve">; территория у </w:t>
      </w:r>
      <w:proofErr w:type="spellStart"/>
      <w:r w:rsidRPr="00686C50">
        <w:rPr>
          <w:sz w:val="28"/>
          <w:szCs w:val="28"/>
        </w:rPr>
        <w:t>Стеллы</w:t>
      </w:r>
      <w:proofErr w:type="spellEnd"/>
      <w:r w:rsidRPr="00686C50">
        <w:rPr>
          <w:sz w:val="28"/>
          <w:szCs w:val="28"/>
        </w:rPr>
        <w:t>, посвященной вел</w:t>
      </w:r>
      <w:r w:rsidRPr="00686C50">
        <w:rPr>
          <w:sz w:val="28"/>
          <w:szCs w:val="28"/>
        </w:rPr>
        <w:t>и</w:t>
      </w:r>
      <w:r w:rsidRPr="00686C50">
        <w:rPr>
          <w:sz w:val="28"/>
          <w:szCs w:val="28"/>
        </w:rPr>
        <w:t xml:space="preserve">ким сибирским экспедициям, городской каток в парке Б. Лосева. </w:t>
      </w:r>
    </w:p>
    <w:p w:rsidR="00C4611D" w:rsidRPr="00686C50" w:rsidRDefault="00C4611D" w:rsidP="00AB1BF4">
      <w:pPr>
        <w:spacing w:after="0"/>
        <w:ind w:right="424" w:firstLine="709"/>
        <w:jc w:val="both"/>
        <w:rPr>
          <w:sz w:val="28"/>
          <w:szCs w:val="28"/>
        </w:rPr>
      </w:pPr>
      <w:r w:rsidRPr="00686C50">
        <w:rPr>
          <w:sz w:val="28"/>
          <w:szCs w:val="28"/>
        </w:rPr>
        <w:t>Содержание и сохранение объектов внешнего благоустройства з</w:t>
      </w:r>
      <w:r w:rsidRPr="00686C50">
        <w:rPr>
          <w:sz w:val="28"/>
          <w:szCs w:val="28"/>
        </w:rPr>
        <w:t>а</w:t>
      </w:r>
      <w:r w:rsidRPr="00686C50">
        <w:rPr>
          <w:sz w:val="28"/>
          <w:szCs w:val="28"/>
        </w:rPr>
        <w:t>ключалось в выполнении работ по: очистке от снега в зимнее время и очистке от мусора в остальное время года механизированным и ручным способом площадей, тротуаров в парках, памятников и т.п., в том числе: в зимнее время  сбор, погрузка, организация размещения и вывоз снега; в летнее время - мойка; внесение удобрений, скашивание и восстановление газонов, очистка и мойка в летний период урн на площадях, в парках и чаш фонтанов на площадях; замена (ремонт) облицовки из природного камня; спиливание деревьев, содержание кустарников в живой изгороди, цветочных вазонов, клумб и пр. объектов зеленого хозяйства.</w:t>
      </w:r>
    </w:p>
    <w:p w:rsidR="00C4611D" w:rsidRPr="00686C50" w:rsidRDefault="00C4611D" w:rsidP="00AB1BF4">
      <w:pPr>
        <w:pStyle w:val="25"/>
        <w:spacing w:line="276" w:lineRule="auto"/>
        <w:ind w:right="424" w:firstLine="709"/>
        <w:jc w:val="both"/>
        <w:rPr>
          <w:szCs w:val="28"/>
          <w:u w:val="single"/>
        </w:rPr>
      </w:pPr>
      <w:r w:rsidRPr="00686C50">
        <w:rPr>
          <w:szCs w:val="28"/>
        </w:rPr>
        <w:t>2.2. По обеспечению работ (услуг) по содержанию объектов ули</w:t>
      </w:r>
      <w:r w:rsidRPr="00686C50">
        <w:rPr>
          <w:szCs w:val="28"/>
        </w:rPr>
        <w:t>ч</w:t>
      </w:r>
      <w:r w:rsidRPr="00686C50">
        <w:rPr>
          <w:szCs w:val="28"/>
        </w:rPr>
        <w:t>ного освещения, архитектурно-художественной подсветки. План в сумме 54 522,2 тыс. рублей исполнен на 100%.</w:t>
      </w:r>
      <w:r w:rsidRPr="00686C50">
        <w:rPr>
          <w:szCs w:val="28"/>
          <w:u w:val="single"/>
        </w:rPr>
        <w:t xml:space="preserve">  </w:t>
      </w:r>
    </w:p>
    <w:p w:rsidR="00C4611D" w:rsidRPr="00686C50" w:rsidRDefault="00C4611D" w:rsidP="00AB1BF4">
      <w:pPr>
        <w:tabs>
          <w:tab w:val="left" w:pos="709"/>
        </w:tabs>
        <w:spacing w:after="0"/>
        <w:ind w:right="424" w:firstLine="709"/>
        <w:jc w:val="both"/>
        <w:rPr>
          <w:sz w:val="28"/>
          <w:szCs w:val="28"/>
        </w:rPr>
      </w:pPr>
      <w:r w:rsidRPr="00686C50">
        <w:rPr>
          <w:sz w:val="28"/>
          <w:szCs w:val="28"/>
        </w:rPr>
        <w:t>В рамках данного мероприятия выполняются работы по беспер</w:t>
      </w:r>
      <w:r w:rsidRPr="00686C50">
        <w:rPr>
          <w:sz w:val="28"/>
          <w:szCs w:val="28"/>
        </w:rPr>
        <w:t>е</w:t>
      </w:r>
      <w:r w:rsidRPr="00686C50">
        <w:rPr>
          <w:sz w:val="28"/>
          <w:szCs w:val="28"/>
        </w:rPr>
        <w:t>бойной и безаварийной  работе объектов наружного освещения, содерж</w:t>
      </w:r>
      <w:r w:rsidRPr="00686C50">
        <w:rPr>
          <w:sz w:val="28"/>
          <w:szCs w:val="28"/>
        </w:rPr>
        <w:t>а</w:t>
      </w:r>
      <w:r w:rsidRPr="00686C50">
        <w:rPr>
          <w:sz w:val="28"/>
          <w:szCs w:val="28"/>
        </w:rPr>
        <w:t>ние объектов наружного освещения, в том числе:</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светильников с натриевыми ла</w:t>
      </w:r>
      <w:r w:rsidRPr="00686C50">
        <w:rPr>
          <w:sz w:val="28"/>
          <w:szCs w:val="28"/>
        </w:rPr>
        <w:t>м</w:t>
      </w:r>
      <w:r w:rsidRPr="00686C50">
        <w:rPr>
          <w:sz w:val="28"/>
          <w:szCs w:val="28"/>
        </w:rPr>
        <w:t xml:space="preserve">пами в количестве 10 663 </w:t>
      </w:r>
      <w:proofErr w:type="spellStart"/>
      <w:r w:rsidRPr="00686C50">
        <w:rPr>
          <w:sz w:val="28"/>
          <w:szCs w:val="28"/>
        </w:rPr>
        <w:t>светоточки</w:t>
      </w:r>
      <w:proofErr w:type="spellEnd"/>
      <w:r w:rsidRPr="00686C50">
        <w:rPr>
          <w:sz w:val="28"/>
          <w:szCs w:val="28"/>
        </w:rPr>
        <w:t>;</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воздушных линий в количестве 94,77 км;</w:t>
      </w:r>
    </w:p>
    <w:p w:rsidR="00C4611D" w:rsidRPr="00686C50" w:rsidRDefault="00C4611D" w:rsidP="00AB1BF4">
      <w:pPr>
        <w:tabs>
          <w:tab w:val="left" w:pos="709"/>
        </w:tabs>
        <w:spacing w:after="0"/>
        <w:ind w:right="424" w:firstLine="709"/>
        <w:jc w:val="both"/>
        <w:rPr>
          <w:sz w:val="28"/>
          <w:szCs w:val="28"/>
        </w:rPr>
      </w:pPr>
      <w:r w:rsidRPr="00686C50">
        <w:rPr>
          <w:sz w:val="28"/>
          <w:szCs w:val="28"/>
        </w:rPr>
        <w:t>- текущий ремонт металлических опор в количестве 8 314 опор;</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кабельной линии в количестве 283,231 км;</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пунктов питания наружного осв</w:t>
      </w:r>
      <w:r w:rsidRPr="00686C50">
        <w:rPr>
          <w:sz w:val="28"/>
          <w:szCs w:val="28"/>
        </w:rPr>
        <w:t>е</w:t>
      </w:r>
      <w:r w:rsidRPr="00686C50">
        <w:rPr>
          <w:sz w:val="28"/>
          <w:szCs w:val="28"/>
        </w:rPr>
        <w:t>щения в количестве 150 питающих пунктов;</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архитектурно-художественной по</w:t>
      </w:r>
      <w:r w:rsidRPr="00686C50">
        <w:rPr>
          <w:sz w:val="28"/>
          <w:szCs w:val="28"/>
        </w:rPr>
        <w:t>д</w:t>
      </w:r>
      <w:r w:rsidRPr="00686C50">
        <w:rPr>
          <w:sz w:val="28"/>
          <w:szCs w:val="28"/>
        </w:rPr>
        <w:t xml:space="preserve">светки зданий и сооружений в количестве 2 942 </w:t>
      </w:r>
      <w:proofErr w:type="spellStart"/>
      <w:r w:rsidRPr="00686C50">
        <w:rPr>
          <w:sz w:val="28"/>
          <w:szCs w:val="28"/>
        </w:rPr>
        <w:t>светоточки</w:t>
      </w:r>
      <w:proofErr w:type="spellEnd"/>
      <w:r w:rsidRPr="00686C50">
        <w:rPr>
          <w:sz w:val="28"/>
          <w:szCs w:val="28"/>
        </w:rPr>
        <w:t>;</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праздничной иллюминации в к</w:t>
      </w:r>
      <w:r w:rsidRPr="00686C50">
        <w:rPr>
          <w:sz w:val="28"/>
          <w:szCs w:val="28"/>
        </w:rPr>
        <w:t>о</w:t>
      </w:r>
      <w:r w:rsidRPr="00686C50">
        <w:rPr>
          <w:sz w:val="28"/>
          <w:szCs w:val="28"/>
        </w:rPr>
        <w:t xml:space="preserve">личестве 10 367 </w:t>
      </w:r>
      <w:proofErr w:type="spellStart"/>
      <w:r w:rsidRPr="00686C50">
        <w:rPr>
          <w:sz w:val="28"/>
          <w:szCs w:val="28"/>
        </w:rPr>
        <w:t>светоточек</w:t>
      </w:r>
      <w:proofErr w:type="spellEnd"/>
      <w:r w:rsidRPr="00686C50">
        <w:rPr>
          <w:sz w:val="28"/>
          <w:szCs w:val="28"/>
        </w:rPr>
        <w:t>;</w:t>
      </w:r>
    </w:p>
    <w:p w:rsidR="00C4611D" w:rsidRPr="00686C50" w:rsidRDefault="00C4611D" w:rsidP="00AB1BF4">
      <w:pPr>
        <w:tabs>
          <w:tab w:val="left" w:pos="709"/>
        </w:tabs>
        <w:spacing w:after="0"/>
        <w:ind w:right="424" w:firstLine="709"/>
        <w:jc w:val="both"/>
        <w:rPr>
          <w:sz w:val="28"/>
          <w:szCs w:val="28"/>
        </w:rPr>
      </w:pPr>
      <w:r w:rsidRPr="00686C50">
        <w:rPr>
          <w:sz w:val="28"/>
          <w:szCs w:val="28"/>
        </w:rPr>
        <w:lastRenderedPageBreak/>
        <w:t>- содержание  и текущий ремонт световых коробов, щитовых ко</w:t>
      </w:r>
      <w:r w:rsidRPr="00686C50">
        <w:rPr>
          <w:sz w:val="28"/>
          <w:szCs w:val="28"/>
        </w:rPr>
        <w:t>н</w:t>
      </w:r>
      <w:r w:rsidRPr="00686C50">
        <w:rPr>
          <w:sz w:val="28"/>
          <w:szCs w:val="28"/>
        </w:rPr>
        <w:t xml:space="preserve">струкций, </w:t>
      </w:r>
      <w:proofErr w:type="spellStart"/>
      <w:proofErr w:type="gramStart"/>
      <w:r w:rsidRPr="00686C50">
        <w:rPr>
          <w:sz w:val="28"/>
          <w:szCs w:val="28"/>
        </w:rPr>
        <w:t>панель-кронштейнов</w:t>
      </w:r>
      <w:proofErr w:type="spellEnd"/>
      <w:proofErr w:type="gramEnd"/>
      <w:r w:rsidRPr="00686C50">
        <w:rPr>
          <w:sz w:val="28"/>
          <w:szCs w:val="28"/>
        </w:rPr>
        <w:t xml:space="preserve"> на опорах наружного освещения в кол</w:t>
      </w:r>
      <w:r w:rsidRPr="00686C50">
        <w:rPr>
          <w:sz w:val="28"/>
          <w:szCs w:val="28"/>
        </w:rPr>
        <w:t>и</w:t>
      </w:r>
      <w:r w:rsidRPr="00686C50">
        <w:rPr>
          <w:sz w:val="28"/>
          <w:szCs w:val="28"/>
        </w:rPr>
        <w:t xml:space="preserve">честве 1 342 </w:t>
      </w:r>
      <w:proofErr w:type="spellStart"/>
      <w:r w:rsidRPr="00686C50">
        <w:rPr>
          <w:sz w:val="28"/>
          <w:szCs w:val="28"/>
        </w:rPr>
        <w:t>светоточки</w:t>
      </w:r>
      <w:proofErr w:type="spellEnd"/>
      <w:r w:rsidRPr="00686C50">
        <w:rPr>
          <w:sz w:val="28"/>
          <w:szCs w:val="28"/>
        </w:rPr>
        <w:t>;</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аншлагов почтовой нумерации в количестве 260 ед.;</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флагов ветерков и флагов расцв</w:t>
      </w:r>
      <w:r w:rsidRPr="00686C50">
        <w:rPr>
          <w:sz w:val="28"/>
          <w:szCs w:val="28"/>
        </w:rPr>
        <w:t>е</w:t>
      </w:r>
      <w:r w:rsidRPr="00686C50">
        <w:rPr>
          <w:sz w:val="28"/>
          <w:szCs w:val="28"/>
        </w:rPr>
        <w:t>чивания в количестве 220 ед.;</w:t>
      </w:r>
    </w:p>
    <w:p w:rsidR="00C4611D" w:rsidRPr="00686C50" w:rsidRDefault="00C4611D" w:rsidP="00AB1BF4">
      <w:pPr>
        <w:tabs>
          <w:tab w:val="left" w:pos="709"/>
        </w:tabs>
        <w:spacing w:after="0"/>
        <w:ind w:right="424" w:firstLine="709"/>
        <w:jc w:val="both"/>
        <w:rPr>
          <w:sz w:val="28"/>
          <w:szCs w:val="28"/>
        </w:rPr>
      </w:pPr>
      <w:r w:rsidRPr="00686C50">
        <w:rPr>
          <w:sz w:val="28"/>
          <w:szCs w:val="28"/>
        </w:rPr>
        <w:t>- содержание и текущий ремонт комплектов автоматизации нерег</w:t>
      </w:r>
      <w:r w:rsidRPr="00686C50">
        <w:rPr>
          <w:sz w:val="28"/>
          <w:szCs w:val="28"/>
        </w:rPr>
        <w:t>у</w:t>
      </w:r>
      <w:r w:rsidRPr="00686C50">
        <w:rPr>
          <w:sz w:val="28"/>
          <w:szCs w:val="28"/>
        </w:rPr>
        <w:t>лируемых пешеходных переходов в количестве 116 сигнальных фонарей;</w:t>
      </w:r>
    </w:p>
    <w:p w:rsidR="00C4611D" w:rsidRPr="00686C50" w:rsidRDefault="00C4611D" w:rsidP="00AB1BF4">
      <w:pPr>
        <w:spacing w:after="0"/>
        <w:ind w:right="424" w:firstLine="709"/>
        <w:jc w:val="both"/>
        <w:rPr>
          <w:sz w:val="28"/>
          <w:szCs w:val="28"/>
        </w:rPr>
      </w:pPr>
      <w:r w:rsidRPr="00686C50">
        <w:rPr>
          <w:sz w:val="28"/>
          <w:szCs w:val="28"/>
        </w:rPr>
        <w:t>- содержание  и текущий ремонт праздничных украшений в колич</w:t>
      </w:r>
      <w:r w:rsidRPr="00686C50">
        <w:rPr>
          <w:sz w:val="28"/>
          <w:szCs w:val="28"/>
        </w:rPr>
        <w:t>е</w:t>
      </w:r>
      <w:r w:rsidRPr="00686C50">
        <w:rPr>
          <w:sz w:val="28"/>
          <w:szCs w:val="28"/>
        </w:rPr>
        <w:t xml:space="preserve">стве 1 024 </w:t>
      </w:r>
      <w:proofErr w:type="spellStart"/>
      <w:r w:rsidRPr="00686C50">
        <w:rPr>
          <w:sz w:val="28"/>
          <w:szCs w:val="28"/>
        </w:rPr>
        <w:t>светоточки</w:t>
      </w:r>
      <w:proofErr w:type="spellEnd"/>
      <w:r w:rsidRPr="00686C50">
        <w:rPr>
          <w:sz w:val="28"/>
          <w:szCs w:val="28"/>
        </w:rPr>
        <w:t>.</w:t>
      </w:r>
    </w:p>
    <w:p w:rsidR="00C4611D" w:rsidRPr="00686C50" w:rsidRDefault="00C4611D" w:rsidP="00AB1BF4">
      <w:pPr>
        <w:pStyle w:val="25"/>
        <w:spacing w:line="276" w:lineRule="auto"/>
        <w:ind w:right="424" w:firstLine="709"/>
        <w:jc w:val="both"/>
        <w:rPr>
          <w:szCs w:val="28"/>
          <w:u w:val="single"/>
        </w:rPr>
      </w:pPr>
    </w:p>
    <w:p w:rsidR="00C4611D" w:rsidRPr="00686C50" w:rsidRDefault="00C4611D" w:rsidP="00AB1BF4">
      <w:pPr>
        <w:spacing w:after="0"/>
        <w:ind w:right="424" w:firstLine="567"/>
        <w:jc w:val="both"/>
        <w:rPr>
          <w:sz w:val="28"/>
          <w:szCs w:val="28"/>
        </w:rPr>
      </w:pPr>
      <w:r w:rsidRPr="00686C50">
        <w:rPr>
          <w:sz w:val="28"/>
          <w:szCs w:val="28"/>
        </w:rPr>
        <w:t>2.3. Обеспечение и организация работ (услуг) по улучшению и с</w:t>
      </w:r>
      <w:r w:rsidRPr="00686C50">
        <w:rPr>
          <w:sz w:val="28"/>
          <w:szCs w:val="28"/>
        </w:rPr>
        <w:t>о</w:t>
      </w:r>
      <w:r w:rsidRPr="00686C50">
        <w:rPr>
          <w:sz w:val="28"/>
          <w:szCs w:val="28"/>
        </w:rPr>
        <w:t>хранению архитектурного облика административного центра. План 1 818,6 тыс. рублей, исполнение 100%. Выполнены следующие работы по мероприятию:</w:t>
      </w:r>
    </w:p>
    <w:p w:rsidR="00C4611D" w:rsidRPr="00686C50" w:rsidRDefault="00C4611D" w:rsidP="00AB1BF4">
      <w:pPr>
        <w:spacing w:after="0"/>
        <w:ind w:right="424"/>
        <w:jc w:val="both"/>
        <w:rPr>
          <w:sz w:val="28"/>
          <w:szCs w:val="28"/>
        </w:rPr>
      </w:pPr>
      <w:r w:rsidRPr="00686C50">
        <w:rPr>
          <w:sz w:val="28"/>
          <w:szCs w:val="28"/>
        </w:rPr>
        <w:t xml:space="preserve">      - снос построек и ветхих строений: детские сады № 23 «Брусничка» и № 5 «Золотая рыбка»; дом № 3 по ул. Свердлова, гаражи в ГСК «</w:t>
      </w:r>
      <w:proofErr w:type="spellStart"/>
      <w:r w:rsidRPr="00686C50">
        <w:rPr>
          <w:sz w:val="28"/>
          <w:szCs w:val="28"/>
        </w:rPr>
        <w:t>Объ</w:t>
      </w:r>
      <w:proofErr w:type="spellEnd"/>
      <w:r w:rsidRPr="00686C50">
        <w:rPr>
          <w:sz w:val="28"/>
          <w:szCs w:val="28"/>
        </w:rPr>
        <w:t>» ряд 6 бокс 37, ряд 9 бокс 43, ряд 8 бокс 40, ряд 7 бокс 40, бокс 41.</w:t>
      </w:r>
    </w:p>
    <w:p w:rsidR="00C4611D" w:rsidRPr="00686C50" w:rsidRDefault="00C4611D" w:rsidP="00AB1BF4">
      <w:pPr>
        <w:spacing w:after="0"/>
        <w:ind w:right="424" w:firstLine="567"/>
        <w:jc w:val="both"/>
        <w:rPr>
          <w:sz w:val="28"/>
          <w:szCs w:val="28"/>
        </w:rPr>
      </w:pPr>
      <w:r w:rsidRPr="00686C50">
        <w:rPr>
          <w:sz w:val="28"/>
          <w:szCs w:val="28"/>
        </w:rPr>
        <w:t xml:space="preserve">2.4. Обеспечение работ (услуг) по санитарному содержанию мест массового отдыха гостей и жителей столицы округа.  План 113,1 тыс. рублей, исполнение 100%.  По мероприятию </w:t>
      </w:r>
      <w:proofErr w:type="gramStart"/>
      <w:r w:rsidRPr="00686C50">
        <w:rPr>
          <w:sz w:val="28"/>
          <w:szCs w:val="28"/>
        </w:rPr>
        <w:t>выполнены</w:t>
      </w:r>
      <w:proofErr w:type="gramEnd"/>
      <w:r w:rsidRPr="00686C50">
        <w:rPr>
          <w:sz w:val="28"/>
          <w:szCs w:val="28"/>
        </w:rPr>
        <w:t>:</w:t>
      </w:r>
    </w:p>
    <w:p w:rsidR="00C4611D" w:rsidRPr="00686C50" w:rsidRDefault="00C4611D" w:rsidP="00AB1BF4">
      <w:pPr>
        <w:spacing w:after="0"/>
        <w:ind w:right="424" w:firstLine="567"/>
        <w:jc w:val="both"/>
        <w:rPr>
          <w:sz w:val="28"/>
          <w:szCs w:val="28"/>
        </w:rPr>
      </w:pPr>
      <w:r w:rsidRPr="00686C50">
        <w:rPr>
          <w:sz w:val="28"/>
          <w:szCs w:val="28"/>
        </w:rPr>
        <w:t xml:space="preserve">- доставка, монтаж, демонтаж, вывоз и санитарное обслуживание </w:t>
      </w:r>
      <w:proofErr w:type="spellStart"/>
      <w:r w:rsidRPr="00686C50">
        <w:rPr>
          <w:sz w:val="28"/>
          <w:szCs w:val="28"/>
        </w:rPr>
        <w:t>е</w:t>
      </w:r>
      <w:r w:rsidRPr="00686C50">
        <w:rPr>
          <w:sz w:val="28"/>
          <w:szCs w:val="28"/>
        </w:rPr>
        <w:t>в</w:t>
      </w:r>
      <w:r w:rsidRPr="00686C50">
        <w:rPr>
          <w:sz w:val="28"/>
          <w:szCs w:val="28"/>
        </w:rPr>
        <w:t>роконтейнеров</w:t>
      </w:r>
      <w:proofErr w:type="spellEnd"/>
      <w:r w:rsidRPr="00686C50">
        <w:rPr>
          <w:sz w:val="28"/>
          <w:szCs w:val="28"/>
        </w:rPr>
        <w:t xml:space="preserve">, урн, турникетов, </w:t>
      </w:r>
      <w:proofErr w:type="spellStart"/>
      <w:r w:rsidRPr="00686C50">
        <w:rPr>
          <w:sz w:val="28"/>
          <w:szCs w:val="28"/>
        </w:rPr>
        <w:t>биотуалетов</w:t>
      </w:r>
      <w:proofErr w:type="spellEnd"/>
      <w:r w:rsidRPr="00686C50">
        <w:rPr>
          <w:sz w:val="28"/>
          <w:szCs w:val="28"/>
        </w:rPr>
        <w:t xml:space="preserve"> и </w:t>
      </w:r>
      <w:proofErr w:type="spellStart"/>
      <w:proofErr w:type="gramStart"/>
      <w:r w:rsidRPr="00686C50">
        <w:rPr>
          <w:sz w:val="28"/>
          <w:szCs w:val="28"/>
        </w:rPr>
        <w:t>павильон-туалетов</w:t>
      </w:r>
      <w:proofErr w:type="spellEnd"/>
      <w:proofErr w:type="gramEnd"/>
      <w:r w:rsidRPr="00686C50">
        <w:rPr>
          <w:sz w:val="28"/>
          <w:szCs w:val="28"/>
        </w:rPr>
        <w:t xml:space="preserve"> м</w:t>
      </w:r>
      <w:r w:rsidRPr="00686C50">
        <w:rPr>
          <w:sz w:val="28"/>
          <w:szCs w:val="28"/>
        </w:rPr>
        <w:t>о</w:t>
      </w:r>
      <w:r w:rsidRPr="00686C50">
        <w:rPr>
          <w:sz w:val="28"/>
          <w:szCs w:val="28"/>
        </w:rPr>
        <w:t>дульного типа в период проведения праздничных мероприятий в городе Ханты-Мансийске.</w:t>
      </w:r>
    </w:p>
    <w:p w:rsidR="00C4611D" w:rsidRPr="00686C50" w:rsidRDefault="00C4611D" w:rsidP="00AB1BF4">
      <w:pPr>
        <w:spacing w:after="0"/>
        <w:ind w:right="424" w:firstLine="567"/>
        <w:jc w:val="both"/>
        <w:rPr>
          <w:sz w:val="28"/>
          <w:szCs w:val="28"/>
        </w:rPr>
      </w:pPr>
      <w:r w:rsidRPr="00686C50">
        <w:rPr>
          <w:sz w:val="28"/>
          <w:szCs w:val="28"/>
        </w:rPr>
        <w:t>2.5. Обеспечение и организация работ (услуг) по содержанию дорог 1-й и 2-ой категории, прилегающих объектов дорожного хозяйства. При плане  260 031,2 тыс. рублей, исполнение составило 100%. Выполнено по мероприятию:</w:t>
      </w:r>
    </w:p>
    <w:p w:rsidR="00C4611D" w:rsidRPr="00686C50" w:rsidRDefault="00C4611D" w:rsidP="00AB1BF4">
      <w:pPr>
        <w:spacing w:after="0"/>
        <w:ind w:right="424" w:firstLine="567"/>
        <w:jc w:val="both"/>
        <w:rPr>
          <w:sz w:val="28"/>
          <w:szCs w:val="28"/>
        </w:rPr>
      </w:pPr>
      <w:r w:rsidRPr="00686C50">
        <w:rPr>
          <w:sz w:val="28"/>
          <w:szCs w:val="28"/>
        </w:rPr>
        <w:t>- работы по содержанию проезжей части дорог 1 категории – 559 521,02 м</w:t>
      </w:r>
      <w:proofErr w:type="gramStart"/>
      <w:r w:rsidRPr="00686C50">
        <w:rPr>
          <w:sz w:val="28"/>
          <w:szCs w:val="28"/>
          <w:vertAlign w:val="superscript"/>
        </w:rPr>
        <w:t>2</w:t>
      </w:r>
      <w:proofErr w:type="gramEnd"/>
      <w:r w:rsidRPr="00686C50">
        <w:rPr>
          <w:sz w:val="28"/>
          <w:szCs w:val="28"/>
        </w:rPr>
        <w:t>; 2 категории – 334 182,9м</w:t>
      </w:r>
      <w:r w:rsidRPr="00686C50">
        <w:rPr>
          <w:sz w:val="28"/>
          <w:szCs w:val="28"/>
          <w:vertAlign w:val="superscript"/>
        </w:rPr>
        <w:t>2</w:t>
      </w:r>
      <w:r w:rsidRPr="00686C50">
        <w:rPr>
          <w:sz w:val="28"/>
          <w:szCs w:val="28"/>
        </w:rPr>
        <w:t>, в том числе  в зимнее время сбор, погрузка и вывоз снега, в летнее время – поливка проезжей части дорог;</w:t>
      </w:r>
    </w:p>
    <w:p w:rsidR="00C4611D" w:rsidRPr="00686C50" w:rsidRDefault="00C4611D" w:rsidP="00AB1BF4">
      <w:pPr>
        <w:spacing w:after="0"/>
        <w:ind w:right="424" w:firstLine="567"/>
        <w:jc w:val="both"/>
        <w:rPr>
          <w:sz w:val="28"/>
          <w:szCs w:val="28"/>
        </w:rPr>
      </w:pPr>
      <w:r w:rsidRPr="00686C50">
        <w:rPr>
          <w:sz w:val="28"/>
          <w:szCs w:val="28"/>
        </w:rPr>
        <w:t>- работы по содержанию прилегающих к дорогам объектов: барье</w:t>
      </w:r>
      <w:r w:rsidRPr="00686C50">
        <w:rPr>
          <w:sz w:val="28"/>
          <w:szCs w:val="28"/>
        </w:rPr>
        <w:t>р</w:t>
      </w:r>
      <w:r w:rsidRPr="00686C50">
        <w:rPr>
          <w:sz w:val="28"/>
          <w:szCs w:val="28"/>
        </w:rPr>
        <w:t>ных ограждений, остановочных павильонов, эстакады, ливневой канал</w:t>
      </w:r>
      <w:r w:rsidRPr="00686C50">
        <w:rPr>
          <w:sz w:val="28"/>
          <w:szCs w:val="28"/>
        </w:rPr>
        <w:t>и</w:t>
      </w:r>
      <w:r w:rsidRPr="00686C50">
        <w:rPr>
          <w:sz w:val="28"/>
          <w:szCs w:val="28"/>
        </w:rPr>
        <w:t>зации, лотков, кюветов, водопропускных труб, тротуаров (в том числе з</w:t>
      </w:r>
      <w:r w:rsidRPr="00686C50">
        <w:rPr>
          <w:sz w:val="28"/>
          <w:szCs w:val="28"/>
        </w:rPr>
        <w:t>а</w:t>
      </w:r>
      <w:r w:rsidRPr="00686C50">
        <w:rPr>
          <w:sz w:val="28"/>
          <w:szCs w:val="28"/>
        </w:rPr>
        <w:t>мена плитки);</w:t>
      </w:r>
    </w:p>
    <w:p w:rsidR="00C4611D" w:rsidRPr="00686C50" w:rsidRDefault="00C4611D" w:rsidP="00AB1BF4">
      <w:pPr>
        <w:spacing w:after="0"/>
        <w:ind w:right="424" w:firstLine="567"/>
        <w:jc w:val="both"/>
        <w:rPr>
          <w:sz w:val="28"/>
          <w:szCs w:val="28"/>
        </w:rPr>
      </w:pPr>
      <w:r w:rsidRPr="00686C50">
        <w:rPr>
          <w:sz w:val="28"/>
          <w:szCs w:val="28"/>
        </w:rPr>
        <w:lastRenderedPageBreak/>
        <w:t>2.6. Обеспечение и организация работ (услуг) по развитию инфр</w:t>
      </w:r>
      <w:r w:rsidRPr="00686C50">
        <w:rPr>
          <w:sz w:val="28"/>
          <w:szCs w:val="28"/>
        </w:rPr>
        <w:t>а</w:t>
      </w:r>
      <w:r w:rsidRPr="00686C50">
        <w:rPr>
          <w:sz w:val="28"/>
          <w:szCs w:val="28"/>
        </w:rPr>
        <w:t xml:space="preserve">структуры города Ханты-Мансийска при плане в сумме 14 319,3 тыс. рублей исполнение составило 100%. </w:t>
      </w:r>
    </w:p>
    <w:p w:rsidR="00C4611D" w:rsidRDefault="00C4611D" w:rsidP="00AB1BF4">
      <w:pPr>
        <w:spacing w:after="0"/>
        <w:ind w:right="424" w:firstLine="567"/>
        <w:jc w:val="both"/>
        <w:rPr>
          <w:sz w:val="28"/>
          <w:szCs w:val="28"/>
        </w:rPr>
      </w:pPr>
      <w:r w:rsidRPr="00686C50">
        <w:rPr>
          <w:sz w:val="28"/>
          <w:szCs w:val="28"/>
        </w:rPr>
        <w:t>Выполнена отсыпка территории первой очереди и берегоукреп</w:t>
      </w:r>
      <w:r w:rsidRPr="00686C50">
        <w:rPr>
          <w:sz w:val="28"/>
          <w:szCs w:val="28"/>
        </w:rPr>
        <w:t>и</w:t>
      </w:r>
      <w:r w:rsidRPr="00686C50">
        <w:rPr>
          <w:sz w:val="28"/>
          <w:szCs w:val="28"/>
        </w:rPr>
        <w:t>тельные работы жилого микрорайона «Восточный» вдоль ул. Индустр</w:t>
      </w:r>
      <w:r w:rsidRPr="00686C50">
        <w:rPr>
          <w:sz w:val="28"/>
          <w:szCs w:val="28"/>
        </w:rPr>
        <w:t>и</w:t>
      </w:r>
      <w:r w:rsidRPr="00686C50">
        <w:rPr>
          <w:sz w:val="28"/>
          <w:szCs w:val="28"/>
        </w:rPr>
        <w:t>альная» в целях формирования земельных участков для индивидуального жилищного строительства.</w:t>
      </w: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B41423" w:rsidRDefault="00B41423" w:rsidP="00AB1BF4">
      <w:pPr>
        <w:spacing w:after="0"/>
        <w:ind w:right="424" w:firstLine="567"/>
        <w:jc w:val="both"/>
        <w:rPr>
          <w:sz w:val="28"/>
          <w:szCs w:val="28"/>
        </w:rPr>
      </w:pPr>
    </w:p>
    <w:p w:rsidR="001C6FD1" w:rsidRPr="00B41423" w:rsidRDefault="001C6FD1" w:rsidP="00B41423">
      <w:pPr>
        <w:pStyle w:val="2"/>
        <w:jc w:val="center"/>
        <w:rPr>
          <w:sz w:val="32"/>
          <w:szCs w:val="32"/>
        </w:rPr>
      </w:pPr>
      <w:bookmarkStart w:id="55" w:name="_Toc3795527"/>
      <w:bookmarkStart w:id="56" w:name="_Toc4056089"/>
      <w:r w:rsidRPr="00B41423">
        <w:rPr>
          <w:sz w:val="32"/>
          <w:szCs w:val="32"/>
        </w:rPr>
        <w:lastRenderedPageBreak/>
        <w:t xml:space="preserve">3.13. Муниципальная программа </w:t>
      </w:r>
      <w:r w:rsidR="00D8365A" w:rsidRPr="00B41423">
        <w:rPr>
          <w:sz w:val="32"/>
          <w:szCs w:val="32"/>
        </w:rPr>
        <w:t>«</w:t>
      </w:r>
      <w:r w:rsidRPr="00B41423">
        <w:rPr>
          <w:sz w:val="32"/>
          <w:szCs w:val="32"/>
        </w:rPr>
        <w:t>Управление муниципальными ф</w:t>
      </w:r>
      <w:r w:rsidRPr="00B41423">
        <w:rPr>
          <w:sz w:val="32"/>
          <w:szCs w:val="32"/>
        </w:rPr>
        <w:t>и</w:t>
      </w:r>
      <w:r w:rsidRPr="00B41423">
        <w:rPr>
          <w:sz w:val="32"/>
          <w:szCs w:val="32"/>
        </w:rPr>
        <w:t>нансами города Ханты-Мансийска</w:t>
      </w:r>
      <w:r w:rsidR="00D8365A" w:rsidRPr="00B41423">
        <w:rPr>
          <w:sz w:val="32"/>
          <w:szCs w:val="32"/>
        </w:rPr>
        <w:t>»</w:t>
      </w:r>
      <w:bookmarkEnd w:id="55"/>
      <w:bookmarkEnd w:id="56"/>
    </w:p>
    <w:p w:rsidR="001C6FD1" w:rsidRPr="00A41511" w:rsidRDefault="001C6FD1" w:rsidP="00AB1BF4">
      <w:pPr>
        <w:spacing w:after="0"/>
        <w:ind w:right="424" w:firstLine="709"/>
        <w:jc w:val="both"/>
        <w:rPr>
          <w:rFonts w:eastAsia="Times New Roman"/>
          <w:sz w:val="28"/>
          <w:szCs w:val="28"/>
          <w:lang w:eastAsia="en-US"/>
        </w:rPr>
      </w:pPr>
    </w:p>
    <w:p w:rsidR="00480DBD" w:rsidRPr="00A41511" w:rsidRDefault="00480DBD" w:rsidP="00AB1BF4">
      <w:pPr>
        <w:pStyle w:val="ac"/>
        <w:spacing w:after="0" w:line="276" w:lineRule="auto"/>
        <w:ind w:left="0" w:right="424" w:firstLine="709"/>
        <w:jc w:val="both"/>
        <w:rPr>
          <w:sz w:val="28"/>
          <w:szCs w:val="28"/>
        </w:rPr>
      </w:pPr>
      <w:r w:rsidRPr="00A41511">
        <w:rPr>
          <w:rFonts w:eastAsia="Times New Roman"/>
          <w:sz w:val="28"/>
          <w:szCs w:val="28"/>
        </w:rPr>
        <w:t>Муниципальная программа «Управление муниципальными фина</w:t>
      </w:r>
      <w:r w:rsidRPr="00A41511">
        <w:rPr>
          <w:rFonts w:eastAsia="Times New Roman"/>
          <w:sz w:val="28"/>
          <w:szCs w:val="28"/>
        </w:rPr>
        <w:t>н</w:t>
      </w:r>
      <w:r w:rsidRPr="00A41511">
        <w:rPr>
          <w:rFonts w:eastAsia="Times New Roman"/>
          <w:sz w:val="28"/>
          <w:szCs w:val="28"/>
        </w:rPr>
        <w:t>сами города Ханты-Мансийска» на 2016 - 2020 годы утверждена пост</w:t>
      </w:r>
      <w:r w:rsidRPr="00A41511">
        <w:rPr>
          <w:rFonts w:eastAsia="Times New Roman"/>
          <w:sz w:val="28"/>
          <w:szCs w:val="28"/>
        </w:rPr>
        <w:t>а</w:t>
      </w:r>
      <w:r w:rsidRPr="00A41511">
        <w:rPr>
          <w:rFonts w:eastAsia="Times New Roman"/>
          <w:sz w:val="28"/>
          <w:szCs w:val="28"/>
        </w:rPr>
        <w:t xml:space="preserve">новлением Администрации города Ханты-Мансийска от 24 октября 2013 года № 1367. </w:t>
      </w:r>
    </w:p>
    <w:p w:rsidR="00480DBD" w:rsidRPr="00A41511" w:rsidRDefault="00480DBD" w:rsidP="00AB1BF4">
      <w:pPr>
        <w:spacing w:after="0"/>
        <w:ind w:right="424" w:firstLine="709"/>
        <w:jc w:val="both"/>
        <w:rPr>
          <w:sz w:val="28"/>
          <w:szCs w:val="28"/>
        </w:rPr>
      </w:pPr>
      <w:r w:rsidRPr="00A41511">
        <w:rPr>
          <w:rFonts w:eastAsia="Times New Roman"/>
          <w:sz w:val="28"/>
          <w:szCs w:val="28"/>
        </w:rPr>
        <w:t>Разработчиком, координатором муниципальной программы являе</w:t>
      </w:r>
      <w:r w:rsidRPr="00A41511">
        <w:rPr>
          <w:rFonts w:eastAsia="Times New Roman"/>
          <w:sz w:val="28"/>
          <w:szCs w:val="28"/>
        </w:rPr>
        <w:t>т</w:t>
      </w:r>
      <w:r w:rsidRPr="00A41511">
        <w:rPr>
          <w:rFonts w:eastAsia="Times New Roman"/>
          <w:sz w:val="28"/>
          <w:szCs w:val="28"/>
        </w:rPr>
        <w:t xml:space="preserve">ся </w:t>
      </w:r>
      <w:r w:rsidRPr="00A41511">
        <w:rPr>
          <w:sz w:val="28"/>
          <w:szCs w:val="28"/>
        </w:rPr>
        <w:t xml:space="preserve">Департамент управления финансами Администрации города Ханты-Мансийска. </w:t>
      </w:r>
    </w:p>
    <w:p w:rsidR="00480DBD" w:rsidRPr="00A41511" w:rsidRDefault="00480DBD" w:rsidP="00AB1BF4">
      <w:pPr>
        <w:pStyle w:val="ac"/>
        <w:spacing w:after="0" w:line="276" w:lineRule="auto"/>
        <w:ind w:left="0" w:right="424" w:firstLine="709"/>
        <w:jc w:val="both"/>
        <w:rPr>
          <w:sz w:val="28"/>
          <w:szCs w:val="28"/>
        </w:rPr>
      </w:pPr>
      <w:r w:rsidRPr="00A41511">
        <w:rPr>
          <w:rFonts w:eastAsia="Times New Roman"/>
          <w:sz w:val="28"/>
          <w:szCs w:val="28"/>
        </w:rPr>
        <w:t>Целью муниципальной программы является о</w:t>
      </w:r>
      <w:r w:rsidRPr="00A41511">
        <w:rPr>
          <w:sz w:val="28"/>
          <w:szCs w:val="28"/>
        </w:rPr>
        <w:t>беспечение долг</w:t>
      </w:r>
      <w:r w:rsidRPr="00A41511">
        <w:rPr>
          <w:sz w:val="28"/>
          <w:szCs w:val="28"/>
        </w:rPr>
        <w:t>о</w:t>
      </w:r>
      <w:r w:rsidRPr="00A41511">
        <w:rPr>
          <w:sz w:val="28"/>
          <w:szCs w:val="28"/>
        </w:rPr>
        <w:t>срочной сбалансированности и устойчивости бюджетной системы мун</w:t>
      </w:r>
      <w:r w:rsidRPr="00A41511">
        <w:rPr>
          <w:sz w:val="28"/>
          <w:szCs w:val="28"/>
        </w:rPr>
        <w:t>и</w:t>
      </w:r>
      <w:r w:rsidRPr="00A41511">
        <w:rPr>
          <w:sz w:val="28"/>
          <w:szCs w:val="28"/>
        </w:rPr>
        <w:t>ципального образования, повышение качества управления муниципал</w:t>
      </w:r>
      <w:r w:rsidRPr="00A41511">
        <w:rPr>
          <w:sz w:val="28"/>
          <w:szCs w:val="28"/>
        </w:rPr>
        <w:t>ь</w:t>
      </w:r>
      <w:r w:rsidRPr="00A41511">
        <w:rPr>
          <w:sz w:val="28"/>
          <w:szCs w:val="28"/>
        </w:rPr>
        <w:t>ными финансами города Ханты-Мансийска.</w:t>
      </w:r>
    </w:p>
    <w:p w:rsidR="00480DBD" w:rsidRPr="00A41511" w:rsidRDefault="00480DBD" w:rsidP="00AB1BF4">
      <w:pPr>
        <w:spacing w:after="0"/>
        <w:ind w:right="424" w:firstLine="709"/>
        <w:jc w:val="both"/>
        <w:rPr>
          <w:sz w:val="28"/>
          <w:szCs w:val="28"/>
        </w:rPr>
      </w:pPr>
      <w:r w:rsidRPr="00A41511">
        <w:rPr>
          <w:sz w:val="28"/>
          <w:szCs w:val="28"/>
        </w:rPr>
        <w:t>Задачи муниципальной программы:</w:t>
      </w:r>
    </w:p>
    <w:p w:rsidR="00480DBD" w:rsidRPr="00A41511" w:rsidRDefault="00480DBD" w:rsidP="00AB1BF4">
      <w:pPr>
        <w:pStyle w:val="ConsPlusNonformat"/>
        <w:tabs>
          <w:tab w:val="left" w:pos="426"/>
        </w:tabs>
        <w:spacing w:line="276" w:lineRule="auto"/>
        <w:ind w:right="424" w:firstLine="709"/>
        <w:jc w:val="both"/>
        <w:rPr>
          <w:rFonts w:ascii="Times New Roman" w:hAnsi="Times New Roman" w:cs="Times New Roman"/>
          <w:sz w:val="28"/>
          <w:szCs w:val="28"/>
        </w:rPr>
      </w:pPr>
      <w:r w:rsidRPr="00A41511">
        <w:rPr>
          <w:rFonts w:ascii="Times New Roman" w:hAnsi="Times New Roman" w:cs="Times New Roman"/>
          <w:sz w:val="28"/>
          <w:szCs w:val="28"/>
        </w:rPr>
        <w:t>организация планирования и исполнения бюджета города Ханты-Мансийска, ведение бюджетного учета и формирование бюджетной о</w:t>
      </w:r>
      <w:r w:rsidRPr="00A41511">
        <w:rPr>
          <w:rFonts w:ascii="Times New Roman" w:hAnsi="Times New Roman" w:cs="Times New Roman"/>
          <w:sz w:val="28"/>
          <w:szCs w:val="28"/>
        </w:rPr>
        <w:t>т</w:t>
      </w:r>
      <w:r w:rsidRPr="00A41511">
        <w:rPr>
          <w:rFonts w:ascii="Times New Roman" w:hAnsi="Times New Roman" w:cs="Times New Roman"/>
          <w:sz w:val="28"/>
          <w:szCs w:val="28"/>
        </w:rPr>
        <w:t>четности;</w:t>
      </w:r>
    </w:p>
    <w:p w:rsidR="00480DBD" w:rsidRPr="00A41511" w:rsidRDefault="00480DBD" w:rsidP="00AB1BF4">
      <w:pPr>
        <w:pStyle w:val="ConsPlusNonformat"/>
        <w:tabs>
          <w:tab w:val="left" w:pos="426"/>
        </w:tabs>
        <w:spacing w:line="276" w:lineRule="auto"/>
        <w:ind w:right="424" w:firstLine="709"/>
        <w:jc w:val="both"/>
        <w:rPr>
          <w:rFonts w:ascii="Times New Roman" w:hAnsi="Times New Roman" w:cs="Times New Roman"/>
          <w:sz w:val="28"/>
          <w:szCs w:val="28"/>
        </w:rPr>
      </w:pPr>
      <w:r w:rsidRPr="00A41511">
        <w:rPr>
          <w:rFonts w:ascii="Times New Roman" w:hAnsi="Times New Roman" w:cs="Times New Roman"/>
          <w:sz w:val="28"/>
          <w:szCs w:val="28"/>
        </w:rPr>
        <w:t>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Ханты-Мансийске;</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поддержание муниципального долга на экономически безопасном уровне, обеспечение полного и своевременного исполнения обязательств по муниципальным заимствованиям;</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обеспечение формирования и использования средств резервного фонда Администрации города в соответствии с требованиями, устано</w:t>
      </w:r>
      <w:r w:rsidRPr="00A41511">
        <w:rPr>
          <w:sz w:val="28"/>
          <w:szCs w:val="28"/>
        </w:rPr>
        <w:t>в</w:t>
      </w:r>
      <w:r w:rsidRPr="00A41511">
        <w:rPr>
          <w:sz w:val="28"/>
          <w:szCs w:val="28"/>
        </w:rPr>
        <w:t xml:space="preserve">ленными Бюджетным </w:t>
      </w:r>
      <w:hyperlink r:id="rId41" w:history="1">
        <w:r w:rsidRPr="00A41511">
          <w:rPr>
            <w:sz w:val="28"/>
            <w:szCs w:val="28"/>
          </w:rPr>
          <w:t>кодексом</w:t>
        </w:r>
      </w:hyperlink>
      <w:r w:rsidRPr="00A41511">
        <w:rPr>
          <w:sz w:val="28"/>
          <w:szCs w:val="28"/>
        </w:rPr>
        <w:t xml:space="preserve"> Российской Федерации и муниципальн</w:t>
      </w:r>
      <w:r w:rsidRPr="00A41511">
        <w:rPr>
          <w:sz w:val="28"/>
          <w:szCs w:val="28"/>
        </w:rPr>
        <w:t>ы</w:t>
      </w:r>
      <w:r w:rsidRPr="00A41511">
        <w:rPr>
          <w:sz w:val="28"/>
          <w:szCs w:val="28"/>
        </w:rPr>
        <w:t>ми правовыми актами.</w:t>
      </w:r>
    </w:p>
    <w:p w:rsidR="00480DBD" w:rsidRPr="00A41511" w:rsidRDefault="00480DBD" w:rsidP="00AB1BF4">
      <w:pPr>
        <w:spacing w:after="0"/>
        <w:ind w:right="424" w:firstLine="709"/>
        <w:jc w:val="both"/>
        <w:rPr>
          <w:rFonts w:eastAsia="Times New Roman"/>
          <w:sz w:val="28"/>
          <w:szCs w:val="28"/>
        </w:rPr>
      </w:pPr>
      <w:r w:rsidRPr="00A41511">
        <w:rPr>
          <w:rFonts w:eastAsia="Times New Roman"/>
          <w:sz w:val="28"/>
          <w:szCs w:val="28"/>
        </w:rPr>
        <w:t>Достижение указанных целей и решение задач характеризуется сл</w:t>
      </w:r>
      <w:r w:rsidRPr="00A41511">
        <w:rPr>
          <w:rFonts w:eastAsia="Times New Roman"/>
          <w:sz w:val="28"/>
          <w:szCs w:val="28"/>
        </w:rPr>
        <w:t>е</w:t>
      </w:r>
      <w:r w:rsidRPr="00A41511">
        <w:rPr>
          <w:rFonts w:eastAsia="Times New Roman"/>
          <w:sz w:val="28"/>
          <w:szCs w:val="28"/>
        </w:rPr>
        <w:t xml:space="preserve">дующими целевыми показателями:  </w:t>
      </w:r>
    </w:p>
    <w:p w:rsidR="00D8365A" w:rsidRDefault="00480DBD" w:rsidP="00AB1BF4">
      <w:pPr>
        <w:spacing w:after="0"/>
        <w:ind w:left="284" w:right="424" w:firstLine="709"/>
        <w:rPr>
          <w:rFonts w:eastAsia="Times New Roman"/>
          <w:sz w:val="28"/>
          <w:szCs w:val="28"/>
        </w:rPr>
      </w:pPr>
      <w:r w:rsidRPr="00A41511">
        <w:rPr>
          <w:rFonts w:eastAsia="Times New Roman"/>
          <w:sz w:val="28"/>
          <w:szCs w:val="28"/>
        </w:rPr>
        <w:t xml:space="preserve">                                                                                                                      </w:t>
      </w: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D8365A" w:rsidRDefault="00D8365A" w:rsidP="00AB1BF4">
      <w:pPr>
        <w:spacing w:after="0"/>
        <w:ind w:left="284" w:right="424" w:firstLine="709"/>
        <w:rPr>
          <w:rFonts w:eastAsia="Times New Roman"/>
          <w:sz w:val="28"/>
          <w:szCs w:val="28"/>
        </w:rPr>
      </w:pPr>
    </w:p>
    <w:p w:rsidR="00480DBD" w:rsidRPr="00A41511" w:rsidRDefault="00480DBD" w:rsidP="00AB1BF4">
      <w:pPr>
        <w:spacing w:after="0"/>
        <w:ind w:left="284" w:right="424" w:firstLine="709"/>
        <w:rPr>
          <w:rFonts w:eastAsia="Times New Roman"/>
          <w:sz w:val="24"/>
          <w:szCs w:val="24"/>
        </w:rPr>
      </w:pPr>
      <w:r w:rsidRPr="00A41511">
        <w:rPr>
          <w:rFonts w:eastAsia="Times New Roman"/>
          <w:sz w:val="24"/>
          <w:szCs w:val="24"/>
        </w:rPr>
        <w:t>Таблица 3.13.1.</w:t>
      </w:r>
    </w:p>
    <w:p w:rsidR="00480DBD" w:rsidRPr="00A41511" w:rsidRDefault="00480DBD" w:rsidP="00AB1BF4">
      <w:pPr>
        <w:pStyle w:val="ae"/>
        <w:tabs>
          <w:tab w:val="left" w:pos="459"/>
        </w:tabs>
        <w:suppressAutoHyphens/>
        <w:spacing w:before="0" w:beforeAutospacing="0" w:after="0" w:afterAutospacing="0" w:line="276" w:lineRule="auto"/>
        <w:ind w:right="424" w:firstLine="709"/>
        <w:jc w:val="center"/>
        <w:rPr>
          <w:sz w:val="28"/>
          <w:szCs w:val="28"/>
        </w:rPr>
      </w:pPr>
      <w:r w:rsidRPr="00A41511">
        <w:rPr>
          <w:sz w:val="28"/>
          <w:szCs w:val="28"/>
        </w:rPr>
        <w:t>Целевые показатели муниципальной программы</w:t>
      </w:r>
    </w:p>
    <w:p w:rsidR="00480DBD" w:rsidRPr="00A41511" w:rsidRDefault="00480DBD" w:rsidP="00AB1BF4">
      <w:pPr>
        <w:pStyle w:val="ae"/>
        <w:tabs>
          <w:tab w:val="left" w:pos="459"/>
        </w:tabs>
        <w:suppressAutoHyphens/>
        <w:spacing w:before="0" w:beforeAutospacing="0" w:after="0" w:afterAutospacing="0" w:line="276" w:lineRule="auto"/>
        <w:ind w:right="424" w:firstLine="709"/>
        <w:jc w:val="center"/>
        <w:rPr>
          <w:sz w:val="28"/>
          <w:szCs w:val="28"/>
        </w:rPr>
      </w:pPr>
      <w:r w:rsidRPr="00A41511">
        <w:rPr>
          <w:sz w:val="28"/>
          <w:szCs w:val="28"/>
        </w:rPr>
        <w:t>«</w:t>
      </w:r>
      <w:r w:rsidRPr="00A41511">
        <w:rPr>
          <w:rFonts w:eastAsia="Times New Roman"/>
          <w:sz w:val="28"/>
          <w:szCs w:val="28"/>
        </w:rPr>
        <w:t>Управление муниципальными финансами города Ханты-Мансийска</w:t>
      </w:r>
      <w:r w:rsidRPr="00A41511">
        <w:rPr>
          <w:sz w:val="28"/>
          <w:szCs w:val="28"/>
        </w:rPr>
        <w:t>» на 2016 – 2020 годы</w:t>
      </w:r>
    </w:p>
    <w:tbl>
      <w:tblPr>
        <w:tblStyle w:val="-161"/>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3261"/>
        <w:gridCol w:w="992"/>
        <w:gridCol w:w="1276"/>
        <w:gridCol w:w="992"/>
        <w:gridCol w:w="992"/>
        <w:gridCol w:w="1134"/>
        <w:gridCol w:w="1134"/>
      </w:tblGrid>
      <w:tr w:rsidR="00B41423" w:rsidRPr="00A41511" w:rsidTr="00B41423">
        <w:trPr>
          <w:cnfStyle w:val="100000000000"/>
          <w:trHeight w:val="1902"/>
          <w:tblHeader/>
        </w:trPr>
        <w:tc>
          <w:tcPr>
            <w:cnfStyle w:val="001000000000"/>
            <w:tcW w:w="992" w:type="dxa"/>
            <w:vMerge w:val="restart"/>
            <w:shd w:val="clear" w:color="auto" w:fill="auto"/>
          </w:tcPr>
          <w:p w:rsidR="00B41423" w:rsidRPr="00A41511" w:rsidRDefault="00B41423" w:rsidP="00B41423">
            <w:pPr>
              <w:ind w:right="424"/>
              <w:jc w:val="center"/>
              <w:rPr>
                <w:b w:val="0"/>
                <w:sz w:val="20"/>
                <w:szCs w:val="20"/>
              </w:rPr>
            </w:pPr>
            <w:r w:rsidRPr="00A41511">
              <w:rPr>
                <w:b w:val="0"/>
                <w:sz w:val="20"/>
                <w:szCs w:val="20"/>
              </w:rPr>
              <w:t xml:space="preserve">№ </w:t>
            </w:r>
          </w:p>
        </w:tc>
        <w:tc>
          <w:tcPr>
            <w:tcW w:w="3261" w:type="dxa"/>
            <w:vMerge w:val="restart"/>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Наименование показателей результатов</w:t>
            </w:r>
          </w:p>
        </w:tc>
        <w:tc>
          <w:tcPr>
            <w:tcW w:w="992" w:type="dxa"/>
            <w:vMerge w:val="restart"/>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 xml:space="preserve">Ед. </w:t>
            </w:r>
            <w:proofErr w:type="spellStart"/>
            <w:r w:rsidRPr="00A41511">
              <w:rPr>
                <w:b w:val="0"/>
                <w:sz w:val="20"/>
                <w:szCs w:val="20"/>
              </w:rPr>
              <w:t>изм</w:t>
            </w:r>
            <w:proofErr w:type="spellEnd"/>
            <w:r w:rsidRPr="00A41511">
              <w:rPr>
                <w:b w:val="0"/>
                <w:sz w:val="20"/>
                <w:szCs w:val="20"/>
              </w:rPr>
              <w:t>.</w:t>
            </w:r>
          </w:p>
        </w:tc>
        <w:tc>
          <w:tcPr>
            <w:tcW w:w="1276" w:type="dxa"/>
            <w:vMerge w:val="restart"/>
            <w:shd w:val="clear" w:color="auto" w:fill="auto"/>
          </w:tcPr>
          <w:p w:rsidR="00B41423" w:rsidRPr="00A41511" w:rsidRDefault="00B41423" w:rsidP="00AB1BF4">
            <w:pPr>
              <w:ind w:right="424"/>
              <w:jc w:val="center"/>
              <w:cnfStyle w:val="100000000000"/>
              <w:rPr>
                <w:b w:val="0"/>
                <w:sz w:val="20"/>
                <w:szCs w:val="20"/>
              </w:rPr>
            </w:pPr>
            <w:r>
              <w:rPr>
                <w:b w:val="0"/>
                <w:sz w:val="20"/>
                <w:szCs w:val="20"/>
              </w:rPr>
              <w:t>Баз</w:t>
            </w:r>
            <w:r>
              <w:rPr>
                <w:b w:val="0"/>
                <w:sz w:val="20"/>
                <w:szCs w:val="20"/>
              </w:rPr>
              <w:t>о</w:t>
            </w:r>
            <w:r>
              <w:rPr>
                <w:b w:val="0"/>
                <w:sz w:val="20"/>
                <w:szCs w:val="20"/>
              </w:rPr>
              <w:t>вый пок</w:t>
            </w:r>
            <w:r>
              <w:rPr>
                <w:b w:val="0"/>
                <w:sz w:val="20"/>
                <w:szCs w:val="20"/>
              </w:rPr>
              <w:t>а</w:t>
            </w:r>
            <w:r>
              <w:rPr>
                <w:b w:val="0"/>
                <w:sz w:val="20"/>
                <w:szCs w:val="20"/>
              </w:rPr>
              <w:t>затель на н</w:t>
            </w:r>
            <w:r>
              <w:rPr>
                <w:b w:val="0"/>
                <w:sz w:val="20"/>
                <w:szCs w:val="20"/>
              </w:rPr>
              <w:t>а</w:t>
            </w:r>
            <w:r>
              <w:rPr>
                <w:b w:val="0"/>
                <w:sz w:val="20"/>
                <w:szCs w:val="20"/>
              </w:rPr>
              <w:t>чало реал</w:t>
            </w:r>
            <w:r>
              <w:rPr>
                <w:b w:val="0"/>
                <w:sz w:val="20"/>
                <w:szCs w:val="20"/>
              </w:rPr>
              <w:t>и</w:t>
            </w:r>
            <w:r>
              <w:rPr>
                <w:b w:val="0"/>
                <w:sz w:val="20"/>
                <w:szCs w:val="20"/>
              </w:rPr>
              <w:t>зации пр</w:t>
            </w:r>
            <w:r>
              <w:rPr>
                <w:b w:val="0"/>
                <w:sz w:val="20"/>
                <w:szCs w:val="20"/>
              </w:rPr>
              <w:t>о</w:t>
            </w:r>
            <w:r>
              <w:rPr>
                <w:b w:val="0"/>
                <w:sz w:val="20"/>
                <w:szCs w:val="20"/>
              </w:rPr>
              <w:t>гра</w:t>
            </w:r>
            <w:r>
              <w:rPr>
                <w:b w:val="0"/>
                <w:sz w:val="20"/>
                <w:szCs w:val="20"/>
              </w:rPr>
              <w:t>м</w:t>
            </w:r>
            <w:r w:rsidRPr="00A41511">
              <w:rPr>
                <w:b w:val="0"/>
                <w:sz w:val="20"/>
                <w:szCs w:val="20"/>
              </w:rPr>
              <w:t>мы</w:t>
            </w:r>
          </w:p>
        </w:tc>
        <w:tc>
          <w:tcPr>
            <w:tcW w:w="1984" w:type="dxa"/>
            <w:gridSpan w:val="2"/>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Значение пок</w:t>
            </w:r>
            <w:r w:rsidRPr="00A41511">
              <w:rPr>
                <w:b w:val="0"/>
                <w:sz w:val="20"/>
                <w:szCs w:val="20"/>
              </w:rPr>
              <w:t>а</w:t>
            </w:r>
            <w:r w:rsidRPr="00A41511">
              <w:rPr>
                <w:b w:val="0"/>
                <w:sz w:val="20"/>
                <w:szCs w:val="20"/>
              </w:rPr>
              <w:t>зателей за 2017 год</w:t>
            </w:r>
          </w:p>
        </w:tc>
        <w:tc>
          <w:tcPr>
            <w:tcW w:w="2268" w:type="dxa"/>
            <w:gridSpan w:val="2"/>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Значение показ</w:t>
            </w:r>
            <w:r w:rsidRPr="00A41511">
              <w:rPr>
                <w:b w:val="0"/>
                <w:sz w:val="20"/>
                <w:szCs w:val="20"/>
              </w:rPr>
              <w:t>а</w:t>
            </w:r>
            <w:r w:rsidRPr="00A41511">
              <w:rPr>
                <w:b w:val="0"/>
                <w:sz w:val="20"/>
                <w:szCs w:val="20"/>
              </w:rPr>
              <w:t>телей за 2018 год</w:t>
            </w:r>
          </w:p>
        </w:tc>
      </w:tr>
      <w:tr w:rsidR="00B41423" w:rsidRPr="00A41511" w:rsidTr="00B41423">
        <w:trPr>
          <w:cnfStyle w:val="100000000000"/>
          <w:trHeight w:val="307"/>
          <w:tblHeader/>
        </w:trPr>
        <w:tc>
          <w:tcPr>
            <w:cnfStyle w:val="001000000000"/>
            <w:tcW w:w="992" w:type="dxa"/>
            <w:vMerge/>
            <w:shd w:val="clear" w:color="auto" w:fill="auto"/>
          </w:tcPr>
          <w:p w:rsidR="00B41423" w:rsidRPr="00A41511" w:rsidRDefault="00B41423" w:rsidP="00AB1BF4">
            <w:pPr>
              <w:ind w:right="424"/>
              <w:jc w:val="center"/>
              <w:rPr>
                <w:b w:val="0"/>
                <w:sz w:val="20"/>
                <w:szCs w:val="20"/>
              </w:rPr>
            </w:pPr>
          </w:p>
        </w:tc>
        <w:tc>
          <w:tcPr>
            <w:tcW w:w="3261" w:type="dxa"/>
            <w:vMerge/>
            <w:shd w:val="clear" w:color="auto" w:fill="auto"/>
          </w:tcPr>
          <w:p w:rsidR="00B41423" w:rsidRPr="00A41511" w:rsidRDefault="00B41423" w:rsidP="00AB1BF4">
            <w:pPr>
              <w:ind w:right="424"/>
              <w:jc w:val="center"/>
              <w:cnfStyle w:val="100000000000"/>
              <w:rPr>
                <w:b w:val="0"/>
                <w:sz w:val="20"/>
                <w:szCs w:val="20"/>
              </w:rPr>
            </w:pPr>
          </w:p>
        </w:tc>
        <w:tc>
          <w:tcPr>
            <w:tcW w:w="992" w:type="dxa"/>
            <w:vMerge/>
            <w:shd w:val="clear" w:color="auto" w:fill="auto"/>
          </w:tcPr>
          <w:p w:rsidR="00B41423" w:rsidRPr="00A41511" w:rsidRDefault="00B41423" w:rsidP="00AB1BF4">
            <w:pPr>
              <w:ind w:right="424"/>
              <w:jc w:val="center"/>
              <w:cnfStyle w:val="100000000000"/>
              <w:rPr>
                <w:b w:val="0"/>
                <w:sz w:val="20"/>
                <w:szCs w:val="20"/>
              </w:rPr>
            </w:pPr>
          </w:p>
        </w:tc>
        <w:tc>
          <w:tcPr>
            <w:tcW w:w="1276" w:type="dxa"/>
            <w:vMerge/>
            <w:shd w:val="clear" w:color="auto" w:fill="auto"/>
          </w:tcPr>
          <w:p w:rsidR="00B41423" w:rsidRPr="00A41511" w:rsidRDefault="00B41423" w:rsidP="00AB1BF4">
            <w:pPr>
              <w:ind w:right="424"/>
              <w:jc w:val="center"/>
              <w:cnfStyle w:val="100000000000"/>
              <w:rPr>
                <w:b w:val="0"/>
                <w:sz w:val="20"/>
                <w:szCs w:val="20"/>
              </w:rPr>
            </w:pPr>
          </w:p>
        </w:tc>
        <w:tc>
          <w:tcPr>
            <w:tcW w:w="992" w:type="dxa"/>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план</w:t>
            </w:r>
          </w:p>
        </w:tc>
        <w:tc>
          <w:tcPr>
            <w:tcW w:w="992" w:type="dxa"/>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факт</w:t>
            </w:r>
          </w:p>
        </w:tc>
        <w:tc>
          <w:tcPr>
            <w:tcW w:w="1134" w:type="dxa"/>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план</w:t>
            </w:r>
          </w:p>
        </w:tc>
        <w:tc>
          <w:tcPr>
            <w:tcW w:w="1134" w:type="dxa"/>
            <w:shd w:val="clear" w:color="auto" w:fill="auto"/>
          </w:tcPr>
          <w:p w:rsidR="00B41423" w:rsidRPr="00A41511" w:rsidRDefault="00B41423" w:rsidP="00AB1BF4">
            <w:pPr>
              <w:ind w:right="424"/>
              <w:jc w:val="center"/>
              <w:cnfStyle w:val="100000000000"/>
              <w:rPr>
                <w:b w:val="0"/>
                <w:sz w:val="20"/>
                <w:szCs w:val="20"/>
              </w:rPr>
            </w:pPr>
            <w:r w:rsidRPr="00A41511">
              <w:rPr>
                <w:b w:val="0"/>
                <w:sz w:val="20"/>
                <w:szCs w:val="20"/>
              </w:rPr>
              <w:t>факт</w:t>
            </w:r>
          </w:p>
        </w:tc>
      </w:tr>
      <w:tr w:rsidR="00B41423" w:rsidRPr="00A41511" w:rsidTr="00B41423">
        <w:trPr>
          <w:trHeight w:val="479"/>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1</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Доля расходов на оказание муниципальных услуг (работ), оказываемых (выполняемых) в соответствии с муниципал</w:t>
            </w:r>
            <w:r w:rsidRPr="00A41511">
              <w:rPr>
                <w:sz w:val="20"/>
                <w:szCs w:val="20"/>
              </w:rPr>
              <w:t>ь</w:t>
            </w:r>
            <w:r w:rsidRPr="00A41511">
              <w:rPr>
                <w:sz w:val="20"/>
                <w:szCs w:val="20"/>
              </w:rPr>
              <w:t>ным заданием, в общем объ</w:t>
            </w:r>
            <w:r w:rsidRPr="00A41511">
              <w:rPr>
                <w:sz w:val="20"/>
                <w:szCs w:val="20"/>
              </w:rPr>
              <w:t>е</w:t>
            </w:r>
            <w:r w:rsidRPr="00A41511">
              <w:rPr>
                <w:sz w:val="20"/>
                <w:szCs w:val="20"/>
              </w:rPr>
              <w:t>ме бюджета города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35</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40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45</w:t>
            </w:r>
          </w:p>
        </w:tc>
        <w:tc>
          <w:tcPr>
            <w:tcW w:w="1134"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40</w:t>
            </w:r>
          </w:p>
        </w:tc>
        <w:tc>
          <w:tcPr>
            <w:tcW w:w="1134"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46,8</w:t>
            </w:r>
          </w:p>
          <w:p w:rsidR="00B41423" w:rsidRPr="00A41511" w:rsidRDefault="00B41423" w:rsidP="00AB1BF4">
            <w:pPr>
              <w:ind w:right="424"/>
              <w:jc w:val="center"/>
              <w:cnfStyle w:val="000000000000"/>
              <w:rPr>
                <w:sz w:val="20"/>
                <w:szCs w:val="20"/>
              </w:rPr>
            </w:pPr>
          </w:p>
        </w:tc>
      </w:tr>
      <w:tr w:rsidR="00B41423" w:rsidRPr="00A41511" w:rsidTr="00B41423">
        <w:trPr>
          <w:trHeight w:val="278"/>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2</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Своевременное проведение мониторинга качества фина</w:t>
            </w:r>
            <w:r w:rsidRPr="00A41511">
              <w:rPr>
                <w:sz w:val="20"/>
                <w:szCs w:val="20"/>
              </w:rPr>
              <w:t>н</w:t>
            </w:r>
            <w:r w:rsidRPr="00A41511">
              <w:rPr>
                <w:sz w:val="20"/>
                <w:szCs w:val="20"/>
              </w:rPr>
              <w:t>сового менеджмента, осущ</w:t>
            </w:r>
            <w:r w:rsidRPr="00A41511">
              <w:rPr>
                <w:sz w:val="20"/>
                <w:szCs w:val="20"/>
              </w:rPr>
              <w:t>е</w:t>
            </w:r>
            <w:r w:rsidRPr="00A41511">
              <w:rPr>
                <w:sz w:val="20"/>
                <w:szCs w:val="20"/>
              </w:rPr>
              <w:t>ствляемого главными расп</w:t>
            </w:r>
            <w:r w:rsidRPr="00A41511">
              <w:rPr>
                <w:sz w:val="20"/>
                <w:szCs w:val="20"/>
              </w:rPr>
              <w:t>о</w:t>
            </w:r>
            <w:r w:rsidRPr="00A41511">
              <w:rPr>
                <w:sz w:val="20"/>
                <w:szCs w:val="20"/>
              </w:rPr>
              <w:t>рядителями средств бюджета города, и размещение резул</w:t>
            </w:r>
            <w:r w:rsidRPr="00A41511">
              <w:rPr>
                <w:sz w:val="20"/>
                <w:szCs w:val="20"/>
              </w:rPr>
              <w:t>ь</w:t>
            </w:r>
            <w:r w:rsidRPr="00A41511">
              <w:rPr>
                <w:sz w:val="20"/>
                <w:szCs w:val="20"/>
              </w:rPr>
              <w:t>татов данного мониторинга на Официальном информацио</w:t>
            </w:r>
            <w:r w:rsidRPr="00A41511">
              <w:rPr>
                <w:sz w:val="20"/>
                <w:szCs w:val="20"/>
              </w:rPr>
              <w:t>н</w:t>
            </w:r>
            <w:r w:rsidRPr="00A41511">
              <w:rPr>
                <w:sz w:val="20"/>
                <w:szCs w:val="20"/>
              </w:rPr>
              <w:t>ном портале органов местного самоуправления города Ха</w:t>
            </w:r>
            <w:r w:rsidRPr="00A41511">
              <w:rPr>
                <w:sz w:val="20"/>
                <w:szCs w:val="20"/>
              </w:rPr>
              <w:t>н</w:t>
            </w:r>
            <w:r w:rsidRPr="00A41511">
              <w:rPr>
                <w:sz w:val="20"/>
                <w:szCs w:val="20"/>
              </w:rPr>
              <w:t>ты-Мансийска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278"/>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3</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Доля главных распорядителей средств бюджета города Ха</w:t>
            </w:r>
            <w:r w:rsidRPr="00A41511">
              <w:rPr>
                <w:sz w:val="20"/>
                <w:szCs w:val="20"/>
              </w:rPr>
              <w:t>н</w:t>
            </w:r>
            <w:r w:rsidRPr="00A41511">
              <w:rPr>
                <w:sz w:val="20"/>
                <w:szCs w:val="20"/>
              </w:rPr>
              <w:t>ты-Мансийска, предостави</w:t>
            </w:r>
            <w:r w:rsidRPr="00A41511">
              <w:rPr>
                <w:sz w:val="20"/>
                <w:szCs w:val="20"/>
              </w:rPr>
              <w:t>в</w:t>
            </w:r>
            <w:r w:rsidRPr="00A41511">
              <w:rPr>
                <w:sz w:val="20"/>
                <w:szCs w:val="20"/>
              </w:rPr>
              <w:t>ших отчетность в сроки, уст</w:t>
            </w:r>
            <w:r w:rsidRPr="00A41511">
              <w:rPr>
                <w:sz w:val="20"/>
                <w:szCs w:val="20"/>
              </w:rPr>
              <w:t>а</w:t>
            </w:r>
            <w:r w:rsidRPr="00A41511">
              <w:rPr>
                <w:sz w:val="20"/>
                <w:szCs w:val="20"/>
              </w:rPr>
              <w:t>новленные Департаментом управления финансами А</w:t>
            </w:r>
            <w:r w:rsidRPr="00A41511">
              <w:rPr>
                <w:sz w:val="20"/>
                <w:szCs w:val="20"/>
              </w:rPr>
              <w:t>д</w:t>
            </w:r>
            <w:r w:rsidRPr="00A41511">
              <w:rPr>
                <w:sz w:val="20"/>
                <w:szCs w:val="20"/>
              </w:rPr>
              <w:t>министрации города Ханты-Мансийска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278"/>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4</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Увеличение доли принятых на текущий финансовый год бюджетных обязательств в общем объеме расходов бю</w:t>
            </w:r>
            <w:r w:rsidRPr="00A41511">
              <w:rPr>
                <w:sz w:val="20"/>
                <w:szCs w:val="20"/>
              </w:rPr>
              <w:t>д</w:t>
            </w:r>
            <w:r w:rsidRPr="00A41511">
              <w:rPr>
                <w:sz w:val="20"/>
                <w:szCs w:val="20"/>
              </w:rPr>
              <w:t>жета города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94</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95</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95</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95</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94</w:t>
            </w:r>
          </w:p>
        </w:tc>
      </w:tr>
      <w:tr w:rsidR="00B41423" w:rsidRPr="00A41511" w:rsidTr="00B41423">
        <w:trPr>
          <w:trHeight w:val="278"/>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5</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Увеличение доли расходов бюджета города, сформир</w:t>
            </w:r>
            <w:r w:rsidRPr="00A41511">
              <w:rPr>
                <w:sz w:val="20"/>
                <w:szCs w:val="20"/>
              </w:rPr>
              <w:t>о</w:t>
            </w:r>
            <w:r w:rsidRPr="00A41511">
              <w:rPr>
                <w:sz w:val="20"/>
                <w:szCs w:val="20"/>
              </w:rPr>
              <w:t>ванных в рамках муниц</w:t>
            </w:r>
            <w:r w:rsidRPr="00A41511">
              <w:rPr>
                <w:sz w:val="20"/>
                <w:szCs w:val="20"/>
              </w:rPr>
              <w:t>и</w:t>
            </w:r>
            <w:r w:rsidRPr="00A41511">
              <w:rPr>
                <w:sz w:val="20"/>
                <w:szCs w:val="20"/>
              </w:rPr>
              <w:t>пальных программ, в общем объеме расходов бюджета города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93</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95</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99</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95</w:t>
            </w:r>
          </w:p>
        </w:tc>
        <w:tc>
          <w:tcPr>
            <w:tcW w:w="1134" w:type="dxa"/>
            <w:shd w:val="clear" w:color="auto" w:fill="auto"/>
          </w:tcPr>
          <w:p w:rsidR="00B41423" w:rsidRPr="00A41511" w:rsidRDefault="00B41423" w:rsidP="00AB1BF4">
            <w:pPr>
              <w:ind w:left="70" w:right="424"/>
              <w:jc w:val="center"/>
              <w:cnfStyle w:val="000000000000"/>
              <w:rPr>
                <w:sz w:val="20"/>
                <w:szCs w:val="20"/>
              </w:rPr>
            </w:pPr>
            <w:r w:rsidRPr="00A41511">
              <w:rPr>
                <w:sz w:val="20"/>
                <w:szCs w:val="20"/>
              </w:rPr>
              <w:t>99,5</w:t>
            </w:r>
          </w:p>
        </w:tc>
      </w:tr>
      <w:tr w:rsidR="00B41423" w:rsidRPr="00A41511" w:rsidTr="00B41423">
        <w:trPr>
          <w:trHeight w:val="1094"/>
        </w:trPr>
        <w:tc>
          <w:tcPr>
            <w:cnfStyle w:val="001000000000"/>
            <w:tcW w:w="992" w:type="dxa"/>
            <w:shd w:val="clear" w:color="auto" w:fill="auto"/>
          </w:tcPr>
          <w:p w:rsidR="00B41423" w:rsidRPr="00A41511" w:rsidRDefault="00B41423" w:rsidP="00AB1BF4">
            <w:pPr>
              <w:ind w:right="424"/>
              <w:jc w:val="center"/>
              <w:rPr>
                <w:b w:val="0"/>
                <w:sz w:val="20"/>
                <w:szCs w:val="20"/>
              </w:rPr>
            </w:pPr>
            <w:r>
              <w:rPr>
                <w:b w:val="0"/>
                <w:sz w:val="20"/>
                <w:szCs w:val="20"/>
              </w:rPr>
              <w:t>6</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Доля муниципальных учре</w:t>
            </w:r>
            <w:r w:rsidRPr="00A41511">
              <w:rPr>
                <w:sz w:val="20"/>
                <w:szCs w:val="20"/>
              </w:rPr>
              <w:t>ж</w:t>
            </w:r>
            <w:r w:rsidRPr="00A41511">
              <w:rPr>
                <w:sz w:val="20"/>
                <w:szCs w:val="20"/>
              </w:rPr>
              <w:t>дений, выполнивших в по</w:t>
            </w:r>
            <w:r w:rsidRPr="00A41511">
              <w:rPr>
                <w:sz w:val="20"/>
                <w:szCs w:val="20"/>
              </w:rPr>
              <w:t>л</w:t>
            </w:r>
            <w:r w:rsidRPr="00A41511">
              <w:rPr>
                <w:sz w:val="20"/>
                <w:szCs w:val="20"/>
              </w:rPr>
              <w:t>ном объеме муниципальные задания, в общем количестве муниципальных учреждений города Ханты-Мансийска, которым утверждены мун</w:t>
            </w:r>
            <w:r w:rsidRPr="00A41511">
              <w:rPr>
                <w:sz w:val="20"/>
                <w:szCs w:val="20"/>
              </w:rPr>
              <w:t>и</w:t>
            </w:r>
            <w:r w:rsidRPr="00A41511">
              <w:rPr>
                <w:sz w:val="20"/>
                <w:szCs w:val="20"/>
              </w:rPr>
              <w:lastRenderedPageBreak/>
              <w:t>ципальные задания</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lastRenderedPageBreak/>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lastRenderedPageBreak/>
              <w:t>7.</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Доля разработанных муниц</w:t>
            </w:r>
            <w:r w:rsidRPr="00A41511">
              <w:rPr>
                <w:sz w:val="20"/>
                <w:szCs w:val="20"/>
              </w:rPr>
              <w:t>и</w:t>
            </w:r>
            <w:r w:rsidRPr="00A41511">
              <w:rPr>
                <w:sz w:val="20"/>
                <w:szCs w:val="20"/>
              </w:rPr>
              <w:t>пальных правовых актов от общего количества муниц</w:t>
            </w:r>
            <w:r w:rsidRPr="00A41511">
              <w:rPr>
                <w:sz w:val="20"/>
                <w:szCs w:val="20"/>
              </w:rPr>
              <w:t>и</w:t>
            </w:r>
            <w:r w:rsidRPr="00A41511">
              <w:rPr>
                <w:sz w:val="20"/>
                <w:szCs w:val="20"/>
              </w:rPr>
              <w:t>пальных правовых актов, подлежащих разработке ф</w:t>
            </w:r>
            <w:r w:rsidRPr="00A41511">
              <w:rPr>
                <w:sz w:val="20"/>
                <w:szCs w:val="20"/>
              </w:rPr>
              <w:t>и</w:t>
            </w:r>
            <w:r w:rsidRPr="00A41511">
              <w:rPr>
                <w:sz w:val="20"/>
                <w:szCs w:val="20"/>
              </w:rPr>
              <w:t>нансовым органом муниц</w:t>
            </w:r>
            <w:r w:rsidRPr="00A41511">
              <w:rPr>
                <w:sz w:val="20"/>
                <w:szCs w:val="20"/>
              </w:rPr>
              <w:t>и</w:t>
            </w:r>
            <w:r w:rsidRPr="00A41511">
              <w:rPr>
                <w:sz w:val="20"/>
                <w:szCs w:val="20"/>
              </w:rPr>
              <w:t>пального образования в соо</w:t>
            </w:r>
            <w:r w:rsidRPr="00A41511">
              <w:rPr>
                <w:sz w:val="20"/>
                <w:szCs w:val="20"/>
              </w:rPr>
              <w:t>т</w:t>
            </w:r>
            <w:r w:rsidRPr="00A41511">
              <w:rPr>
                <w:sz w:val="20"/>
                <w:szCs w:val="20"/>
              </w:rPr>
              <w:t>ветствии с требованиями, у</w:t>
            </w:r>
            <w:r w:rsidRPr="00A41511">
              <w:rPr>
                <w:sz w:val="20"/>
                <w:szCs w:val="20"/>
              </w:rPr>
              <w:t>с</w:t>
            </w:r>
            <w:r w:rsidRPr="00A41511">
              <w:rPr>
                <w:sz w:val="20"/>
                <w:szCs w:val="20"/>
              </w:rPr>
              <w:t>тановленными бюджетным законодательством</w:t>
            </w:r>
          </w:p>
        </w:tc>
        <w:tc>
          <w:tcPr>
            <w:tcW w:w="992" w:type="dxa"/>
            <w:shd w:val="clear" w:color="auto" w:fill="auto"/>
          </w:tcPr>
          <w:p w:rsidR="00B41423" w:rsidRPr="00A41511" w:rsidRDefault="00B41423" w:rsidP="00AB1BF4">
            <w:pPr>
              <w:ind w:right="424"/>
              <w:jc w:val="center"/>
              <w:cnfStyle w:val="000000000000"/>
              <w:rPr>
                <w:sz w:val="20"/>
                <w:szCs w:val="20"/>
              </w:rPr>
            </w:pPr>
          </w:p>
          <w:p w:rsidR="00B41423" w:rsidRPr="00A41511" w:rsidRDefault="00B41423" w:rsidP="00AB1BF4">
            <w:pPr>
              <w:ind w:right="424"/>
              <w:jc w:val="center"/>
              <w:cnfStyle w:val="000000000000"/>
              <w:rPr>
                <w:sz w:val="20"/>
                <w:szCs w:val="20"/>
              </w:rPr>
            </w:pPr>
            <w:r w:rsidRPr="00A41511">
              <w:rPr>
                <w:sz w:val="20"/>
                <w:szCs w:val="20"/>
              </w:rPr>
              <w:t>%</w:t>
            </w:r>
          </w:p>
          <w:p w:rsidR="00B41423" w:rsidRPr="00A41511" w:rsidRDefault="00B41423" w:rsidP="00AB1BF4">
            <w:pPr>
              <w:ind w:right="424"/>
              <w:jc w:val="center"/>
              <w:cnfStyle w:val="000000000000"/>
              <w:rPr>
                <w:sz w:val="20"/>
                <w:szCs w:val="20"/>
              </w:rPr>
            </w:pP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8.</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 xml:space="preserve">Степень </w:t>
            </w:r>
            <w:proofErr w:type="gramStart"/>
            <w:r w:rsidRPr="00A41511">
              <w:rPr>
                <w:sz w:val="20"/>
                <w:szCs w:val="20"/>
              </w:rPr>
              <w:t>соответствия соде</w:t>
            </w:r>
            <w:r w:rsidRPr="00A41511">
              <w:rPr>
                <w:sz w:val="20"/>
                <w:szCs w:val="20"/>
              </w:rPr>
              <w:t>р</w:t>
            </w:r>
            <w:r w:rsidRPr="00A41511">
              <w:rPr>
                <w:sz w:val="20"/>
                <w:szCs w:val="20"/>
              </w:rPr>
              <w:t>жания проекта решения Думы города</w:t>
            </w:r>
            <w:proofErr w:type="gramEnd"/>
            <w:r w:rsidRPr="00A41511">
              <w:rPr>
                <w:sz w:val="20"/>
                <w:szCs w:val="20"/>
              </w:rPr>
              <w:t xml:space="preserve"> о бюджете города и состава документов и мат</w:t>
            </w:r>
            <w:r w:rsidRPr="00A41511">
              <w:rPr>
                <w:sz w:val="20"/>
                <w:szCs w:val="20"/>
              </w:rPr>
              <w:t>е</w:t>
            </w:r>
            <w:r w:rsidRPr="00A41511">
              <w:rPr>
                <w:sz w:val="20"/>
                <w:szCs w:val="20"/>
              </w:rPr>
              <w:t>риалов, предоставляемых о</w:t>
            </w:r>
            <w:r w:rsidRPr="00A41511">
              <w:rPr>
                <w:sz w:val="20"/>
                <w:szCs w:val="20"/>
              </w:rPr>
              <w:t>д</w:t>
            </w:r>
            <w:r w:rsidRPr="00A41511">
              <w:rPr>
                <w:sz w:val="20"/>
                <w:szCs w:val="20"/>
              </w:rPr>
              <w:t>новременно с ним, требован</w:t>
            </w:r>
            <w:r w:rsidRPr="00A41511">
              <w:rPr>
                <w:sz w:val="20"/>
                <w:szCs w:val="20"/>
              </w:rPr>
              <w:t>и</w:t>
            </w:r>
            <w:r w:rsidRPr="00A41511">
              <w:rPr>
                <w:sz w:val="20"/>
                <w:szCs w:val="20"/>
              </w:rPr>
              <w:t>ям, установленным бюдже</w:t>
            </w:r>
            <w:r w:rsidRPr="00A41511">
              <w:rPr>
                <w:sz w:val="20"/>
                <w:szCs w:val="20"/>
              </w:rPr>
              <w:t>т</w:t>
            </w:r>
            <w:r w:rsidRPr="00A41511">
              <w:rPr>
                <w:sz w:val="20"/>
                <w:szCs w:val="20"/>
              </w:rPr>
              <w:t>ным законодательством</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9.</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Степень соответствия состава годового отчета об исполн</w:t>
            </w:r>
            <w:r w:rsidRPr="00A41511">
              <w:rPr>
                <w:sz w:val="20"/>
                <w:szCs w:val="20"/>
              </w:rPr>
              <w:t>е</w:t>
            </w:r>
            <w:r w:rsidRPr="00A41511">
              <w:rPr>
                <w:sz w:val="20"/>
                <w:szCs w:val="20"/>
              </w:rPr>
              <w:t>нии бюджета города и док</w:t>
            </w:r>
            <w:r w:rsidRPr="00A41511">
              <w:rPr>
                <w:sz w:val="20"/>
                <w:szCs w:val="20"/>
              </w:rPr>
              <w:t>у</w:t>
            </w:r>
            <w:r w:rsidRPr="00A41511">
              <w:rPr>
                <w:sz w:val="20"/>
                <w:szCs w:val="20"/>
              </w:rPr>
              <w:t>ментов, предоставляемых о</w:t>
            </w:r>
            <w:r w:rsidRPr="00A41511">
              <w:rPr>
                <w:sz w:val="20"/>
                <w:szCs w:val="20"/>
              </w:rPr>
              <w:t>д</w:t>
            </w:r>
            <w:r w:rsidRPr="00A41511">
              <w:rPr>
                <w:sz w:val="20"/>
                <w:szCs w:val="20"/>
              </w:rPr>
              <w:t>новременно с ним, требован</w:t>
            </w:r>
            <w:r w:rsidRPr="00A41511">
              <w:rPr>
                <w:sz w:val="20"/>
                <w:szCs w:val="20"/>
              </w:rPr>
              <w:t>и</w:t>
            </w:r>
            <w:r w:rsidRPr="00A41511">
              <w:rPr>
                <w:sz w:val="20"/>
                <w:szCs w:val="20"/>
              </w:rPr>
              <w:t>ям, установленным бюдже</w:t>
            </w:r>
            <w:r w:rsidRPr="00A41511">
              <w:rPr>
                <w:sz w:val="20"/>
                <w:szCs w:val="20"/>
              </w:rPr>
              <w:t>т</w:t>
            </w:r>
            <w:r w:rsidRPr="00A41511">
              <w:rPr>
                <w:sz w:val="20"/>
                <w:szCs w:val="20"/>
              </w:rPr>
              <w:t>ным законодательством</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10.</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Соблюдение срока предста</w:t>
            </w:r>
            <w:r w:rsidRPr="00A41511">
              <w:rPr>
                <w:sz w:val="20"/>
                <w:szCs w:val="20"/>
              </w:rPr>
              <w:t>в</w:t>
            </w:r>
            <w:r w:rsidRPr="00A41511">
              <w:rPr>
                <w:sz w:val="20"/>
                <w:szCs w:val="20"/>
              </w:rPr>
              <w:t xml:space="preserve">ления годовой бюджетной отчетности в Департамент финансов Ханты-Мансийского автономного округа - </w:t>
            </w:r>
            <w:proofErr w:type="spellStart"/>
            <w:r w:rsidRPr="00A41511">
              <w:rPr>
                <w:sz w:val="20"/>
                <w:szCs w:val="20"/>
              </w:rPr>
              <w:t>Югры</w:t>
            </w:r>
            <w:proofErr w:type="spellEnd"/>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p w:rsidR="00B41423" w:rsidRPr="00A41511" w:rsidRDefault="00B41423" w:rsidP="00AB1BF4">
            <w:pPr>
              <w:ind w:left="180" w:right="424"/>
              <w:jc w:val="center"/>
              <w:cnfStyle w:val="000000000000"/>
              <w:rPr>
                <w:sz w:val="20"/>
                <w:szCs w:val="20"/>
              </w:rPr>
            </w:pP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11.</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 xml:space="preserve">Размещение на Официальном информационном портале </w:t>
            </w:r>
            <w:proofErr w:type="gramStart"/>
            <w:r w:rsidRPr="00A41511">
              <w:rPr>
                <w:sz w:val="20"/>
                <w:szCs w:val="20"/>
              </w:rPr>
              <w:t>органов местного самоупра</w:t>
            </w:r>
            <w:r w:rsidRPr="00A41511">
              <w:rPr>
                <w:sz w:val="20"/>
                <w:szCs w:val="20"/>
              </w:rPr>
              <w:t>в</w:t>
            </w:r>
            <w:r w:rsidRPr="00A41511">
              <w:rPr>
                <w:sz w:val="20"/>
                <w:szCs w:val="20"/>
              </w:rPr>
              <w:t>ления города Ханты-Мансийска информации</w:t>
            </w:r>
            <w:proofErr w:type="gramEnd"/>
            <w:r w:rsidRPr="00A41511">
              <w:rPr>
                <w:sz w:val="20"/>
                <w:szCs w:val="20"/>
              </w:rPr>
              <w:t xml:space="preserve"> о результатах проведения пу</w:t>
            </w:r>
            <w:r w:rsidRPr="00A41511">
              <w:rPr>
                <w:sz w:val="20"/>
                <w:szCs w:val="20"/>
              </w:rPr>
              <w:t>б</w:t>
            </w:r>
            <w:r w:rsidRPr="00A41511">
              <w:rPr>
                <w:sz w:val="20"/>
                <w:szCs w:val="20"/>
              </w:rPr>
              <w:t>личных слушаний по проекту бюджета и отчету о его и</w:t>
            </w:r>
            <w:r w:rsidRPr="00A41511">
              <w:rPr>
                <w:sz w:val="20"/>
                <w:szCs w:val="20"/>
              </w:rPr>
              <w:t>с</w:t>
            </w:r>
            <w:r w:rsidRPr="00A41511">
              <w:rPr>
                <w:sz w:val="20"/>
                <w:szCs w:val="20"/>
              </w:rPr>
              <w:t>полнении</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p w:rsidR="00B41423" w:rsidRPr="00A41511" w:rsidRDefault="00B41423" w:rsidP="00AB1BF4">
            <w:pPr>
              <w:ind w:right="424"/>
              <w:jc w:val="center"/>
              <w:cnfStyle w:val="000000000000"/>
              <w:rPr>
                <w:sz w:val="20"/>
                <w:szCs w:val="20"/>
              </w:rPr>
            </w:pP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12.</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Открытость показателей бюджета города на стадиях рассмотрения, утверждения и исполнения</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13.</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 xml:space="preserve">Обеспеченность программно-техническими средствами </w:t>
            </w:r>
            <w:r w:rsidRPr="00A41511">
              <w:rPr>
                <w:sz w:val="20"/>
                <w:szCs w:val="20"/>
              </w:rPr>
              <w:lastRenderedPageBreak/>
              <w:t>специалистов Департамента управления финансами А</w:t>
            </w:r>
            <w:r w:rsidRPr="00A41511">
              <w:rPr>
                <w:sz w:val="20"/>
                <w:szCs w:val="20"/>
              </w:rPr>
              <w:t>д</w:t>
            </w:r>
            <w:r w:rsidRPr="00A41511">
              <w:rPr>
                <w:sz w:val="20"/>
                <w:szCs w:val="20"/>
              </w:rPr>
              <w:t>министрации города Ханты-Мансийска в объеме, дост</w:t>
            </w:r>
            <w:r w:rsidRPr="00A41511">
              <w:rPr>
                <w:sz w:val="20"/>
                <w:szCs w:val="20"/>
              </w:rPr>
              <w:t>а</w:t>
            </w:r>
            <w:r w:rsidRPr="00A41511">
              <w:rPr>
                <w:sz w:val="20"/>
                <w:szCs w:val="20"/>
              </w:rPr>
              <w:t>точном для исполнения дол</w:t>
            </w:r>
            <w:r w:rsidRPr="00A41511">
              <w:rPr>
                <w:sz w:val="20"/>
                <w:szCs w:val="20"/>
              </w:rPr>
              <w:t>ж</w:t>
            </w:r>
            <w:r w:rsidRPr="00A41511">
              <w:rPr>
                <w:sz w:val="20"/>
                <w:szCs w:val="20"/>
              </w:rPr>
              <w:t>ностных обязанностей</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lastRenderedPageBreak/>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p w:rsidR="00B41423" w:rsidRPr="00A41511" w:rsidRDefault="00B41423" w:rsidP="00AB1BF4">
            <w:pPr>
              <w:ind w:right="424"/>
              <w:jc w:val="center"/>
              <w:cnfStyle w:val="000000000000"/>
              <w:rPr>
                <w:sz w:val="20"/>
                <w:szCs w:val="20"/>
              </w:rPr>
            </w:pP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lastRenderedPageBreak/>
              <w:t>14.</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Соблюдение ограничений по дефициту бюджета и пр</w:t>
            </w:r>
            <w:r w:rsidRPr="00A41511">
              <w:rPr>
                <w:sz w:val="20"/>
                <w:szCs w:val="20"/>
              </w:rPr>
              <w:t>е</w:t>
            </w:r>
            <w:r w:rsidRPr="00A41511">
              <w:rPr>
                <w:sz w:val="20"/>
                <w:szCs w:val="20"/>
              </w:rPr>
              <w:t>дельному объему муниц</w:t>
            </w:r>
            <w:r w:rsidRPr="00A41511">
              <w:rPr>
                <w:sz w:val="20"/>
                <w:szCs w:val="20"/>
              </w:rPr>
              <w:t>и</w:t>
            </w:r>
            <w:r w:rsidRPr="00A41511">
              <w:rPr>
                <w:sz w:val="20"/>
                <w:szCs w:val="20"/>
              </w:rPr>
              <w:t xml:space="preserve">пального долга, </w:t>
            </w:r>
            <w:proofErr w:type="gramStart"/>
            <w:r w:rsidRPr="00A41511">
              <w:rPr>
                <w:sz w:val="20"/>
                <w:szCs w:val="20"/>
              </w:rPr>
              <w:t>установле</w:t>
            </w:r>
            <w:r w:rsidRPr="00A41511">
              <w:rPr>
                <w:sz w:val="20"/>
                <w:szCs w:val="20"/>
              </w:rPr>
              <w:t>н</w:t>
            </w:r>
            <w:r w:rsidRPr="00A41511">
              <w:rPr>
                <w:sz w:val="20"/>
                <w:szCs w:val="20"/>
              </w:rPr>
              <w:t>ный</w:t>
            </w:r>
            <w:proofErr w:type="gramEnd"/>
            <w:r w:rsidRPr="00A41511">
              <w:rPr>
                <w:sz w:val="20"/>
                <w:szCs w:val="20"/>
              </w:rPr>
              <w:t xml:space="preserve"> бюджетным законод</w:t>
            </w:r>
            <w:r w:rsidRPr="00A41511">
              <w:rPr>
                <w:sz w:val="20"/>
                <w:szCs w:val="20"/>
              </w:rPr>
              <w:t>а</w:t>
            </w:r>
            <w:r w:rsidRPr="00A41511">
              <w:rPr>
                <w:sz w:val="20"/>
                <w:szCs w:val="20"/>
              </w:rPr>
              <w:t>тельством</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15.</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Доля расходов бюджета гор</w:t>
            </w:r>
            <w:r w:rsidRPr="00A41511">
              <w:rPr>
                <w:sz w:val="20"/>
                <w:szCs w:val="20"/>
              </w:rPr>
              <w:t>о</w:t>
            </w:r>
            <w:r w:rsidRPr="00A41511">
              <w:rPr>
                <w:sz w:val="20"/>
                <w:szCs w:val="20"/>
              </w:rPr>
              <w:t>да на обслуживание муниц</w:t>
            </w:r>
            <w:r w:rsidRPr="00A41511">
              <w:rPr>
                <w:sz w:val="20"/>
                <w:szCs w:val="20"/>
              </w:rPr>
              <w:t>и</w:t>
            </w:r>
            <w:r w:rsidRPr="00A41511">
              <w:rPr>
                <w:sz w:val="20"/>
                <w:szCs w:val="20"/>
              </w:rPr>
              <w:t>пального долга в общем об</w:t>
            </w:r>
            <w:r w:rsidRPr="00A41511">
              <w:rPr>
                <w:sz w:val="20"/>
                <w:szCs w:val="20"/>
              </w:rPr>
              <w:t>ъ</w:t>
            </w:r>
            <w:r w:rsidRPr="00A41511">
              <w:rPr>
                <w:sz w:val="20"/>
                <w:szCs w:val="20"/>
              </w:rPr>
              <w:t>еме расходов бюджета без учета расходов, осуществля</w:t>
            </w:r>
            <w:r w:rsidRPr="00A41511">
              <w:rPr>
                <w:sz w:val="20"/>
                <w:szCs w:val="20"/>
              </w:rPr>
              <w:t>е</w:t>
            </w:r>
            <w:r w:rsidRPr="00A41511">
              <w:rPr>
                <w:sz w:val="20"/>
                <w:szCs w:val="20"/>
              </w:rPr>
              <w:t>мых за счет целевых ме</w:t>
            </w:r>
            <w:r w:rsidRPr="00A41511">
              <w:rPr>
                <w:sz w:val="20"/>
                <w:szCs w:val="20"/>
              </w:rPr>
              <w:t>ж</w:t>
            </w:r>
            <w:r w:rsidRPr="00A41511">
              <w:rPr>
                <w:sz w:val="20"/>
                <w:szCs w:val="20"/>
              </w:rPr>
              <w:t>бюджетных трансфертов из вышестоящего бюджета</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0,3</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0,3</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0,2</w:t>
            </w:r>
          </w:p>
        </w:tc>
        <w:tc>
          <w:tcPr>
            <w:tcW w:w="1134" w:type="dxa"/>
            <w:shd w:val="clear" w:color="auto" w:fill="auto"/>
          </w:tcPr>
          <w:p w:rsidR="00B41423" w:rsidRPr="00A41511" w:rsidRDefault="00B41423" w:rsidP="00AB1BF4">
            <w:pPr>
              <w:ind w:left="180" w:right="424"/>
              <w:jc w:val="center"/>
              <w:cnfStyle w:val="000000000000"/>
              <w:rPr>
                <w:sz w:val="20"/>
                <w:szCs w:val="20"/>
                <w:highlight w:val="yellow"/>
              </w:rPr>
            </w:pPr>
            <w:r w:rsidRPr="00A41511">
              <w:rPr>
                <w:sz w:val="20"/>
                <w:szCs w:val="20"/>
              </w:rPr>
              <w:t>0</w:t>
            </w:r>
          </w:p>
        </w:tc>
        <w:tc>
          <w:tcPr>
            <w:tcW w:w="1134" w:type="dxa"/>
            <w:shd w:val="clear" w:color="auto" w:fill="auto"/>
          </w:tcPr>
          <w:p w:rsidR="00B41423" w:rsidRPr="00A41511" w:rsidRDefault="00B41423" w:rsidP="00AB1BF4">
            <w:pPr>
              <w:ind w:right="424"/>
              <w:jc w:val="center"/>
              <w:cnfStyle w:val="000000000000"/>
              <w:rPr>
                <w:sz w:val="20"/>
                <w:szCs w:val="20"/>
                <w:highlight w:val="yellow"/>
              </w:rPr>
            </w:pPr>
            <w:r w:rsidRPr="00A41511">
              <w:rPr>
                <w:sz w:val="20"/>
                <w:szCs w:val="20"/>
              </w:rPr>
              <w:t>0,01</w:t>
            </w:r>
          </w:p>
        </w:tc>
      </w:tr>
      <w:tr w:rsidR="00B41423" w:rsidRPr="00A41511" w:rsidTr="00B41423">
        <w:trPr>
          <w:trHeight w:val="420"/>
        </w:trPr>
        <w:tc>
          <w:tcPr>
            <w:cnfStyle w:val="001000000000"/>
            <w:tcW w:w="992" w:type="dxa"/>
            <w:shd w:val="clear" w:color="auto" w:fill="auto"/>
          </w:tcPr>
          <w:p w:rsidR="00B41423" w:rsidRPr="00A41511" w:rsidRDefault="00B41423" w:rsidP="00AB1BF4">
            <w:pPr>
              <w:ind w:right="424"/>
              <w:jc w:val="center"/>
              <w:rPr>
                <w:b w:val="0"/>
                <w:sz w:val="20"/>
                <w:szCs w:val="20"/>
              </w:rPr>
            </w:pPr>
            <w:r w:rsidRPr="00A41511">
              <w:rPr>
                <w:b w:val="0"/>
                <w:sz w:val="20"/>
                <w:szCs w:val="20"/>
              </w:rPr>
              <w:t>16.</w:t>
            </w:r>
          </w:p>
        </w:tc>
        <w:tc>
          <w:tcPr>
            <w:tcW w:w="3261" w:type="dxa"/>
            <w:shd w:val="clear" w:color="auto" w:fill="auto"/>
          </w:tcPr>
          <w:p w:rsidR="00B41423" w:rsidRPr="00A41511" w:rsidRDefault="00B41423" w:rsidP="00AB1BF4">
            <w:pPr>
              <w:autoSpaceDE w:val="0"/>
              <w:autoSpaceDN w:val="0"/>
              <w:adjustRightInd w:val="0"/>
              <w:ind w:right="424"/>
              <w:jc w:val="left"/>
              <w:cnfStyle w:val="000000000000"/>
              <w:rPr>
                <w:sz w:val="20"/>
                <w:szCs w:val="20"/>
              </w:rPr>
            </w:pPr>
            <w:r w:rsidRPr="00A41511">
              <w:rPr>
                <w:sz w:val="20"/>
                <w:szCs w:val="20"/>
              </w:rPr>
              <w:t>Соблюдение ограничений по предельному размеру резер</w:t>
            </w:r>
            <w:r w:rsidRPr="00A41511">
              <w:rPr>
                <w:sz w:val="20"/>
                <w:szCs w:val="20"/>
              </w:rPr>
              <w:t>в</w:t>
            </w:r>
            <w:r w:rsidRPr="00A41511">
              <w:rPr>
                <w:sz w:val="20"/>
                <w:szCs w:val="20"/>
              </w:rPr>
              <w:t xml:space="preserve">ного фонда, установленного Бюджетным </w:t>
            </w:r>
            <w:hyperlink r:id="rId42" w:history="1">
              <w:r w:rsidRPr="00A41511">
                <w:rPr>
                  <w:sz w:val="20"/>
                  <w:szCs w:val="20"/>
                </w:rPr>
                <w:t>кодексом</w:t>
              </w:r>
            </w:hyperlink>
            <w:r w:rsidRPr="00A41511">
              <w:rPr>
                <w:sz w:val="20"/>
                <w:szCs w:val="20"/>
              </w:rPr>
              <w:t xml:space="preserve"> Ро</w:t>
            </w:r>
            <w:r w:rsidRPr="00A41511">
              <w:rPr>
                <w:sz w:val="20"/>
                <w:szCs w:val="20"/>
              </w:rPr>
              <w:t>с</w:t>
            </w:r>
            <w:r w:rsidRPr="00A41511">
              <w:rPr>
                <w:sz w:val="20"/>
                <w:szCs w:val="20"/>
              </w:rPr>
              <w:t>сийской Федерации</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w:t>
            </w:r>
          </w:p>
        </w:tc>
        <w:tc>
          <w:tcPr>
            <w:tcW w:w="1276"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992" w:type="dxa"/>
            <w:shd w:val="clear" w:color="auto" w:fill="auto"/>
          </w:tcPr>
          <w:p w:rsidR="00B41423" w:rsidRPr="00A41511" w:rsidRDefault="00B41423" w:rsidP="00AB1BF4">
            <w:pPr>
              <w:ind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c>
          <w:tcPr>
            <w:tcW w:w="1134" w:type="dxa"/>
            <w:shd w:val="clear" w:color="auto" w:fill="auto"/>
          </w:tcPr>
          <w:p w:rsidR="00B41423" w:rsidRPr="00A41511" w:rsidRDefault="00B41423" w:rsidP="00AB1BF4">
            <w:pPr>
              <w:ind w:left="180" w:right="424"/>
              <w:jc w:val="center"/>
              <w:cnfStyle w:val="000000000000"/>
              <w:rPr>
                <w:sz w:val="20"/>
                <w:szCs w:val="20"/>
              </w:rPr>
            </w:pPr>
            <w:r w:rsidRPr="00A41511">
              <w:rPr>
                <w:sz w:val="20"/>
                <w:szCs w:val="20"/>
              </w:rPr>
              <w:t>100</w:t>
            </w:r>
          </w:p>
        </w:tc>
      </w:tr>
    </w:tbl>
    <w:p w:rsidR="00480DBD" w:rsidRPr="00A41511"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A41511" w:rsidRDefault="00480DBD" w:rsidP="00AB1BF4">
      <w:pPr>
        <w:pStyle w:val="ConsPlusTitle"/>
        <w:spacing w:before="240" w:line="276" w:lineRule="auto"/>
        <w:ind w:right="424" w:firstLine="709"/>
        <w:jc w:val="both"/>
        <w:rPr>
          <w:rFonts w:ascii="Times New Roman" w:hAnsi="Times New Roman" w:cs="Times New Roman"/>
          <w:b w:val="0"/>
          <w:bCs w:val="0"/>
          <w:sz w:val="28"/>
          <w:szCs w:val="28"/>
        </w:rPr>
      </w:pPr>
      <w:r w:rsidRPr="00A41511">
        <w:rPr>
          <w:rFonts w:ascii="Times New Roman" w:hAnsi="Times New Roman" w:cs="Times New Roman"/>
          <w:b w:val="0"/>
          <w:bCs w:val="0"/>
          <w:sz w:val="28"/>
          <w:szCs w:val="28"/>
        </w:rPr>
        <w:t>Общий объем финансирования на 2018 год составляет 78</w:t>
      </w:r>
      <w:r w:rsidRPr="00A41511">
        <w:rPr>
          <w:rFonts w:ascii="Times New Roman" w:hAnsi="Times New Roman" w:cs="Times New Roman"/>
          <w:b w:val="0"/>
          <w:bCs w:val="0"/>
          <w:sz w:val="28"/>
          <w:szCs w:val="28"/>
          <w:lang w:val="en-US"/>
        </w:rPr>
        <w:t> </w:t>
      </w:r>
      <w:r w:rsidRPr="00A41511">
        <w:rPr>
          <w:rFonts w:ascii="Times New Roman" w:hAnsi="Times New Roman" w:cs="Times New Roman"/>
          <w:b w:val="0"/>
          <w:bCs w:val="0"/>
          <w:sz w:val="28"/>
          <w:szCs w:val="28"/>
        </w:rPr>
        <w:t xml:space="preserve">856,3 тыс. рублей, в том числе средства бюджета города Ханты-Мансийска – 78 856,3 тыс. рублей. Исполнение </w:t>
      </w:r>
      <w:r w:rsidRPr="00A41511">
        <w:rPr>
          <w:rFonts w:ascii="Times New Roman" w:hAnsi="Times New Roman" w:cs="Times New Roman"/>
          <w:b w:val="0"/>
          <w:sz w:val="28"/>
          <w:szCs w:val="28"/>
        </w:rPr>
        <w:t>муниципальной программы</w:t>
      </w:r>
      <w:r w:rsidRPr="00A41511">
        <w:rPr>
          <w:rFonts w:ascii="Times New Roman" w:hAnsi="Times New Roman" w:cs="Times New Roman"/>
          <w:b w:val="0"/>
          <w:bCs w:val="0"/>
          <w:sz w:val="28"/>
          <w:szCs w:val="28"/>
        </w:rPr>
        <w:t xml:space="preserve"> на отче</w:t>
      </w:r>
      <w:r w:rsidRPr="00A41511">
        <w:rPr>
          <w:rFonts w:ascii="Times New Roman" w:hAnsi="Times New Roman" w:cs="Times New Roman"/>
          <w:b w:val="0"/>
          <w:bCs w:val="0"/>
          <w:sz w:val="28"/>
          <w:szCs w:val="28"/>
        </w:rPr>
        <w:t>т</w:t>
      </w:r>
      <w:r w:rsidRPr="00A41511">
        <w:rPr>
          <w:rFonts w:ascii="Times New Roman" w:hAnsi="Times New Roman" w:cs="Times New Roman"/>
          <w:b w:val="0"/>
          <w:bCs w:val="0"/>
          <w:sz w:val="28"/>
          <w:szCs w:val="28"/>
        </w:rPr>
        <w:t xml:space="preserve">ную дату составляет 76 357,1 тыс. рублей или 96,8 % от годового объема финансирования. </w:t>
      </w:r>
    </w:p>
    <w:p w:rsidR="00E0023F" w:rsidRDefault="00E0023F"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B41423" w:rsidRDefault="00B41423" w:rsidP="00AB1BF4">
      <w:pPr>
        <w:pStyle w:val="ae"/>
        <w:tabs>
          <w:tab w:val="left" w:pos="0"/>
        </w:tabs>
        <w:suppressAutoHyphens/>
        <w:spacing w:before="0" w:beforeAutospacing="0" w:after="0" w:afterAutospacing="0" w:line="276" w:lineRule="auto"/>
        <w:ind w:right="424" w:firstLine="709"/>
      </w:pPr>
    </w:p>
    <w:p w:rsidR="00480DBD" w:rsidRPr="00A41511" w:rsidRDefault="00480DBD" w:rsidP="00AB1BF4">
      <w:pPr>
        <w:pStyle w:val="ae"/>
        <w:tabs>
          <w:tab w:val="left" w:pos="0"/>
        </w:tabs>
        <w:suppressAutoHyphens/>
        <w:spacing w:before="0" w:beforeAutospacing="0" w:after="0" w:afterAutospacing="0" w:line="276" w:lineRule="auto"/>
        <w:ind w:right="424" w:firstLine="709"/>
      </w:pPr>
      <w:r w:rsidRPr="00A41511">
        <w:lastRenderedPageBreak/>
        <w:t>Рисунок 3.13.1.</w:t>
      </w:r>
    </w:p>
    <w:p w:rsidR="00480DBD" w:rsidRPr="00B41423" w:rsidRDefault="00480DBD" w:rsidP="00AB1BF4">
      <w:pPr>
        <w:pStyle w:val="ConsPlusTitle"/>
        <w:spacing w:line="276" w:lineRule="auto"/>
        <w:ind w:right="424" w:firstLine="709"/>
        <w:jc w:val="center"/>
        <w:rPr>
          <w:rFonts w:ascii="Times New Roman" w:hAnsi="Times New Roman" w:cs="Times New Roman"/>
          <w:bCs w:val="0"/>
          <w:sz w:val="28"/>
          <w:szCs w:val="28"/>
        </w:rPr>
      </w:pPr>
      <w:r w:rsidRPr="00B41423">
        <w:rPr>
          <w:rFonts w:ascii="Times New Roman" w:hAnsi="Times New Roman" w:cs="Times New Roman"/>
          <w:bCs w:val="0"/>
          <w:sz w:val="28"/>
          <w:szCs w:val="28"/>
        </w:rPr>
        <w:t>Объёмы ассигнований на реализацию муниципальной пр</w:t>
      </w:r>
      <w:r w:rsidRPr="00B41423">
        <w:rPr>
          <w:rFonts w:ascii="Times New Roman" w:hAnsi="Times New Roman" w:cs="Times New Roman"/>
          <w:bCs w:val="0"/>
          <w:sz w:val="28"/>
          <w:szCs w:val="28"/>
        </w:rPr>
        <w:t>о</w:t>
      </w:r>
      <w:r w:rsidRPr="00B41423">
        <w:rPr>
          <w:rFonts w:ascii="Times New Roman" w:hAnsi="Times New Roman" w:cs="Times New Roman"/>
          <w:bCs w:val="0"/>
          <w:sz w:val="28"/>
          <w:szCs w:val="28"/>
        </w:rPr>
        <w:t>граммы</w:t>
      </w:r>
      <w:r w:rsidRPr="00B41423">
        <w:rPr>
          <w:rFonts w:ascii="Times New Roman" w:eastAsia="Times New Roman" w:hAnsi="Times New Roman" w:cs="Times New Roman"/>
          <w:sz w:val="28"/>
          <w:szCs w:val="28"/>
        </w:rPr>
        <w:t xml:space="preserve"> «Управление муниципальными финансами города Ханты-Мансийска</w:t>
      </w:r>
      <w:r w:rsidRPr="00B41423">
        <w:rPr>
          <w:rFonts w:ascii="Times New Roman" w:hAnsi="Times New Roman" w:cs="Times New Roman"/>
          <w:sz w:val="28"/>
          <w:szCs w:val="28"/>
        </w:rPr>
        <w:t xml:space="preserve">», </w:t>
      </w:r>
      <w:r w:rsidR="00E0023F" w:rsidRPr="00B41423">
        <w:rPr>
          <w:rFonts w:ascii="Times New Roman" w:hAnsi="Times New Roman" w:cs="Times New Roman"/>
          <w:sz w:val="28"/>
          <w:szCs w:val="28"/>
        </w:rPr>
        <w:t xml:space="preserve">      </w:t>
      </w:r>
      <w:r w:rsidRPr="00B41423">
        <w:rPr>
          <w:rFonts w:ascii="Times New Roman" w:hAnsi="Times New Roman" w:cs="Times New Roman"/>
          <w:sz w:val="28"/>
          <w:szCs w:val="28"/>
        </w:rPr>
        <w:t>тыс. рублей</w:t>
      </w:r>
    </w:p>
    <w:p w:rsidR="00480DBD" w:rsidRPr="00A41511"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r w:rsidRPr="00A41511">
        <w:rPr>
          <w:noProof/>
          <w:sz w:val="28"/>
          <w:szCs w:val="28"/>
        </w:rPr>
        <w:drawing>
          <wp:inline distT="0" distB="0" distL="0" distR="0">
            <wp:extent cx="5940425" cy="1598378"/>
            <wp:effectExtent l="0" t="0" r="0" b="0"/>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0DBD" w:rsidRPr="00A41511"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A41511"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A41511"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r w:rsidRPr="00A41511">
        <w:rPr>
          <w:sz w:val="28"/>
          <w:szCs w:val="28"/>
        </w:rPr>
        <w:t>Объемы бюджетных ассигнований распределены следующим образом:</w:t>
      </w:r>
    </w:p>
    <w:p w:rsidR="00480DBD" w:rsidRPr="00A41511" w:rsidRDefault="00480DBD" w:rsidP="00AB1BF4">
      <w:pPr>
        <w:ind w:right="424" w:firstLine="709"/>
        <w:rPr>
          <w:sz w:val="24"/>
          <w:szCs w:val="24"/>
        </w:rPr>
      </w:pPr>
      <w:r w:rsidRPr="00A41511">
        <w:rPr>
          <w:sz w:val="28"/>
          <w:szCs w:val="28"/>
        </w:rPr>
        <w:t xml:space="preserve">                                                                                                                                 </w:t>
      </w:r>
      <w:r w:rsidRPr="00A41511">
        <w:rPr>
          <w:sz w:val="24"/>
          <w:szCs w:val="24"/>
        </w:rPr>
        <w:t>Таблица 3.13.2.</w:t>
      </w:r>
    </w:p>
    <w:p w:rsidR="00480DBD" w:rsidRPr="00B41423" w:rsidRDefault="00480DBD" w:rsidP="00AB1BF4">
      <w:pPr>
        <w:pStyle w:val="ae"/>
        <w:tabs>
          <w:tab w:val="left" w:pos="459"/>
        </w:tabs>
        <w:suppressAutoHyphens/>
        <w:spacing w:before="240" w:beforeAutospacing="0" w:after="0" w:afterAutospacing="0" w:line="276" w:lineRule="auto"/>
        <w:ind w:right="424" w:firstLine="709"/>
        <w:jc w:val="both"/>
        <w:rPr>
          <w:b/>
          <w:sz w:val="28"/>
          <w:szCs w:val="28"/>
        </w:rPr>
      </w:pPr>
      <w:r w:rsidRPr="00B41423">
        <w:rPr>
          <w:b/>
          <w:sz w:val="28"/>
          <w:szCs w:val="28"/>
        </w:rPr>
        <w:t>Объем бюджетных ассигнований за 2017 год по основному исполнителю и соисполнителям муниципальной программы «</w:t>
      </w:r>
      <w:r w:rsidRPr="00B41423">
        <w:rPr>
          <w:rFonts w:eastAsia="Times New Roman"/>
          <w:b/>
          <w:sz w:val="28"/>
          <w:szCs w:val="28"/>
        </w:rPr>
        <w:t>Управление муниципальными финансами города Ханты-Мансийска</w:t>
      </w:r>
      <w:r w:rsidRPr="00B41423">
        <w:rPr>
          <w:b/>
          <w:sz w:val="28"/>
          <w:szCs w:val="28"/>
        </w:rPr>
        <w:t>» на 2016 – 2020 годы</w:t>
      </w:r>
    </w:p>
    <w:p w:rsidR="00480DBD" w:rsidRDefault="00480DBD" w:rsidP="00AB1BF4">
      <w:pPr>
        <w:pStyle w:val="ae"/>
        <w:tabs>
          <w:tab w:val="left" w:pos="459"/>
        </w:tabs>
        <w:suppressAutoHyphens/>
        <w:spacing w:before="0" w:beforeAutospacing="0" w:after="0" w:afterAutospacing="0" w:line="276" w:lineRule="auto"/>
        <w:ind w:right="424" w:firstLine="709"/>
      </w:pPr>
    </w:p>
    <w:p w:rsidR="00480DBD" w:rsidRPr="00A41511" w:rsidRDefault="00480DBD" w:rsidP="00AB1BF4">
      <w:pPr>
        <w:pStyle w:val="ae"/>
        <w:tabs>
          <w:tab w:val="left" w:pos="459"/>
        </w:tabs>
        <w:suppressAutoHyphens/>
        <w:spacing w:before="0" w:beforeAutospacing="0" w:after="0" w:afterAutospacing="0" w:line="276" w:lineRule="auto"/>
        <w:ind w:right="424" w:firstLine="709"/>
      </w:pPr>
      <w:r w:rsidRPr="00A41511">
        <w:t>(тыс. рублей)</w:t>
      </w:r>
    </w:p>
    <w:tbl>
      <w:tblPr>
        <w:tblW w:w="9991" w:type="dxa"/>
        <w:tblInd w:w="-601" w:type="dxa"/>
        <w:tblLayout w:type="fixed"/>
        <w:tblLook w:val="04A0"/>
      </w:tblPr>
      <w:tblGrid>
        <w:gridCol w:w="1135"/>
        <w:gridCol w:w="2573"/>
        <w:gridCol w:w="1537"/>
        <w:gridCol w:w="1422"/>
        <w:gridCol w:w="1679"/>
        <w:gridCol w:w="1645"/>
      </w:tblGrid>
      <w:tr w:rsidR="00480DBD" w:rsidRPr="00660C7A" w:rsidTr="00B41423">
        <w:trPr>
          <w:trHeight w:val="423"/>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 xml:space="preserve">№ </w:t>
            </w:r>
            <w:proofErr w:type="spellStart"/>
            <w:proofErr w:type="gramStart"/>
            <w:r w:rsidRPr="00660C7A">
              <w:rPr>
                <w:rFonts w:eastAsia="Times New Roman"/>
                <w:sz w:val="20"/>
                <w:szCs w:val="20"/>
              </w:rPr>
              <w:t>п</w:t>
            </w:r>
            <w:proofErr w:type="spellEnd"/>
            <w:proofErr w:type="gramEnd"/>
            <w:r w:rsidRPr="00660C7A">
              <w:rPr>
                <w:rFonts w:eastAsia="Times New Roman"/>
                <w:sz w:val="20"/>
                <w:szCs w:val="20"/>
              </w:rPr>
              <w:t>/</w:t>
            </w:r>
            <w:proofErr w:type="spellStart"/>
            <w:r w:rsidRPr="00660C7A">
              <w:rPr>
                <w:rFonts w:eastAsia="Times New Roman"/>
                <w:sz w:val="20"/>
                <w:szCs w:val="20"/>
              </w:rPr>
              <w:t>п</w:t>
            </w:r>
            <w:proofErr w:type="spellEnd"/>
          </w:p>
        </w:tc>
        <w:tc>
          <w:tcPr>
            <w:tcW w:w="25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Наименование осно</w:t>
            </w:r>
            <w:r w:rsidRPr="00660C7A">
              <w:rPr>
                <w:rFonts w:eastAsia="Times New Roman"/>
                <w:sz w:val="20"/>
                <w:szCs w:val="20"/>
              </w:rPr>
              <w:t>в</w:t>
            </w:r>
            <w:r w:rsidRPr="00660C7A">
              <w:rPr>
                <w:rFonts w:eastAsia="Times New Roman"/>
                <w:sz w:val="20"/>
                <w:szCs w:val="20"/>
              </w:rPr>
              <w:t>ного исполнителя, соисполнителя мун</w:t>
            </w:r>
            <w:r w:rsidRPr="00660C7A">
              <w:rPr>
                <w:rFonts w:eastAsia="Times New Roman"/>
                <w:sz w:val="20"/>
                <w:szCs w:val="20"/>
              </w:rPr>
              <w:t>и</w:t>
            </w:r>
            <w:r w:rsidRPr="00660C7A">
              <w:rPr>
                <w:rFonts w:eastAsia="Times New Roman"/>
                <w:sz w:val="20"/>
                <w:szCs w:val="20"/>
              </w:rPr>
              <w:t>ципальной программы</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2017 год (отчет)</w:t>
            </w:r>
          </w:p>
        </w:tc>
        <w:tc>
          <w:tcPr>
            <w:tcW w:w="4746" w:type="dxa"/>
            <w:gridSpan w:val="3"/>
            <w:tcBorders>
              <w:top w:val="single" w:sz="4" w:space="0" w:color="auto"/>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2018 год</w:t>
            </w:r>
          </w:p>
        </w:tc>
      </w:tr>
      <w:tr w:rsidR="00480DBD" w:rsidRPr="00660C7A" w:rsidTr="00B41423">
        <w:trPr>
          <w:trHeight w:val="1307"/>
        </w:trPr>
        <w:tc>
          <w:tcPr>
            <w:tcW w:w="1135" w:type="dxa"/>
            <w:vMerge/>
            <w:tcBorders>
              <w:top w:val="single" w:sz="4" w:space="0" w:color="auto"/>
              <w:left w:val="single" w:sz="4" w:space="0" w:color="auto"/>
              <w:bottom w:val="single" w:sz="4" w:space="0" w:color="000000"/>
              <w:right w:val="single" w:sz="4" w:space="0" w:color="auto"/>
            </w:tcBorders>
            <w:hideMark/>
          </w:tcPr>
          <w:p w:rsidR="00480DBD" w:rsidRPr="00660C7A" w:rsidRDefault="00480DBD" w:rsidP="00AB1BF4">
            <w:pPr>
              <w:spacing w:after="0"/>
              <w:ind w:right="424"/>
              <w:jc w:val="center"/>
              <w:rPr>
                <w:rFonts w:eastAsia="Times New Roman"/>
                <w:sz w:val="20"/>
                <w:szCs w:val="20"/>
              </w:rPr>
            </w:pPr>
          </w:p>
        </w:tc>
        <w:tc>
          <w:tcPr>
            <w:tcW w:w="2573" w:type="dxa"/>
            <w:vMerge/>
            <w:tcBorders>
              <w:top w:val="single" w:sz="4" w:space="0" w:color="auto"/>
              <w:left w:val="single" w:sz="4" w:space="0" w:color="auto"/>
              <w:bottom w:val="single" w:sz="4" w:space="0" w:color="auto"/>
              <w:right w:val="single" w:sz="4" w:space="0" w:color="auto"/>
            </w:tcBorders>
            <w:hideMark/>
          </w:tcPr>
          <w:p w:rsidR="00480DBD" w:rsidRPr="00660C7A" w:rsidRDefault="00480DBD" w:rsidP="00AB1BF4">
            <w:pPr>
              <w:spacing w:after="0"/>
              <w:ind w:right="424"/>
              <w:jc w:val="center"/>
              <w:rPr>
                <w:rFonts w:eastAsia="Times New Roman"/>
                <w:sz w:val="20"/>
                <w:szCs w:val="20"/>
              </w:rPr>
            </w:pPr>
          </w:p>
        </w:tc>
        <w:tc>
          <w:tcPr>
            <w:tcW w:w="1537" w:type="dxa"/>
            <w:vMerge/>
            <w:tcBorders>
              <w:top w:val="single" w:sz="4" w:space="0" w:color="auto"/>
              <w:left w:val="single" w:sz="4" w:space="0" w:color="auto"/>
              <w:bottom w:val="single" w:sz="4" w:space="0" w:color="auto"/>
              <w:right w:val="single" w:sz="4" w:space="0" w:color="auto"/>
            </w:tcBorders>
            <w:hideMark/>
          </w:tcPr>
          <w:p w:rsidR="00480DBD" w:rsidRPr="00660C7A" w:rsidRDefault="00480DBD" w:rsidP="00AB1BF4">
            <w:pPr>
              <w:spacing w:after="0"/>
              <w:ind w:right="424"/>
              <w:jc w:val="center"/>
              <w:rPr>
                <w:rFonts w:eastAsia="Times New Roman"/>
                <w:sz w:val="20"/>
                <w:szCs w:val="20"/>
              </w:rPr>
            </w:pPr>
          </w:p>
        </w:tc>
        <w:tc>
          <w:tcPr>
            <w:tcW w:w="1422"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Уто</w:t>
            </w:r>
            <w:r w:rsidRPr="00660C7A">
              <w:rPr>
                <w:rFonts w:eastAsia="Times New Roman"/>
                <w:sz w:val="20"/>
                <w:szCs w:val="20"/>
              </w:rPr>
              <w:t>ч</w:t>
            </w:r>
            <w:r w:rsidRPr="00660C7A">
              <w:rPr>
                <w:rFonts w:eastAsia="Times New Roman"/>
                <w:sz w:val="20"/>
                <w:szCs w:val="20"/>
              </w:rPr>
              <w:t>ненный план</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Исполнение</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 испо</w:t>
            </w:r>
            <w:r w:rsidRPr="00660C7A">
              <w:rPr>
                <w:rFonts w:eastAsia="Times New Roman"/>
                <w:sz w:val="20"/>
                <w:szCs w:val="20"/>
              </w:rPr>
              <w:t>л</w:t>
            </w:r>
            <w:r w:rsidRPr="00660C7A">
              <w:rPr>
                <w:rFonts w:eastAsia="Times New Roman"/>
                <w:sz w:val="20"/>
                <w:szCs w:val="20"/>
              </w:rPr>
              <w:t>нения</w:t>
            </w:r>
          </w:p>
        </w:tc>
      </w:tr>
      <w:tr w:rsidR="00480DBD" w:rsidRPr="00660C7A" w:rsidTr="00B41423">
        <w:trPr>
          <w:trHeight w:val="287"/>
        </w:trPr>
        <w:tc>
          <w:tcPr>
            <w:tcW w:w="1135" w:type="dxa"/>
            <w:tcBorders>
              <w:top w:val="nil"/>
              <w:left w:val="single" w:sz="4" w:space="0" w:color="auto"/>
              <w:bottom w:val="single" w:sz="4" w:space="0" w:color="auto"/>
              <w:right w:val="single" w:sz="4" w:space="0" w:color="auto"/>
            </w:tcBorders>
            <w:shd w:val="clear" w:color="auto" w:fill="auto"/>
            <w:noWrap/>
            <w:hideMark/>
          </w:tcPr>
          <w:p w:rsidR="00480DBD" w:rsidRPr="00660C7A" w:rsidRDefault="00480DBD" w:rsidP="00AB1BF4">
            <w:pPr>
              <w:spacing w:after="0"/>
              <w:ind w:right="424"/>
              <w:jc w:val="center"/>
              <w:rPr>
                <w:rFonts w:eastAsia="Times New Roman"/>
                <w:sz w:val="20"/>
                <w:szCs w:val="20"/>
              </w:rPr>
            </w:pPr>
          </w:p>
        </w:tc>
        <w:tc>
          <w:tcPr>
            <w:tcW w:w="2573"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Всего по муниц</w:t>
            </w:r>
            <w:r w:rsidRPr="00660C7A">
              <w:rPr>
                <w:rFonts w:eastAsia="Times New Roman"/>
                <w:sz w:val="20"/>
                <w:szCs w:val="20"/>
              </w:rPr>
              <w:t>и</w:t>
            </w:r>
            <w:r w:rsidRPr="00660C7A">
              <w:rPr>
                <w:rFonts w:eastAsia="Times New Roman"/>
                <w:sz w:val="20"/>
                <w:szCs w:val="20"/>
              </w:rPr>
              <w:t>пальной программе, в том числе:</w:t>
            </w:r>
          </w:p>
        </w:tc>
        <w:tc>
          <w:tcPr>
            <w:tcW w:w="1537"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65 078,8</w:t>
            </w:r>
          </w:p>
        </w:tc>
        <w:tc>
          <w:tcPr>
            <w:tcW w:w="1422"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78 856,3</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76 357,1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96,8%</w:t>
            </w:r>
          </w:p>
        </w:tc>
      </w:tr>
      <w:tr w:rsidR="00480DBD" w:rsidRPr="00660C7A" w:rsidTr="00B41423">
        <w:trPr>
          <w:trHeight w:val="575"/>
        </w:trPr>
        <w:tc>
          <w:tcPr>
            <w:tcW w:w="1135" w:type="dxa"/>
            <w:tcBorders>
              <w:top w:val="nil"/>
              <w:left w:val="single" w:sz="4" w:space="0" w:color="auto"/>
              <w:bottom w:val="single" w:sz="4" w:space="0" w:color="auto"/>
              <w:right w:val="single" w:sz="4" w:space="0" w:color="auto"/>
            </w:tcBorders>
            <w:shd w:val="clear" w:color="auto" w:fill="auto"/>
            <w:noWrap/>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w:t>
            </w:r>
          </w:p>
        </w:tc>
        <w:tc>
          <w:tcPr>
            <w:tcW w:w="2573"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color w:val="000000"/>
                <w:sz w:val="20"/>
                <w:szCs w:val="20"/>
              </w:rPr>
            </w:pPr>
            <w:r w:rsidRPr="00660C7A">
              <w:rPr>
                <w:rFonts w:eastAsia="Times New Roman"/>
                <w:color w:val="000000"/>
                <w:sz w:val="20"/>
                <w:szCs w:val="20"/>
              </w:rPr>
              <w:t>Департамент упра</w:t>
            </w:r>
            <w:r w:rsidRPr="00660C7A">
              <w:rPr>
                <w:rFonts w:eastAsia="Times New Roman"/>
                <w:color w:val="000000"/>
                <w:sz w:val="20"/>
                <w:szCs w:val="20"/>
              </w:rPr>
              <w:t>в</w:t>
            </w:r>
            <w:r w:rsidRPr="00660C7A">
              <w:rPr>
                <w:rFonts w:eastAsia="Times New Roman"/>
                <w:color w:val="000000"/>
                <w:sz w:val="20"/>
                <w:szCs w:val="20"/>
              </w:rPr>
              <w:t>ления финансами А</w:t>
            </w:r>
            <w:r w:rsidRPr="00660C7A">
              <w:rPr>
                <w:rFonts w:eastAsia="Times New Roman"/>
                <w:color w:val="000000"/>
                <w:sz w:val="20"/>
                <w:szCs w:val="20"/>
              </w:rPr>
              <w:t>д</w:t>
            </w:r>
            <w:r w:rsidRPr="00660C7A">
              <w:rPr>
                <w:rFonts w:eastAsia="Times New Roman"/>
                <w:color w:val="000000"/>
                <w:sz w:val="20"/>
                <w:szCs w:val="20"/>
              </w:rPr>
              <w:t>министрации города Ханты-Мансийска</w:t>
            </w:r>
          </w:p>
        </w:tc>
        <w:tc>
          <w:tcPr>
            <w:tcW w:w="1537"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62 214,3</w:t>
            </w:r>
          </w:p>
        </w:tc>
        <w:tc>
          <w:tcPr>
            <w:tcW w:w="1422"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74 398,2</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71 899,0</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96,6%</w:t>
            </w:r>
          </w:p>
        </w:tc>
      </w:tr>
      <w:tr w:rsidR="00480DBD" w:rsidRPr="00660C7A" w:rsidTr="00B41423">
        <w:trPr>
          <w:trHeight w:val="575"/>
        </w:trPr>
        <w:tc>
          <w:tcPr>
            <w:tcW w:w="1135" w:type="dxa"/>
            <w:tcBorders>
              <w:top w:val="nil"/>
              <w:left w:val="single" w:sz="4" w:space="0" w:color="auto"/>
              <w:bottom w:val="single" w:sz="4" w:space="0" w:color="auto"/>
              <w:right w:val="single" w:sz="4" w:space="0" w:color="auto"/>
            </w:tcBorders>
            <w:shd w:val="clear" w:color="auto" w:fill="auto"/>
            <w:noWrap/>
            <w:hideMark/>
          </w:tcPr>
          <w:p w:rsidR="00480DBD" w:rsidRPr="00660C7A" w:rsidRDefault="00480DBD" w:rsidP="00AB1BF4">
            <w:pPr>
              <w:spacing w:after="0"/>
              <w:ind w:right="424"/>
              <w:jc w:val="center"/>
              <w:rPr>
                <w:rFonts w:eastAsia="Times New Roman"/>
                <w:color w:val="000000"/>
                <w:sz w:val="20"/>
                <w:szCs w:val="20"/>
              </w:rPr>
            </w:pPr>
            <w:r w:rsidRPr="00660C7A">
              <w:rPr>
                <w:rFonts w:eastAsia="Times New Roman"/>
                <w:color w:val="000000"/>
                <w:sz w:val="20"/>
                <w:szCs w:val="20"/>
              </w:rPr>
              <w:t>2</w:t>
            </w:r>
          </w:p>
        </w:tc>
        <w:tc>
          <w:tcPr>
            <w:tcW w:w="2573"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color w:val="000000"/>
                <w:sz w:val="20"/>
                <w:szCs w:val="20"/>
              </w:rPr>
            </w:pPr>
            <w:r w:rsidRPr="00660C7A">
              <w:rPr>
                <w:rFonts w:eastAsia="Times New Roman"/>
                <w:color w:val="000000"/>
                <w:sz w:val="20"/>
                <w:szCs w:val="20"/>
              </w:rPr>
              <w:t>Муниципальное к</w:t>
            </w:r>
            <w:r w:rsidRPr="00660C7A">
              <w:rPr>
                <w:rFonts w:eastAsia="Times New Roman"/>
                <w:color w:val="000000"/>
                <w:sz w:val="20"/>
                <w:szCs w:val="20"/>
              </w:rPr>
              <w:t>а</w:t>
            </w:r>
            <w:r w:rsidRPr="00660C7A">
              <w:rPr>
                <w:rFonts w:eastAsia="Times New Roman"/>
                <w:color w:val="000000"/>
                <w:sz w:val="20"/>
                <w:szCs w:val="20"/>
              </w:rPr>
              <w:t>зенное учреждение «Управление лог</w:t>
            </w:r>
            <w:r w:rsidRPr="00660C7A">
              <w:rPr>
                <w:rFonts w:eastAsia="Times New Roman"/>
                <w:color w:val="000000"/>
                <w:sz w:val="20"/>
                <w:szCs w:val="20"/>
              </w:rPr>
              <w:t>и</w:t>
            </w:r>
            <w:r w:rsidRPr="00660C7A">
              <w:rPr>
                <w:rFonts w:eastAsia="Times New Roman"/>
                <w:color w:val="000000"/>
                <w:sz w:val="20"/>
                <w:szCs w:val="20"/>
              </w:rPr>
              <w:t>стики»</w:t>
            </w:r>
          </w:p>
        </w:tc>
        <w:tc>
          <w:tcPr>
            <w:tcW w:w="1537"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2 864,5</w:t>
            </w:r>
          </w:p>
        </w:tc>
        <w:tc>
          <w:tcPr>
            <w:tcW w:w="1422"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100,0%</w:t>
            </w:r>
          </w:p>
        </w:tc>
      </w:tr>
    </w:tbl>
    <w:p w:rsidR="00480DBD" w:rsidRDefault="00480DBD" w:rsidP="00AB1BF4">
      <w:pPr>
        <w:ind w:right="424" w:firstLine="709"/>
        <w:rPr>
          <w:sz w:val="24"/>
          <w:szCs w:val="24"/>
        </w:rPr>
      </w:pPr>
    </w:p>
    <w:p w:rsidR="00E0023F" w:rsidRDefault="00E0023F" w:rsidP="00AB1BF4">
      <w:pPr>
        <w:ind w:right="424" w:firstLine="709"/>
        <w:rPr>
          <w:sz w:val="24"/>
          <w:szCs w:val="24"/>
        </w:rPr>
      </w:pPr>
    </w:p>
    <w:p w:rsidR="00480DBD" w:rsidRPr="00A41511" w:rsidRDefault="00480DBD" w:rsidP="00AB1BF4">
      <w:pPr>
        <w:ind w:right="424" w:firstLine="709"/>
        <w:rPr>
          <w:sz w:val="24"/>
          <w:szCs w:val="24"/>
        </w:rPr>
      </w:pPr>
      <w:r w:rsidRPr="00A41511">
        <w:rPr>
          <w:sz w:val="24"/>
          <w:szCs w:val="24"/>
        </w:rPr>
        <w:lastRenderedPageBreak/>
        <w:t>Рисунок 3.12.2.</w:t>
      </w:r>
    </w:p>
    <w:p w:rsidR="00480DBD" w:rsidRPr="00B41423"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B41423">
        <w:rPr>
          <w:b/>
          <w:sz w:val="28"/>
          <w:szCs w:val="28"/>
        </w:rPr>
        <w:t>Структура расходов муниципальной программы «</w:t>
      </w:r>
      <w:r w:rsidRPr="00B41423">
        <w:rPr>
          <w:rFonts w:eastAsia="Times New Roman"/>
          <w:b/>
          <w:sz w:val="28"/>
          <w:szCs w:val="28"/>
        </w:rPr>
        <w:t>Управление муниципальными финансами города Ханты-Мансийска</w:t>
      </w:r>
      <w:r w:rsidRPr="00B41423">
        <w:rPr>
          <w:b/>
          <w:sz w:val="28"/>
          <w:szCs w:val="28"/>
        </w:rPr>
        <w:t>»</w:t>
      </w:r>
    </w:p>
    <w:p w:rsidR="00480DBD" w:rsidRPr="00B41423"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B41423">
        <w:rPr>
          <w:b/>
          <w:sz w:val="28"/>
          <w:szCs w:val="28"/>
        </w:rPr>
        <w:t>на 2016 – 2020 годы, тыс. рублей</w:t>
      </w:r>
    </w:p>
    <w:p w:rsidR="00480DBD" w:rsidRPr="00A41511"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A41511">
        <w:rPr>
          <w:noProof/>
          <w:sz w:val="28"/>
          <w:szCs w:val="28"/>
        </w:rPr>
        <w:drawing>
          <wp:inline distT="0" distB="0" distL="0" distR="0">
            <wp:extent cx="5550011" cy="4905955"/>
            <wp:effectExtent l="0" t="0" r="0" b="0"/>
            <wp:docPr id="5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80DBD" w:rsidRPr="00A41511" w:rsidRDefault="00480DBD" w:rsidP="00AB1BF4">
      <w:pPr>
        <w:ind w:right="424" w:firstLine="709"/>
        <w:rPr>
          <w:sz w:val="28"/>
          <w:szCs w:val="28"/>
        </w:rPr>
      </w:pPr>
      <w:r>
        <w:rPr>
          <w:sz w:val="24"/>
          <w:szCs w:val="24"/>
        </w:rPr>
        <w:t xml:space="preserve">     </w:t>
      </w:r>
      <w:r w:rsidRPr="00A41511">
        <w:rPr>
          <w:sz w:val="24"/>
          <w:szCs w:val="24"/>
        </w:rPr>
        <w:t>Таблица 3.13.3</w:t>
      </w:r>
      <w:r w:rsidRPr="00A41511">
        <w:rPr>
          <w:sz w:val="28"/>
          <w:szCs w:val="28"/>
        </w:rPr>
        <w:t>.</w:t>
      </w:r>
    </w:p>
    <w:p w:rsidR="00480DBD" w:rsidRPr="00B41423"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B41423">
        <w:rPr>
          <w:b/>
          <w:sz w:val="28"/>
          <w:szCs w:val="28"/>
        </w:rPr>
        <w:t>Структура расходов муниципальной программы «</w:t>
      </w:r>
      <w:r w:rsidRPr="00B41423">
        <w:rPr>
          <w:rFonts w:eastAsia="Times New Roman"/>
          <w:b/>
          <w:sz w:val="28"/>
          <w:szCs w:val="28"/>
        </w:rPr>
        <w:t>Управление муниципальными финансами города Ханты-Мансийска</w:t>
      </w:r>
      <w:r w:rsidRPr="00B41423">
        <w:rPr>
          <w:b/>
          <w:sz w:val="28"/>
          <w:szCs w:val="28"/>
        </w:rPr>
        <w:t>»</w:t>
      </w:r>
    </w:p>
    <w:p w:rsidR="00480DBD" w:rsidRPr="00B41423"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B41423">
        <w:rPr>
          <w:b/>
          <w:sz w:val="28"/>
          <w:szCs w:val="28"/>
        </w:rPr>
        <w:t>на 2016 – 2020 годы</w:t>
      </w:r>
    </w:p>
    <w:p w:rsidR="00480DBD" w:rsidRPr="00A41511" w:rsidRDefault="00571523" w:rsidP="00AB1BF4">
      <w:pPr>
        <w:pStyle w:val="ae"/>
        <w:tabs>
          <w:tab w:val="left" w:pos="459"/>
        </w:tabs>
        <w:suppressAutoHyphens/>
        <w:spacing w:before="0" w:beforeAutospacing="0" w:after="0" w:afterAutospacing="0" w:line="276" w:lineRule="auto"/>
        <w:ind w:right="424" w:firstLine="709"/>
      </w:pPr>
      <w:r>
        <w:t>тыс. рублей</w:t>
      </w:r>
    </w:p>
    <w:tbl>
      <w:tblPr>
        <w:tblW w:w="10016" w:type="dxa"/>
        <w:tblInd w:w="-601" w:type="dxa"/>
        <w:tblLook w:val="04A0"/>
      </w:tblPr>
      <w:tblGrid>
        <w:gridCol w:w="3587"/>
        <w:gridCol w:w="1384"/>
        <w:gridCol w:w="1721"/>
        <w:gridCol w:w="1679"/>
        <w:gridCol w:w="1645"/>
      </w:tblGrid>
      <w:tr w:rsidR="00480DBD" w:rsidRPr="00660C7A" w:rsidTr="00B41423">
        <w:trPr>
          <w:trHeight w:val="300"/>
          <w:tblHeader/>
        </w:trPr>
        <w:tc>
          <w:tcPr>
            <w:tcW w:w="35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Наименование муниципальной программы, подпрограммы мун</w:t>
            </w:r>
            <w:r w:rsidRPr="00660C7A">
              <w:rPr>
                <w:rFonts w:eastAsia="Times New Roman"/>
                <w:sz w:val="20"/>
                <w:szCs w:val="20"/>
              </w:rPr>
              <w:t>и</w:t>
            </w:r>
            <w:r w:rsidRPr="00660C7A">
              <w:rPr>
                <w:rFonts w:eastAsia="Times New Roman"/>
                <w:sz w:val="20"/>
                <w:szCs w:val="20"/>
              </w:rPr>
              <w:t>ципальной программы</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2017 год (отчет)</w:t>
            </w:r>
          </w:p>
        </w:tc>
        <w:tc>
          <w:tcPr>
            <w:tcW w:w="5045" w:type="dxa"/>
            <w:gridSpan w:val="3"/>
            <w:tcBorders>
              <w:top w:val="single" w:sz="4" w:space="0" w:color="auto"/>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2018 год</w:t>
            </w:r>
          </w:p>
        </w:tc>
      </w:tr>
      <w:tr w:rsidR="00480DBD" w:rsidRPr="00660C7A" w:rsidTr="00B41423">
        <w:trPr>
          <w:trHeight w:val="900"/>
          <w:tblHeader/>
        </w:trPr>
        <w:tc>
          <w:tcPr>
            <w:tcW w:w="3587"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Уточненный план</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Исполнение</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 испо</w:t>
            </w:r>
            <w:r w:rsidRPr="00660C7A">
              <w:rPr>
                <w:rFonts w:eastAsia="Times New Roman"/>
                <w:sz w:val="20"/>
                <w:szCs w:val="20"/>
              </w:rPr>
              <w:t>л</w:t>
            </w:r>
            <w:r w:rsidRPr="00660C7A">
              <w:rPr>
                <w:rFonts w:eastAsia="Times New Roman"/>
                <w:sz w:val="20"/>
                <w:szCs w:val="20"/>
              </w:rPr>
              <w:t>нения</w:t>
            </w:r>
          </w:p>
        </w:tc>
      </w:tr>
      <w:tr w:rsidR="00480DBD" w:rsidRPr="00660C7A" w:rsidTr="00B41423">
        <w:trPr>
          <w:trHeight w:val="510"/>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sz w:val="20"/>
                <w:szCs w:val="20"/>
              </w:rPr>
            </w:pPr>
            <w:r w:rsidRPr="00660C7A">
              <w:rPr>
                <w:rFonts w:eastAsia="Times New Roman"/>
                <w:sz w:val="20"/>
                <w:szCs w:val="20"/>
              </w:rPr>
              <w:t>Всего по муниципальной пр</w:t>
            </w:r>
            <w:r w:rsidRPr="00660C7A">
              <w:rPr>
                <w:rFonts w:eastAsia="Times New Roman"/>
                <w:sz w:val="20"/>
                <w:szCs w:val="20"/>
              </w:rPr>
              <w:t>о</w:t>
            </w:r>
            <w:r w:rsidRPr="00660C7A">
              <w:rPr>
                <w:rFonts w:eastAsia="Times New Roman"/>
                <w:sz w:val="20"/>
                <w:szCs w:val="20"/>
              </w:rPr>
              <w:t xml:space="preserve">грамме,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65 078,8</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78 856,3</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76 357,1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96,8%</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города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65 078,8</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78 856,3</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76 357,1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96,8%</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федеральный бюджет</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888"/>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lastRenderedPageBreak/>
              <w:t>Основное мероприятие «Обесп</w:t>
            </w:r>
            <w:r w:rsidRPr="00660C7A">
              <w:rPr>
                <w:rFonts w:eastAsia="Times New Roman"/>
                <w:color w:val="000000"/>
                <w:sz w:val="20"/>
                <w:szCs w:val="20"/>
              </w:rPr>
              <w:t>е</w:t>
            </w:r>
            <w:r w:rsidRPr="00660C7A">
              <w:rPr>
                <w:rFonts w:eastAsia="Times New Roman"/>
                <w:color w:val="000000"/>
                <w:sz w:val="20"/>
                <w:szCs w:val="20"/>
              </w:rPr>
              <w:t>чение выполнения функций и полномочий финансового органа - Департамента управления фина</w:t>
            </w:r>
            <w:r w:rsidRPr="00660C7A">
              <w:rPr>
                <w:rFonts w:eastAsia="Times New Roman"/>
                <w:color w:val="000000"/>
                <w:sz w:val="20"/>
                <w:szCs w:val="20"/>
              </w:rPr>
              <w:t>н</w:t>
            </w:r>
            <w:r w:rsidRPr="00660C7A">
              <w:rPr>
                <w:rFonts w:eastAsia="Times New Roman"/>
                <w:color w:val="000000"/>
                <w:sz w:val="20"/>
                <w:szCs w:val="20"/>
              </w:rPr>
              <w:t>сами Администрации города Ха</w:t>
            </w:r>
            <w:r w:rsidRPr="00660C7A">
              <w:rPr>
                <w:rFonts w:eastAsia="Times New Roman"/>
                <w:color w:val="000000"/>
                <w:sz w:val="20"/>
                <w:szCs w:val="20"/>
              </w:rPr>
              <w:t>н</w:t>
            </w:r>
            <w:r w:rsidRPr="00660C7A">
              <w:rPr>
                <w:rFonts w:eastAsia="Times New Roman"/>
                <w:color w:val="000000"/>
                <w:sz w:val="20"/>
                <w:szCs w:val="20"/>
              </w:rPr>
              <w:t>ты-Мансийска</w:t>
            </w:r>
            <w:proofErr w:type="gramStart"/>
            <w:r w:rsidRPr="00660C7A">
              <w:rPr>
                <w:rFonts w:eastAsia="Times New Roman"/>
                <w:color w:val="000000"/>
                <w:sz w:val="20"/>
                <w:szCs w:val="20"/>
              </w:rPr>
              <w:t>»в</w:t>
            </w:r>
            <w:proofErr w:type="gramEnd"/>
            <w:r w:rsidRPr="00660C7A">
              <w:rPr>
                <w:rFonts w:eastAsia="Times New Roman"/>
                <w:color w:val="000000"/>
                <w:sz w:val="20"/>
                <w:szCs w:val="20"/>
              </w:rPr>
              <w:t xml:space="preserve">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55 964,2</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68 373,3</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66 374,1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97,1%</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города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55 964,2</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68 373,3</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66 374,1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97,1%</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федеральный бюджет</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852"/>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Основное мероприятие «Админ</w:t>
            </w:r>
            <w:r w:rsidRPr="00660C7A">
              <w:rPr>
                <w:rFonts w:eastAsia="Times New Roman"/>
                <w:color w:val="000000"/>
                <w:sz w:val="20"/>
                <w:szCs w:val="20"/>
              </w:rPr>
              <w:t>и</w:t>
            </w:r>
            <w:r w:rsidRPr="00660C7A">
              <w:rPr>
                <w:rFonts w:eastAsia="Times New Roman"/>
                <w:color w:val="000000"/>
                <w:sz w:val="20"/>
                <w:szCs w:val="20"/>
              </w:rPr>
              <w:t>стрирование и сопровождение программных комплексов, пр</w:t>
            </w:r>
            <w:r w:rsidRPr="00660C7A">
              <w:rPr>
                <w:rFonts w:eastAsia="Times New Roman"/>
                <w:color w:val="000000"/>
                <w:sz w:val="20"/>
                <w:szCs w:val="20"/>
              </w:rPr>
              <w:t>и</w:t>
            </w:r>
            <w:r w:rsidRPr="00660C7A">
              <w:rPr>
                <w:rFonts w:eastAsia="Times New Roman"/>
                <w:color w:val="000000"/>
                <w:sz w:val="20"/>
                <w:szCs w:val="20"/>
              </w:rPr>
              <w:t>кладного программного обесп</w:t>
            </w:r>
            <w:r w:rsidRPr="00660C7A">
              <w:rPr>
                <w:rFonts w:eastAsia="Times New Roman"/>
                <w:color w:val="000000"/>
                <w:sz w:val="20"/>
                <w:szCs w:val="20"/>
              </w:rPr>
              <w:t>е</w:t>
            </w:r>
            <w:r w:rsidRPr="00660C7A">
              <w:rPr>
                <w:rFonts w:eastAsia="Times New Roman"/>
                <w:color w:val="000000"/>
                <w:sz w:val="20"/>
                <w:szCs w:val="20"/>
              </w:rPr>
              <w:t>чения в сфере управления общ</w:t>
            </w:r>
            <w:r w:rsidRPr="00660C7A">
              <w:rPr>
                <w:rFonts w:eastAsia="Times New Roman"/>
                <w:color w:val="000000"/>
                <w:sz w:val="20"/>
                <w:szCs w:val="20"/>
              </w:rPr>
              <w:t>е</w:t>
            </w:r>
            <w:r w:rsidRPr="00660C7A">
              <w:rPr>
                <w:rFonts w:eastAsia="Times New Roman"/>
                <w:color w:val="000000"/>
                <w:sz w:val="20"/>
                <w:szCs w:val="20"/>
              </w:rPr>
              <w:t>ственными финансами», всего, в том числе:</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2 864,5</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100,0%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города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2 864,5</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4 458,1</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100,0%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федеральный бюджет</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612"/>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Основное мероприятие «Пров</w:t>
            </w:r>
            <w:r w:rsidRPr="00660C7A">
              <w:rPr>
                <w:rFonts w:eastAsia="Times New Roman"/>
                <w:color w:val="000000"/>
                <w:sz w:val="20"/>
                <w:szCs w:val="20"/>
              </w:rPr>
              <w:t>е</w:t>
            </w:r>
            <w:r w:rsidRPr="00660C7A">
              <w:rPr>
                <w:rFonts w:eastAsia="Times New Roman"/>
                <w:color w:val="000000"/>
                <w:sz w:val="20"/>
                <w:szCs w:val="20"/>
              </w:rPr>
              <w:t>дение взвешенной  долговой п</w:t>
            </w:r>
            <w:r w:rsidRPr="00660C7A">
              <w:rPr>
                <w:rFonts w:eastAsia="Times New Roman"/>
                <w:color w:val="000000"/>
                <w:sz w:val="20"/>
                <w:szCs w:val="20"/>
              </w:rPr>
              <w:t>о</w:t>
            </w:r>
            <w:r w:rsidRPr="00660C7A">
              <w:rPr>
                <w:rFonts w:eastAsia="Times New Roman"/>
                <w:color w:val="000000"/>
                <w:sz w:val="20"/>
                <w:szCs w:val="20"/>
              </w:rPr>
              <w:t xml:space="preserve">литики, надлежащее исполнение обязательств по муниципальным заимствованиям», всего,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6 250,1</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5 524,9</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5 524,9</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100,0%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города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6 250,1</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5 524,9</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5 524,9</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100,0%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федеральный бюджет</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816"/>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Основное мероприятие «Форм</w:t>
            </w:r>
            <w:r w:rsidRPr="00660C7A">
              <w:rPr>
                <w:rFonts w:eastAsia="Times New Roman"/>
                <w:color w:val="000000"/>
                <w:sz w:val="20"/>
                <w:szCs w:val="20"/>
              </w:rPr>
              <w:t>и</w:t>
            </w:r>
            <w:r w:rsidRPr="00660C7A">
              <w:rPr>
                <w:rFonts w:eastAsia="Times New Roman"/>
                <w:color w:val="000000"/>
                <w:sz w:val="20"/>
                <w:szCs w:val="20"/>
              </w:rPr>
              <w:t>рование в бюджете города р</w:t>
            </w:r>
            <w:r w:rsidRPr="00660C7A">
              <w:rPr>
                <w:rFonts w:eastAsia="Times New Roman"/>
                <w:color w:val="000000"/>
                <w:sz w:val="20"/>
                <w:szCs w:val="20"/>
              </w:rPr>
              <w:t>е</w:t>
            </w:r>
            <w:r w:rsidRPr="00660C7A">
              <w:rPr>
                <w:rFonts w:eastAsia="Times New Roman"/>
                <w:color w:val="000000"/>
                <w:sz w:val="20"/>
                <w:szCs w:val="20"/>
              </w:rPr>
              <w:t>зервного фонда Администрации города в соответствии с требов</w:t>
            </w:r>
            <w:r w:rsidRPr="00660C7A">
              <w:rPr>
                <w:rFonts w:eastAsia="Times New Roman"/>
                <w:color w:val="000000"/>
                <w:sz w:val="20"/>
                <w:szCs w:val="20"/>
              </w:rPr>
              <w:t>а</w:t>
            </w:r>
            <w:r w:rsidRPr="00660C7A">
              <w:rPr>
                <w:rFonts w:eastAsia="Times New Roman"/>
                <w:color w:val="000000"/>
                <w:sz w:val="20"/>
                <w:szCs w:val="20"/>
              </w:rPr>
              <w:t>ниями Бюджетного кодекса Ро</w:t>
            </w:r>
            <w:r w:rsidRPr="00660C7A">
              <w:rPr>
                <w:rFonts w:eastAsia="Times New Roman"/>
                <w:color w:val="000000"/>
                <w:sz w:val="20"/>
                <w:szCs w:val="20"/>
              </w:rPr>
              <w:t>с</w:t>
            </w:r>
            <w:r w:rsidRPr="00660C7A">
              <w:rPr>
                <w:rFonts w:eastAsia="Times New Roman"/>
                <w:color w:val="000000"/>
                <w:sz w:val="20"/>
                <w:szCs w:val="20"/>
              </w:rPr>
              <w:t xml:space="preserve">сийской Федерации», всего, </w:t>
            </w:r>
            <w:r w:rsidRPr="00B40955">
              <w:rPr>
                <w:rFonts w:eastAsia="Times New Roman"/>
                <w:sz w:val="20"/>
                <w:szCs w:val="20"/>
              </w:rPr>
              <w:t>в т</w:t>
            </w:r>
            <w:r>
              <w:rPr>
                <w:rFonts w:eastAsia="Times New Roman"/>
                <w:sz w:val="20"/>
                <w:szCs w:val="20"/>
              </w:rPr>
              <w:t>ом числе</w:t>
            </w:r>
            <w:r w:rsidRPr="00B40955">
              <w:rPr>
                <w:rFonts w:eastAsia="Times New Roman"/>
                <w:sz w:val="20"/>
                <w:szCs w:val="20"/>
              </w:rPr>
              <w:t>:</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500,0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города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500,0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бюджет автономного округа</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r w:rsidR="00480DBD" w:rsidRPr="00660C7A" w:rsidTr="00B41423">
        <w:trPr>
          <w:trHeight w:val="204"/>
        </w:trPr>
        <w:tc>
          <w:tcPr>
            <w:tcW w:w="3587" w:type="dxa"/>
            <w:tcBorders>
              <w:top w:val="nil"/>
              <w:left w:val="single" w:sz="4" w:space="0" w:color="auto"/>
              <w:bottom w:val="single" w:sz="4" w:space="0" w:color="auto"/>
              <w:right w:val="single" w:sz="4" w:space="0" w:color="auto"/>
            </w:tcBorders>
            <w:shd w:val="clear" w:color="auto" w:fill="auto"/>
            <w:hideMark/>
          </w:tcPr>
          <w:p w:rsidR="00480DBD" w:rsidRPr="00660C7A" w:rsidRDefault="00480DBD" w:rsidP="00AB1BF4">
            <w:pPr>
              <w:spacing w:after="0"/>
              <w:ind w:right="424"/>
              <w:jc w:val="left"/>
              <w:rPr>
                <w:rFonts w:eastAsia="Times New Roman"/>
                <w:color w:val="000000"/>
                <w:sz w:val="20"/>
                <w:szCs w:val="20"/>
              </w:rPr>
            </w:pPr>
            <w:r w:rsidRPr="00660C7A">
              <w:rPr>
                <w:rFonts w:eastAsia="Times New Roman"/>
                <w:color w:val="000000"/>
                <w:sz w:val="20"/>
                <w:szCs w:val="20"/>
              </w:rPr>
              <w:t>- федеральный бюджет</w:t>
            </w:r>
          </w:p>
        </w:tc>
        <w:tc>
          <w:tcPr>
            <w:tcW w:w="1384"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660C7A" w:rsidRDefault="00480DBD" w:rsidP="00AB1BF4">
            <w:pPr>
              <w:spacing w:after="0"/>
              <w:ind w:right="424"/>
              <w:jc w:val="center"/>
              <w:rPr>
                <w:rFonts w:eastAsia="Times New Roman"/>
                <w:sz w:val="20"/>
                <w:szCs w:val="20"/>
              </w:rPr>
            </w:pPr>
            <w:r w:rsidRPr="00660C7A">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A41511" w:rsidRDefault="00480DBD" w:rsidP="00AB1BF4">
            <w:pPr>
              <w:spacing w:after="0"/>
              <w:ind w:right="424"/>
              <w:jc w:val="center"/>
              <w:rPr>
                <w:rFonts w:eastAsia="Times New Roman"/>
                <w:sz w:val="20"/>
                <w:szCs w:val="20"/>
              </w:rPr>
            </w:pPr>
            <w:r w:rsidRPr="00A41511">
              <w:rPr>
                <w:rFonts w:eastAsia="Times New Roman"/>
                <w:sz w:val="20"/>
                <w:szCs w:val="20"/>
              </w:rPr>
              <w:t>0,0%</w:t>
            </w:r>
          </w:p>
        </w:tc>
      </w:tr>
    </w:tbl>
    <w:p w:rsidR="00480DBD" w:rsidRPr="00A41511" w:rsidRDefault="00480DBD" w:rsidP="00AB1BF4">
      <w:pPr>
        <w:autoSpaceDE w:val="0"/>
        <w:autoSpaceDN w:val="0"/>
        <w:adjustRightInd w:val="0"/>
        <w:spacing w:after="0"/>
        <w:ind w:right="424" w:firstLine="709"/>
        <w:contextualSpacing/>
        <w:jc w:val="both"/>
        <w:rPr>
          <w:rFonts w:eastAsia="Times New Roman"/>
          <w:sz w:val="28"/>
          <w:szCs w:val="28"/>
        </w:rPr>
      </w:pPr>
    </w:p>
    <w:p w:rsidR="00480DBD" w:rsidRPr="00A41511" w:rsidRDefault="00480DBD" w:rsidP="00AB1BF4">
      <w:pPr>
        <w:autoSpaceDE w:val="0"/>
        <w:autoSpaceDN w:val="0"/>
        <w:adjustRightInd w:val="0"/>
        <w:spacing w:after="0"/>
        <w:ind w:right="424" w:firstLine="709"/>
        <w:contextualSpacing/>
        <w:jc w:val="both"/>
        <w:rPr>
          <w:rFonts w:eastAsia="Times New Roman"/>
          <w:sz w:val="28"/>
          <w:szCs w:val="28"/>
        </w:rPr>
      </w:pPr>
      <w:r w:rsidRPr="00A41511">
        <w:rPr>
          <w:rFonts w:eastAsia="Times New Roman"/>
          <w:sz w:val="28"/>
          <w:szCs w:val="28"/>
        </w:rPr>
        <w:t>Программа предусматривает реализацию следующих мероприятий:</w:t>
      </w:r>
    </w:p>
    <w:p w:rsidR="00480DBD" w:rsidRPr="00A41511" w:rsidRDefault="00480DBD" w:rsidP="008D65F1">
      <w:pPr>
        <w:pStyle w:val="af"/>
        <w:numPr>
          <w:ilvl w:val="0"/>
          <w:numId w:val="7"/>
        </w:numPr>
        <w:autoSpaceDE w:val="0"/>
        <w:autoSpaceDN w:val="0"/>
        <w:adjustRightInd w:val="0"/>
        <w:spacing w:after="0"/>
        <w:ind w:left="0" w:right="424" w:firstLine="709"/>
        <w:jc w:val="both"/>
        <w:rPr>
          <w:sz w:val="28"/>
          <w:szCs w:val="28"/>
        </w:rPr>
      </w:pPr>
      <w:r w:rsidRPr="00A41511">
        <w:rPr>
          <w:sz w:val="28"/>
          <w:szCs w:val="28"/>
        </w:rPr>
        <w:t>«Обеспечение выполнения функций и полномочий финанс</w:t>
      </w:r>
      <w:r w:rsidRPr="00A41511">
        <w:rPr>
          <w:sz w:val="28"/>
          <w:szCs w:val="28"/>
        </w:rPr>
        <w:t>о</w:t>
      </w:r>
      <w:r w:rsidRPr="00A41511">
        <w:rPr>
          <w:sz w:val="28"/>
          <w:szCs w:val="28"/>
        </w:rPr>
        <w:t>вого органа - Департамента управления финансами Администрации гор</w:t>
      </w:r>
      <w:r w:rsidRPr="00A41511">
        <w:rPr>
          <w:sz w:val="28"/>
          <w:szCs w:val="28"/>
        </w:rPr>
        <w:t>о</w:t>
      </w:r>
      <w:r w:rsidRPr="00A41511">
        <w:rPr>
          <w:sz w:val="28"/>
          <w:szCs w:val="28"/>
        </w:rPr>
        <w:t>да Ханты-Мансийска».</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Результатом реализации данного мероприятия является материал</w:t>
      </w:r>
      <w:r w:rsidRPr="00A41511">
        <w:rPr>
          <w:sz w:val="28"/>
          <w:szCs w:val="28"/>
        </w:rPr>
        <w:t>ь</w:t>
      </w:r>
      <w:r w:rsidRPr="00A41511">
        <w:rPr>
          <w:sz w:val="28"/>
          <w:szCs w:val="28"/>
        </w:rPr>
        <w:t>но-техническое обеспечение деятельности Департамента управления ф</w:t>
      </w:r>
      <w:r w:rsidRPr="00A41511">
        <w:rPr>
          <w:sz w:val="28"/>
          <w:szCs w:val="28"/>
        </w:rPr>
        <w:t>и</w:t>
      </w:r>
      <w:r w:rsidRPr="00A41511">
        <w:rPr>
          <w:sz w:val="28"/>
          <w:szCs w:val="28"/>
        </w:rPr>
        <w:t>нансами Администрации города Ханты-Мансийска в объеме, необход</w:t>
      </w:r>
      <w:r w:rsidRPr="00A41511">
        <w:rPr>
          <w:sz w:val="28"/>
          <w:szCs w:val="28"/>
        </w:rPr>
        <w:t>и</w:t>
      </w:r>
      <w:r w:rsidRPr="00A41511">
        <w:rPr>
          <w:sz w:val="28"/>
          <w:szCs w:val="28"/>
        </w:rPr>
        <w:lastRenderedPageBreak/>
        <w:t>мом для своевременного и качественного выполнения возложенных на него полномочий. Объем финансирования на 2018 год при плане 68 373,3 тыс. рублей составил 66 374,1 тыс. рублей. Штатная численность соста</w:t>
      </w:r>
      <w:r w:rsidRPr="00A41511">
        <w:rPr>
          <w:sz w:val="28"/>
          <w:szCs w:val="28"/>
        </w:rPr>
        <w:t>в</w:t>
      </w:r>
      <w:r w:rsidRPr="00A41511">
        <w:rPr>
          <w:sz w:val="28"/>
          <w:szCs w:val="28"/>
        </w:rPr>
        <w:t xml:space="preserve">ляет 35 штатных единиц, фактическая численность </w:t>
      </w:r>
      <w:proofErr w:type="gramStart"/>
      <w:r w:rsidRPr="00A41511">
        <w:rPr>
          <w:sz w:val="28"/>
          <w:szCs w:val="28"/>
        </w:rPr>
        <w:t>на конец</w:t>
      </w:r>
      <w:proofErr w:type="gramEnd"/>
      <w:r w:rsidRPr="00A41511">
        <w:rPr>
          <w:sz w:val="28"/>
          <w:szCs w:val="28"/>
        </w:rPr>
        <w:t xml:space="preserve"> 2018 года 34 человека. </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2. «Администрирование и сопровождение программных компле</w:t>
      </w:r>
      <w:r w:rsidRPr="00A41511">
        <w:rPr>
          <w:sz w:val="28"/>
          <w:szCs w:val="28"/>
        </w:rPr>
        <w:t>к</w:t>
      </w:r>
      <w:r w:rsidRPr="00A41511">
        <w:rPr>
          <w:sz w:val="28"/>
          <w:szCs w:val="28"/>
        </w:rPr>
        <w:t>сов, прикладного программного обеспечения в сфере управления общес</w:t>
      </w:r>
      <w:r w:rsidRPr="00A41511">
        <w:rPr>
          <w:sz w:val="28"/>
          <w:szCs w:val="28"/>
        </w:rPr>
        <w:t>т</w:t>
      </w:r>
      <w:r w:rsidRPr="00A41511">
        <w:rPr>
          <w:sz w:val="28"/>
          <w:szCs w:val="28"/>
        </w:rPr>
        <w:t>венными финансами».</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Департаментом управления финансами Администрации города Ханты-Мансийска обеспечивается бесперебойная работа автоматизир</w:t>
      </w:r>
      <w:r w:rsidRPr="00A41511">
        <w:rPr>
          <w:sz w:val="28"/>
          <w:szCs w:val="28"/>
        </w:rPr>
        <w:t>о</w:t>
      </w:r>
      <w:r w:rsidRPr="00A41511">
        <w:rPr>
          <w:sz w:val="28"/>
          <w:szCs w:val="28"/>
        </w:rPr>
        <w:t>ванной системы "Бюджет" (АС "Бюджет") и автоматизированной системы "Управление рабочим местом" (АС "УРМ") - основных информационных систем, база данных которых является центральной в комплексной авт</w:t>
      </w:r>
      <w:r w:rsidRPr="00A41511">
        <w:rPr>
          <w:sz w:val="28"/>
          <w:szCs w:val="28"/>
        </w:rPr>
        <w:t>о</w:t>
      </w:r>
      <w:r w:rsidRPr="00A41511">
        <w:rPr>
          <w:sz w:val="28"/>
          <w:szCs w:val="28"/>
        </w:rPr>
        <w:t>матизации исполнения бюджета города на всех этапах его планирования и исполнения.</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Средства бюджета города в объеме 4 458,1 тыс. рублей направлены в 2018 году на обеспечение работоспособности аппаратного оборудов</w:t>
      </w:r>
      <w:r w:rsidRPr="00A41511">
        <w:rPr>
          <w:sz w:val="28"/>
          <w:szCs w:val="28"/>
        </w:rPr>
        <w:t>а</w:t>
      </w:r>
      <w:r w:rsidRPr="00A41511">
        <w:rPr>
          <w:sz w:val="28"/>
          <w:szCs w:val="28"/>
        </w:rPr>
        <w:t>ния Департамента управления финансами Администрации города Ханты-Мансийска, его обновление в соответствии с требованиями программных комплексов, а также администрирование и сопровождение систем хран</w:t>
      </w:r>
      <w:r w:rsidRPr="00A41511">
        <w:rPr>
          <w:sz w:val="28"/>
          <w:szCs w:val="28"/>
        </w:rPr>
        <w:t>е</w:t>
      </w:r>
      <w:r w:rsidRPr="00A41511">
        <w:rPr>
          <w:sz w:val="28"/>
          <w:szCs w:val="28"/>
        </w:rPr>
        <w:t>ния и защиты баз данных. Исполнителем мероприятия является МКУ «Управление логистики».</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3. «Проведение взвешенной долговой политики, надлежащее и</w:t>
      </w:r>
      <w:r w:rsidRPr="00A41511">
        <w:rPr>
          <w:sz w:val="28"/>
          <w:szCs w:val="28"/>
        </w:rPr>
        <w:t>с</w:t>
      </w:r>
      <w:r w:rsidRPr="00A41511">
        <w:rPr>
          <w:sz w:val="28"/>
          <w:szCs w:val="28"/>
        </w:rPr>
        <w:t>полнение обязательств по муниципальным заимствованиям».</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Деятельность Департамента управления финансами Администрации города Ханты-Мансийска в сфере управления муниципальным долгом направлена на обеспечение полного и своевременного исполнения обяз</w:t>
      </w:r>
      <w:r w:rsidRPr="00A41511">
        <w:rPr>
          <w:sz w:val="28"/>
          <w:szCs w:val="28"/>
        </w:rPr>
        <w:t>а</w:t>
      </w:r>
      <w:r w:rsidRPr="00A41511">
        <w:rPr>
          <w:sz w:val="28"/>
          <w:szCs w:val="28"/>
        </w:rPr>
        <w:t>тельств муниципального образования по муниципальным заимствован</w:t>
      </w:r>
      <w:r w:rsidRPr="00A41511">
        <w:rPr>
          <w:sz w:val="28"/>
          <w:szCs w:val="28"/>
        </w:rPr>
        <w:t>и</w:t>
      </w:r>
      <w:r w:rsidRPr="00A41511">
        <w:rPr>
          <w:sz w:val="28"/>
          <w:szCs w:val="28"/>
        </w:rPr>
        <w:t>ям.</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Обязательства по выплате муниципального долга в сумме 5 524,9 тыс. рублей в 2018 году исполнены на 100%.</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4. «Формирование в бюджете города резервного фонда Админис</w:t>
      </w:r>
      <w:r w:rsidRPr="00A41511">
        <w:rPr>
          <w:sz w:val="28"/>
          <w:szCs w:val="28"/>
        </w:rPr>
        <w:t>т</w:t>
      </w:r>
      <w:r w:rsidRPr="00A41511">
        <w:rPr>
          <w:sz w:val="28"/>
          <w:szCs w:val="28"/>
        </w:rPr>
        <w:t xml:space="preserve">рации города в соответствии с требованиями Бюджетного </w:t>
      </w:r>
      <w:hyperlink r:id="rId45" w:history="1">
        <w:r w:rsidRPr="00A41511">
          <w:rPr>
            <w:rStyle w:val="ab"/>
            <w:sz w:val="28"/>
            <w:szCs w:val="28"/>
          </w:rPr>
          <w:t>кодекса</w:t>
        </w:r>
      </w:hyperlink>
      <w:r w:rsidRPr="00A41511">
        <w:rPr>
          <w:sz w:val="28"/>
          <w:szCs w:val="28"/>
        </w:rPr>
        <w:t xml:space="preserve"> Ро</w:t>
      </w:r>
      <w:r w:rsidRPr="00A41511">
        <w:rPr>
          <w:sz w:val="28"/>
          <w:szCs w:val="28"/>
        </w:rPr>
        <w:t>с</w:t>
      </w:r>
      <w:r w:rsidRPr="00A41511">
        <w:rPr>
          <w:sz w:val="28"/>
          <w:szCs w:val="28"/>
        </w:rPr>
        <w:t>сийской Федерации».</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t>Средства резервного фонда Администрации города используются в порядке, установленном муниципальным правовым актом, и направляю</w:t>
      </w:r>
      <w:r w:rsidRPr="00A41511">
        <w:rPr>
          <w:sz w:val="28"/>
          <w:szCs w:val="28"/>
        </w:rPr>
        <w:t>т</w:t>
      </w:r>
      <w:r w:rsidRPr="00A41511">
        <w:rPr>
          <w:sz w:val="28"/>
          <w:szCs w:val="28"/>
        </w:rPr>
        <w:t>ся в основном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480DBD" w:rsidRPr="00A41511" w:rsidRDefault="00480DBD" w:rsidP="00AB1BF4">
      <w:pPr>
        <w:autoSpaceDE w:val="0"/>
        <w:autoSpaceDN w:val="0"/>
        <w:adjustRightInd w:val="0"/>
        <w:spacing w:after="0"/>
        <w:ind w:right="424" w:firstLine="709"/>
        <w:jc w:val="both"/>
        <w:rPr>
          <w:sz w:val="28"/>
          <w:szCs w:val="28"/>
        </w:rPr>
      </w:pPr>
      <w:r w:rsidRPr="00A41511">
        <w:rPr>
          <w:sz w:val="28"/>
          <w:szCs w:val="28"/>
        </w:rPr>
        <w:lastRenderedPageBreak/>
        <w:t>Остаток плановых средств по мероприятию в сумме 500,0 тыс. ру</w:t>
      </w:r>
      <w:r w:rsidRPr="00A41511">
        <w:rPr>
          <w:sz w:val="28"/>
          <w:szCs w:val="28"/>
        </w:rPr>
        <w:t>б</w:t>
      </w:r>
      <w:r w:rsidRPr="00A41511">
        <w:rPr>
          <w:sz w:val="28"/>
          <w:szCs w:val="28"/>
        </w:rPr>
        <w:t>лей – невостребованные средства резервного фонда по состоянию на 01.01.2019 года.</w:t>
      </w:r>
    </w:p>
    <w:p w:rsidR="00480DBD" w:rsidRPr="00A41511" w:rsidRDefault="00480DBD" w:rsidP="00AB1BF4">
      <w:pPr>
        <w:spacing w:after="0"/>
        <w:ind w:right="424" w:firstLine="709"/>
        <w:contextualSpacing/>
        <w:jc w:val="both"/>
        <w:rPr>
          <w:color w:val="FF0000"/>
          <w:sz w:val="28"/>
          <w:szCs w:val="28"/>
        </w:rPr>
      </w:pPr>
      <w:proofErr w:type="gramStart"/>
      <w:r w:rsidRPr="00A41511">
        <w:rPr>
          <w:sz w:val="28"/>
          <w:szCs w:val="28"/>
        </w:rPr>
        <w:t>Целевые показатели муниципальной программы, установленные на 2018 год выполнены в полном объеме и на 100%, по отдельным -  испо</w:t>
      </w:r>
      <w:r w:rsidRPr="00A41511">
        <w:rPr>
          <w:sz w:val="28"/>
          <w:szCs w:val="28"/>
        </w:rPr>
        <w:t>л</w:t>
      </w:r>
      <w:r w:rsidRPr="00A41511">
        <w:rPr>
          <w:sz w:val="28"/>
          <w:szCs w:val="28"/>
        </w:rPr>
        <w:t>нение превышает плановый показатель, а именно: доля расходов бюджета города, сформированных в рамках целевых программ в общем объеме расходов бюджета города,</w:t>
      </w:r>
      <w:r w:rsidRPr="00A41511">
        <w:rPr>
          <w:color w:val="FF0000"/>
          <w:sz w:val="28"/>
          <w:szCs w:val="28"/>
        </w:rPr>
        <w:t xml:space="preserve"> </w:t>
      </w:r>
      <w:r w:rsidRPr="00A41511">
        <w:rPr>
          <w:sz w:val="28"/>
          <w:szCs w:val="28"/>
        </w:rPr>
        <w:t xml:space="preserve">составляет 99%. </w:t>
      </w:r>
      <w:proofErr w:type="spellStart"/>
      <w:r w:rsidRPr="00A41511">
        <w:rPr>
          <w:sz w:val="28"/>
          <w:szCs w:val="28"/>
        </w:rPr>
        <w:t>Непрограммным</w:t>
      </w:r>
      <w:proofErr w:type="spellEnd"/>
      <w:r w:rsidRPr="00A41511">
        <w:rPr>
          <w:sz w:val="28"/>
          <w:szCs w:val="28"/>
        </w:rPr>
        <w:t xml:space="preserve"> направлен</w:t>
      </w:r>
      <w:r w:rsidRPr="00A41511">
        <w:rPr>
          <w:sz w:val="28"/>
          <w:szCs w:val="28"/>
        </w:rPr>
        <w:t>и</w:t>
      </w:r>
      <w:r w:rsidRPr="00A41511">
        <w:rPr>
          <w:sz w:val="28"/>
          <w:szCs w:val="28"/>
        </w:rPr>
        <w:t>ем деятельности является обеспечение деятельности Думы города Ханты-Мансийска.</w:t>
      </w:r>
      <w:proofErr w:type="gramEnd"/>
    </w:p>
    <w:p w:rsidR="00480DBD" w:rsidRPr="00A41511" w:rsidRDefault="00480DBD" w:rsidP="00AB1BF4">
      <w:pPr>
        <w:spacing w:after="0"/>
        <w:ind w:right="424" w:firstLine="709"/>
        <w:contextualSpacing/>
        <w:jc w:val="both"/>
        <w:rPr>
          <w:sz w:val="28"/>
          <w:szCs w:val="28"/>
        </w:rPr>
      </w:pPr>
      <w:proofErr w:type="gramStart"/>
      <w:r w:rsidRPr="00A41511">
        <w:rPr>
          <w:sz w:val="28"/>
          <w:szCs w:val="28"/>
        </w:rPr>
        <w:t>Департаментом управления финансами в целях обеспечения откр</w:t>
      </w:r>
      <w:r w:rsidRPr="00A41511">
        <w:rPr>
          <w:sz w:val="28"/>
          <w:szCs w:val="28"/>
        </w:rPr>
        <w:t>ы</w:t>
      </w:r>
      <w:r w:rsidRPr="00A41511">
        <w:rPr>
          <w:sz w:val="28"/>
          <w:szCs w:val="28"/>
        </w:rPr>
        <w:t>тости и прозрачности бюджетного процесса на официальном информац</w:t>
      </w:r>
      <w:r w:rsidRPr="00A41511">
        <w:rPr>
          <w:sz w:val="28"/>
          <w:szCs w:val="28"/>
        </w:rPr>
        <w:t>и</w:t>
      </w:r>
      <w:r w:rsidRPr="00A41511">
        <w:rPr>
          <w:sz w:val="28"/>
          <w:szCs w:val="28"/>
        </w:rPr>
        <w:t>онном портале органов местного самоуправления города Ханты-Мансийска в сети Интернет размещается ежемесячная оперативная и</w:t>
      </w:r>
      <w:r w:rsidRPr="00A41511">
        <w:rPr>
          <w:sz w:val="28"/>
          <w:szCs w:val="28"/>
        </w:rPr>
        <w:t>н</w:t>
      </w:r>
      <w:r w:rsidRPr="00A41511">
        <w:rPr>
          <w:sz w:val="28"/>
          <w:szCs w:val="28"/>
        </w:rPr>
        <w:t>формация об исполнении бюджета города Ханты-Мансийска, отчеты об исполнении бюджета города, Решения Думы города Ханты-Мансийска о бюджете города на очередной финансовый год и плановый период.</w:t>
      </w:r>
      <w:proofErr w:type="gramEnd"/>
      <w:r w:rsidRPr="00A41511">
        <w:rPr>
          <w:sz w:val="28"/>
          <w:szCs w:val="28"/>
        </w:rPr>
        <w:t xml:space="preserve"> Д</w:t>
      </w:r>
      <w:r w:rsidRPr="00A41511">
        <w:rPr>
          <w:rFonts w:eastAsia="Times New Roman"/>
          <w:sz w:val="28"/>
          <w:szCs w:val="28"/>
        </w:rPr>
        <w:t xml:space="preserve">ля привлечения большего количества граждан к участию в обсуждении </w:t>
      </w:r>
      <w:proofErr w:type="gramStart"/>
      <w:r w:rsidRPr="00A41511">
        <w:rPr>
          <w:rFonts w:eastAsia="Times New Roman"/>
          <w:sz w:val="28"/>
          <w:szCs w:val="28"/>
        </w:rPr>
        <w:t>в</w:t>
      </w:r>
      <w:r w:rsidRPr="00A41511">
        <w:rPr>
          <w:rFonts w:eastAsia="Times New Roman"/>
          <w:sz w:val="28"/>
          <w:szCs w:val="28"/>
        </w:rPr>
        <w:t>о</w:t>
      </w:r>
      <w:r w:rsidRPr="00A41511">
        <w:rPr>
          <w:rFonts w:eastAsia="Times New Roman"/>
          <w:sz w:val="28"/>
          <w:szCs w:val="28"/>
        </w:rPr>
        <w:t>просов формирования бюджета города Ханты-Мансийска</w:t>
      </w:r>
      <w:proofErr w:type="gramEnd"/>
      <w:r w:rsidRPr="00A41511">
        <w:rPr>
          <w:rFonts w:eastAsia="Times New Roman"/>
          <w:sz w:val="28"/>
          <w:szCs w:val="28"/>
        </w:rPr>
        <w:t xml:space="preserve"> и его исполн</w:t>
      </w:r>
      <w:r w:rsidRPr="00A41511">
        <w:rPr>
          <w:rFonts w:eastAsia="Times New Roman"/>
          <w:sz w:val="28"/>
          <w:szCs w:val="28"/>
        </w:rPr>
        <w:t>е</w:t>
      </w:r>
      <w:r w:rsidRPr="00A41511">
        <w:rPr>
          <w:rFonts w:eastAsia="Times New Roman"/>
          <w:sz w:val="28"/>
          <w:szCs w:val="28"/>
        </w:rPr>
        <w:t>ния Департаментом управления финансами разработан и ежеквартально обновляется  информационный материал «Бюджет для граждан», кот</w:t>
      </w:r>
      <w:r w:rsidRPr="00A41511">
        <w:rPr>
          <w:rFonts w:eastAsia="Times New Roman"/>
          <w:sz w:val="28"/>
          <w:szCs w:val="28"/>
        </w:rPr>
        <w:t>о</w:t>
      </w:r>
      <w:r w:rsidRPr="00A41511">
        <w:rPr>
          <w:rFonts w:eastAsia="Times New Roman"/>
          <w:sz w:val="28"/>
          <w:szCs w:val="28"/>
        </w:rPr>
        <w:t>рый, прежде всего, предназначен для жителей города.  Материал разм</w:t>
      </w:r>
      <w:r w:rsidRPr="00A41511">
        <w:rPr>
          <w:rFonts w:eastAsia="Times New Roman"/>
          <w:sz w:val="28"/>
          <w:szCs w:val="28"/>
        </w:rPr>
        <w:t>е</w:t>
      </w:r>
      <w:r w:rsidRPr="00A41511">
        <w:rPr>
          <w:rFonts w:eastAsia="Times New Roman"/>
          <w:sz w:val="28"/>
          <w:szCs w:val="28"/>
        </w:rPr>
        <w:t>щен на официальном информационном портале органов местного сам</w:t>
      </w:r>
      <w:r w:rsidRPr="00A41511">
        <w:rPr>
          <w:rFonts w:eastAsia="Times New Roman"/>
          <w:sz w:val="28"/>
          <w:szCs w:val="28"/>
        </w:rPr>
        <w:t>о</w:t>
      </w:r>
      <w:r w:rsidRPr="00A41511">
        <w:rPr>
          <w:rFonts w:eastAsia="Times New Roman"/>
          <w:sz w:val="28"/>
          <w:szCs w:val="28"/>
        </w:rPr>
        <w:t>управления города Ханты-Мансийска в сети Интернет в разделе «Бюджет для граждан». Создан Общественный совет с целью обеспечения учета общественного мнения, предложений и рекомендаций граждан, при пр</w:t>
      </w:r>
      <w:r w:rsidRPr="00A41511">
        <w:rPr>
          <w:rFonts w:eastAsia="Times New Roman"/>
          <w:sz w:val="28"/>
          <w:szCs w:val="28"/>
        </w:rPr>
        <w:t>и</w:t>
      </w:r>
      <w:r w:rsidRPr="00A41511">
        <w:rPr>
          <w:rFonts w:eastAsia="Times New Roman"/>
          <w:sz w:val="28"/>
          <w:szCs w:val="28"/>
        </w:rPr>
        <w:t>нятии решений Департаментом в области бюджета, финансов, общес</w:t>
      </w:r>
      <w:r w:rsidRPr="00A41511">
        <w:rPr>
          <w:rFonts w:eastAsia="Times New Roman"/>
          <w:sz w:val="28"/>
          <w:szCs w:val="28"/>
        </w:rPr>
        <w:t>т</w:t>
      </w:r>
      <w:r w:rsidRPr="00A41511">
        <w:rPr>
          <w:rFonts w:eastAsia="Times New Roman"/>
          <w:sz w:val="28"/>
          <w:szCs w:val="28"/>
        </w:rPr>
        <w:t>венной оценки деятельности Департамента управления финансами Адм</w:t>
      </w:r>
      <w:r w:rsidRPr="00A41511">
        <w:rPr>
          <w:rFonts w:eastAsia="Times New Roman"/>
          <w:sz w:val="28"/>
          <w:szCs w:val="28"/>
        </w:rPr>
        <w:t>и</w:t>
      </w:r>
      <w:r w:rsidRPr="00A41511">
        <w:rPr>
          <w:rFonts w:eastAsia="Times New Roman"/>
          <w:sz w:val="28"/>
          <w:szCs w:val="28"/>
        </w:rPr>
        <w:t>нистрации города Ханты-Мансийска.</w:t>
      </w:r>
    </w:p>
    <w:p w:rsidR="00480DBD" w:rsidRPr="00A41511" w:rsidRDefault="00480DBD" w:rsidP="00AB1BF4">
      <w:pPr>
        <w:ind w:right="424" w:firstLine="709"/>
        <w:jc w:val="both"/>
        <w:rPr>
          <w:sz w:val="28"/>
          <w:szCs w:val="28"/>
        </w:rPr>
      </w:pPr>
    </w:p>
    <w:p w:rsidR="00A667BE" w:rsidRDefault="00A667BE" w:rsidP="00AB1BF4">
      <w:pPr>
        <w:ind w:right="424"/>
      </w:pPr>
    </w:p>
    <w:p w:rsidR="00A667BE" w:rsidRDefault="00A667BE" w:rsidP="00AB1BF4">
      <w:pPr>
        <w:ind w:right="424"/>
      </w:pPr>
    </w:p>
    <w:p w:rsidR="00A667BE" w:rsidRDefault="00A667BE" w:rsidP="00AB1BF4">
      <w:pPr>
        <w:ind w:right="424"/>
      </w:pPr>
    </w:p>
    <w:p w:rsidR="00E0023F" w:rsidRDefault="00E0023F" w:rsidP="00AB1BF4">
      <w:pPr>
        <w:ind w:right="424"/>
      </w:pPr>
    </w:p>
    <w:p w:rsidR="00E0023F" w:rsidRDefault="00E0023F" w:rsidP="00AB1BF4">
      <w:pPr>
        <w:ind w:right="424"/>
      </w:pPr>
    </w:p>
    <w:p w:rsidR="00E0023F" w:rsidRDefault="00E0023F" w:rsidP="00AB1BF4">
      <w:pPr>
        <w:ind w:right="424"/>
      </w:pPr>
    </w:p>
    <w:p w:rsidR="001C6FD1" w:rsidRPr="00571523" w:rsidRDefault="001C6FD1" w:rsidP="00571523">
      <w:pPr>
        <w:pStyle w:val="2"/>
        <w:jc w:val="center"/>
        <w:rPr>
          <w:rStyle w:val="20"/>
          <w:b/>
          <w:sz w:val="32"/>
          <w:szCs w:val="32"/>
        </w:rPr>
      </w:pPr>
      <w:bookmarkStart w:id="57" w:name="_Toc3795528"/>
      <w:bookmarkStart w:id="58" w:name="_Toc4056090"/>
      <w:r w:rsidRPr="00571523">
        <w:rPr>
          <w:rStyle w:val="20"/>
          <w:b/>
          <w:sz w:val="32"/>
          <w:szCs w:val="32"/>
        </w:rPr>
        <w:lastRenderedPageBreak/>
        <w:t xml:space="preserve">3.14. Муниципальная программа </w:t>
      </w:r>
      <w:r w:rsidR="00927B48" w:rsidRPr="00571523">
        <w:rPr>
          <w:rStyle w:val="20"/>
          <w:b/>
          <w:sz w:val="32"/>
          <w:szCs w:val="32"/>
        </w:rPr>
        <w:t>«</w:t>
      </w:r>
      <w:r w:rsidRPr="00571523">
        <w:rPr>
          <w:rStyle w:val="20"/>
          <w:b/>
          <w:sz w:val="32"/>
          <w:szCs w:val="32"/>
        </w:rPr>
        <w:t>Развитие транспортной системы города Ханты-Мансийска</w:t>
      </w:r>
      <w:r w:rsidR="00927B48" w:rsidRPr="00571523">
        <w:rPr>
          <w:rStyle w:val="20"/>
          <w:b/>
          <w:sz w:val="32"/>
          <w:szCs w:val="32"/>
        </w:rPr>
        <w:t>»</w:t>
      </w:r>
      <w:bookmarkEnd w:id="57"/>
      <w:bookmarkEnd w:id="58"/>
    </w:p>
    <w:p w:rsidR="001C6FD1" w:rsidRPr="000C08A5" w:rsidRDefault="001C6FD1" w:rsidP="00AB1BF4">
      <w:pPr>
        <w:pStyle w:val="25"/>
        <w:shd w:val="clear" w:color="auto" w:fill="auto"/>
        <w:spacing w:line="276" w:lineRule="auto"/>
        <w:ind w:right="424" w:firstLine="709"/>
        <w:jc w:val="both"/>
        <w:rPr>
          <w:rFonts w:eastAsia="Times New Roman"/>
          <w:szCs w:val="28"/>
        </w:rPr>
      </w:pPr>
    </w:p>
    <w:p w:rsidR="00480DBD" w:rsidRPr="000C08A5" w:rsidRDefault="00480DBD" w:rsidP="00AB1BF4">
      <w:pPr>
        <w:spacing w:after="0"/>
        <w:ind w:right="424" w:firstLine="709"/>
        <w:jc w:val="both"/>
        <w:rPr>
          <w:sz w:val="28"/>
          <w:szCs w:val="28"/>
        </w:rPr>
      </w:pPr>
      <w:r w:rsidRPr="000C08A5">
        <w:rPr>
          <w:sz w:val="28"/>
          <w:szCs w:val="28"/>
        </w:rPr>
        <w:t>Муниципальная программа утверждена постановлением Админис</w:t>
      </w:r>
      <w:r w:rsidRPr="000C08A5">
        <w:rPr>
          <w:sz w:val="28"/>
          <w:szCs w:val="28"/>
        </w:rPr>
        <w:t>т</w:t>
      </w:r>
      <w:r w:rsidRPr="000C08A5">
        <w:rPr>
          <w:sz w:val="28"/>
          <w:szCs w:val="28"/>
        </w:rPr>
        <w:t xml:space="preserve">рации города Ханты-Мансийска от 18.10.2013 №1346 «О муниципальной программе «Развитие транспортной системы города Ханты-Мансийска» на 2016-2020 годы. </w:t>
      </w:r>
    </w:p>
    <w:p w:rsidR="00480DBD" w:rsidRPr="000C08A5" w:rsidRDefault="00480DBD" w:rsidP="00AB1BF4">
      <w:pPr>
        <w:spacing w:after="0"/>
        <w:ind w:right="424" w:firstLine="709"/>
        <w:jc w:val="both"/>
        <w:rPr>
          <w:sz w:val="28"/>
          <w:szCs w:val="28"/>
        </w:rPr>
      </w:pPr>
      <w:r w:rsidRPr="000C08A5">
        <w:rPr>
          <w:sz w:val="28"/>
          <w:szCs w:val="28"/>
        </w:rPr>
        <w:t>Разработчиком и координатором муниципальной программы явл</w:t>
      </w:r>
      <w:r w:rsidRPr="000C08A5">
        <w:rPr>
          <w:sz w:val="28"/>
          <w:szCs w:val="28"/>
        </w:rPr>
        <w:t>я</w:t>
      </w:r>
      <w:r w:rsidRPr="000C08A5">
        <w:rPr>
          <w:sz w:val="28"/>
          <w:szCs w:val="28"/>
        </w:rPr>
        <w:t>ется управление транспорта, связи и дорог Администрации города Ханты-Мансийска.</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rFonts w:eastAsia="Times New Roman"/>
          <w:sz w:val="28"/>
          <w:szCs w:val="28"/>
        </w:rPr>
        <w:t>Целью муниципальной программы является развитие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города Ханты-Мансийска.</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sz w:val="28"/>
          <w:szCs w:val="28"/>
        </w:rPr>
        <w:t>Задачи муниципальной программы:</w:t>
      </w:r>
      <w:r w:rsidRPr="000C08A5">
        <w:rPr>
          <w:rFonts w:eastAsia="Times New Roman"/>
          <w:sz w:val="28"/>
          <w:szCs w:val="28"/>
        </w:rPr>
        <w:t xml:space="preserve"> </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rFonts w:eastAsia="Times New Roman"/>
          <w:sz w:val="28"/>
          <w:szCs w:val="28"/>
        </w:rPr>
        <w:t>1.Развитие  улично-дорожной сети города.</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rFonts w:eastAsia="Times New Roman"/>
          <w:sz w:val="28"/>
          <w:szCs w:val="28"/>
        </w:rPr>
        <w:t>2.Обеспечение безопасности дорожного движения и функционир</w:t>
      </w:r>
      <w:r w:rsidRPr="000C08A5">
        <w:rPr>
          <w:rFonts w:eastAsia="Times New Roman"/>
          <w:sz w:val="28"/>
          <w:szCs w:val="28"/>
        </w:rPr>
        <w:t>о</w:t>
      </w:r>
      <w:r w:rsidRPr="000C08A5">
        <w:rPr>
          <w:rFonts w:eastAsia="Times New Roman"/>
          <w:sz w:val="28"/>
          <w:szCs w:val="28"/>
        </w:rPr>
        <w:t>вания дорожно-транспортной инфраструктуры.</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rFonts w:eastAsia="Times New Roman"/>
          <w:sz w:val="28"/>
          <w:szCs w:val="28"/>
        </w:rPr>
        <w:t xml:space="preserve">3.Обеспечение доступности и повышение качества транспортных услуг населению. </w:t>
      </w:r>
    </w:p>
    <w:p w:rsidR="00480DBD" w:rsidRPr="000C08A5" w:rsidRDefault="00480DBD" w:rsidP="00AB1BF4">
      <w:pPr>
        <w:pStyle w:val="ac"/>
        <w:spacing w:after="0" w:line="276" w:lineRule="auto"/>
        <w:ind w:left="0" w:right="424" w:firstLine="709"/>
        <w:jc w:val="both"/>
        <w:rPr>
          <w:rFonts w:eastAsia="Times New Roman"/>
          <w:sz w:val="28"/>
          <w:szCs w:val="28"/>
        </w:rPr>
      </w:pPr>
      <w:r w:rsidRPr="000C08A5">
        <w:rPr>
          <w:rFonts w:eastAsia="Times New Roman"/>
          <w:sz w:val="28"/>
          <w:szCs w:val="28"/>
        </w:rPr>
        <w:t>4.Создание современной системы управления и регулирования д</w:t>
      </w:r>
      <w:r w:rsidRPr="000C08A5">
        <w:rPr>
          <w:rFonts w:eastAsia="Times New Roman"/>
          <w:sz w:val="28"/>
          <w:szCs w:val="28"/>
        </w:rPr>
        <w:t>о</w:t>
      </w:r>
      <w:r w:rsidRPr="000C08A5">
        <w:rPr>
          <w:rFonts w:eastAsia="Times New Roman"/>
          <w:sz w:val="28"/>
          <w:szCs w:val="28"/>
        </w:rPr>
        <w:t>рожным движением.</w:t>
      </w:r>
    </w:p>
    <w:p w:rsidR="00480DBD" w:rsidRPr="000C08A5" w:rsidRDefault="00480DBD" w:rsidP="00AB1BF4">
      <w:pPr>
        <w:pStyle w:val="ac"/>
        <w:spacing w:after="0" w:line="276" w:lineRule="auto"/>
        <w:ind w:left="0" w:right="424" w:firstLine="709"/>
        <w:jc w:val="both"/>
        <w:rPr>
          <w:sz w:val="28"/>
          <w:szCs w:val="28"/>
        </w:rPr>
      </w:pPr>
      <w:r w:rsidRPr="000C08A5">
        <w:rPr>
          <w:rFonts w:eastAsia="Times New Roman"/>
          <w:sz w:val="28"/>
          <w:szCs w:val="28"/>
        </w:rPr>
        <w:t>Достижение указанной цели и решение задач характеризуется сл</w:t>
      </w:r>
      <w:r w:rsidRPr="000C08A5">
        <w:rPr>
          <w:rFonts w:eastAsia="Times New Roman"/>
          <w:sz w:val="28"/>
          <w:szCs w:val="28"/>
        </w:rPr>
        <w:t>е</w:t>
      </w:r>
      <w:r w:rsidRPr="000C08A5">
        <w:rPr>
          <w:rFonts w:eastAsia="Times New Roman"/>
          <w:sz w:val="28"/>
          <w:szCs w:val="28"/>
        </w:rPr>
        <w:t>дующими целевыми показателями:</w:t>
      </w:r>
      <w:r w:rsidRPr="000C08A5">
        <w:rPr>
          <w:sz w:val="28"/>
          <w:szCs w:val="28"/>
        </w:rPr>
        <w:t xml:space="preserve"> </w:t>
      </w: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480DBD" w:rsidRPr="000C08A5" w:rsidRDefault="00480DBD" w:rsidP="00AB1BF4">
      <w:pPr>
        <w:pStyle w:val="ae"/>
        <w:tabs>
          <w:tab w:val="left" w:pos="459"/>
        </w:tabs>
        <w:suppressAutoHyphens/>
        <w:spacing w:before="0" w:beforeAutospacing="0" w:after="0" w:afterAutospacing="0" w:line="276" w:lineRule="auto"/>
        <w:ind w:right="424" w:firstLine="709"/>
      </w:pPr>
      <w:r w:rsidRPr="000C08A5">
        <w:lastRenderedPageBreak/>
        <w:t xml:space="preserve">Таблица 3.14.1. </w:t>
      </w:r>
    </w:p>
    <w:p w:rsidR="00480DBD" w:rsidRPr="00571523" w:rsidRDefault="00480DBD" w:rsidP="00AB1BF4">
      <w:pPr>
        <w:pStyle w:val="ae"/>
        <w:suppressAutoHyphens/>
        <w:spacing w:before="0" w:beforeAutospacing="0" w:after="0" w:afterAutospacing="0" w:line="276" w:lineRule="auto"/>
        <w:ind w:right="424" w:firstLine="709"/>
        <w:jc w:val="center"/>
        <w:rPr>
          <w:b/>
          <w:sz w:val="28"/>
          <w:szCs w:val="28"/>
        </w:rPr>
      </w:pPr>
      <w:r w:rsidRPr="00571523">
        <w:rPr>
          <w:b/>
          <w:sz w:val="28"/>
          <w:szCs w:val="28"/>
        </w:rPr>
        <w:t>Целевые показатели муниципальной программы</w:t>
      </w:r>
    </w:p>
    <w:p w:rsidR="00480DBD" w:rsidRPr="00571523" w:rsidRDefault="00480DBD" w:rsidP="00AB1BF4">
      <w:pPr>
        <w:pStyle w:val="ae"/>
        <w:tabs>
          <w:tab w:val="left" w:pos="0"/>
        </w:tabs>
        <w:suppressAutoHyphens/>
        <w:spacing w:before="0" w:beforeAutospacing="0" w:after="0" w:afterAutospacing="0" w:line="276" w:lineRule="auto"/>
        <w:ind w:right="424" w:firstLine="709"/>
        <w:jc w:val="center"/>
        <w:rPr>
          <w:b/>
          <w:sz w:val="28"/>
          <w:szCs w:val="28"/>
        </w:rPr>
      </w:pPr>
      <w:r w:rsidRPr="00571523">
        <w:rPr>
          <w:b/>
          <w:sz w:val="28"/>
          <w:szCs w:val="28"/>
        </w:rPr>
        <w:t>«Развитие транспортной системы города Ханты-Мансийска»                                                                   на 2016-2020 годы</w:t>
      </w:r>
    </w:p>
    <w:tbl>
      <w:tblPr>
        <w:tblW w:w="55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06"/>
        <w:gridCol w:w="1134"/>
        <w:gridCol w:w="1134"/>
        <w:gridCol w:w="1134"/>
        <w:gridCol w:w="1134"/>
        <w:gridCol w:w="1105"/>
        <w:gridCol w:w="1046"/>
      </w:tblGrid>
      <w:tr w:rsidR="00571523" w:rsidRPr="00927B48" w:rsidTr="00571523">
        <w:trPr>
          <w:trHeight w:val="2106"/>
          <w:tblHeader/>
          <w:jc w:val="center"/>
        </w:trPr>
        <w:tc>
          <w:tcPr>
            <w:tcW w:w="213" w:type="pct"/>
            <w:vMerge w:val="restart"/>
            <w:vAlign w:val="center"/>
          </w:tcPr>
          <w:p w:rsidR="00571523" w:rsidRPr="00927B48" w:rsidRDefault="00571523" w:rsidP="00AB1BF4">
            <w:pPr>
              <w:spacing w:after="0"/>
              <w:ind w:right="424"/>
              <w:jc w:val="center"/>
              <w:rPr>
                <w:sz w:val="20"/>
                <w:szCs w:val="20"/>
              </w:rPr>
            </w:pPr>
            <w:r w:rsidRPr="00927B48">
              <w:rPr>
                <w:sz w:val="20"/>
                <w:szCs w:val="20"/>
              </w:rPr>
              <w:t>№</w:t>
            </w:r>
          </w:p>
        </w:tc>
        <w:tc>
          <w:tcPr>
            <w:tcW w:w="1615" w:type="pct"/>
            <w:vMerge w:val="restart"/>
            <w:vAlign w:val="center"/>
          </w:tcPr>
          <w:p w:rsidR="00571523" w:rsidRPr="00927B48" w:rsidRDefault="00571523" w:rsidP="00AB1BF4">
            <w:pPr>
              <w:spacing w:after="0"/>
              <w:ind w:right="424"/>
              <w:jc w:val="center"/>
              <w:rPr>
                <w:sz w:val="20"/>
                <w:szCs w:val="20"/>
              </w:rPr>
            </w:pPr>
            <w:r w:rsidRPr="00927B48">
              <w:rPr>
                <w:sz w:val="20"/>
                <w:szCs w:val="20"/>
              </w:rPr>
              <w:t>Наименование показателей</w:t>
            </w:r>
          </w:p>
          <w:p w:rsidR="00571523" w:rsidRPr="00927B48" w:rsidRDefault="00571523" w:rsidP="00AB1BF4">
            <w:pPr>
              <w:spacing w:after="0"/>
              <w:ind w:right="424"/>
              <w:jc w:val="center"/>
              <w:rPr>
                <w:sz w:val="20"/>
                <w:szCs w:val="20"/>
              </w:rPr>
            </w:pPr>
            <w:r w:rsidRPr="00927B48">
              <w:rPr>
                <w:sz w:val="20"/>
                <w:szCs w:val="20"/>
              </w:rPr>
              <w:t>результатов</w:t>
            </w:r>
          </w:p>
        </w:tc>
        <w:tc>
          <w:tcPr>
            <w:tcW w:w="538" w:type="pct"/>
            <w:vMerge w:val="restart"/>
            <w:vAlign w:val="center"/>
          </w:tcPr>
          <w:p w:rsidR="00571523" w:rsidRPr="00927B48" w:rsidRDefault="00571523" w:rsidP="00AB1BF4">
            <w:pPr>
              <w:spacing w:after="0"/>
              <w:ind w:left="-105" w:right="424"/>
              <w:jc w:val="center"/>
              <w:rPr>
                <w:sz w:val="20"/>
                <w:szCs w:val="20"/>
              </w:rPr>
            </w:pPr>
            <w:r w:rsidRPr="00927B48">
              <w:rPr>
                <w:sz w:val="20"/>
                <w:szCs w:val="20"/>
              </w:rPr>
              <w:t>Ед</w:t>
            </w:r>
            <w:r w:rsidRPr="00927B48">
              <w:rPr>
                <w:sz w:val="20"/>
                <w:szCs w:val="20"/>
              </w:rPr>
              <w:t>и</w:t>
            </w:r>
            <w:r w:rsidRPr="00927B48">
              <w:rPr>
                <w:sz w:val="20"/>
                <w:szCs w:val="20"/>
              </w:rPr>
              <w:t>ница изм</w:t>
            </w:r>
            <w:r w:rsidRPr="00927B48">
              <w:rPr>
                <w:sz w:val="20"/>
                <w:szCs w:val="20"/>
              </w:rPr>
              <w:t>е</w:t>
            </w:r>
            <w:r w:rsidRPr="00927B48">
              <w:rPr>
                <w:sz w:val="20"/>
                <w:szCs w:val="20"/>
              </w:rPr>
              <w:t>рения</w:t>
            </w:r>
          </w:p>
        </w:tc>
        <w:tc>
          <w:tcPr>
            <w:tcW w:w="538" w:type="pct"/>
            <w:vMerge w:val="restart"/>
            <w:vAlign w:val="center"/>
          </w:tcPr>
          <w:p w:rsidR="00571523" w:rsidRPr="00927B48" w:rsidRDefault="00571523" w:rsidP="00AB1BF4">
            <w:pPr>
              <w:spacing w:after="0"/>
              <w:ind w:left="-151" w:right="424"/>
              <w:jc w:val="center"/>
              <w:rPr>
                <w:sz w:val="20"/>
                <w:szCs w:val="20"/>
              </w:rPr>
            </w:pPr>
            <w:r w:rsidRPr="00927B48">
              <w:rPr>
                <w:sz w:val="20"/>
                <w:szCs w:val="20"/>
              </w:rPr>
              <w:t>Баз</w:t>
            </w:r>
            <w:r w:rsidRPr="00927B48">
              <w:rPr>
                <w:sz w:val="20"/>
                <w:szCs w:val="20"/>
              </w:rPr>
              <w:t>о</w:t>
            </w:r>
            <w:r w:rsidRPr="00927B48">
              <w:rPr>
                <w:sz w:val="20"/>
                <w:szCs w:val="20"/>
              </w:rPr>
              <w:t>вый</w:t>
            </w:r>
          </w:p>
          <w:p w:rsidR="00571523" w:rsidRPr="00927B48" w:rsidRDefault="00571523" w:rsidP="00AB1BF4">
            <w:pPr>
              <w:spacing w:after="0"/>
              <w:ind w:left="-151" w:right="424"/>
              <w:jc w:val="center"/>
              <w:rPr>
                <w:sz w:val="20"/>
                <w:szCs w:val="20"/>
              </w:rPr>
            </w:pPr>
            <w:r w:rsidRPr="00927B48">
              <w:rPr>
                <w:sz w:val="20"/>
                <w:szCs w:val="20"/>
              </w:rPr>
              <w:t>пок</w:t>
            </w:r>
            <w:r w:rsidRPr="00927B48">
              <w:rPr>
                <w:sz w:val="20"/>
                <w:szCs w:val="20"/>
              </w:rPr>
              <w:t>а</w:t>
            </w:r>
            <w:r w:rsidRPr="00927B48">
              <w:rPr>
                <w:sz w:val="20"/>
                <w:szCs w:val="20"/>
              </w:rPr>
              <w:t>затель</w:t>
            </w:r>
          </w:p>
          <w:p w:rsidR="00571523" w:rsidRPr="00927B48" w:rsidRDefault="00571523" w:rsidP="00AB1BF4">
            <w:pPr>
              <w:spacing w:after="0"/>
              <w:ind w:left="-151" w:right="424"/>
              <w:jc w:val="center"/>
              <w:rPr>
                <w:sz w:val="20"/>
                <w:szCs w:val="20"/>
              </w:rPr>
            </w:pPr>
            <w:r w:rsidRPr="00927B48">
              <w:rPr>
                <w:sz w:val="20"/>
                <w:szCs w:val="20"/>
              </w:rPr>
              <w:t>на начало</w:t>
            </w:r>
          </w:p>
          <w:p w:rsidR="00571523" w:rsidRPr="00927B48" w:rsidRDefault="00571523" w:rsidP="00AB1BF4">
            <w:pPr>
              <w:spacing w:after="0"/>
              <w:ind w:left="-151" w:right="424"/>
              <w:jc w:val="center"/>
              <w:rPr>
                <w:sz w:val="20"/>
                <w:szCs w:val="20"/>
              </w:rPr>
            </w:pPr>
            <w:r w:rsidRPr="00927B48">
              <w:rPr>
                <w:sz w:val="20"/>
                <w:szCs w:val="20"/>
              </w:rPr>
              <w:t>реал</w:t>
            </w:r>
            <w:r w:rsidRPr="00927B48">
              <w:rPr>
                <w:sz w:val="20"/>
                <w:szCs w:val="20"/>
              </w:rPr>
              <w:t>и</w:t>
            </w:r>
            <w:r w:rsidRPr="00927B48">
              <w:rPr>
                <w:sz w:val="20"/>
                <w:szCs w:val="20"/>
              </w:rPr>
              <w:t>зации</w:t>
            </w:r>
          </w:p>
          <w:p w:rsidR="00571523" w:rsidRPr="00927B48" w:rsidRDefault="00571523" w:rsidP="00AB1BF4">
            <w:pPr>
              <w:spacing w:after="0"/>
              <w:ind w:left="-151" w:right="424"/>
              <w:jc w:val="center"/>
              <w:rPr>
                <w:sz w:val="20"/>
                <w:szCs w:val="20"/>
              </w:rPr>
            </w:pPr>
            <w:r w:rsidRPr="00927B48">
              <w:rPr>
                <w:sz w:val="20"/>
                <w:szCs w:val="20"/>
              </w:rPr>
              <w:t>пр</w:t>
            </w:r>
            <w:r w:rsidRPr="00927B48">
              <w:rPr>
                <w:sz w:val="20"/>
                <w:szCs w:val="20"/>
              </w:rPr>
              <w:t>о</w:t>
            </w:r>
            <w:r w:rsidRPr="00927B48">
              <w:rPr>
                <w:sz w:val="20"/>
                <w:szCs w:val="20"/>
              </w:rPr>
              <w:t>гра</w:t>
            </w:r>
            <w:r w:rsidRPr="00927B48">
              <w:rPr>
                <w:sz w:val="20"/>
                <w:szCs w:val="20"/>
              </w:rPr>
              <w:t>м</w:t>
            </w:r>
            <w:r w:rsidRPr="00927B48">
              <w:rPr>
                <w:sz w:val="20"/>
                <w:szCs w:val="20"/>
              </w:rPr>
              <w:t>мы</w:t>
            </w:r>
          </w:p>
        </w:tc>
        <w:tc>
          <w:tcPr>
            <w:tcW w:w="1076" w:type="pct"/>
            <w:gridSpan w:val="2"/>
            <w:vAlign w:val="center"/>
          </w:tcPr>
          <w:p w:rsidR="00571523" w:rsidRPr="00927B48" w:rsidRDefault="00571523" w:rsidP="00AB1BF4">
            <w:pPr>
              <w:spacing w:after="0"/>
              <w:ind w:right="424"/>
              <w:jc w:val="center"/>
              <w:rPr>
                <w:sz w:val="20"/>
                <w:szCs w:val="20"/>
              </w:rPr>
            </w:pPr>
            <w:r w:rsidRPr="00927B48">
              <w:rPr>
                <w:sz w:val="20"/>
                <w:szCs w:val="20"/>
              </w:rPr>
              <w:t>Значения показ</w:t>
            </w:r>
            <w:r w:rsidRPr="00927B48">
              <w:rPr>
                <w:sz w:val="20"/>
                <w:szCs w:val="20"/>
              </w:rPr>
              <w:t>а</w:t>
            </w:r>
            <w:r w:rsidRPr="00927B48">
              <w:rPr>
                <w:sz w:val="20"/>
                <w:szCs w:val="20"/>
              </w:rPr>
              <w:t>теля</w:t>
            </w:r>
            <w:r>
              <w:rPr>
                <w:sz w:val="20"/>
                <w:szCs w:val="20"/>
              </w:rPr>
              <w:t xml:space="preserve"> за</w:t>
            </w:r>
            <w:r w:rsidRPr="00927B48">
              <w:rPr>
                <w:sz w:val="20"/>
                <w:szCs w:val="20"/>
              </w:rPr>
              <w:t xml:space="preserve"> 2017</w:t>
            </w:r>
          </w:p>
          <w:p w:rsidR="00571523" w:rsidRPr="00927B48" w:rsidRDefault="00571523" w:rsidP="00AB1BF4">
            <w:pPr>
              <w:spacing w:after="0"/>
              <w:ind w:right="424"/>
              <w:jc w:val="center"/>
              <w:rPr>
                <w:sz w:val="20"/>
                <w:szCs w:val="20"/>
              </w:rPr>
            </w:pPr>
          </w:p>
        </w:tc>
        <w:tc>
          <w:tcPr>
            <w:tcW w:w="1020" w:type="pct"/>
            <w:gridSpan w:val="2"/>
            <w:vAlign w:val="center"/>
          </w:tcPr>
          <w:p w:rsidR="00571523" w:rsidRPr="00927B48" w:rsidRDefault="00571523" w:rsidP="00AB1BF4">
            <w:pPr>
              <w:spacing w:after="0"/>
              <w:ind w:right="424"/>
              <w:jc w:val="center"/>
              <w:rPr>
                <w:sz w:val="20"/>
                <w:szCs w:val="20"/>
              </w:rPr>
            </w:pPr>
            <w:r w:rsidRPr="00927B48">
              <w:rPr>
                <w:sz w:val="20"/>
                <w:szCs w:val="20"/>
              </w:rPr>
              <w:t>Значения показ</w:t>
            </w:r>
            <w:r w:rsidRPr="00927B48">
              <w:rPr>
                <w:sz w:val="20"/>
                <w:szCs w:val="20"/>
              </w:rPr>
              <w:t>а</w:t>
            </w:r>
            <w:r w:rsidRPr="00927B48">
              <w:rPr>
                <w:sz w:val="20"/>
                <w:szCs w:val="20"/>
              </w:rPr>
              <w:t>теля</w:t>
            </w:r>
            <w:r>
              <w:rPr>
                <w:sz w:val="20"/>
                <w:szCs w:val="20"/>
              </w:rPr>
              <w:t xml:space="preserve"> за</w:t>
            </w:r>
            <w:r w:rsidRPr="00927B48">
              <w:rPr>
                <w:sz w:val="20"/>
                <w:szCs w:val="20"/>
              </w:rPr>
              <w:t xml:space="preserve"> 2018</w:t>
            </w:r>
          </w:p>
          <w:p w:rsidR="00571523" w:rsidRPr="00927B48" w:rsidRDefault="00571523" w:rsidP="00AB1BF4">
            <w:pPr>
              <w:spacing w:after="0"/>
              <w:ind w:right="424"/>
              <w:jc w:val="center"/>
              <w:rPr>
                <w:sz w:val="20"/>
                <w:szCs w:val="20"/>
              </w:rPr>
            </w:pPr>
          </w:p>
        </w:tc>
      </w:tr>
      <w:tr w:rsidR="00571523" w:rsidRPr="00927B48" w:rsidTr="00571523">
        <w:trPr>
          <w:trHeight w:val="494"/>
          <w:tblHeader/>
          <w:jc w:val="center"/>
        </w:trPr>
        <w:tc>
          <w:tcPr>
            <w:tcW w:w="213" w:type="pct"/>
            <w:vMerge/>
            <w:vAlign w:val="center"/>
          </w:tcPr>
          <w:p w:rsidR="00571523" w:rsidRPr="00927B48" w:rsidRDefault="00571523" w:rsidP="00AB1BF4">
            <w:pPr>
              <w:spacing w:after="0"/>
              <w:ind w:right="424"/>
              <w:rPr>
                <w:sz w:val="20"/>
                <w:szCs w:val="20"/>
              </w:rPr>
            </w:pPr>
          </w:p>
        </w:tc>
        <w:tc>
          <w:tcPr>
            <w:tcW w:w="1615" w:type="pct"/>
            <w:vMerge/>
            <w:vAlign w:val="center"/>
          </w:tcPr>
          <w:p w:rsidR="00571523" w:rsidRPr="00927B48" w:rsidRDefault="00571523" w:rsidP="00AB1BF4">
            <w:pPr>
              <w:spacing w:after="0"/>
              <w:ind w:right="424"/>
              <w:rPr>
                <w:sz w:val="20"/>
                <w:szCs w:val="20"/>
              </w:rPr>
            </w:pPr>
          </w:p>
        </w:tc>
        <w:tc>
          <w:tcPr>
            <w:tcW w:w="538" w:type="pct"/>
            <w:vMerge/>
            <w:vAlign w:val="center"/>
          </w:tcPr>
          <w:p w:rsidR="00571523" w:rsidRPr="00927B48" w:rsidRDefault="00571523" w:rsidP="00AB1BF4">
            <w:pPr>
              <w:spacing w:after="0"/>
              <w:ind w:right="424"/>
              <w:rPr>
                <w:sz w:val="20"/>
                <w:szCs w:val="20"/>
              </w:rPr>
            </w:pPr>
          </w:p>
        </w:tc>
        <w:tc>
          <w:tcPr>
            <w:tcW w:w="538" w:type="pct"/>
            <w:vMerge/>
            <w:vAlign w:val="center"/>
          </w:tcPr>
          <w:p w:rsidR="00571523" w:rsidRPr="00927B48" w:rsidRDefault="00571523" w:rsidP="00AB1BF4">
            <w:pPr>
              <w:spacing w:after="0"/>
              <w:ind w:right="424"/>
              <w:rPr>
                <w:sz w:val="20"/>
                <w:szCs w:val="20"/>
              </w:rPr>
            </w:pPr>
          </w:p>
        </w:tc>
        <w:tc>
          <w:tcPr>
            <w:tcW w:w="538" w:type="pct"/>
            <w:vAlign w:val="center"/>
          </w:tcPr>
          <w:p w:rsidR="00571523" w:rsidRPr="00927B48" w:rsidRDefault="00571523" w:rsidP="00AB1BF4">
            <w:pPr>
              <w:spacing w:after="0"/>
              <w:ind w:right="424"/>
              <w:jc w:val="center"/>
              <w:rPr>
                <w:sz w:val="20"/>
                <w:szCs w:val="20"/>
              </w:rPr>
            </w:pPr>
            <w:r w:rsidRPr="00927B48">
              <w:rPr>
                <w:sz w:val="20"/>
                <w:szCs w:val="20"/>
              </w:rPr>
              <w:t>план</w:t>
            </w:r>
          </w:p>
        </w:tc>
        <w:tc>
          <w:tcPr>
            <w:tcW w:w="538" w:type="pct"/>
            <w:vAlign w:val="center"/>
          </w:tcPr>
          <w:p w:rsidR="00571523" w:rsidRPr="00927B48" w:rsidRDefault="00571523" w:rsidP="00AB1BF4">
            <w:pPr>
              <w:spacing w:after="0"/>
              <w:ind w:right="424"/>
              <w:jc w:val="center"/>
              <w:rPr>
                <w:sz w:val="20"/>
                <w:szCs w:val="20"/>
              </w:rPr>
            </w:pPr>
            <w:r w:rsidRPr="00927B48">
              <w:rPr>
                <w:sz w:val="20"/>
                <w:szCs w:val="20"/>
              </w:rPr>
              <w:t>факт</w:t>
            </w:r>
          </w:p>
        </w:tc>
        <w:tc>
          <w:tcPr>
            <w:tcW w:w="524" w:type="pct"/>
            <w:vAlign w:val="center"/>
          </w:tcPr>
          <w:p w:rsidR="00571523" w:rsidRPr="00927B48" w:rsidRDefault="00571523" w:rsidP="00AB1BF4">
            <w:pPr>
              <w:spacing w:after="0"/>
              <w:ind w:right="424"/>
              <w:jc w:val="center"/>
              <w:rPr>
                <w:sz w:val="20"/>
                <w:szCs w:val="20"/>
              </w:rPr>
            </w:pPr>
            <w:r w:rsidRPr="00927B48">
              <w:rPr>
                <w:sz w:val="20"/>
                <w:szCs w:val="20"/>
              </w:rPr>
              <w:t>план</w:t>
            </w:r>
          </w:p>
        </w:tc>
        <w:tc>
          <w:tcPr>
            <w:tcW w:w="496" w:type="pct"/>
            <w:vAlign w:val="center"/>
          </w:tcPr>
          <w:p w:rsidR="00571523" w:rsidRPr="00927B48" w:rsidRDefault="00571523" w:rsidP="00AB1BF4">
            <w:pPr>
              <w:spacing w:after="0"/>
              <w:ind w:right="424"/>
              <w:jc w:val="center"/>
              <w:rPr>
                <w:sz w:val="20"/>
                <w:szCs w:val="20"/>
              </w:rPr>
            </w:pPr>
            <w:r>
              <w:rPr>
                <w:sz w:val="20"/>
                <w:szCs w:val="20"/>
              </w:rPr>
              <w:t>ф</w:t>
            </w:r>
            <w:r w:rsidRPr="00927B48">
              <w:rPr>
                <w:sz w:val="20"/>
                <w:szCs w:val="20"/>
              </w:rPr>
              <w:t xml:space="preserve">акт </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p>
        </w:tc>
        <w:tc>
          <w:tcPr>
            <w:tcW w:w="478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Общие целевые показатели программы</w:t>
            </w:r>
          </w:p>
        </w:tc>
      </w:tr>
      <w:tr w:rsidR="00571523" w:rsidRPr="00927B48" w:rsidTr="00571523">
        <w:trPr>
          <w:trHeight w:val="521"/>
          <w:jc w:val="center"/>
        </w:trPr>
        <w:tc>
          <w:tcPr>
            <w:tcW w:w="213"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left"/>
              <w:rPr>
                <w:sz w:val="20"/>
                <w:szCs w:val="20"/>
              </w:rPr>
            </w:pPr>
            <w:r w:rsidRPr="00927B48">
              <w:rPr>
                <w:sz w:val="20"/>
                <w:szCs w:val="20"/>
              </w:rPr>
              <w:t>1</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line="240" w:lineRule="auto"/>
              <w:ind w:right="424"/>
              <w:jc w:val="left"/>
              <w:rPr>
                <w:sz w:val="20"/>
                <w:szCs w:val="20"/>
              </w:rPr>
            </w:pPr>
            <w:r w:rsidRPr="00927B48">
              <w:rPr>
                <w:sz w:val="20"/>
                <w:szCs w:val="20"/>
              </w:rPr>
              <w:t xml:space="preserve">Протяженность велосипедных дорожек </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proofErr w:type="gramStart"/>
            <w:r w:rsidRPr="00927B48">
              <w:rPr>
                <w:sz w:val="20"/>
                <w:szCs w:val="20"/>
              </w:rPr>
              <w:t>Км</w:t>
            </w:r>
            <w:proofErr w:type="gramEnd"/>
            <w:r w:rsidRPr="00927B48">
              <w:rPr>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6,5</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7</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7</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left"/>
              <w:rPr>
                <w:sz w:val="20"/>
                <w:szCs w:val="20"/>
              </w:rPr>
            </w:pPr>
            <w:r w:rsidRPr="00927B48">
              <w:rPr>
                <w:sz w:val="20"/>
                <w:szCs w:val="20"/>
              </w:rPr>
              <w:t>2</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line="240" w:lineRule="auto"/>
              <w:ind w:right="424"/>
              <w:jc w:val="left"/>
              <w:rPr>
                <w:sz w:val="20"/>
                <w:szCs w:val="20"/>
              </w:rPr>
            </w:pPr>
            <w:r w:rsidRPr="00927B48">
              <w:rPr>
                <w:sz w:val="20"/>
                <w:szCs w:val="20"/>
              </w:rPr>
              <w:t>Объем перевозок пассажиров общественным транспортом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Тыс</w:t>
            </w:r>
            <w:proofErr w:type="gramStart"/>
            <w:r w:rsidRPr="00927B48">
              <w:rPr>
                <w:sz w:val="20"/>
                <w:szCs w:val="20"/>
              </w:rPr>
              <w:t>.п</w:t>
            </w:r>
            <w:proofErr w:type="gramEnd"/>
            <w:r w:rsidRPr="00927B48">
              <w:rPr>
                <w:sz w:val="20"/>
                <w:szCs w:val="20"/>
              </w:rPr>
              <w:t>ас.</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6400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6600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5954</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6700</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5214</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left"/>
              <w:rPr>
                <w:sz w:val="20"/>
                <w:szCs w:val="20"/>
              </w:rPr>
            </w:pPr>
            <w:r w:rsidRPr="00927B48">
              <w:rPr>
                <w:sz w:val="20"/>
                <w:szCs w:val="20"/>
              </w:rPr>
              <w:t>3</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line="240" w:lineRule="auto"/>
              <w:ind w:right="424"/>
              <w:jc w:val="left"/>
              <w:rPr>
                <w:sz w:val="20"/>
                <w:szCs w:val="20"/>
              </w:rPr>
            </w:pPr>
            <w:r w:rsidRPr="00927B48">
              <w:rPr>
                <w:sz w:val="20"/>
                <w:szCs w:val="20"/>
              </w:rPr>
              <w:t>Увеличение площади объектов парковочного назначения в гр</w:t>
            </w:r>
            <w:r w:rsidRPr="00927B48">
              <w:rPr>
                <w:sz w:val="20"/>
                <w:szCs w:val="20"/>
              </w:rPr>
              <w:t>а</w:t>
            </w:r>
            <w:r w:rsidRPr="00927B48">
              <w:rPr>
                <w:sz w:val="20"/>
                <w:szCs w:val="20"/>
              </w:rPr>
              <w:t>ницах улично-дорожной сети</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Кв</w:t>
            </w:r>
            <w:proofErr w:type="gramStart"/>
            <w:r w:rsidRPr="00927B48">
              <w:rPr>
                <w:sz w:val="20"/>
                <w:szCs w:val="20"/>
              </w:rPr>
              <w:t>.м</w:t>
            </w:r>
            <w:proofErr w:type="gramEnd"/>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96000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96500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hanging="113"/>
              <w:jc w:val="center"/>
              <w:rPr>
                <w:sz w:val="20"/>
                <w:szCs w:val="20"/>
              </w:rPr>
            </w:pPr>
            <w:r w:rsidRPr="00927B48">
              <w:rPr>
                <w:sz w:val="20"/>
                <w:szCs w:val="20"/>
              </w:rPr>
              <w:t>96500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97000</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97000</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left"/>
              <w:rPr>
                <w:sz w:val="20"/>
                <w:szCs w:val="20"/>
              </w:rPr>
            </w:pPr>
            <w:r w:rsidRPr="00927B48">
              <w:rPr>
                <w:sz w:val="20"/>
                <w:szCs w:val="20"/>
              </w:rPr>
              <w:t>4</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line="240" w:lineRule="auto"/>
              <w:ind w:right="424"/>
              <w:jc w:val="left"/>
              <w:rPr>
                <w:sz w:val="20"/>
                <w:szCs w:val="20"/>
              </w:rPr>
            </w:pPr>
            <w:r w:rsidRPr="00927B48">
              <w:rPr>
                <w:color w:val="000000"/>
                <w:sz w:val="20"/>
                <w:szCs w:val="20"/>
              </w:rPr>
              <w:t>Увеличение доли выполненных рейсов маршрутными тран</w:t>
            </w:r>
            <w:r w:rsidRPr="00927B48">
              <w:rPr>
                <w:color w:val="000000"/>
                <w:sz w:val="20"/>
                <w:szCs w:val="20"/>
              </w:rPr>
              <w:t>с</w:t>
            </w:r>
            <w:r w:rsidRPr="00927B48">
              <w:rPr>
                <w:color w:val="000000"/>
                <w:sz w:val="20"/>
                <w:szCs w:val="20"/>
              </w:rPr>
              <w:t>портными средствами от пл</w:t>
            </w:r>
            <w:r w:rsidRPr="00927B48">
              <w:rPr>
                <w:color w:val="000000"/>
                <w:sz w:val="20"/>
                <w:szCs w:val="20"/>
              </w:rPr>
              <w:t>а</w:t>
            </w:r>
            <w:r w:rsidRPr="00927B48">
              <w:rPr>
                <w:color w:val="000000"/>
                <w:sz w:val="20"/>
                <w:szCs w:val="20"/>
              </w:rPr>
              <w:t>новых рейсов</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80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87</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87</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89</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89</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left"/>
              <w:rPr>
                <w:sz w:val="20"/>
                <w:szCs w:val="20"/>
              </w:rPr>
            </w:pPr>
            <w:r w:rsidRPr="00927B48">
              <w:rPr>
                <w:sz w:val="20"/>
                <w:szCs w:val="20"/>
              </w:rPr>
              <w:t>5</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line="240" w:lineRule="auto"/>
              <w:ind w:right="424"/>
              <w:jc w:val="left"/>
              <w:rPr>
                <w:sz w:val="20"/>
                <w:szCs w:val="20"/>
              </w:rPr>
            </w:pPr>
            <w:r w:rsidRPr="00927B48">
              <w:rPr>
                <w:color w:val="000000"/>
                <w:sz w:val="20"/>
                <w:szCs w:val="20"/>
              </w:rPr>
              <w:t>Снижение очагов аварийности на улично-дорожной сети</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Ед.</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17</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15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14</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spacing w:after="0"/>
              <w:ind w:right="424"/>
              <w:jc w:val="center"/>
              <w:rPr>
                <w:sz w:val="20"/>
                <w:szCs w:val="20"/>
              </w:rPr>
            </w:pPr>
            <w:r w:rsidRPr="00927B48">
              <w:rPr>
                <w:sz w:val="20"/>
                <w:szCs w:val="20"/>
              </w:rPr>
              <w:t>1</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p>
        </w:tc>
        <w:tc>
          <w:tcPr>
            <w:tcW w:w="478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Показатели, характеризующие состояние сети автомобильных дорог</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6</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Протяженность сети автом</w:t>
            </w:r>
            <w:r w:rsidRPr="00927B48">
              <w:rPr>
                <w:color w:val="000000"/>
                <w:sz w:val="20"/>
                <w:szCs w:val="20"/>
              </w:rPr>
              <w:t>о</w:t>
            </w:r>
            <w:r w:rsidRPr="00927B48">
              <w:rPr>
                <w:color w:val="000000"/>
                <w:sz w:val="20"/>
                <w:szCs w:val="20"/>
              </w:rPr>
              <w:t>бильных дорог общего польз</w:t>
            </w:r>
            <w:r w:rsidRPr="00927B48">
              <w:rPr>
                <w:color w:val="000000"/>
                <w:sz w:val="20"/>
                <w:szCs w:val="20"/>
              </w:rPr>
              <w:t>о</w:t>
            </w:r>
            <w:r w:rsidRPr="00927B48">
              <w:rPr>
                <w:color w:val="000000"/>
                <w:sz w:val="20"/>
                <w:szCs w:val="20"/>
              </w:rPr>
              <w:t>вания местного значения</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162,2</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162,7</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162,7</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162,7</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162,7</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7</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 xml:space="preserve">Объемы ввода в эксплуатацию после строительства и </w:t>
            </w:r>
            <w:proofErr w:type="gramStart"/>
            <w:r w:rsidRPr="00927B48">
              <w:rPr>
                <w:color w:val="000000"/>
                <w:sz w:val="20"/>
                <w:szCs w:val="20"/>
              </w:rPr>
              <w:t>реконс</w:t>
            </w:r>
            <w:r w:rsidRPr="00927B48">
              <w:rPr>
                <w:color w:val="000000"/>
                <w:sz w:val="20"/>
                <w:szCs w:val="20"/>
              </w:rPr>
              <w:t>т</w:t>
            </w:r>
            <w:r w:rsidRPr="00927B48">
              <w:rPr>
                <w:color w:val="000000"/>
                <w:sz w:val="20"/>
                <w:szCs w:val="20"/>
              </w:rPr>
              <w:t>рукции</w:t>
            </w:r>
            <w:proofErr w:type="gramEnd"/>
            <w:r w:rsidRPr="00927B48">
              <w:rPr>
                <w:color w:val="000000"/>
                <w:sz w:val="20"/>
                <w:szCs w:val="20"/>
              </w:rPr>
              <w:t xml:space="preserve"> автомобильных дорог общего пользования местного значения</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0,0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0,0</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0,0</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8</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Прирост протяженности сети автомобильных дорог  местного значения в результате стро</w:t>
            </w:r>
            <w:r w:rsidRPr="00927B48">
              <w:rPr>
                <w:color w:val="000000"/>
                <w:sz w:val="20"/>
                <w:szCs w:val="20"/>
              </w:rPr>
              <w:t>и</w:t>
            </w:r>
            <w:r w:rsidRPr="00927B48">
              <w:rPr>
                <w:color w:val="000000"/>
                <w:sz w:val="20"/>
                <w:szCs w:val="20"/>
              </w:rPr>
              <w:t>тельства новых автомобильных дорог</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color w:val="000000"/>
                <w:sz w:val="20"/>
                <w:szCs w:val="20"/>
              </w:rPr>
            </w:pPr>
            <w:r w:rsidRPr="00927B48">
              <w:rPr>
                <w:color w:val="000000"/>
                <w:sz w:val="20"/>
                <w:szCs w:val="20"/>
              </w:rPr>
              <w:t>0,0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0,0</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color w:val="000000"/>
                <w:sz w:val="20"/>
                <w:szCs w:val="20"/>
              </w:rPr>
            </w:pPr>
            <w:r w:rsidRPr="00927B48">
              <w:rPr>
                <w:color w:val="000000"/>
                <w:sz w:val="20"/>
                <w:szCs w:val="20"/>
              </w:rPr>
              <w:t>0,0</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9</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Прирост протяженности авт</w:t>
            </w:r>
            <w:r w:rsidRPr="00927B48">
              <w:rPr>
                <w:color w:val="000000"/>
                <w:sz w:val="20"/>
                <w:szCs w:val="20"/>
              </w:rPr>
              <w:t>о</w:t>
            </w:r>
            <w:r w:rsidRPr="00927B48">
              <w:rPr>
                <w:color w:val="000000"/>
                <w:sz w:val="20"/>
                <w:szCs w:val="20"/>
              </w:rPr>
              <w:t>мобильных дорог общего пол</w:t>
            </w:r>
            <w:r w:rsidRPr="00927B48">
              <w:rPr>
                <w:color w:val="000000"/>
                <w:sz w:val="20"/>
                <w:szCs w:val="20"/>
              </w:rPr>
              <w:t>ь</w:t>
            </w:r>
            <w:r w:rsidRPr="00927B48">
              <w:rPr>
                <w:color w:val="000000"/>
                <w:sz w:val="20"/>
                <w:szCs w:val="20"/>
              </w:rPr>
              <w:t>зования местного значения, соотве</w:t>
            </w:r>
            <w:r>
              <w:rPr>
                <w:color w:val="000000"/>
                <w:sz w:val="20"/>
                <w:szCs w:val="20"/>
              </w:rPr>
              <w:t>тст</w:t>
            </w:r>
            <w:r w:rsidRPr="00927B48">
              <w:rPr>
                <w:color w:val="000000"/>
                <w:sz w:val="20"/>
                <w:szCs w:val="20"/>
              </w:rPr>
              <w:t>вующих нормативным требованиям к транспортно-эксплуатационным показат</w:t>
            </w:r>
            <w:r w:rsidRPr="00927B48">
              <w:rPr>
                <w:color w:val="000000"/>
                <w:sz w:val="20"/>
                <w:szCs w:val="20"/>
              </w:rPr>
              <w:t>е</w:t>
            </w:r>
            <w:r w:rsidRPr="00927B48">
              <w:rPr>
                <w:color w:val="000000"/>
                <w:sz w:val="20"/>
                <w:szCs w:val="20"/>
              </w:rPr>
              <w:t>лям, в результате реконстру</w:t>
            </w:r>
            <w:r w:rsidRPr="00927B48">
              <w:rPr>
                <w:color w:val="000000"/>
                <w:sz w:val="20"/>
                <w:szCs w:val="20"/>
              </w:rPr>
              <w:t>к</w:t>
            </w:r>
            <w:r w:rsidRPr="00927B48">
              <w:rPr>
                <w:color w:val="000000"/>
                <w:sz w:val="20"/>
                <w:szCs w:val="20"/>
              </w:rPr>
              <w:t>ции автомобильных дорог</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sz w:val="20"/>
                <w:szCs w:val="20"/>
              </w:rPr>
            </w:pPr>
            <w:r w:rsidRPr="00927B48">
              <w:rPr>
                <w:sz w:val="20"/>
                <w:szCs w:val="20"/>
              </w:rPr>
              <w:t>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ind w:right="424"/>
              <w:jc w:val="center"/>
              <w:rPr>
                <w:sz w:val="20"/>
                <w:szCs w:val="20"/>
              </w:rPr>
            </w:pPr>
            <w:r w:rsidRPr="00927B48">
              <w:rPr>
                <w:sz w:val="20"/>
                <w:szCs w:val="20"/>
              </w:rPr>
              <w:t>0,0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0,0</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0,0</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10</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Прирост протяженности авт</w:t>
            </w:r>
            <w:r w:rsidRPr="00927B48">
              <w:rPr>
                <w:color w:val="000000"/>
                <w:sz w:val="20"/>
                <w:szCs w:val="20"/>
              </w:rPr>
              <w:t>о</w:t>
            </w:r>
            <w:r w:rsidRPr="00927B48">
              <w:rPr>
                <w:color w:val="000000"/>
                <w:sz w:val="20"/>
                <w:szCs w:val="20"/>
              </w:rPr>
              <w:t>мобильных дорог общего пол</w:t>
            </w:r>
            <w:r w:rsidRPr="00927B48">
              <w:rPr>
                <w:color w:val="000000"/>
                <w:sz w:val="20"/>
                <w:szCs w:val="20"/>
              </w:rPr>
              <w:t>ь</w:t>
            </w:r>
            <w:r w:rsidRPr="00927B48">
              <w:rPr>
                <w:color w:val="000000"/>
                <w:sz w:val="20"/>
                <w:szCs w:val="20"/>
              </w:rPr>
              <w:t xml:space="preserve">зования местного значения, </w:t>
            </w:r>
            <w:r w:rsidRPr="00927B48">
              <w:rPr>
                <w:color w:val="000000"/>
                <w:sz w:val="20"/>
                <w:szCs w:val="20"/>
              </w:rPr>
              <w:lastRenderedPageBreak/>
              <w:t>соотве</w:t>
            </w:r>
            <w:r>
              <w:rPr>
                <w:color w:val="000000"/>
                <w:sz w:val="20"/>
                <w:szCs w:val="20"/>
              </w:rPr>
              <w:t>т</w:t>
            </w:r>
            <w:r w:rsidRPr="00927B48">
              <w:rPr>
                <w:color w:val="000000"/>
                <w:sz w:val="20"/>
                <w:szCs w:val="20"/>
              </w:rPr>
              <w:t>ствующих нормативным требованиям к транспортно-эксплуатационным показат</w:t>
            </w:r>
            <w:r w:rsidRPr="00927B48">
              <w:rPr>
                <w:color w:val="000000"/>
                <w:sz w:val="20"/>
                <w:szCs w:val="20"/>
              </w:rPr>
              <w:t>е</w:t>
            </w:r>
            <w:r w:rsidRPr="00927B48">
              <w:rPr>
                <w:color w:val="000000"/>
                <w:sz w:val="20"/>
                <w:szCs w:val="20"/>
              </w:rPr>
              <w:t xml:space="preserve">лям, в результате капитального ремонта и </w:t>
            </w:r>
            <w:proofErr w:type="gramStart"/>
            <w:r w:rsidRPr="00927B48">
              <w:rPr>
                <w:color w:val="000000"/>
                <w:sz w:val="20"/>
                <w:szCs w:val="20"/>
              </w:rPr>
              <w:t>ремонта</w:t>
            </w:r>
            <w:proofErr w:type="gramEnd"/>
            <w:r w:rsidRPr="00927B48">
              <w:rPr>
                <w:color w:val="000000"/>
                <w:sz w:val="20"/>
                <w:szCs w:val="20"/>
              </w:rPr>
              <w:t xml:space="preserve"> автомобил</w:t>
            </w:r>
            <w:r w:rsidRPr="00927B48">
              <w:rPr>
                <w:color w:val="000000"/>
                <w:sz w:val="20"/>
                <w:szCs w:val="20"/>
              </w:rPr>
              <w:t>ь</w:t>
            </w:r>
            <w:r w:rsidRPr="00927B48">
              <w:rPr>
                <w:color w:val="000000"/>
                <w:sz w:val="20"/>
                <w:szCs w:val="20"/>
              </w:rPr>
              <w:t>ных дорог</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lastRenderedPageBreak/>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7,37</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7,74</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lastRenderedPageBreak/>
              <w:t>11</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Общая протяженность автом</w:t>
            </w:r>
            <w:r w:rsidRPr="00927B48">
              <w:rPr>
                <w:color w:val="000000"/>
                <w:sz w:val="20"/>
                <w:szCs w:val="20"/>
              </w:rPr>
              <w:t>о</w:t>
            </w:r>
            <w:r w:rsidRPr="00927B48">
              <w:rPr>
                <w:color w:val="000000"/>
                <w:sz w:val="20"/>
                <w:szCs w:val="20"/>
              </w:rPr>
              <w:t>бильных дорог общего польз</w:t>
            </w:r>
            <w:r w:rsidRPr="00927B48">
              <w:rPr>
                <w:color w:val="000000"/>
                <w:sz w:val="20"/>
                <w:szCs w:val="20"/>
              </w:rPr>
              <w:t>о</w:t>
            </w:r>
            <w:r w:rsidRPr="00927B48">
              <w:rPr>
                <w:color w:val="000000"/>
                <w:sz w:val="20"/>
                <w:szCs w:val="20"/>
              </w:rPr>
              <w:t>вания местного значения, не соответствующих нормативным требов</w:t>
            </w:r>
            <w:r>
              <w:rPr>
                <w:color w:val="000000"/>
                <w:sz w:val="20"/>
                <w:szCs w:val="20"/>
              </w:rPr>
              <w:t>аниям к транспортно-эксплуатацио</w:t>
            </w:r>
            <w:r w:rsidRPr="00927B48">
              <w:rPr>
                <w:color w:val="000000"/>
                <w:sz w:val="20"/>
                <w:szCs w:val="20"/>
              </w:rPr>
              <w:t>нным показателям на 31 декабря отчетного года</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км</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6,0</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3,31</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3,31</w:t>
            </w:r>
          </w:p>
        </w:tc>
      </w:tr>
      <w:tr w:rsidR="00571523" w:rsidRPr="00927B48" w:rsidTr="00571523">
        <w:trPr>
          <w:jc w:val="center"/>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center"/>
              <w:rPr>
                <w:sz w:val="20"/>
                <w:szCs w:val="20"/>
              </w:rPr>
            </w:pPr>
            <w:r w:rsidRPr="00927B48">
              <w:rPr>
                <w:sz w:val="20"/>
                <w:szCs w:val="20"/>
              </w:rPr>
              <w:t>12</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71523" w:rsidRPr="00927B48" w:rsidRDefault="00571523" w:rsidP="00AB1BF4">
            <w:pPr>
              <w:spacing w:after="0"/>
              <w:ind w:right="424"/>
              <w:jc w:val="left"/>
              <w:rPr>
                <w:color w:val="000000"/>
                <w:sz w:val="20"/>
                <w:szCs w:val="20"/>
              </w:rPr>
            </w:pPr>
            <w:r w:rsidRPr="00927B48">
              <w:rPr>
                <w:color w:val="000000"/>
                <w:sz w:val="20"/>
                <w:szCs w:val="20"/>
              </w:rPr>
              <w:t>Общая протяженность автом</w:t>
            </w:r>
            <w:r w:rsidRPr="00927B48">
              <w:rPr>
                <w:color w:val="000000"/>
                <w:sz w:val="20"/>
                <w:szCs w:val="20"/>
              </w:rPr>
              <w:t>о</w:t>
            </w:r>
            <w:r w:rsidRPr="00927B48">
              <w:rPr>
                <w:color w:val="000000"/>
                <w:sz w:val="20"/>
                <w:szCs w:val="20"/>
              </w:rPr>
              <w:t>бильных дорог общего польз</w:t>
            </w:r>
            <w:r w:rsidRPr="00927B48">
              <w:rPr>
                <w:color w:val="000000"/>
                <w:sz w:val="20"/>
                <w:szCs w:val="20"/>
              </w:rPr>
              <w:t>о</w:t>
            </w:r>
            <w:r w:rsidRPr="00927B48">
              <w:rPr>
                <w:color w:val="000000"/>
                <w:sz w:val="20"/>
                <w:szCs w:val="20"/>
              </w:rPr>
              <w:t>вания местного значения, соо</w:t>
            </w:r>
            <w:r w:rsidRPr="00927B48">
              <w:rPr>
                <w:color w:val="000000"/>
                <w:sz w:val="20"/>
                <w:szCs w:val="20"/>
              </w:rPr>
              <w:t>т</w:t>
            </w:r>
            <w:r w:rsidRPr="00927B48">
              <w:rPr>
                <w:color w:val="000000"/>
                <w:sz w:val="20"/>
                <w:szCs w:val="20"/>
              </w:rPr>
              <w:t>ветствующих нормативным требов</w:t>
            </w:r>
            <w:r>
              <w:rPr>
                <w:color w:val="000000"/>
                <w:sz w:val="20"/>
                <w:szCs w:val="20"/>
              </w:rPr>
              <w:t>аниям к транспортно-эксплуатацио</w:t>
            </w:r>
            <w:r w:rsidRPr="00927B48">
              <w:rPr>
                <w:color w:val="000000"/>
                <w:sz w:val="20"/>
                <w:szCs w:val="20"/>
              </w:rPr>
              <w:t>нным показат</w:t>
            </w:r>
            <w:r w:rsidRPr="00927B48">
              <w:rPr>
                <w:color w:val="000000"/>
                <w:sz w:val="20"/>
                <w:szCs w:val="20"/>
              </w:rPr>
              <w:t>е</w:t>
            </w:r>
            <w:r w:rsidRPr="00927B48">
              <w:rPr>
                <w:color w:val="000000"/>
                <w:sz w:val="20"/>
                <w:szCs w:val="20"/>
              </w:rPr>
              <w:t>лям, в общей протяженности автомобильных дорог общего пользования местного значения</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color w:val="000000"/>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96,3</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96,3</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571523" w:rsidRPr="00927B48" w:rsidRDefault="00571523" w:rsidP="00AB1BF4">
            <w:pPr>
              <w:spacing w:after="0"/>
              <w:ind w:right="424"/>
              <w:jc w:val="center"/>
              <w:rPr>
                <w:sz w:val="20"/>
                <w:szCs w:val="20"/>
              </w:rPr>
            </w:pPr>
            <w:r w:rsidRPr="00927B48">
              <w:rPr>
                <w:sz w:val="20"/>
                <w:szCs w:val="20"/>
              </w:rPr>
              <w:t>96,3</w:t>
            </w:r>
          </w:p>
        </w:tc>
        <w:tc>
          <w:tcPr>
            <w:tcW w:w="524"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97,0</w:t>
            </w:r>
          </w:p>
        </w:tc>
        <w:tc>
          <w:tcPr>
            <w:tcW w:w="496" w:type="pct"/>
            <w:tcBorders>
              <w:top w:val="single" w:sz="4" w:space="0" w:color="auto"/>
              <w:left w:val="single" w:sz="4" w:space="0" w:color="auto"/>
              <w:bottom w:val="single" w:sz="4" w:space="0" w:color="auto"/>
              <w:right w:val="single" w:sz="4" w:space="0" w:color="auto"/>
            </w:tcBorders>
          </w:tcPr>
          <w:p w:rsidR="00571523" w:rsidRPr="00927B48" w:rsidRDefault="00571523" w:rsidP="00AB1BF4">
            <w:pPr>
              <w:ind w:right="424"/>
              <w:jc w:val="center"/>
              <w:rPr>
                <w:sz w:val="20"/>
                <w:szCs w:val="20"/>
              </w:rPr>
            </w:pPr>
            <w:r w:rsidRPr="00927B48">
              <w:rPr>
                <w:sz w:val="20"/>
                <w:szCs w:val="20"/>
              </w:rPr>
              <w:t>98,10</w:t>
            </w:r>
          </w:p>
        </w:tc>
      </w:tr>
    </w:tbl>
    <w:p w:rsidR="00480DBD" w:rsidRPr="007D2595" w:rsidRDefault="00480DBD" w:rsidP="00AB1BF4">
      <w:pPr>
        <w:pStyle w:val="ae"/>
        <w:tabs>
          <w:tab w:val="left" w:pos="0"/>
        </w:tabs>
        <w:suppressAutoHyphens/>
        <w:spacing w:before="0" w:beforeAutospacing="0" w:after="0" w:afterAutospacing="0" w:line="276" w:lineRule="auto"/>
        <w:ind w:right="424"/>
        <w:jc w:val="both"/>
        <w:rPr>
          <w:sz w:val="28"/>
          <w:szCs w:val="28"/>
        </w:rPr>
      </w:pPr>
    </w:p>
    <w:p w:rsidR="00480DBD" w:rsidRPr="007D2595"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7D2595">
        <w:rPr>
          <w:rFonts w:ascii="Times New Roman" w:hAnsi="Times New Roman" w:cs="Times New Roman"/>
          <w:b w:val="0"/>
          <w:bCs w:val="0"/>
          <w:sz w:val="28"/>
          <w:szCs w:val="28"/>
        </w:rPr>
        <w:t>На финансирование муниципальной программы в 2018 году пред</w:t>
      </w:r>
      <w:r w:rsidRPr="007D2595">
        <w:rPr>
          <w:rFonts w:ascii="Times New Roman" w:hAnsi="Times New Roman" w:cs="Times New Roman"/>
          <w:b w:val="0"/>
          <w:bCs w:val="0"/>
          <w:sz w:val="28"/>
          <w:szCs w:val="28"/>
        </w:rPr>
        <w:t>у</w:t>
      </w:r>
      <w:r w:rsidRPr="007D2595">
        <w:rPr>
          <w:rFonts w:ascii="Times New Roman" w:hAnsi="Times New Roman" w:cs="Times New Roman"/>
          <w:b w:val="0"/>
          <w:bCs w:val="0"/>
          <w:sz w:val="28"/>
          <w:szCs w:val="28"/>
        </w:rPr>
        <w:t xml:space="preserve">смотрены средства бюджета города Ханты-Мансийска в объеме </w:t>
      </w:r>
      <w:r w:rsidRPr="007D2595">
        <w:rPr>
          <w:rFonts w:ascii="Times New Roman" w:hAnsi="Times New Roman" w:cs="Times New Roman"/>
          <w:b w:val="0"/>
          <w:bCs w:val="0"/>
          <w:sz w:val="28"/>
          <w:szCs w:val="28"/>
        </w:rPr>
        <w:br/>
        <w:t>463 678 тыс. рублей.</w:t>
      </w:r>
    </w:p>
    <w:p w:rsidR="00480DBD" w:rsidRPr="000C08A5"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0C08A5">
        <w:rPr>
          <w:rFonts w:ascii="Times New Roman" w:hAnsi="Times New Roman" w:cs="Times New Roman"/>
          <w:b w:val="0"/>
          <w:bCs w:val="0"/>
          <w:sz w:val="28"/>
          <w:szCs w:val="28"/>
        </w:rPr>
        <w:t xml:space="preserve">Исполнение </w:t>
      </w:r>
      <w:r w:rsidRPr="000C08A5">
        <w:rPr>
          <w:rFonts w:ascii="Times New Roman" w:hAnsi="Times New Roman" w:cs="Times New Roman"/>
          <w:b w:val="0"/>
          <w:sz w:val="28"/>
          <w:szCs w:val="28"/>
        </w:rPr>
        <w:t>муниципальной программы</w:t>
      </w:r>
      <w:r w:rsidRPr="000C08A5">
        <w:rPr>
          <w:rFonts w:ascii="Times New Roman" w:hAnsi="Times New Roman" w:cs="Times New Roman"/>
          <w:b w:val="0"/>
          <w:bCs w:val="0"/>
          <w:sz w:val="28"/>
          <w:szCs w:val="28"/>
        </w:rPr>
        <w:t xml:space="preserve"> на отчетную дату соста</w:t>
      </w:r>
      <w:r w:rsidRPr="000C08A5">
        <w:rPr>
          <w:rFonts w:ascii="Times New Roman" w:hAnsi="Times New Roman" w:cs="Times New Roman"/>
          <w:b w:val="0"/>
          <w:bCs w:val="0"/>
          <w:sz w:val="28"/>
          <w:szCs w:val="28"/>
        </w:rPr>
        <w:t>в</w:t>
      </w:r>
      <w:r w:rsidRPr="000C08A5">
        <w:rPr>
          <w:rFonts w:ascii="Times New Roman" w:hAnsi="Times New Roman" w:cs="Times New Roman"/>
          <w:b w:val="0"/>
          <w:bCs w:val="0"/>
          <w:sz w:val="28"/>
          <w:szCs w:val="28"/>
        </w:rPr>
        <w:t xml:space="preserve">ляет </w:t>
      </w:r>
      <w:r w:rsidRPr="000C08A5">
        <w:rPr>
          <w:rFonts w:ascii="Times New Roman" w:hAnsi="Times New Roman" w:cs="Times New Roman"/>
          <w:b w:val="0"/>
          <w:sz w:val="28"/>
          <w:szCs w:val="28"/>
        </w:rPr>
        <w:t xml:space="preserve">310 762,4 </w:t>
      </w:r>
      <w:r w:rsidRPr="000C08A5">
        <w:rPr>
          <w:rFonts w:ascii="Times New Roman" w:hAnsi="Times New Roman" w:cs="Times New Roman"/>
          <w:b w:val="0"/>
          <w:bCs w:val="0"/>
          <w:sz w:val="28"/>
          <w:szCs w:val="28"/>
        </w:rPr>
        <w:t xml:space="preserve">тыс. рублей или 67% от годового объема финансирования. </w:t>
      </w: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6D594F" w:rsidRDefault="006D594F" w:rsidP="00AB1BF4">
      <w:pPr>
        <w:pStyle w:val="ConsPlusTitle"/>
        <w:spacing w:line="276" w:lineRule="auto"/>
        <w:ind w:right="424" w:firstLine="709"/>
        <w:jc w:val="right"/>
        <w:rPr>
          <w:rFonts w:ascii="Times New Roman" w:hAnsi="Times New Roman" w:cs="Times New Roman"/>
          <w:b w:val="0"/>
          <w:bCs w:val="0"/>
          <w:sz w:val="24"/>
          <w:szCs w:val="24"/>
        </w:rPr>
      </w:pPr>
    </w:p>
    <w:p w:rsidR="006D594F" w:rsidRDefault="006D594F" w:rsidP="00AB1BF4">
      <w:pPr>
        <w:pStyle w:val="ConsPlusTitle"/>
        <w:spacing w:line="276" w:lineRule="auto"/>
        <w:ind w:right="424" w:firstLine="709"/>
        <w:jc w:val="right"/>
        <w:rPr>
          <w:rFonts w:ascii="Times New Roman" w:hAnsi="Times New Roman" w:cs="Times New Roman"/>
          <w:b w:val="0"/>
          <w:bCs w:val="0"/>
          <w:sz w:val="24"/>
          <w:szCs w:val="24"/>
        </w:rPr>
      </w:pPr>
    </w:p>
    <w:p w:rsidR="006D594F" w:rsidRDefault="006D594F" w:rsidP="00AB1BF4">
      <w:pPr>
        <w:pStyle w:val="ConsPlusTitle"/>
        <w:spacing w:line="276" w:lineRule="auto"/>
        <w:ind w:right="424" w:firstLine="709"/>
        <w:jc w:val="right"/>
        <w:rPr>
          <w:rFonts w:ascii="Times New Roman" w:hAnsi="Times New Roman" w:cs="Times New Roman"/>
          <w:b w:val="0"/>
          <w:bCs w:val="0"/>
          <w:sz w:val="24"/>
          <w:szCs w:val="24"/>
        </w:rPr>
      </w:pPr>
    </w:p>
    <w:p w:rsidR="006D594F" w:rsidRDefault="006D594F" w:rsidP="00AB1BF4">
      <w:pPr>
        <w:pStyle w:val="ConsPlusTitle"/>
        <w:spacing w:line="276" w:lineRule="auto"/>
        <w:ind w:right="424" w:firstLine="709"/>
        <w:jc w:val="right"/>
        <w:rPr>
          <w:rFonts w:ascii="Times New Roman" w:hAnsi="Times New Roman" w:cs="Times New Roman"/>
          <w:b w:val="0"/>
          <w:bCs w:val="0"/>
          <w:sz w:val="24"/>
          <w:szCs w:val="24"/>
        </w:rPr>
      </w:pPr>
    </w:p>
    <w:p w:rsidR="006D594F" w:rsidRDefault="006D594F"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480DBD" w:rsidRPr="000C08A5" w:rsidRDefault="00480DBD" w:rsidP="00AB1BF4">
      <w:pPr>
        <w:pStyle w:val="ConsPlusTitle"/>
        <w:spacing w:line="276" w:lineRule="auto"/>
        <w:ind w:right="424" w:firstLine="709"/>
        <w:jc w:val="right"/>
        <w:rPr>
          <w:rFonts w:ascii="Times New Roman" w:hAnsi="Times New Roman" w:cs="Times New Roman"/>
          <w:b w:val="0"/>
          <w:bCs w:val="0"/>
          <w:sz w:val="24"/>
          <w:szCs w:val="24"/>
        </w:rPr>
      </w:pPr>
      <w:r w:rsidRPr="000C08A5">
        <w:rPr>
          <w:rFonts w:ascii="Times New Roman" w:hAnsi="Times New Roman" w:cs="Times New Roman"/>
          <w:b w:val="0"/>
          <w:bCs w:val="0"/>
          <w:sz w:val="24"/>
          <w:szCs w:val="24"/>
        </w:rPr>
        <w:lastRenderedPageBreak/>
        <w:t>Рисунок 3.14.1.</w:t>
      </w:r>
    </w:p>
    <w:p w:rsidR="00480DBD" w:rsidRPr="006D594F" w:rsidRDefault="00480DBD" w:rsidP="00AB1BF4">
      <w:pPr>
        <w:pStyle w:val="ConsPlusTitle"/>
        <w:spacing w:line="276" w:lineRule="auto"/>
        <w:ind w:right="424" w:firstLine="709"/>
        <w:jc w:val="center"/>
        <w:rPr>
          <w:rFonts w:ascii="Times New Roman" w:hAnsi="Times New Roman" w:cs="Times New Roman"/>
          <w:sz w:val="24"/>
          <w:szCs w:val="24"/>
        </w:rPr>
      </w:pPr>
      <w:r w:rsidRPr="006D594F">
        <w:rPr>
          <w:rFonts w:ascii="Times New Roman" w:hAnsi="Times New Roman" w:cs="Times New Roman"/>
          <w:bCs w:val="0"/>
          <w:sz w:val="28"/>
          <w:szCs w:val="28"/>
        </w:rPr>
        <w:t>Объёмы ассигнований на реализацию муниципальной пр</w:t>
      </w:r>
      <w:r w:rsidRPr="006D594F">
        <w:rPr>
          <w:rFonts w:ascii="Times New Roman" w:hAnsi="Times New Roman" w:cs="Times New Roman"/>
          <w:bCs w:val="0"/>
          <w:sz w:val="28"/>
          <w:szCs w:val="28"/>
        </w:rPr>
        <w:t>о</w:t>
      </w:r>
      <w:r w:rsidRPr="006D594F">
        <w:rPr>
          <w:rFonts w:ascii="Times New Roman" w:hAnsi="Times New Roman" w:cs="Times New Roman"/>
          <w:bCs w:val="0"/>
          <w:sz w:val="28"/>
          <w:szCs w:val="28"/>
        </w:rPr>
        <w:t xml:space="preserve">граммы </w:t>
      </w:r>
      <w:r w:rsidRPr="006D594F">
        <w:rPr>
          <w:rFonts w:ascii="Times New Roman" w:eastAsia="Times New Roman" w:hAnsi="Times New Roman" w:cs="Times New Roman"/>
          <w:sz w:val="28"/>
          <w:szCs w:val="28"/>
        </w:rPr>
        <w:t xml:space="preserve">«Развитие транспортной системы города Ханты-Мансийска» </w:t>
      </w:r>
      <w:r w:rsidRPr="006D594F">
        <w:rPr>
          <w:rFonts w:ascii="Times New Roman" w:eastAsia="Times New Roman" w:hAnsi="Times New Roman" w:cs="Times New Roman"/>
          <w:sz w:val="28"/>
          <w:szCs w:val="28"/>
        </w:rPr>
        <w:br/>
        <w:t>на 2016 – 2020 годы, тыс. рублей.</w:t>
      </w:r>
    </w:p>
    <w:p w:rsidR="00480DBD" w:rsidRPr="000C08A5" w:rsidRDefault="00480DBD" w:rsidP="00AB1BF4">
      <w:pPr>
        <w:pStyle w:val="ConsPlusTitle"/>
        <w:spacing w:line="276" w:lineRule="auto"/>
        <w:ind w:right="424" w:firstLine="709"/>
        <w:jc w:val="both"/>
        <w:rPr>
          <w:rFonts w:ascii="Times New Roman" w:hAnsi="Times New Roman" w:cs="Times New Roman"/>
          <w:b w:val="0"/>
          <w:sz w:val="28"/>
          <w:szCs w:val="28"/>
        </w:rPr>
      </w:pPr>
    </w:p>
    <w:p w:rsidR="00480DBD" w:rsidRPr="000C08A5" w:rsidRDefault="00480DBD" w:rsidP="00AB1BF4">
      <w:pPr>
        <w:pStyle w:val="ConsPlusTitle"/>
        <w:spacing w:line="276" w:lineRule="auto"/>
        <w:ind w:right="424" w:firstLine="709"/>
        <w:jc w:val="both"/>
        <w:rPr>
          <w:rFonts w:ascii="Times New Roman" w:hAnsi="Times New Roman" w:cs="Times New Roman"/>
          <w:b w:val="0"/>
          <w:sz w:val="28"/>
          <w:szCs w:val="28"/>
        </w:rPr>
      </w:pPr>
    </w:p>
    <w:p w:rsidR="00480DBD" w:rsidRPr="000C08A5"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0C08A5">
        <w:rPr>
          <w:rFonts w:ascii="Times New Roman" w:hAnsi="Times New Roman" w:cs="Times New Roman"/>
          <w:b w:val="0"/>
          <w:bCs w:val="0"/>
          <w:noProof/>
          <w:sz w:val="28"/>
          <w:szCs w:val="28"/>
        </w:rPr>
        <w:drawing>
          <wp:inline distT="0" distB="0" distL="0" distR="0">
            <wp:extent cx="5940425" cy="1717935"/>
            <wp:effectExtent l="0" t="0" r="0" b="0"/>
            <wp:docPr id="5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80DBD" w:rsidRPr="000C08A5"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0C08A5" w:rsidRDefault="00480DBD" w:rsidP="00AB1BF4">
      <w:pPr>
        <w:spacing w:after="0"/>
        <w:ind w:right="424" w:firstLine="709"/>
        <w:jc w:val="both"/>
        <w:rPr>
          <w:rFonts w:eastAsia="Times New Roman"/>
          <w:sz w:val="28"/>
          <w:szCs w:val="28"/>
        </w:rPr>
      </w:pPr>
    </w:p>
    <w:p w:rsidR="00480DBD" w:rsidRPr="000C08A5" w:rsidRDefault="00480DBD" w:rsidP="00AB1BF4">
      <w:pPr>
        <w:spacing w:after="0"/>
        <w:ind w:right="424" w:firstLine="709"/>
        <w:jc w:val="both"/>
        <w:rPr>
          <w:rFonts w:eastAsia="Times New Roman"/>
          <w:sz w:val="28"/>
          <w:szCs w:val="28"/>
        </w:rPr>
      </w:pPr>
      <w:r w:rsidRPr="000C08A5">
        <w:rPr>
          <w:rFonts w:eastAsia="Times New Roman"/>
          <w:sz w:val="28"/>
          <w:szCs w:val="28"/>
        </w:rPr>
        <w:t xml:space="preserve"> Объемы бюджетных ассигнований распределены следующим обр</w:t>
      </w:r>
      <w:r w:rsidRPr="000C08A5">
        <w:rPr>
          <w:rFonts w:eastAsia="Times New Roman"/>
          <w:sz w:val="28"/>
          <w:szCs w:val="28"/>
        </w:rPr>
        <w:t>а</w:t>
      </w:r>
      <w:r w:rsidRPr="000C08A5">
        <w:rPr>
          <w:rFonts w:eastAsia="Times New Roman"/>
          <w:sz w:val="28"/>
          <w:szCs w:val="28"/>
        </w:rPr>
        <w:t xml:space="preserve">зом:  </w:t>
      </w:r>
    </w:p>
    <w:p w:rsidR="00480DBD" w:rsidRPr="000C08A5" w:rsidRDefault="00480DBD" w:rsidP="00AB1BF4">
      <w:pPr>
        <w:spacing w:after="0"/>
        <w:ind w:right="424" w:firstLine="709"/>
        <w:rPr>
          <w:rFonts w:eastAsia="Times New Roman"/>
          <w:sz w:val="24"/>
          <w:szCs w:val="24"/>
        </w:rPr>
      </w:pPr>
      <w:r w:rsidRPr="000C08A5">
        <w:rPr>
          <w:rFonts w:eastAsia="Times New Roman"/>
          <w:sz w:val="24"/>
          <w:szCs w:val="24"/>
        </w:rPr>
        <w:t xml:space="preserve">Таблица 3.14.2 </w:t>
      </w:r>
    </w:p>
    <w:p w:rsidR="00480DBD" w:rsidRPr="006D594F" w:rsidRDefault="00480DBD" w:rsidP="00AB1BF4">
      <w:pPr>
        <w:spacing w:after="0"/>
        <w:ind w:right="424" w:firstLine="709"/>
        <w:jc w:val="center"/>
        <w:rPr>
          <w:rFonts w:eastAsia="Times New Roman"/>
          <w:b/>
          <w:sz w:val="28"/>
          <w:szCs w:val="28"/>
        </w:rPr>
      </w:pPr>
      <w:r w:rsidRPr="006D594F">
        <w:rPr>
          <w:rFonts w:eastAsia="Times New Roman"/>
          <w:b/>
          <w:sz w:val="28"/>
          <w:szCs w:val="28"/>
        </w:rPr>
        <w:t>Объем бюджетных ассигнований за 2018 год по основному и</w:t>
      </w:r>
      <w:r w:rsidRPr="006D594F">
        <w:rPr>
          <w:rFonts w:eastAsia="Times New Roman"/>
          <w:b/>
          <w:sz w:val="28"/>
          <w:szCs w:val="28"/>
        </w:rPr>
        <w:t>с</w:t>
      </w:r>
      <w:r w:rsidRPr="006D594F">
        <w:rPr>
          <w:rFonts w:eastAsia="Times New Roman"/>
          <w:b/>
          <w:sz w:val="28"/>
          <w:szCs w:val="28"/>
        </w:rPr>
        <w:t xml:space="preserve">полнителю и соисполнителям муниципальной программы </w:t>
      </w:r>
      <w:r w:rsidRPr="006D594F">
        <w:rPr>
          <w:rFonts w:eastAsia="Times New Roman"/>
          <w:b/>
          <w:sz w:val="28"/>
          <w:szCs w:val="28"/>
        </w:rPr>
        <w:br/>
        <w:t xml:space="preserve">«Развитие транспортной системы города Ханты-Мансийска» </w:t>
      </w:r>
      <w:r w:rsidRPr="006D594F">
        <w:rPr>
          <w:rFonts w:eastAsia="Times New Roman"/>
          <w:b/>
          <w:sz w:val="28"/>
          <w:szCs w:val="28"/>
        </w:rPr>
        <w:br/>
        <w:t>на 2016 – 2020 годы</w:t>
      </w:r>
    </w:p>
    <w:p w:rsidR="00480DBD" w:rsidRPr="000C08A5" w:rsidRDefault="00480DBD" w:rsidP="00AB1BF4">
      <w:pPr>
        <w:spacing w:after="0"/>
        <w:ind w:right="424" w:firstLine="709"/>
        <w:rPr>
          <w:rFonts w:eastAsia="Times New Roman"/>
          <w:sz w:val="24"/>
          <w:szCs w:val="24"/>
        </w:rPr>
      </w:pPr>
      <w:r w:rsidRPr="000C08A5">
        <w:rPr>
          <w:rFonts w:eastAsia="Times New Roman"/>
          <w:sz w:val="24"/>
          <w:szCs w:val="24"/>
        </w:rPr>
        <w:t>тыс. рублей</w:t>
      </w:r>
    </w:p>
    <w:tbl>
      <w:tblPr>
        <w:tblW w:w="9926"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426"/>
        <w:gridCol w:w="3191"/>
        <w:gridCol w:w="1771"/>
        <w:gridCol w:w="1559"/>
        <w:gridCol w:w="1701"/>
        <w:gridCol w:w="1278"/>
      </w:tblGrid>
      <w:tr w:rsidR="00480DBD" w:rsidRPr="008464CB" w:rsidTr="006D594F">
        <w:trPr>
          <w:trHeight w:val="276"/>
        </w:trPr>
        <w:tc>
          <w:tcPr>
            <w:tcW w:w="426" w:type="dxa"/>
            <w:vMerge w:val="restart"/>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 xml:space="preserve">№ </w:t>
            </w:r>
            <w:proofErr w:type="spellStart"/>
            <w:proofErr w:type="gramStart"/>
            <w:r w:rsidRPr="008464CB">
              <w:rPr>
                <w:rFonts w:eastAsia="Times New Roman"/>
                <w:sz w:val="20"/>
                <w:szCs w:val="20"/>
              </w:rPr>
              <w:t>п</w:t>
            </w:r>
            <w:proofErr w:type="spellEnd"/>
            <w:proofErr w:type="gramEnd"/>
            <w:r w:rsidRPr="008464CB">
              <w:rPr>
                <w:rFonts w:eastAsia="Times New Roman"/>
                <w:sz w:val="20"/>
                <w:szCs w:val="20"/>
              </w:rPr>
              <w:t>/</w:t>
            </w:r>
            <w:proofErr w:type="spellStart"/>
            <w:r w:rsidRPr="008464CB">
              <w:rPr>
                <w:rFonts w:eastAsia="Times New Roman"/>
                <w:sz w:val="20"/>
                <w:szCs w:val="20"/>
              </w:rPr>
              <w:t>п</w:t>
            </w:r>
            <w:proofErr w:type="spellEnd"/>
          </w:p>
        </w:tc>
        <w:tc>
          <w:tcPr>
            <w:tcW w:w="3191" w:type="dxa"/>
            <w:vMerge w:val="restart"/>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Наименование основного исполнителя, соисполнителя муниципальной программы</w:t>
            </w:r>
          </w:p>
        </w:tc>
        <w:tc>
          <w:tcPr>
            <w:tcW w:w="1771" w:type="dxa"/>
            <w:vMerge w:val="restart"/>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2017 год (отчет)</w:t>
            </w:r>
          </w:p>
        </w:tc>
        <w:tc>
          <w:tcPr>
            <w:tcW w:w="4538" w:type="dxa"/>
            <w:gridSpan w:val="3"/>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2018 год</w:t>
            </w:r>
          </w:p>
        </w:tc>
      </w:tr>
      <w:tr w:rsidR="00480DBD" w:rsidRPr="008464CB" w:rsidTr="006D594F">
        <w:trPr>
          <w:trHeight w:val="827"/>
        </w:trPr>
        <w:tc>
          <w:tcPr>
            <w:tcW w:w="426" w:type="dxa"/>
            <w:vMerge/>
            <w:vAlign w:val="center"/>
            <w:hideMark/>
          </w:tcPr>
          <w:p w:rsidR="00480DBD" w:rsidRPr="008464CB" w:rsidRDefault="00480DBD" w:rsidP="00AB1BF4">
            <w:pPr>
              <w:spacing w:after="0"/>
              <w:ind w:right="424"/>
              <w:jc w:val="both"/>
              <w:rPr>
                <w:rFonts w:eastAsia="Times New Roman"/>
                <w:sz w:val="20"/>
                <w:szCs w:val="20"/>
              </w:rPr>
            </w:pPr>
          </w:p>
        </w:tc>
        <w:tc>
          <w:tcPr>
            <w:tcW w:w="3191" w:type="dxa"/>
            <w:vMerge/>
            <w:vAlign w:val="center"/>
            <w:hideMark/>
          </w:tcPr>
          <w:p w:rsidR="00480DBD" w:rsidRPr="008464CB" w:rsidRDefault="00480DBD" w:rsidP="00AB1BF4">
            <w:pPr>
              <w:spacing w:after="0"/>
              <w:ind w:right="424"/>
              <w:jc w:val="both"/>
              <w:rPr>
                <w:rFonts w:eastAsia="Times New Roman"/>
                <w:sz w:val="20"/>
                <w:szCs w:val="20"/>
              </w:rPr>
            </w:pPr>
          </w:p>
        </w:tc>
        <w:tc>
          <w:tcPr>
            <w:tcW w:w="1771" w:type="dxa"/>
            <w:vMerge/>
            <w:vAlign w:val="center"/>
            <w:hideMark/>
          </w:tcPr>
          <w:p w:rsidR="00480DBD" w:rsidRPr="008464CB" w:rsidRDefault="00480DBD" w:rsidP="00AB1BF4">
            <w:pPr>
              <w:spacing w:after="0"/>
              <w:ind w:right="424"/>
              <w:jc w:val="both"/>
              <w:rPr>
                <w:rFonts w:eastAsia="Times New Roman"/>
                <w:sz w:val="20"/>
                <w:szCs w:val="20"/>
              </w:rPr>
            </w:pPr>
          </w:p>
        </w:tc>
        <w:tc>
          <w:tcPr>
            <w:tcW w:w="1559" w:type="dxa"/>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Уточне</w:t>
            </w:r>
            <w:r w:rsidRPr="008464CB">
              <w:rPr>
                <w:rFonts w:eastAsia="Times New Roman"/>
                <w:sz w:val="20"/>
                <w:szCs w:val="20"/>
              </w:rPr>
              <w:t>н</w:t>
            </w:r>
            <w:r w:rsidRPr="008464CB">
              <w:rPr>
                <w:rFonts w:eastAsia="Times New Roman"/>
                <w:sz w:val="20"/>
                <w:szCs w:val="20"/>
              </w:rPr>
              <w:t>ный план</w:t>
            </w:r>
          </w:p>
        </w:tc>
        <w:tc>
          <w:tcPr>
            <w:tcW w:w="1701" w:type="dxa"/>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Исполнение</w:t>
            </w:r>
          </w:p>
        </w:tc>
        <w:tc>
          <w:tcPr>
            <w:tcW w:w="1278" w:type="dxa"/>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 и</w:t>
            </w:r>
            <w:r w:rsidRPr="008464CB">
              <w:rPr>
                <w:rFonts w:eastAsia="Times New Roman"/>
                <w:sz w:val="20"/>
                <w:szCs w:val="20"/>
              </w:rPr>
              <w:t>с</w:t>
            </w:r>
            <w:r w:rsidRPr="008464CB">
              <w:rPr>
                <w:rFonts w:eastAsia="Times New Roman"/>
                <w:sz w:val="20"/>
                <w:szCs w:val="20"/>
              </w:rPr>
              <w:t>полн</w:t>
            </w:r>
            <w:r w:rsidRPr="008464CB">
              <w:rPr>
                <w:rFonts w:eastAsia="Times New Roman"/>
                <w:sz w:val="20"/>
                <w:szCs w:val="20"/>
              </w:rPr>
              <w:t>е</w:t>
            </w:r>
            <w:r w:rsidRPr="008464CB">
              <w:rPr>
                <w:rFonts w:eastAsia="Times New Roman"/>
                <w:sz w:val="20"/>
                <w:szCs w:val="20"/>
              </w:rPr>
              <w:t>ния</w:t>
            </w:r>
          </w:p>
        </w:tc>
      </w:tr>
      <w:tr w:rsidR="00480DBD" w:rsidRPr="008464CB" w:rsidTr="006D594F">
        <w:trPr>
          <w:trHeight w:val="375"/>
        </w:trPr>
        <w:tc>
          <w:tcPr>
            <w:tcW w:w="426" w:type="dxa"/>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 </w:t>
            </w:r>
          </w:p>
        </w:tc>
        <w:tc>
          <w:tcPr>
            <w:tcW w:w="3191" w:type="dxa"/>
            <w:shd w:val="clear" w:color="auto" w:fill="auto"/>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Всего по муниципальной программе, в том числе:</w:t>
            </w:r>
          </w:p>
        </w:tc>
        <w:tc>
          <w:tcPr>
            <w:tcW w:w="177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368 711,7</w:t>
            </w:r>
          </w:p>
        </w:tc>
        <w:tc>
          <w:tcPr>
            <w:tcW w:w="1559"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463 678,0</w:t>
            </w:r>
          </w:p>
        </w:tc>
        <w:tc>
          <w:tcPr>
            <w:tcW w:w="170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310 762,4</w:t>
            </w:r>
          </w:p>
        </w:tc>
        <w:tc>
          <w:tcPr>
            <w:tcW w:w="1278"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67,0%</w:t>
            </w:r>
          </w:p>
        </w:tc>
      </w:tr>
      <w:tr w:rsidR="00480DBD" w:rsidRPr="008464CB" w:rsidTr="006D594F">
        <w:trPr>
          <w:trHeight w:val="1026"/>
        </w:trPr>
        <w:tc>
          <w:tcPr>
            <w:tcW w:w="426" w:type="dxa"/>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w:t>
            </w:r>
          </w:p>
        </w:tc>
        <w:tc>
          <w:tcPr>
            <w:tcW w:w="319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77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273 410,4</w:t>
            </w:r>
          </w:p>
        </w:tc>
        <w:tc>
          <w:tcPr>
            <w:tcW w:w="1559"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266 280,7</w:t>
            </w:r>
          </w:p>
        </w:tc>
        <w:tc>
          <w:tcPr>
            <w:tcW w:w="170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153 796,4</w:t>
            </w:r>
          </w:p>
        </w:tc>
        <w:tc>
          <w:tcPr>
            <w:tcW w:w="1278"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57,8%</w:t>
            </w:r>
          </w:p>
        </w:tc>
      </w:tr>
      <w:tr w:rsidR="00480DBD" w:rsidRPr="008464CB" w:rsidTr="006D594F">
        <w:trPr>
          <w:trHeight w:val="772"/>
        </w:trPr>
        <w:tc>
          <w:tcPr>
            <w:tcW w:w="426" w:type="dxa"/>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2</w:t>
            </w:r>
          </w:p>
        </w:tc>
        <w:tc>
          <w:tcPr>
            <w:tcW w:w="319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bCs/>
                <w:sz w:val="20"/>
                <w:szCs w:val="20"/>
              </w:rPr>
              <w:t>Муниципальное казенное учреждение «Служба мун</w:t>
            </w:r>
            <w:r w:rsidRPr="008464CB">
              <w:rPr>
                <w:rFonts w:eastAsia="Times New Roman"/>
                <w:bCs/>
                <w:sz w:val="20"/>
                <w:szCs w:val="20"/>
              </w:rPr>
              <w:t>и</w:t>
            </w:r>
            <w:r w:rsidRPr="008464CB">
              <w:rPr>
                <w:rFonts w:eastAsia="Times New Roman"/>
                <w:bCs/>
                <w:sz w:val="20"/>
                <w:szCs w:val="20"/>
              </w:rPr>
              <w:t>ципального заказа в ЖКХ»</w:t>
            </w:r>
          </w:p>
        </w:tc>
        <w:tc>
          <w:tcPr>
            <w:tcW w:w="177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10 950,0</w:t>
            </w:r>
          </w:p>
        </w:tc>
        <w:tc>
          <w:tcPr>
            <w:tcW w:w="1559"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90 260,8</w:t>
            </w:r>
          </w:p>
        </w:tc>
        <w:tc>
          <w:tcPr>
            <w:tcW w:w="170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54 025,3</w:t>
            </w:r>
          </w:p>
        </w:tc>
        <w:tc>
          <w:tcPr>
            <w:tcW w:w="1278"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59,9%</w:t>
            </w:r>
          </w:p>
        </w:tc>
      </w:tr>
      <w:tr w:rsidR="00480DBD" w:rsidRPr="008464CB" w:rsidTr="006D594F">
        <w:trPr>
          <w:trHeight w:val="772"/>
        </w:trPr>
        <w:tc>
          <w:tcPr>
            <w:tcW w:w="426" w:type="dxa"/>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3</w:t>
            </w:r>
          </w:p>
        </w:tc>
        <w:tc>
          <w:tcPr>
            <w:tcW w:w="319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bCs/>
                <w:sz w:val="20"/>
                <w:szCs w:val="20"/>
              </w:rPr>
              <w:t>Муниципальное казенное учреждение «Управление логистики»</w:t>
            </w:r>
          </w:p>
        </w:tc>
        <w:tc>
          <w:tcPr>
            <w:tcW w:w="177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0,0</w:t>
            </w:r>
          </w:p>
        </w:tc>
        <w:tc>
          <w:tcPr>
            <w:tcW w:w="1559"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684,0</w:t>
            </w:r>
          </w:p>
        </w:tc>
        <w:tc>
          <w:tcPr>
            <w:tcW w:w="170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684,0</w:t>
            </w:r>
          </w:p>
        </w:tc>
        <w:tc>
          <w:tcPr>
            <w:tcW w:w="1278"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100,0%</w:t>
            </w:r>
          </w:p>
        </w:tc>
      </w:tr>
      <w:tr w:rsidR="00480DBD" w:rsidRPr="008464CB" w:rsidTr="006D594F">
        <w:trPr>
          <w:trHeight w:val="772"/>
        </w:trPr>
        <w:tc>
          <w:tcPr>
            <w:tcW w:w="426" w:type="dxa"/>
            <w:shd w:val="clear" w:color="auto" w:fill="auto"/>
            <w:noWrap/>
            <w:vAlign w:val="center"/>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4</w:t>
            </w:r>
          </w:p>
        </w:tc>
        <w:tc>
          <w:tcPr>
            <w:tcW w:w="319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bCs/>
                <w:sz w:val="20"/>
                <w:szCs w:val="20"/>
              </w:rPr>
              <w:t>Управление транспорта, св</w:t>
            </w:r>
            <w:r w:rsidRPr="008464CB">
              <w:rPr>
                <w:rFonts w:eastAsia="Times New Roman"/>
                <w:bCs/>
                <w:sz w:val="20"/>
                <w:szCs w:val="20"/>
              </w:rPr>
              <w:t>я</w:t>
            </w:r>
            <w:r w:rsidRPr="008464CB">
              <w:rPr>
                <w:rFonts w:eastAsia="Times New Roman"/>
                <w:bCs/>
                <w:sz w:val="20"/>
                <w:szCs w:val="20"/>
              </w:rPr>
              <w:t>зи и дорог Администрации города Ханты-Мансийска</w:t>
            </w:r>
          </w:p>
        </w:tc>
        <w:tc>
          <w:tcPr>
            <w:tcW w:w="177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84 351,3</w:t>
            </w:r>
          </w:p>
        </w:tc>
        <w:tc>
          <w:tcPr>
            <w:tcW w:w="1559"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106 452,5</w:t>
            </w:r>
          </w:p>
        </w:tc>
        <w:tc>
          <w:tcPr>
            <w:tcW w:w="1701"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102 256,7</w:t>
            </w:r>
          </w:p>
        </w:tc>
        <w:tc>
          <w:tcPr>
            <w:tcW w:w="1278" w:type="dxa"/>
            <w:shd w:val="clear" w:color="auto" w:fill="auto"/>
            <w:vAlign w:val="bottom"/>
            <w:hideMark/>
          </w:tcPr>
          <w:p w:rsidR="00480DBD" w:rsidRPr="008464CB" w:rsidRDefault="00480DBD" w:rsidP="00AB1BF4">
            <w:pPr>
              <w:spacing w:after="0"/>
              <w:ind w:right="424"/>
              <w:jc w:val="both"/>
              <w:rPr>
                <w:rFonts w:eastAsia="Times New Roman"/>
                <w:sz w:val="20"/>
                <w:szCs w:val="20"/>
              </w:rPr>
            </w:pPr>
            <w:r w:rsidRPr="008464CB">
              <w:rPr>
                <w:rFonts w:eastAsia="Times New Roman"/>
                <w:sz w:val="20"/>
                <w:szCs w:val="20"/>
              </w:rPr>
              <w:t>96,1%</w:t>
            </w:r>
          </w:p>
        </w:tc>
      </w:tr>
    </w:tbl>
    <w:p w:rsidR="00480DBD" w:rsidRPr="000C08A5"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927B48" w:rsidRDefault="00927B48" w:rsidP="00AB1BF4">
      <w:pPr>
        <w:pStyle w:val="ConsPlusTitle"/>
        <w:spacing w:line="276" w:lineRule="auto"/>
        <w:ind w:right="424" w:firstLine="709"/>
        <w:jc w:val="right"/>
        <w:rPr>
          <w:rFonts w:ascii="Times New Roman" w:hAnsi="Times New Roman" w:cs="Times New Roman"/>
          <w:b w:val="0"/>
          <w:bCs w:val="0"/>
          <w:sz w:val="24"/>
          <w:szCs w:val="24"/>
        </w:rPr>
      </w:pPr>
    </w:p>
    <w:p w:rsidR="00480DBD" w:rsidRPr="000C08A5" w:rsidRDefault="00480DBD" w:rsidP="00AB1BF4">
      <w:pPr>
        <w:pStyle w:val="ConsPlusTitle"/>
        <w:spacing w:line="276" w:lineRule="auto"/>
        <w:ind w:right="424" w:firstLine="709"/>
        <w:jc w:val="right"/>
        <w:rPr>
          <w:rFonts w:ascii="Times New Roman" w:hAnsi="Times New Roman" w:cs="Times New Roman"/>
          <w:b w:val="0"/>
          <w:bCs w:val="0"/>
          <w:sz w:val="24"/>
          <w:szCs w:val="24"/>
        </w:rPr>
      </w:pPr>
      <w:r w:rsidRPr="000C08A5">
        <w:rPr>
          <w:rFonts w:ascii="Times New Roman" w:hAnsi="Times New Roman" w:cs="Times New Roman"/>
          <w:b w:val="0"/>
          <w:bCs w:val="0"/>
          <w:sz w:val="24"/>
          <w:szCs w:val="24"/>
        </w:rPr>
        <w:t>Рисунок 3.14.2.</w:t>
      </w:r>
    </w:p>
    <w:p w:rsidR="00480DBD" w:rsidRPr="006D594F" w:rsidRDefault="00480DBD" w:rsidP="00AB1BF4">
      <w:pPr>
        <w:pStyle w:val="ae"/>
        <w:tabs>
          <w:tab w:val="left" w:pos="-4253"/>
        </w:tabs>
        <w:suppressAutoHyphens/>
        <w:spacing w:before="0" w:beforeAutospacing="0" w:after="0" w:afterAutospacing="0" w:line="276" w:lineRule="auto"/>
        <w:ind w:right="424" w:firstLine="709"/>
        <w:jc w:val="center"/>
        <w:rPr>
          <w:b/>
          <w:sz w:val="28"/>
          <w:szCs w:val="28"/>
        </w:rPr>
      </w:pPr>
      <w:r w:rsidRPr="006D594F">
        <w:rPr>
          <w:b/>
          <w:sz w:val="28"/>
          <w:szCs w:val="28"/>
        </w:rPr>
        <w:t>Структура расходов муниципальной программы</w:t>
      </w:r>
      <w:r w:rsidRPr="006D594F">
        <w:rPr>
          <w:b/>
          <w:sz w:val="28"/>
          <w:szCs w:val="28"/>
        </w:rPr>
        <w:br/>
        <w:t xml:space="preserve">«Развитие транспортной системы города Ханты-Мансийска» </w:t>
      </w:r>
      <w:r w:rsidRPr="006D594F">
        <w:rPr>
          <w:b/>
          <w:sz w:val="28"/>
          <w:szCs w:val="28"/>
        </w:rPr>
        <w:br/>
        <w:t>на 2016-2020 годы</w:t>
      </w:r>
    </w:p>
    <w:p w:rsidR="00480DBD" w:rsidRPr="000C08A5" w:rsidRDefault="00480DBD" w:rsidP="00AB1BF4">
      <w:pPr>
        <w:pStyle w:val="ae"/>
        <w:tabs>
          <w:tab w:val="left" w:pos="-4253"/>
        </w:tabs>
        <w:suppressAutoHyphens/>
        <w:spacing w:before="0" w:beforeAutospacing="0" w:after="0" w:afterAutospacing="0" w:line="276" w:lineRule="auto"/>
        <w:ind w:right="424" w:firstLine="709"/>
        <w:rPr>
          <w:sz w:val="28"/>
          <w:szCs w:val="28"/>
        </w:rPr>
      </w:pPr>
      <w:r w:rsidRPr="000C08A5">
        <w:t>тыс. рублей</w:t>
      </w:r>
      <w:r w:rsidRPr="000C08A5">
        <w:rPr>
          <w:sz w:val="28"/>
          <w:szCs w:val="28"/>
        </w:rPr>
        <w:t xml:space="preserve">  </w:t>
      </w:r>
      <w:r w:rsidRPr="000C08A5">
        <w:rPr>
          <w:noProof/>
          <w:sz w:val="28"/>
          <w:szCs w:val="28"/>
        </w:rPr>
        <w:drawing>
          <wp:inline distT="0" distB="0" distL="0" distR="0">
            <wp:extent cx="5940425" cy="4349404"/>
            <wp:effectExtent l="0" t="0" r="0" b="0"/>
            <wp:docPr id="5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80DBD" w:rsidRPr="000C08A5" w:rsidRDefault="00480DBD" w:rsidP="00AB1BF4">
      <w:pPr>
        <w:pStyle w:val="ae"/>
        <w:tabs>
          <w:tab w:val="left" w:pos="459"/>
        </w:tabs>
        <w:suppressAutoHyphens/>
        <w:spacing w:before="0" w:beforeAutospacing="0" w:after="0" w:afterAutospacing="0" w:line="276" w:lineRule="auto"/>
        <w:ind w:right="424" w:firstLine="709"/>
      </w:pPr>
      <w:r w:rsidRPr="000C08A5">
        <w:t xml:space="preserve">Таблица 3.14.3. </w:t>
      </w:r>
    </w:p>
    <w:p w:rsidR="00480DBD" w:rsidRPr="006D594F" w:rsidRDefault="00480DBD" w:rsidP="00AB1BF4">
      <w:pPr>
        <w:pStyle w:val="ae"/>
        <w:tabs>
          <w:tab w:val="left" w:pos="-4253"/>
        </w:tabs>
        <w:suppressAutoHyphens/>
        <w:spacing w:before="0" w:beforeAutospacing="0" w:after="0" w:afterAutospacing="0" w:line="276" w:lineRule="auto"/>
        <w:ind w:right="424" w:firstLine="709"/>
        <w:jc w:val="center"/>
        <w:rPr>
          <w:b/>
          <w:sz w:val="28"/>
          <w:szCs w:val="28"/>
        </w:rPr>
      </w:pPr>
      <w:r w:rsidRPr="006D594F">
        <w:rPr>
          <w:b/>
          <w:sz w:val="28"/>
          <w:szCs w:val="28"/>
        </w:rPr>
        <w:t>Структура расходов муниципальной программы</w:t>
      </w:r>
    </w:p>
    <w:p w:rsidR="00480DBD" w:rsidRPr="006D594F" w:rsidRDefault="00480DBD" w:rsidP="00AB1BF4">
      <w:pPr>
        <w:pStyle w:val="ae"/>
        <w:tabs>
          <w:tab w:val="left" w:pos="-4253"/>
        </w:tabs>
        <w:suppressAutoHyphens/>
        <w:spacing w:before="0" w:beforeAutospacing="0" w:after="0" w:afterAutospacing="0" w:line="276" w:lineRule="auto"/>
        <w:ind w:right="424" w:firstLine="709"/>
        <w:jc w:val="center"/>
        <w:rPr>
          <w:b/>
          <w:sz w:val="28"/>
          <w:szCs w:val="28"/>
        </w:rPr>
      </w:pPr>
      <w:r w:rsidRPr="006D594F">
        <w:rPr>
          <w:b/>
          <w:sz w:val="28"/>
          <w:szCs w:val="28"/>
        </w:rPr>
        <w:t>«Развитие транспортной системы города Ханты-Мансийска» на 2016-2020 годы</w:t>
      </w:r>
    </w:p>
    <w:p w:rsidR="00480DBD" w:rsidRPr="000C08A5" w:rsidRDefault="00480DBD" w:rsidP="00AB1BF4">
      <w:pPr>
        <w:pStyle w:val="ae"/>
        <w:tabs>
          <w:tab w:val="left" w:pos="459"/>
        </w:tabs>
        <w:suppressAutoHyphens/>
        <w:spacing w:before="0" w:beforeAutospacing="0" w:after="0" w:afterAutospacing="0" w:line="276" w:lineRule="auto"/>
        <w:ind w:right="424" w:firstLine="709"/>
      </w:pPr>
      <w:r w:rsidRPr="000C08A5">
        <w:t>(тыс. рублей)</w:t>
      </w:r>
    </w:p>
    <w:tbl>
      <w:tblPr>
        <w:tblW w:w="9295" w:type="dxa"/>
        <w:tblInd w:w="99" w:type="dxa"/>
        <w:tblLook w:val="04A0"/>
      </w:tblPr>
      <w:tblGrid>
        <w:gridCol w:w="2858"/>
        <w:gridCol w:w="1392"/>
        <w:gridCol w:w="1721"/>
        <w:gridCol w:w="1679"/>
        <w:gridCol w:w="1645"/>
      </w:tblGrid>
      <w:tr w:rsidR="00480DBD" w:rsidRPr="00B40955" w:rsidTr="006D594F">
        <w:trPr>
          <w:trHeight w:val="300"/>
          <w:tblHeader/>
        </w:trPr>
        <w:tc>
          <w:tcPr>
            <w:tcW w:w="3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Наименование муниц</w:t>
            </w:r>
            <w:r w:rsidRPr="00B40955">
              <w:rPr>
                <w:rFonts w:eastAsia="Times New Roman"/>
                <w:sz w:val="20"/>
                <w:szCs w:val="20"/>
              </w:rPr>
              <w:t>и</w:t>
            </w:r>
            <w:r w:rsidRPr="00B40955">
              <w:rPr>
                <w:rFonts w:eastAsia="Times New Roman"/>
                <w:sz w:val="20"/>
                <w:szCs w:val="20"/>
              </w:rPr>
              <w:t>пальной программы, подпрограммы муниц</w:t>
            </w:r>
            <w:r w:rsidRPr="00B40955">
              <w:rPr>
                <w:rFonts w:eastAsia="Times New Roman"/>
                <w:sz w:val="20"/>
                <w:szCs w:val="20"/>
              </w:rPr>
              <w:t>и</w:t>
            </w:r>
            <w:r w:rsidRPr="00B40955">
              <w:rPr>
                <w:rFonts w:eastAsia="Times New Roman"/>
                <w:sz w:val="20"/>
                <w:szCs w:val="20"/>
              </w:rPr>
              <w:t>пальной программы</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2017 год (отчет)</w:t>
            </w:r>
          </w:p>
        </w:tc>
        <w:tc>
          <w:tcPr>
            <w:tcW w:w="4255" w:type="dxa"/>
            <w:gridSpan w:val="3"/>
            <w:tcBorders>
              <w:top w:val="single" w:sz="4" w:space="0" w:color="auto"/>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2018 год</w:t>
            </w:r>
          </w:p>
        </w:tc>
      </w:tr>
      <w:tr w:rsidR="00480DBD" w:rsidRPr="00B40955" w:rsidTr="006D594F">
        <w:trPr>
          <w:trHeight w:val="900"/>
          <w:tblHeader/>
        </w:trPr>
        <w:tc>
          <w:tcPr>
            <w:tcW w:w="3520"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p>
        </w:tc>
        <w:tc>
          <w:tcPr>
            <w:tcW w:w="1520"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Уточненный план</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Исполнение</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 испо</w:t>
            </w:r>
            <w:r w:rsidRPr="00B40955">
              <w:rPr>
                <w:rFonts w:eastAsia="Times New Roman"/>
                <w:sz w:val="20"/>
                <w:szCs w:val="20"/>
              </w:rPr>
              <w:t>л</w:t>
            </w:r>
            <w:r w:rsidRPr="00B40955">
              <w:rPr>
                <w:rFonts w:eastAsia="Times New Roman"/>
                <w:sz w:val="20"/>
                <w:szCs w:val="20"/>
              </w:rPr>
              <w:t>нения</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Всего по муниципальной программе, в т</w:t>
            </w:r>
            <w:r>
              <w:rPr>
                <w:rFonts w:eastAsia="Times New Roman"/>
                <w:sz w:val="20"/>
                <w:szCs w:val="20"/>
              </w:rPr>
              <w:t>ом числе</w:t>
            </w:r>
            <w:r w:rsidRPr="00B40955">
              <w:rPr>
                <w:rFonts w:eastAsia="Times New Roman"/>
                <w:sz w:val="20"/>
                <w:szCs w:val="20"/>
              </w:rPr>
              <w:t>:</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368 711,7</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463 678,0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310 762,4</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67,0%</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города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118 032,2</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168 564,8</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156 005,7</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92,5%</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автономного округа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250 679,5</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295 113,2</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154 756,7</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52,4%</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федеральный бюджет</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r w:rsidR="00480DBD" w:rsidRPr="00B40955" w:rsidTr="00927B48">
        <w:trPr>
          <w:trHeight w:val="671"/>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lastRenderedPageBreak/>
              <w:t xml:space="preserve">Основное мероприятие </w:t>
            </w:r>
            <w:r w:rsidRPr="00B40955">
              <w:rPr>
                <w:rFonts w:eastAsia="Times New Roman"/>
                <w:sz w:val="20"/>
                <w:szCs w:val="20"/>
              </w:rPr>
              <w:br/>
            </w:r>
            <w:r>
              <w:rPr>
                <w:rFonts w:eastAsia="Times New Roman"/>
                <w:sz w:val="20"/>
                <w:szCs w:val="20"/>
              </w:rPr>
              <w:t>«</w:t>
            </w:r>
            <w:r w:rsidRPr="00B40955">
              <w:rPr>
                <w:rFonts w:eastAsia="Times New Roman"/>
                <w:sz w:val="20"/>
                <w:szCs w:val="20"/>
              </w:rPr>
              <w:t>Строительство, реко</w:t>
            </w:r>
            <w:r w:rsidRPr="00B40955">
              <w:rPr>
                <w:rFonts w:eastAsia="Times New Roman"/>
                <w:sz w:val="20"/>
                <w:szCs w:val="20"/>
              </w:rPr>
              <w:t>н</w:t>
            </w:r>
            <w:r w:rsidRPr="00B40955">
              <w:rPr>
                <w:rFonts w:eastAsia="Times New Roman"/>
                <w:sz w:val="20"/>
                <w:szCs w:val="20"/>
              </w:rPr>
              <w:t>струкция, капитальный ремонт и ремонт объе</w:t>
            </w:r>
            <w:r w:rsidRPr="00B40955">
              <w:rPr>
                <w:rFonts w:eastAsia="Times New Roman"/>
                <w:sz w:val="20"/>
                <w:szCs w:val="20"/>
              </w:rPr>
              <w:t>к</w:t>
            </w:r>
            <w:r w:rsidRPr="00B40955">
              <w:rPr>
                <w:rFonts w:eastAsia="Times New Roman"/>
                <w:sz w:val="20"/>
                <w:szCs w:val="20"/>
              </w:rPr>
              <w:t>тов улично-дорожной сети города</w:t>
            </w:r>
            <w:r>
              <w:rPr>
                <w:rFonts w:eastAsia="Times New Roman"/>
                <w:sz w:val="20"/>
                <w:szCs w:val="20"/>
              </w:rPr>
              <w:t>»</w:t>
            </w:r>
            <w:r w:rsidRPr="00B40955">
              <w:rPr>
                <w:rFonts w:eastAsia="Times New Roman"/>
                <w:sz w:val="20"/>
                <w:szCs w:val="20"/>
              </w:rPr>
              <w:t>, всего, в т</w:t>
            </w:r>
            <w:r>
              <w:rPr>
                <w:rFonts w:eastAsia="Times New Roman"/>
                <w:sz w:val="20"/>
                <w:szCs w:val="20"/>
              </w:rPr>
              <w:t>ом числе</w:t>
            </w:r>
            <w:r w:rsidRPr="00B40955">
              <w:rPr>
                <w:rFonts w:eastAsia="Times New Roman"/>
                <w:sz w:val="20"/>
                <w:szCs w:val="20"/>
              </w:rPr>
              <w:t>:</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273 410,4</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356 541,6</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207 821,7</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58,3%</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города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22 730,9</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61 428,4</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53 065,0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86,4%</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автономного округа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250 679,5</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295 113,2</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154 756,7</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52,4%</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федеральный бюджет</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r w:rsidR="00480DBD" w:rsidRPr="00B40955" w:rsidTr="00927B48">
        <w:trPr>
          <w:trHeight w:val="549"/>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Основное мероприятие «Повышение комплек</w:t>
            </w:r>
            <w:r w:rsidRPr="00B40955">
              <w:rPr>
                <w:rFonts w:eastAsia="Times New Roman"/>
                <w:sz w:val="20"/>
                <w:szCs w:val="20"/>
              </w:rPr>
              <w:t>с</w:t>
            </w:r>
            <w:r w:rsidRPr="00B40955">
              <w:rPr>
                <w:rFonts w:eastAsia="Times New Roman"/>
                <w:sz w:val="20"/>
                <w:szCs w:val="20"/>
              </w:rPr>
              <w:t>ной безопасности доро</w:t>
            </w:r>
            <w:r w:rsidRPr="00B40955">
              <w:rPr>
                <w:rFonts w:eastAsia="Times New Roman"/>
                <w:sz w:val="20"/>
                <w:szCs w:val="20"/>
              </w:rPr>
              <w:t>ж</w:t>
            </w:r>
            <w:r w:rsidRPr="00B40955">
              <w:rPr>
                <w:rFonts w:eastAsia="Times New Roman"/>
                <w:sz w:val="20"/>
                <w:szCs w:val="20"/>
              </w:rPr>
              <w:t>ного движения и усто</w:t>
            </w:r>
            <w:r w:rsidRPr="00B40955">
              <w:rPr>
                <w:rFonts w:eastAsia="Times New Roman"/>
                <w:sz w:val="20"/>
                <w:szCs w:val="20"/>
              </w:rPr>
              <w:t>й</w:t>
            </w:r>
            <w:r w:rsidRPr="00B40955">
              <w:rPr>
                <w:rFonts w:eastAsia="Times New Roman"/>
                <w:sz w:val="20"/>
                <w:szCs w:val="20"/>
              </w:rPr>
              <w:t>чивости транспортной системы», всего, в т</w:t>
            </w:r>
            <w:r>
              <w:rPr>
                <w:rFonts w:eastAsia="Times New Roman"/>
                <w:sz w:val="20"/>
                <w:szCs w:val="20"/>
              </w:rPr>
              <w:t>ом числе</w:t>
            </w:r>
            <w:r w:rsidRPr="00B40955">
              <w:rPr>
                <w:rFonts w:eastAsia="Times New Roman"/>
                <w:sz w:val="20"/>
                <w:szCs w:val="20"/>
              </w:rPr>
              <w:t>:</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10 950,0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684,0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684,0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100,0%</w:t>
            </w:r>
          </w:p>
        </w:tc>
      </w:tr>
      <w:tr w:rsidR="00480DBD" w:rsidRPr="00B40955" w:rsidTr="00927B48">
        <w:trPr>
          <w:trHeight w:val="92"/>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города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10 950,0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684,0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684,0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100,0%</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автономного округа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федеральный бюджет</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r w:rsidR="00480DBD" w:rsidRPr="00B40955" w:rsidTr="00927B48">
        <w:trPr>
          <w:trHeight w:val="1737"/>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240"/>
              <w:ind w:right="424"/>
              <w:jc w:val="left"/>
              <w:rPr>
                <w:rFonts w:eastAsia="Times New Roman"/>
                <w:sz w:val="20"/>
                <w:szCs w:val="20"/>
              </w:rPr>
            </w:pPr>
            <w:r w:rsidRPr="00B40955">
              <w:rPr>
                <w:rFonts w:eastAsia="Times New Roman"/>
                <w:sz w:val="20"/>
                <w:szCs w:val="20"/>
              </w:rPr>
              <w:t xml:space="preserve">Основное мероприятие </w:t>
            </w:r>
            <w:r w:rsidRPr="00B40955">
              <w:rPr>
                <w:rFonts w:eastAsia="Times New Roman"/>
                <w:sz w:val="20"/>
                <w:szCs w:val="20"/>
              </w:rPr>
              <w:br/>
              <w:t>«Организация тран</w:t>
            </w:r>
            <w:r w:rsidRPr="00B40955">
              <w:rPr>
                <w:rFonts w:eastAsia="Times New Roman"/>
                <w:sz w:val="20"/>
                <w:szCs w:val="20"/>
              </w:rPr>
              <w:t>с</w:t>
            </w:r>
            <w:r w:rsidRPr="00B40955">
              <w:rPr>
                <w:rFonts w:eastAsia="Times New Roman"/>
                <w:sz w:val="20"/>
                <w:szCs w:val="20"/>
              </w:rPr>
              <w:t>портного обслуживания населения автомобил</w:t>
            </w:r>
            <w:r w:rsidRPr="00B40955">
              <w:rPr>
                <w:rFonts w:eastAsia="Times New Roman"/>
                <w:sz w:val="20"/>
                <w:szCs w:val="20"/>
              </w:rPr>
              <w:t>ь</w:t>
            </w:r>
            <w:r w:rsidRPr="00B40955">
              <w:rPr>
                <w:rFonts w:eastAsia="Times New Roman"/>
                <w:sz w:val="20"/>
                <w:szCs w:val="20"/>
              </w:rPr>
              <w:t>ным, внутренним водным транспортом в границах городского округа город Ханты-Мансийск», всего, в т</w:t>
            </w:r>
            <w:r>
              <w:rPr>
                <w:rFonts w:eastAsia="Times New Roman"/>
                <w:sz w:val="20"/>
                <w:szCs w:val="20"/>
              </w:rPr>
              <w:t>ом числе</w:t>
            </w:r>
            <w:r w:rsidRPr="00B40955">
              <w:rPr>
                <w:rFonts w:eastAsia="Times New Roman"/>
                <w:sz w:val="20"/>
                <w:szCs w:val="20"/>
              </w:rPr>
              <w:t>:</w:t>
            </w:r>
          </w:p>
        </w:tc>
        <w:tc>
          <w:tcPr>
            <w:tcW w:w="1520" w:type="dxa"/>
            <w:tcBorders>
              <w:top w:val="nil"/>
              <w:left w:val="nil"/>
              <w:bottom w:val="single" w:sz="4" w:space="0" w:color="auto"/>
              <w:right w:val="single" w:sz="4" w:space="0" w:color="auto"/>
            </w:tcBorders>
            <w:shd w:val="clear" w:color="auto" w:fill="auto"/>
            <w:hideMark/>
          </w:tcPr>
          <w:p w:rsidR="00480DBD" w:rsidRPr="000C08A5" w:rsidRDefault="00480DBD" w:rsidP="00AB1BF4">
            <w:pPr>
              <w:spacing w:after="0"/>
              <w:ind w:right="424"/>
              <w:jc w:val="center"/>
              <w:rPr>
                <w:rFonts w:eastAsia="Times New Roman"/>
                <w:sz w:val="20"/>
                <w:szCs w:val="20"/>
              </w:rPr>
            </w:pPr>
            <w:r w:rsidRPr="00B40955">
              <w:rPr>
                <w:rFonts w:eastAsia="Times New Roman"/>
                <w:sz w:val="20"/>
                <w:szCs w:val="20"/>
              </w:rPr>
              <w:t>84 351,3</w:t>
            </w:r>
          </w:p>
          <w:p w:rsidR="00480DBD" w:rsidRPr="000C08A5" w:rsidRDefault="00480DBD" w:rsidP="00AB1BF4">
            <w:pPr>
              <w:ind w:right="424"/>
              <w:jc w:val="center"/>
              <w:rPr>
                <w:rFonts w:eastAsia="Times New Roman"/>
                <w:sz w:val="20"/>
                <w:szCs w:val="20"/>
              </w:rPr>
            </w:pPr>
          </w:p>
          <w:p w:rsidR="00480DBD" w:rsidRPr="000C08A5" w:rsidRDefault="00480DBD" w:rsidP="00AB1BF4">
            <w:pPr>
              <w:ind w:right="424"/>
              <w:jc w:val="center"/>
              <w:rPr>
                <w:rFonts w:eastAsia="Times New Roman"/>
                <w:sz w:val="20"/>
                <w:szCs w:val="20"/>
              </w:rPr>
            </w:pPr>
          </w:p>
        </w:tc>
        <w:tc>
          <w:tcPr>
            <w:tcW w:w="1348" w:type="dxa"/>
            <w:tcBorders>
              <w:top w:val="nil"/>
              <w:left w:val="nil"/>
              <w:bottom w:val="single" w:sz="4" w:space="0" w:color="auto"/>
              <w:right w:val="single" w:sz="4" w:space="0" w:color="auto"/>
            </w:tcBorders>
            <w:shd w:val="clear" w:color="auto" w:fill="auto"/>
            <w:hideMark/>
          </w:tcPr>
          <w:p w:rsidR="00480DBD" w:rsidRPr="000C08A5" w:rsidRDefault="00480DBD" w:rsidP="00AB1BF4">
            <w:pPr>
              <w:spacing w:after="0"/>
              <w:ind w:right="424"/>
              <w:jc w:val="center"/>
              <w:rPr>
                <w:rFonts w:eastAsia="Times New Roman"/>
                <w:sz w:val="20"/>
                <w:szCs w:val="20"/>
              </w:rPr>
            </w:pPr>
            <w:r w:rsidRPr="00B40955">
              <w:rPr>
                <w:rFonts w:eastAsia="Times New Roman"/>
                <w:sz w:val="20"/>
                <w:szCs w:val="20"/>
              </w:rPr>
              <w:t>106 452,4</w:t>
            </w:r>
          </w:p>
          <w:p w:rsidR="00480DBD" w:rsidRPr="000C08A5" w:rsidRDefault="00480DBD" w:rsidP="00AB1BF4">
            <w:pPr>
              <w:ind w:right="424"/>
              <w:jc w:val="center"/>
              <w:rPr>
                <w:rFonts w:eastAsia="Times New Roman"/>
                <w:sz w:val="20"/>
                <w:szCs w:val="20"/>
              </w:rPr>
            </w:pPr>
          </w:p>
          <w:p w:rsidR="00480DBD" w:rsidRPr="000C08A5" w:rsidRDefault="00480DBD" w:rsidP="00AB1BF4">
            <w:pPr>
              <w:ind w:right="424"/>
              <w:jc w:val="center"/>
              <w:rPr>
                <w:rFonts w:eastAsia="Times New Roman"/>
                <w:sz w:val="20"/>
                <w:szCs w:val="20"/>
              </w:rPr>
            </w:pPr>
          </w:p>
        </w:tc>
        <w:tc>
          <w:tcPr>
            <w:tcW w:w="1387" w:type="dxa"/>
            <w:tcBorders>
              <w:top w:val="nil"/>
              <w:left w:val="nil"/>
              <w:bottom w:val="single" w:sz="4" w:space="0" w:color="auto"/>
              <w:right w:val="single" w:sz="4" w:space="0" w:color="auto"/>
            </w:tcBorders>
            <w:shd w:val="clear" w:color="auto" w:fill="auto"/>
            <w:hideMark/>
          </w:tcPr>
          <w:p w:rsidR="00480DBD" w:rsidRPr="000C08A5" w:rsidRDefault="00480DBD" w:rsidP="00AB1BF4">
            <w:pPr>
              <w:spacing w:after="0"/>
              <w:ind w:right="424"/>
              <w:jc w:val="center"/>
              <w:rPr>
                <w:rFonts w:eastAsia="Times New Roman"/>
                <w:sz w:val="20"/>
                <w:szCs w:val="20"/>
              </w:rPr>
            </w:pPr>
            <w:r w:rsidRPr="00B40955">
              <w:rPr>
                <w:rFonts w:eastAsia="Times New Roman"/>
                <w:sz w:val="20"/>
                <w:szCs w:val="20"/>
              </w:rPr>
              <w:t>102 256,7</w:t>
            </w:r>
          </w:p>
          <w:p w:rsidR="00480DBD" w:rsidRPr="000C08A5" w:rsidRDefault="00480DBD" w:rsidP="00AB1BF4">
            <w:pPr>
              <w:ind w:right="424"/>
              <w:jc w:val="center"/>
              <w:rPr>
                <w:rFonts w:eastAsia="Times New Roman"/>
                <w:sz w:val="20"/>
                <w:szCs w:val="20"/>
              </w:rPr>
            </w:pPr>
          </w:p>
          <w:p w:rsidR="00480DBD" w:rsidRPr="000C08A5" w:rsidRDefault="00480DBD" w:rsidP="00AB1BF4">
            <w:pPr>
              <w:ind w:right="424"/>
              <w:jc w:val="center"/>
              <w:rPr>
                <w:rFonts w:eastAsia="Times New Roman"/>
                <w:sz w:val="20"/>
                <w:szCs w:val="20"/>
              </w:rPr>
            </w:pPr>
          </w:p>
        </w:tc>
        <w:tc>
          <w:tcPr>
            <w:tcW w:w="1520" w:type="dxa"/>
            <w:tcBorders>
              <w:top w:val="nil"/>
              <w:left w:val="nil"/>
              <w:bottom w:val="single" w:sz="4" w:space="0" w:color="auto"/>
              <w:right w:val="single" w:sz="4" w:space="0" w:color="auto"/>
            </w:tcBorders>
            <w:shd w:val="clear" w:color="auto" w:fill="auto"/>
            <w:hideMark/>
          </w:tcPr>
          <w:p w:rsidR="00480DBD" w:rsidRPr="000C08A5" w:rsidRDefault="00480DBD" w:rsidP="00AB1BF4">
            <w:pPr>
              <w:spacing w:after="0"/>
              <w:ind w:right="424"/>
              <w:jc w:val="center"/>
              <w:rPr>
                <w:rFonts w:eastAsia="Times New Roman"/>
                <w:sz w:val="20"/>
                <w:szCs w:val="20"/>
              </w:rPr>
            </w:pPr>
            <w:r w:rsidRPr="00B40955">
              <w:rPr>
                <w:rFonts w:eastAsia="Times New Roman"/>
                <w:sz w:val="20"/>
                <w:szCs w:val="20"/>
              </w:rPr>
              <w:t>96,1%</w:t>
            </w:r>
          </w:p>
          <w:p w:rsidR="00480DBD" w:rsidRPr="000C08A5" w:rsidRDefault="00480DBD" w:rsidP="00AB1BF4">
            <w:pPr>
              <w:ind w:right="424"/>
              <w:jc w:val="center"/>
              <w:rPr>
                <w:rFonts w:eastAsia="Times New Roman"/>
                <w:sz w:val="20"/>
                <w:szCs w:val="20"/>
              </w:rPr>
            </w:pPr>
          </w:p>
          <w:p w:rsidR="00480DBD" w:rsidRPr="000C08A5" w:rsidRDefault="00480DBD" w:rsidP="00AB1BF4">
            <w:pPr>
              <w:ind w:right="424"/>
              <w:jc w:val="center"/>
              <w:rPr>
                <w:rFonts w:eastAsia="Times New Roman"/>
                <w:sz w:val="20"/>
                <w:szCs w:val="20"/>
              </w:rPr>
            </w:pP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города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84 351,3</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106 452,4</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102 256,7</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96,1%</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бюджет автономного округа</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r w:rsidR="00480DBD" w:rsidRPr="00B40955" w:rsidTr="00927B48">
        <w:trPr>
          <w:trHeight w:val="204"/>
        </w:trPr>
        <w:tc>
          <w:tcPr>
            <w:tcW w:w="3520" w:type="dxa"/>
            <w:tcBorders>
              <w:top w:val="nil"/>
              <w:left w:val="single" w:sz="4" w:space="0" w:color="auto"/>
              <w:bottom w:val="single" w:sz="4" w:space="0" w:color="auto"/>
              <w:right w:val="single" w:sz="4" w:space="0" w:color="auto"/>
            </w:tcBorders>
            <w:shd w:val="clear" w:color="auto" w:fill="auto"/>
            <w:hideMark/>
          </w:tcPr>
          <w:p w:rsidR="00480DBD" w:rsidRPr="00B40955" w:rsidRDefault="00480DBD" w:rsidP="00AB1BF4">
            <w:pPr>
              <w:spacing w:after="0"/>
              <w:ind w:right="424"/>
              <w:jc w:val="left"/>
              <w:rPr>
                <w:rFonts w:eastAsia="Times New Roman"/>
                <w:sz w:val="20"/>
                <w:szCs w:val="20"/>
              </w:rPr>
            </w:pPr>
            <w:r w:rsidRPr="00B40955">
              <w:rPr>
                <w:rFonts w:eastAsia="Times New Roman"/>
                <w:sz w:val="20"/>
                <w:szCs w:val="20"/>
              </w:rPr>
              <w:t>- федеральный бюджет</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48"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387"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B40955">
              <w:rPr>
                <w:rFonts w:eastAsia="Times New Roman"/>
                <w:sz w:val="20"/>
                <w:szCs w:val="20"/>
              </w:rPr>
              <w:t>0,0</w:t>
            </w:r>
          </w:p>
        </w:tc>
        <w:tc>
          <w:tcPr>
            <w:tcW w:w="1520" w:type="dxa"/>
            <w:tcBorders>
              <w:top w:val="nil"/>
              <w:left w:val="nil"/>
              <w:bottom w:val="single" w:sz="4" w:space="0" w:color="auto"/>
              <w:right w:val="single" w:sz="4" w:space="0" w:color="auto"/>
            </w:tcBorders>
            <w:shd w:val="clear" w:color="auto" w:fill="auto"/>
            <w:hideMark/>
          </w:tcPr>
          <w:p w:rsidR="00480DBD" w:rsidRPr="00B40955" w:rsidRDefault="00480DBD" w:rsidP="00AB1BF4">
            <w:pPr>
              <w:spacing w:after="0"/>
              <w:ind w:right="424"/>
              <w:jc w:val="center"/>
              <w:rPr>
                <w:rFonts w:eastAsia="Times New Roman"/>
                <w:sz w:val="20"/>
                <w:szCs w:val="20"/>
              </w:rPr>
            </w:pPr>
            <w:r w:rsidRPr="000C08A5">
              <w:rPr>
                <w:rFonts w:eastAsia="Times New Roman"/>
                <w:sz w:val="20"/>
                <w:szCs w:val="20"/>
              </w:rPr>
              <w:t>0</w:t>
            </w:r>
            <w:r>
              <w:rPr>
                <w:rFonts w:eastAsia="Times New Roman"/>
                <w:sz w:val="20"/>
                <w:szCs w:val="20"/>
              </w:rPr>
              <w:t>,0</w:t>
            </w:r>
            <w:r w:rsidRPr="000C08A5">
              <w:rPr>
                <w:rFonts w:eastAsia="Times New Roman"/>
                <w:sz w:val="20"/>
                <w:szCs w:val="20"/>
              </w:rPr>
              <w:t>%</w:t>
            </w:r>
          </w:p>
        </w:tc>
      </w:tr>
    </w:tbl>
    <w:p w:rsidR="00480DBD" w:rsidRPr="000C08A5" w:rsidRDefault="00480DBD" w:rsidP="00AB1BF4">
      <w:pPr>
        <w:pStyle w:val="af"/>
        <w:spacing w:after="0"/>
        <w:ind w:left="0" w:right="424" w:firstLine="709"/>
        <w:jc w:val="both"/>
        <w:rPr>
          <w:sz w:val="28"/>
          <w:szCs w:val="28"/>
        </w:rPr>
      </w:pPr>
      <w:r w:rsidRPr="000C08A5">
        <w:rPr>
          <w:sz w:val="28"/>
          <w:szCs w:val="28"/>
        </w:rPr>
        <w:t xml:space="preserve">   </w:t>
      </w:r>
    </w:p>
    <w:p w:rsidR="00480DBD" w:rsidRPr="000C08A5" w:rsidRDefault="00480DBD" w:rsidP="00AB1BF4">
      <w:pPr>
        <w:pStyle w:val="af"/>
        <w:spacing w:after="0"/>
        <w:ind w:left="0" w:right="424" w:firstLine="709"/>
        <w:jc w:val="both"/>
        <w:rPr>
          <w:bCs/>
          <w:sz w:val="28"/>
          <w:szCs w:val="28"/>
        </w:rPr>
      </w:pPr>
      <w:r w:rsidRPr="000C08A5">
        <w:rPr>
          <w:bCs/>
          <w:sz w:val="28"/>
          <w:szCs w:val="28"/>
        </w:rPr>
        <w:t>1. Основное мероприятие «Строительство, реконструкция, кап</w:t>
      </w:r>
      <w:r w:rsidRPr="000C08A5">
        <w:rPr>
          <w:bCs/>
          <w:sz w:val="28"/>
          <w:szCs w:val="28"/>
        </w:rPr>
        <w:t>и</w:t>
      </w:r>
      <w:r w:rsidRPr="000C08A5">
        <w:rPr>
          <w:bCs/>
          <w:sz w:val="28"/>
          <w:szCs w:val="28"/>
        </w:rPr>
        <w:t xml:space="preserve">тальный ремонт и ремонт объектов </w:t>
      </w:r>
      <w:r>
        <w:rPr>
          <w:bCs/>
          <w:sz w:val="28"/>
          <w:szCs w:val="28"/>
        </w:rPr>
        <w:t>улично-дорожной сети города»,</w:t>
      </w:r>
      <w:r w:rsidRPr="000C08A5">
        <w:rPr>
          <w:bCs/>
          <w:sz w:val="28"/>
          <w:szCs w:val="28"/>
        </w:rPr>
        <w:t xml:space="preserve"> </w:t>
      </w:r>
      <w:r w:rsidRPr="0051192F">
        <w:rPr>
          <w:bCs/>
          <w:sz w:val="28"/>
          <w:szCs w:val="28"/>
        </w:rPr>
        <w:t>в том числе:</w:t>
      </w:r>
    </w:p>
    <w:p w:rsidR="00480DBD" w:rsidRPr="000C08A5" w:rsidRDefault="00480DBD" w:rsidP="00AB1BF4">
      <w:pPr>
        <w:pStyle w:val="af"/>
        <w:spacing w:after="0"/>
        <w:ind w:left="0" w:right="424" w:firstLine="709"/>
        <w:jc w:val="both"/>
        <w:rPr>
          <w:bCs/>
          <w:sz w:val="28"/>
          <w:szCs w:val="28"/>
        </w:rPr>
      </w:pPr>
      <w:r w:rsidRPr="000C08A5">
        <w:rPr>
          <w:bCs/>
          <w:sz w:val="28"/>
          <w:szCs w:val="28"/>
        </w:rPr>
        <w:t>1.1. Субсидии на строительство (реконструкцию), капитальный р</w:t>
      </w:r>
      <w:r w:rsidRPr="000C08A5">
        <w:rPr>
          <w:bCs/>
          <w:sz w:val="28"/>
          <w:szCs w:val="28"/>
        </w:rPr>
        <w:t>е</w:t>
      </w:r>
      <w:r w:rsidRPr="000C08A5">
        <w:rPr>
          <w:bCs/>
          <w:sz w:val="28"/>
          <w:szCs w:val="28"/>
        </w:rPr>
        <w:t xml:space="preserve">монт автомобильных дорог общего пользования местного значения </w:t>
      </w:r>
      <w:r>
        <w:rPr>
          <w:bCs/>
          <w:sz w:val="28"/>
          <w:szCs w:val="28"/>
        </w:rPr>
        <w:t>–</w:t>
      </w:r>
      <w:r w:rsidRPr="000C08A5">
        <w:rPr>
          <w:bCs/>
          <w:sz w:val="28"/>
          <w:szCs w:val="28"/>
        </w:rPr>
        <w:t xml:space="preserve"> </w:t>
      </w:r>
      <w:r>
        <w:rPr>
          <w:sz w:val="28"/>
          <w:szCs w:val="28"/>
        </w:rPr>
        <w:t>154 756,7</w:t>
      </w:r>
      <w:r w:rsidRPr="000C08A5">
        <w:rPr>
          <w:sz w:val="28"/>
          <w:szCs w:val="28"/>
        </w:rPr>
        <w:t xml:space="preserve"> тыс. рублей</w:t>
      </w:r>
      <w:r w:rsidRPr="000C08A5">
        <w:rPr>
          <w:bCs/>
          <w:sz w:val="28"/>
          <w:szCs w:val="28"/>
        </w:rPr>
        <w:t xml:space="preserve"> из автономного округа</w:t>
      </w:r>
      <w:r>
        <w:rPr>
          <w:bCs/>
          <w:sz w:val="28"/>
          <w:szCs w:val="28"/>
        </w:rPr>
        <w:t xml:space="preserve"> </w:t>
      </w:r>
      <w:r w:rsidRPr="000C08A5">
        <w:rPr>
          <w:bCs/>
          <w:sz w:val="28"/>
          <w:szCs w:val="28"/>
        </w:rPr>
        <w:t xml:space="preserve">и </w:t>
      </w:r>
      <w:r>
        <w:rPr>
          <w:bCs/>
          <w:sz w:val="28"/>
          <w:szCs w:val="28"/>
        </w:rPr>
        <w:t>11 007,1</w:t>
      </w:r>
      <w:r w:rsidRPr="000C08A5">
        <w:rPr>
          <w:sz w:val="28"/>
          <w:szCs w:val="28"/>
        </w:rPr>
        <w:t xml:space="preserve"> тыс. рублей</w:t>
      </w:r>
      <w:r w:rsidRPr="000C08A5">
        <w:rPr>
          <w:bCs/>
          <w:sz w:val="28"/>
          <w:szCs w:val="28"/>
        </w:rPr>
        <w:t xml:space="preserve"> из городского бюджета, в том числе:</w:t>
      </w:r>
    </w:p>
    <w:p w:rsidR="00480DBD" w:rsidRPr="00463439" w:rsidRDefault="00480DBD" w:rsidP="00AB1BF4">
      <w:pPr>
        <w:pStyle w:val="af"/>
        <w:spacing w:after="0"/>
        <w:ind w:left="0" w:right="424" w:firstLine="709"/>
        <w:jc w:val="both"/>
        <w:rPr>
          <w:sz w:val="28"/>
          <w:szCs w:val="28"/>
        </w:rPr>
      </w:pPr>
      <w:r w:rsidRPr="000C08A5">
        <w:rPr>
          <w:bCs/>
          <w:sz w:val="28"/>
          <w:szCs w:val="28"/>
        </w:rPr>
        <w:lastRenderedPageBreak/>
        <w:t xml:space="preserve">1.1.1. </w:t>
      </w:r>
      <w:proofErr w:type="gramStart"/>
      <w:r w:rsidRPr="000C08A5">
        <w:rPr>
          <w:bCs/>
          <w:sz w:val="28"/>
          <w:szCs w:val="28"/>
        </w:rPr>
        <w:t xml:space="preserve">«Строительство автомобильной дороги от ул. Дзержинского до ул. Объездная, с устройством транспортных развязок на пересечении ул. Дзержинского – ул. </w:t>
      </w:r>
      <w:proofErr w:type="spellStart"/>
      <w:r w:rsidRPr="000C08A5">
        <w:rPr>
          <w:bCs/>
          <w:sz w:val="28"/>
          <w:szCs w:val="28"/>
        </w:rPr>
        <w:t>Рознина</w:t>
      </w:r>
      <w:proofErr w:type="spellEnd"/>
      <w:r w:rsidRPr="000C08A5">
        <w:rPr>
          <w:bCs/>
          <w:sz w:val="28"/>
          <w:szCs w:val="28"/>
        </w:rPr>
        <w:t xml:space="preserve"> и ул. Дзержинского – ул. Объездная» </w:t>
      </w:r>
      <w:r>
        <w:rPr>
          <w:bCs/>
          <w:sz w:val="28"/>
          <w:szCs w:val="28"/>
        </w:rPr>
        <w:t>И</w:t>
      </w:r>
      <w:r>
        <w:rPr>
          <w:bCs/>
          <w:sz w:val="28"/>
          <w:szCs w:val="28"/>
        </w:rPr>
        <w:t>с</w:t>
      </w:r>
      <w:r>
        <w:rPr>
          <w:bCs/>
          <w:sz w:val="28"/>
          <w:szCs w:val="28"/>
        </w:rPr>
        <w:t xml:space="preserve">полнение составило 111 738,5 тыс. рублей </w:t>
      </w:r>
      <w:r>
        <w:rPr>
          <w:sz w:val="28"/>
          <w:szCs w:val="28"/>
        </w:rPr>
        <w:t>в том числе</w:t>
      </w:r>
      <w:r w:rsidRPr="000C08A5">
        <w:rPr>
          <w:bCs/>
          <w:sz w:val="28"/>
          <w:szCs w:val="28"/>
        </w:rPr>
        <w:t xml:space="preserve"> </w:t>
      </w:r>
      <w:r>
        <w:rPr>
          <w:bCs/>
          <w:sz w:val="28"/>
          <w:szCs w:val="28"/>
        </w:rPr>
        <w:t>–</w:t>
      </w:r>
      <w:r w:rsidRPr="000C08A5">
        <w:rPr>
          <w:bCs/>
          <w:sz w:val="28"/>
          <w:szCs w:val="28"/>
        </w:rPr>
        <w:t xml:space="preserve"> </w:t>
      </w:r>
      <w:r>
        <w:rPr>
          <w:sz w:val="28"/>
          <w:szCs w:val="28"/>
        </w:rPr>
        <w:t>103 432,7</w:t>
      </w:r>
      <w:r w:rsidRPr="000C08A5">
        <w:rPr>
          <w:bCs/>
          <w:sz w:val="28"/>
          <w:szCs w:val="28"/>
        </w:rPr>
        <w:t xml:space="preserve"> </w:t>
      </w:r>
      <w:r w:rsidRPr="000C08A5">
        <w:rPr>
          <w:sz w:val="28"/>
          <w:szCs w:val="28"/>
        </w:rPr>
        <w:t xml:space="preserve">тыс. </w:t>
      </w:r>
      <w:r w:rsidRPr="000C08A5">
        <w:rPr>
          <w:bCs/>
          <w:sz w:val="28"/>
          <w:szCs w:val="28"/>
        </w:rPr>
        <w:t xml:space="preserve">рублей из автономного округа и </w:t>
      </w:r>
      <w:r>
        <w:rPr>
          <w:bCs/>
          <w:sz w:val="28"/>
          <w:szCs w:val="28"/>
        </w:rPr>
        <w:t>8 305,8</w:t>
      </w:r>
      <w:r w:rsidRPr="000C08A5">
        <w:rPr>
          <w:bCs/>
          <w:sz w:val="28"/>
          <w:szCs w:val="28"/>
        </w:rPr>
        <w:t xml:space="preserve"> </w:t>
      </w:r>
      <w:r w:rsidRPr="000C08A5">
        <w:rPr>
          <w:sz w:val="28"/>
          <w:szCs w:val="28"/>
        </w:rPr>
        <w:t xml:space="preserve">тыс. </w:t>
      </w:r>
      <w:r w:rsidRPr="000C08A5">
        <w:rPr>
          <w:bCs/>
          <w:sz w:val="28"/>
          <w:szCs w:val="28"/>
        </w:rPr>
        <w:t>рублей из городского бю</w:t>
      </w:r>
      <w:r w:rsidRPr="000C08A5">
        <w:rPr>
          <w:bCs/>
          <w:sz w:val="28"/>
          <w:szCs w:val="28"/>
        </w:rPr>
        <w:t>д</w:t>
      </w:r>
      <w:r w:rsidRPr="000C08A5">
        <w:rPr>
          <w:bCs/>
          <w:sz w:val="28"/>
          <w:szCs w:val="28"/>
        </w:rPr>
        <w:t>жета.</w:t>
      </w:r>
      <w:proofErr w:type="gramEnd"/>
    </w:p>
    <w:p w:rsidR="00480DBD" w:rsidRPr="000C08A5" w:rsidRDefault="00480DBD" w:rsidP="00AB1BF4">
      <w:pPr>
        <w:pStyle w:val="af"/>
        <w:spacing w:after="0"/>
        <w:ind w:left="0" w:right="424" w:firstLine="709"/>
        <w:jc w:val="both"/>
        <w:rPr>
          <w:bCs/>
          <w:sz w:val="28"/>
          <w:szCs w:val="28"/>
        </w:rPr>
      </w:pPr>
      <w:r>
        <w:rPr>
          <w:sz w:val="28"/>
          <w:szCs w:val="28"/>
        </w:rPr>
        <w:t>1.1.2. «Ремонт дорог и объектов дорожного хозяйства» исполнение составило 54 025,3 тыс. рублей, в том числе средства автономного округа – 51 324,0 тыс. рублей, 2 701,3 тыс. рублей – средства городского бюдж</w:t>
      </w:r>
      <w:r>
        <w:rPr>
          <w:sz w:val="28"/>
          <w:szCs w:val="28"/>
        </w:rPr>
        <w:t>е</w:t>
      </w:r>
      <w:r>
        <w:rPr>
          <w:sz w:val="28"/>
          <w:szCs w:val="28"/>
        </w:rPr>
        <w:t xml:space="preserve">та. </w:t>
      </w:r>
      <w:proofErr w:type="gramStart"/>
      <w:r>
        <w:rPr>
          <w:sz w:val="28"/>
          <w:szCs w:val="28"/>
        </w:rPr>
        <w:t>Работы выполнялись по адресам; ул. Гагарина от д. 75 до д. 133; ул. Гагарина от д. 207 до д. 255;  ул. Мира (район подземного перехода «Ру</w:t>
      </w:r>
      <w:r>
        <w:rPr>
          <w:sz w:val="28"/>
          <w:szCs w:val="28"/>
        </w:rPr>
        <w:t>с</w:t>
      </w:r>
      <w:r>
        <w:rPr>
          <w:sz w:val="28"/>
          <w:szCs w:val="28"/>
        </w:rPr>
        <w:t>ский двор»); ул. Мира (переулок с ул. Газовиков); ул. Мира (район тран</w:t>
      </w:r>
      <w:r>
        <w:rPr>
          <w:sz w:val="28"/>
          <w:szCs w:val="28"/>
        </w:rPr>
        <w:t>с</w:t>
      </w:r>
      <w:r>
        <w:rPr>
          <w:sz w:val="28"/>
          <w:szCs w:val="28"/>
        </w:rPr>
        <w:t xml:space="preserve">портной развязки с Восточной объездной); ул. </w:t>
      </w:r>
      <w:proofErr w:type="spellStart"/>
      <w:r>
        <w:rPr>
          <w:sz w:val="28"/>
          <w:szCs w:val="28"/>
        </w:rPr>
        <w:t>Рознина</w:t>
      </w:r>
      <w:proofErr w:type="spellEnd"/>
      <w:r>
        <w:rPr>
          <w:sz w:val="28"/>
          <w:szCs w:val="28"/>
        </w:rPr>
        <w:t xml:space="preserve"> (от ул. Энгельса до дома № 73); ул. Дзержинского (от ул. Комсомольская до ул. Мира);</w:t>
      </w:r>
      <w:proofErr w:type="gramEnd"/>
      <w:r>
        <w:rPr>
          <w:sz w:val="28"/>
          <w:szCs w:val="28"/>
        </w:rPr>
        <w:t xml:space="preserve"> </w:t>
      </w:r>
      <w:proofErr w:type="gramStart"/>
      <w:r>
        <w:rPr>
          <w:sz w:val="28"/>
          <w:szCs w:val="28"/>
        </w:rPr>
        <w:t>ул. Луговая (от кольцевой транспортной развязки до ул. Заречная);</w:t>
      </w:r>
      <w:r>
        <w:t xml:space="preserve"> </w:t>
      </w:r>
      <w:r>
        <w:rPr>
          <w:sz w:val="28"/>
          <w:szCs w:val="28"/>
        </w:rPr>
        <w:t>ул. Кру</w:t>
      </w:r>
      <w:r>
        <w:rPr>
          <w:sz w:val="28"/>
          <w:szCs w:val="28"/>
        </w:rPr>
        <w:t>п</w:t>
      </w:r>
      <w:r>
        <w:rPr>
          <w:sz w:val="28"/>
          <w:szCs w:val="28"/>
        </w:rPr>
        <w:t>ской (переулок с ул. Ленина); ул. Шевченко (от ул. Строителей до дома № 45); ул. Югорская (от ул. Гагарина до ул. Рябиновая); ул. Чкалова (от ул. Мира до ул. Ленина).</w:t>
      </w:r>
      <w:proofErr w:type="gramEnd"/>
    </w:p>
    <w:p w:rsidR="00480DBD" w:rsidRPr="000C08A5" w:rsidRDefault="00480DBD" w:rsidP="00AB1BF4">
      <w:pPr>
        <w:pStyle w:val="af"/>
        <w:spacing w:after="0"/>
        <w:ind w:left="0" w:right="424" w:firstLine="709"/>
        <w:jc w:val="both"/>
        <w:rPr>
          <w:sz w:val="28"/>
          <w:szCs w:val="28"/>
        </w:rPr>
      </w:pPr>
      <w:r w:rsidRPr="000C08A5">
        <w:rPr>
          <w:sz w:val="28"/>
          <w:szCs w:val="28"/>
        </w:rPr>
        <w:t xml:space="preserve">1.2. Инвестиции в объекты муниципальной собственности </w:t>
      </w:r>
      <w:r>
        <w:rPr>
          <w:sz w:val="28"/>
          <w:szCs w:val="28"/>
        </w:rPr>
        <w:t>исполн</w:t>
      </w:r>
      <w:r>
        <w:rPr>
          <w:sz w:val="28"/>
          <w:szCs w:val="28"/>
        </w:rPr>
        <w:t>е</w:t>
      </w:r>
      <w:r>
        <w:rPr>
          <w:sz w:val="28"/>
          <w:szCs w:val="28"/>
        </w:rPr>
        <w:t>ние составило</w:t>
      </w:r>
      <w:r w:rsidRPr="000C08A5">
        <w:rPr>
          <w:sz w:val="28"/>
          <w:szCs w:val="28"/>
        </w:rPr>
        <w:t xml:space="preserve"> </w:t>
      </w:r>
      <w:r>
        <w:rPr>
          <w:bCs/>
          <w:sz w:val="28"/>
          <w:szCs w:val="28"/>
        </w:rPr>
        <w:t>42 057,9</w:t>
      </w:r>
      <w:r w:rsidRPr="000C08A5">
        <w:rPr>
          <w:sz w:val="28"/>
          <w:szCs w:val="28"/>
        </w:rPr>
        <w:t xml:space="preserve">  тыс. рублей из городского бюджета, из них:</w:t>
      </w:r>
    </w:p>
    <w:p w:rsidR="00480DBD" w:rsidRPr="000C08A5" w:rsidRDefault="00480DBD" w:rsidP="00AB1BF4">
      <w:pPr>
        <w:pStyle w:val="af"/>
        <w:spacing w:after="0"/>
        <w:ind w:left="0" w:right="424" w:firstLine="709"/>
        <w:jc w:val="both"/>
        <w:rPr>
          <w:sz w:val="28"/>
          <w:szCs w:val="28"/>
        </w:rPr>
      </w:pPr>
      <w:r w:rsidRPr="000C08A5">
        <w:rPr>
          <w:sz w:val="28"/>
          <w:szCs w:val="28"/>
        </w:rPr>
        <w:t xml:space="preserve">1.2.1. </w:t>
      </w:r>
      <w:r w:rsidRPr="000C08A5">
        <w:rPr>
          <w:bCs/>
          <w:sz w:val="28"/>
          <w:szCs w:val="28"/>
        </w:rPr>
        <w:t>«Автомобильная дорога по ул. Тихая на участке от Широтн</w:t>
      </w:r>
      <w:r w:rsidRPr="000C08A5">
        <w:rPr>
          <w:bCs/>
          <w:sz w:val="28"/>
          <w:szCs w:val="28"/>
        </w:rPr>
        <w:t>о</w:t>
      </w:r>
      <w:r w:rsidRPr="000C08A5">
        <w:rPr>
          <w:bCs/>
          <w:sz w:val="28"/>
          <w:szCs w:val="28"/>
        </w:rPr>
        <w:t xml:space="preserve">го коридора до ул. Аграрная» - </w:t>
      </w:r>
      <w:r>
        <w:rPr>
          <w:bCs/>
          <w:sz w:val="28"/>
          <w:szCs w:val="28"/>
        </w:rPr>
        <w:t>42 057,9</w:t>
      </w:r>
      <w:r w:rsidRPr="000C08A5">
        <w:rPr>
          <w:bCs/>
          <w:sz w:val="28"/>
          <w:szCs w:val="28"/>
        </w:rPr>
        <w:t xml:space="preserve"> </w:t>
      </w:r>
      <w:r w:rsidRPr="000C08A5">
        <w:rPr>
          <w:sz w:val="28"/>
          <w:szCs w:val="28"/>
        </w:rPr>
        <w:t xml:space="preserve">тыс. </w:t>
      </w:r>
      <w:r w:rsidRPr="000C08A5">
        <w:rPr>
          <w:bCs/>
          <w:sz w:val="28"/>
          <w:szCs w:val="28"/>
        </w:rPr>
        <w:t>рублей из городского бю</w:t>
      </w:r>
      <w:r w:rsidRPr="000C08A5">
        <w:rPr>
          <w:bCs/>
          <w:sz w:val="28"/>
          <w:szCs w:val="28"/>
        </w:rPr>
        <w:t>д</w:t>
      </w:r>
      <w:r w:rsidRPr="000C08A5">
        <w:rPr>
          <w:bCs/>
          <w:sz w:val="28"/>
          <w:szCs w:val="28"/>
        </w:rPr>
        <w:t>жета.</w:t>
      </w:r>
    </w:p>
    <w:p w:rsidR="00480DBD" w:rsidRPr="000C08A5" w:rsidRDefault="00480DBD" w:rsidP="00AB1BF4">
      <w:pPr>
        <w:pStyle w:val="af"/>
        <w:spacing w:after="0"/>
        <w:ind w:left="0" w:right="424" w:firstLine="709"/>
        <w:jc w:val="both"/>
        <w:rPr>
          <w:sz w:val="28"/>
          <w:szCs w:val="28"/>
        </w:rPr>
      </w:pPr>
      <w:r w:rsidRPr="000C08A5">
        <w:rPr>
          <w:sz w:val="28"/>
          <w:szCs w:val="28"/>
        </w:rPr>
        <w:t>2. Основное мероприятие «Повышение комплексной безопасности дорожного движения и устойчивости транспортной системы»</w:t>
      </w:r>
      <w:r>
        <w:rPr>
          <w:sz w:val="28"/>
          <w:szCs w:val="28"/>
        </w:rPr>
        <w:t xml:space="preserve"> исполнение составило 684,0 тыс. рублей</w:t>
      </w:r>
      <w:r w:rsidRPr="000C08A5">
        <w:rPr>
          <w:sz w:val="28"/>
          <w:szCs w:val="28"/>
        </w:rPr>
        <w:t>:</w:t>
      </w:r>
    </w:p>
    <w:p w:rsidR="00480DBD" w:rsidRPr="000C08A5" w:rsidRDefault="00480DBD" w:rsidP="00AB1BF4">
      <w:pPr>
        <w:pStyle w:val="af"/>
        <w:spacing w:after="0"/>
        <w:ind w:left="0" w:right="424" w:firstLine="709"/>
        <w:jc w:val="both"/>
        <w:rPr>
          <w:bCs/>
          <w:sz w:val="28"/>
          <w:szCs w:val="28"/>
        </w:rPr>
      </w:pPr>
      <w:r w:rsidRPr="000C08A5">
        <w:rPr>
          <w:sz w:val="28"/>
          <w:szCs w:val="28"/>
        </w:rPr>
        <w:t>2.1. Разработка проектов организации дорожного движения на д</w:t>
      </w:r>
      <w:r w:rsidRPr="000C08A5">
        <w:rPr>
          <w:sz w:val="28"/>
          <w:szCs w:val="28"/>
        </w:rPr>
        <w:t>о</w:t>
      </w:r>
      <w:r w:rsidRPr="000C08A5">
        <w:rPr>
          <w:sz w:val="28"/>
          <w:szCs w:val="28"/>
        </w:rPr>
        <w:t xml:space="preserve">рогах города Ханты-Мансийска - 324,0 тыс. рублей </w:t>
      </w:r>
      <w:r w:rsidRPr="000C08A5">
        <w:rPr>
          <w:bCs/>
          <w:sz w:val="28"/>
          <w:szCs w:val="28"/>
        </w:rPr>
        <w:t>из городского бюдж</w:t>
      </w:r>
      <w:r w:rsidRPr="000C08A5">
        <w:rPr>
          <w:bCs/>
          <w:sz w:val="28"/>
          <w:szCs w:val="28"/>
        </w:rPr>
        <w:t>е</w:t>
      </w:r>
      <w:r w:rsidRPr="000C08A5">
        <w:rPr>
          <w:bCs/>
          <w:sz w:val="28"/>
          <w:szCs w:val="28"/>
        </w:rPr>
        <w:t>та;</w:t>
      </w:r>
    </w:p>
    <w:p w:rsidR="00480DBD" w:rsidRPr="000C08A5" w:rsidRDefault="00480DBD" w:rsidP="00AB1BF4">
      <w:pPr>
        <w:pStyle w:val="af"/>
        <w:spacing w:after="0"/>
        <w:ind w:left="0" w:right="424" w:firstLine="709"/>
        <w:jc w:val="both"/>
        <w:rPr>
          <w:sz w:val="28"/>
          <w:szCs w:val="28"/>
        </w:rPr>
      </w:pPr>
      <w:r w:rsidRPr="000C08A5">
        <w:rPr>
          <w:bCs/>
          <w:sz w:val="28"/>
          <w:szCs w:val="28"/>
        </w:rPr>
        <w:t>2.2. Модернизация и эксплуатация систем информирования учас</w:t>
      </w:r>
      <w:r w:rsidRPr="000C08A5">
        <w:rPr>
          <w:bCs/>
          <w:sz w:val="28"/>
          <w:szCs w:val="28"/>
        </w:rPr>
        <w:t>т</w:t>
      </w:r>
      <w:r w:rsidRPr="000C08A5">
        <w:rPr>
          <w:bCs/>
          <w:sz w:val="28"/>
          <w:szCs w:val="28"/>
        </w:rPr>
        <w:t>ников дорожного движения – 3</w:t>
      </w:r>
      <w:r>
        <w:rPr>
          <w:bCs/>
          <w:sz w:val="28"/>
          <w:szCs w:val="28"/>
        </w:rPr>
        <w:t>60</w:t>
      </w:r>
      <w:r w:rsidRPr="000C08A5">
        <w:rPr>
          <w:bCs/>
          <w:sz w:val="28"/>
          <w:szCs w:val="28"/>
        </w:rPr>
        <w:t>,0</w:t>
      </w:r>
      <w:r w:rsidRPr="000C08A5">
        <w:rPr>
          <w:sz w:val="28"/>
          <w:szCs w:val="28"/>
        </w:rPr>
        <w:t xml:space="preserve"> тыс. рублей </w:t>
      </w:r>
      <w:r w:rsidRPr="000C08A5">
        <w:rPr>
          <w:bCs/>
          <w:sz w:val="28"/>
          <w:szCs w:val="28"/>
        </w:rPr>
        <w:t>из городского бюджета.</w:t>
      </w:r>
    </w:p>
    <w:p w:rsidR="00480DBD" w:rsidRPr="000C08A5" w:rsidRDefault="00480DBD" w:rsidP="00AB1BF4">
      <w:pPr>
        <w:pStyle w:val="af"/>
        <w:spacing w:after="0"/>
        <w:ind w:left="0" w:right="424" w:firstLine="709"/>
        <w:jc w:val="both"/>
        <w:rPr>
          <w:sz w:val="28"/>
          <w:szCs w:val="28"/>
        </w:rPr>
      </w:pPr>
      <w:r w:rsidRPr="000C08A5">
        <w:rPr>
          <w:sz w:val="28"/>
          <w:szCs w:val="28"/>
        </w:rPr>
        <w:t>3. Основное мероприятие «Организация транспортного обслужив</w:t>
      </w:r>
      <w:r w:rsidRPr="000C08A5">
        <w:rPr>
          <w:sz w:val="28"/>
          <w:szCs w:val="28"/>
        </w:rPr>
        <w:t>а</w:t>
      </w:r>
      <w:r w:rsidRPr="000C08A5">
        <w:rPr>
          <w:sz w:val="28"/>
          <w:szCs w:val="28"/>
        </w:rPr>
        <w:t>ния населения автомобильным, внутренним водным транспортом в гр</w:t>
      </w:r>
      <w:r w:rsidRPr="000C08A5">
        <w:rPr>
          <w:sz w:val="28"/>
          <w:szCs w:val="28"/>
        </w:rPr>
        <w:t>а</w:t>
      </w:r>
      <w:r w:rsidRPr="000C08A5">
        <w:rPr>
          <w:sz w:val="28"/>
          <w:szCs w:val="28"/>
        </w:rPr>
        <w:t xml:space="preserve">ницах городского округа город Ханты-Мансийск», </w:t>
      </w:r>
      <w:r w:rsidRPr="0051192F">
        <w:rPr>
          <w:sz w:val="28"/>
          <w:szCs w:val="28"/>
        </w:rPr>
        <w:t>в том числе:</w:t>
      </w:r>
    </w:p>
    <w:p w:rsidR="00480DBD" w:rsidRPr="000C08A5" w:rsidRDefault="00480DBD" w:rsidP="00AB1BF4">
      <w:pPr>
        <w:pStyle w:val="af"/>
        <w:spacing w:after="0"/>
        <w:ind w:left="0" w:right="424" w:firstLine="709"/>
        <w:jc w:val="both"/>
        <w:rPr>
          <w:bCs/>
          <w:sz w:val="28"/>
          <w:szCs w:val="28"/>
        </w:rPr>
      </w:pPr>
      <w:r w:rsidRPr="000C08A5">
        <w:rPr>
          <w:sz w:val="28"/>
          <w:szCs w:val="28"/>
        </w:rPr>
        <w:t>3.1.</w:t>
      </w:r>
      <w:r w:rsidRPr="000C08A5">
        <w:rPr>
          <w:bCs/>
          <w:sz w:val="28"/>
          <w:szCs w:val="28"/>
        </w:rPr>
        <w:t>Предоставление субсидии ОАО «</w:t>
      </w:r>
      <w:proofErr w:type="spellStart"/>
      <w:r w:rsidRPr="000C08A5">
        <w:rPr>
          <w:bCs/>
          <w:sz w:val="28"/>
          <w:szCs w:val="28"/>
        </w:rPr>
        <w:t>Ханты-Мансийское</w:t>
      </w:r>
      <w:proofErr w:type="spellEnd"/>
      <w:r w:rsidRPr="000C08A5">
        <w:rPr>
          <w:bCs/>
          <w:sz w:val="28"/>
          <w:szCs w:val="28"/>
        </w:rPr>
        <w:t xml:space="preserve"> автотран</w:t>
      </w:r>
      <w:r w:rsidRPr="000C08A5">
        <w:rPr>
          <w:bCs/>
          <w:sz w:val="28"/>
          <w:szCs w:val="28"/>
        </w:rPr>
        <w:t>с</w:t>
      </w:r>
      <w:r w:rsidRPr="000C08A5">
        <w:rPr>
          <w:bCs/>
          <w:sz w:val="28"/>
          <w:szCs w:val="28"/>
        </w:rPr>
        <w:t>портное предприятие» - 97</w:t>
      </w:r>
      <w:r>
        <w:rPr>
          <w:bCs/>
          <w:sz w:val="28"/>
          <w:szCs w:val="28"/>
        </w:rPr>
        <w:t xml:space="preserve"> </w:t>
      </w:r>
      <w:r w:rsidRPr="000C08A5">
        <w:rPr>
          <w:bCs/>
          <w:sz w:val="28"/>
          <w:szCs w:val="28"/>
        </w:rPr>
        <w:t xml:space="preserve">980, 5 </w:t>
      </w:r>
      <w:r w:rsidRPr="000C08A5">
        <w:rPr>
          <w:sz w:val="28"/>
          <w:szCs w:val="28"/>
        </w:rPr>
        <w:t xml:space="preserve">тыс. </w:t>
      </w:r>
      <w:r w:rsidRPr="000C08A5">
        <w:rPr>
          <w:bCs/>
          <w:sz w:val="28"/>
          <w:szCs w:val="28"/>
        </w:rPr>
        <w:t>рублей из городского бюджета;</w:t>
      </w:r>
    </w:p>
    <w:p w:rsidR="00480DBD" w:rsidRPr="000C08A5" w:rsidRDefault="00480DBD" w:rsidP="00AB1BF4">
      <w:pPr>
        <w:pStyle w:val="af"/>
        <w:spacing w:after="0"/>
        <w:ind w:left="0" w:right="424" w:firstLine="709"/>
        <w:jc w:val="both"/>
        <w:rPr>
          <w:bCs/>
          <w:sz w:val="28"/>
          <w:szCs w:val="28"/>
        </w:rPr>
      </w:pPr>
      <w:r w:rsidRPr="000C08A5">
        <w:rPr>
          <w:bCs/>
          <w:sz w:val="28"/>
          <w:szCs w:val="28"/>
        </w:rPr>
        <w:t xml:space="preserve">3.2. Предоставление субсидии </w:t>
      </w:r>
      <w:r w:rsidRPr="000C08A5">
        <w:rPr>
          <w:sz w:val="28"/>
          <w:szCs w:val="28"/>
        </w:rPr>
        <w:t>Акционерное общество «</w:t>
      </w:r>
      <w:proofErr w:type="spellStart"/>
      <w:r w:rsidRPr="000C08A5">
        <w:rPr>
          <w:sz w:val="28"/>
          <w:szCs w:val="28"/>
        </w:rPr>
        <w:t>Северре</w:t>
      </w:r>
      <w:r w:rsidRPr="000C08A5">
        <w:rPr>
          <w:sz w:val="28"/>
          <w:szCs w:val="28"/>
        </w:rPr>
        <w:t>ч</w:t>
      </w:r>
      <w:r w:rsidRPr="000C08A5">
        <w:rPr>
          <w:sz w:val="28"/>
          <w:szCs w:val="28"/>
        </w:rPr>
        <w:t>флот</w:t>
      </w:r>
      <w:proofErr w:type="spellEnd"/>
      <w:r w:rsidRPr="000C08A5">
        <w:rPr>
          <w:sz w:val="28"/>
          <w:szCs w:val="28"/>
        </w:rPr>
        <w:t xml:space="preserve">» - </w:t>
      </w:r>
      <w:r>
        <w:rPr>
          <w:bCs/>
          <w:sz w:val="28"/>
          <w:szCs w:val="28"/>
        </w:rPr>
        <w:t>4 276,2</w:t>
      </w:r>
      <w:r w:rsidRPr="000C08A5">
        <w:rPr>
          <w:bCs/>
          <w:sz w:val="28"/>
          <w:szCs w:val="28"/>
        </w:rPr>
        <w:t xml:space="preserve"> </w:t>
      </w:r>
      <w:r w:rsidRPr="000C08A5">
        <w:rPr>
          <w:sz w:val="28"/>
          <w:szCs w:val="28"/>
        </w:rPr>
        <w:t xml:space="preserve">тыс. </w:t>
      </w:r>
      <w:r w:rsidRPr="000C08A5">
        <w:rPr>
          <w:bCs/>
          <w:sz w:val="28"/>
          <w:szCs w:val="28"/>
        </w:rPr>
        <w:t>рублей из городского бюджета.</w:t>
      </w:r>
    </w:p>
    <w:p w:rsidR="00480DBD" w:rsidRPr="00864DF6" w:rsidRDefault="00480DBD" w:rsidP="00AB1BF4">
      <w:pPr>
        <w:pStyle w:val="af"/>
        <w:spacing w:after="0"/>
        <w:ind w:left="0" w:right="424" w:firstLine="709"/>
        <w:jc w:val="both"/>
        <w:rPr>
          <w:bCs/>
          <w:sz w:val="28"/>
          <w:szCs w:val="28"/>
        </w:rPr>
      </w:pPr>
      <w:r w:rsidRPr="00864DF6">
        <w:rPr>
          <w:bCs/>
          <w:sz w:val="28"/>
          <w:szCs w:val="28"/>
        </w:rPr>
        <w:lastRenderedPageBreak/>
        <w:t>Развитие улично-дорожной сети сопровождается созданием объе</w:t>
      </w:r>
      <w:r w:rsidRPr="00864DF6">
        <w:rPr>
          <w:bCs/>
          <w:sz w:val="28"/>
          <w:szCs w:val="28"/>
        </w:rPr>
        <w:t>к</w:t>
      </w:r>
      <w:r w:rsidRPr="00864DF6">
        <w:rPr>
          <w:bCs/>
          <w:sz w:val="28"/>
          <w:szCs w:val="28"/>
        </w:rPr>
        <w:t>тов парковочного назначения в границах дорог, их общая площадь с</w:t>
      </w:r>
      <w:r w:rsidRPr="00864DF6">
        <w:rPr>
          <w:bCs/>
          <w:sz w:val="28"/>
          <w:szCs w:val="28"/>
        </w:rPr>
        <w:t>о</w:t>
      </w:r>
      <w:r w:rsidRPr="00864DF6">
        <w:rPr>
          <w:bCs/>
          <w:sz w:val="28"/>
          <w:szCs w:val="28"/>
        </w:rPr>
        <w:t>ставляет 97000 кв.м</w:t>
      </w:r>
      <w:r>
        <w:rPr>
          <w:bCs/>
          <w:sz w:val="28"/>
          <w:szCs w:val="28"/>
        </w:rPr>
        <w:t>.</w:t>
      </w:r>
      <w:r w:rsidRPr="00864DF6">
        <w:rPr>
          <w:bCs/>
          <w:sz w:val="28"/>
          <w:szCs w:val="28"/>
        </w:rPr>
        <w:t xml:space="preserve">, из которых 500 кв.м. обустроено в 2018 году. </w:t>
      </w:r>
    </w:p>
    <w:p w:rsidR="00480DBD" w:rsidRPr="00864DF6" w:rsidRDefault="00480DBD" w:rsidP="00AB1BF4">
      <w:pPr>
        <w:pStyle w:val="af"/>
        <w:spacing w:after="0"/>
        <w:ind w:left="0" w:right="424" w:firstLine="709"/>
        <w:jc w:val="both"/>
        <w:rPr>
          <w:bCs/>
          <w:sz w:val="28"/>
          <w:szCs w:val="28"/>
        </w:rPr>
      </w:pPr>
      <w:r w:rsidRPr="00864DF6">
        <w:rPr>
          <w:bCs/>
          <w:sz w:val="28"/>
          <w:szCs w:val="28"/>
        </w:rPr>
        <w:t xml:space="preserve">Создание комплексной схемы позволило повысить эффективность работы по приведению улично-дорожной сети города в соответствие с требования. </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В 2018 году приняты следующие основные меры по ее реализации:</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 подготовлены проекты организации дорожного движения с пре</w:t>
      </w:r>
      <w:r w:rsidRPr="00864DF6">
        <w:rPr>
          <w:bCs/>
          <w:sz w:val="28"/>
          <w:szCs w:val="28"/>
        </w:rPr>
        <w:t>д</w:t>
      </w:r>
      <w:r w:rsidRPr="00864DF6">
        <w:rPr>
          <w:bCs/>
          <w:sz w:val="28"/>
          <w:szCs w:val="28"/>
        </w:rPr>
        <w:t>ложениями по обеспечению безопасности на самом загруженном узле г</w:t>
      </w:r>
      <w:r w:rsidRPr="00864DF6">
        <w:rPr>
          <w:bCs/>
          <w:sz w:val="28"/>
          <w:szCs w:val="28"/>
        </w:rPr>
        <w:t>о</w:t>
      </w:r>
      <w:r w:rsidRPr="00864DF6">
        <w:rPr>
          <w:bCs/>
          <w:sz w:val="28"/>
          <w:szCs w:val="28"/>
        </w:rPr>
        <w:t xml:space="preserve">рода Ханты-Мансийска – перекрестке улиц Гагарина и Свободы, а также на основных дорогах района </w:t>
      </w:r>
      <w:proofErr w:type="spellStart"/>
      <w:r w:rsidRPr="00864DF6">
        <w:rPr>
          <w:bCs/>
          <w:sz w:val="28"/>
          <w:szCs w:val="28"/>
        </w:rPr>
        <w:t>Самарово</w:t>
      </w:r>
      <w:proofErr w:type="spellEnd"/>
      <w:r w:rsidRPr="00864DF6">
        <w:rPr>
          <w:bCs/>
          <w:sz w:val="28"/>
          <w:szCs w:val="28"/>
        </w:rPr>
        <w:t>;</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 выполнены основные работы по строительству участка дороги по улице Дзержинского обеспечивающего проезд из центральной части г</w:t>
      </w:r>
      <w:r w:rsidRPr="00864DF6">
        <w:rPr>
          <w:bCs/>
          <w:sz w:val="28"/>
          <w:szCs w:val="28"/>
        </w:rPr>
        <w:t>о</w:t>
      </w:r>
      <w:r w:rsidRPr="00864DF6">
        <w:rPr>
          <w:bCs/>
          <w:sz w:val="28"/>
          <w:szCs w:val="28"/>
        </w:rPr>
        <w:t>рода до объездной дороги;</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 xml:space="preserve">- обустроены остановочные пункты на улице Энгельса в районе улицы </w:t>
      </w:r>
      <w:proofErr w:type="spellStart"/>
      <w:r w:rsidRPr="00864DF6">
        <w:rPr>
          <w:bCs/>
          <w:sz w:val="28"/>
          <w:szCs w:val="28"/>
        </w:rPr>
        <w:t>Рознина</w:t>
      </w:r>
      <w:proofErr w:type="spellEnd"/>
      <w:r w:rsidRPr="00864DF6">
        <w:rPr>
          <w:bCs/>
          <w:sz w:val="28"/>
          <w:szCs w:val="28"/>
        </w:rPr>
        <w:t xml:space="preserve"> и Елены </w:t>
      </w:r>
      <w:proofErr w:type="spellStart"/>
      <w:r w:rsidRPr="00864DF6">
        <w:rPr>
          <w:bCs/>
          <w:sz w:val="28"/>
          <w:szCs w:val="28"/>
        </w:rPr>
        <w:t>Сагандуковой</w:t>
      </w:r>
      <w:proofErr w:type="spellEnd"/>
      <w:r w:rsidRPr="00864DF6">
        <w:rPr>
          <w:bCs/>
          <w:sz w:val="28"/>
          <w:szCs w:val="28"/>
        </w:rPr>
        <w:t>, а также возле многофункционал</w:t>
      </w:r>
      <w:r w:rsidRPr="00864DF6">
        <w:rPr>
          <w:bCs/>
          <w:sz w:val="28"/>
          <w:szCs w:val="28"/>
        </w:rPr>
        <w:t>ь</w:t>
      </w:r>
      <w:r w:rsidRPr="00864DF6">
        <w:rPr>
          <w:bCs/>
          <w:sz w:val="28"/>
          <w:szCs w:val="28"/>
        </w:rPr>
        <w:t>ного центра;</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 подготовлены предложения по реконструкции улицы Пионерская от улицы Крупская до улицы Студенческая;</w:t>
      </w:r>
    </w:p>
    <w:p w:rsidR="00480DBD" w:rsidRPr="00864DF6" w:rsidRDefault="00480DBD" w:rsidP="00AB1BF4">
      <w:pPr>
        <w:pStyle w:val="af"/>
        <w:spacing w:after="0"/>
        <w:ind w:left="0" w:right="424" w:firstLine="709"/>
        <w:jc w:val="both"/>
        <w:rPr>
          <w:bCs/>
          <w:sz w:val="28"/>
          <w:szCs w:val="28"/>
        </w:rPr>
      </w:pPr>
      <w:r w:rsidRPr="00864DF6">
        <w:rPr>
          <w:bCs/>
          <w:sz w:val="28"/>
          <w:szCs w:val="28"/>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w:t>
      </w:r>
    </w:p>
    <w:p w:rsidR="00480DBD" w:rsidRPr="00864DF6" w:rsidRDefault="00480DBD" w:rsidP="00AB1BF4">
      <w:pPr>
        <w:pStyle w:val="af"/>
        <w:spacing w:after="0"/>
        <w:ind w:left="0" w:right="424" w:firstLine="709"/>
        <w:jc w:val="both"/>
        <w:rPr>
          <w:bCs/>
          <w:sz w:val="28"/>
          <w:szCs w:val="28"/>
        </w:rPr>
      </w:pPr>
      <w:r w:rsidRPr="00864DF6">
        <w:rPr>
          <w:bCs/>
          <w:sz w:val="28"/>
          <w:szCs w:val="28"/>
        </w:rPr>
        <w:t xml:space="preserve">Автомобильный транспорт. </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 xml:space="preserve">Протяженность автобусных маршрутов города Ханты-Мансийска </w:t>
      </w:r>
      <w:proofErr w:type="gramStart"/>
      <w:r w:rsidRPr="00864DF6">
        <w:rPr>
          <w:bCs/>
          <w:sz w:val="28"/>
          <w:szCs w:val="28"/>
        </w:rPr>
        <w:t>в составляет</w:t>
      </w:r>
      <w:proofErr w:type="gramEnd"/>
      <w:r w:rsidRPr="00864DF6">
        <w:rPr>
          <w:bCs/>
          <w:sz w:val="28"/>
          <w:szCs w:val="28"/>
        </w:rPr>
        <w:t xml:space="preserve"> 549,9 км. </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Перевозка пассажиров осуществлялась на 18 муниципальных ма</w:t>
      </w:r>
      <w:r w:rsidRPr="00864DF6">
        <w:rPr>
          <w:bCs/>
          <w:sz w:val="28"/>
          <w:szCs w:val="28"/>
        </w:rPr>
        <w:t>р</w:t>
      </w:r>
      <w:r w:rsidRPr="00864DF6">
        <w:rPr>
          <w:bCs/>
          <w:sz w:val="28"/>
          <w:szCs w:val="28"/>
        </w:rPr>
        <w:t>шрутах, которые обслуживались 21 перевозчиком, из которых 19 индив</w:t>
      </w:r>
      <w:r w:rsidRPr="00864DF6">
        <w:rPr>
          <w:bCs/>
          <w:sz w:val="28"/>
          <w:szCs w:val="28"/>
        </w:rPr>
        <w:t>и</w:t>
      </w:r>
      <w:r w:rsidRPr="00864DF6">
        <w:rPr>
          <w:bCs/>
          <w:sz w:val="28"/>
          <w:szCs w:val="28"/>
        </w:rPr>
        <w:t>дуальных предпринимателей. В целом для перевозки задействовано 110 автобусов, 26 из которых относятся к автобусам среднего большого кла</w:t>
      </w:r>
      <w:r w:rsidRPr="00864DF6">
        <w:rPr>
          <w:bCs/>
          <w:sz w:val="28"/>
          <w:szCs w:val="28"/>
        </w:rPr>
        <w:t>с</w:t>
      </w:r>
      <w:r w:rsidRPr="00864DF6">
        <w:rPr>
          <w:bCs/>
          <w:sz w:val="28"/>
          <w:szCs w:val="28"/>
        </w:rPr>
        <w:t xml:space="preserve">са вместимостью более 22 человек. </w:t>
      </w:r>
    </w:p>
    <w:p w:rsidR="00480DBD" w:rsidRPr="00864DF6" w:rsidRDefault="00480DBD" w:rsidP="00AB1BF4">
      <w:pPr>
        <w:widowControl w:val="0"/>
        <w:autoSpaceDE w:val="0"/>
        <w:autoSpaceDN w:val="0"/>
        <w:adjustRightInd w:val="0"/>
        <w:spacing w:after="0"/>
        <w:ind w:right="424" w:firstLine="709"/>
        <w:jc w:val="both"/>
        <w:rPr>
          <w:bCs/>
          <w:sz w:val="28"/>
          <w:szCs w:val="28"/>
        </w:rPr>
      </w:pPr>
      <w:r w:rsidRPr="00864DF6">
        <w:rPr>
          <w:bCs/>
          <w:sz w:val="28"/>
          <w:szCs w:val="28"/>
        </w:rPr>
        <w:t>Крупнейшим перевозчиком на территории города, выполняющим муниципальный заказ на осуществление регулярных перевозок пассаж</w:t>
      </w:r>
      <w:r w:rsidRPr="00864DF6">
        <w:rPr>
          <w:bCs/>
          <w:sz w:val="28"/>
          <w:szCs w:val="28"/>
        </w:rPr>
        <w:t>и</w:t>
      </w:r>
      <w:r w:rsidRPr="00864DF6">
        <w:rPr>
          <w:bCs/>
          <w:sz w:val="28"/>
          <w:szCs w:val="28"/>
        </w:rPr>
        <w:t xml:space="preserve">ров по 7 </w:t>
      </w:r>
      <w:proofErr w:type="spellStart"/>
      <w:r w:rsidRPr="00864DF6">
        <w:rPr>
          <w:bCs/>
          <w:sz w:val="28"/>
          <w:szCs w:val="28"/>
        </w:rPr>
        <w:t>социальнозначимым</w:t>
      </w:r>
      <w:proofErr w:type="spellEnd"/>
      <w:r w:rsidRPr="00864DF6">
        <w:rPr>
          <w:bCs/>
          <w:sz w:val="28"/>
          <w:szCs w:val="28"/>
        </w:rPr>
        <w:t xml:space="preserve"> автобусным маршрутам, является ОАО «</w:t>
      </w:r>
      <w:proofErr w:type="spellStart"/>
      <w:r w:rsidRPr="00864DF6">
        <w:rPr>
          <w:bCs/>
          <w:sz w:val="28"/>
          <w:szCs w:val="28"/>
        </w:rPr>
        <w:t>Ханты-Мансийское</w:t>
      </w:r>
      <w:proofErr w:type="spellEnd"/>
      <w:r w:rsidRPr="00864DF6">
        <w:rPr>
          <w:bCs/>
          <w:sz w:val="28"/>
          <w:szCs w:val="28"/>
        </w:rPr>
        <w:t xml:space="preserve"> автотранспортное предприятие». На данных ма</w:t>
      </w:r>
      <w:r w:rsidRPr="00864DF6">
        <w:rPr>
          <w:bCs/>
          <w:sz w:val="28"/>
          <w:szCs w:val="28"/>
        </w:rPr>
        <w:t>р</w:t>
      </w:r>
      <w:r w:rsidRPr="00864DF6">
        <w:rPr>
          <w:bCs/>
          <w:sz w:val="28"/>
          <w:szCs w:val="28"/>
        </w:rPr>
        <w:t xml:space="preserve">шрутах работают </w:t>
      </w:r>
      <w:proofErr w:type="spellStart"/>
      <w:r w:rsidRPr="00864DF6">
        <w:rPr>
          <w:bCs/>
          <w:sz w:val="28"/>
          <w:szCs w:val="28"/>
        </w:rPr>
        <w:t>низкопольные</w:t>
      </w:r>
      <w:proofErr w:type="spellEnd"/>
      <w:r w:rsidRPr="00864DF6">
        <w:rPr>
          <w:bCs/>
          <w:sz w:val="28"/>
          <w:szCs w:val="28"/>
        </w:rPr>
        <w:t xml:space="preserve"> автобусы, приспособленные для перево</w:t>
      </w:r>
      <w:r w:rsidRPr="00864DF6">
        <w:rPr>
          <w:bCs/>
          <w:sz w:val="28"/>
          <w:szCs w:val="28"/>
        </w:rPr>
        <w:t>з</w:t>
      </w:r>
      <w:r w:rsidRPr="00864DF6">
        <w:rPr>
          <w:bCs/>
          <w:sz w:val="28"/>
          <w:szCs w:val="28"/>
        </w:rPr>
        <w:t xml:space="preserve">ки </w:t>
      </w:r>
      <w:proofErr w:type="spellStart"/>
      <w:r w:rsidRPr="00864DF6">
        <w:rPr>
          <w:bCs/>
          <w:sz w:val="28"/>
          <w:szCs w:val="28"/>
        </w:rPr>
        <w:t>маломобильных</w:t>
      </w:r>
      <w:proofErr w:type="spellEnd"/>
      <w:r w:rsidRPr="00864DF6">
        <w:rPr>
          <w:bCs/>
          <w:sz w:val="28"/>
          <w:szCs w:val="28"/>
        </w:rPr>
        <w:t xml:space="preserve"> групп населения, а также обеспечивающие беспла</w:t>
      </w:r>
      <w:r w:rsidRPr="00864DF6">
        <w:rPr>
          <w:bCs/>
          <w:sz w:val="28"/>
          <w:szCs w:val="28"/>
        </w:rPr>
        <w:t>т</w:t>
      </w:r>
      <w:r w:rsidRPr="00864DF6">
        <w:rPr>
          <w:bCs/>
          <w:sz w:val="28"/>
          <w:szCs w:val="28"/>
        </w:rPr>
        <w:t xml:space="preserve">ную перевозку льготной категории граждан. </w:t>
      </w:r>
    </w:p>
    <w:p w:rsidR="00480DBD" w:rsidRPr="00864DF6" w:rsidRDefault="00480DBD" w:rsidP="00AB1BF4">
      <w:pPr>
        <w:widowControl w:val="0"/>
        <w:autoSpaceDE w:val="0"/>
        <w:autoSpaceDN w:val="0"/>
        <w:adjustRightInd w:val="0"/>
        <w:spacing w:after="0" w:line="240" w:lineRule="auto"/>
        <w:ind w:right="424" w:firstLine="709"/>
        <w:jc w:val="both"/>
        <w:rPr>
          <w:bCs/>
          <w:sz w:val="28"/>
          <w:szCs w:val="28"/>
        </w:rPr>
      </w:pPr>
    </w:p>
    <w:p w:rsidR="00480DBD" w:rsidRDefault="00480DBD" w:rsidP="00AB1BF4">
      <w:pPr>
        <w:pStyle w:val="af"/>
        <w:spacing w:after="0"/>
        <w:ind w:left="0" w:right="424" w:firstLine="709"/>
        <w:jc w:val="both"/>
        <w:rPr>
          <w:bCs/>
          <w:sz w:val="28"/>
          <w:szCs w:val="28"/>
        </w:rPr>
      </w:pPr>
    </w:p>
    <w:p w:rsidR="00470B8F" w:rsidRPr="006D594F" w:rsidRDefault="00470B8F" w:rsidP="006D594F">
      <w:pPr>
        <w:pStyle w:val="2"/>
        <w:jc w:val="center"/>
        <w:rPr>
          <w:sz w:val="32"/>
          <w:szCs w:val="32"/>
        </w:rPr>
      </w:pPr>
      <w:bookmarkStart w:id="59" w:name="_Toc3795529"/>
      <w:bookmarkStart w:id="60" w:name="_Toc4056091"/>
      <w:r w:rsidRPr="006D594F">
        <w:rPr>
          <w:sz w:val="32"/>
          <w:szCs w:val="32"/>
        </w:rPr>
        <w:lastRenderedPageBreak/>
        <w:t xml:space="preserve">3.15. Муниципальная программа </w:t>
      </w:r>
      <w:r w:rsidR="00927B48" w:rsidRPr="006D594F">
        <w:rPr>
          <w:sz w:val="32"/>
          <w:szCs w:val="32"/>
        </w:rPr>
        <w:t>«</w:t>
      </w:r>
      <w:r w:rsidRPr="006D594F">
        <w:rPr>
          <w:sz w:val="32"/>
          <w:szCs w:val="32"/>
        </w:rPr>
        <w:t>Информационное общество - Ха</w:t>
      </w:r>
      <w:r w:rsidRPr="006D594F">
        <w:rPr>
          <w:sz w:val="32"/>
          <w:szCs w:val="32"/>
        </w:rPr>
        <w:t>н</w:t>
      </w:r>
      <w:r w:rsidRPr="006D594F">
        <w:rPr>
          <w:sz w:val="32"/>
          <w:szCs w:val="32"/>
        </w:rPr>
        <w:t>ты-Мансийск</w:t>
      </w:r>
      <w:r w:rsidR="00927B48" w:rsidRPr="006D594F">
        <w:rPr>
          <w:sz w:val="32"/>
          <w:szCs w:val="32"/>
        </w:rPr>
        <w:t>»</w:t>
      </w:r>
      <w:bookmarkEnd w:id="59"/>
      <w:bookmarkEnd w:id="60"/>
    </w:p>
    <w:p w:rsidR="00470B8F" w:rsidRPr="00225579" w:rsidRDefault="00470B8F" w:rsidP="00AB1BF4">
      <w:pPr>
        <w:spacing w:after="0"/>
        <w:ind w:right="424" w:firstLine="709"/>
        <w:jc w:val="both"/>
        <w:rPr>
          <w:sz w:val="28"/>
          <w:szCs w:val="28"/>
        </w:rPr>
      </w:pPr>
      <w:r w:rsidRPr="00225579">
        <w:rPr>
          <w:sz w:val="28"/>
          <w:szCs w:val="28"/>
        </w:rPr>
        <w:t xml:space="preserve"> </w:t>
      </w:r>
    </w:p>
    <w:p w:rsidR="00480DBD" w:rsidRPr="00225579" w:rsidRDefault="00480DBD" w:rsidP="00AB1BF4">
      <w:pPr>
        <w:spacing w:after="0"/>
        <w:ind w:right="424" w:firstLine="709"/>
        <w:jc w:val="both"/>
        <w:rPr>
          <w:sz w:val="28"/>
          <w:szCs w:val="28"/>
        </w:rPr>
      </w:pPr>
      <w:r w:rsidRPr="00225579">
        <w:rPr>
          <w:sz w:val="28"/>
          <w:szCs w:val="28"/>
        </w:rPr>
        <w:t>Муниципальная программа утверждена постановлением Админис</w:t>
      </w:r>
      <w:r w:rsidRPr="00225579">
        <w:rPr>
          <w:sz w:val="28"/>
          <w:szCs w:val="28"/>
        </w:rPr>
        <w:t>т</w:t>
      </w:r>
      <w:r w:rsidRPr="00225579">
        <w:rPr>
          <w:sz w:val="28"/>
          <w:szCs w:val="28"/>
        </w:rPr>
        <w:t xml:space="preserve">рации города Ханты-Мансийска от 21.08.2012 № 991 «О муниципальной программе «Информационное общество </w:t>
      </w:r>
      <w:r>
        <w:rPr>
          <w:sz w:val="28"/>
          <w:szCs w:val="28"/>
        </w:rPr>
        <w:t xml:space="preserve">- </w:t>
      </w:r>
      <w:r w:rsidRPr="00225579">
        <w:rPr>
          <w:sz w:val="28"/>
          <w:szCs w:val="28"/>
        </w:rPr>
        <w:t xml:space="preserve">Ханты-Мансийск на 2016-2020 годы». </w:t>
      </w:r>
    </w:p>
    <w:p w:rsidR="00480DBD" w:rsidRPr="00225579" w:rsidRDefault="00480DBD" w:rsidP="00AB1BF4">
      <w:pPr>
        <w:spacing w:after="0"/>
        <w:ind w:right="424" w:firstLine="709"/>
        <w:jc w:val="both"/>
        <w:rPr>
          <w:sz w:val="28"/>
          <w:szCs w:val="28"/>
        </w:rPr>
      </w:pPr>
      <w:r w:rsidRPr="00225579">
        <w:rPr>
          <w:sz w:val="28"/>
          <w:szCs w:val="28"/>
        </w:rPr>
        <w:t>Разработчиком и координатором муниципальной программы явл</w:t>
      </w:r>
      <w:r w:rsidRPr="00225579">
        <w:rPr>
          <w:sz w:val="28"/>
          <w:szCs w:val="28"/>
        </w:rPr>
        <w:t>я</w:t>
      </w:r>
      <w:r w:rsidRPr="00225579">
        <w:rPr>
          <w:sz w:val="28"/>
          <w:szCs w:val="28"/>
        </w:rPr>
        <w:t>ется Управление информатизации Администрации города Ханты-Мансийска</w:t>
      </w:r>
    </w:p>
    <w:p w:rsidR="00480DBD" w:rsidRPr="00225579" w:rsidRDefault="00480DBD" w:rsidP="00AB1BF4">
      <w:pPr>
        <w:pStyle w:val="ac"/>
        <w:spacing w:line="276" w:lineRule="auto"/>
        <w:ind w:left="0" w:right="424" w:firstLine="709"/>
        <w:jc w:val="both"/>
        <w:rPr>
          <w:sz w:val="28"/>
          <w:szCs w:val="28"/>
        </w:rPr>
      </w:pPr>
      <w:r w:rsidRPr="00225579">
        <w:rPr>
          <w:sz w:val="28"/>
          <w:szCs w:val="28"/>
        </w:rPr>
        <w:t>Целью муниципальной программы является (являются) повышение качества жизни населения города Ханты-Мансийска, развитие социал</w:t>
      </w:r>
      <w:r w:rsidRPr="00225579">
        <w:rPr>
          <w:sz w:val="28"/>
          <w:szCs w:val="28"/>
        </w:rPr>
        <w:t>ь</w:t>
      </w:r>
      <w:r w:rsidRPr="00225579">
        <w:rPr>
          <w:sz w:val="28"/>
          <w:szCs w:val="28"/>
        </w:rPr>
        <w:t>ной, экономической и культурной сфер жизни общества, а также сове</w:t>
      </w:r>
      <w:r w:rsidRPr="00225579">
        <w:rPr>
          <w:sz w:val="28"/>
          <w:szCs w:val="28"/>
        </w:rPr>
        <w:t>р</w:t>
      </w:r>
      <w:r w:rsidRPr="00225579">
        <w:rPr>
          <w:sz w:val="28"/>
          <w:szCs w:val="28"/>
        </w:rPr>
        <w:t>шенствование системы муниципального управления на основе использ</w:t>
      </w:r>
      <w:r w:rsidRPr="00225579">
        <w:rPr>
          <w:sz w:val="28"/>
          <w:szCs w:val="28"/>
        </w:rPr>
        <w:t>о</w:t>
      </w:r>
      <w:r w:rsidRPr="00225579">
        <w:rPr>
          <w:sz w:val="28"/>
          <w:szCs w:val="28"/>
        </w:rPr>
        <w:t>вания современных информационно-коммуникационных технологий.</w:t>
      </w:r>
    </w:p>
    <w:p w:rsidR="00480DBD" w:rsidRPr="00225579" w:rsidRDefault="00480DBD" w:rsidP="00AB1BF4">
      <w:pPr>
        <w:autoSpaceDE w:val="0"/>
        <w:autoSpaceDN w:val="0"/>
        <w:adjustRightInd w:val="0"/>
        <w:spacing w:after="0"/>
        <w:ind w:right="424" w:firstLine="709"/>
        <w:jc w:val="both"/>
        <w:rPr>
          <w:sz w:val="28"/>
          <w:szCs w:val="28"/>
        </w:rPr>
      </w:pPr>
      <w:r w:rsidRPr="00225579">
        <w:rPr>
          <w:sz w:val="28"/>
          <w:szCs w:val="28"/>
        </w:rPr>
        <w:t>Задачи муниципальной программы:</w:t>
      </w:r>
    </w:p>
    <w:p w:rsidR="00480DBD" w:rsidRPr="00225579" w:rsidRDefault="00480DBD" w:rsidP="00AB1BF4">
      <w:pPr>
        <w:pStyle w:val="ConsPlusNonformat"/>
        <w:spacing w:line="276" w:lineRule="auto"/>
        <w:ind w:right="424" w:firstLine="709"/>
        <w:jc w:val="both"/>
        <w:rPr>
          <w:rFonts w:ascii="Times New Roman" w:hAnsi="Times New Roman" w:cs="Times New Roman"/>
          <w:sz w:val="28"/>
          <w:szCs w:val="28"/>
        </w:rPr>
      </w:pPr>
      <w:r w:rsidRPr="00225579">
        <w:rPr>
          <w:rFonts w:ascii="Times New Roman" w:hAnsi="Times New Roman" w:cs="Times New Roman"/>
          <w:sz w:val="28"/>
          <w:szCs w:val="28"/>
        </w:rPr>
        <w:t>1.</w:t>
      </w:r>
      <w:r w:rsidRPr="00225579">
        <w:rPr>
          <w:rFonts w:ascii="Times New Roman" w:hAnsi="Times New Roman" w:cs="Times New Roman"/>
          <w:sz w:val="28"/>
          <w:szCs w:val="28"/>
          <w:lang w:eastAsia="en-US"/>
        </w:rPr>
        <w:t xml:space="preserve"> </w:t>
      </w:r>
      <w:r w:rsidRPr="00225579">
        <w:rPr>
          <w:rFonts w:ascii="Times New Roman" w:hAnsi="Times New Roman" w:cs="Times New Roman"/>
          <w:sz w:val="28"/>
          <w:szCs w:val="28"/>
        </w:rPr>
        <w:t>Формирование электронного муниципалитета.</w:t>
      </w:r>
    </w:p>
    <w:p w:rsidR="00480DBD" w:rsidRPr="00225579" w:rsidRDefault="00480DBD" w:rsidP="00AB1BF4">
      <w:pPr>
        <w:pStyle w:val="ConsPlusNonformat"/>
        <w:spacing w:line="276" w:lineRule="auto"/>
        <w:ind w:right="424" w:firstLine="709"/>
        <w:jc w:val="both"/>
        <w:rPr>
          <w:rFonts w:ascii="Times New Roman" w:hAnsi="Times New Roman" w:cs="Times New Roman"/>
          <w:sz w:val="28"/>
          <w:szCs w:val="28"/>
        </w:rPr>
      </w:pPr>
      <w:r w:rsidRPr="00225579">
        <w:rPr>
          <w:rFonts w:ascii="Times New Roman" w:hAnsi="Times New Roman" w:cs="Times New Roman"/>
          <w:sz w:val="28"/>
          <w:szCs w:val="28"/>
        </w:rPr>
        <w:t>2. Повышение качества предоставления и обеспечение доступности муниципальных услуг населению.</w:t>
      </w:r>
    </w:p>
    <w:p w:rsidR="00480DBD" w:rsidRPr="00225579" w:rsidRDefault="00480DBD" w:rsidP="00AB1BF4">
      <w:pPr>
        <w:pStyle w:val="ac"/>
        <w:spacing w:line="276" w:lineRule="auto"/>
        <w:ind w:left="0" w:right="424" w:firstLine="709"/>
        <w:rPr>
          <w:sz w:val="28"/>
          <w:szCs w:val="28"/>
        </w:rPr>
      </w:pPr>
      <w:r w:rsidRPr="00225579">
        <w:rPr>
          <w:sz w:val="28"/>
          <w:szCs w:val="28"/>
        </w:rPr>
        <w:t>Достижение указанной цели и решение задач характеризуется сл</w:t>
      </w:r>
      <w:r w:rsidRPr="00225579">
        <w:rPr>
          <w:sz w:val="28"/>
          <w:szCs w:val="28"/>
        </w:rPr>
        <w:t>е</w:t>
      </w:r>
      <w:r w:rsidRPr="00225579">
        <w:rPr>
          <w:sz w:val="28"/>
          <w:szCs w:val="28"/>
        </w:rPr>
        <w:t>дующими целевыми показателями:</w:t>
      </w:r>
    </w:p>
    <w:p w:rsidR="00480DBD" w:rsidRPr="00225579" w:rsidRDefault="00480DBD" w:rsidP="00AB1BF4">
      <w:pPr>
        <w:pStyle w:val="ae"/>
        <w:tabs>
          <w:tab w:val="left" w:pos="459"/>
        </w:tabs>
        <w:suppressAutoHyphens/>
        <w:spacing w:before="0" w:beforeAutospacing="0" w:after="0" w:afterAutospacing="0" w:line="276" w:lineRule="auto"/>
        <w:ind w:right="424" w:firstLine="709"/>
      </w:pPr>
      <w:r w:rsidRPr="00225579">
        <w:t xml:space="preserve">Таблица 3.15.1 </w:t>
      </w:r>
    </w:p>
    <w:p w:rsidR="00480DBD" w:rsidRPr="00225579" w:rsidRDefault="00480DBD" w:rsidP="00AB1BF4">
      <w:pPr>
        <w:pStyle w:val="ae"/>
        <w:tabs>
          <w:tab w:val="left" w:pos="459"/>
        </w:tabs>
        <w:suppressAutoHyphens/>
        <w:spacing w:before="0" w:beforeAutospacing="0" w:after="0" w:afterAutospacing="0" w:line="276" w:lineRule="auto"/>
        <w:ind w:right="424" w:firstLine="709"/>
        <w:jc w:val="center"/>
        <w:rPr>
          <w:sz w:val="28"/>
          <w:szCs w:val="28"/>
        </w:rPr>
      </w:pPr>
      <w:r w:rsidRPr="00225579">
        <w:rPr>
          <w:sz w:val="28"/>
          <w:szCs w:val="28"/>
        </w:rPr>
        <w:t>Целевые показатели муниципальной программы</w:t>
      </w:r>
    </w:p>
    <w:p w:rsidR="00480DBD" w:rsidRPr="00225579" w:rsidRDefault="00480DBD" w:rsidP="00AB1BF4">
      <w:pPr>
        <w:pStyle w:val="ae"/>
        <w:tabs>
          <w:tab w:val="left" w:pos="459"/>
        </w:tabs>
        <w:suppressAutoHyphens/>
        <w:spacing w:before="0" w:beforeAutospacing="0" w:after="0" w:afterAutospacing="0" w:line="276" w:lineRule="auto"/>
        <w:ind w:right="424" w:firstLine="709"/>
        <w:jc w:val="center"/>
        <w:rPr>
          <w:sz w:val="28"/>
          <w:szCs w:val="28"/>
        </w:rPr>
      </w:pPr>
      <w:r w:rsidRPr="00225579">
        <w:rPr>
          <w:sz w:val="28"/>
          <w:szCs w:val="28"/>
        </w:rPr>
        <w:t xml:space="preserve">«Информационное общество </w:t>
      </w:r>
      <w:r>
        <w:rPr>
          <w:sz w:val="28"/>
          <w:szCs w:val="28"/>
        </w:rPr>
        <w:t xml:space="preserve">- </w:t>
      </w:r>
      <w:r w:rsidRPr="00225579">
        <w:rPr>
          <w:sz w:val="28"/>
          <w:szCs w:val="28"/>
        </w:rPr>
        <w:t>Ханты-Мансийск» на 2016-2020 годы</w:t>
      </w:r>
    </w:p>
    <w:tbl>
      <w:tblPr>
        <w:tblW w:w="10632"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2773"/>
        <w:gridCol w:w="989"/>
        <w:gridCol w:w="1341"/>
        <w:gridCol w:w="1134"/>
        <w:gridCol w:w="1170"/>
        <w:gridCol w:w="1240"/>
        <w:gridCol w:w="1134"/>
      </w:tblGrid>
      <w:tr w:rsidR="006D594F" w:rsidRPr="004A7C9A" w:rsidTr="006D594F">
        <w:trPr>
          <w:trHeight w:val="1586"/>
        </w:trPr>
        <w:tc>
          <w:tcPr>
            <w:tcW w:w="851" w:type="dxa"/>
            <w:vMerge w:val="restart"/>
            <w:shd w:val="clear" w:color="auto" w:fill="auto"/>
            <w:hideMark/>
          </w:tcPr>
          <w:p w:rsidR="006D594F" w:rsidRPr="00181963" w:rsidRDefault="006D594F" w:rsidP="006D594F">
            <w:pPr>
              <w:spacing w:after="0" w:line="240" w:lineRule="auto"/>
              <w:ind w:right="424"/>
              <w:jc w:val="center"/>
              <w:rPr>
                <w:rFonts w:eastAsia="Times New Roman"/>
                <w:color w:val="000000"/>
                <w:sz w:val="20"/>
                <w:szCs w:val="20"/>
              </w:rPr>
            </w:pPr>
            <w:r w:rsidRPr="00181963">
              <w:rPr>
                <w:rFonts w:eastAsia="Times New Roman"/>
                <w:color w:val="000000"/>
                <w:sz w:val="20"/>
                <w:szCs w:val="20"/>
              </w:rPr>
              <w:t xml:space="preserve">№ </w:t>
            </w:r>
          </w:p>
        </w:tc>
        <w:tc>
          <w:tcPr>
            <w:tcW w:w="2773" w:type="dxa"/>
            <w:vMerge w:val="restart"/>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Наименование показ</w:t>
            </w:r>
            <w:r w:rsidRPr="00181963">
              <w:rPr>
                <w:rFonts w:eastAsia="Times New Roman"/>
                <w:color w:val="000000"/>
                <w:sz w:val="20"/>
                <w:szCs w:val="20"/>
              </w:rPr>
              <w:t>а</w:t>
            </w:r>
            <w:r w:rsidRPr="00181963">
              <w:rPr>
                <w:rFonts w:eastAsia="Times New Roman"/>
                <w:color w:val="000000"/>
                <w:sz w:val="20"/>
                <w:szCs w:val="20"/>
              </w:rPr>
              <w:t>телей результатов</w:t>
            </w:r>
          </w:p>
        </w:tc>
        <w:tc>
          <w:tcPr>
            <w:tcW w:w="989" w:type="dxa"/>
            <w:vMerge w:val="restart"/>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 xml:space="preserve">Ед. </w:t>
            </w:r>
            <w:proofErr w:type="spellStart"/>
            <w:r w:rsidRPr="00181963">
              <w:rPr>
                <w:rFonts w:eastAsia="Times New Roman"/>
                <w:color w:val="000000"/>
                <w:sz w:val="20"/>
                <w:szCs w:val="20"/>
              </w:rPr>
              <w:t>изм</w:t>
            </w:r>
            <w:proofErr w:type="spellEnd"/>
            <w:r w:rsidRPr="00181963">
              <w:rPr>
                <w:rFonts w:eastAsia="Times New Roman"/>
                <w:color w:val="000000"/>
                <w:sz w:val="20"/>
                <w:szCs w:val="20"/>
              </w:rPr>
              <w:t>.</w:t>
            </w:r>
          </w:p>
        </w:tc>
        <w:tc>
          <w:tcPr>
            <w:tcW w:w="1341" w:type="dxa"/>
            <w:vMerge w:val="restart"/>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225579">
              <w:rPr>
                <w:rFonts w:eastAsia="Times New Roman"/>
                <w:color w:val="000000"/>
                <w:sz w:val="20"/>
                <w:szCs w:val="20"/>
              </w:rPr>
              <w:t>Баз</w:t>
            </w:r>
            <w:r w:rsidRPr="00225579">
              <w:rPr>
                <w:rFonts w:eastAsia="Times New Roman"/>
                <w:color w:val="000000"/>
                <w:sz w:val="20"/>
                <w:szCs w:val="20"/>
              </w:rPr>
              <w:t>о</w:t>
            </w:r>
            <w:r w:rsidRPr="00225579">
              <w:rPr>
                <w:rFonts w:eastAsia="Times New Roman"/>
                <w:color w:val="000000"/>
                <w:sz w:val="20"/>
                <w:szCs w:val="20"/>
              </w:rPr>
              <w:t>вый показ</w:t>
            </w:r>
            <w:r w:rsidRPr="00225579">
              <w:rPr>
                <w:rFonts w:eastAsia="Times New Roman"/>
                <w:color w:val="000000"/>
                <w:sz w:val="20"/>
                <w:szCs w:val="20"/>
              </w:rPr>
              <w:t>а</w:t>
            </w:r>
            <w:r w:rsidRPr="00181963">
              <w:rPr>
                <w:rFonts w:eastAsia="Times New Roman"/>
                <w:color w:val="000000"/>
                <w:sz w:val="20"/>
                <w:szCs w:val="20"/>
              </w:rPr>
              <w:t>тел</w:t>
            </w:r>
            <w:r w:rsidRPr="00225579">
              <w:rPr>
                <w:rFonts w:eastAsia="Times New Roman"/>
                <w:color w:val="000000"/>
                <w:sz w:val="20"/>
                <w:szCs w:val="20"/>
              </w:rPr>
              <w:t>ь на начало реал</w:t>
            </w:r>
            <w:r w:rsidRPr="00225579">
              <w:rPr>
                <w:rFonts w:eastAsia="Times New Roman"/>
                <w:color w:val="000000"/>
                <w:sz w:val="20"/>
                <w:szCs w:val="20"/>
              </w:rPr>
              <w:t>и</w:t>
            </w:r>
            <w:r w:rsidRPr="00225579">
              <w:rPr>
                <w:rFonts w:eastAsia="Times New Roman"/>
                <w:color w:val="000000"/>
                <w:sz w:val="20"/>
                <w:szCs w:val="20"/>
              </w:rPr>
              <w:t>зации пр</w:t>
            </w:r>
            <w:r w:rsidRPr="00225579">
              <w:rPr>
                <w:rFonts w:eastAsia="Times New Roman"/>
                <w:color w:val="000000"/>
                <w:sz w:val="20"/>
                <w:szCs w:val="20"/>
              </w:rPr>
              <w:t>о</w:t>
            </w:r>
            <w:r w:rsidRPr="00225579">
              <w:rPr>
                <w:rFonts w:eastAsia="Times New Roman"/>
                <w:color w:val="000000"/>
                <w:sz w:val="20"/>
                <w:szCs w:val="20"/>
              </w:rPr>
              <w:t>грам</w:t>
            </w:r>
            <w:r w:rsidRPr="00181963">
              <w:rPr>
                <w:rFonts w:eastAsia="Times New Roman"/>
                <w:color w:val="000000"/>
                <w:sz w:val="20"/>
                <w:szCs w:val="20"/>
              </w:rPr>
              <w:t>мы</w:t>
            </w:r>
          </w:p>
        </w:tc>
        <w:tc>
          <w:tcPr>
            <w:tcW w:w="2304" w:type="dxa"/>
            <w:gridSpan w:val="2"/>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Значение показ</w:t>
            </w:r>
            <w:r w:rsidRPr="00181963">
              <w:rPr>
                <w:rFonts w:eastAsia="Times New Roman"/>
                <w:color w:val="000000"/>
                <w:sz w:val="20"/>
                <w:szCs w:val="20"/>
              </w:rPr>
              <w:t>а</w:t>
            </w:r>
            <w:r w:rsidRPr="00181963">
              <w:rPr>
                <w:rFonts w:eastAsia="Times New Roman"/>
                <w:color w:val="000000"/>
                <w:sz w:val="20"/>
                <w:szCs w:val="20"/>
              </w:rPr>
              <w:t>телей за 2017 год</w:t>
            </w:r>
          </w:p>
        </w:tc>
        <w:tc>
          <w:tcPr>
            <w:tcW w:w="2374" w:type="dxa"/>
            <w:gridSpan w:val="2"/>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Значение показат</w:t>
            </w:r>
            <w:r w:rsidRPr="00181963">
              <w:rPr>
                <w:rFonts w:eastAsia="Times New Roman"/>
                <w:color w:val="000000"/>
                <w:sz w:val="20"/>
                <w:szCs w:val="20"/>
              </w:rPr>
              <w:t>е</w:t>
            </w:r>
            <w:r w:rsidRPr="00181963">
              <w:rPr>
                <w:rFonts w:eastAsia="Times New Roman"/>
                <w:color w:val="000000"/>
                <w:sz w:val="20"/>
                <w:szCs w:val="20"/>
              </w:rPr>
              <w:t>лей за 2018 год</w:t>
            </w:r>
          </w:p>
        </w:tc>
      </w:tr>
      <w:tr w:rsidR="006D594F" w:rsidRPr="00225579" w:rsidTr="006D594F">
        <w:trPr>
          <w:trHeight w:val="44"/>
        </w:trPr>
        <w:tc>
          <w:tcPr>
            <w:tcW w:w="851" w:type="dxa"/>
            <w:vMerge/>
            <w:hideMark/>
          </w:tcPr>
          <w:p w:rsidR="006D594F" w:rsidRPr="00181963" w:rsidRDefault="006D594F" w:rsidP="00AB1BF4">
            <w:pPr>
              <w:spacing w:after="0" w:line="240" w:lineRule="auto"/>
              <w:ind w:right="424"/>
              <w:jc w:val="center"/>
              <w:rPr>
                <w:rFonts w:eastAsia="Times New Roman"/>
                <w:color w:val="000000"/>
                <w:sz w:val="20"/>
                <w:szCs w:val="20"/>
              </w:rPr>
            </w:pPr>
          </w:p>
        </w:tc>
        <w:tc>
          <w:tcPr>
            <w:tcW w:w="2773" w:type="dxa"/>
            <w:vMerge/>
            <w:hideMark/>
          </w:tcPr>
          <w:p w:rsidR="006D594F" w:rsidRPr="00181963" w:rsidRDefault="006D594F" w:rsidP="00AB1BF4">
            <w:pPr>
              <w:spacing w:after="0" w:line="240" w:lineRule="auto"/>
              <w:ind w:right="424"/>
              <w:jc w:val="center"/>
              <w:rPr>
                <w:rFonts w:eastAsia="Times New Roman"/>
                <w:color w:val="000000"/>
                <w:sz w:val="20"/>
                <w:szCs w:val="20"/>
              </w:rPr>
            </w:pPr>
          </w:p>
        </w:tc>
        <w:tc>
          <w:tcPr>
            <w:tcW w:w="989" w:type="dxa"/>
            <w:vMerge/>
            <w:hideMark/>
          </w:tcPr>
          <w:p w:rsidR="006D594F" w:rsidRPr="00181963" w:rsidRDefault="006D594F" w:rsidP="00AB1BF4">
            <w:pPr>
              <w:spacing w:after="0" w:line="240" w:lineRule="auto"/>
              <w:ind w:right="424"/>
              <w:jc w:val="center"/>
              <w:rPr>
                <w:rFonts w:eastAsia="Times New Roman"/>
                <w:color w:val="000000"/>
                <w:sz w:val="20"/>
                <w:szCs w:val="20"/>
              </w:rPr>
            </w:pPr>
          </w:p>
        </w:tc>
        <w:tc>
          <w:tcPr>
            <w:tcW w:w="1341" w:type="dxa"/>
            <w:vMerge/>
            <w:hideMark/>
          </w:tcPr>
          <w:p w:rsidR="006D594F" w:rsidRPr="00181963" w:rsidRDefault="006D594F" w:rsidP="00AB1BF4">
            <w:pPr>
              <w:spacing w:after="0" w:line="240" w:lineRule="auto"/>
              <w:ind w:right="424"/>
              <w:jc w:val="center"/>
              <w:rPr>
                <w:rFonts w:eastAsia="Times New Roman"/>
                <w:color w:val="000000"/>
                <w:sz w:val="20"/>
                <w:szCs w:val="20"/>
              </w:rPr>
            </w:pP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план</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факт</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план</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факт</w:t>
            </w:r>
          </w:p>
        </w:tc>
      </w:tr>
      <w:tr w:rsidR="006D594F" w:rsidRPr="00225579" w:rsidTr="006D594F">
        <w:trPr>
          <w:trHeight w:val="990"/>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1</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числа пре</w:t>
            </w:r>
            <w:r w:rsidRPr="00181963">
              <w:rPr>
                <w:rFonts w:eastAsia="Times New Roman"/>
                <w:color w:val="000000"/>
                <w:sz w:val="20"/>
                <w:szCs w:val="20"/>
              </w:rPr>
              <w:t>д</w:t>
            </w:r>
            <w:r w:rsidRPr="00181963">
              <w:rPr>
                <w:rFonts w:eastAsia="Times New Roman"/>
                <w:color w:val="000000"/>
                <w:sz w:val="20"/>
                <w:szCs w:val="20"/>
              </w:rPr>
              <w:t>приятий и учреждений города, подключенных к КВС</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ед.</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3</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11</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11</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12</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12</w:t>
            </w:r>
          </w:p>
        </w:tc>
      </w:tr>
      <w:tr w:rsidR="006D594F" w:rsidRPr="00225579" w:rsidTr="006D594F">
        <w:trPr>
          <w:trHeight w:val="523"/>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2</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числа се</w:t>
            </w:r>
            <w:r w:rsidRPr="00181963">
              <w:rPr>
                <w:rFonts w:eastAsia="Times New Roman"/>
                <w:color w:val="000000"/>
                <w:sz w:val="20"/>
                <w:szCs w:val="20"/>
              </w:rPr>
              <w:t>р</w:t>
            </w:r>
            <w:r w:rsidRPr="00181963">
              <w:rPr>
                <w:rFonts w:eastAsia="Times New Roman"/>
                <w:color w:val="000000"/>
                <w:sz w:val="20"/>
                <w:szCs w:val="20"/>
              </w:rPr>
              <w:t>висов КВС</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ед.</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9</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14</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14</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15</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15</w:t>
            </w:r>
          </w:p>
        </w:tc>
      </w:tr>
      <w:tr w:rsidR="006D594F" w:rsidRPr="00225579" w:rsidTr="006D594F">
        <w:trPr>
          <w:trHeight w:val="972"/>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3</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числа и</w:t>
            </w:r>
            <w:r w:rsidRPr="00181963">
              <w:rPr>
                <w:rFonts w:eastAsia="Times New Roman"/>
                <w:color w:val="000000"/>
                <w:sz w:val="20"/>
                <w:szCs w:val="20"/>
              </w:rPr>
              <w:t>н</w:t>
            </w:r>
            <w:r w:rsidRPr="00181963">
              <w:rPr>
                <w:rFonts w:eastAsia="Times New Roman"/>
                <w:color w:val="000000"/>
                <w:sz w:val="20"/>
                <w:szCs w:val="20"/>
              </w:rPr>
              <w:t>формационных систем, функционирующих в КВС</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ед.</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9</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14</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14</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15</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15</w:t>
            </w:r>
          </w:p>
        </w:tc>
      </w:tr>
      <w:tr w:rsidR="006D594F" w:rsidRPr="00225579" w:rsidTr="006D594F">
        <w:trPr>
          <w:trHeight w:val="1695"/>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lastRenderedPageBreak/>
              <w:t>4</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количества информации, размеще</w:t>
            </w:r>
            <w:r w:rsidRPr="00181963">
              <w:rPr>
                <w:rFonts w:eastAsia="Times New Roman"/>
                <w:color w:val="000000"/>
                <w:sz w:val="20"/>
                <w:szCs w:val="20"/>
              </w:rPr>
              <w:t>н</w:t>
            </w:r>
            <w:r w:rsidRPr="00181963">
              <w:rPr>
                <w:rFonts w:eastAsia="Times New Roman"/>
                <w:color w:val="000000"/>
                <w:sz w:val="20"/>
                <w:szCs w:val="20"/>
              </w:rPr>
              <w:t>ной на порталах и са</w:t>
            </w:r>
            <w:r w:rsidRPr="00181963">
              <w:rPr>
                <w:rFonts w:eastAsia="Times New Roman"/>
                <w:color w:val="000000"/>
                <w:sz w:val="20"/>
                <w:szCs w:val="20"/>
              </w:rPr>
              <w:t>й</w:t>
            </w:r>
            <w:r w:rsidRPr="00181963">
              <w:rPr>
                <w:rFonts w:eastAsia="Times New Roman"/>
                <w:color w:val="000000"/>
                <w:sz w:val="20"/>
                <w:szCs w:val="20"/>
              </w:rPr>
              <w:t>тах органов местного самоуправления, пре</w:t>
            </w:r>
            <w:r w:rsidRPr="00181963">
              <w:rPr>
                <w:rFonts w:eastAsia="Times New Roman"/>
                <w:color w:val="000000"/>
                <w:sz w:val="20"/>
                <w:szCs w:val="20"/>
              </w:rPr>
              <w:t>д</w:t>
            </w:r>
            <w:r w:rsidRPr="00181963">
              <w:rPr>
                <w:rFonts w:eastAsia="Times New Roman"/>
                <w:color w:val="000000"/>
                <w:sz w:val="20"/>
                <w:szCs w:val="20"/>
              </w:rPr>
              <w:t>приятий и учреждений города Ханты-Мансийска</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Гб</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20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62</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62</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64</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64</w:t>
            </w:r>
          </w:p>
        </w:tc>
      </w:tr>
      <w:tr w:rsidR="006D594F" w:rsidRPr="00225579" w:rsidTr="006D594F">
        <w:trPr>
          <w:trHeight w:val="1553"/>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5</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числа и</w:t>
            </w:r>
            <w:r w:rsidRPr="00181963">
              <w:rPr>
                <w:rFonts w:eastAsia="Times New Roman"/>
                <w:color w:val="000000"/>
                <w:sz w:val="20"/>
                <w:szCs w:val="20"/>
              </w:rPr>
              <w:t>н</w:t>
            </w:r>
            <w:r w:rsidRPr="00181963">
              <w:rPr>
                <w:rFonts w:eastAsia="Times New Roman"/>
                <w:color w:val="000000"/>
                <w:sz w:val="20"/>
                <w:szCs w:val="20"/>
              </w:rPr>
              <w:t>формационных систем для социальной, экон</w:t>
            </w:r>
            <w:r w:rsidRPr="00181963">
              <w:rPr>
                <w:rFonts w:eastAsia="Times New Roman"/>
                <w:color w:val="000000"/>
                <w:sz w:val="20"/>
                <w:szCs w:val="20"/>
              </w:rPr>
              <w:t>о</w:t>
            </w:r>
            <w:r w:rsidRPr="00181963">
              <w:rPr>
                <w:rFonts w:eastAsia="Times New Roman"/>
                <w:color w:val="000000"/>
                <w:sz w:val="20"/>
                <w:szCs w:val="20"/>
              </w:rPr>
              <w:t>мической и культурной сфер жизнедеятельности муниципалитета</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ед.</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5</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11</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11</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12</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12</w:t>
            </w:r>
          </w:p>
        </w:tc>
      </w:tr>
      <w:tr w:rsidR="006D594F" w:rsidRPr="00225579" w:rsidTr="006D594F">
        <w:trPr>
          <w:trHeight w:val="1704"/>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6</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обеспече</w:t>
            </w:r>
            <w:r w:rsidRPr="00181963">
              <w:rPr>
                <w:rFonts w:eastAsia="Times New Roman"/>
                <w:color w:val="000000"/>
                <w:sz w:val="20"/>
                <w:szCs w:val="20"/>
              </w:rPr>
              <w:t>н</w:t>
            </w:r>
            <w:r w:rsidRPr="00181963">
              <w:rPr>
                <w:rFonts w:eastAsia="Times New Roman"/>
                <w:color w:val="000000"/>
                <w:sz w:val="20"/>
                <w:szCs w:val="20"/>
              </w:rPr>
              <w:t>ности органов местного самоуправления, пре</w:t>
            </w:r>
            <w:r w:rsidRPr="00181963">
              <w:rPr>
                <w:rFonts w:eastAsia="Times New Roman"/>
                <w:color w:val="000000"/>
                <w:sz w:val="20"/>
                <w:szCs w:val="20"/>
              </w:rPr>
              <w:t>д</w:t>
            </w:r>
            <w:r w:rsidRPr="00181963">
              <w:rPr>
                <w:rFonts w:eastAsia="Times New Roman"/>
                <w:color w:val="000000"/>
                <w:sz w:val="20"/>
                <w:szCs w:val="20"/>
              </w:rPr>
              <w:t>приятий и учреждений города Ханты-Мансийска программно-технической базой</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50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75</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75</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78</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78</w:t>
            </w:r>
          </w:p>
        </w:tc>
      </w:tr>
      <w:tr w:rsidR="006D594F" w:rsidRPr="00225579" w:rsidTr="006D594F">
        <w:trPr>
          <w:trHeight w:val="299"/>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7</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доли гра</w:t>
            </w:r>
            <w:r w:rsidRPr="00181963">
              <w:rPr>
                <w:rFonts w:eastAsia="Times New Roman"/>
                <w:color w:val="000000"/>
                <w:sz w:val="20"/>
                <w:szCs w:val="20"/>
              </w:rPr>
              <w:t>ж</w:t>
            </w:r>
            <w:r w:rsidRPr="00181963">
              <w:rPr>
                <w:rFonts w:eastAsia="Times New Roman"/>
                <w:color w:val="000000"/>
                <w:sz w:val="20"/>
                <w:szCs w:val="20"/>
              </w:rPr>
              <w:t>дан, использующих м</w:t>
            </w:r>
            <w:r w:rsidRPr="00181963">
              <w:rPr>
                <w:rFonts w:eastAsia="Times New Roman"/>
                <w:color w:val="000000"/>
                <w:sz w:val="20"/>
                <w:szCs w:val="20"/>
              </w:rPr>
              <w:t>е</w:t>
            </w:r>
            <w:r w:rsidRPr="00181963">
              <w:rPr>
                <w:rFonts w:eastAsia="Times New Roman"/>
                <w:color w:val="000000"/>
                <w:sz w:val="20"/>
                <w:szCs w:val="20"/>
              </w:rPr>
              <w:t>ханизм получения гос</w:t>
            </w:r>
            <w:r w:rsidRPr="00181963">
              <w:rPr>
                <w:rFonts w:eastAsia="Times New Roman"/>
                <w:color w:val="000000"/>
                <w:sz w:val="20"/>
                <w:szCs w:val="20"/>
              </w:rPr>
              <w:t>у</w:t>
            </w:r>
            <w:r w:rsidRPr="00181963">
              <w:rPr>
                <w:rFonts w:eastAsia="Times New Roman"/>
                <w:color w:val="000000"/>
                <w:sz w:val="20"/>
                <w:szCs w:val="20"/>
              </w:rPr>
              <w:t>дарственных и муниц</w:t>
            </w:r>
            <w:r w:rsidRPr="00181963">
              <w:rPr>
                <w:rFonts w:eastAsia="Times New Roman"/>
                <w:color w:val="000000"/>
                <w:sz w:val="20"/>
                <w:szCs w:val="20"/>
              </w:rPr>
              <w:t>и</w:t>
            </w:r>
            <w:r w:rsidRPr="00181963">
              <w:rPr>
                <w:rFonts w:eastAsia="Times New Roman"/>
                <w:color w:val="000000"/>
                <w:sz w:val="20"/>
                <w:szCs w:val="20"/>
              </w:rPr>
              <w:t>пальных услуг в эле</w:t>
            </w:r>
            <w:r w:rsidRPr="00181963">
              <w:rPr>
                <w:rFonts w:eastAsia="Times New Roman"/>
                <w:color w:val="000000"/>
                <w:sz w:val="20"/>
                <w:szCs w:val="20"/>
              </w:rPr>
              <w:t>к</w:t>
            </w:r>
            <w:r w:rsidRPr="00181963">
              <w:rPr>
                <w:rFonts w:eastAsia="Times New Roman"/>
                <w:color w:val="000000"/>
                <w:sz w:val="20"/>
                <w:szCs w:val="20"/>
              </w:rPr>
              <w:t>тронной форме</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60</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60</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70</w:t>
            </w:r>
          </w:p>
        </w:tc>
      </w:tr>
      <w:tr w:rsidR="006D594F" w:rsidRPr="00225579" w:rsidTr="006D594F">
        <w:trPr>
          <w:trHeight w:val="895"/>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8</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доли ме</w:t>
            </w:r>
            <w:r w:rsidRPr="00181963">
              <w:rPr>
                <w:rFonts w:eastAsia="Times New Roman"/>
                <w:color w:val="000000"/>
                <w:sz w:val="20"/>
                <w:szCs w:val="20"/>
              </w:rPr>
              <w:t>ж</w:t>
            </w:r>
            <w:r w:rsidRPr="00181963">
              <w:rPr>
                <w:rFonts w:eastAsia="Times New Roman"/>
                <w:color w:val="000000"/>
                <w:sz w:val="20"/>
                <w:szCs w:val="20"/>
              </w:rPr>
              <w:t>ведомственных запр</w:t>
            </w:r>
            <w:r w:rsidRPr="00181963">
              <w:rPr>
                <w:rFonts w:eastAsia="Times New Roman"/>
                <w:color w:val="000000"/>
                <w:sz w:val="20"/>
                <w:szCs w:val="20"/>
              </w:rPr>
              <w:t>о</w:t>
            </w:r>
            <w:r w:rsidRPr="00181963">
              <w:rPr>
                <w:rFonts w:eastAsia="Times New Roman"/>
                <w:color w:val="000000"/>
                <w:sz w:val="20"/>
                <w:szCs w:val="20"/>
              </w:rPr>
              <w:t>сов, направляемых через систему межведомс</w:t>
            </w:r>
            <w:r w:rsidRPr="00181963">
              <w:rPr>
                <w:rFonts w:eastAsia="Times New Roman"/>
                <w:color w:val="000000"/>
                <w:sz w:val="20"/>
                <w:szCs w:val="20"/>
              </w:rPr>
              <w:t>т</w:t>
            </w:r>
            <w:r w:rsidRPr="00181963">
              <w:rPr>
                <w:rFonts w:eastAsia="Times New Roman"/>
                <w:color w:val="000000"/>
                <w:sz w:val="20"/>
                <w:szCs w:val="20"/>
              </w:rPr>
              <w:t>венного электронного взаимодействия</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46</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46</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49</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49</w:t>
            </w:r>
          </w:p>
        </w:tc>
      </w:tr>
      <w:tr w:rsidR="006D594F" w:rsidRPr="00225579" w:rsidTr="006D594F">
        <w:trPr>
          <w:trHeight w:val="2376"/>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9</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доли мун</w:t>
            </w:r>
            <w:r w:rsidRPr="00181963">
              <w:rPr>
                <w:rFonts w:eastAsia="Times New Roman"/>
                <w:color w:val="000000"/>
                <w:sz w:val="20"/>
                <w:szCs w:val="20"/>
              </w:rPr>
              <w:t>и</w:t>
            </w:r>
            <w:r w:rsidRPr="00181963">
              <w:rPr>
                <w:rFonts w:eastAsia="Times New Roman"/>
                <w:color w:val="000000"/>
                <w:sz w:val="20"/>
                <w:szCs w:val="20"/>
              </w:rPr>
              <w:t>ципальных служащих, сотрудников бюджетной сферы, прошедших об</w:t>
            </w:r>
            <w:r w:rsidRPr="00181963">
              <w:rPr>
                <w:rFonts w:eastAsia="Times New Roman"/>
                <w:color w:val="000000"/>
                <w:sz w:val="20"/>
                <w:szCs w:val="20"/>
              </w:rPr>
              <w:t>у</w:t>
            </w:r>
            <w:r w:rsidRPr="00181963">
              <w:rPr>
                <w:rFonts w:eastAsia="Times New Roman"/>
                <w:color w:val="000000"/>
                <w:sz w:val="20"/>
                <w:szCs w:val="20"/>
              </w:rPr>
              <w:t>чение в сфере информ</w:t>
            </w:r>
            <w:r w:rsidRPr="00181963">
              <w:rPr>
                <w:rFonts w:eastAsia="Times New Roman"/>
                <w:color w:val="000000"/>
                <w:sz w:val="20"/>
                <w:szCs w:val="20"/>
              </w:rPr>
              <w:t>а</w:t>
            </w:r>
            <w:r w:rsidRPr="00181963">
              <w:rPr>
                <w:rFonts w:eastAsia="Times New Roman"/>
                <w:color w:val="000000"/>
                <w:sz w:val="20"/>
                <w:szCs w:val="20"/>
              </w:rPr>
              <w:t>ционных технологий, принявших участие в конференциях, семин</w:t>
            </w:r>
            <w:r w:rsidRPr="00181963">
              <w:rPr>
                <w:rFonts w:eastAsia="Times New Roman"/>
                <w:color w:val="000000"/>
                <w:sz w:val="20"/>
                <w:szCs w:val="20"/>
              </w:rPr>
              <w:t>а</w:t>
            </w:r>
            <w:r w:rsidRPr="00181963">
              <w:rPr>
                <w:rFonts w:eastAsia="Times New Roman"/>
                <w:color w:val="000000"/>
                <w:sz w:val="20"/>
                <w:szCs w:val="20"/>
              </w:rPr>
              <w:t>рах, форумах, выставках в сфере современных ИКТ и повышению к</w:t>
            </w:r>
            <w:r w:rsidRPr="00181963">
              <w:rPr>
                <w:rFonts w:eastAsia="Times New Roman"/>
                <w:color w:val="000000"/>
                <w:sz w:val="20"/>
                <w:szCs w:val="20"/>
              </w:rPr>
              <w:t>а</w:t>
            </w:r>
            <w:r w:rsidRPr="00181963">
              <w:rPr>
                <w:rFonts w:eastAsia="Times New Roman"/>
                <w:color w:val="000000"/>
                <w:sz w:val="20"/>
                <w:szCs w:val="20"/>
              </w:rPr>
              <w:t>чества предоставления услуг населению</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30</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30</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32</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32</w:t>
            </w:r>
          </w:p>
        </w:tc>
      </w:tr>
      <w:tr w:rsidR="006D594F" w:rsidRPr="00225579" w:rsidTr="006D594F">
        <w:trPr>
          <w:trHeight w:val="1249"/>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10</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доли и</w:t>
            </w:r>
            <w:r w:rsidRPr="00181963">
              <w:rPr>
                <w:rFonts w:eastAsia="Times New Roman"/>
                <w:color w:val="000000"/>
                <w:sz w:val="20"/>
                <w:szCs w:val="20"/>
              </w:rPr>
              <w:t>н</w:t>
            </w:r>
            <w:r w:rsidRPr="00181963">
              <w:rPr>
                <w:rFonts w:eastAsia="Times New Roman"/>
                <w:color w:val="000000"/>
                <w:sz w:val="20"/>
                <w:szCs w:val="20"/>
              </w:rPr>
              <w:t>формационных систем обработки персонал</w:t>
            </w:r>
            <w:r w:rsidRPr="00181963">
              <w:rPr>
                <w:rFonts w:eastAsia="Times New Roman"/>
                <w:color w:val="000000"/>
                <w:sz w:val="20"/>
                <w:szCs w:val="20"/>
              </w:rPr>
              <w:t>ь</w:t>
            </w:r>
            <w:r w:rsidRPr="00181963">
              <w:rPr>
                <w:rFonts w:eastAsia="Times New Roman"/>
                <w:color w:val="000000"/>
                <w:sz w:val="20"/>
                <w:szCs w:val="20"/>
              </w:rPr>
              <w:t>ных данных, защище</w:t>
            </w:r>
            <w:r w:rsidRPr="00181963">
              <w:rPr>
                <w:rFonts w:eastAsia="Times New Roman"/>
                <w:color w:val="000000"/>
                <w:sz w:val="20"/>
                <w:szCs w:val="20"/>
              </w:rPr>
              <w:t>н</w:t>
            </w:r>
            <w:r w:rsidRPr="00181963">
              <w:rPr>
                <w:rFonts w:eastAsia="Times New Roman"/>
                <w:color w:val="000000"/>
                <w:sz w:val="20"/>
                <w:szCs w:val="20"/>
              </w:rPr>
              <w:t>ных от несанкционир</w:t>
            </w:r>
            <w:r w:rsidRPr="00181963">
              <w:rPr>
                <w:rFonts w:eastAsia="Times New Roman"/>
                <w:color w:val="000000"/>
                <w:sz w:val="20"/>
                <w:szCs w:val="20"/>
              </w:rPr>
              <w:t>о</w:t>
            </w:r>
            <w:r w:rsidRPr="00181963">
              <w:rPr>
                <w:rFonts w:eastAsia="Times New Roman"/>
                <w:color w:val="000000"/>
                <w:sz w:val="20"/>
                <w:szCs w:val="20"/>
              </w:rPr>
              <w:t>ванного доступа</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20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90</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90</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100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100</w:t>
            </w:r>
          </w:p>
        </w:tc>
      </w:tr>
      <w:tr w:rsidR="006D594F" w:rsidRPr="00225579" w:rsidTr="006D594F">
        <w:trPr>
          <w:trHeight w:val="1155"/>
        </w:trPr>
        <w:tc>
          <w:tcPr>
            <w:tcW w:w="85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Pr>
                <w:rFonts w:eastAsia="Times New Roman"/>
                <w:color w:val="000000"/>
                <w:sz w:val="20"/>
                <w:szCs w:val="20"/>
              </w:rPr>
              <w:t>11</w:t>
            </w:r>
          </w:p>
        </w:tc>
        <w:tc>
          <w:tcPr>
            <w:tcW w:w="2773" w:type="dxa"/>
            <w:shd w:val="clear" w:color="auto" w:fill="auto"/>
            <w:hideMark/>
          </w:tcPr>
          <w:p w:rsidR="006D594F" w:rsidRPr="00181963" w:rsidRDefault="006D594F" w:rsidP="00AB1BF4">
            <w:pPr>
              <w:spacing w:after="0" w:line="240" w:lineRule="auto"/>
              <w:ind w:right="424"/>
              <w:jc w:val="left"/>
              <w:rPr>
                <w:rFonts w:eastAsia="Times New Roman"/>
                <w:color w:val="000000"/>
                <w:sz w:val="20"/>
                <w:szCs w:val="20"/>
              </w:rPr>
            </w:pPr>
            <w:r w:rsidRPr="00181963">
              <w:rPr>
                <w:rFonts w:eastAsia="Times New Roman"/>
                <w:color w:val="000000"/>
                <w:sz w:val="20"/>
                <w:szCs w:val="20"/>
              </w:rPr>
              <w:t>Увеличение доли раб</w:t>
            </w:r>
            <w:r w:rsidRPr="00181963">
              <w:rPr>
                <w:rFonts w:eastAsia="Times New Roman"/>
                <w:color w:val="000000"/>
                <w:sz w:val="20"/>
                <w:szCs w:val="20"/>
              </w:rPr>
              <w:t>о</w:t>
            </w:r>
            <w:r w:rsidRPr="00181963">
              <w:rPr>
                <w:rFonts w:eastAsia="Times New Roman"/>
                <w:color w:val="000000"/>
                <w:sz w:val="20"/>
                <w:szCs w:val="20"/>
              </w:rPr>
              <w:t>чих мест обработки пе</w:t>
            </w:r>
            <w:r w:rsidRPr="00181963">
              <w:rPr>
                <w:rFonts w:eastAsia="Times New Roman"/>
                <w:color w:val="000000"/>
                <w:sz w:val="20"/>
                <w:szCs w:val="20"/>
              </w:rPr>
              <w:t>р</w:t>
            </w:r>
            <w:r w:rsidRPr="00181963">
              <w:rPr>
                <w:rFonts w:eastAsia="Times New Roman"/>
                <w:color w:val="000000"/>
                <w:sz w:val="20"/>
                <w:szCs w:val="20"/>
              </w:rPr>
              <w:t>сональных данных, з</w:t>
            </w:r>
            <w:r w:rsidRPr="00181963">
              <w:rPr>
                <w:rFonts w:eastAsia="Times New Roman"/>
                <w:color w:val="000000"/>
                <w:sz w:val="20"/>
                <w:szCs w:val="20"/>
              </w:rPr>
              <w:t>а</w:t>
            </w:r>
            <w:r w:rsidRPr="00181963">
              <w:rPr>
                <w:rFonts w:eastAsia="Times New Roman"/>
                <w:color w:val="000000"/>
                <w:sz w:val="20"/>
                <w:szCs w:val="20"/>
              </w:rPr>
              <w:t>щищенных от несан</w:t>
            </w:r>
            <w:r w:rsidRPr="00181963">
              <w:rPr>
                <w:rFonts w:eastAsia="Times New Roman"/>
                <w:color w:val="000000"/>
                <w:sz w:val="20"/>
                <w:szCs w:val="20"/>
              </w:rPr>
              <w:t>к</w:t>
            </w:r>
            <w:r w:rsidRPr="00181963">
              <w:rPr>
                <w:rFonts w:eastAsia="Times New Roman"/>
                <w:color w:val="000000"/>
                <w:sz w:val="20"/>
                <w:szCs w:val="20"/>
              </w:rPr>
              <w:t>ционированного доступа</w:t>
            </w:r>
          </w:p>
        </w:tc>
        <w:tc>
          <w:tcPr>
            <w:tcW w:w="989"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w:t>
            </w:r>
          </w:p>
        </w:tc>
        <w:tc>
          <w:tcPr>
            <w:tcW w:w="1341"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40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55</w:t>
            </w:r>
          </w:p>
        </w:tc>
        <w:tc>
          <w:tcPr>
            <w:tcW w:w="117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55</w:t>
            </w:r>
          </w:p>
        </w:tc>
        <w:tc>
          <w:tcPr>
            <w:tcW w:w="1240"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60</w:t>
            </w:r>
          </w:p>
        </w:tc>
        <w:tc>
          <w:tcPr>
            <w:tcW w:w="1134" w:type="dxa"/>
            <w:shd w:val="clear" w:color="auto" w:fill="auto"/>
            <w:hideMark/>
          </w:tcPr>
          <w:p w:rsidR="006D594F" w:rsidRPr="00181963" w:rsidRDefault="006D594F" w:rsidP="00AB1BF4">
            <w:pPr>
              <w:spacing w:after="0" w:line="240" w:lineRule="auto"/>
              <w:ind w:right="424"/>
              <w:jc w:val="center"/>
              <w:rPr>
                <w:rFonts w:eastAsia="Times New Roman"/>
                <w:color w:val="000000"/>
                <w:sz w:val="20"/>
                <w:szCs w:val="20"/>
              </w:rPr>
            </w:pPr>
            <w:r w:rsidRPr="00181963">
              <w:rPr>
                <w:rFonts w:eastAsia="Times New Roman"/>
                <w:color w:val="000000"/>
                <w:sz w:val="20"/>
                <w:szCs w:val="20"/>
              </w:rPr>
              <w:t>60</w:t>
            </w:r>
          </w:p>
        </w:tc>
      </w:tr>
    </w:tbl>
    <w:p w:rsidR="00480DBD" w:rsidRPr="00225579"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225579"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225579">
        <w:rPr>
          <w:rFonts w:ascii="Times New Roman" w:hAnsi="Times New Roman" w:cs="Times New Roman"/>
          <w:b w:val="0"/>
          <w:bCs w:val="0"/>
          <w:sz w:val="28"/>
          <w:szCs w:val="28"/>
        </w:rPr>
        <w:lastRenderedPageBreak/>
        <w:t>На финансирование муниципальной программы в 2018 году пред</w:t>
      </w:r>
      <w:r w:rsidRPr="00225579">
        <w:rPr>
          <w:rFonts w:ascii="Times New Roman" w:hAnsi="Times New Roman" w:cs="Times New Roman"/>
          <w:b w:val="0"/>
          <w:bCs w:val="0"/>
          <w:sz w:val="28"/>
          <w:szCs w:val="28"/>
        </w:rPr>
        <w:t>у</w:t>
      </w:r>
      <w:r w:rsidRPr="00225579">
        <w:rPr>
          <w:rFonts w:ascii="Times New Roman" w:hAnsi="Times New Roman" w:cs="Times New Roman"/>
          <w:b w:val="0"/>
          <w:bCs w:val="0"/>
          <w:sz w:val="28"/>
          <w:szCs w:val="28"/>
        </w:rPr>
        <w:t>смотрены средства бюджета города Ханты-Мансийска в объеме 9 635 тыс. рублей.</w:t>
      </w:r>
    </w:p>
    <w:p w:rsidR="00480DBD" w:rsidRPr="00225579"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225579">
        <w:rPr>
          <w:rFonts w:ascii="Times New Roman" w:hAnsi="Times New Roman" w:cs="Times New Roman"/>
          <w:b w:val="0"/>
          <w:bCs w:val="0"/>
          <w:sz w:val="28"/>
          <w:szCs w:val="28"/>
        </w:rPr>
        <w:t xml:space="preserve">Исполнение </w:t>
      </w:r>
      <w:r w:rsidRPr="00225579">
        <w:rPr>
          <w:rFonts w:ascii="Times New Roman" w:hAnsi="Times New Roman" w:cs="Times New Roman"/>
          <w:b w:val="0"/>
          <w:sz w:val="28"/>
          <w:szCs w:val="28"/>
        </w:rPr>
        <w:t>муниципальной программы</w:t>
      </w:r>
      <w:r w:rsidRPr="00225579">
        <w:rPr>
          <w:rFonts w:ascii="Times New Roman" w:hAnsi="Times New Roman" w:cs="Times New Roman"/>
          <w:b w:val="0"/>
          <w:bCs w:val="0"/>
          <w:sz w:val="28"/>
          <w:szCs w:val="28"/>
        </w:rPr>
        <w:t xml:space="preserve"> на отчетную дату соста</w:t>
      </w:r>
      <w:r w:rsidRPr="00225579">
        <w:rPr>
          <w:rFonts w:ascii="Times New Roman" w:hAnsi="Times New Roman" w:cs="Times New Roman"/>
          <w:b w:val="0"/>
          <w:bCs w:val="0"/>
          <w:sz w:val="28"/>
          <w:szCs w:val="28"/>
        </w:rPr>
        <w:t>в</w:t>
      </w:r>
      <w:r w:rsidRPr="00225579">
        <w:rPr>
          <w:rFonts w:ascii="Times New Roman" w:hAnsi="Times New Roman" w:cs="Times New Roman"/>
          <w:b w:val="0"/>
          <w:bCs w:val="0"/>
          <w:sz w:val="28"/>
          <w:szCs w:val="28"/>
        </w:rPr>
        <w:t xml:space="preserve">ляет </w:t>
      </w:r>
      <w:r w:rsidRPr="00225579">
        <w:rPr>
          <w:rFonts w:ascii="Times New Roman" w:hAnsi="Times New Roman" w:cs="Times New Roman"/>
          <w:b w:val="0"/>
          <w:bCs w:val="0"/>
          <w:sz w:val="28"/>
          <w:szCs w:val="28"/>
        </w:rPr>
        <w:br/>
        <w:t xml:space="preserve">9 635 тыс. рублей или 100% от годового объема финансирования. </w:t>
      </w:r>
    </w:p>
    <w:p w:rsidR="00927B48" w:rsidRDefault="00927B48" w:rsidP="00AB1BF4">
      <w:pPr>
        <w:pStyle w:val="ae"/>
        <w:tabs>
          <w:tab w:val="left" w:pos="0"/>
        </w:tabs>
        <w:suppressAutoHyphens/>
        <w:spacing w:before="0" w:beforeAutospacing="0" w:after="0" w:afterAutospacing="0" w:line="276" w:lineRule="auto"/>
        <w:ind w:right="424" w:firstLine="709"/>
      </w:pPr>
    </w:p>
    <w:p w:rsidR="00927B48" w:rsidRDefault="00927B48" w:rsidP="00AB1BF4">
      <w:pPr>
        <w:pStyle w:val="ae"/>
        <w:tabs>
          <w:tab w:val="left" w:pos="0"/>
        </w:tabs>
        <w:suppressAutoHyphens/>
        <w:spacing w:before="0" w:beforeAutospacing="0" w:after="0" w:afterAutospacing="0" w:line="276" w:lineRule="auto"/>
        <w:ind w:right="424" w:firstLine="709"/>
      </w:pPr>
    </w:p>
    <w:p w:rsidR="00480DBD" w:rsidRPr="000C51CD" w:rsidRDefault="00480DBD" w:rsidP="00AB1BF4">
      <w:pPr>
        <w:pStyle w:val="ae"/>
        <w:tabs>
          <w:tab w:val="left" w:pos="0"/>
        </w:tabs>
        <w:suppressAutoHyphens/>
        <w:spacing w:before="0" w:beforeAutospacing="0" w:after="0" w:afterAutospacing="0" w:line="276" w:lineRule="auto"/>
        <w:ind w:right="424" w:firstLine="709"/>
      </w:pPr>
      <w:r w:rsidRPr="000C51CD">
        <w:t>Рисунок 3.15.1.</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both"/>
        <w:rPr>
          <w:b/>
          <w:bCs/>
          <w:sz w:val="28"/>
          <w:szCs w:val="28"/>
        </w:rPr>
      </w:pPr>
      <w:r w:rsidRPr="006D594F">
        <w:rPr>
          <w:b/>
          <w:sz w:val="28"/>
          <w:szCs w:val="28"/>
        </w:rPr>
        <w:t>Объёмы ассигнований на реализацию муниципальной программы «Информационное общество - Ханты-Мансийск» на 2016-2020 годы»</w:t>
      </w:r>
      <w:r w:rsidRPr="006D594F">
        <w:rPr>
          <w:b/>
          <w:sz w:val="28"/>
          <w:szCs w:val="28"/>
        </w:rPr>
        <w:br/>
      </w:r>
      <w:r w:rsidRPr="006D594F">
        <w:rPr>
          <w:b/>
        </w:rPr>
        <w:t>тыс. рублей.</w:t>
      </w:r>
    </w:p>
    <w:p w:rsidR="00480DBD" w:rsidRPr="00BA0922"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r w:rsidRPr="00225579">
        <w:rPr>
          <w:noProof/>
          <w:sz w:val="28"/>
          <w:szCs w:val="28"/>
        </w:rPr>
        <w:drawing>
          <wp:inline distT="0" distB="0" distL="0" distR="0">
            <wp:extent cx="5964382" cy="1524000"/>
            <wp:effectExtent l="0" t="0" r="0" b="0"/>
            <wp:docPr id="5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0DBD" w:rsidRPr="00225579"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r w:rsidRPr="00225579">
        <w:rPr>
          <w:sz w:val="28"/>
          <w:szCs w:val="28"/>
        </w:rPr>
        <w:t>Объемы бюджетных ассигнований распределены следующим образом:</w:t>
      </w:r>
    </w:p>
    <w:p w:rsidR="00480DBD" w:rsidRPr="000C51CD" w:rsidRDefault="00480DBD" w:rsidP="00AB1BF4">
      <w:pPr>
        <w:pStyle w:val="ae"/>
        <w:tabs>
          <w:tab w:val="left" w:pos="0"/>
        </w:tabs>
        <w:suppressAutoHyphens/>
        <w:spacing w:before="0" w:beforeAutospacing="0" w:after="0" w:afterAutospacing="0" w:line="276" w:lineRule="auto"/>
        <w:ind w:right="424"/>
      </w:pPr>
      <w:r w:rsidRPr="00225579">
        <w:rPr>
          <w:sz w:val="28"/>
          <w:szCs w:val="28"/>
        </w:rPr>
        <w:t xml:space="preserve">                                                                                                                             </w:t>
      </w:r>
      <w:r w:rsidRPr="000C51CD">
        <w:t>Таблица 3.15.2</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both"/>
        <w:rPr>
          <w:b/>
          <w:sz w:val="28"/>
          <w:szCs w:val="28"/>
        </w:rPr>
      </w:pPr>
      <w:r w:rsidRPr="006D594F">
        <w:rPr>
          <w:b/>
          <w:sz w:val="28"/>
          <w:szCs w:val="28"/>
        </w:rPr>
        <w:t>Объем бюджетных ассигнований за 2018 год по основному исполнителю и соисполнителям муниципальной программы «Информационное общество - Ханты-Мансийск» на 2016-2020 годы</w:t>
      </w:r>
    </w:p>
    <w:p w:rsidR="00480DBD" w:rsidRPr="000C51CD" w:rsidRDefault="00480DBD" w:rsidP="00AB1BF4">
      <w:pPr>
        <w:pStyle w:val="ae"/>
        <w:tabs>
          <w:tab w:val="left" w:pos="459"/>
        </w:tabs>
        <w:suppressAutoHyphens/>
        <w:spacing w:before="0" w:beforeAutospacing="0" w:after="0" w:afterAutospacing="0" w:line="276" w:lineRule="auto"/>
        <w:ind w:right="424" w:firstLine="709"/>
      </w:pPr>
      <w:r w:rsidRPr="000C51CD">
        <w:t xml:space="preserve">                                      </w:t>
      </w:r>
      <w:r>
        <w:t>тыс. рублей</w:t>
      </w:r>
    </w:p>
    <w:tbl>
      <w:tblPr>
        <w:tblW w:w="10197" w:type="dxa"/>
        <w:tblInd w:w="-743" w:type="dxa"/>
        <w:tblLook w:val="04A0"/>
      </w:tblPr>
      <w:tblGrid>
        <w:gridCol w:w="910"/>
        <w:gridCol w:w="2998"/>
        <w:gridCol w:w="1244"/>
        <w:gridCol w:w="1721"/>
        <w:gridCol w:w="1679"/>
        <w:gridCol w:w="1645"/>
      </w:tblGrid>
      <w:tr w:rsidR="00480DBD" w:rsidRPr="000C51CD" w:rsidTr="006D594F">
        <w:trPr>
          <w:trHeight w:val="278"/>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0DBD" w:rsidRPr="000C51CD" w:rsidRDefault="00480DBD" w:rsidP="00AB1BF4">
            <w:pPr>
              <w:spacing w:after="0" w:line="240" w:lineRule="auto"/>
              <w:ind w:right="424"/>
              <w:jc w:val="center"/>
              <w:rPr>
                <w:sz w:val="20"/>
                <w:szCs w:val="20"/>
              </w:rPr>
            </w:pPr>
            <w:r w:rsidRPr="000C51CD">
              <w:rPr>
                <w:sz w:val="20"/>
                <w:szCs w:val="20"/>
              </w:rPr>
              <w:t xml:space="preserve">№ </w:t>
            </w:r>
            <w:proofErr w:type="spellStart"/>
            <w:proofErr w:type="gramStart"/>
            <w:r w:rsidRPr="000C51CD">
              <w:rPr>
                <w:sz w:val="20"/>
                <w:szCs w:val="20"/>
              </w:rPr>
              <w:t>п</w:t>
            </w:r>
            <w:proofErr w:type="spellEnd"/>
            <w:proofErr w:type="gramEnd"/>
            <w:r w:rsidRPr="000C51CD">
              <w:rPr>
                <w:sz w:val="20"/>
                <w:szCs w:val="20"/>
              </w:rPr>
              <w:t>/</w:t>
            </w:r>
            <w:proofErr w:type="spellStart"/>
            <w:r w:rsidRPr="000C51CD">
              <w:rPr>
                <w:sz w:val="20"/>
                <w:szCs w:val="20"/>
              </w:rPr>
              <w:t>п</w:t>
            </w:r>
            <w:proofErr w:type="spellEnd"/>
          </w:p>
        </w:tc>
        <w:tc>
          <w:tcPr>
            <w:tcW w:w="3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Наименование основного исполнителя, соисполн</w:t>
            </w:r>
            <w:r w:rsidRPr="000C51CD">
              <w:rPr>
                <w:sz w:val="20"/>
                <w:szCs w:val="20"/>
              </w:rPr>
              <w:t>и</w:t>
            </w:r>
            <w:r w:rsidRPr="000C51CD">
              <w:rPr>
                <w:sz w:val="20"/>
                <w:szCs w:val="20"/>
              </w:rPr>
              <w:t>теля муниципальной пр</w:t>
            </w:r>
            <w:r w:rsidRPr="000C51CD">
              <w:rPr>
                <w:sz w:val="20"/>
                <w:szCs w:val="20"/>
              </w:rPr>
              <w:t>о</w:t>
            </w:r>
            <w:r w:rsidRPr="000C51CD">
              <w:rPr>
                <w:sz w:val="20"/>
                <w:szCs w:val="20"/>
              </w:rPr>
              <w:t>граммы</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2017 год (отчет)</w:t>
            </w:r>
          </w:p>
        </w:tc>
        <w:tc>
          <w:tcPr>
            <w:tcW w:w="5045" w:type="dxa"/>
            <w:gridSpan w:val="3"/>
            <w:tcBorders>
              <w:top w:val="single" w:sz="4" w:space="0" w:color="auto"/>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2018 год</w:t>
            </w:r>
          </w:p>
        </w:tc>
      </w:tr>
      <w:tr w:rsidR="00480DBD" w:rsidRPr="000C51CD" w:rsidTr="006D594F">
        <w:trPr>
          <w:trHeight w:val="834"/>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480DBD" w:rsidRPr="000C51CD" w:rsidRDefault="00480DBD" w:rsidP="00AB1BF4">
            <w:pPr>
              <w:spacing w:after="0" w:line="240" w:lineRule="auto"/>
              <w:ind w:right="424"/>
              <w:jc w:val="center"/>
              <w:rPr>
                <w:sz w:val="20"/>
                <w:szCs w:val="20"/>
              </w:rPr>
            </w:pPr>
          </w:p>
        </w:tc>
        <w:tc>
          <w:tcPr>
            <w:tcW w:w="3339" w:type="dxa"/>
            <w:vMerge/>
            <w:tcBorders>
              <w:top w:val="single" w:sz="4" w:space="0" w:color="auto"/>
              <w:left w:val="single" w:sz="4" w:space="0" w:color="auto"/>
              <w:bottom w:val="single" w:sz="4" w:space="0" w:color="auto"/>
              <w:right w:val="single" w:sz="4" w:space="0" w:color="auto"/>
            </w:tcBorders>
            <w:vAlign w:val="center"/>
            <w:hideMark/>
          </w:tcPr>
          <w:p w:rsidR="00480DBD" w:rsidRPr="000C51CD" w:rsidRDefault="00480DBD" w:rsidP="00AB1BF4">
            <w:pPr>
              <w:spacing w:after="0" w:line="240" w:lineRule="auto"/>
              <w:ind w:right="424"/>
              <w:jc w:val="center"/>
              <w:rPr>
                <w:sz w:val="20"/>
                <w:szCs w:val="20"/>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480DBD" w:rsidRPr="000C51CD" w:rsidRDefault="00480DBD" w:rsidP="00AB1BF4">
            <w:pPr>
              <w:spacing w:after="0" w:line="240" w:lineRule="auto"/>
              <w:ind w:right="424"/>
              <w:jc w:val="center"/>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Исполнение</w:t>
            </w:r>
          </w:p>
        </w:tc>
        <w:tc>
          <w:tcPr>
            <w:tcW w:w="1645"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 испо</w:t>
            </w:r>
            <w:r w:rsidRPr="000C51CD">
              <w:rPr>
                <w:sz w:val="20"/>
                <w:szCs w:val="20"/>
              </w:rPr>
              <w:t>л</w:t>
            </w:r>
            <w:r w:rsidRPr="000C51CD">
              <w:rPr>
                <w:sz w:val="20"/>
                <w:szCs w:val="20"/>
              </w:rPr>
              <w:t>нения</w:t>
            </w:r>
          </w:p>
        </w:tc>
      </w:tr>
      <w:tr w:rsidR="00480DBD" w:rsidRPr="000C51CD" w:rsidTr="006D594F">
        <w:trPr>
          <w:trHeight w:val="1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80DBD" w:rsidRPr="000C51CD" w:rsidRDefault="00480DBD" w:rsidP="00AB1BF4">
            <w:pPr>
              <w:spacing w:after="0" w:line="240" w:lineRule="auto"/>
              <w:ind w:right="424"/>
              <w:jc w:val="center"/>
              <w:rPr>
                <w:sz w:val="20"/>
                <w:szCs w:val="20"/>
              </w:rPr>
            </w:pPr>
            <w:r w:rsidRPr="000C51CD">
              <w:rPr>
                <w:sz w:val="20"/>
                <w:szCs w:val="20"/>
              </w:rPr>
              <w:t>1</w:t>
            </w:r>
          </w:p>
        </w:tc>
        <w:tc>
          <w:tcPr>
            <w:tcW w:w="3339"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2</w:t>
            </w:r>
          </w:p>
        </w:tc>
        <w:tc>
          <w:tcPr>
            <w:tcW w:w="1246"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3</w:t>
            </w:r>
          </w:p>
        </w:tc>
        <w:tc>
          <w:tcPr>
            <w:tcW w:w="1721"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4</w:t>
            </w:r>
          </w:p>
        </w:tc>
        <w:tc>
          <w:tcPr>
            <w:tcW w:w="1679"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5</w:t>
            </w:r>
          </w:p>
        </w:tc>
        <w:tc>
          <w:tcPr>
            <w:tcW w:w="1645" w:type="dxa"/>
            <w:tcBorders>
              <w:top w:val="nil"/>
              <w:left w:val="nil"/>
              <w:bottom w:val="single" w:sz="4" w:space="0" w:color="auto"/>
              <w:right w:val="single" w:sz="4" w:space="0" w:color="auto"/>
            </w:tcBorders>
            <w:shd w:val="clear" w:color="auto" w:fill="auto"/>
            <w:vAlign w:val="center"/>
            <w:hideMark/>
          </w:tcPr>
          <w:p w:rsidR="00480DBD" w:rsidRPr="000C51CD" w:rsidRDefault="00480DBD" w:rsidP="00AB1BF4">
            <w:pPr>
              <w:spacing w:after="0" w:line="240" w:lineRule="auto"/>
              <w:ind w:right="424"/>
              <w:jc w:val="center"/>
              <w:rPr>
                <w:sz w:val="20"/>
                <w:szCs w:val="20"/>
              </w:rPr>
            </w:pPr>
            <w:r w:rsidRPr="000C51CD">
              <w:rPr>
                <w:sz w:val="20"/>
                <w:szCs w:val="20"/>
              </w:rPr>
              <w:t>6</w:t>
            </w:r>
          </w:p>
        </w:tc>
      </w:tr>
      <w:tr w:rsidR="00480DBD" w:rsidRPr="000C51CD" w:rsidTr="006D594F">
        <w:trPr>
          <w:trHeight w:val="37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80DBD" w:rsidRPr="000C51CD" w:rsidRDefault="00480DBD" w:rsidP="00AB1BF4">
            <w:pPr>
              <w:spacing w:after="0" w:line="240" w:lineRule="auto"/>
              <w:ind w:right="424"/>
              <w:jc w:val="center"/>
              <w:rPr>
                <w:sz w:val="20"/>
                <w:szCs w:val="20"/>
              </w:rPr>
            </w:pPr>
            <w:r w:rsidRPr="000C51CD">
              <w:rPr>
                <w:sz w:val="20"/>
                <w:szCs w:val="20"/>
              </w:rPr>
              <w:t> </w:t>
            </w:r>
          </w:p>
        </w:tc>
        <w:tc>
          <w:tcPr>
            <w:tcW w:w="3339"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left"/>
              <w:rPr>
                <w:sz w:val="20"/>
                <w:szCs w:val="20"/>
              </w:rPr>
            </w:pPr>
            <w:r w:rsidRPr="000C51CD">
              <w:rPr>
                <w:sz w:val="20"/>
                <w:szCs w:val="20"/>
              </w:rPr>
              <w:t>Всего по муниципальной программе, в том числе</w:t>
            </w:r>
            <w:proofErr w:type="gramStart"/>
            <w:r w:rsidRPr="000C51CD">
              <w:rPr>
                <w:sz w:val="20"/>
                <w:szCs w:val="20"/>
              </w:rPr>
              <w:t>:.</w:t>
            </w:r>
            <w:proofErr w:type="gramEnd"/>
          </w:p>
        </w:tc>
        <w:tc>
          <w:tcPr>
            <w:tcW w:w="1246"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10 002,9</w:t>
            </w:r>
          </w:p>
        </w:tc>
        <w:tc>
          <w:tcPr>
            <w:tcW w:w="1721"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9 635,0</w:t>
            </w:r>
          </w:p>
        </w:tc>
        <w:tc>
          <w:tcPr>
            <w:tcW w:w="1679"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9 635,0</w:t>
            </w:r>
          </w:p>
        </w:tc>
        <w:tc>
          <w:tcPr>
            <w:tcW w:w="1645"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100,0%</w:t>
            </w:r>
          </w:p>
        </w:tc>
      </w:tr>
      <w:tr w:rsidR="00480DBD" w:rsidRPr="000C51CD" w:rsidTr="006D594F">
        <w:trPr>
          <w:trHeight w:val="15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80DBD" w:rsidRPr="000C51CD" w:rsidRDefault="00480DBD" w:rsidP="00AB1BF4">
            <w:pPr>
              <w:spacing w:after="0" w:line="240" w:lineRule="auto"/>
              <w:ind w:right="424"/>
              <w:jc w:val="center"/>
              <w:rPr>
                <w:color w:val="000000"/>
                <w:sz w:val="20"/>
                <w:szCs w:val="20"/>
              </w:rPr>
            </w:pPr>
            <w:r w:rsidRPr="000C51CD">
              <w:rPr>
                <w:color w:val="000000"/>
                <w:sz w:val="20"/>
                <w:szCs w:val="20"/>
              </w:rPr>
              <w:t>1</w:t>
            </w:r>
          </w:p>
        </w:tc>
        <w:tc>
          <w:tcPr>
            <w:tcW w:w="3339" w:type="dxa"/>
            <w:tcBorders>
              <w:top w:val="nil"/>
              <w:left w:val="single" w:sz="8" w:space="0" w:color="auto"/>
              <w:bottom w:val="single" w:sz="8" w:space="0" w:color="auto"/>
              <w:right w:val="single" w:sz="8" w:space="0" w:color="auto"/>
            </w:tcBorders>
            <w:shd w:val="clear" w:color="auto" w:fill="auto"/>
            <w:vAlign w:val="center"/>
            <w:hideMark/>
          </w:tcPr>
          <w:p w:rsidR="00480DBD" w:rsidRPr="000C51CD" w:rsidRDefault="00480DBD" w:rsidP="00AB1BF4">
            <w:pPr>
              <w:spacing w:after="0" w:line="240" w:lineRule="auto"/>
              <w:ind w:right="424"/>
              <w:jc w:val="left"/>
              <w:rPr>
                <w:color w:val="000000"/>
                <w:sz w:val="20"/>
                <w:szCs w:val="20"/>
              </w:rPr>
            </w:pPr>
            <w:r w:rsidRPr="000C51CD">
              <w:rPr>
                <w:bCs/>
                <w:color w:val="000000"/>
                <w:sz w:val="20"/>
                <w:szCs w:val="20"/>
              </w:rPr>
              <w:t>Муниципальное казенное учреждение "Управление логистики",</w:t>
            </w:r>
            <w:r w:rsidRPr="000C51CD">
              <w:rPr>
                <w:bCs/>
                <w:color w:val="000000"/>
                <w:sz w:val="20"/>
                <w:szCs w:val="20"/>
              </w:rPr>
              <w:br/>
              <w:t>управление информатиз</w:t>
            </w:r>
            <w:r w:rsidRPr="000C51CD">
              <w:rPr>
                <w:bCs/>
                <w:color w:val="000000"/>
                <w:sz w:val="20"/>
                <w:szCs w:val="20"/>
              </w:rPr>
              <w:t>а</w:t>
            </w:r>
            <w:r w:rsidRPr="000C51CD">
              <w:rPr>
                <w:bCs/>
                <w:color w:val="000000"/>
                <w:sz w:val="20"/>
                <w:szCs w:val="20"/>
              </w:rPr>
              <w:t>ции Администрации гор</w:t>
            </w:r>
            <w:r w:rsidRPr="000C51CD">
              <w:rPr>
                <w:bCs/>
                <w:color w:val="000000"/>
                <w:sz w:val="20"/>
                <w:szCs w:val="20"/>
              </w:rPr>
              <w:t>о</w:t>
            </w:r>
            <w:r w:rsidRPr="000C51CD">
              <w:rPr>
                <w:bCs/>
                <w:color w:val="000000"/>
                <w:sz w:val="20"/>
                <w:szCs w:val="20"/>
              </w:rPr>
              <w:t>да Ханты-Мансийска</w:t>
            </w:r>
          </w:p>
        </w:tc>
        <w:tc>
          <w:tcPr>
            <w:tcW w:w="1246" w:type="dxa"/>
            <w:tcBorders>
              <w:top w:val="nil"/>
              <w:left w:val="single" w:sz="4" w:space="0" w:color="auto"/>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10 002,9</w:t>
            </w:r>
          </w:p>
        </w:tc>
        <w:tc>
          <w:tcPr>
            <w:tcW w:w="1721"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9 635,0</w:t>
            </w:r>
          </w:p>
        </w:tc>
        <w:tc>
          <w:tcPr>
            <w:tcW w:w="1679"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9 635,0</w:t>
            </w:r>
          </w:p>
        </w:tc>
        <w:tc>
          <w:tcPr>
            <w:tcW w:w="1645" w:type="dxa"/>
            <w:tcBorders>
              <w:top w:val="nil"/>
              <w:left w:val="nil"/>
              <w:bottom w:val="single" w:sz="4" w:space="0" w:color="auto"/>
              <w:right w:val="single" w:sz="4" w:space="0" w:color="auto"/>
            </w:tcBorders>
            <w:shd w:val="clear" w:color="auto" w:fill="auto"/>
            <w:vAlign w:val="bottom"/>
            <w:hideMark/>
          </w:tcPr>
          <w:p w:rsidR="00480DBD" w:rsidRPr="000C51CD" w:rsidRDefault="00480DBD" w:rsidP="00AB1BF4">
            <w:pPr>
              <w:spacing w:after="0" w:line="240" w:lineRule="auto"/>
              <w:ind w:right="424"/>
              <w:jc w:val="center"/>
              <w:rPr>
                <w:sz w:val="20"/>
                <w:szCs w:val="20"/>
              </w:rPr>
            </w:pPr>
            <w:r w:rsidRPr="000C51CD">
              <w:rPr>
                <w:sz w:val="20"/>
                <w:szCs w:val="20"/>
              </w:rPr>
              <w:t>100,0%</w:t>
            </w:r>
          </w:p>
        </w:tc>
      </w:tr>
    </w:tbl>
    <w:p w:rsidR="00480DBD" w:rsidRPr="00225579"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927B48" w:rsidRDefault="00927B48" w:rsidP="00AB1BF4">
      <w:pPr>
        <w:pStyle w:val="ae"/>
        <w:tabs>
          <w:tab w:val="left" w:pos="459"/>
        </w:tabs>
        <w:suppressAutoHyphens/>
        <w:spacing w:before="0" w:beforeAutospacing="0" w:after="0" w:afterAutospacing="0" w:line="276" w:lineRule="auto"/>
        <w:ind w:right="424" w:firstLine="709"/>
      </w:pPr>
    </w:p>
    <w:p w:rsidR="00927B48" w:rsidRDefault="00927B48" w:rsidP="00AB1BF4">
      <w:pPr>
        <w:pStyle w:val="ae"/>
        <w:tabs>
          <w:tab w:val="left" w:pos="459"/>
        </w:tabs>
        <w:suppressAutoHyphens/>
        <w:spacing w:before="0" w:beforeAutospacing="0" w:after="0" w:afterAutospacing="0" w:line="276" w:lineRule="auto"/>
        <w:ind w:right="424" w:firstLine="709"/>
      </w:pPr>
    </w:p>
    <w:p w:rsidR="00480DBD" w:rsidRPr="000C51CD" w:rsidRDefault="00480DBD" w:rsidP="00AB1BF4">
      <w:pPr>
        <w:pStyle w:val="ae"/>
        <w:tabs>
          <w:tab w:val="left" w:pos="459"/>
        </w:tabs>
        <w:suppressAutoHyphens/>
        <w:spacing w:before="0" w:beforeAutospacing="0" w:after="0" w:afterAutospacing="0" w:line="276" w:lineRule="auto"/>
        <w:ind w:right="424" w:firstLine="709"/>
      </w:pPr>
      <w:r w:rsidRPr="000C51CD">
        <w:lastRenderedPageBreak/>
        <w:t>Рисунок 3.15.2</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6D594F">
        <w:rPr>
          <w:b/>
          <w:sz w:val="28"/>
          <w:szCs w:val="28"/>
        </w:rPr>
        <w:t>Структура расходов муниципальной программы</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6D594F">
        <w:rPr>
          <w:b/>
          <w:sz w:val="28"/>
          <w:szCs w:val="28"/>
        </w:rPr>
        <w:t>«Информационное общество - Ханты-Мансийск» на 2016-2020 годы</w:t>
      </w:r>
    </w:p>
    <w:p w:rsidR="00480DBD" w:rsidRPr="00225579" w:rsidRDefault="00480DBD" w:rsidP="00AB1BF4">
      <w:pPr>
        <w:pStyle w:val="ae"/>
        <w:tabs>
          <w:tab w:val="left" w:pos="459"/>
        </w:tabs>
        <w:suppressAutoHyphens/>
        <w:spacing w:before="0" w:beforeAutospacing="0" w:after="0" w:afterAutospacing="0" w:line="276" w:lineRule="auto"/>
        <w:ind w:right="424" w:firstLine="709"/>
        <w:rPr>
          <w:sz w:val="28"/>
          <w:szCs w:val="28"/>
        </w:rPr>
      </w:pPr>
      <w:r w:rsidRPr="000C51CD">
        <w:t>тыс. рублей</w:t>
      </w:r>
    </w:p>
    <w:p w:rsidR="00480DBD" w:rsidRPr="00225579"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225579">
        <w:rPr>
          <w:noProof/>
          <w:sz w:val="28"/>
          <w:szCs w:val="28"/>
        </w:rPr>
        <w:drawing>
          <wp:inline distT="0" distB="0" distL="0" distR="0">
            <wp:extent cx="5430741" cy="3999506"/>
            <wp:effectExtent l="0" t="0" r="0" b="0"/>
            <wp:docPr id="5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0DBD" w:rsidRPr="00225579"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0C51CD" w:rsidRDefault="00480DBD" w:rsidP="00AB1BF4">
      <w:pPr>
        <w:pStyle w:val="ae"/>
        <w:tabs>
          <w:tab w:val="left" w:pos="459"/>
        </w:tabs>
        <w:suppressAutoHyphens/>
        <w:spacing w:before="0" w:beforeAutospacing="0" w:after="0" w:afterAutospacing="0" w:line="276" w:lineRule="auto"/>
        <w:ind w:right="424" w:firstLine="709"/>
      </w:pPr>
      <w:r w:rsidRPr="000C51CD">
        <w:t>Таблица 3.</w:t>
      </w:r>
      <w:r>
        <w:t>1</w:t>
      </w:r>
      <w:r w:rsidRPr="000C51CD">
        <w:t xml:space="preserve">5.3. </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6D594F">
        <w:rPr>
          <w:b/>
          <w:sz w:val="28"/>
          <w:szCs w:val="28"/>
        </w:rPr>
        <w:t>Структура расходов муниципальной программы</w:t>
      </w:r>
    </w:p>
    <w:p w:rsidR="00480DBD" w:rsidRPr="006D594F"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6D594F">
        <w:rPr>
          <w:b/>
          <w:sz w:val="28"/>
          <w:szCs w:val="28"/>
        </w:rPr>
        <w:t>«Информационное общество - Ханты-Мансийск» на 2016-2020 годы</w:t>
      </w:r>
    </w:p>
    <w:p w:rsidR="00480DBD" w:rsidRPr="000C51CD" w:rsidRDefault="00480DBD" w:rsidP="00AB1BF4">
      <w:pPr>
        <w:pStyle w:val="ae"/>
        <w:tabs>
          <w:tab w:val="left" w:pos="459"/>
        </w:tabs>
        <w:suppressAutoHyphens/>
        <w:spacing w:before="0" w:beforeAutospacing="0" w:after="0" w:afterAutospacing="0" w:line="276" w:lineRule="auto"/>
        <w:ind w:right="424" w:firstLine="709"/>
      </w:pPr>
      <w:r w:rsidRPr="00E6453D">
        <w:t xml:space="preserve"> </w:t>
      </w:r>
      <w:r w:rsidR="006D594F">
        <w:t>тыс. рублей</w:t>
      </w:r>
    </w:p>
    <w:tbl>
      <w:tblPr>
        <w:tblW w:w="9367" w:type="dxa"/>
        <w:tblInd w:w="97" w:type="dxa"/>
        <w:tblLook w:val="04A0"/>
      </w:tblPr>
      <w:tblGrid>
        <w:gridCol w:w="2932"/>
        <w:gridCol w:w="1390"/>
        <w:gridCol w:w="1721"/>
        <w:gridCol w:w="1679"/>
        <w:gridCol w:w="1645"/>
      </w:tblGrid>
      <w:tr w:rsidR="00480DBD" w:rsidRPr="00506CC3" w:rsidTr="006D594F">
        <w:trPr>
          <w:trHeight w:val="300"/>
          <w:tblHeader/>
        </w:trPr>
        <w:tc>
          <w:tcPr>
            <w:tcW w:w="34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Наименование муниц</w:t>
            </w:r>
            <w:r w:rsidRPr="00506CC3">
              <w:rPr>
                <w:rFonts w:eastAsia="Times New Roman"/>
                <w:sz w:val="20"/>
                <w:szCs w:val="20"/>
              </w:rPr>
              <w:t>и</w:t>
            </w:r>
            <w:r w:rsidRPr="00506CC3">
              <w:rPr>
                <w:rFonts w:eastAsia="Times New Roman"/>
                <w:sz w:val="20"/>
                <w:szCs w:val="20"/>
              </w:rPr>
              <w:t>пальной программы, по</w:t>
            </w:r>
            <w:r w:rsidRPr="00506CC3">
              <w:rPr>
                <w:rFonts w:eastAsia="Times New Roman"/>
                <w:sz w:val="20"/>
                <w:szCs w:val="20"/>
              </w:rPr>
              <w:t>д</w:t>
            </w:r>
            <w:r w:rsidRPr="00506CC3">
              <w:rPr>
                <w:rFonts w:eastAsia="Times New Roman"/>
                <w:sz w:val="20"/>
                <w:szCs w:val="20"/>
              </w:rPr>
              <w:t>программы муниципал</w:t>
            </w:r>
            <w:r w:rsidRPr="00506CC3">
              <w:rPr>
                <w:rFonts w:eastAsia="Times New Roman"/>
                <w:sz w:val="20"/>
                <w:szCs w:val="20"/>
              </w:rPr>
              <w:t>ь</w:t>
            </w:r>
            <w:r w:rsidRPr="00506CC3">
              <w:rPr>
                <w:rFonts w:eastAsia="Times New Roman"/>
                <w:sz w:val="20"/>
                <w:szCs w:val="20"/>
              </w:rPr>
              <w:t>ной программы</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2017 год (отчет)</w:t>
            </w:r>
          </w:p>
        </w:tc>
        <w:tc>
          <w:tcPr>
            <w:tcW w:w="4384" w:type="dxa"/>
            <w:gridSpan w:val="3"/>
            <w:tcBorders>
              <w:top w:val="single" w:sz="4" w:space="0" w:color="auto"/>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2018 год</w:t>
            </w:r>
          </w:p>
        </w:tc>
      </w:tr>
      <w:tr w:rsidR="00480DBD" w:rsidRPr="00506CC3" w:rsidTr="006D594F">
        <w:trPr>
          <w:trHeight w:val="493"/>
          <w:tblHeader/>
        </w:trPr>
        <w:tc>
          <w:tcPr>
            <w:tcW w:w="3480"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p>
        </w:tc>
        <w:tc>
          <w:tcPr>
            <w:tcW w:w="1503"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Уточненный план</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Исполнение</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 испо</w:t>
            </w:r>
            <w:r w:rsidRPr="00506CC3">
              <w:rPr>
                <w:rFonts w:eastAsia="Times New Roman"/>
                <w:sz w:val="20"/>
                <w:szCs w:val="20"/>
              </w:rPr>
              <w:t>л</w:t>
            </w:r>
            <w:r w:rsidRPr="00506CC3">
              <w:rPr>
                <w:rFonts w:eastAsia="Times New Roman"/>
                <w:sz w:val="20"/>
                <w:szCs w:val="20"/>
              </w:rPr>
              <w:t>нения</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 xml:space="preserve">Всего по муниципальной программе, </w:t>
            </w:r>
            <w:r w:rsidRPr="007D09A9">
              <w:rPr>
                <w:rFonts w:eastAsia="Times New Roman"/>
                <w:sz w:val="20"/>
                <w:szCs w:val="20"/>
              </w:rPr>
              <w:t>в том числе</w:t>
            </w:r>
            <w:r w:rsidRPr="00506CC3">
              <w:rPr>
                <w:rFonts w:eastAsia="Times New Roman"/>
                <w:sz w:val="20"/>
                <w:szCs w:val="20"/>
              </w:rPr>
              <w:t>:</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10 002,9</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9 635,0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9 635,0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100,0%</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города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10 002,9</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9 635,0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9 635,0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0C51CD">
              <w:rPr>
                <w:rFonts w:eastAsia="Times New Roman"/>
                <w:sz w:val="20"/>
                <w:szCs w:val="20"/>
              </w:rPr>
              <w:t>100</w:t>
            </w:r>
            <w:r w:rsidRPr="00506CC3">
              <w:rPr>
                <w:rFonts w:eastAsia="Times New Roman"/>
                <w:sz w:val="20"/>
                <w:szCs w:val="20"/>
              </w:rPr>
              <w:t>,0</w:t>
            </w:r>
            <w:r w:rsidRPr="000C51CD">
              <w:rPr>
                <w:rFonts w:eastAsia="Times New Roman"/>
                <w:sz w:val="20"/>
                <w:szCs w:val="20"/>
              </w:rPr>
              <w:t>%</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автономного округа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Pr>
                <w:rFonts w:eastAsia="Times New Roman"/>
                <w:sz w:val="20"/>
                <w:szCs w:val="20"/>
              </w:rPr>
              <w:t>0,0</w:t>
            </w:r>
            <w:r w:rsidRPr="000C51CD">
              <w:rPr>
                <w:rFonts w:eastAsia="Times New Roman"/>
                <w:sz w:val="20"/>
                <w:szCs w:val="20"/>
              </w:rPr>
              <w:t>%</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федеральный бюджет</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Pr>
                <w:rFonts w:eastAsia="Times New Roman"/>
                <w:sz w:val="20"/>
                <w:szCs w:val="20"/>
              </w:rPr>
              <w:t>0,0</w:t>
            </w:r>
            <w:r w:rsidRPr="000C51CD">
              <w:rPr>
                <w:rFonts w:eastAsia="Times New Roman"/>
                <w:sz w:val="20"/>
                <w:szCs w:val="20"/>
              </w:rPr>
              <w:t>%</w:t>
            </w:r>
          </w:p>
        </w:tc>
      </w:tr>
      <w:tr w:rsidR="00480DBD" w:rsidRPr="00506CC3" w:rsidTr="00796002">
        <w:trPr>
          <w:trHeight w:val="408"/>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Основное мероприятие  «Формирование эле</w:t>
            </w:r>
            <w:r w:rsidRPr="00506CC3">
              <w:rPr>
                <w:rFonts w:eastAsia="Times New Roman"/>
                <w:color w:val="000000"/>
                <w:sz w:val="20"/>
                <w:szCs w:val="20"/>
              </w:rPr>
              <w:t>к</w:t>
            </w:r>
            <w:r w:rsidRPr="00506CC3">
              <w:rPr>
                <w:rFonts w:eastAsia="Times New Roman"/>
                <w:color w:val="000000"/>
                <w:sz w:val="20"/>
                <w:szCs w:val="20"/>
              </w:rPr>
              <w:t>тронного муниципалит</w:t>
            </w:r>
            <w:r w:rsidRPr="00506CC3">
              <w:rPr>
                <w:rFonts w:eastAsia="Times New Roman"/>
                <w:color w:val="000000"/>
                <w:sz w:val="20"/>
                <w:szCs w:val="20"/>
              </w:rPr>
              <w:t>е</w:t>
            </w:r>
            <w:r w:rsidRPr="00506CC3">
              <w:rPr>
                <w:rFonts w:eastAsia="Times New Roman"/>
                <w:color w:val="000000"/>
                <w:sz w:val="20"/>
                <w:szCs w:val="20"/>
              </w:rPr>
              <w:t xml:space="preserve">та», всего, </w:t>
            </w:r>
            <w:r w:rsidRPr="007D09A9">
              <w:rPr>
                <w:rFonts w:eastAsia="Times New Roman"/>
                <w:sz w:val="20"/>
                <w:szCs w:val="20"/>
              </w:rPr>
              <w:t>в том</w:t>
            </w:r>
            <w:r>
              <w:rPr>
                <w:rFonts w:eastAsia="Times New Roman"/>
                <w:sz w:val="20"/>
                <w:szCs w:val="20"/>
              </w:rPr>
              <w:t xml:space="preserve"> </w:t>
            </w:r>
            <w:r w:rsidRPr="007D09A9">
              <w:rPr>
                <w:rFonts w:eastAsia="Times New Roman"/>
                <w:sz w:val="20"/>
                <w:szCs w:val="20"/>
              </w:rPr>
              <w:t>числе</w:t>
            </w:r>
            <w:r w:rsidRPr="00506CC3">
              <w:rPr>
                <w:rFonts w:eastAsia="Times New Roman"/>
                <w:color w:val="000000"/>
                <w:sz w:val="20"/>
                <w:szCs w:val="20"/>
              </w:rPr>
              <w:t>:</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8 375,8</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5 489,0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5 489,0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100,0%</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города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8 375,8</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5 489,0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5 489,0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100,0%</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автономного округа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Pr>
                <w:rFonts w:eastAsia="Times New Roman"/>
                <w:sz w:val="20"/>
                <w:szCs w:val="20"/>
              </w:rPr>
              <w:t>0,0</w:t>
            </w:r>
            <w:r w:rsidRPr="00225579">
              <w:rPr>
                <w:rFonts w:eastAsia="Times New Roman"/>
                <w:sz w:val="20"/>
                <w:szCs w:val="20"/>
              </w:rPr>
              <w:t>%</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федеральный бюджет</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Pr>
                <w:rFonts w:eastAsia="Times New Roman"/>
                <w:sz w:val="20"/>
                <w:szCs w:val="20"/>
              </w:rPr>
              <w:t>0,0</w:t>
            </w:r>
            <w:r w:rsidRPr="00225579">
              <w:rPr>
                <w:rFonts w:eastAsia="Times New Roman"/>
                <w:sz w:val="20"/>
                <w:szCs w:val="20"/>
              </w:rPr>
              <w:t>%</w:t>
            </w:r>
          </w:p>
        </w:tc>
      </w:tr>
      <w:tr w:rsidR="00480DBD" w:rsidRPr="00506CC3" w:rsidTr="00796002">
        <w:trPr>
          <w:trHeight w:val="612"/>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lastRenderedPageBreak/>
              <w:t>Основное мероприятие "Повышение качества предоставления и обесп</w:t>
            </w:r>
            <w:r w:rsidRPr="00506CC3">
              <w:rPr>
                <w:rFonts w:eastAsia="Times New Roman"/>
                <w:color w:val="000000"/>
                <w:sz w:val="20"/>
                <w:szCs w:val="20"/>
              </w:rPr>
              <w:t>е</w:t>
            </w:r>
            <w:r w:rsidRPr="00506CC3">
              <w:rPr>
                <w:rFonts w:eastAsia="Times New Roman"/>
                <w:color w:val="000000"/>
                <w:sz w:val="20"/>
                <w:szCs w:val="20"/>
              </w:rPr>
              <w:t>чение доступности мун</w:t>
            </w:r>
            <w:r w:rsidRPr="00506CC3">
              <w:rPr>
                <w:rFonts w:eastAsia="Times New Roman"/>
                <w:color w:val="000000"/>
                <w:sz w:val="20"/>
                <w:szCs w:val="20"/>
              </w:rPr>
              <w:t>и</w:t>
            </w:r>
            <w:r w:rsidRPr="00506CC3">
              <w:rPr>
                <w:rFonts w:eastAsia="Times New Roman"/>
                <w:color w:val="000000"/>
                <w:sz w:val="20"/>
                <w:szCs w:val="20"/>
              </w:rPr>
              <w:t>ципальных услуг насел</w:t>
            </w:r>
            <w:r w:rsidRPr="00506CC3">
              <w:rPr>
                <w:rFonts w:eastAsia="Times New Roman"/>
                <w:color w:val="000000"/>
                <w:sz w:val="20"/>
                <w:szCs w:val="20"/>
              </w:rPr>
              <w:t>е</w:t>
            </w:r>
            <w:r w:rsidRPr="00506CC3">
              <w:rPr>
                <w:rFonts w:eastAsia="Times New Roman"/>
                <w:color w:val="000000"/>
                <w:sz w:val="20"/>
                <w:szCs w:val="20"/>
              </w:rPr>
              <w:t xml:space="preserve">нию", всего, </w:t>
            </w:r>
            <w:r w:rsidRPr="007D09A9">
              <w:rPr>
                <w:rFonts w:eastAsia="Times New Roman"/>
                <w:sz w:val="20"/>
                <w:szCs w:val="20"/>
              </w:rPr>
              <w:t>в том числе</w:t>
            </w:r>
            <w:r w:rsidRPr="00506CC3">
              <w:rPr>
                <w:rFonts w:eastAsia="Times New Roman"/>
                <w:color w:val="000000"/>
                <w:sz w:val="20"/>
                <w:szCs w:val="20"/>
              </w:rPr>
              <w:t>:</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1 627,1</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4 146,0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4 146,0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100,0%</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города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1 627,1</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4 146,0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4 146,0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100,0%</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бюджет автономного округа</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225579">
              <w:rPr>
                <w:rFonts w:eastAsia="Times New Roman"/>
                <w:sz w:val="20"/>
                <w:szCs w:val="20"/>
              </w:rPr>
              <w:t>0</w:t>
            </w:r>
            <w:r>
              <w:rPr>
                <w:rFonts w:eastAsia="Times New Roman"/>
                <w:sz w:val="20"/>
                <w:szCs w:val="20"/>
              </w:rPr>
              <w:t>,0</w:t>
            </w:r>
            <w:r w:rsidRPr="00225579">
              <w:rPr>
                <w:rFonts w:eastAsia="Times New Roman"/>
                <w:sz w:val="20"/>
                <w:szCs w:val="20"/>
              </w:rPr>
              <w:t>%</w:t>
            </w:r>
          </w:p>
        </w:tc>
      </w:tr>
      <w:tr w:rsidR="00480DBD" w:rsidRPr="00506CC3" w:rsidTr="00796002">
        <w:trPr>
          <w:trHeight w:val="204"/>
        </w:trPr>
        <w:tc>
          <w:tcPr>
            <w:tcW w:w="3480" w:type="dxa"/>
            <w:tcBorders>
              <w:top w:val="nil"/>
              <w:left w:val="single" w:sz="4" w:space="0" w:color="auto"/>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color w:val="000000"/>
                <w:sz w:val="20"/>
                <w:szCs w:val="20"/>
              </w:rPr>
            </w:pPr>
            <w:r w:rsidRPr="00506CC3">
              <w:rPr>
                <w:rFonts w:eastAsia="Times New Roman"/>
                <w:color w:val="000000"/>
                <w:sz w:val="20"/>
                <w:szCs w:val="20"/>
              </w:rPr>
              <w:t>- федеральный бюджет</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503"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sidRPr="00506CC3">
              <w:rPr>
                <w:rFonts w:eastAsia="Times New Roman"/>
                <w:sz w:val="20"/>
                <w:szCs w:val="20"/>
              </w:rPr>
              <w:t>0,0</w:t>
            </w:r>
          </w:p>
        </w:tc>
        <w:tc>
          <w:tcPr>
            <w:tcW w:w="1378" w:type="dxa"/>
            <w:tcBorders>
              <w:top w:val="nil"/>
              <w:left w:val="nil"/>
              <w:bottom w:val="single" w:sz="4" w:space="0" w:color="auto"/>
              <w:right w:val="single" w:sz="4" w:space="0" w:color="auto"/>
            </w:tcBorders>
            <w:shd w:val="clear" w:color="auto" w:fill="auto"/>
            <w:hideMark/>
          </w:tcPr>
          <w:p w:rsidR="00480DBD" w:rsidRPr="00506CC3" w:rsidRDefault="00480DBD" w:rsidP="00AB1BF4">
            <w:pPr>
              <w:spacing w:after="0" w:line="240" w:lineRule="auto"/>
              <w:ind w:right="424"/>
              <w:jc w:val="center"/>
              <w:rPr>
                <w:rFonts w:eastAsia="Times New Roman"/>
                <w:sz w:val="20"/>
                <w:szCs w:val="20"/>
              </w:rPr>
            </w:pPr>
            <w:r>
              <w:rPr>
                <w:rFonts w:eastAsia="Times New Roman"/>
                <w:sz w:val="20"/>
                <w:szCs w:val="20"/>
              </w:rPr>
              <w:t>0,0</w:t>
            </w:r>
            <w:r w:rsidRPr="00225579">
              <w:rPr>
                <w:rFonts w:eastAsia="Times New Roman"/>
                <w:sz w:val="20"/>
                <w:szCs w:val="20"/>
              </w:rPr>
              <w:t>%</w:t>
            </w:r>
          </w:p>
        </w:tc>
      </w:tr>
    </w:tbl>
    <w:p w:rsidR="00480DBD" w:rsidRPr="00225579" w:rsidRDefault="00480DBD" w:rsidP="00AB1BF4">
      <w:pPr>
        <w:pStyle w:val="af"/>
        <w:spacing w:after="0"/>
        <w:ind w:left="0" w:right="424" w:firstLine="709"/>
        <w:jc w:val="both"/>
        <w:rPr>
          <w:sz w:val="28"/>
          <w:szCs w:val="28"/>
        </w:rPr>
      </w:pPr>
    </w:p>
    <w:p w:rsidR="00480DBD" w:rsidRPr="00225579" w:rsidRDefault="00480DBD" w:rsidP="00AB1BF4">
      <w:pPr>
        <w:pStyle w:val="af"/>
        <w:spacing w:after="0"/>
        <w:ind w:left="0" w:right="424" w:firstLine="709"/>
        <w:jc w:val="both"/>
        <w:rPr>
          <w:sz w:val="28"/>
          <w:szCs w:val="28"/>
        </w:rPr>
      </w:pPr>
      <w:r w:rsidRPr="00225579">
        <w:rPr>
          <w:sz w:val="28"/>
          <w:szCs w:val="28"/>
        </w:rPr>
        <w:t>Для достижения цели и решения задач программы реализованы следующие мероприятия:</w:t>
      </w:r>
    </w:p>
    <w:p w:rsidR="00480DBD" w:rsidRPr="00225579" w:rsidRDefault="00480DBD" w:rsidP="008D65F1">
      <w:pPr>
        <w:pStyle w:val="af"/>
        <w:numPr>
          <w:ilvl w:val="0"/>
          <w:numId w:val="5"/>
        </w:numPr>
        <w:spacing w:after="0"/>
        <w:ind w:right="424"/>
        <w:jc w:val="both"/>
        <w:rPr>
          <w:sz w:val="28"/>
          <w:szCs w:val="28"/>
        </w:rPr>
      </w:pPr>
      <w:r w:rsidRPr="00225579">
        <w:rPr>
          <w:sz w:val="28"/>
          <w:szCs w:val="28"/>
        </w:rPr>
        <w:t xml:space="preserve">Формирование электронного </w:t>
      </w:r>
      <w:r>
        <w:rPr>
          <w:sz w:val="28"/>
          <w:szCs w:val="28"/>
        </w:rPr>
        <w:t xml:space="preserve">муниципалитета </w:t>
      </w:r>
      <w:r w:rsidRPr="00225579">
        <w:rPr>
          <w:bCs/>
          <w:sz w:val="28"/>
          <w:szCs w:val="28"/>
        </w:rPr>
        <w:t>5 489</w:t>
      </w:r>
      <w:r>
        <w:rPr>
          <w:sz w:val="28"/>
          <w:szCs w:val="28"/>
        </w:rPr>
        <w:t xml:space="preserve"> тыс. рублей</w:t>
      </w:r>
      <w:r w:rsidRPr="00225579">
        <w:rPr>
          <w:sz w:val="28"/>
          <w:szCs w:val="28"/>
        </w:rPr>
        <w:t>.</w:t>
      </w:r>
    </w:p>
    <w:p w:rsidR="00480DBD" w:rsidRPr="00225579" w:rsidRDefault="00480DBD" w:rsidP="00AB1BF4">
      <w:pPr>
        <w:pStyle w:val="af"/>
        <w:spacing w:after="0"/>
        <w:ind w:left="0" w:right="424" w:firstLine="709"/>
        <w:jc w:val="both"/>
        <w:rPr>
          <w:sz w:val="28"/>
          <w:szCs w:val="28"/>
        </w:rPr>
      </w:pPr>
      <w:r w:rsidRPr="00225579">
        <w:rPr>
          <w:sz w:val="28"/>
          <w:szCs w:val="28"/>
        </w:rPr>
        <w:t xml:space="preserve">   В рамках данного мероприятия муниципальной программы реал</w:t>
      </w:r>
      <w:r w:rsidRPr="00225579">
        <w:rPr>
          <w:sz w:val="28"/>
          <w:szCs w:val="28"/>
        </w:rPr>
        <w:t>и</w:t>
      </w:r>
      <w:r w:rsidRPr="00225579">
        <w:rPr>
          <w:sz w:val="28"/>
          <w:szCs w:val="28"/>
        </w:rPr>
        <w:t>зованы следующие задачи:</w:t>
      </w:r>
    </w:p>
    <w:p w:rsidR="00480DBD" w:rsidRPr="00225579"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 xml:space="preserve">Оказание услуг по </w:t>
      </w:r>
      <w:r>
        <w:rPr>
          <w:sz w:val="28"/>
          <w:szCs w:val="28"/>
        </w:rPr>
        <w:t>сопровождению АРМ Муниципал</w:t>
      </w:r>
      <w:r w:rsidRPr="00225579">
        <w:rPr>
          <w:sz w:val="28"/>
          <w:szCs w:val="28"/>
        </w:rPr>
        <w:t>.</w:t>
      </w:r>
    </w:p>
    <w:p w:rsidR="00480DBD" w:rsidRPr="00225579"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 xml:space="preserve">Оказания услуг по техническому сопровождению защищенного </w:t>
      </w:r>
      <w:proofErr w:type="gramStart"/>
      <w:r w:rsidRPr="00225579">
        <w:rPr>
          <w:sz w:val="28"/>
          <w:szCs w:val="28"/>
        </w:rPr>
        <w:t>сегмента корпоративной вычислительной сети органов местного сам</w:t>
      </w:r>
      <w:r w:rsidRPr="00225579">
        <w:rPr>
          <w:sz w:val="28"/>
          <w:szCs w:val="28"/>
        </w:rPr>
        <w:t>о</w:t>
      </w:r>
      <w:r w:rsidRPr="00225579">
        <w:rPr>
          <w:sz w:val="28"/>
          <w:szCs w:val="28"/>
        </w:rPr>
        <w:t>управле</w:t>
      </w:r>
      <w:r>
        <w:rPr>
          <w:sz w:val="28"/>
          <w:szCs w:val="28"/>
        </w:rPr>
        <w:t>ния города Ханты-Мансийска</w:t>
      </w:r>
      <w:proofErr w:type="gramEnd"/>
      <w:r w:rsidRPr="00225579">
        <w:rPr>
          <w:sz w:val="28"/>
          <w:szCs w:val="28"/>
        </w:rPr>
        <w:t>.</w:t>
      </w:r>
    </w:p>
    <w:p w:rsidR="00480DBD" w:rsidRPr="00225579"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Оказание услуг по атте</w:t>
      </w:r>
      <w:r>
        <w:rPr>
          <w:sz w:val="28"/>
          <w:szCs w:val="28"/>
        </w:rPr>
        <w:t>стации выделенных помещений АРМ.</w:t>
      </w:r>
    </w:p>
    <w:p w:rsidR="00480DBD" w:rsidRPr="00225579"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Оказание услуг по защите и аттестации информационных систем персональных данных.</w:t>
      </w:r>
    </w:p>
    <w:p w:rsidR="00480DBD"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 xml:space="preserve">Поставка пакетов сертификации ФСТЭК России по требованиям безопасности информации программного обеспечения производства </w:t>
      </w:r>
      <w:proofErr w:type="spellStart"/>
      <w:r w:rsidRPr="00225579">
        <w:rPr>
          <w:sz w:val="28"/>
          <w:szCs w:val="28"/>
        </w:rPr>
        <w:t>Microsoft</w:t>
      </w:r>
      <w:proofErr w:type="spellEnd"/>
      <w:r w:rsidRPr="00225579">
        <w:rPr>
          <w:sz w:val="28"/>
          <w:szCs w:val="28"/>
        </w:rPr>
        <w:t xml:space="preserve"> </w:t>
      </w:r>
      <w:proofErr w:type="spellStart"/>
      <w:r w:rsidRPr="00225579">
        <w:rPr>
          <w:sz w:val="28"/>
          <w:szCs w:val="28"/>
        </w:rPr>
        <w:t>Corporation</w:t>
      </w:r>
      <w:proofErr w:type="spellEnd"/>
      <w:r w:rsidRPr="00225579">
        <w:rPr>
          <w:sz w:val="28"/>
          <w:szCs w:val="28"/>
        </w:rPr>
        <w:t>* для рабочих с</w:t>
      </w:r>
      <w:r>
        <w:rPr>
          <w:sz w:val="28"/>
          <w:szCs w:val="28"/>
        </w:rPr>
        <w:t xml:space="preserve">танций и серверов </w:t>
      </w:r>
    </w:p>
    <w:p w:rsidR="00480DBD" w:rsidRPr="00225579"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 xml:space="preserve">Иные межбюджетные трансферты на проведение конкурса </w:t>
      </w:r>
      <w:r>
        <w:rPr>
          <w:sz w:val="28"/>
          <w:szCs w:val="28"/>
        </w:rPr>
        <w:t>«</w:t>
      </w:r>
      <w:r w:rsidRPr="00225579">
        <w:rPr>
          <w:sz w:val="28"/>
          <w:szCs w:val="28"/>
        </w:rPr>
        <w:t>Л</w:t>
      </w:r>
      <w:r>
        <w:rPr>
          <w:sz w:val="28"/>
          <w:szCs w:val="28"/>
        </w:rPr>
        <w:t>у</w:t>
      </w:r>
      <w:r>
        <w:rPr>
          <w:sz w:val="28"/>
          <w:szCs w:val="28"/>
        </w:rPr>
        <w:t>ч</w:t>
      </w:r>
      <w:r>
        <w:rPr>
          <w:sz w:val="28"/>
          <w:szCs w:val="28"/>
        </w:rPr>
        <w:t>ший электронный муниципалитет»</w:t>
      </w:r>
      <w:r w:rsidRPr="00225579">
        <w:rPr>
          <w:sz w:val="28"/>
          <w:szCs w:val="28"/>
        </w:rPr>
        <w:t>.</w:t>
      </w:r>
    </w:p>
    <w:p w:rsidR="00480DBD" w:rsidRDefault="00480DBD" w:rsidP="00AB1BF4">
      <w:pPr>
        <w:pStyle w:val="af"/>
        <w:tabs>
          <w:tab w:val="left" w:pos="142"/>
        </w:tabs>
        <w:spacing w:after="0"/>
        <w:ind w:left="0" w:right="424" w:firstLine="709"/>
        <w:jc w:val="both"/>
        <w:rPr>
          <w:sz w:val="28"/>
          <w:szCs w:val="28"/>
        </w:rPr>
      </w:pPr>
      <w:r>
        <w:rPr>
          <w:sz w:val="28"/>
          <w:szCs w:val="28"/>
        </w:rPr>
        <w:t xml:space="preserve">- </w:t>
      </w:r>
      <w:r w:rsidRPr="00225579">
        <w:rPr>
          <w:sz w:val="28"/>
          <w:szCs w:val="28"/>
        </w:rPr>
        <w:t>Поставка компьютерного оборудования</w:t>
      </w:r>
      <w:r>
        <w:rPr>
          <w:sz w:val="28"/>
          <w:szCs w:val="28"/>
        </w:rPr>
        <w:t>.</w:t>
      </w:r>
      <w:r w:rsidRPr="00225579">
        <w:rPr>
          <w:sz w:val="28"/>
          <w:szCs w:val="28"/>
        </w:rPr>
        <w:t xml:space="preserve"> </w:t>
      </w:r>
    </w:p>
    <w:p w:rsidR="00480DBD" w:rsidRPr="00225579" w:rsidRDefault="00480DBD" w:rsidP="00AB1BF4">
      <w:pPr>
        <w:pStyle w:val="af"/>
        <w:tabs>
          <w:tab w:val="left" w:pos="142"/>
        </w:tabs>
        <w:spacing w:after="0"/>
        <w:ind w:left="0" w:right="424" w:firstLine="709"/>
        <w:jc w:val="both"/>
        <w:rPr>
          <w:sz w:val="28"/>
          <w:szCs w:val="28"/>
        </w:rPr>
      </w:pPr>
      <w:r w:rsidRPr="00225579">
        <w:rPr>
          <w:sz w:val="28"/>
          <w:szCs w:val="28"/>
        </w:rPr>
        <w:t xml:space="preserve">Кассовое исполнение мероприятия составило </w:t>
      </w:r>
      <w:r w:rsidRPr="00225579">
        <w:rPr>
          <w:bCs/>
          <w:sz w:val="28"/>
          <w:szCs w:val="28"/>
        </w:rPr>
        <w:t>5 489</w:t>
      </w:r>
      <w:r w:rsidRPr="00225579">
        <w:rPr>
          <w:sz w:val="28"/>
          <w:szCs w:val="28"/>
        </w:rPr>
        <w:t xml:space="preserve"> тыс. рублей, что составляет 100% от плана на год. </w:t>
      </w:r>
    </w:p>
    <w:p w:rsidR="00480DBD" w:rsidRPr="00225579" w:rsidRDefault="00480DBD" w:rsidP="00AB1BF4">
      <w:pPr>
        <w:pStyle w:val="af"/>
        <w:spacing w:after="0"/>
        <w:ind w:left="0" w:right="424" w:firstLine="709"/>
        <w:jc w:val="both"/>
        <w:rPr>
          <w:sz w:val="28"/>
          <w:szCs w:val="28"/>
        </w:rPr>
      </w:pPr>
      <w:r w:rsidRPr="00225579">
        <w:rPr>
          <w:sz w:val="28"/>
          <w:szCs w:val="28"/>
        </w:rPr>
        <w:t>Показатели эффективности по данному мероприятию достигнуты в полном объеме.</w:t>
      </w:r>
    </w:p>
    <w:p w:rsidR="00480DBD" w:rsidRPr="000E67C7" w:rsidRDefault="00480DBD" w:rsidP="00AB1BF4">
      <w:pPr>
        <w:pStyle w:val="af"/>
        <w:spacing w:after="0"/>
        <w:ind w:left="0" w:right="424" w:firstLine="709"/>
        <w:jc w:val="both"/>
        <w:rPr>
          <w:sz w:val="28"/>
          <w:szCs w:val="28"/>
        </w:rPr>
      </w:pPr>
      <w:r>
        <w:rPr>
          <w:sz w:val="28"/>
          <w:szCs w:val="28"/>
        </w:rPr>
        <w:t>2.</w:t>
      </w:r>
      <w:r w:rsidRPr="00225579">
        <w:rPr>
          <w:sz w:val="28"/>
          <w:szCs w:val="28"/>
        </w:rPr>
        <w:t xml:space="preserve">Повышение качества предоставления и обеспечение доступности муниципальных услуг населению </w:t>
      </w:r>
      <w:r w:rsidRPr="00225579">
        <w:rPr>
          <w:bCs/>
          <w:sz w:val="28"/>
          <w:szCs w:val="28"/>
        </w:rPr>
        <w:t>4 146</w:t>
      </w:r>
      <w:r>
        <w:rPr>
          <w:sz w:val="28"/>
          <w:szCs w:val="28"/>
        </w:rPr>
        <w:t xml:space="preserve"> тыс. рублей</w:t>
      </w:r>
      <w:r w:rsidRPr="000E67C7">
        <w:rPr>
          <w:sz w:val="28"/>
          <w:szCs w:val="28"/>
        </w:rPr>
        <w:t>.</w:t>
      </w:r>
    </w:p>
    <w:p w:rsidR="00480DBD" w:rsidRPr="00225579" w:rsidRDefault="00480DBD" w:rsidP="00AB1BF4">
      <w:pPr>
        <w:pStyle w:val="af"/>
        <w:spacing w:after="0"/>
        <w:ind w:left="0" w:right="424" w:firstLine="709"/>
        <w:jc w:val="both"/>
        <w:rPr>
          <w:sz w:val="28"/>
          <w:szCs w:val="28"/>
        </w:rPr>
      </w:pPr>
      <w:r w:rsidRPr="00225579">
        <w:rPr>
          <w:sz w:val="28"/>
          <w:szCs w:val="28"/>
        </w:rPr>
        <w:t xml:space="preserve">    В рамках данного мероприятия муниципальной программы ре</w:t>
      </w:r>
      <w:r w:rsidRPr="00225579">
        <w:rPr>
          <w:sz w:val="28"/>
          <w:szCs w:val="28"/>
        </w:rPr>
        <w:t>а</w:t>
      </w:r>
      <w:r w:rsidRPr="00225579">
        <w:rPr>
          <w:sz w:val="28"/>
          <w:szCs w:val="28"/>
        </w:rPr>
        <w:t>лизованы следующие задачи:</w:t>
      </w:r>
    </w:p>
    <w:p w:rsidR="00480DBD" w:rsidRPr="00225579" w:rsidRDefault="00480DBD" w:rsidP="00AB1BF4">
      <w:pPr>
        <w:pStyle w:val="af"/>
        <w:spacing w:after="0"/>
        <w:ind w:left="0" w:right="424" w:firstLine="709"/>
        <w:jc w:val="both"/>
        <w:rPr>
          <w:sz w:val="28"/>
          <w:szCs w:val="28"/>
        </w:rPr>
      </w:pPr>
      <w:r w:rsidRPr="00225579">
        <w:rPr>
          <w:sz w:val="28"/>
          <w:szCs w:val="28"/>
        </w:rPr>
        <w:t>- Оказание услуг по разработке нейронной сети помощи гражданам, развитию и обеспечению функционирования официальных информац</w:t>
      </w:r>
      <w:r w:rsidRPr="00225579">
        <w:rPr>
          <w:sz w:val="28"/>
          <w:szCs w:val="28"/>
        </w:rPr>
        <w:t>и</w:t>
      </w:r>
      <w:r w:rsidRPr="00225579">
        <w:rPr>
          <w:sz w:val="28"/>
          <w:szCs w:val="28"/>
        </w:rPr>
        <w:t>онных ресурсов органов местного самоуправления.</w:t>
      </w:r>
    </w:p>
    <w:p w:rsidR="00480DBD" w:rsidRPr="00225579" w:rsidRDefault="00480DBD" w:rsidP="00AB1BF4">
      <w:pPr>
        <w:pStyle w:val="af"/>
        <w:spacing w:after="0"/>
        <w:ind w:left="0" w:right="424" w:firstLine="709"/>
        <w:jc w:val="both"/>
        <w:rPr>
          <w:sz w:val="28"/>
          <w:szCs w:val="28"/>
        </w:rPr>
      </w:pPr>
      <w:r w:rsidRPr="00225579">
        <w:rPr>
          <w:sz w:val="28"/>
          <w:szCs w:val="28"/>
        </w:rPr>
        <w:lastRenderedPageBreak/>
        <w:t>- Оказание услуг по внедрению системы электронного документ</w:t>
      </w:r>
      <w:r w:rsidRPr="00225579">
        <w:rPr>
          <w:sz w:val="28"/>
          <w:szCs w:val="28"/>
        </w:rPr>
        <w:t>о</w:t>
      </w:r>
      <w:r w:rsidRPr="00225579">
        <w:rPr>
          <w:sz w:val="28"/>
          <w:szCs w:val="28"/>
        </w:rPr>
        <w:t>об</w:t>
      </w:r>
      <w:r>
        <w:rPr>
          <w:sz w:val="28"/>
          <w:szCs w:val="28"/>
        </w:rPr>
        <w:t>орота «Дело»</w:t>
      </w:r>
      <w:r w:rsidRPr="00225579">
        <w:rPr>
          <w:sz w:val="28"/>
          <w:szCs w:val="28"/>
        </w:rPr>
        <w:t>.</w:t>
      </w:r>
    </w:p>
    <w:p w:rsidR="00480DBD" w:rsidRPr="00225579" w:rsidRDefault="00480DBD" w:rsidP="00AB1BF4">
      <w:pPr>
        <w:pStyle w:val="af"/>
        <w:spacing w:after="0"/>
        <w:ind w:left="0" w:right="424" w:firstLine="709"/>
        <w:jc w:val="both"/>
        <w:rPr>
          <w:sz w:val="28"/>
          <w:szCs w:val="28"/>
        </w:rPr>
      </w:pPr>
      <w:r w:rsidRPr="00225579">
        <w:rPr>
          <w:sz w:val="28"/>
          <w:szCs w:val="28"/>
        </w:rPr>
        <w:t>- Сопровождение единой системы электронного документооборота.</w:t>
      </w:r>
    </w:p>
    <w:p w:rsidR="00480DBD" w:rsidRPr="00225579" w:rsidRDefault="00480DBD" w:rsidP="00AB1BF4">
      <w:pPr>
        <w:pStyle w:val="af"/>
        <w:spacing w:after="0"/>
        <w:ind w:left="0" w:right="424" w:firstLine="709"/>
        <w:jc w:val="both"/>
        <w:rPr>
          <w:sz w:val="28"/>
          <w:szCs w:val="28"/>
        </w:rPr>
      </w:pPr>
      <w:r w:rsidRPr="00225579">
        <w:rPr>
          <w:sz w:val="28"/>
          <w:szCs w:val="28"/>
        </w:rPr>
        <w:t>- Оказание услуг по передаче неисключительных прав (лицензии) на право пользования системой автоматизированного сбора и лингвист</w:t>
      </w:r>
      <w:r w:rsidRPr="00225579">
        <w:rPr>
          <w:sz w:val="28"/>
          <w:szCs w:val="28"/>
        </w:rPr>
        <w:t>и</w:t>
      </w:r>
      <w:r w:rsidRPr="00225579">
        <w:rPr>
          <w:sz w:val="28"/>
          <w:szCs w:val="28"/>
        </w:rPr>
        <w:t>ческого анализа данных из сети интернет.</w:t>
      </w:r>
    </w:p>
    <w:p w:rsidR="00480DBD" w:rsidRPr="00225579" w:rsidRDefault="00480DBD" w:rsidP="00AB1BF4">
      <w:pPr>
        <w:pStyle w:val="af"/>
        <w:spacing w:after="0"/>
        <w:ind w:left="0" w:right="424" w:firstLine="709"/>
        <w:jc w:val="both"/>
        <w:rPr>
          <w:sz w:val="28"/>
          <w:szCs w:val="28"/>
        </w:rPr>
      </w:pPr>
      <w:r w:rsidRPr="00225579">
        <w:rPr>
          <w:sz w:val="28"/>
          <w:szCs w:val="28"/>
        </w:rPr>
        <w:t>- Оказание услуг по обеспечению сопровождения и развитию д</w:t>
      </w:r>
      <w:r w:rsidRPr="00225579">
        <w:rPr>
          <w:sz w:val="28"/>
          <w:szCs w:val="28"/>
        </w:rPr>
        <w:t>о</w:t>
      </w:r>
      <w:r w:rsidRPr="00225579">
        <w:rPr>
          <w:sz w:val="28"/>
          <w:szCs w:val="28"/>
        </w:rPr>
        <w:t xml:space="preserve">полнительного </w:t>
      </w:r>
      <w:proofErr w:type="gramStart"/>
      <w:r w:rsidRPr="00225579">
        <w:rPr>
          <w:sz w:val="28"/>
          <w:szCs w:val="28"/>
        </w:rPr>
        <w:t>функционала системы оценки качества пре</w:t>
      </w:r>
      <w:r>
        <w:rPr>
          <w:sz w:val="28"/>
          <w:szCs w:val="28"/>
        </w:rPr>
        <w:t>доставления муниципальных услуг</w:t>
      </w:r>
      <w:proofErr w:type="gramEnd"/>
      <w:r>
        <w:rPr>
          <w:sz w:val="28"/>
          <w:szCs w:val="28"/>
        </w:rPr>
        <w:t>.</w:t>
      </w:r>
    </w:p>
    <w:p w:rsidR="00480DBD" w:rsidRPr="00225579" w:rsidRDefault="00480DBD" w:rsidP="00AB1BF4">
      <w:pPr>
        <w:pStyle w:val="af"/>
        <w:tabs>
          <w:tab w:val="left" w:pos="142"/>
        </w:tabs>
        <w:spacing w:after="0"/>
        <w:ind w:left="0" w:right="424" w:firstLine="709"/>
        <w:jc w:val="both"/>
        <w:rPr>
          <w:sz w:val="28"/>
          <w:szCs w:val="28"/>
        </w:rPr>
      </w:pPr>
      <w:r w:rsidRPr="00225579">
        <w:rPr>
          <w:sz w:val="28"/>
          <w:szCs w:val="28"/>
        </w:rPr>
        <w:t xml:space="preserve">Кассовое исполнение мероприятия составило </w:t>
      </w:r>
      <w:r w:rsidRPr="00225579">
        <w:rPr>
          <w:bCs/>
          <w:sz w:val="28"/>
          <w:szCs w:val="28"/>
        </w:rPr>
        <w:t>4 146</w:t>
      </w:r>
      <w:r w:rsidRPr="00225579">
        <w:rPr>
          <w:sz w:val="28"/>
          <w:szCs w:val="28"/>
        </w:rPr>
        <w:t xml:space="preserve"> тыс. рублей, что составляет 100% от плана на год. </w:t>
      </w:r>
    </w:p>
    <w:p w:rsidR="00480DBD" w:rsidRPr="00225579" w:rsidRDefault="00480DBD" w:rsidP="00AB1BF4">
      <w:pPr>
        <w:pStyle w:val="af"/>
        <w:spacing w:after="0"/>
        <w:ind w:left="0" w:right="424" w:firstLine="709"/>
        <w:jc w:val="both"/>
        <w:rPr>
          <w:sz w:val="28"/>
          <w:szCs w:val="28"/>
        </w:rPr>
      </w:pPr>
      <w:r w:rsidRPr="00225579">
        <w:rPr>
          <w:sz w:val="28"/>
          <w:szCs w:val="28"/>
        </w:rPr>
        <w:t>Показатели эффективности по данному мероприятию достигнуты в полном объеме.</w:t>
      </w:r>
    </w:p>
    <w:p w:rsidR="00480DBD" w:rsidRPr="00225579"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225579">
        <w:rPr>
          <w:sz w:val="28"/>
          <w:szCs w:val="28"/>
        </w:rPr>
        <w:t>Всего по исполнению муниципальной</w:t>
      </w:r>
      <w:r>
        <w:rPr>
          <w:sz w:val="28"/>
          <w:szCs w:val="28"/>
        </w:rPr>
        <w:t xml:space="preserve"> программы</w:t>
      </w:r>
      <w:r w:rsidRPr="00225579">
        <w:rPr>
          <w:sz w:val="28"/>
          <w:szCs w:val="28"/>
        </w:rPr>
        <w:t xml:space="preserve"> «Информационное общество Ханты-Мансийск» на 2016-2020 годы</w:t>
      </w:r>
      <w:r w:rsidRPr="00E6453D">
        <w:rPr>
          <w:sz w:val="28"/>
          <w:szCs w:val="28"/>
        </w:rPr>
        <w:t xml:space="preserve"> за 2018 год кассовое исполнение составило </w:t>
      </w:r>
      <w:r w:rsidRPr="00225579">
        <w:rPr>
          <w:bCs/>
          <w:sz w:val="28"/>
          <w:szCs w:val="28"/>
        </w:rPr>
        <w:t xml:space="preserve">9 635 </w:t>
      </w:r>
      <w:r w:rsidRPr="00225579">
        <w:rPr>
          <w:sz w:val="28"/>
          <w:szCs w:val="28"/>
        </w:rPr>
        <w:t>тыс. рублей или 100 % от плана на год.</w:t>
      </w:r>
    </w:p>
    <w:p w:rsidR="00480DBD" w:rsidRDefault="00480DBD"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796002" w:rsidRDefault="00796002" w:rsidP="00AB1BF4">
      <w:pPr>
        <w:pStyle w:val="af"/>
        <w:spacing w:after="0"/>
        <w:ind w:left="0" w:right="424" w:firstLine="709"/>
        <w:jc w:val="both"/>
        <w:rPr>
          <w:rFonts w:eastAsia="Times New Roman"/>
          <w:sz w:val="28"/>
          <w:szCs w:val="28"/>
        </w:rPr>
      </w:pPr>
    </w:p>
    <w:p w:rsidR="00480DBD" w:rsidRDefault="00480DBD" w:rsidP="006D594F">
      <w:pPr>
        <w:pStyle w:val="2"/>
        <w:jc w:val="center"/>
        <w:rPr>
          <w:sz w:val="32"/>
          <w:szCs w:val="32"/>
        </w:rPr>
      </w:pPr>
      <w:bookmarkStart w:id="61" w:name="_Toc3795530"/>
      <w:bookmarkStart w:id="62" w:name="_Toc4056092"/>
      <w:r w:rsidRPr="006D594F">
        <w:rPr>
          <w:sz w:val="32"/>
          <w:szCs w:val="32"/>
        </w:rPr>
        <w:lastRenderedPageBreak/>
        <w:t xml:space="preserve">3.16. Муниципальная программа </w:t>
      </w:r>
      <w:r w:rsidR="00796002" w:rsidRPr="006D594F">
        <w:rPr>
          <w:sz w:val="32"/>
          <w:szCs w:val="32"/>
        </w:rPr>
        <w:t>«</w:t>
      </w:r>
      <w:r w:rsidRPr="006D594F">
        <w:rPr>
          <w:sz w:val="32"/>
          <w:szCs w:val="32"/>
        </w:rPr>
        <w:t>Содействие развитию садоводч</w:t>
      </w:r>
      <w:r w:rsidRPr="006D594F">
        <w:rPr>
          <w:sz w:val="32"/>
          <w:szCs w:val="32"/>
        </w:rPr>
        <w:t>е</w:t>
      </w:r>
      <w:r w:rsidRPr="006D594F">
        <w:rPr>
          <w:sz w:val="32"/>
          <w:szCs w:val="32"/>
        </w:rPr>
        <w:t>ских, огороднических и дачных некоммерческих объединений гра</w:t>
      </w:r>
      <w:r w:rsidRPr="006D594F">
        <w:rPr>
          <w:sz w:val="32"/>
          <w:szCs w:val="32"/>
        </w:rPr>
        <w:t>ж</w:t>
      </w:r>
      <w:r w:rsidRPr="006D594F">
        <w:rPr>
          <w:sz w:val="32"/>
          <w:szCs w:val="32"/>
        </w:rPr>
        <w:t>дан в городе Ханты-Мансийске</w:t>
      </w:r>
      <w:r w:rsidR="00796002" w:rsidRPr="006D594F">
        <w:rPr>
          <w:sz w:val="32"/>
          <w:szCs w:val="32"/>
        </w:rPr>
        <w:t>»</w:t>
      </w:r>
      <w:bookmarkEnd w:id="61"/>
      <w:bookmarkEnd w:id="62"/>
    </w:p>
    <w:p w:rsidR="006D594F" w:rsidRPr="006D594F" w:rsidRDefault="006D594F" w:rsidP="006D594F"/>
    <w:p w:rsidR="00480DBD" w:rsidRPr="0028785A" w:rsidRDefault="00480DBD" w:rsidP="00AB1BF4">
      <w:pPr>
        <w:pStyle w:val="ac"/>
        <w:spacing w:after="0" w:line="276" w:lineRule="auto"/>
        <w:ind w:left="0" w:right="424" w:firstLine="709"/>
        <w:jc w:val="both"/>
        <w:rPr>
          <w:sz w:val="28"/>
          <w:szCs w:val="28"/>
        </w:rPr>
      </w:pPr>
      <w:r w:rsidRPr="0028785A">
        <w:rPr>
          <w:sz w:val="28"/>
          <w:szCs w:val="28"/>
        </w:rPr>
        <w:t xml:space="preserve">Муниципальная программа «Содействие развитию садоводческих, огороднических и </w:t>
      </w:r>
      <w:r w:rsidRPr="009D2FDC">
        <w:rPr>
          <w:color w:val="000000" w:themeColor="text1"/>
          <w:sz w:val="28"/>
          <w:szCs w:val="28"/>
        </w:rPr>
        <w:t>дачных</w:t>
      </w:r>
      <w:r w:rsidRPr="0028785A">
        <w:rPr>
          <w:sz w:val="28"/>
          <w:szCs w:val="28"/>
        </w:rPr>
        <w:t xml:space="preserve"> некоммерческих объединений граждан в гор</w:t>
      </w:r>
      <w:r w:rsidRPr="0028785A">
        <w:rPr>
          <w:sz w:val="28"/>
          <w:szCs w:val="28"/>
        </w:rPr>
        <w:t>о</w:t>
      </w:r>
      <w:r w:rsidRPr="0028785A">
        <w:rPr>
          <w:sz w:val="28"/>
          <w:szCs w:val="28"/>
        </w:rPr>
        <w:t>де Ханты-Мансийске» на 2016 – 2020 годы</w:t>
      </w:r>
      <w:r w:rsidRPr="0028785A">
        <w:rPr>
          <w:rFonts w:eastAsia="Times New Roman"/>
          <w:sz w:val="28"/>
          <w:szCs w:val="28"/>
        </w:rPr>
        <w:t xml:space="preserve"> утверждена постановлением Администрации города Ханты-Мансийска </w:t>
      </w:r>
      <w:r w:rsidRPr="0028785A">
        <w:rPr>
          <w:sz w:val="28"/>
          <w:szCs w:val="28"/>
        </w:rPr>
        <w:t xml:space="preserve">от 14 ноября 2014 </w:t>
      </w:r>
      <w:r w:rsidRPr="0028785A">
        <w:rPr>
          <w:rFonts w:eastAsia="Times New Roman"/>
          <w:sz w:val="28"/>
          <w:szCs w:val="28"/>
        </w:rPr>
        <w:t xml:space="preserve">года </w:t>
      </w:r>
      <w:r w:rsidRPr="0028785A">
        <w:rPr>
          <w:sz w:val="28"/>
          <w:szCs w:val="28"/>
        </w:rPr>
        <w:t xml:space="preserve">№ 1101.  </w:t>
      </w:r>
    </w:p>
    <w:p w:rsidR="00480DBD" w:rsidRPr="0028785A" w:rsidRDefault="00480DBD" w:rsidP="00AB1BF4">
      <w:pPr>
        <w:pStyle w:val="ac"/>
        <w:spacing w:after="0" w:line="276" w:lineRule="auto"/>
        <w:ind w:left="0" w:right="424" w:firstLine="709"/>
        <w:jc w:val="both"/>
        <w:rPr>
          <w:rFonts w:eastAsia="Times New Roman"/>
          <w:sz w:val="28"/>
          <w:szCs w:val="28"/>
        </w:rPr>
      </w:pPr>
      <w:r w:rsidRPr="0028785A">
        <w:rPr>
          <w:rFonts w:eastAsia="Times New Roman"/>
          <w:sz w:val="28"/>
          <w:szCs w:val="28"/>
        </w:rPr>
        <w:t xml:space="preserve">Разработчик и координатор муниципальной программы является – </w:t>
      </w:r>
      <w:r w:rsidRPr="0028785A">
        <w:rPr>
          <w:sz w:val="28"/>
          <w:szCs w:val="28"/>
        </w:rPr>
        <w:t>Департамент градостроительства и архитектуры Администрации города Ханты-Мансийска.</w:t>
      </w:r>
    </w:p>
    <w:p w:rsidR="00480DBD" w:rsidRPr="0028785A" w:rsidRDefault="00480DBD" w:rsidP="00AB1BF4">
      <w:pPr>
        <w:autoSpaceDE w:val="0"/>
        <w:autoSpaceDN w:val="0"/>
        <w:adjustRightInd w:val="0"/>
        <w:spacing w:after="0"/>
        <w:ind w:right="424" w:firstLine="709"/>
        <w:jc w:val="both"/>
        <w:rPr>
          <w:sz w:val="28"/>
          <w:szCs w:val="28"/>
        </w:rPr>
      </w:pPr>
      <w:r w:rsidRPr="0028785A">
        <w:rPr>
          <w:rFonts w:eastAsia="Times New Roman"/>
          <w:sz w:val="28"/>
          <w:szCs w:val="28"/>
        </w:rPr>
        <w:t>Целью муниципальной программы является у</w:t>
      </w:r>
      <w:r w:rsidRPr="0028785A">
        <w:rPr>
          <w:sz w:val="28"/>
          <w:szCs w:val="28"/>
        </w:rPr>
        <w:t>стойчивое развитие садоводческих, огороднических и дачных некоммерческих объединений граждан в городе Ханты-Мансийске</w:t>
      </w:r>
      <w:r w:rsidRPr="0028785A">
        <w:rPr>
          <w:rFonts w:eastAsia="Times New Roman"/>
          <w:sz w:val="28"/>
          <w:szCs w:val="28"/>
        </w:rPr>
        <w:t>.</w:t>
      </w:r>
    </w:p>
    <w:p w:rsidR="00480DBD" w:rsidRPr="0028785A" w:rsidRDefault="00480DBD" w:rsidP="00AB1BF4">
      <w:pPr>
        <w:spacing w:after="0"/>
        <w:ind w:right="424" w:firstLine="709"/>
        <w:jc w:val="both"/>
        <w:rPr>
          <w:sz w:val="28"/>
          <w:szCs w:val="28"/>
        </w:rPr>
      </w:pPr>
      <w:r w:rsidRPr="0028785A">
        <w:rPr>
          <w:sz w:val="28"/>
          <w:szCs w:val="28"/>
        </w:rPr>
        <w:t>Задачи муниципальной программы:</w:t>
      </w:r>
    </w:p>
    <w:p w:rsidR="00480DBD" w:rsidRPr="0028785A" w:rsidRDefault="00480DBD" w:rsidP="00AB1BF4">
      <w:pPr>
        <w:pStyle w:val="ConsPlusNormal"/>
        <w:spacing w:line="276" w:lineRule="auto"/>
        <w:ind w:right="424" w:firstLine="709"/>
        <w:jc w:val="both"/>
        <w:rPr>
          <w:rFonts w:ascii="Times New Roman" w:hAnsi="Times New Roman" w:cs="Times New Roman"/>
          <w:sz w:val="28"/>
          <w:szCs w:val="28"/>
        </w:rPr>
      </w:pPr>
      <w:r w:rsidRPr="0028785A">
        <w:rPr>
          <w:rFonts w:ascii="Times New Roman" w:hAnsi="Times New Roman" w:cs="Times New Roman"/>
          <w:sz w:val="28"/>
          <w:szCs w:val="28"/>
        </w:rPr>
        <w:t>создание условий для развития и деятельности садоводческих, ог</w:t>
      </w:r>
      <w:r w:rsidRPr="0028785A">
        <w:rPr>
          <w:rFonts w:ascii="Times New Roman" w:hAnsi="Times New Roman" w:cs="Times New Roman"/>
          <w:sz w:val="28"/>
          <w:szCs w:val="28"/>
        </w:rPr>
        <w:t>о</w:t>
      </w:r>
      <w:r w:rsidRPr="0028785A">
        <w:rPr>
          <w:rFonts w:ascii="Times New Roman" w:hAnsi="Times New Roman" w:cs="Times New Roman"/>
          <w:sz w:val="28"/>
          <w:szCs w:val="28"/>
        </w:rPr>
        <w:t>роднических и дачных некоммерческих объединений граждан, возрожд</w:t>
      </w:r>
      <w:r w:rsidRPr="0028785A">
        <w:rPr>
          <w:rFonts w:ascii="Times New Roman" w:hAnsi="Times New Roman" w:cs="Times New Roman"/>
          <w:sz w:val="28"/>
          <w:szCs w:val="28"/>
        </w:rPr>
        <w:t>е</w:t>
      </w:r>
      <w:r w:rsidRPr="0028785A">
        <w:rPr>
          <w:rFonts w:ascii="Times New Roman" w:hAnsi="Times New Roman" w:cs="Times New Roman"/>
          <w:sz w:val="28"/>
          <w:szCs w:val="28"/>
        </w:rPr>
        <w:t>ние садоводческих, огороднических и дачных некоммерческих объедин</w:t>
      </w:r>
      <w:r w:rsidRPr="0028785A">
        <w:rPr>
          <w:rFonts w:ascii="Times New Roman" w:hAnsi="Times New Roman" w:cs="Times New Roman"/>
          <w:sz w:val="28"/>
          <w:szCs w:val="28"/>
        </w:rPr>
        <w:t>е</w:t>
      </w:r>
      <w:r w:rsidRPr="0028785A">
        <w:rPr>
          <w:rFonts w:ascii="Times New Roman" w:hAnsi="Times New Roman" w:cs="Times New Roman"/>
          <w:sz w:val="28"/>
          <w:szCs w:val="28"/>
        </w:rPr>
        <w:t>ний граждан в городе Ханты-Мансийске;</w:t>
      </w:r>
    </w:p>
    <w:p w:rsidR="00480DBD" w:rsidRPr="0028785A" w:rsidRDefault="00480DBD" w:rsidP="00AB1BF4">
      <w:pPr>
        <w:autoSpaceDE w:val="0"/>
        <w:autoSpaceDN w:val="0"/>
        <w:adjustRightInd w:val="0"/>
        <w:spacing w:after="0"/>
        <w:ind w:right="424" w:firstLine="709"/>
        <w:jc w:val="both"/>
        <w:rPr>
          <w:sz w:val="28"/>
          <w:szCs w:val="28"/>
        </w:rPr>
      </w:pPr>
      <w:r w:rsidRPr="0028785A">
        <w:rPr>
          <w:sz w:val="28"/>
          <w:szCs w:val="28"/>
        </w:rPr>
        <w:t>обеспечение жителей города Ханты-Мансийска садоводческими, огородническими и дачными земельными участками.</w:t>
      </w:r>
    </w:p>
    <w:p w:rsidR="00480DBD" w:rsidRDefault="00480DBD" w:rsidP="00AB1BF4">
      <w:pPr>
        <w:pStyle w:val="ac"/>
        <w:spacing w:after="0" w:line="276" w:lineRule="auto"/>
        <w:ind w:left="0" w:right="424" w:firstLine="709"/>
        <w:jc w:val="both"/>
        <w:rPr>
          <w:rFonts w:eastAsia="Times New Roman"/>
          <w:sz w:val="28"/>
          <w:szCs w:val="28"/>
        </w:rPr>
      </w:pPr>
      <w:r w:rsidRPr="0028785A">
        <w:rPr>
          <w:rFonts w:eastAsia="Times New Roman"/>
          <w:sz w:val="28"/>
          <w:szCs w:val="28"/>
        </w:rPr>
        <w:t>Достижение указанных целей и решение задач характеризуется с</w:t>
      </w:r>
      <w:r w:rsidR="006D594F">
        <w:rPr>
          <w:rFonts w:eastAsia="Times New Roman"/>
          <w:sz w:val="28"/>
          <w:szCs w:val="28"/>
        </w:rPr>
        <w:t>л</w:t>
      </w:r>
      <w:r w:rsidR="006D594F">
        <w:rPr>
          <w:rFonts w:eastAsia="Times New Roman"/>
          <w:sz w:val="28"/>
          <w:szCs w:val="28"/>
        </w:rPr>
        <w:t>е</w:t>
      </w:r>
      <w:r w:rsidR="006D594F">
        <w:rPr>
          <w:rFonts w:eastAsia="Times New Roman"/>
          <w:sz w:val="28"/>
          <w:szCs w:val="28"/>
        </w:rPr>
        <w:t>дующими целевыми показателями:</w:t>
      </w: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Default="006D594F" w:rsidP="00AB1BF4">
      <w:pPr>
        <w:pStyle w:val="ac"/>
        <w:spacing w:after="0" w:line="276" w:lineRule="auto"/>
        <w:ind w:left="0" w:right="424" w:firstLine="709"/>
        <w:jc w:val="both"/>
        <w:rPr>
          <w:rFonts w:eastAsia="Times New Roman"/>
          <w:sz w:val="28"/>
          <w:szCs w:val="28"/>
        </w:rPr>
      </w:pPr>
    </w:p>
    <w:p w:rsidR="006D594F" w:rsidRPr="0028785A" w:rsidRDefault="006D594F" w:rsidP="00AB1BF4">
      <w:pPr>
        <w:pStyle w:val="ac"/>
        <w:spacing w:after="0" w:line="276" w:lineRule="auto"/>
        <w:ind w:left="0" w:right="424" w:firstLine="709"/>
        <w:jc w:val="both"/>
        <w:rPr>
          <w:rFonts w:eastAsia="Times New Roman"/>
          <w:sz w:val="28"/>
          <w:szCs w:val="28"/>
        </w:rPr>
      </w:pPr>
    </w:p>
    <w:p w:rsidR="00480DBD" w:rsidRPr="0028785A" w:rsidRDefault="00480DBD" w:rsidP="00AB1BF4">
      <w:pPr>
        <w:pStyle w:val="ac"/>
        <w:spacing w:after="0" w:line="276" w:lineRule="auto"/>
        <w:ind w:left="0" w:right="424" w:firstLine="709"/>
        <w:jc w:val="right"/>
        <w:rPr>
          <w:sz w:val="24"/>
          <w:szCs w:val="24"/>
        </w:rPr>
      </w:pPr>
      <w:r w:rsidRPr="0028785A">
        <w:rPr>
          <w:rFonts w:eastAsia="Times New Roman"/>
          <w:sz w:val="24"/>
          <w:szCs w:val="24"/>
        </w:rPr>
        <w:lastRenderedPageBreak/>
        <w:t xml:space="preserve">                                                                                                      </w:t>
      </w:r>
      <w:r w:rsidRPr="0028785A">
        <w:rPr>
          <w:sz w:val="24"/>
          <w:szCs w:val="24"/>
        </w:rPr>
        <w:t>Таблица 3.16.1</w:t>
      </w:r>
    </w:p>
    <w:p w:rsidR="00480DBD" w:rsidRPr="006D594F" w:rsidRDefault="00480DBD" w:rsidP="00AB1BF4">
      <w:pPr>
        <w:pStyle w:val="ae"/>
        <w:tabs>
          <w:tab w:val="left" w:pos="0"/>
        </w:tabs>
        <w:suppressAutoHyphens/>
        <w:spacing w:before="0" w:beforeAutospacing="0" w:after="0" w:afterAutospacing="0" w:line="276" w:lineRule="auto"/>
        <w:ind w:right="424" w:firstLine="709"/>
        <w:jc w:val="center"/>
        <w:rPr>
          <w:b/>
          <w:sz w:val="28"/>
          <w:szCs w:val="28"/>
        </w:rPr>
      </w:pPr>
      <w:r w:rsidRPr="006D594F">
        <w:rPr>
          <w:b/>
          <w:sz w:val="28"/>
          <w:szCs w:val="28"/>
        </w:rPr>
        <w:t>Целевые показатели муниципальной программы «Содействие развитию садоводческих, огороднических и дачных некоммерческих объединений граждан в городе Ханты-Мансийске» на 2016 – 2020 годы</w:t>
      </w:r>
    </w:p>
    <w:tbl>
      <w:tblPr>
        <w:tblpPr w:leftFromText="180" w:rightFromText="180" w:vertAnchor="text" w:horzAnchor="margin" w:tblpX="-743" w:tblpY="31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835"/>
        <w:gridCol w:w="992"/>
        <w:gridCol w:w="1276"/>
        <w:gridCol w:w="1213"/>
        <w:gridCol w:w="1338"/>
        <w:gridCol w:w="1418"/>
        <w:gridCol w:w="1275"/>
      </w:tblGrid>
      <w:tr w:rsidR="006D594F" w:rsidRPr="009D2FDC" w:rsidTr="006D594F">
        <w:trPr>
          <w:trHeight w:val="1835"/>
          <w:tblHeader/>
        </w:trPr>
        <w:tc>
          <w:tcPr>
            <w:tcW w:w="534" w:type="dxa"/>
            <w:vMerge w:val="restart"/>
          </w:tcPr>
          <w:p w:rsidR="006D594F" w:rsidRPr="009D2FDC" w:rsidRDefault="006D594F" w:rsidP="006D594F">
            <w:pPr>
              <w:spacing w:after="0" w:line="240" w:lineRule="auto"/>
              <w:ind w:right="424"/>
              <w:jc w:val="center"/>
              <w:rPr>
                <w:sz w:val="20"/>
                <w:szCs w:val="20"/>
              </w:rPr>
            </w:pPr>
            <w:r w:rsidRPr="009D2FDC">
              <w:rPr>
                <w:sz w:val="20"/>
                <w:szCs w:val="20"/>
              </w:rPr>
              <w:t xml:space="preserve">№ </w:t>
            </w:r>
          </w:p>
        </w:tc>
        <w:tc>
          <w:tcPr>
            <w:tcW w:w="2835" w:type="dxa"/>
            <w:vMerge w:val="restart"/>
          </w:tcPr>
          <w:p w:rsidR="006D594F" w:rsidRPr="009D2FDC" w:rsidRDefault="006D594F" w:rsidP="006D594F">
            <w:pPr>
              <w:spacing w:after="0" w:line="240" w:lineRule="auto"/>
              <w:ind w:right="424"/>
              <w:jc w:val="center"/>
              <w:rPr>
                <w:sz w:val="20"/>
                <w:szCs w:val="20"/>
              </w:rPr>
            </w:pPr>
            <w:r w:rsidRPr="009D2FDC">
              <w:rPr>
                <w:sz w:val="20"/>
                <w:szCs w:val="20"/>
              </w:rPr>
              <w:t>Наименование показат</w:t>
            </w:r>
            <w:r w:rsidRPr="009D2FDC">
              <w:rPr>
                <w:sz w:val="20"/>
                <w:szCs w:val="20"/>
              </w:rPr>
              <w:t>е</w:t>
            </w:r>
            <w:r w:rsidRPr="009D2FDC">
              <w:rPr>
                <w:sz w:val="20"/>
                <w:szCs w:val="20"/>
              </w:rPr>
              <w:t>лей результатов</w:t>
            </w:r>
          </w:p>
        </w:tc>
        <w:tc>
          <w:tcPr>
            <w:tcW w:w="992" w:type="dxa"/>
            <w:vMerge w:val="restart"/>
          </w:tcPr>
          <w:p w:rsidR="006D594F" w:rsidRPr="009D2FDC" w:rsidRDefault="006D594F" w:rsidP="006D594F">
            <w:pPr>
              <w:spacing w:after="0" w:line="240" w:lineRule="auto"/>
              <w:ind w:right="424"/>
              <w:jc w:val="center"/>
              <w:rPr>
                <w:sz w:val="20"/>
                <w:szCs w:val="20"/>
              </w:rPr>
            </w:pPr>
            <w:r w:rsidRPr="009D2FDC">
              <w:rPr>
                <w:sz w:val="20"/>
                <w:szCs w:val="20"/>
              </w:rPr>
              <w:t xml:space="preserve">Ед. </w:t>
            </w:r>
            <w:proofErr w:type="spellStart"/>
            <w:r w:rsidRPr="009D2FDC">
              <w:rPr>
                <w:sz w:val="20"/>
                <w:szCs w:val="20"/>
              </w:rPr>
              <w:t>изм</w:t>
            </w:r>
            <w:proofErr w:type="spellEnd"/>
            <w:r w:rsidRPr="009D2FDC">
              <w:rPr>
                <w:sz w:val="20"/>
                <w:szCs w:val="20"/>
              </w:rPr>
              <w:t>.</w:t>
            </w:r>
          </w:p>
        </w:tc>
        <w:tc>
          <w:tcPr>
            <w:tcW w:w="1276" w:type="dxa"/>
            <w:vMerge w:val="restart"/>
          </w:tcPr>
          <w:p w:rsidR="006D594F" w:rsidRPr="009D2FDC" w:rsidRDefault="006D594F" w:rsidP="006D594F">
            <w:pPr>
              <w:spacing w:after="0" w:line="240" w:lineRule="auto"/>
              <w:ind w:right="424"/>
              <w:jc w:val="center"/>
              <w:rPr>
                <w:sz w:val="20"/>
                <w:szCs w:val="20"/>
              </w:rPr>
            </w:pPr>
            <w:r>
              <w:rPr>
                <w:sz w:val="20"/>
                <w:szCs w:val="20"/>
              </w:rPr>
              <w:t>Баз</w:t>
            </w:r>
            <w:r>
              <w:rPr>
                <w:sz w:val="20"/>
                <w:szCs w:val="20"/>
              </w:rPr>
              <w:t>о</w:t>
            </w:r>
            <w:r>
              <w:rPr>
                <w:sz w:val="20"/>
                <w:szCs w:val="20"/>
              </w:rPr>
              <w:t>вый пок</w:t>
            </w:r>
            <w:r>
              <w:rPr>
                <w:sz w:val="20"/>
                <w:szCs w:val="20"/>
              </w:rPr>
              <w:t>а</w:t>
            </w:r>
            <w:r>
              <w:rPr>
                <w:sz w:val="20"/>
                <w:szCs w:val="20"/>
              </w:rPr>
              <w:t>за</w:t>
            </w:r>
            <w:r w:rsidRPr="009D2FDC">
              <w:rPr>
                <w:sz w:val="20"/>
                <w:szCs w:val="20"/>
              </w:rPr>
              <w:t>тел</w:t>
            </w:r>
            <w:r>
              <w:rPr>
                <w:sz w:val="20"/>
                <w:szCs w:val="20"/>
              </w:rPr>
              <w:t>ь на н</w:t>
            </w:r>
            <w:r>
              <w:rPr>
                <w:sz w:val="20"/>
                <w:szCs w:val="20"/>
              </w:rPr>
              <w:t>а</w:t>
            </w:r>
            <w:r>
              <w:rPr>
                <w:sz w:val="20"/>
                <w:szCs w:val="20"/>
              </w:rPr>
              <w:t>чало реал</w:t>
            </w:r>
            <w:r>
              <w:rPr>
                <w:sz w:val="20"/>
                <w:szCs w:val="20"/>
              </w:rPr>
              <w:t>и</w:t>
            </w:r>
            <w:r>
              <w:rPr>
                <w:sz w:val="20"/>
                <w:szCs w:val="20"/>
              </w:rPr>
              <w:t>зации пр</w:t>
            </w:r>
            <w:r>
              <w:rPr>
                <w:sz w:val="20"/>
                <w:szCs w:val="20"/>
              </w:rPr>
              <w:t>о</w:t>
            </w:r>
            <w:r>
              <w:rPr>
                <w:sz w:val="20"/>
                <w:szCs w:val="20"/>
              </w:rPr>
              <w:t>гра</w:t>
            </w:r>
            <w:r>
              <w:rPr>
                <w:sz w:val="20"/>
                <w:szCs w:val="20"/>
              </w:rPr>
              <w:t>м</w:t>
            </w:r>
            <w:r w:rsidRPr="009D2FDC">
              <w:rPr>
                <w:sz w:val="20"/>
                <w:szCs w:val="20"/>
              </w:rPr>
              <w:t>мы</w:t>
            </w:r>
          </w:p>
        </w:tc>
        <w:tc>
          <w:tcPr>
            <w:tcW w:w="2551" w:type="dxa"/>
            <w:gridSpan w:val="2"/>
          </w:tcPr>
          <w:p w:rsidR="006D594F" w:rsidRPr="009D2FDC" w:rsidRDefault="006D594F" w:rsidP="006D594F">
            <w:pPr>
              <w:spacing w:after="0" w:line="240" w:lineRule="auto"/>
              <w:ind w:right="424"/>
              <w:jc w:val="center"/>
              <w:rPr>
                <w:sz w:val="20"/>
                <w:szCs w:val="20"/>
              </w:rPr>
            </w:pPr>
            <w:r w:rsidRPr="009D2FDC">
              <w:rPr>
                <w:sz w:val="20"/>
                <w:szCs w:val="20"/>
              </w:rPr>
              <w:t>Значение показателей за 2017 год</w:t>
            </w:r>
          </w:p>
        </w:tc>
        <w:tc>
          <w:tcPr>
            <w:tcW w:w="2693" w:type="dxa"/>
            <w:gridSpan w:val="2"/>
          </w:tcPr>
          <w:p w:rsidR="006D594F" w:rsidRPr="009D2FDC" w:rsidRDefault="006D594F" w:rsidP="006D594F">
            <w:pPr>
              <w:spacing w:after="0" w:line="240" w:lineRule="auto"/>
              <w:ind w:right="424"/>
              <w:jc w:val="center"/>
              <w:rPr>
                <w:sz w:val="20"/>
                <w:szCs w:val="20"/>
              </w:rPr>
            </w:pPr>
            <w:r w:rsidRPr="009D2FDC">
              <w:rPr>
                <w:sz w:val="20"/>
                <w:szCs w:val="20"/>
              </w:rPr>
              <w:t>Значение показателей за 2018 год</w:t>
            </w:r>
          </w:p>
        </w:tc>
      </w:tr>
      <w:tr w:rsidR="006D594F" w:rsidRPr="009D2FDC" w:rsidTr="006D594F">
        <w:trPr>
          <w:trHeight w:val="284"/>
        </w:trPr>
        <w:tc>
          <w:tcPr>
            <w:tcW w:w="534" w:type="dxa"/>
            <w:vMerge/>
          </w:tcPr>
          <w:p w:rsidR="006D594F" w:rsidRPr="009D2FDC" w:rsidRDefault="006D594F" w:rsidP="006D594F">
            <w:pPr>
              <w:spacing w:after="0" w:line="240" w:lineRule="auto"/>
              <w:ind w:right="424"/>
              <w:jc w:val="center"/>
              <w:rPr>
                <w:sz w:val="20"/>
                <w:szCs w:val="20"/>
              </w:rPr>
            </w:pPr>
          </w:p>
        </w:tc>
        <w:tc>
          <w:tcPr>
            <w:tcW w:w="2835" w:type="dxa"/>
            <w:vMerge/>
          </w:tcPr>
          <w:p w:rsidR="006D594F" w:rsidRPr="009D2FDC" w:rsidRDefault="006D594F" w:rsidP="006D594F">
            <w:pPr>
              <w:spacing w:after="0" w:line="240" w:lineRule="auto"/>
              <w:ind w:right="424"/>
              <w:jc w:val="center"/>
              <w:rPr>
                <w:sz w:val="20"/>
                <w:szCs w:val="20"/>
              </w:rPr>
            </w:pPr>
          </w:p>
        </w:tc>
        <w:tc>
          <w:tcPr>
            <w:tcW w:w="992" w:type="dxa"/>
            <w:vMerge/>
          </w:tcPr>
          <w:p w:rsidR="006D594F" w:rsidRPr="009D2FDC" w:rsidRDefault="006D594F" w:rsidP="006D594F">
            <w:pPr>
              <w:spacing w:after="0" w:line="240" w:lineRule="auto"/>
              <w:ind w:right="424"/>
              <w:jc w:val="center"/>
              <w:rPr>
                <w:sz w:val="20"/>
                <w:szCs w:val="20"/>
              </w:rPr>
            </w:pPr>
          </w:p>
        </w:tc>
        <w:tc>
          <w:tcPr>
            <w:tcW w:w="1276" w:type="dxa"/>
            <w:vMerge/>
          </w:tcPr>
          <w:p w:rsidR="006D594F" w:rsidRPr="009D2FDC" w:rsidRDefault="006D594F" w:rsidP="006D594F">
            <w:pPr>
              <w:spacing w:after="0" w:line="240" w:lineRule="auto"/>
              <w:ind w:right="424"/>
              <w:jc w:val="center"/>
              <w:rPr>
                <w:sz w:val="20"/>
                <w:szCs w:val="20"/>
              </w:rPr>
            </w:pPr>
          </w:p>
        </w:tc>
        <w:tc>
          <w:tcPr>
            <w:tcW w:w="1213" w:type="dxa"/>
          </w:tcPr>
          <w:p w:rsidR="006D594F" w:rsidRPr="009D2FDC" w:rsidRDefault="006D594F" w:rsidP="006D594F">
            <w:pPr>
              <w:spacing w:after="0" w:line="240" w:lineRule="auto"/>
              <w:ind w:right="424"/>
              <w:jc w:val="center"/>
              <w:rPr>
                <w:sz w:val="20"/>
                <w:szCs w:val="20"/>
              </w:rPr>
            </w:pPr>
            <w:r w:rsidRPr="009D2FDC">
              <w:rPr>
                <w:sz w:val="20"/>
                <w:szCs w:val="20"/>
              </w:rPr>
              <w:t>план</w:t>
            </w:r>
          </w:p>
        </w:tc>
        <w:tc>
          <w:tcPr>
            <w:tcW w:w="1338" w:type="dxa"/>
          </w:tcPr>
          <w:p w:rsidR="006D594F" w:rsidRPr="009D2FDC" w:rsidRDefault="006D594F" w:rsidP="006D594F">
            <w:pPr>
              <w:spacing w:after="0" w:line="240" w:lineRule="auto"/>
              <w:ind w:right="424"/>
              <w:jc w:val="center"/>
              <w:rPr>
                <w:sz w:val="20"/>
                <w:szCs w:val="20"/>
              </w:rPr>
            </w:pPr>
            <w:r w:rsidRPr="009D2FDC">
              <w:rPr>
                <w:sz w:val="20"/>
                <w:szCs w:val="20"/>
              </w:rPr>
              <w:t>факт</w:t>
            </w:r>
          </w:p>
        </w:tc>
        <w:tc>
          <w:tcPr>
            <w:tcW w:w="1418" w:type="dxa"/>
          </w:tcPr>
          <w:p w:rsidR="006D594F" w:rsidRPr="009D2FDC" w:rsidRDefault="006D594F" w:rsidP="006D594F">
            <w:pPr>
              <w:spacing w:after="0" w:line="240" w:lineRule="auto"/>
              <w:ind w:right="424"/>
              <w:jc w:val="center"/>
              <w:rPr>
                <w:sz w:val="20"/>
                <w:szCs w:val="20"/>
              </w:rPr>
            </w:pPr>
            <w:r w:rsidRPr="009D2FDC">
              <w:rPr>
                <w:sz w:val="20"/>
                <w:szCs w:val="20"/>
              </w:rPr>
              <w:t>план</w:t>
            </w:r>
          </w:p>
        </w:tc>
        <w:tc>
          <w:tcPr>
            <w:tcW w:w="1275" w:type="dxa"/>
          </w:tcPr>
          <w:p w:rsidR="006D594F" w:rsidRPr="009D2FDC" w:rsidRDefault="006D594F" w:rsidP="006D594F">
            <w:pPr>
              <w:spacing w:after="0" w:line="240" w:lineRule="auto"/>
              <w:ind w:right="424"/>
              <w:jc w:val="center"/>
              <w:rPr>
                <w:sz w:val="20"/>
                <w:szCs w:val="20"/>
              </w:rPr>
            </w:pPr>
            <w:r w:rsidRPr="009D2FDC">
              <w:rPr>
                <w:sz w:val="20"/>
                <w:szCs w:val="20"/>
              </w:rPr>
              <w:t>факт</w:t>
            </w:r>
          </w:p>
        </w:tc>
      </w:tr>
      <w:tr w:rsidR="006D594F" w:rsidRPr="009D2FDC" w:rsidTr="006D594F">
        <w:trPr>
          <w:trHeight w:val="606"/>
        </w:trPr>
        <w:tc>
          <w:tcPr>
            <w:tcW w:w="534" w:type="dxa"/>
          </w:tcPr>
          <w:p w:rsidR="006D594F" w:rsidRPr="009D2FDC" w:rsidRDefault="006D594F" w:rsidP="006D594F">
            <w:pPr>
              <w:spacing w:after="0" w:line="240" w:lineRule="auto"/>
              <w:ind w:right="424"/>
              <w:jc w:val="center"/>
              <w:rPr>
                <w:sz w:val="20"/>
                <w:szCs w:val="20"/>
              </w:rPr>
            </w:pPr>
            <w:r>
              <w:rPr>
                <w:sz w:val="20"/>
                <w:szCs w:val="20"/>
              </w:rPr>
              <w:t>1</w:t>
            </w:r>
          </w:p>
        </w:tc>
        <w:tc>
          <w:tcPr>
            <w:tcW w:w="2835" w:type="dxa"/>
          </w:tcPr>
          <w:p w:rsidR="006D594F" w:rsidRPr="009D2FDC" w:rsidRDefault="006D594F" w:rsidP="006D594F">
            <w:pPr>
              <w:autoSpaceDE w:val="0"/>
              <w:autoSpaceDN w:val="0"/>
              <w:adjustRightInd w:val="0"/>
              <w:spacing w:after="0" w:line="240" w:lineRule="auto"/>
              <w:ind w:right="424"/>
              <w:jc w:val="left"/>
              <w:rPr>
                <w:sz w:val="20"/>
                <w:szCs w:val="20"/>
              </w:rPr>
            </w:pPr>
            <w:r w:rsidRPr="009D2FDC">
              <w:rPr>
                <w:sz w:val="20"/>
                <w:szCs w:val="20"/>
              </w:rPr>
              <w:t>Площадь отремонтир</w:t>
            </w:r>
            <w:r w:rsidRPr="009D2FDC">
              <w:rPr>
                <w:sz w:val="20"/>
                <w:szCs w:val="20"/>
              </w:rPr>
              <w:t>о</w:t>
            </w:r>
            <w:r w:rsidRPr="009D2FDC">
              <w:rPr>
                <w:sz w:val="20"/>
                <w:szCs w:val="20"/>
              </w:rPr>
              <w:t>ванных подъездных п</w:t>
            </w:r>
            <w:r w:rsidRPr="009D2FDC">
              <w:rPr>
                <w:sz w:val="20"/>
                <w:szCs w:val="20"/>
              </w:rPr>
              <w:t>у</w:t>
            </w:r>
            <w:r w:rsidRPr="009D2FDC">
              <w:rPr>
                <w:sz w:val="20"/>
                <w:szCs w:val="20"/>
              </w:rPr>
              <w:t>тей к территориям сад</w:t>
            </w:r>
            <w:r w:rsidRPr="009D2FDC">
              <w:rPr>
                <w:sz w:val="20"/>
                <w:szCs w:val="20"/>
              </w:rPr>
              <w:t>о</w:t>
            </w:r>
            <w:r w:rsidRPr="009D2FDC">
              <w:rPr>
                <w:sz w:val="20"/>
                <w:szCs w:val="20"/>
              </w:rPr>
              <w:t>водческих и огороднич</w:t>
            </w:r>
            <w:r w:rsidRPr="009D2FDC">
              <w:rPr>
                <w:sz w:val="20"/>
                <w:szCs w:val="20"/>
              </w:rPr>
              <w:t>е</w:t>
            </w:r>
            <w:r w:rsidRPr="009D2FDC">
              <w:rPr>
                <w:sz w:val="20"/>
                <w:szCs w:val="20"/>
              </w:rPr>
              <w:t>ских некоммерческих объединений граждан</w:t>
            </w:r>
          </w:p>
        </w:tc>
        <w:tc>
          <w:tcPr>
            <w:tcW w:w="992" w:type="dxa"/>
          </w:tcPr>
          <w:p w:rsidR="006D594F" w:rsidRPr="009D2FDC" w:rsidRDefault="006D594F" w:rsidP="006D594F">
            <w:pPr>
              <w:spacing w:after="0" w:line="240" w:lineRule="auto"/>
              <w:ind w:right="424"/>
              <w:jc w:val="center"/>
              <w:rPr>
                <w:sz w:val="20"/>
                <w:szCs w:val="20"/>
              </w:rPr>
            </w:pPr>
            <w:r w:rsidRPr="009D2FDC">
              <w:rPr>
                <w:sz w:val="20"/>
                <w:szCs w:val="20"/>
              </w:rPr>
              <w:t>кв. м</w:t>
            </w:r>
          </w:p>
        </w:tc>
        <w:tc>
          <w:tcPr>
            <w:tcW w:w="1276"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6 323,5</w:t>
            </w:r>
          </w:p>
        </w:tc>
        <w:tc>
          <w:tcPr>
            <w:tcW w:w="1213"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8 703,5</w:t>
            </w:r>
          </w:p>
        </w:tc>
        <w:tc>
          <w:tcPr>
            <w:tcW w:w="1338" w:type="dxa"/>
          </w:tcPr>
          <w:p w:rsidR="006D594F" w:rsidRDefault="006D594F" w:rsidP="006D594F">
            <w:pPr>
              <w:spacing w:after="0" w:line="240" w:lineRule="auto"/>
              <w:ind w:right="424" w:hanging="153"/>
              <w:rPr>
                <w:sz w:val="18"/>
                <w:szCs w:val="18"/>
              </w:rPr>
            </w:pPr>
            <w:r>
              <w:rPr>
                <w:sz w:val="18"/>
                <w:szCs w:val="18"/>
              </w:rPr>
              <w:t xml:space="preserve">   </w:t>
            </w:r>
          </w:p>
          <w:p w:rsidR="006D594F" w:rsidRPr="006D594F" w:rsidRDefault="006D594F" w:rsidP="006D594F">
            <w:pPr>
              <w:spacing w:after="0" w:line="240" w:lineRule="auto"/>
              <w:ind w:right="424" w:hanging="153"/>
              <w:rPr>
                <w:sz w:val="18"/>
                <w:szCs w:val="18"/>
              </w:rPr>
            </w:pPr>
            <w:r w:rsidRPr="006D594F">
              <w:rPr>
                <w:sz w:val="18"/>
                <w:szCs w:val="18"/>
              </w:rPr>
              <w:t>11 478,5</w:t>
            </w:r>
          </w:p>
        </w:tc>
        <w:tc>
          <w:tcPr>
            <w:tcW w:w="1418" w:type="dxa"/>
          </w:tcPr>
          <w:p w:rsidR="006D594F" w:rsidRDefault="006D594F" w:rsidP="006D594F">
            <w:pPr>
              <w:spacing w:after="0" w:line="240" w:lineRule="auto"/>
              <w:ind w:right="424" w:hanging="108"/>
              <w:rPr>
                <w:sz w:val="18"/>
                <w:szCs w:val="18"/>
              </w:rPr>
            </w:pPr>
          </w:p>
          <w:p w:rsidR="006D594F" w:rsidRPr="006D594F" w:rsidRDefault="006D594F" w:rsidP="006D594F">
            <w:pPr>
              <w:spacing w:after="0" w:line="240" w:lineRule="auto"/>
              <w:ind w:right="424" w:hanging="108"/>
              <w:rPr>
                <w:sz w:val="18"/>
                <w:szCs w:val="18"/>
              </w:rPr>
            </w:pPr>
            <w:r w:rsidRPr="006D594F">
              <w:rPr>
                <w:sz w:val="18"/>
                <w:szCs w:val="18"/>
              </w:rPr>
              <w:t>13</w:t>
            </w:r>
            <w:r>
              <w:rPr>
                <w:sz w:val="18"/>
                <w:szCs w:val="18"/>
              </w:rPr>
              <w:t> </w:t>
            </w:r>
            <w:r w:rsidRPr="006D594F">
              <w:rPr>
                <w:sz w:val="18"/>
                <w:szCs w:val="18"/>
              </w:rPr>
              <w:t>958</w:t>
            </w:r>
          </w:p>
        </w:tc>
        <w:tc>
          <w:tcPr>
            <w:tcW w:w="1275" w:type="dxa"/>
          </w:tcPr>
          <w:p w:rsidR="006D594F" w:rsidRDefault="006D594F" w:rsidP="006D594F">
            <w:pPr>
              <w:spacing w:after="0" w:line="240" w:lineRule="auto"/>
              <w:ind w:right="424" w:hanging="108"/>
              <w:rPr>
                <w:sz w:val="18"/>
                <w:szCs w:val="18"/>
              </w:rPr>
            </w:pPr>
          </w:p>
          <w:p w:rsidR="006D594F" w:rsidRPr="006D594F" w:rsidRDefault="006D594F" w:rsidP="006D594F">
            <w:pPr>
              <w:spacing w:after="0" w:line="240" w:lineRule="auto"/>
              <w:ind w:right="424" w:hanging="108"/>
              <w:rPr>
                <w:sz w:val="18"/>
                <w:szCs w:val="18"/>
              </w:rPr>
            </w:pPr>
            <w:r w:rsidRPr="006D594F">
              <w:rPr>
                <w:sz w:val="18"/>
                <w:szCs w:val="18"/>
              </w:rPr>
              <w:t>14 343,5</w:t>
            </w:r>
          </w:p>
        </w:tc>
      </w:tr>
      <w:tr w:rsidR="006D594F" w:rsidRPr="009D2FDC" w:rsidTr="006D594F">
        <w:trPr>
          <w:trHeight w:val="268"/>
        </w:trPr>
        <w:tc>
          <w:tcPr>
            <w:tcW w:w="534" w:type="dxa"/>
          </w:tcPr>
          <w:p w:rsidR="006D594F" w:rsidRPr="009D2FDC" w:rsidRDefault="006D594F" w:rsidP="006D594F">
            <w:pPr>
              <w:spacing w:after="0" w:line="240" w:lineRule="auto"/>
              <w:ind w:right="424"/>
              <w:jc w:val="center"/>
              <w:rPr>
                <w:sz w:val="20"/>
                <w:szCs w:val="20"/>
              </w:rPr>
            </w:pPr>
            <w:r>
              <w:rPr>
                <w:sz w:val="20"/>
                <w:szCs w:val="20"/>
              </w:rPr>
              <w:t>2</w:t>
            </w:r>
          </w:p>
        </w:tc>
        <w:tc>
          <w:tcPr>
            <w:tcW w:w="2835" w:type="dxa"/>
          </w:tcPr>
          <w:p w:rsidR="006D594F" w:rsidRPr="009D2FDC" w:rsidRDefault="006D594F" w:rsidP="006D594F">
            <w:pPr>
              <w:autoSpaceDE w:val="0"/>
              <w:autoSpaceDN w:val="0"/>
              <w:adjustRightInd w:val="0"/>
              <w:spacing w:after="0" w:line="240" w:lineRule="auto"/>
              <w:ind w:right="424"/>
              <w:jc w:val="left"/>
              <w:rPr>
                <w:sz w:val="20"/>
                <w:szCs w:val="20"/>
              </w:rPr>
            </w:pPr>
            <w:r w:rsidRPr="009D2FDC">
              <w:rPr>
                <w:sz w:val="20"/>
                <w:szCs w:val="20"/>
              </w:rPr>
              <w:t>Количество земельных участков, предоставле</w:t>
            </w:r>
            <w:r w:rsidRPr="009D2FDC">
              <w:rPr>
                <w:sz w:val="20"/>
                <w:szCs w:val="20"/>
              </w:rPr>
              <w:t>н</w:t>
            </w:r>
            <w:r w:rsidRPr="009D2FDC">
              <w:rPr>
                <w:sz w:val="20"/>
                <w:szCs w:val="20"/>
              </w:rPr>
              <w:t>ных садоводческим и огородническим неко</w:t>
            </w:r>
            <w:r w:rsidRPr="009D2FDC">
              <w:rPr>
                <w:sz w:val="20"/>
                <w:szCs w:val="20"/>
              </w:rPr>
              <w:t>м</w:t>
            </w:r>
            <w:r w:rsidRPr="009D2FDC">
              <w:rPr>
                <w:sz w:val="20"/>
                <w:szCs w:val="20"/>
              </w:rPr>
              <w:t>мерческим объединен</w:t>
            </w:r>
            <w:r w:rsidRPr="009D2FDC">
              <w:rPr>
                <w:sz w:val="20"/>
                <w:szCs w:val="20"/>
              </w:rPr>
              <w:t>и</w:t>
            </w:r>
            <w:r w:rsidRPr="009D2FDC">
              <w:rPr>
                <w:sz w:val="20"/>
                <w:szCs w:val="20"/>
              </w:rPr>
              <w:t>ям граждан, на которых проведены кадастровые работы</w:t>
            </w:r>
          </w:p>
        </w:tc>
        <w:tc>
          <w:tcPr>
            <w:tcW w:w="992" w:type="dxa"/>
          </w:tcPr>
          <w:p w:rsidR="006D594F" w:rsidRPr="009D2FDC" w:rsidRDefault="006D594F" w:rsidP="006D594F">
            <w:pPr>
              <w:spacing w:after="0" w:line="240" w:lineRule="auto"/>
              <w:ind w:right="424"/>
              <w:jc w:val="center"/>
              <w:rPr>
                <w:sz w:val="20"/>
                <w:szCs w:val="20"/>
              </w:rPr>
            </w:pPr>
            <w:r w:rsidRPr="009D2FDC">
              <w:rPr>
                <w:sz w:val="20"/>
                <w:szCs w:val="20"/>
              </w:rPr>
              <w:t>ед.</w:t>
            </w:r>
          </w:p>
        </w:tc>
        <w:tc>
          <w:tcPr>
            <w:tcW w:w="1276"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198</w:t>
            </w:r>
          </w:p>
        </w:tc>
        <w:tc>
          <w:tcPr>
            <w:tcW w:w="1213"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214</w:t>
            </w:r>
          </w:p>
        </w:tc>
        <w:tc>
          <w:tcPr>
            <w:tcW w:w="133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208</w:t>
            </w:r>
          </w:p>
        </w:tc>
        <w:tc>
          <w:tcPr>
            <w:tcW w:w="141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215</w:t>
            </w:r>
          </w:p>
        </w:tc>
        <w:tc>
          <w:tcPr>
            <w:tcW w:w="1275"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7 215</w:t>
            </w:r>
          </w:p>
        </w:tc>
      </w:tr>
      <w:tr w:rsidR="006D594F" w:rsidRPr="009D2FDC" w:rsidTr="006D594F">
        <w:trPr>
          <w:trHeight w:val="406"/>
        </w:trPr>
        <w:tc>
          <w:tcPr>
            <w:tcW w:w="534" w:type="dxa"/>
          </w:tcPr>
          <w:p w:rsidR="006D594F" w:rsidRPr="009D2FDC" w:rsidRDefault="006D594F" w:rsidP="006D594F">
            <w:pPr>
              <w:spacing w:after="0" w:line="240" w:lineRule="auto"/>
              <w:ind w:right="424"/>
              <w:jc w:val="center"/>
              <w:rPr>
                <w:sz w:val="20"/>
                <w:szCs w:val="20"/>
              </w:rPr>
            </w:pPr>
            <w:r>
              <w:rPr>
                <w:sz w:val="20"/>
                <w:szCs w:val="20"/>
              </w:rPr>
              <w:t>3</w:t>
            </w:r>
          </w:p>
        </w:tc>
        <w:tc>
          <w:tcPr>
            <w:tcW w:w="2835" w:type="dxa"/>
          </w:tcPr>
          <w:p w:rsidR="006D594F" w:rsidRPr="009D2FDC" w:rsidRDefault="006D594F" w:rsidP="006D594F">
            <w:pPr>
              <w:autoSpaceDE w:val="0"/>
              <w:autoSpaceDN w:val="0"/>
              <w:adjustRightInd w:val="0"/>
              <w:spacing w:after="0" w:line="240" w:lineRule="auto"/>
              <w:ind w:right="424"/>
              <w:jc w:val="left"/>
              <w:rPr>
                <w:sz w:val="20"/>
                <w:szCs w:val="20"/>
              </w:rPr>
            </w:pPr>
            <w:r w:rsidRPr="009D2FDC">
              <w:rPr>
                <w:sz w:val="20"/>
                <w:szCs w:val="20"/>
              </w:rPr>
              <w:t>Доля садово-огороднических земел</w:t>
            </w:r>
            <w:r w:rsidRPr="009D2FDC">
              <w:rPr>
                <w:sz w:val="20"/>
                <w:szCs w:val="20"/>
              </w:rPr>
              <w:t>ь</w:t>
            </w:r>
            <w:r w:rsidRPr="009D2FDC">
              <w:rPr>
                <w:sz w:val="20"/>
                <w:szCs w:val="20"/>
              </w:rPr>
              <w:t>ных участков, права на которые оформлены в соответствии с Фед</w:t>
            </w:r>
            <w:r w:rsidRPr="009D2FDC">
              <w:rPr>
                <w:sz w:val="20"/>
                <w:szCs w:val="20"/>
              </w:rPr>
              <w:t>е</w:t>
            </w:r>
            <w:r w:rsidRPr="009D2FDC">
              <w:rPr>
                <w:sz w:val="20"/>
                <w:szCs w:val="20"/>
              </w:rPr>
              <w:t xml:space="preserve">ральным </w:t>
            </w:r>
            <w:hyperlink r:id="rId50" w:history="1">
              <w:r w:rsidRPr="00796002">
                <w:rPr>
                  <w:sz w:val="20"/>
                  <w:szCs w:val="20"/>
                </w:rPr>
                <w:t>законом</w:t>
              </w:r>
            </w:hyperlink>
            <w:r w:rsidRPr="009D2FDC">
              <w:rPr>
                <w:sz w:val="20"/>
                <w:szCs w:val="20"/>
              </w:rPr>
              <w:t xml:space="preserve"> от 13.07.2015 N 218-ФЗ </w:t>
            </w:r>
            <w:r>
              <w:rPr>
                <w:sz w:val="20"/>
                <w:szCs w:val="20"/>
              </w:rPr>
              <w:t>«</w:t>
            </w:r>
            <w:r w:rsidRPr="009D2FDC">
              <w:rPr>
                <w:sz w:val="20"/>
                <w:szCs w:val="20"/>
              </w:rPr>
              <w:t>О государственной регис</w:t>
            </w:r>
            <w:r w:rsidRPr="009D2FDC">
              <w:rPr>
                <w:sz w:val="20"/>
                <w:szCs w:val="20"/>
              </w:rPr>
              <w:t>т</w:t>
            </w:r>
            <w:r w:rsidRPr="009D2FDC">
              <w:rPr>
                <w:sz w:val="20"/>
                <w:szCs w:val="20"/>
              </w:rPr>
              <w:t>рации недвижимости</w:t>
            </w:r>
            <w:r>
              <w:rPr>
                <w:sz w:val="20"/>
                <w:szCs w:val="20"/>
              </w:rPr>
              <w:t>»</w:t>
            </w:r>
          </w:p>
        </w:tc>
        <w:tc>
          <w:tcPr>
            <w:tcW w:w="992" w:type="dxa"/>
          </w:tcPr>
          <w:p w:rsidR="006D594F" w:rsidRPr="009D2FDC" w:rsidRDefault="006D594F" w:rsidP="006D594F">
            <w:pPr>
              <w:spacing w:after="0" w:line="240" w:lineRule="auto"/>
              <w:ind w:right="424"/>
              <w:jc w:val="center"/>
              <w:rPr>
                <w:sz w:val="20"/>
                <w:szCs w:val="20"/>
              </w:rPr>
            </w:pPr>
            <w:r w:rsidRPr="009D2FDC">
              <w:rPr>
                <w:sz w:val="20"/>
                <w:szCs w:val="20"/>
              </w:rPr>
              <w:t>%</w:t>
            </w:r>
          </w:p>
        </w:tc>
        <w:tc>
          <w:tcPr>
            <w:tcW w:w="1276"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98,4</w:t>
            </w:r>
          </w:p>
        </w:tc>
        <w:tc>
          <w:tcPr>
            <w:tcW w:w="1213"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100</w:t>
            </w:r>
          </w:p>
        </w:tc>
        <w:tc>
          <w:tcPr>
            <w:tcW w:w="133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100</w:t>
            </w:r>
          </w:p>
        </w:tc>
        <w:tc>
          <w:tcPr>
            <w:tcW w:w="141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100</w:t>
            </w:r>
          </w:p>
        </w:tc>
        <w:tc>
          <w:tcPr>
            <w:tcW w:w="1275"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100</w:t>
            </w:r>
          </w:p>
        </w:tc>
      </w:tr>
      <w:tr w:rsidR="006D594F" w:rsidRPr="009D2FDC" w:rsidTr="006D594F">
        <w:trPr>
          <w:trHeight w:val="606"/>
        </w:trPr>
        <w:tc>
          <w:tcPr>
            <w:tcW w:w="534" w:type="dxa"/>
          </w:tcPr>
          <w:p w:rsidR="006D594F" w:rsidRPr="009D2FDC" w:rsidRDefault="006D594F" w:rsidP="006D594F">
            <w:pPr>
              <w:spacing w:after="0" w:line="240" w:lineRule="auto"/>
              <w:ind w:right="424"/>
              <w:jc w:val="center"/>
              <w:rPr>
                <w:sz w:val="20"/>
                <w:szCs w:val="20"/>
              </w:rPr>
            </w:pPr>
            <w:r>
              <w:rPr>
                <w:sz w:val="20"/>
                <w:szCs w:val="20"/>
              </w:rPr>
              <w:t>4</w:t>
            </w:r>
          </w:p>
        </w:tc>
        <w:tc>
          <w:tcPr>
            <w:tcW w:w="2835" w:type="dxa"/>
          </w:tcPr>
          <w:p w:rsidR="006D594F" w:rsidRPr="009D2FDC" w:rsidRDefault="006D594F" w:rsidP="006D594F">
            <w:pPr>
              <w:autoSpaceDE w:val="0"/>
              <w:autoSpaceDN w:val="0"/>
              <w:adjustRightInd w:val="0"/>
              <w:spacing w:after="0" w:line="240" w:lineRule="auto"/>
              <w:ind w:right="424"/>
              <w:jc w:val="left"/>
              <w:rPr>
                <w:sz w:val="20"/>
                <w:szCs w:val="20"/>
              </w:rPr>
            </w:pPr>
            <w:r w:rsidRPr="009D2FDC">
              <w:rPr>
                <w:sz w:val="20"/>
                <w:szCs w:val="20"/>
              </w:rPr>
              <w:t>Количество предоста</w:t>
            </w:r>
            <w:r w:rsidRPr="009D2FDC">
              <w:rPr>
                <w:sz w:val="20"/>
                <w:szCs w:val="20"/>
              </w:rPr>
              <w:t>в</w:t>
            </w:r>
            <w:r w:rsidRPr="009D2FDC">
              <w:rPr>
                <w:sz w:val="20"/>
                <w:szCs w:val="20"/>
              </w:rPr>
              <w:t>ленных гражданам з</w:t>
            </w:r>
            <w:r w:rsidRPr="009D2FDC">
              <w:rPr>
                <w:sz w:val="20"/>
                <w:szCs w:val="20"/>
              </w:rPr>
              <w:t>е</w:t>
            </w:r>
            <w:r w:rsidRPr="009D2FDC">
              <w:rPr>
                <w:sz w:val="20"/>
                <w:szCs w:val="20"/>
              </w:rPr>
              <w:t>мельных участков для ведения садоводства и огородничества</w:t>
            </w:r>
          </w:p>
        </w:tc>
        <w:tc>
          <w:tcPr>
            <w:tcW w:w="992" w:type="dxa"/>
          </w:tcPr>
          <w:p w:rsidR="006D594F" w:rsidRPr="009D2FDC" w:rsidRDefault="006D594F" w:rsidP="006D594F">
            <w:pPr>
              <w:spacing w:after="0" w:line="240" w:lineRule="auto"/>
              <w:ind w:right="424"/>
              <w:jc w:val="center"/>
              <w:rPr>
                <w:sz w:val="20"/>
                <w:szCs w:val="20"/>
              </w:rPr>
            </w:pPr>
            <w:r w:rsidRPr="009D2FDC">
              <w:rPr>
                <w:sz w:val="20"/>
                <w:szCs w:val="20"/>
              </w:rPr>
              <w:t>ед.</w:t>
            </w:r>
          </w:p>
        </w:tc>
        <w:tc>
          <w:tcPr>
            <w:tcW w:w="1276"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789</w:t>
            </w:r>
          </w:p>
        </w:tc>
        <w:tc>
          <w:tcPr>
            <w:tcW w:w="1213"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831</w:t>
            </w:r>
          </w:p>
        </w:tc>
        <w:tc>
          <w:tcPr>
            <w:tcW w:w="133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w:t>
            </w:r>
            <w:r>
              <w:rPr>
                <w:sz w:val="18"/>
                <w:szCs w:val="18"/>
              </w:rPr>
              <w:t> </w:t>
            </w:r>
            <w:r w:rsidRPr="006D594F">
              <w:rPr>
                <w:sz w:val="18"/>
                <w:szCs w:val="18"/>
              </w:rPr>
              <w:t>852</w:t>
            </w:r>
          </w:p>
        </w:tc>
        <w:tc>
          <w:tcPr>
            <w:tcW w:w="1418" w:type="dxa"/>
          </w:tcPr>
          <w:p w:rsidR="006D594F" w:rsidRDefault="006D594F" w:rsidP="006D594F">
            <w:pPr>
              <w:spacing w:after="0" w:line="240" w:lineRule="auto"/>
              <w:ind w:right="424"/>
              <w:rPr>
                <w:sz w:val="18"/>
                <w:szCs w:val="18"/>
              </w:rPr>
            </w:pPr>
          </w:p>
          <w:p w:rsidR="006D594F" w:rsidRPr="006D594F" w:rsidRDefault="006D594F" w:rsidP="006D594F">
            <w:pPr>
              <w:spacing w:after="0" w:line="240" w:lineRule="auto"/>
              <w:ind w:right="424"/>
              <w:rPr>
                <w:sz w:val="18"/>
                <w:szCs w:val="18"/>
              </w:rPr>
            </w:pPr>
            <w:r w:rsidRPr="006D594F">
              <w:rPr>
                <w:sz w:val="18"/>
                <w:szCs w:val="18"/>
              </w:rPr>
              <w:t>7890</w:t>
            </w:r>
          </w:p>
        </w:tc>
        <w:tc>
          <w:tcPr>
            <w:tcW w:w="1275" w:type="dxa"/>
          </w:tcPr>
          <w:p w:rsidR="006D594F" w:rsidRDefault="006D594F" w:rsidP="006D594F">
            <w:pPr>
              <w:spacing w:after="0" w:line="240" w:lineRule="auto"/>
              <w:ind w:right="424"/>
              <w:rPr>
                <w:sz w:val="18"/>
                <w:szCs w:val="18"/>
              </w:rPr>
            </w:pPr>
            <w:r w:rsidRPr="006D594F">
              <w:rPr>
                <w:sz w:val="18"/>
                <w:szCs w:val="18"/>
              </w:rPr>
              <w:t>7</w:t>
            </w:r>
          </w:p>
          <w:p w:rsidR="006D594F" w:rsidRPr="006D594F" w:rsidRDefault="006D594F" w:rsidP="006D594F">
            <w:pPr>
              <w:spacing w:after="0" w:line="240" w:lineRule="auto"/>
              <w:ind w:right="424"/>
              <w:rPr>
                <w:sz w:val="18"/>
                <w:szCs w:val="18"/>
              </w:rPr>
            </w:pPr>
            <w:r>
              <w:rPr>
                <w:sz w:val="18"/>
                <w:szCs w:val="18"/>
              </w:rPr>
              <w:t>7</w:t>
            </w:r>
            <w:r w:rsidRPr="006D594F">
              <w:rPr>
                <w:sz w:val="18"/>
                <w:szCs w:val="18"/>
              </w:rPr>
              <w:t xml:space="preserve"> 858</w:t>
            </w:r>
          </w:p>
        </w:tc>
      </w:tr>
    </w:tbl>
    <w:p w:rsidR="00480DBD"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28785A"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28785A">
        <w:rPr>
          <w:rFonts w:ascii="Times New Roman" w:hAnsi="Times New Roman" w:cs="Times New Roman"/>
          <w:b w:val="0"/>
          <w:bCs w:val="0"/>
          <w:sz w:val="28"/>
          <w:szCs w:val="28"/>
        </w:rPr>
        <w:t>Общий объем финансирования на 2018 год составляет 3 989,8 тыс. рублей, в том числе средства бюджета города Ханты-Мансийска – 3 989,8 тыс. рублей.</w:t>
      </w:r>
    </w:p>
    <w:p w:rsidR="00480DBD"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28785A">
        <w:rPr>
          <w:rFonts w:ascii="Times New Roman" w:hAnsi="Times New Roman" w:cs="Times New Roman"/>
          <w:b w:val="0"/>
          <w:bCs w:val="0"/>
          <w:sz w:val="28"/>
          <w:szCs w:val="28"/>
        </w:rPr>
        <w:t xml:space="preserve">Исполнение </w:t>
      </w:r>
      <w:r w:rsidRPr="0028785A">
        <w:rPr>
          <w:rFonts w:ascii="Times New Roman" w:hAnsi="Times New Roman" w:cs="Times New Roman"/>
          <w:b w:val="0"/>
          <w:sz w:val="28"/>
          <w:szCs w:val="28"/>
        </w:rPr>
        <w:t>муниципальной программы</w:t>
      </w:r>
      <w:r w:rsidRPr="0028785A">
        <w:rPr>
          <w:rFonts w:ascii="Times New Roman" w:hAnsi="Times New Roman" w:cs="Times New Roman"/>
          <w:b w:val="0"/>
          <w:bCs w:val="0"/>
          <w:sz w:val="28"/>
          <w:szCs w:val="28"/>
        </w:rPr>
        <w:t xml:space="preserve"> на отчетную дату соста</w:t>
      </w:r>
      <w:r w:rsidRPr="0028785A">
        <w:rPr>
          <w:rFonts w:ascii="Times New Roman" w:hAnsi="Times New Roman" w:cs="Times New Roman"/>
          <w:b w:val="0"/>
          <w:bCs w:val="0"/>
          <w:sz w:val="28"/>
          <w:szCs w:val="28"/>
        </w:rPr>
        <w:t>в</w:t>
      </w:r>
      <w:r w:rsidRPr="0028785A">
        <w:rPr>
          <w:rFonts w:ascii="Times New Roman" w:hAnsi="Times New Roman" w:cs="Times New Roman"/>
          <w:b w:val="0"/>
          <w:bCs w:val="0"/>
          <w:sz w:val="28"/>
          <w:szCs w:val="28"/>
        </w:rPr>
        <w:t xml:space="preserve">ляет </w:t>
      </w:r>
      <w:r w:rsidRPr="0028785A">
        <w:rPr>
          <w:rFonts w:ascii="Times New Roman" w:hAnsi="Times New Roman" w:cs="Times New Roman"/>
          <w:b w:val="0"/>
          <w:bCs w:val="0"/>
          <w:sz w:val="28"/>
          <w:szCs w:val="28"/>
        </w:rPr>
        <w:br/>
        <w:t xml:space="preserve">3 989,8 тыс. рублей или 100% от годового объема финансирования. </w:t>
      </w:r>
    </w:p>
    <w:p w:rsidR="006D594F" w:rsidRDefault="006D594F" w:rsidP="00AB1BF4">
      <w:pPr>
        <w:pStyle w:val="ConsPlusTitle"/>
        <w:spacing w:line="276" w:lineRule="auto"/>
        <w:ind w:right="424" w:firstLine="709"/>
        <w:jc w:val="both"/>
        <w:rPr>
          <w:rFonts w:ascii="Times New Roman" w:hAnsi="Times New Roman" w:cs="Times New Roman"/>
          <w:b w:val="0"/>
          <w:bCs w:val="0"/>
          <w:sz w:val="28"/>
          <w:szCs w:val="28"/>
        </w:rPr>
      </w:pPr>
    </w:p>
    <w:p w:rsidR="006D594F" w:rsidRPr="0028785A" w:rsidRDefault="006D594F" w:rsidP="00AB1BF4">
      <w:pPr>
        <w:pStyle w:val="ConsPlusTitle"/>
        <w:spacing w:line="276" w:lineRule="auto"/>
        <w:ind w:right="424" w:firstLine="709"/>
        <w:jc w:val="both"/>
        <w:rPr>
          <w:rFonts w:ascii="Times New Roman" w:hAnsi="Times New Roman" w:cs="Times New Roman"/>
          <w:b w:val="0"/>
          <w:bCs w:val="0"/>
          <w:sz w:val="28"/>
          <w:szCs w:val="28"/>
        </w:rPr>
      </w:pPr>
    </w:p>
    <w:p w:rsidR="00480DBD" w:rsidRDefault="00480DBD" w:rsidP="00AB1BF4">
      <w:pPr>
        <w:pStyle w:val="ConsPlusTitle"/>
        <w:spacing w:line="276" w:lineRule="auto"/>
        <w:ind w:right="424" w:firstLine="709"/>
        <w:jc w:val="right"/>
        <w:rPr>
          <w:rFonts w:ascii="Times New Roman" w:hAnsi="Times New Roman" w:cs="Times New Roman"/>
          <w:b w:val="0"/>
          <w:bCs w:val="0"/>
          <w:sz w:val="24"/>
          <w:szCs w:val="24"/>
        </w:rPr>
      </w:pPr>
    </w:p>
    <w:p w:rsidR="00480DBD" w:rsidRPr="009D2FDC" w:rsidRDefault="00480DBD" w:rsidP="00AB1BF4">
      <w:pPr>
        <w:pStyle w:val="ConsPlusTitle"/>
        <w:spacing w:line="276" w:lineRule="auto"/>
        <w:ind w:right="424" w:firstLine="709"/>
        <w:jc w:val="right"/>
        <w:rPr>
          <w:rFonts w:ascii="Times New Roman" w:hAnsi="Times New Roman" w:cs="Times New Roman"/>
          <w:b w:val="0"/>
          <w:bCs w:val="0"/>
          <w:sz w:val="24"/>
          <w:szCs w:val="24"/>
        </w:rPr>
      </w:pPr>
      <w:r w:rsidRPr="009D2FDC">
        <w:rPr>
          <w:rFonts w:ascii="Times New Roman" w:hAnsi="Times New Roman" w:cs="Times New Roman"/>
          <w:b w:val="0"/>
          <w:bCs w:val="0"/>
          <w:sz w:val="24"/>
          <w:szCs w:val="24"/>
        </w:rPr>
        <w:t>Рисунок 3.16.1.</w:t>
      </w:r>
    </w:p>
    <w:p w:rsidR="00480DBD" w:rsidRPr="006D594F" w:rsidRDefault="00480DBD" w:rsidP="00AB1BF4">
      <w:pPr>
        <w:pStyle w:val="ConsPlusTitle"/>
        <w:spacing w:line="276" w:lineRule="auto"/>
        <w:ind w:right="424" w:firstLine="709"/>
        <w:jc w:val="center"/>
        <w:rPr>
          <w:rFonts w:ascii="Times New Roman" w:hAnsi="Times New Roman" w:cs="Times New Roman"/>
          <w:sz w:val="28"/>
          <w:szCs w:val="28"/>
        </w:rPr>
      </w:pPr>
      <w:r w:rsidRPr="006D594F">
        <w:rPr>
          <w:rFonts w:ascii="Times New Roman" w:hAnsi="Times New Roman" w:cs="Times New Roman"/>
          <w:bCs w:val="0"/>
          <w:sz w:val="28"/>
          <w:szCs w:val="28"/>
        </w:rPr>
        <w:t>Объёмы ассигнований на реализацию муниципальной пр</w:t>
      </w:r>
      <w:r w:rsidRPr="006D594F">
        <w:rPr>
          <w:rFonts w:ascii="Times New Roman" w:hAnsi="Times New Roman" w:cs="Times New Roman"/>
          <w:bCs w:val="0"/>
          <w:sz w:val="28"/>
          <w:szCs w:val="28"/>
        </w:rPr>
        <w:t>о</w:t>
      </w:r>
      <w:r w:rsidRPr="006D594F">
        <w:rPr>
          <w:rFonts w:ascii="Times New Roman" w:hAnsi="Times New Roman" w:cs="Times New Roman"/>
          <w:bCs w:val="0"/>
          <w:sz w:val="28"/>
          <w:szCs w:val="28"/>
        </w:rPr>
        <w:t xml:space="preserve">граммы </w:t>
      </w:r>
      <w:r w:rsidRPr="006D594F">
        <w:rPr>
          <w:rFonts w:ascii="Times New Roman" w:hAnsi="Times New Roman" w:cs="Times New Roman"/>
          <w:sz w:val="28"/>
          <w:szCs w:val="28"/>
        </w:rPr>
        <w:t xml:space="preserve">«Содействие развитию садоводческих, огороднических и дачных некоммерческих объединений граждан в городе Ханты-Мансийске» </w:t>
      </w:r>
      <w:r w:rsidRPr="006D594F">
        <w:rPr>
          <w:rFonts w:ascii="Times New Roman" w:hAnsi="Times New Roman" w:cs="Times New Roman"/>
          <w:sz w:val="28"/>
          <w:szCs w:val="28"/>
        </w:rPr>
        <w:br/>
        <w:t>на 2016-2020 годы</w:t>
      </w:r>
    </w:p>
    <w:p w:rsidR="00480DBD" w:rsidRPr="009D2FDC" w:rsidRDefault="00480DBD" w:rsidP="00AB1BF4">
      <w:pPr>
        <w:pStyle w:val="ConsPlusTitle"/>
        <w:spacing w:line="276" w:lineRule="auto"/>
        <w:ind w:right="424" w:firstLine="709"/>
        <w:jc w:val="right"/>
        <w:rPr>
          <w:rFonts w:ascii="Times New Roman" w:hAnsi="Times New Roman" w:cs="Times New Roman"/>
          <w:b w:val="0"/>
          <w:bCs w:val="0"/>
          <w:sz w:val="24"/>
          <w:szCs w:val="24"/>
        </w:rPr>
      </w:pPr>
      <w:r w:rsidRPr="009D2FDC">
        <w:rPr>
          <w:rFonts w:ascii="Times New Roman" w:hAnsi="Times New Roman" w:cs="Times New Roman"/>
          <w:b w:val="0"/>
          <w:sz w:val="24"/>
          <w:szCs w:val="24"/>
        </w:rPr>
        <w:t>тыс. рублей.</w:t>
      </w:r>
    </w:p>
    <w:p w:rsidR="00480DBD" w:rsidRPr="0028785A"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9D2FDC" w:rsidRDefault="00480DBD" w:rsidP="00AB1BF4">
      <w:pPr>
        <w:pStyle w:val="ConsPlusTitle"/>
        <w:spacing w:line="276" w:lineRule="auto"/>
        <w:ind w:right="424" w:firstLine="709"/>
        <w:jc w:val="both"/>
        <w:rPr>
          <w:rFonts w:ascii="Times New Roman" w:hAnsi="Times New Roman" w:cs="Times New Roman"/>
          <w:b w:val="0"/>
          <w:bCs w:val="0"/>
        </w:rPr>
      </w:pPr>
      <w:r w:rsidRPr="009D2FDC">
        <w:rPr>
          <w:rFonts w:ascii="Times New Roman" w:hAnsi="Times New Roman" w:cs="Times New Roman"/>
          <w:b w:val="0"/>
          <w:bCs w:val="0"/>
          <w:noProof/>
        </w:rPr>
        <w:drawing>
          <wp:inline distT="0" distB="0" distL="0" distR="0">
            <wp:extent cx="5940425" cy="942350"/>
            <wp:effectExtent l="0" t="0" r="0" b="0"/>
            <wp:docPr id="5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0DBD" w:rsidRPr="0028785A" w:rsidRDefault="00480DBD" w:rsidP="00AB1BF4">
      <w:pPr>
        <w:pStyle w:val="ae"/>
        <w:tabs>
          <w:tab w:val="left" w:pos="0"/>
        </w:tabs>
        <w:suppressAutoHyphens/>
        <w:spacing w:before="240" w:beforeAutospacing="0" w:after="0" w:afterAutospacing="0" w:line="276" w:lineRule="auto"/>
        <w:ind w:right="424" w:firstLine="709"/>
        <w:jc w:val="both"/>
        <w:rPr>
          <w:sz w:val="28"/>
          <w:szCs w:val="28"/>
        </w:rPr>
      </w:pPr>
      <w:r w:rsidRPr="0028785A">
        <w:rPr>
          <w:sz w:val="28"/>
          <w:szCs w:val="28"/>
        </w:rPr>
        <w:t>Объемы бюджетных ассигнований распределены следующим образом:</w:t>
      </w:r>
    </w:p>
    <w:p w:rsidR="00480DBD" w:rsidRDefault="00480DBD" w:rsidP="00AB1BF4">
      <w:pPr>
        <w:pStyle w:val="ae"/>
        <w:tabs>
          <w:tab w:val="left" w:pos="0"/>
        </w:tabs>
        <w:suppressAutoHyphens/>
        <w:spacing w:before="0" w:beforeAutospacing="0" w:after="0" w:afterAutospacing="0" w:line="276" w:lineRule="auto"/>
        <w:ind w:right="424" w:firstLine="709"/>
      </w:pPr>
    </w:p>
    <w:p w:rsidR="00480DBD" w:rsidRPr="009D2FDC" w:rsidRDefault="00480DBD" w:rsidP="00AB1BF4">
      <w:pPr>
        <w:pStyle w:val="ae"/>
        <w:tabs>
          <w:tab w:val="left" w:pos="0"/>
        </w:tabs>
        <w:suppressAutoHyphens/>
        <w:spacing w:before="0" w:beforeAutospacing="0" w:after="0" w:afterAutospacing="0" w:line="276" w:lineRule="auto"/>
        <w:ind w:right="424" w:firstLine="709"/>
      </w:pPr>
      <w:r w:rsidRPr="009D2FDC">
        <w:t>Таблица 3.16.2</w:t>
      </w:r>
    </w:p>
    <w:p w:rsidR="00480DBD" w:rsidRPr="006D594F" w:rsidRDefault="00480DBD" w:rsidP="00AB1BF4">
      <w:pPr>
        <w:pStyle w:val="ae"/>
        <w:tabs>
          <w:tab w:val="left" w:pos="0"/>
        </w:tabs>
        <w:suppressAutoHyphens/>
        <w:spacing w:before="0" w:beforeAutospacing="0" w:after="0" w:afterAutospacing="0" w:line="276" w:lineRule="auto"/>
        <w:ind w:right="424" w:firstLine="709"/>
        <w:jc w:val="both"/>
        <w:rPr>
          <w:b/>
          <w:sz w:val="28"/>
          <w:szCs w:val="28"/>
        </w:rPr>
      </w:pPr>
      <w:r w:rsidRPr="006D594F">
        <w:rPr>
          <w:b/>
          <w:sz w:val="28"/>
          <w:szCs w:val="28"/>
        </w:rPr>
        <w:t>Объем бюджетных ассигнований за 2018 год по основному исполнителю и соисполнителям муниципальной программы «Содействие развитию садоводческих, огороднических и дачных некоммерческих объединений граждан в городе Ханты-Мансийске» на 2016-2020 годы</w:t>
      </w:r>
    </w:p>
    <w:p w:rsidR="00480DBD" w:rsidRPr="009D2FDC" w:rsidRDefault="00480DBD" w:rsidP="00AB1BF4">
      <w:pPr>
        <w:pStyle w:val="ae"/>
        <w:tabs>
          <w:tab w:val="left" w:pos="459"/>
        </w:tabs>
        <w:suppressAutoHyphens/>
        <w:spacing w:before="0" w:beforeAutospacing="0" w:after="0" w:afterAutospacing="0" w:line="276" w:lineRule="auto"/>
        <w:ind w:right="424" w:firstLine="709"/>
      </w:pPr>
      <w:r w:rsidRPr="009D2FDC">
        <w:t>(тыс. рублей)</w:t>
      </w:r>
    </w:p>
    <w:tbl>
      <w:tblPr>
        <w:tblW w:w="9754"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10"/>
        <w:gridCol w:w="3344"/>
        <w:gridCol w:w="1417"/>
        <w:gridCol w:w="1418"/>
        <w:gridCol w:w="1275"/>
        <w:gridCol w:w="1390"/>
      </w:tblGrid>
      <w:tr w:rsidR="00480DBD" w:rsidRPr="009D2FDC" w:rsidTr="007868A2">
        <w:trPr>
          <w:trHeight w:val="313"/>
        </w:trPr>
        <w:tc>
          <w:tcPr>
            <w:tcW w:w="910" w:type="dxa"/>
            <w:vMerge w:val="restart"/>
            <w:shd w:val="clear" w:color="auto" w:fill="auto"/>
            <w:noWrap/>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 xml:space="preserve">№ </w:t>
            </w:r>
            <w:proofErr w:type="spellStart"/>
            <w:proofErr w:type="gramStart"/>
            <w:r w:rsidRPr="009D2FDC">
              <w:rPr>
                <w:rFonts w:eastAsia="Times New Roman"/>
                <w:sz w:val="20"/>
                <w:szCs w:val="20"/>
              </w:rPr>
              <w:t>п</w:t>
            </w:r>
            <w:proofErr w:type="spellEnd"/>
            <w:proofErr w:type="gramEnd"/>
            <w:r w:rsidRPr="009D2FDC">
              <w:rPr>
                <w:rFonts w:eastAsia="Times New Roman"/>
                <w:sz w:val="20"/>
                <w:szCs w:val="20"/>
              </w:rPr>
              <w:t>/</w:t>
            </w:r>
            <w:proofErr w:type="spellStart"/>
            <w:r w:rsidRPr="009D2FDC">
              <w:rPr>
                <w:rFonts w:eastAsia="Times New Roman"/>
                <w:sz w:val="20"/>
                <w:szCs w:val="20"/>
              </w:rPr>
              <w:t>п</w:t>
            </w:r>
            <w:proofErr w:type="spellEnd"/>
          </w:p>
        </w:tc>
        <w:tc>
          <w:tcPr>
            <w:tcW w:w="3344" w:type="dxa"/>
            <w:vMerge w:val="restart"/>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Наименование основного и</w:t>
            </w:r>
            <w:r w:rsidRPr="009D2FDC">
              <w:rPr>
                <w:rFonts w:eastAsia="Times New Roman"/>
                <w:sz w:val="20"/>
                <w:szCs w:val="20"/>
              </w:rPr>
              <w:t>с</w:t>
            </w:r>
            <w:r w:rsidRPr="009D2FDC">
              <w:rPr>
                <w:rFonts w:eastAsia="Times New Roman"/>
                <w:sz w:val="20"/>
                <w:szCs w:val="20"/>
              </w:rPr>
              <w:t>полнителя, соисполнителя м</w:t>
            </w:r>
            <w:r w:rsidRPr="009D2FDC">
              <w:rPr>
                <w:rFonts w:eastAsia="Times New Roman"/>
                <w:sz w:val="20"/>
                <w:szCs w:val="20"/>
              </w:rPr>
              <w:t>у</w:t>
            </w:r>
            <w:r w:rsidRPr="009D2FDC">
              <w:rPr>
                <w:rFonts w:eastAsia="Times New Roman"/>
                <w:sz w:val="20"/>
                <w:szCs w:val="20"/>
              </w:rPr>
              <w:t>ниципальной программы</w:t>
            </w:r>
          </w:p>
        </w:tc>
        <w:tc>
          <w:tcPr>
            <w:tcW w:w="1417" w:type="dxa"/>
            <w:vMerge w:val="restart"/>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2017 год (отчет)</w:t>
            </w:r>
          </w:p>
        </w:tc>
        <w:tc>
          <w:tcPr>
            <w:tcW w:w="4083" w:type="dxa"/>
            <w:gridSpan w:val="3"/>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2018 год</w:t>
            </w:r>
          </w:p>
        </w:tc>
      </w:tr>
      <w:tr w:rsidR="00480DBD" w:rsidRPr="009D2FDC" w:rsidTr="007868A2">
        <w:trPr>
          <w:trHeight w:val="938"/>
        </w:trPr>
        <w:tc>
          <w:tcPr>
            <w:tcW w:w="910" w:type="dxa"/>
            <w:vMerge/>
            <w:hideMark/>
          </w:tcPr>
          <w:p w:rsidR="00480DBD" w:rsidRPr="009D2FDC" w:rsidRDefault="00480DBD" w:rsidP="00AB1BF4">
            <w:pPr>
              <w:spacing w:after="0" w:line="240" w:lineRule="auto"/>
              <w:ind w:right="424"/>
              <w:jc w:val="center"/>
              <w:rPr>
                <w:rFonts w:eastAsia="Times New Roman"/>
                <w:sz w:val="20"/>
                <w:szCs w:val="20"/>
              </w:rPr>
            </w:pPr>
          </w:p>
        </w:tc>
        <w:tc>
          <w:tcPr>
            <w:tcW w:w="3344" w:type="dxa"/>
            <w:vMerge/>
            <w:hideMark/>
          </w:tcPr>
          <w:p w:rsidR="00480DBD" w:rsidRPr="009D2FDC" w:rsidRDefault="00480DBD" w:rsidP="00AB1BF4">
            <w:pPr>
              <w:spacing w:after="0" w:line="240" w:lineRule="auto"/>
              <w:ind w:right="424"/>
              <w:jc w:val="center"/>
              <w:rPr>
                <w:rFonts w:eastAsia="Times New Roman"/>
                <w:sz w:val="20"/>
                <w:szCs w:val="20"/>
              </w:rPr>
            </w:pPr>
          </w:p>
        </w:tc>
        <w:tc>
          <w:tcPr>
            <w:tcW w:w="1417" w:type="dxa"/>
            <w:vMerge/>
            <w:hideMark/>
          </w:tcPr>
          <w:p w:rsidR="00480DBD" w:rsidRPr="009D2FDC" w:rsidRDefault="00480DBD" w:rsidP="00AB1BF4">
            <w:pPr>
              <w:spacing w:after="0" w:line="240" w:lineRule="auto"/>
              <w:ind w:right="424"/>
              <w:jc w:val="center"/>
              <w:rPr>
                <w:rFonts w:eastAsia="Times New Roman"/>
                <w:sz w:val="20"/>
                <w:szCs w:val="20"/>
              </w:rPr>
            </w:pPr>
          </w:p>
        </w:tc>
        <w:tc>
          <w:tcPr>
            <w:tcW w:w="1418"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Уто</w:t>
            </w:r>
            <w:r w:rsidRPr="009D2FDC">
              <w:rPr>
                <w:rFonts w:eastAsia="Times New Roman"/>
                <w:sz w:val="20"/>
                <w:szCs w:val="20"/>
              </w:rPr>
              <w:t>ч</w:t>
            </w:r>
            <w:r w:rsidRPr="009D2FDC">
              <w:rPr>
                <w:rFonts w:eastAsia="Times New Roman"/>
                <w:sz w:val="20"/>
                <w:szCs w:val="20"/>
              </w:rPr>
              <w:t>ненный план</w:t>
            </w:r>
          </w:p>
        </w:tc>
        <w:tc>
          <w:tcPr>
            <w:tcW w:w="1275"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И</w:t>
            </w:r>
            <w:r w:rsidRPr="009D2FDC">
              <w:rPr>
                <w:rFonts w:eastAsia="Times New Roman"/>
                <w:sz w:val="20"/>
                <w:szCs w:val="20"/>
              </w:rPr>
              <w:t>с</w:t>
            </w:r>
            <w:r w:rsidRPr="009D2FDC">
              <w:rPr>
                <w:rFonts w:eastAsia="Times New Roman"/>
                <w:sz w:val="20"/>
                <w:szCs w:val="20"/>
              </w:rPr>
              <w:t>полн</w:t>
            </w:r>
            <w:r w:rsidRPr="009D2FDC">
              <w:rPr>
                <w:rFonts w:eastAsia="Times New Roman"/>
                <w:sz w:val="20"/>
                <w:szCs w:val="20"/>
              </w:rPr>
              <w:t>е</w:t>
            </w:r>
            <w:r w:rsidRPr="009D2FDC">
              <w:rPr>
                <w:rFonts w:eastAsia="Times New Roman"/>
                <w:sz w:val="20"/>
                <w:szCs w:val="20"/>
              </w:rPr>
              <w:t>ние</w:t>
            </w:r>
          </w:p>
        </w:tc>
        <w:tc>
          <w:tcPr>
            <w:tcW w:w="1390"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 и</w:t>
            </w:r>
            <w:r w:rsidRPr="009D2FDC">
              <w:rPr>
                <w:rFonts w:eastAsia="Times New Roman"/>
                <w:sz w:val="20"/>
                <w:szCs w:val="20"/>
              </w:rPr>
              <w:t>с</w:t>
            </w:r>
            <w:r w:rsidRPr="009D2FDC">
              <w:rPr>
                <w:rFonts w:eastAsia="Times New Roman"/>
                <w:sz w:val="20"/>
                <w:szCs w:val="20"/>
              </w:rPr>
              <w:t>полн</w:t>
            </w:r>
            <w:r w:rsidRPr="009D2FDC">
              <w:rPr>
                <w:rFonts w:eastAsia="Times New Roman"/>
                <w:sz w:val="20"/>
                <w:szCs w:val="20"/>
              </w:rPr>
              <w:t>е</w:t>
            </w:r>
            <w:r w:rsidRPr="009D2FDC">
              <w:rPr>
                <w:rFonts w:eastAsia="Times New Roman"/>
                <w:sz w:val="20"/>
                <w:szCs w:val="20"/>
              </w:rPr>
              <w:t>ния</w:t>
            </w:r>
          </w:p>
        </w:tc>
      </w:tr>
      <w:tr w:rsidR="00480DBD" w:rsidRPr="009D2FDC" w:rsidTr="007868A2">
        <w:trPr>
          <w:trHeight w:val="213"/>
        </w:trPr>
        <w:tc>
          <w:tcPr>
            <w:tcW w:w="910" w:type="dxa"/>
            <w:shd w:val="clear" w:color="auto" w:fill="auto"/>
            <w:noWrap/>
            <w:hideMark/>
          </w:tcPr>
          <w:p w:rsidR="00480DBD" w:rsidRPr="009D2FDC" w:rsidRDefault="00480DBD" w:rsidP="00AB1BF4">
            <w:pPr>
              <w:spacing w:after="0" w:line="240" w:lineRule="auto"/>
              <w:ind w:right="424"/>
              <w:jc w:val="center"/>
              <w:rPr>
                <w:rFonts w:eastAsia="Times New Roman"/>
                <w:sz w:val="20"/>
                <w:szCs w:val="20"/>
              </w:rPr>
            </w:pPr>
          </w:p>
        </w:tc>
        <w:tc>
          <w:tcPr>
            <w:tcW w:w="3344"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Всего по муниципальной пр</w:t>
            </w:r>
            <w:r w:rsidRPr="009D2FDC">
              <w:rPr>
                <w:rFonts w:eastAsia="Times New Roman"/>
                <w:sz w:val="20"/>
                <w:szCs w:val="20"/>
              </w:rPr>
              <w:t>о</w:t>
            </w:r>
            <w:r w:rsidRPr="009D2FDC">
              <w:rPr>
                <w:rFonts w:eastAsia="Times New Roman"/>
                <w:sz w:val="20"/>
                <w:szCs w:val="20"/>
              </w:rPr>
              <w:t>грамме, в том числе</w:t>
            </w:r>
            <w:proofErr w:type="gramStart"/>
            <w:r w:rsidRPr="009D2FDC">
              <w:rPr>
                <w:rFonts w:eastAsia="Times New Roman"/>
                <w:sz w:val="20"/>
                <w:szCs w:val="20"/>
              </w:rPr>
              <w:t>:.</w:t>
            </w:r>
            <w:proofErr w:type="gramEnd"/>
          </w:p>
        </w:tc>
        <w:tc>
          <w:tcPr>
            <w:tcW w:w="1417"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2 203,8</w:t>
            </w:r>
          </w:p>
        </w:tc>
        <w:tc>
          <w:tcPr>
            <w:tcW w:w="1418"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275"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390"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868A2">
        <w:trPr>
          <w:trHeight w:val="562"/>
        </w:trPr>
        <w:tc>
          <w:tcPr>
            <w:tcW w:w="910" w:type="dxa"/>
            <w:shd w:val="clear" w:color="auto" w:fill="auto"/>
            <w:noWrap/>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w:t>
            </w:r>
          </w:p>
        </w:tc>
        <w:tc>
          <w:tcPr>
            <w:tcW w:w="3344"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МКУ "Служба муниципальн</w:t>
            </w:r>
            <w:r w:rsidRPr="009D2FDC">
              <w:rPr>
                <w:rFonts w:eastAsia="Times New Roman"/>
                <w:sz w:val="20"/>
                <w:szCs w:val="20"/>
              </w:rPr>
              <w:t>о</w:t>
            </w:r>
            <w:r w:rsidRPr="009D2FDC">
              <w:rPr>
                <w:rFonts w:eastAsia="Times New Roman"/>
                <w:sz w:val="20"/>
                <w:szCs w:val="20"/>
              </w:rPr>
              <w:t>го заказа в ЖКХ"</w:t>
            </w:r>
          </w:p>
        </w:tc>
        <w:tc>
          <w:tcPr>
            <w:tcW w:w="1417"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2 023,8</w:t>
            </w:r>
          </w:p>
        </w:tc>
        <w:tc>
          <w:tcPr>
            <w:tcW w:w="1418"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275"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390"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868A2">
        <w:trPr>
          <w:trHeight w:val="488"/>
        </w:trPr>
        <w:tc>
          <w:tcPr>
            <w:tcW w:w="910" w:type="dxa"/>
            <w:shd w:val="clear" w:color="auto" w:fill="auto"/>
            <w:noWrap/>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w:t>
            </w:r>
          </w:p>
        </w:tc>
        <w:tc>
          <w:tcPr>
            <w:tcW w:w="3344"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Департамент муниципальной собственности;</w:t>
            </w:r>
            <w:r w:rsidRPr="009D2FDC">
              <w:rPr>
                <w:rFonts w:eastAsia="Times New Roman"/>
                <w:sz w:val="20"/>
                <w:szCs w:val="20"/>
              </w:rPr>
              <w:br/>
              <w:t>МКУ "Дирекция по содерж</w:t>
            </w:r>
            <w:r w:rsidRPr="009D2FDC">
              <w:rPr>
                <w:rFonts w:eastAsia="Times New Roman"/>
                <w:sz w:val="20"/>
                <w:szCs w:val="20"/>
              </w:rPr>
              <w:t>а</w:t>
            </w:r>
            <w:r w:rsidRPr="009D2FDC">
              <w:rPr>
                <w:rFonts w:eastAsia="Times New Roman"/>
                <w:sz w:val="20"/>
                <w:szCs w:val="20"/>
              </w:rPr>
              <w:t>нию имущества казны"</w:t>
            </w:r>
          </w:p>
        </w:tc>
        <w:tc>
          <w:tcPr>
            <w:tcW w:w="1417"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180,0</w:t>
            </w:r>
          </w:p>
        </w:tc>
        <w:tc>
          <w:tcPr>
            <w:tcW w:w="1418"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275"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390"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868A2">
        <w:trPr>
          <w:trHeight w:val="287"/>
        </w:trPr>
        <w:tc>
          <w:tcPr>
            <w:tcW w:w="910" w:type="dxa"/>
            <w:shd w:val="clear" w:color="auto" w:fill="auto"/>
            <w:noWrap/>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w:t>
            </w:r>
          </w:p>
        </w:tc>
        <w:tc>
          <w:tcPr>
            <w:tcW w:w="3344"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МКУ "УКС города Ханты-Мансийска"</w:t>
            </w:r>
          </w:p>
        </w:tc>
        <w:tc>
          <w:tcPr>
            <w:tcW w:w="1417"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18"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275"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390" w:type="dxa"/>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bl>
    <w:p w:rsidR="00480DBD"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7868A2" w:rsidRDefault="007868A2" w:rsidP="00AB1BF4">
      <w:pPr>
        <w:pStyle w:val="ae"/>
        <w:tabs>
          <w:tab w:val="left" w:pos="0"/>
        </w:tabs>
        <w:suppressAutoHyphens/>
        <w:spacing w:before="0" w:beforeAutospacing="0" w:after="0" w:afterAutospacing="0" w:line="276" w:lineRule="auto"/>
        <w:ind w:right="424" w:firstLine="709"/>
        <w:jc w:val="both"/>
        <w:rPr>
          <w:sz w:val="28"/>
          <w:szCs w:val="28"/>
        </w:rPr>
      </w:pPr>
    </w:p>
    <w:p w:rsidR="007868A2" w:rsidRDefault="007868A2" w:rsidP="00AB1BF4">
      <w:pPr>
        <w:pStyle w:val="ae"/>
        <w:tabs>
          <w:tab w:val="left" w:pos="0"/>
        </w:tabs>
        <w:suppressAutoHyphens/>
        <w:spacing w:before="0" w:beforeAutospacing="0" w:after="0" w:afterAutospacing="0" w:line="276" w:lineRule="auto"/>
        <w:ind w:right="424" w:firstLine="709"/>
        <w:jc w:val="both"/>
        <w:rPr>
          <w:sz w:val="28"/>
          <w:szCs w:val="28"/>
        </w:rPr>
      </w:pPr>
    </w:p>
    <w:p w:rsidR="007868A2" w:rsidRDefault="007868A2" w:rsidP="00AB1BF4">
      <w:pPr>
        <w:pStyle w:val="ae"/>
        <w:tabs>
          <w:tab w:val="left" w:pos="0"/>
        </w:tabs>
        <w:suppressAutoHyphens/>
        <w:spacing w:before="0" w:beforeAutospacing="0" w:after="0" w:afterAutospacing="0" w:line="276" w:lineRule="auto"/>
        <w:ind w:right="424" w:firstLine="709"/>
        <w:jc w:val="both"/>
        <w:rPr>
          <w:sz w:val="28"/>
          <w:szCs w:val="28"/>
        </w:rPr>
      </w:pPr>
    </w:p>
    <w:p w:rsidR="007868A2" w:rsidRDefault="007868A2" w:rsidP="00AB1BF4">
      <w:pPr>
        <w:pStyle w:val="ae"/>
        <w:tabs>
          <w:tab w:val="left" w:pos="0"/>
        </w:tabs>
        <w:suppressAutoHyphens/>
        <w:spacing w:before="0" w:beforeAutospacing="0" w:after="0" w:afterAutospacing="0" w:line="276" w:lineRule="auto"/>
        <w:ind w:right="424" w:firstLine="709"/>
        <w:jc w:val="both"/>
        <w:rPr>
          <w:sz w:val="28"/>
          <w:szCs w:val="28"/>
        </w:rPr>
      </w:pPr>
    </w:p>
    <w:p w:rsidR="007868A2" w:rsidRPr="0028785A" w:rsidRDefault="007868A2"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9D2FDC" w:rsidRDefault="00480DBD" w:rsidP="00AB1BF4">
      <w:pPr>
        <w:pStyle w:val="ae"/>
        <w:tabs>
          <w:tab w:val="left" w:pos="459"/>
        </w:tabs>
        <w:suppressAutoHyphens/>
        <w:spacing w:before="0" w:beforeAutospacing="0" w:after="0" w:afterAutospacing="0" w:line="276" w:lineRule="auto"/>
        <w:ind w:right="424" w:firstLine="709"/>
      </w:pPr>
      <w:r w:rsidRPr="009D2FDC">
        <w:lastRenderedPageBreak/>
        <w:t>Рисунок 3.16.2.</w:t>
      </w:r>
    </w:p>
    <w:p w:rsidR="00480DBD" w:rsidRPr="007868A2"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Структура расходов муниципальной программы «Содействие развитию садоводческих, огороднических и дачных некоммерческих объединений граждан в городе Ханты-Мансийске» на 2016-2020 годы, тыс. рублей</w:t>
      </w:r>
    </w:p>
    <w:p w:rsidR="00480DBD" w:rsidRPr="0028785A"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28785A"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r w:rsidRPr="0028785A">
        <w:rPr>
          <w:noProof/>
          <w:sz w:val="28"/>
          <w:szCs w:val="28"/>
        </w:rPr>
        <w:drawing>
          <wp:inline distT="0" distB="0" distL="0" distR="0">
            <wp:extent cx="5494352" cy="3896139"/>
            <wp:effectExtent l="0" t="0" r="0" b="0"/>
            <wp:docPr id="5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80DBD" w:rsidRPr="0028785A"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9D2FDC" w:rsidRDefault="00480DBD" w:rsidP="00AB1BF4">
      <w:pPr>
        <w:pStyle w:val="ae"/>
        <w:tabs>
          <w:tab w:val="left" w:pos="459"/>
        </w:tabs>
        <w:suppressAutoHyphens/>
        <w:spacing w:before="0" w:beforeAutospacing="0" w:after="0" w:afterAutospacing="0" w:line="276" w:lineRule="auto"/>
        <w:ind w:right="424"/>
      </w:pPr>
      <w:r w:rsidRPr="009D2FDC">
        <w:t xml:space="preserve">Таблица 3.16.3 </w:t>
      </w:r>
    </w:p>
    <w:p w:rsidR="00480DBD" w:rsidRPr="007868A2" w:rsidRDefault="00480DBD" w:rsidP="00AB1BF4">
      <w:pPr>
        <w:pStyle w:val="ae"/>
        <w:tabs>
          <w:tab w:val="left" w:pos="459"/>
        </w:tabs>
        <w:suppressAutoHyphens/>
        <w:spacing w:before="0" w:beforeAutospacing="0" w:after="0" w:afterAutospacing="0" w:line="276" w:lineRule="auto"/>
        <w:ind w:right="424" w:firstLine="709"/>
        <w:jc w:val="both"/>
        <w:rPr>
          <w:b/>
          <w:sz w:val="28"/>
          <w:szCs w:val="28"/>
        </w:rPr>
      </w:pPr>
      <w:r w:rsidRPr="007868A2">
        <w:rPr>
          <w:b/>
          <w:sz w:val="28"/>
          <w:szCs w:val="28"/>
        </w:rPr>
        <w:t>Структура расходов муниципальной программы «Содействие развитию садоводческих, огороднических и дачных некоммерческих объединений граждан в городе Ханты-Мансийске» на 2016-2020 годы</w:t>
      </w:r>
    </w:p>
    <w:p w:rsidR="00480DBD" w:rsidRPr="009D2FDC" w:rsidRDefault="00480DBD" w:rsidP="00AB1BF4">
      <w:pPr>
        <w:pStyle w:val="ae"/>
        <w:tabs>
          <w:tab w:val="left" w:pos="459"/>
        </w:tabs>
        <w:suppressAutoHyphens/>
        <w:spacing w:before="0" w:beforeAutospacing="0" w:after="0" w:afterAutospacing="0" w:line="276" w:lineRule="auto"/>
        <w:ind w:right="424" w:firstLine="709"/>
      </w:pPr>
      <w:r w:rsidRPr="009D2FDC">
        <w:t>(тыс. рублей)</w:t>
      </w:r>
    </w:p>
    <w:tbl>
      <w:tblPr>
        <w:tblW w:w="9398" w:type="dxa"/>
        <w:tblInd w:w="99" w:type="dxa"/>
        <w:tblLook w:val="04A0"/>
      </w:tblPr>
      <w:tblGrid>
        <w:gridCol w:w="3008"/>
        <w:gridCol w:w="1345"/>
        <w:gridCol w:w="1721"/>
        <w:gridCol w:w="1679"/>
        <w:gridCol w:w="1645"/>
      </w:tblGrid>
      <w:tr w:rsidR="00480DBD" w:rsidRPr="009D2FDC" w:rsidTr="007868A2">
        <w:trPr>
          <w:trHeight w:val="293"/>
          <w:tblHeader/>
        </w:trPr>
        <w:tc>
          <w:tcPr>
            <w:tcW w:w="38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Наименование муниц</w:t>
            </w:r>
            <w:r w:rsidRPr="009D2FDC">
              <w:rPr>
                <w:rFonts w:eastAsia="Times New Roman"/>
                <w:sz w:val="20"/>
                <w:szCs w:val="20"/>
              </w:rPr>
              <w:t>и</w:t>
            </w:r>
            <w:r w:rsidRPr="009D2FDC">
              <w:rPr>
                <w:rFonts w:eastAsia="Times New Roman"/>
                <w:sz w:val="20"/>
                <w:szCs w:val="20"/>
              </w:rPr>
              <w:t>пальной программы, по</w:t>
            </w:r>
            <w:r w:rsidRPr="009D2FDC">
              <w:rPr>
                <w:rFonts w:eastAsia="Times New Roman"/>
                <w:sz w:val="20"/>
                <w:szCs w:val="20"/>
              </w:rPr>
              <w:t>д</w:t>
            </w:r>
            <w:r w:rsidRPr="009D2FDC">
              <w:rPr>
                <w:rFonts w:eastAsia="Times New Roman"/>
                <w:sz w:val="20"/>
                <w:szCs w:val="20"/>
              </w:rPr>
              <w:t>программы муниципал</w:t>
            </w:r>
            <w:r w:rsidRPr="009D2FDC">
              <w:rPr>
                <w:rFonts w:eastAsia="Times New Roman"/>
                <w:sz w:val="20"/>
                <w:szCs w:val="20"/>
              </w:rPr>
              <w:t>ь</w:t>
            </w:r>
            <w:r w:rsidRPr="009D2FDC">
              <w:rPr>
                <w:rFonts w:eastAsia="Times New Roman"/>
                <w:sz w:val="20"/>
                <w:szCs w:val="20"/>
              </w:rPr>
              <w:t>ной программы</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2017 год (о</w:t>
            </w:r>
            <w:r w:rsidRPr="009D2FDC">
              <w:rPr>
                <w:rFonts w:eastAsia="Times New Roman"/>
                <w:sz w:val="20"/>
                <w:szCs w:val="20"/>
              </w:rPr>
              <w:t>т</w:t>
            </w:r>
            <w:r w:rsidRPr="009D2FDC">
              <w:rPr>
                <w:rFonts w:eastAsia="Times New Roman"/>
                <w:sz w:val="20"/>
                <w:szCs w:val="20"/>
              </w:rPr>
              <w:t>чет)</w:t>
            </w:r>
          </w:p>
        </w:tc>
        <w:tc>
          <w:tcPr>
            <w:tcW w:w="4072" w:type="dxa"/>
            <w:gridSpan w:val="3"/>
            <w:tcBorders>
              <w:top w:val="single" w:sz="4" w:space="0" w:color="auto"/>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2018 год</w:t>
            </w:r>
          </w:p>
        </w:tc>
      </w:tr>
      <w:tr w:rsidR="00480DBD" w:rsidRPr="009D2FDC" w:rsidTr="007868A2">
        <w:trPr>
          <w:trHeight w:val="367"/>
          <w:tblHeader/>
        </w:trPr>
        <w:tc>
          <w:tcPr>
            <w:tcW w:w="3875"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p>
        </w:tc>
        <w:tc>
          <w:tcPr>
            <w:tcW w:w="1451"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Уточненный план</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Исполнение</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 испо</w:t>
            </w:r>
            <w:r w:rsidRPr="009D2FDC">
              <w:rPr>
                <w:rFonts w:eastAsia="Times New Roman"/>
                <w:sz w:val="20"/>
                <w:szCs w:val="20"/>
              </w:rPr>
              <w:t>л</w:t>
            </w:r>
            <w:r w:rsidRPr="009D2FDC">
              <w:rPr>
                <w:rFonts w:eastAsia="Times New Roman"/>
                <w:sz w:val="20"/>
                <w:szCs w:val="20"/>
              </w:rPr>
              <w:t>нения</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sz w:val="20"/>
                <w:szCs w:val="20"/>
              </w:rPr>
            </w:pPr>
            <w:r w:rsidRPr="009D2FDC">
              <w:rPr>
                <w:rFonts w:eastAsia="Times New Roman"/>
                <w:sz w:val="20"/>
                <w:szCs w:val="20"/>
              </w:rPr>
              <w:t>Всего по муниципальной программе, в т.ч</w:t>
            </w:r>
            <w:proofErr w:type="gramStart"/>
            <w:r w:rsidRPr="009D2FDC">
              <w:rPr>
                <w:rFonts w:eastAsia="Times New Roman"/>
                <w:sz w:val="20"/>
                <w:szCs w:val="20"/>
              </w:rPr>
              <w:t>:.</w:t>
            </w:r>
            <w:proofErr w:type="gramEnd"/>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2 203,8</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города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2 203,8</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3 989,8</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автономного о</w:t>
            </w:r>
            <w:r w:rsidRPr="009D2FDC">
              <w:rPr>
                <w:rFonts w:eastAsia="Times New Roman"/>
                <w:color w:val="000000"/>
                <w:sz w:val="20"/>
                <w:szCs w:val="20"/>
              </w:rPr>
              <w:t>к</w:t>
            </w:r>
            <w:r w:rsidRPr="009D2FDC">
              <w:rPr>
                <w:rFonts w:eastAsia="Times New Roman"/>
                <w:color w:val="000000"/>
                <w:sz w:val="20"/>
                <w:szCs w:val="20"/>
              </w:rPr>
              <w:t>руга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федеральный бюджет</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w:t>
            </w:r>
            <w:r>
              <w:rPr>
                <w:rFonts w:eastAsia="Times New Roman"/>
                <w:sz w:val="20"/>
                <w:szCs w:val="20"/>
                <w:lang w:val="en-US"/>
              </w:rPr>
              <w:t>0</w:t>
            </w:r>
            <w:r w:rsidRPr="009D2FDC">
              <w:rPr>
                <w:rFonts w:eastAsia="Times New Roman"/>
                <w:sz w:val="20"/>
                <w:szCs w:val="20"/>
              </w:rPr>
              <w:t>%</w:t>
            </w:r>
          </w:p>
        </w:tc>
      </w:tr>
      <w:tr w:rsidR="00480DBD" w:rsidRPr="009D2FDC" w:rsidTr="00796002">
        <w:trPr>
          <w:trHeight w:val="996"/>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Основное мероприятие «Организация подъездных путей от городских дорог общего пользования, фед</w:t>
            </w:r>
            <w:r w:rsidRPr="009D2FDC">
              <w:rPr>
                <w:rFonts w:eastAsia="Times New Roman"/>
                <w:color w:val="000000"/>
                <w:sz w:val="20"/>
                <w:szCs w:val="20"/>
              </w:rPr>
              <w:t>е</w:t>
            </w:r>
            <w:r w:rsidRPr="009D2FDC">
              <w:rPr>
                <w:rFonts w:eastAsia="Times New Roman"/>
                <w:color w:val="000000"/>
                <w:sz w:val="20"/>
                <w:szCs w:val="20"/>
              </w:rPr>
              <w:t xml:space="preserve">ральных трасс до границ территорий садоводческих, огороднических и дачных </w:t>
            </w:r>
            <w:r w:rsidRPr="009D2FDC">
              <w:rPr>
                <w:rFonts w:eastAsia="Times New Roman"/>
                <w:color w:val="000000"/>
                <w:sz w:val="20"/>
                <w:szCs w:val="20"/>
              </w:rPr>
              <w:lastRenderedPageBreak/>
              <w:t>некоммерческих объед</w:t>
            </w:r>
            <w:r w:rsidRPr="009D2FDC">
              <w:rPr>
                <w:rFonts w:eastAsia="Times New Roman"/>
                <w:color w:val="000000"/>
                <w:sz w:val="20"/>
                <w:szCs w:val="20"/>
              </w:rPr>
              <w:t>и</w:t>
            </w:r>
            <w:r w:rsidRPr="009D2FDC">
              <w:rPr>
                <w:rFonts w:eastAsia="Times New Roman"/>
                <w:color w:val="000000"/>
                <w:sz w:val="20"/>
                <w:szCs w:val="20"/>
              </w:rPr>
              <w:t>нений граждан в городе Ханты-Мансийске» всего, в том числе:</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lastRenderedPageBreak/>
              <w:t>2 023,8</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lastRenderedPageBreak/>
              <w:t>- бюджет города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2 023,8</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2 909,8</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автономного о</w:t>
            </w:r>
            <w:r w:rsidRPr="009D2FDC">
              <w:rPr>
                <w:rFonts w:eastAsia="Times New Roman"/>
                <w:color w:val="000000"/>
                <w:sz w:val="20"/>
                <w:szCs w:val="20"/>
              </w:rPr>
              <w:t>к</w:t>
            </w:r>
            <w:r w:rsidRPr="009D2FDC">
              <w:rPr>
                <w:rFonts w:eastAsia="Times New Roman"/>
                <w:color w:val="000000"/>
                <w:sz w:val="20"/>
                <w:szCs w:val="20"/>
              </w:rPr>
              <w:t>руга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федеральный бюджет</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996"/>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Основное мероприятие «Проведение кадастровых работ на земельных учас</w:t>
            </w:r>
            <w:r w:rsidRPr="009D2FDC">
              <w:rPr>
                <w:rFonts w:eastAsia="Times New Roman"/>
                <w:color w:val="000000"/>
                <w:sz w:val="20"/>
                <w:szCs w:val="20"/>
              </w:rPr>
              <w:t>т</w:t>
            </w:r>
            <w:r w:rsidRPr="009D2FDC">
              <w:rPr>
                <w:rFonts w:eastAsia="Times New Roman"/>
                <w:color w:val="000000"/>
                <w:sz w:val="20"/>
                <w:szCs w:val="20"/>
              </w:rPr>
              <w:t>ках, предоставленных гр</w:t>
            </w:r>
            <w:r w:rsidRPr="009D2FDC">
              <w:rPr>
                <w:rFonts w:eastAsia="Times New Roman"/>
                <w:color w:val="000000"/>
                <w:sz w:val="20"/>
                <w:szCs w:val="20"/>
              </w:rPr>
              <w:t>а</w:t>
            </w:r>
            <w:r w:rsidRPr="009D2FDC">
              <w:rPr>
                <w:rFonts w:eastAsia="Times New Roman"/>
                <w:color w:val="000000"/>
                <w:sz w:val="20"/>
                <w:szCs w:val="20"/>
              </w:rPr>
              <w:t>жданам и садоводческим, огородническим и дачным некоммерческим объед</w:t>
            </w:r>
            <w:r w:rsidRPr="009D2FDC">
              <w:rPr>
                <w:rFonts w:eastAsia="Times New Roman"/>
                <w:color w:val="000000"/>
                <w:sz w:val="20"/>
                <w:szCs w:val="20"/>
              </w:rPr>
              <w:t>и</w:t>
            </w:r>
            <w:r w:rsidRPr="009D2FDC">
              <w:rPr>
                <w:rFonts w:eastAsia="Times New Roman"/>
                <w:color w:val="000000"/>
                <w:sz w:val="20"/>
                <w:szCs w:val="20"/>
              </w:rPr>
              <w:t>нениям граждан в городе Ханты-Мансийске», всего, в том числе:</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180,0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города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180,0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980,0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225"/>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автономного о</w:t>
            </w:r>
            <w:r w:rsidRPr="009D2FDC">
              <w:rPr>
                <w:rFonts w:eastAsia="Times New Roman"/>
                <w:color w:val="000000"/>
                <w:sz w:val="20"/>
                <w:szCs w:val="20"/>
              </w:rPr>
              <w:t>к</w:t>
            </w:r>
            <w:r w:rsidRPr="009D2FDC">
              <w:rPr>
                <w:rFonts w:eastAsia="Times New Roman"/>
                <w:color w:val="000000"/>
                <w:sz w:val="20"/>
                <w:szCs w:val="20"/>
              </w:rPr>
              <w:t>руга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line="240" w:lineRule="auto"/>
              <w:ind w:right="424"/>
              <w:jc w:val="center"/>
              <w:rPr>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263"/>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федеральный бюджет</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line="240" w:lineRule="auto"/>
              <w:ind w:right="424"/>
              <w:jc w:val="center"/>
              <w:rPr>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797"/>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Основное мероприятие «Организация предоста</w:t>
            </w:r>
            <w:r w:rsidRPr="009D2FDC">
              <w:rPr>
                <w:rFonts w:eastAsia="Times New Roman"/>
                <w:color w:val="000000"/>
                <w:sz w:val="20"/>
                <w:szCs w:val="20"/>
              </w:rPr>
              <w:t>в</w:t>
            </w:r>
            <w:r w:rsidRPr="009D2FDC">
              <w:rPr>
                <w:rFonts w:eastAsia="Times New Roman"/>
                <w:color w:val="000000"/>
                <w:sz w:val="20"/>
                <w:szCs w:val="20"/>
              </w:rPr>
              <w:t>ления земельных участков садоводческим, огородн</w:t>
            </w:r>
            <w:r w:rsidRPr="009D2FDC">
              <w:rPr>
                <w:rFonts w:eastAsia="Times New Roman"/>
                <w:color w:val="000000"/>
                <w:sz w:val="20"/>
                <w:szCs w:val="20"/>
              </w:rPr>
              <w:t>и</w:t>
            </w:r>
            <w:r w:rsidRPr="009D2FDC">
              <w:rPr>
                <w:rFonts w:eastAsia="Times New Roman"/>
                <w:color w:val="000000"/>
                <w:sz w:val="20"/>
                <w:szCs w:val="20"/>
              </w:rPr>
              <w:t>ческим и дачным неко</w:t>
            </w:r>
            <w:r w:rsidRPr="009D2FDC">
              <w:rPr>
                <w:rFonts w:eastAsia="Times New Roman"/>
                <w:color w:val="000000"/>
                <w:sz w:val="20"/>
                <w:szCs w:val="20"/>
              </w:rPr>
              <w:t>м</w:t>
            </w:r>
            <w:r w:rsidRPr="009D2FDC">
              <w:rPr>
                <w:rFonts w:eastAsia="Times New Roman"/>
                <w:color w:val="000000"/>
                <w:sz w:val="20"/>
                <w:szCs w:val="20"/>
              </w:rPr>
              <w:t>мерческим объединениям граждан в городе Ханты-Мансийске», всего, в том числе:</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города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100,0%</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бюджет автономного о</w:t>
            </w:r>
            <w:r w:rsidRPr="009D2FDC">
              <w:rPr>
                <w:rFonts w:eastAsia="Times New Roman"/>
                <w:color w:val="000000"/>
                <w:sz w:val="20"/>
                <w:szCs w:val="20"/>
              </w:rPr>
              <w:t>к</w:t>
            </w:r>
            <w:r w:rsidRPr="009D2FDC">
              <w:rPr>
                <w:rFonts w:eastAsia="Times New Roman"/>
                <w:color w:val="000000"/>
                <w:sz w:val="20"/>
                <w:szCs w:val="20"/>
              </w:rPr>
              <w:t>руга</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r w:rsidR="00480DBD" w:rsidRPr="009D2FDC" w:rsidTr="00796002">
        <w:trPr>
          <w:trHeight w:val="199"/>
        </w:trPr>
        <w:tc>
          <w:tcPr>
            <w:tcW w:w="3875" w:type="dxa"/>
            <w:tcBorders>
              <w:top w:val="nil"/>
              <w:left w:val="single" w:sz="4" w:space="0" w:color="auto"/>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left"/>
              <w:rPr>
                <w:rFonts w:eastAsia="Times New Roman"/>
                <w:color w:val="000000"/>
                <w:sz w:val="20"/>
                <w:szCs w:val="20"/>
              </w:rPr>
            </w:pPr>
            <w:r w:rsidRPr="009D2FDC">
              <w:rPr>
                <w:rFonts w:eastAsia="Times New Roman"/>
                <w:color w:val="000000"/>
                <w:sz w:val="20"/>
                <w:szCs w:val="20"/>
              </w:rPr>
              <w:t>- федеральный бюджет</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346"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275"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0,0</w:t>
            </w:r>
          </w:p>
        </w:tc>
        <w:tc>
          <w:tcPr>
            <w:tcW w:w="1451" w:type="dxa"/>
            <w:tcBorders>
              <w:top w:val="nil"/>
              <w:left w:val="nil"/>
              <w:bottom w:val="single" w:sz="4" w:space="0" w:color="auto"/>
              <w:right w:val="single" w:sz="4" w:space="0" w:color="auto"/>
            </w:tcBorders>
            <w:shd w:val="clear" w:color="auto" w:fill="auto"/>
            <w:hideMark/>
          </w:tcPr>
          <w:p w:rsidR="00480DBD" w:rsidRPr="009D2FDC" w:rsidRDefault="00480DBD" w:rsidP="00AB1BF4">
            <w:pPr>
              <w:spacing w:after="0" w:line="240" w:lineRule="auto"/>
              <w:ind w:right="424"/>
              <w:jc w:val="center"/>
              <w:rPr>
                <w:rFonts w:eastAsia="Times New Roman"/>
                <w:sz w:val="20"/>
                <w:szCs w:val="20"/>
              </w:rPr>
            </w:pPr>
            <w:r w:rsidRPr="009D2FDC">
              <w:rPr>
                <w:rFonts w:eastAsia="Times New Roman"/>
                <w:sz w:val="20"/>
                <w:szCs w:val="20"/>
              </w:rPr>
              <w:t>0</w:t>
            </w:r>
            <w:r>
              <w:rPr>
                <w:rFonts w:eastAsia="Times New Roman"/>
                <w:sz w:val="20"/>
                <w:szCs w:val="20"/>
              </w:rPr>
              <w:t>,0</w:t>
            </w:r>
            <w:r w:rsidRPr="009D2FDC">
              <w:rPr>
                <w:rFonts w:eastAsia="Times New Roman"/>
                <w:sz w:val="20"/>
                <w:szCs w:val="20"/>
              </w:rPr>
              <w:t>%</w:t>
            </w:r>
          </w:p>
        </w:tc>
      </w:tr>
    </w:tbl>
    <w:p w:rsidR="00480DBD" w:rsidRPr="00FF14CA" w:rsidRDefault="00480DBD" w:rsidP="00AB1BF4">
      <w:pPr>
        <w:shd w:val="clear" w:color="auto" w:fill="FFFFFF"/>
        <w:spacing w:after="0"/>
        <w:ind w:right="424" w:firstLine="709"/>
        <w:jc w:val="both"/>
        <w:rPr>
          <w:sz w:val="28"/>
          <w:szCs w:val="28"/>
          <w:lang w:val="en-US"/>
        </w:rPr>
      </w:pPr>
      <w:r>
        <w:rPr>
          <w:sz w:val="28"/>
          <w:szCs w:val="28"/>
        </w:rPr>
        <w:t xml:space="preserve">   </w:t>
      </w:r>
    </w:p>
    <w:p w:rsidR="00480DBD" w:rsidRPr="0028785A" w:rsidRDefault="00480DBD" w:rsidP="00AB1BF4">
      <w:pPr>
        <w:autoSpaceDE w:val="0"/>
        <w:autoSpaceDN w:val="0"/>
        <w:adjustRightInd w:val="0"/>
        <w:spacing w:after="0"/>
        <w:ind w:right="424"/>
        <w:jc w:val="both"/>
        <w:rPr>
          <w:rFonts w:eastAsia="Times New Roman"/>
          <w:color w:val="0070C0"/>
          <w:sz w:val="28"/>
          <w:szCs w:val="28"/>
        </w:rPr>
      </w:pPr>
      <w:r w:rsidRPr="0028785A">
        <w:rPr>
          <w:rFonts w:eastAsia="Times New Roman"/>
          <w:sz w:val="28"/>
          <w:szCs w:val="28"/>
        </w:rPr>
        <w:t xml:space="preserve">  </w:t>
      </w:r>
      <w:r w:rsidRPr="00DB5DA6">
        <w:rPr>
          <w:rFonts w:eastAsia="Times New Roman"/>
          <w:sz w:val="28"/>
          <w:szCs w:val="28"/>
        </w:rPr>
        <w:tab/>
      </w:r>
      <w:r w:rsidRPr="0028785A">
        <w:rPr>
          <w:rFonts w:eastAsia="Times New Roman"/>
          <w:sz w:val="28"/>
          <w:szCs w:val="28"/>
        </w:rPr>
        <w:t>В рамках исполнения мероприятий программы реализовано:</w:t>
      </w:r>
    </w:p>
    <w:p w:rsidR="00480DBD" w:rsidRPr="0028785A" w:rsidRDefault="00480DBD" w:rsidP="008D65F1">
      <w:pPr>
        <w:pStyle w:val="af"/>
        <w:numPr>
          <w:ilvl w:val="0"/>
          <w:numId w:val="6"/>
        </w:numPr>
        <w:ind w:left="0" w:right="424" w:firstLine="709"/>
        <w:jc w:val="both"/>
        <w:rPr>
          <w:sz w:val="28"/>
          <w:szCs w:val="28"/>
        </w:rPr>
      </w:pPr>
      <w:r w:rsidRPr="0028785A">
        <w:rPr>
          <w:sz w:val="28"/>
          <w:szCs w:val="28"/>
        </w:rPr>
        <w:t>Организация подъездных путей от городских дорог общего пользования, федеральных трасс до границ территорий садоводческих, огороднических и дачных некоммерческих объединений граждан в гор</w:t>
      </w:r>
      <w:r w:rsidRPr="0028785A">
        <w:rPr>
          <w:sz w:val="28"/>
          <w:szCs w:val="28"/>
        </w:rPr>
        <w:t>о</w:t>
      </w:r>
      <w:r w:rsidRPr="0028785A">
        <w:rPr>
          <w:sz w:val="28"/>
          <w:szCs w:val="28"/>
        </w:rPr>
        <w:t>де Ханты-Мансийске фактическое исполнение за 2018 г. - 2 909,8 тыс. рублей или 100%</w:t>
      </w:r>
      <w:r w:rsidRPr="00FF14CA">
        <w:rPr>
          <w:sz w:val="28"/>
          <w:szCs w:val="28"/>
        </w:rPr>
        <w:t xml:space="preserve"> </w:t>
      </w:r>
      <w:r>
        <w:rPr>
          <w:sz w:val="28"/>
          <w:szCs w:val="28"/>
        </w:rPr>
        <w:t>от годового плана</w:t>
      </w:r>
      <w:r w:rsidRPr="0028785A">
        <w:rPr>
          <w:sz w:val="28"/>
          <w:szCs w:val="28"/>
        </w:rPr>
        <w:t xml:space="preserve">. Произведены работы по </w:t>
      </w:r>
      <w:proofErr w:type="spellStart"/>
      <w:r w:rsidRPr="0028785A">
        <w:rPr>
          <w:sz w:val="28"/>
          <w:szCs w:val="28"/>
        </w:rPr>
        <w:t>щебенению</w:t>
      </w:r>
      <w:proofErr w:type="spellEnd"/>
      <w:r w:rsidRPr="0028785A">
        <w:rPr>
          <w:sz w:val="28"/>
          <w:szCs w:val="28"/>
        </w:rPr>
        <w:t xml:space="preserve"> земельных участков для организации проезда к территориям ТСН СОНТ «Виктория-2», СНТ «Рыбник-2», ТСН СОНТ «Связист», СНТ «Геофиз</w:t>
      </w:r>
      <w:r>
        <w:rPr>
          <w:sz w:val="28"/>
          <w:szCs w:val="28"/>
        </w:rPr>
        <w:t>ик-2», общей площадью 3 750 кв.</w:t>
      </w:r>
      <w:r w:rsidRPr="0028785A">
        <w:rPr>
          <w:sz w:val="28"/>
          <w:szCs w:val="28"/>
        </w:rPr>
        <w:t>м. на сумму 2 909,</w:t>
      </w:r>
      <w:r>
        <w:rPr>
          <w:sz w:val="28"/>
          <w:szCs w:val="28"/>
        </w:rPr>
        <w:t>8</w:t>
      </w:r>
      <w:r w:rsidRPr="0028785A">
        <w:rPr>
          <w:sz w:val="28"/>
          <w:szCs w:val="28"/>
        </w:rPr>
        <w:t xml:space="preserve"> тыс. руб</w:t>
      </w:r>
      <w:r>
        <w:rPr>
          <w:sz w:val="28"/>
          <w:szCs w:val="28"/>
        </w:rPr>
        <w:t>лей</w:t>
      </w:r>
      <w:r w:rsidRPr="0028785A">
        <w:rPr>
          <w:sz w:val="28"/>
          <w:szCs w:val="28"/>
        </w:rPr>
        <w:t>.</w:t>
      </w:r>
    </w:p>
    <w:p w:rsidR="00480DBD" w:rsidRDefault="00480DBD" w:rsidP="00AB1BF4">
      <w:pPr>
        <w:pStyle w:val="ae"/>
        <w:spacing w:after="240" w:line="276" w:lineRule="auto"/>
        <w:ind w:right="424"/>
        <w:jc w:val="both"/>
        <w:rPr>
          <w:rFonts w:eastAsiaTheme="minorHAnsi"/>
          <w:sz w:val="28"/>
          <w:szCs w:val="28"/>
        </w:rPr>
      </w:pPr>
      <w:r w:rsidRPr="0028785A">
        <w:rPr>
          <w:sz w:val="28"/>
          <w:szCs w:val="28"/>
        </w:rPr>
        <w:tab/>
        <w:t xml:space="preserve">2. </w:t>
      </w:r>
      <w:r w:rsidRPr="009D2FDC">
        <w:rPr>
          <w:sz w:val="28"/>
          <w:szCs w:val="28"/>
        </w:rPr>
        <w:t>Проведение кадастровых работ на земельных участках, предо</w:t>
      </w:r>
      <w:r w:rsidRPr="009D2FDC">
        <w:rPr>
          <w:sz w:val="28"/>
          <w:szCs w:val="28"/>
        </w:rPr>
        <w:t>с</w:t>
      </w:r>
      <w:r w:rsidRPr="009D2FDC">
        <w:rPr>
          <w:sz w:val="28"/>
          <w:szCs w:val="28"/>
        </w:rPr>
        <w:t>тавленных садоводческим, огородническим и дачным некоммерческим</w:t>
      </w:r>
      <w:r w:rsidRPr="0028785A">
        <w:rPr>
          <w:rFonts w:eastAsiaTheme="minorHAnsi"/>
          <w:sz w:val="28"/>
          <w:szCs w:val="28"/>
        </w:rPr>
        <w:t xml:space="preserve"> объединениям граждан в городе Ханты-Мансийске» фактическое испо</w:t>
      </w:r>
      <w:r w:rsidRPr="0028785A">
        <w:rPr>
          <w:rFonts w:eastAsiaTheme="minorHAnsi"/>
          <w:sz w:val="28"/>
          <w:szCs w:val="28"/>
        </w:rPr>
        <w:t>л</w:t>
      </w:r>
      <w:r w:rsidRPr="0028785A">
        <w:rPr>
          <w:rFonts w:eastAsiaTheme="minorHAnsi"/>
          <w:sz w:val="28"/>
          <w:szCs w:val="28"/>
        </w:rPr>
        <w:lastRenderedPageBreak/>
        <w:t>нение за 2018 г. – 980,0 тыс. ру</w:t>
      </w:r>
      <w:r w:rsidRPr="009D2FDC">
        <w:rPr>
          <w:rFonts w:eastAsiaTheme="minorHAnsi"/>
          <w:sz w:val="28"/>
          <w:szCs w:val="28"/>
        </w:rPr>
        <w:t>бл</w:t>
      </w:r>
      <w:r w:rsidRPr="009D2FDC">
        <w:rPr>
          <w:rFonts w:eastAsiaTheme="minorHAnsi"/>
          <w:b/>
          <w:sz w:val="28"/>
          <w:szCs w:val="28"/>
        </w:rPr>
        <w:t>е</w:t>
      </w:r>
      <w:r w:rsidRPr="0028785A">
        <w:rPr>
          <w:rFonts w:eastAsiaTheme="minorHAnsi"/>
          <w:sz w:val="28"/>
          <w:szCs w:val="28"/>
        </w:rPr>
        <w:t>й или 100%</w:t>
      </w:r>
      <w:r>
        <w:rPr>
          <w:rFonts w:eastAsiaTheme="minorHAnsi"/>
          <w:sz w:val="28"/>
          <w:szCs w:val="28"/>
        </w:rPr>
        <w:t xml:space="preserve"> от годового плана</w:t>
      </w:r>
      <w:r w:rsidRPr="0028785A">
        <w:rPr>
          <w:rFonts w:eastAsiaTheme="minorHAnsi"/>
          <w:sz w:val="28"/>
          <w:szCs w:val="28"/>
        </w:rPr>
        <w:t>.  Пров</w:t>
      </w:r>
      <w:r w:rsidRPr="0028785A">
        <w:rPr>
          <w:rFonts w:eastAsiaTheme="minorHAnsi"/>
          <w:sz w:val="28"/>
          <w:szCs w:val="28"/>
        </w:rPr>
        <w:t>е</w:t>
      </w:r>
      <w:r w:rsidRPr="0028785A">
        <w:rPr>
          <w:rFonts w:eastAsiaTheme="minorHAnsi"/>
          <w:sz w:val="28"/>
          <w:szCs w:val="28"/>
        </w:rPr>
        <w:t xml:space="preserve">дены кадастровые работы на земельных </w:t>
      </w:r>
      <w:proofErr w:type="gramStart"/>
      <w:r w:rsidRPr="0028785A">
        <w:rPr>
          <w:rFonts w:eastAsiaTheme="minorHAnsi"/>
          <w:sz w:val="28"/>
          <w:szCs w:val="28"/>
        </w:rPr>
        <w:t>участках</w:t>
      </w:r>
      <w:proofErr w:type="gramEnd"/>
      <w:r w:rsidRPr="0028785A">
        <w:rPr>
          <w:rFonts w:eastAsiaTheme="minorHAnsi"/>
          <w:sz w:val="28"/>
          <w:szCs w:val="28"/>
        </w:rPr>
        <w:t xml:space="preserve"> по которым организ</w:t>
      </w:r>
      <w:r w:rsidRPr="0028785A">
        <w:rPr>
          <w:rFonts w:eastAsiaTheme="minorHAnsi"/>
          <w:sz w:val="28"/>
          <w:szCs w:val="28"/>
        </w:rPr>
        <w:t>о</w:t>
      </w:r>
      <w:r w:rsidRPr="0028785A">
        <w:rPr>
          <w:rFonts w:eastAsiaTheme="minorHAnsi"/>
          <w:sz w:val="28"/>
          <w:szCs w:val="28"/>
        </w:rPr>
        <w:t>ваны подъездные пути к садоводческим, огородническим и дачным н</w:t>
      </w:r>
      <w:r w:rsidRPr="0028785A">
        <w:rPr>
          <w:rFonts w:eastAsiaTheme="minorHAnsi"/>
          <w:sz w:val="28"/>
          <w:szCs w:val="28"/>
        </w:rPr>
        <w:t>е</w:t>
      </w:r>
      <w:r w:rsidRPr="0028785A">
        <w:rPr>
          <w:rFonts w:eastAsiaTheme="minorHAnsi"/>
          <w:sz w:val="28"/>
          <w:szCs w:val="28"/>
        </w:rPr>
        <w:t>коммерческим объединениям - ТСН СОНТ «Бытовик», СОНТ «Приозе</w:t>
      </w:r>
      <w:r w:rsidRPr="0028785A">
        <w:rPr>
          <w:rFonts w:eastAsiaTheme="minorHAnsi"/>
          <w:sz w:val="28"/>
          <w:szCs w:val="28"/>
        </w:rPr>
        <w:t>р</w:t>
      </w:r>
      <w:r w:rsidRPr="0028785A">
        <w:rPr>
          <w:rFonts w:eastAsiaTheme="minorHAnsi"/>
          <w:sz w:val="28"/>
          <w:szCs w:val="28"/>
        </w:rPr>
        <w:t>ный», ТСН СОНТ «Фиалка», СОТ «Эколог», между СОТ «Дорожный-3 и СНТ СОНТ «</w:t>
      </w:r>
      <w:proofErr w:type="spellStart"/>
      <w:r w:rsidRPr="0028785A">
        <w:rPr>
          <w:rFonts w:eastAsiaTheme="minorHAnsi"/>
          <w:sz w:val="28"/>
          <w:szCs w:val="28"/>
        </w:rPr>
        <w:t>УПТВСиИС</w:t>
      </w:r>
      <w:proofErr w:type="spellEnd"/>
      <w:r w:rsidRPr="0028785A">
        <w:rPr>
          <w:rFonts w:eastAsiaTheme="minorHAnsi"/>
          <w:sz w:val="28"/>
          <w:szCs w:val="28"/>
        </w:rPr>
        <w:t xml:space="preserve"> № 2» и ТСН СОНТ «Светлана зона 1 и зона 2» и СОНТ «Ясная поляна», между ТСН СОНТ «Следопыт» и ТСН СОНТ «Медик» и СНТ «Автомобилист» </w:t>
      </w:r>
      <w:proofErr w:type="gramStart"/>
      <w:r w:rsidRPr="0028785A">
        <w:rPr>
          <w:rFonts w:eastAsiaTheme="minorHAnsi"/>
          <w:sz w:val="28"/>
          <w:szCs w:val="28"/>
        </w:rPr>
        <w:t>и СОТ «Здоровье», между ТСН СОНТ «Медик» и СНТ «Автомобилист» и СНТ «Геофзик-2», между СОТ «Д</w:t>
      </w:r>
      <w:r w:rsidRPr="0028785A">
        <w:rPr>
          <w:rFonts w:eastAsiaTheme="minorHAnsi"/>
          <w:sz w:val="28"/>
          <w:szCs w:val="28"/>
        </w:rPr>
        <w:t>о</w:t>
      </w:r>
      <w:r w:rsidRPr="0028785A">
        <w:rPr>
          <w:rFonts w:eastAsiaTheme="minorHAnsi"/>
          <w:sz w:val="28"/>
          <w:szCs w:val="28"/>
        </w:rPr>
        <w:t>рожник» и СОТ «</w:t>
      </w:r>
      <w:proofErr w:type="spellStart"/>
      <w:r w:rsidRPr="0028785A">
        <w:rPr>
          <w:rFonts w:eastAsiaTheme="minorHAnsi"/>
          <w:sz w:val="28"/>
          <w:szCs w:val="28"/>
        </w:rPr>
        <w:t>Лимпопо</w:t>
      </w:r>
      <w:proofErr w:type="spellEnd"/>
      <w:r w:rsidRPr="0028785A">
        <w:rPr>
          <w:rFonts w:eastAsiaTheme="minorHAnsi"/>
          <w:sz w:val="28"/>
          <w:szCs w:val="28"/>
        </w:rPr>
        <w:t>» и СОТ «Церковь», между ТСН СОНТ «Д</w:t>
      </w:r>
      <w:r w:rsidRPr="0028785A">
        <w:rPr>
          <w:rFonts w:eastAsiaTheme="minorHAnsi"/>
          <w:sz w:val="28"/>
          <w:szCs w:val="28"/>
        </w:rPr>
        <w:t>о</w:t>
      </w:r>
      <w:r w:rsidRPr="0028785A">
        <w:rPr>
          <w:rFonts w:eastAsiaTheme="minorHAnsi"/>
          <w:sz w:val="28"/>
          <w:szCs w:val="28"/>
        </w:rPr>
        <w:t>рожник-2 и ТСН СОНТ «Кузя», между СОТ «Тайга-2» и ТСН СОНТ «Следопыт», между СОТ «Учитель» и СОТ «Урожай» и СОТ «</w:t>
      </w:r>
      <w:proofErr w:type="spellStart"/>
      <w:r w:rsidRPr="0028785A">
        <w:rPr>
          <w:rFonts w:eastAsiaTheme="minorHAnsi"/>
          <w:sz w:val="28"/>
          <w:szCs w:val="28"/>
        </w:rPr>
        <w:t>Югра</w:t>
      </w:r>
      <w:proofErr w:type="spellEnd"/>
      <w:r w:rsidRPr="0028785A">
        <w:rPr>
          <w:rFonts w:eastAsiaTheme="minorHAnsi"/>
          <w:sz w:val="28"/>
          <w:szCs w:val="28"/>
        </w:rPr>
        <w:t>» и СОТ «Надежда».</w:t>
      </w:r>
      <w:proofErr w:type="gramEnd"/>
      <w:r w:rsidRPr="0028785A">
        <w:rPr>
          <w:rFonts w:eastAsiaTheme="minorHAnsi"/>
          <w:sz w:val="28"/>
          <w:szCs w:val="28"/>
        </w:rPr>
        <w:t xml:space="preserve"> Работы проведены в полном объёме.</w:t>
      </w:r>
    </w:p>
    <w:p w:rsidR="00480DBD" w:rsidRPr="00760A58" w:rsidRDefault="00480DBD" w:rsidP="00AB1BF4">
      <w:pPr>
        <w:pStyle w:val="ae"/>
        <w:spacing w:after="240" w:line="276" w:lineRule="auto"/>
        <w:ind w:right="424"/>
        <w:jc w:val="both"/>
        <w:rPr>
          <w:rFonts w:eastAsiaTheme="minorHAnsi"/>
          <w:sz w:val="28"/>
          <w:szCs w:val="28"/>
        </w:rPr>
      </w:pPr>
      <w:r>
        <w:rPr>
          <w:rFonts w:eastAsiaTheme="minorHAnsi"/>
          <w:sz w:val="28"/>
          <w:szCs w:val="28"/>
        </w:rPr>
        <w:tab/>
        <w:t xml:space="preserve">3. </w:t>
      </w:r>
      <w:r>
        <w:rPr>
          <w:rFonts w:eastAsiaTheme="minorHAnsi"/>
          <w:sz w:val="28"/>
          <w:szCs w:val="28"/>
        </w:rPr>
        <w:tab/>
      </w:r>
      <w:r w:rsidRPr="00760A58">
        <w:rPr>
          <w:sz w:val="28"/>
          <w:szCs w:val="28"/>
        </w:rPr>
        <w:t>Разработка макета и печать брошюр «Прав</w:t>
      </w:r>
      <w:r>
        <w:rPr>
          <w:sz w:val="28"/>
          <w:szCs w:val="28"/>
        </w:rPr>
        <w:t xml:space="preserve">овая информация для дачников» </w:t>
      </w:r>
      <w:r w:rsidRPr="00760A58">
        <w:rPr>
          <w:sz w:val="28"/>
          <w:szCs w:val="28"/>
        </w:rPr>
        <w:t>общей стоимостью – 100,0 тыс. руб</w:t>
      </w:r>
      <w:r>
        <w:rPr>
          <w:sz w:val="28"/>
          <w:szCs w:val="28"/>
        </w:rPr>
        <w:t>лей</w:t>
      </w:r>
      <w:r w:rsidRPr="00FF14CA">
        <w:rPr>
          <w:sz w:val="28"/>
          <w:szCs w:val="28"/>
        </w:rPr>
        <w:t xml:space="preserve"> </w:t>
      </w:r>
      <w:r w:rsidRPr="0028785A">
        <w:rPr>
          <w:sz w:val="28"/>
          <w:szCs w:val="28"/>
        </w:rPr>
        <w:t>или 100%</w:t>
      </w:r>
      <w:r w:rsidRPr="00FF14CA">
        <w:rPr>
          <w:sz w:val="28"/>
          <w:szCs w:val="28"/>
        </w:rPr>
        <w:t xml:space="preserve"> </w:t>
      </w:r>
      <w:r>
        <w:rPr>
          <w:sz w:val="28"/>
          <w:szCs w:val="28"/>
        </w:rPr>
        <w:t>от год</w:t>
      </w:r>
      <w:r>
        <w:rPr>
          <w:sz w:val="28"/>
          <w:szCs w:val="28"/>
        </w:rPr>
        <w:t>о</w:t>
      </w:r>
      <w:r>
        <w:rPr>
          <w:sz w:val="28"/>
          <w:szCs w:val="28"/>
        </w:rPr>
        <w:t xml:space="preserve">вого плана. </w:t>
      </w:r>
      <w:r w:rsidRPr="0028785A">
        <w:rPr>
          <w:rFonts w:eastAsiaTheme="minorHAnsi"/>
          <w:sz w:val="28"/>
          <w:szCs w:val="28"/>
        </w:rPr>
        <w:t>Работы проведены в полном объёме.</w:t>
      </w:r>
    </w:p>
    <w:p w:rsidR="00480DBD" w:rsidRDefault="00480DBD"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796002" w:rsidRDefault="00796002" w:rsidP="00AB1BF4">
      <w:pPr>
        <w:pStyle w:val="ae"/>
        <w:tabs>
          <w:tab w:val="left" w:pos="459"/>
        </w:tabs>
        <w:suppressAutoHyphens/>
        <w:spacing w:before="0" w:beforeAutospacing="0" w:after="240" w:afterAutospacing="0" w:line="276" w:lineRule="auto"/>
        <w:ind w:right="424" w:firstLine="709"/>
        <w:jc w:val="both"/>
        <w:rPr>
          <w:color w:val="FF0000"/>
          <w:sz w:val="28"/>
          <w:szCs w:val="28"/>
        </w:rPr>
      </w:pPr>
    </w:p>
    <w:p w:rsidR="002C273D" w:rsidRPr="007868A2" w:rsidRDefault="002C273D" w:rsidP="007868A2">
      <w:pPr>
        <w:pStyle w:val="2"/>
        <w:jc w:val="center"/>
        <w:rPr>
          <w:rStyle w:val="20"/>
          <w:b/>
          <w:sz w:val="32"/>
          <w:szCs w:val="32"/>
        </w:rPr>
      </w:pPr>
      <w:bookmarkStart w:id="63" w:name="_Toc3795531"/>
      <w:bookmarkStart w:id="64" w:name="_Toc4056093"/>
      <w:r w:rsidRPr="007868A2">
        <w:rPr>
          <w:b w:val="0"/>
        </w:rPr>
        <w:lastRenderedPageBreak/>
        <w:t>3</w:t>
      </w:r>
      <w:r w:rsidRPr="007868A2">
        <w:rPr>
          <w:rStyle w:val="20"/>
          <w:b/>
          <w:sz w:val="32"/>
          <w:szCs w:val="32"/>
        </w:rPr>
        <w:t>.17. Муниципальная программа «Развитие внутреннего и въездного туризма в городе Ханты-Мансийске»</w:t>
      </w:r>
      <w:bookmarkEnd w:id="63"/>
      <w:bookmarkEnd w:id="64"/>
    </w:p>
    <w:p w:rsidR="00796002" w:rsidRPr="00796002" w:rsidRDefault="00796002" w:rsidP="00AB1BF4">
      <w:pPr>
        <w:ind w:right="424"/>
      </w:pPr>
    </w:p>
    <w:p w:rsidR="002C273D" w:rsidRPr="00BC686F" w:rsidRDefault="002C273D"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20.11.2012 </w:t>
      </w:r>
      <w:r w:rsidRPr="001B6E5A">
        <w:rPr>
          <w:sz w:val="28"/>
          <w:szCs w:val="28"/>
        </w:rPr>
        <w:t>№</w:t>
      </w:r>
      <w:r>
        <w:rPr>
          <w:sz w:val="28"/>
          <w:szCs w:val="28"/>
        </w:rPr>
        <w:t xml:space="preserve"> 1323</w:t>
      </w:r>
      <w:r w:rsidRPr="001B6E5A">
        <w:rPr>
          <w:sz w:val="28"/>
          <w:szCs w:val="28"/>
        </w:rPr>
        <w:t xml:space="preserve"> «Об утверждении муниципальной программы </w:t>
      </w:r>
      <w:r w:rsidRPr="00BC686F">
        <w:rPr>
          <w:sz w:val="28"/>
          <w:szCs w:val="28"/>
        </w:rPr>
        <w:t>«Развитие внутреннего и въездного туризма в городе Ханты-Мансийске</w:t>
      </w:r>
      <w:r>
        <w:rPr>
          <w:sz w:val="28"/>
          <w:szCs w:val="28"/>
        </w:rPr>
        <w:t xml:space="preserve"> на 2016-2020 годы</w:t>
      </w:r>
      <w:r w:rsidRPr="00BC686F">
        <w:rPr>
          <w:sz w:val="28"/>
          <w:szCs w:val="28"/>
        </w:rPr>
        <w:t xml:space="preserve">». </w:t>
      </w:r>
    </w:p>
    <w:p w:rsidR="002C273D" w:rsidRDefault="002C273D" w:rsidP="00AB1BF4">
      <w:pPr>
        <w:autoSpaceDE w:val="0"/>
        <w:autoSpaceDN w:val="0"/>
        <w:adjustRightInd w:val="0"/>
        <w:spacing w:after="0"/>
        <w:ind w:right="424" w:firstLine="708"/>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 xml:space="preserve">ется </w:t>
      </w:r>
      <w:r>
        <w:rPr>
          <w:sz w:val="28"/>
          <w:szCs w:val="28"/>
        </w:rPr>
        <w:t>Управление общественных связей Администрации города Ханты-Мансийска.</w:t>
      </w:r>
    </w:p>
    <w:p w:rsidR="002C273D" w:rsidRPr="00CB0667" w:rsidRDefault="002C273D" w:rsidP="00AB1BF4">
      <w:pPr>
        <w:autoSpaceDE w:val="0"/>
        <w:autoSpaceDN w:val="0"/>
        <w:adjustRightInd w:val="0"/>
        <w:spacing w:after="0"/>
        <w:ind w:right="424" w:firstLine="708"/>
        <w:jc w:val="both"/>
        <w:rPr>
          <w:sz w:val="28"/>
          <w:szCs w:val="28"/>
        </w:rPr>
      </w:pPr>
      <w:r w:rsidRPr="001B6E5A">
        <w:rPr>
          <w:sz w:val="28"/>
          <w:szCs w:val="28"/>
        </w:rPr>
        <w:t>Цель</w:t>
      </w:r>
      <w:r w:rsidRPr="001B6E5A">
        <w:rPr>
          <w:rFonts w:eastAsia="Times New Roman"/>
          <w:sz w:val="28"/>
          <w:szCs w:val="28"/>
        </w:rPr>
        <w:t xml:space="preserve">ю муниципальной программы является </w:t>
      </w:r>
      <w:r>
        <w:rPr>
          <w:sz w:val="28"/>
          <w:szCs w:val="28"/>
        </w:rPr>
        <w:t xml:space="preserve">создание условий для устойчивого развития внутреннего и въездного туризма в городе Ханты-Мансийске, расширение спектра туристских услуг для жителей города, российских и иностранных граждан. </w:t>
      </w:r>
    </w:p>
    <w:p w:rsidR="002C273D" w:rsidRPr="001B6E5A" w:rsidRDefault="002C273D" w:rsidP="00AB1BF4">
      <w:pPr>
        <w:spacing w:after="0"/>
        <w:ind w:right="424" w:firstLine="709"/>
        <w:jc w:val="both"/>
        <w:rPr>
          <w:sz w:val="28"/>
          <w:szCs w:val="28"/>
        </w:rPr>
      </w:pPr>
      <w:r w:rsidRPr="001B6E5A">
        <w:rPr>
          <w:sz w:val="28"/>
          <w:szCs w:val="28"/>
        </w:rPr>
        <w:t>Задачи муниципальной программы:</w:t>
      </w:r>
    </w:p>
    <w:p w:rsidR="002C273D" w:rsidRDefault="002C273D"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rFonts w:eastAsia="Times New Roman"/>
          <w:sz w:val="28"/>
          <w:szCs w:val="28"/>
        </w:rPr>
        <w:t>.</w:t>
      </w:r>
      <w:r>
        <w:rPr>
          <w:sz w:val="28"/>
          <w:szCs w:val="28"/>
        </w:rPr>
        <w:t xml:space="preserve"> Формирование конкурентоспособного туристского продукта г</w:t>
      </w:r>
      <w:r>
        <w:rPr>
          <w:sz w:val="28"/>
          <w:szCs w:val="28"/>
        </w:rPr>
        <w:t>о</w:t>
      </w:r>
      <w:r>
        <w:rPr>
          <w:sz w:val="28"/>
          <w:szCs w:val="28"/>
        </w:rPr>
        <w:t>рода Ханты-Мансийска и продвижение его на региональном, российском и международном рынках.</w:t>
      </w:r>
    </w:p>
    <w:p w:rsidR="002C273D" w:rsidRDefault="002C273D" w:rsidP="00AB1BF4">
      <w:pPr>
        <w:autoSpaceDE w:val="0"/>
        <w:autoSpaceDN w:val="0"/>
        <w:adjustRightInd w:val="0"/>
        <w:spacing w:after="0"/>
        <w:ind w:right="424" w:firstLine="708"/>
        <w:jc w:val="both"/>
        <w:rPr>
          <w:sz w:val="28"/>
          <w:szCs w:val="28"/>
        </w:rPr>
      </w:pPr>
      <w:r>
        <w:rPr>
          <w:sz w:val="28"/>
          <w:szCs w:val="28"/>
        </w:rPr>
        <w:t>2. Содействие привлечению инвестиций в развитие объектов и</w:t>
      </w:r>
      <w:r>
        <w:rPr>
          <w:sz w:val="28"/>
          <w:szCs w:val="28"/>
        </w:rPr>
        <w:t>н</w:t>
      </w:r>
      <w:r>
        <w:rPr>
          <w:sz w:val="28"/>
          <w:szCs w:val="28"/>
        </w:rPr>
        <w:t>фраструктуры индустрии туризма.</w:t>
      </w:r>
    </w:p>
    <w:p w:rsidR="002C273D" w:rsidRDefault="002C273D" w:rsidP="00AB1BF4">
      <w:pPr>
        <w:autoSpaceDE w:val="0"/>
        <w:autoSpaceDN w:val="0"/>
        <w:adjustRightInd w:val="0"/>
        <w:spacing w:after="0"/>
        <w:ind w:right="424" w:firstLine="708"/>
        <w:jc w:val="both"/>
        <w:rPr>
          <w:sz w:val="28"/>
          <w:szCs w:val="28"/>
        </w:rPr>
      </w:pPr>
      <w:r>
        <w:rPr>
          <w:sz w:val="28"/>
          <w:szCs w:val="28"/>
        </w:rPr>
        <w:t>3. Развитие и поддержка спортивного, культурно-познавательного, этнографического, событийного и оздоровительного туризма.</w:t>
      </w:r>
    </w:p>
    <w:p w:rsidR="002C273D" w:rsidRDefault="002C273D" w:rsidP="00AB1BF4">
      <w:pPr>
        <w:autoSpaceDE w:val="0"/>
        <w:autoSpaceDN w:val="0"/>
        <w:adjustRightInd w:val="0"/>
        <w:spacing w:after="0"/>
        <w:ind w:right="424" w:firstLine="708"/>
        <w:jc w:val="both"/>
        <w:rPr>
          <w:sz w:val="28"/>
          <w:szCs w:val="28"/>
        </w:rPr>
      </w:pPr>
      <w:r>
        <w:rPr>
          <w:sz w:val="28"/>
          <w:szCs w:val="28"/>
        </w:rPr>
        <w:t>4. Повышение качества туристских услуг.</w:t>
      </w:r>
    </w:p>
    <w:p w:rsidR="002C273D" w:rsidRPr="001B6E5A" w:rsidRDefault="002C273D" w:rsidP="00AB1BF4">
      <w:pPr>
        <w:autoSpaceDE w:val="0"/>
        <w:autoSpaceDN w:val="0"/>
        <w:adjustRightInd w:val="0"/>
        <w:spacing w:after="0"/>
        <w:ind w:right="424" w:firstLine="708"/>
        <w:jc w:val="both"/>
        <w:rPr>
          <w:sz w:val="28"/>
          <w:szCs w:val="28"/>
        </w:rPr>
      </w:pPr>
      <w:r>
        <w:rPr>
          <w:sz w:val="28"/>
          <w:szCs w:val="28"/>
        </w:rPr>
        <w:t>5. Продвижение сферы туризма города посредством распростран</w:t>
      </w:r>
      <w:r>
        <w:rPr>
          <w:sz w:val="28"/>
          <w:szCs w:val="28"/>
        </w:rPr>
        <w:t>е</w:t>
      </w:r>
      <w:r>
        <w:rPr>
          <w:sz w:val="28"/>
          <w:szCs w:val="28"/>
        </w:rPr>
        <w:t>ния информации через средства массовой информации, в сети Интернет.</w:t>
      </w:r>
    </w:p>
    <w:p w:rsidR="002C273D" w:rsidRDefault="002C273D"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7868A2" w:rsidRDefault="007868A2" w:rsidP="00AB1BF4">
      <w:pPr>
        <w:pStyle w:val="ac"/>
        <w:spacing w:after="0" w:line="276" w:lineRule="auto"/>
        <w:ind w:left="0" w:right="424" w:firstLine="709"/>
        <w:jc w:val="both"/>
        <w:rPr>
          <w:rFonts w:eastAsia="Times New Roman"/>
          <w:sz w:val="28"/>
          <w:szCs w:val="28"/>
        </w:rPr>
      </w:pPr>
    </w:p>
    <w:p w:rsidR="002C273D" w:rsidRPr="00787DCD" w:rsidRDefault="002C273D" w:rsidP="00AB1BF4">
      <w:pPr>
        <w:pStyle w:val="ae"/>
        <w:tabs>
          <w:tab w:val="left" w:pos="459"/>
        </w:tabs>
        <w:suppressAutoHyphens/>
        <w:spacing w:before="0" w:beforeAutospacing="0" w:after="0" w:afterAutospacing="0" w:line="276" w:lineRule="auto"/>
        <w:ind w:right="424" w:firstLine="709"/>
      </w:pPr>
      <w:r w:rsidRPr="001B6E5A">
        <w:rPr>
          <w:sz w:val="28"/>
          <w:szCs w:val="28"/>
        </w:rPr>
        <w:lastRenderedPageBreak/>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787DCD">
        <w:t xml:space="preserve">Таблица 3.17.1. </w:t>
      </w:r>
    </w:p>
    <w:p w:rsidR="002C273D" w:rsidRPr="007868A2" w:rsidRDefault="002C273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 xml:space="preserve">Целевые показатели муниципальной программы </w:t>
      </w:r>
    </w:p>
    <w:p w:rsidR="002C273D" w:rsidRPr="007868A2" w:rsidRDefault="002C273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«Развитие внутреннего и въездного туризма в городе Ханты-Мансийске на 2016-2020 годы»</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1134"/>
        <w:gridCol w:w="1418"/>
        <w:gridCol w:w="1134"/>
        <w:gridCol w:w="1134"/>
        <w:gridCol w:w="1275"/>
        <w:gridCol w:w="1276"/>
      </w:tblGrid>
      <w:tr w:rsidR="007868A2" w:rsidRPr="00C32F1C" w:rsidTr="007868A2">
        <w:trPr>
          <w:trHeight w:val="1154"/>
          <w:tblHeader/>
        </w:trPr>
        <w:tc>
          <w:tcPr>
            <w:tcW w:w="567" w:type="dxa"/>
            <w:vMerge w:val="restart"/>
            <w:vAlign w:val="center"/>
          </w:tcPr>
          <w:p w:rsidR="007868A2" w:rsidRPr="005239AF" w:rsidRDefault="007868A2" w:rsidP="007868A2">
            <w:pPr>
              <w:spacing w:line="240" w:lineRule="auto"/>
              <w:ind w:right="424"/>
              <w:jc w:val="center"/>
              <w:rPr>
                <w:sz w:val="20"/>
                <w:szCs w:val="20"/>
              </w:rPr>
            </w:pPr>
            <w:r>
              <w:rPr>
                <w:sz w:val="20"/>
                <w:szCs w:val="20"/>
              </w:rPr>
              <w:t>№</w:t>
            </w:r>
          </w:p>
        </w:tc>
        <w:tc>
          <w:tcPr>
            <w:tcW w:w="2694" w:type="dxa"/>
            <w:vMerge w:val="restart"/>
            <w:vAlign w:val="center"/>
          </w:tcPr>
          <w:p w:rsidR="007868A2" w:rsidRPr="005239AF" w:rsidRDefault="007868A2" w:rsidP="00AB1BF4">
            <w:pPr>
              <w:spacing w:line="240" w:lineRule="auto"/>
              <w:ind w:right="424"/>
              <w:jc w:val="center"/>
              <w:rPr>
                <w:sz w:val="20"/>
                <w:szCs w:val="20"/>
              </w:rPr>
            </w:pPr>
            <w:r w:rsidRPr="005239AF">
              <w:rPr>
                <w:sz w:val="20"/>
                <w:szCs w:val="20"/>
              </w:rPr>
              <w:t>Наименование показ</w:t>
            </w:r>
            <w:r w:rsidRPr="005239AF">
              <w:rPr>
                <w:sz w:val="20"/>
                <w:szCs w:val="20"/>
              </w:rPr>
              <w:t>а</w:t>
            </w:r>
            <w:r w:rsidRPr="005239AF">
              <w:rPr>
                <w:sz w:val="20"/>
                <w:szCs w:val="20"/>
              </w:rPr>
              <w:t>телей результатов</w:t>
            </w:r>
          </w:p>
        </w:tc>
        <w:tc>
          <w:tcPr>
            <w:tcW w:w="1134" w:type="dxa"/>
            <w:vMerge w:val="restart"/>
            <w:vAlign w:val="center"/>
          </w:tcPr>
          <w:p w:rsidR="007868A2" w:rsidRPr="005239AF" w:rsidRDefault="007868A2"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418" w:type="dxa"/>
            <w:vMerge w:val="restart"/>
            <w:vAlign w:val="center"/>
          </w:tcPr>
          <w:p w:rsidR="007868A2" w:rsidRPr="005239AF" w:rsidRDefault="007868A2" w:rsidP="00AB1BF4">
            <w:pPr>
              <w:spacing w:line="240" w:lineRule="auto"/>
              <w:ind w:right="424"/>
              <w:jc w:val="center"/>
              <w:rPr>
                <w:sz w:val="20"/>
                <w:szCs w:val="20"/>
              </w:rPr>
            </w:pPr>
            <w:proofErr w:type="gramStart"/>
            <w:r w:rsidRPr="005239AF">
              <w:rPr>
                <w:sz w:val="20"/>
                <w:szCs w:val="20"/>
              </w:rPr>
              <w:t>Базовый</w:t>
            </w:r>
            <w:proofErr w:type="gramEnd"/>
            <w:r w:rsidRPr="005239AF">
              <w:rPr>
                <w:sz w:val="20"/>
                <w:szCs w:val="20"/>
              </w:rPr>
              <w:t xml:space="preserve"> </w:t>
            </w:r>
            <w:proofErr w:type="spellStart"/>
            <w:r w:rsidRPr="005239AF">
              <w:rPr>
                <w:sz w:val="20"/>
                <w:szCs w:val="20"/>
              </w:rPr>
              <w:t>показа-тель</w:t>
            </w:r>
            <w:proofErr w:type="spellEnd"/>
            <w:r w:rsidRPr="005239AF">
              <w:rPr>
                <w:sz w:val="20"/>
                <w:szCs w:val="20"/>
              </w:rPr>
              <w:t xml:space="preserve"> на начало </w:t>
            </w:r>
            <w:proofErr w:type="spellStart"/>
            <w:r w:rsidRPr="005239AF">
              <w:rPr>
                <w:sz w:val="20"/>
                <w:szCs w:val="20"/>
              </w:rPr>
              <w:t>реализа-ции</w:t>
            </w:r>
            <w:proofErr w:type="spellEnd"/>
            <w:r w:rsidRPr="005239AF">
              <w:rPr>
                <w:sz w:val="20"/>
                <w:szCs w:val="20"/>
              </w:rPr>
              <w:t xml:space="preserve"> пр</w:t>
            </w:r>
            <w:r w:rsidRPr="005239AF">
              <w:rPr>
                <w:sz w:val="20"/>
                <w:szCs w:val="20"/>
              </w:rPr>
              <w:t>о</w:t>
            </w:r>
            <w:r>
              <w:rPr>
                <w:sz w:val="20"/>
                <w:szCs w:val="20"/>
              </w:rPr>
              <w:t>грам</w:t>
            </w:r>
            <w:r w:rsidRPr="005239AF">
              <w:rPr>
                <w:sz w:val="20"/>
                <w:szCs w:val="20"/>
              </w:rPr>
              <w:t>мы</w:t>
            </w:r>
          </w:p>
        </w:tc>
        <w:tc>
          <w:tcPr>
            <w:tcW w:w="2268" w:type="dxa"/>
            <w:gridSpan w:val="2"/>
            <w:vAlign w:val="center"/>
          </w:tcPr>
          <w:p w:rsidR="007868A2" w:rsidRPr="005239AF" w:rsidRDefault="007868A2"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551" w:type="dxa"/>
            <w:gridSpan w:val="2"/>
            <w:vAlign w:val="center"/>
          </w:tcPr>
          <w:p w:rsidR="007868A2" w:rsidRPr="005239AF" w:rsidRDefault="007868A2" w:rsidP="00AB1BF4">
            <w:pPr>
              <w:spacing w:line="240" w:lineRule="auto"/>
              <w:ind w:right="424"/>
              <w:jc w:val="center"/>
              <w:rPr>
                <w:sz w:val="20"/>
                <w:szCs w:val="20"/>
              </w:rPr>
            </w:pPr>
            <w:r w:rsidRPr="005239AF">
              <w:rPr>
                <w:sz w:val="20"/>
                <w:szCs w:val="20"/>
              </w:rPr>
              <w:t>Значение показателей за 2018 год</w:t>
            </w:r>
          </w:p>
        </w:tc>
      </w:tr>
      <w:tr w:rsidR="007868A2" w:rsidRPr="00C32F1C" w:rsidTr="007868A2">
        <w:trPr>
          <w:trHeight w:val="293"/>
        </w:trPr>
        <w:tc>
          <w:tcPr>
            <w:tcW w:w="567" w:type="dxa"/>
            <w:vMerge/>
            <w:vAlign w:val="center"/>
          </w:tcPr>
          <w:p w:rsidR="007868A2" w:rsidRPr="005239AF" w:rsidRDefault="007868A2" w:rsidP="00AB1BF4">
            <w:pPr>
              <w:spacing w:line="240" w:lineRule="auto"/>
              <w:ind w:right="424"/>
              <w:jc w:val="center"/>
              <w:rPr>
                <w:sz w:val="20"/>
                <w:szCs w:val="20"/>
              </w:rPr>
            </w:pPr>
          </w:p>
        </w:tc>
        <w:tc>
          <w:tcPr>
            <w:tcW w:w="2694" w:type="dxa"/>
            <w:vMerge/>
            <w:vAlign w:val="center"/>
          </w:tcPr>
          <w:p w:rsidR="007868A2" w:rsidRPr="005239AF" w:rsidRDefault="007868A2" w:rsidP="00AB1BF4">
            <w:pPr>
              <w:spacing w:line="240" w:lineRule="auto"/>
              <w:ind w:right="424"/>
              <w:jc w:val="center"/>
              <w:rPr>
                <w:sz w:val="20"/>
                <w:szCs w:val="20"/>
              </w:rPr>
            </w:pPr>
          </w:p>
        </w:tc>
        <w:tc>
          <w:tcPr>
            <w:tcW w:w="1134" w:type="dxa"/>
            <w:vMerge/>
            <w:vAlign w:val="center"/>
          </w:tcPr>
          <w:p w:rsidR="007868A2" w:rsidRPr="005239AF" w:rsidRDefault="007868A2" w:rsidP="00AB1BF4">
            <w:pPr>
              <w:spacing w:line="240" w:lineRule="auto"/>
              <w:ind w:right="424"/>
              <w:jc w:val="center"/>
              <w:rPr>
                <w:sz w:val="20"/>
                <w:szCs w:val="20"/>
              </w:rPr>
            </w:pPr>
          </w:p>
        </w:tc>
        <w:tc>
          <w:tcPr>
            <w:tcW w:w="1418" w:type="dxa"/>
            <w:vMerge/>
            <w:vAlign w:val="center"/>
          </w:tcPr>
          <w:p w:rsidR="007868A2" w:rsidRPr="005239AF" w:rsidRDefault="007868A2" w:rsidP="00AB1BF4">
            <w:pPr>
              <w:spacing w:line="240" w:lineRule="auto"/>
              <w:ind w:right="424"/>
              <w:jc w:val="center"/>
              <w:rPr>
                <w:sz w:val="20"/>
                <w:szCs w:val="20"/>
              </w:rPr>
            </w:pPr>
          </w:p>
        </w:tc>
        <w:tc>
          <w:tcPr>
            <w:tcW w:w="1134" w:type="dxa"/>
            <w:vAlign w:val="center"/>
          </w:tcPr>
          <w:p w:rsidR="007868A2" w:rsidRPr="005239AF" w:rsidRDefault="007868A2" w:rsidP="00AB1BF4">
            <w:pPr>
              <w:spacing w:line="240" w:lineRule="auto"/>
              <w:ind w:right="424"/>
              <w:jc w:val="center"/>
              <w:rPr>
                <w:sz w:val="20"/>
                <w:szCs w:val="20"/>
              </w:rPr>
            </w:pPr>
            <w:r w:rsidRPr="005239AF">
              <w:rPr>
                <w:sz w:val="20"/>
                <w:szCs w:val="20"/>
              </w:rPr>
              <w:t>план</w:t>
            </w:r>
          </w:p>
        </w:tc>
        <w:tc>
          <w:tcPr>
            <w:tcW w:w="1134" w:type="dxa"/>
            <w:vAlign w:val="center"/>
          </w:tcPr>
          <w:p w:rsidR="007868A2" w:rsidRPr="005239AF" w:rsidRDefault="007868A2" w:rsidP="00AB1BF4">
            <w:pPr>
              <w:spacing w:line="240" w:lineRule="auto"/>
              <w:ind w:right="424"/>
              <w:jc w:val="center"/>
              <w:rPr>
                <w:sz w:val="20"/>
                <w:szCs w:val="20"/>
              </w:rPr>
            </w:pPr>
            <w:r w:rsidRPr="005239AF">
              <w:rPr>
                <w:sz w:val="20"/>
                <w:szCs w:val="20"/>
              </w:rPr>
              <w:t>факт</w:t>
            </w:r>
          </w:p>
        </w:tc>
        <w:tc>
          <w:tcPr>
            <w:tcW w:w="1275" w:type="dxa"/>
            <w:vAlign w:val="center"/>
          </w:tcPr>
          <w:p w:rsidR="007868A2" w:rsidRPr="005239AF" w:rsidRDefault="007868A2" w:rsidP="00AB1BF4">
            <w:pPr>
              <w:spacing w:line="240" w:lineRule="auto"/>
              <w:ind w:right="424"/>
              <w:jc w:val="center"/>
              <w:rPr>
                <w:sz w:val="20"/>
                <w:szCs w:val="20"/>
              </w:rPr>
            </w:pPr>
            <w:r w:rsidRPr="005239AF">
              <w:rPr>
                <w:sz w:val="20"/>
                <w:szCs w:val="20"/>
              </w:rPr>
              <w:t>план</w:t>
            </w:r>
          </w:p>
        </w:tc>
        <w:tc>
          <w:tcPr>
            <w:tcW w:w="1276" w:type="dxa"/>
          </w:tcPr>
          <w:p w:rsidR="007868A2" w:rsidRDefault="007868A2" w:rsidP="00AB1BF4">
            <w:pPr>
              <w:spacing w:line="240" w:lineRule="auto"/>
              <w:ind w:right="424"/>
              <w:jc w:val="center"/>
              <w:rPr>
                <w:sz w:val="20"/>
                <w:szCs w:val="20"/>
              </w:rPr>
            </w:pPr>
          </w:p>
          <w:p w:rsidR="007868A2" w:rsidRPr="005239AF" w:rsidRDefault="007868A2" w:rsidP="00AB1BF4">
            <w:pPr>
              <w:spacing w:line="240" w:lineRule="auto"/>
              <w:ind w:right="424"/>
              <w:jc w:val="center"/>
              <w:rPr>
                <w:sz w:val="20"/>
                <w:szCs w:val="20"/>
              </w:rPr>
            </w:pPr>
            <w:r w:rsidRPr="005239AF">
              <w:rPr>
                <w:sz w:val="20"/>
                <w:szCs w:val="20"/>
              </w:rPr>
              <w:t>факт</w:t>
            </w:r>
          </w:p>
        </w:tc>
      </w:tr>
      <w:tr w:rsidR="007868A2" w:rsidRPr="00C32F1C" w:rsidTr="007868A2">
        <w:trPr>
          <w:trHeight w:val="340"/>
        </w:trPr>
        <w:tc>
          <w:tcPr>
            <w:tcW w:w="567" w:type="dxa"/>
          </w:tcPr>
          <w:p w:rsidR="007868A2" w:rsidRPr="005239AF" w:rsidRDefault="007868A2" w:rsidP="00AB1BF4">
            <w:pPr>
              <w:spacing w:after="0" w:line="240" w:lineRule="auto"/>
              <w:ind w:right="424"/>
              <w:jc w:val="center"/>
              <w:rPr>
                <w:sz w:val="20"/>
                <w:szCs w:val="20"/>
              </w:rPr>
            </w:pPr>
            <w:r w:rsidRPr="005239AF">
              <w:rPr>
                <w:sz w:val="20"/>
                <w:szCs w:val="20"/>
              </w:rPr>
              <w:t>1.</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 xml:space="preserve">Тираж </w:t>
            </w:r>
            <w:proofErr w:type="spellStart"/>
            <w:r>
              <w:rPr>
                <w:rFonts w:eastAsia="Calibri"/>
                <w:sz w:val="20"/>
                <w:szCs w:val="20"/>
              </w:rPr>
              <w:t>имиджевой</w:t>
            </w:r>
            <w:proofErr w:type="spellEnd"/>
            <w:r>
              <w:rPr>
                <w:rFonts w:eastAsia="Calibri"/>
                <w:sz w:val="20"/>
                <w:szCs w:val="20"/>
              </w:rPr>
              <w:t>, пр</w:t>
            </w:r>
            <w:r>
              <w:rPr>
                <w:rFonts w:eastAsia="Calibri"/>
                <w:sz w:val="20"/>
                <w:szCs w:val="20"/>
              </w:rPr>
              <w:t>е</w:t>
            </w:r>
            <w:r>
              <w:rPr>
                <w:rFonts w:eastAsia="Calibri"/>
                <w:sz w:val="20"/>
                <w:szCs w:val="20"/>
              </w:rPr>
              <w:t>зентационной, пол</w:t>
            </w:r>
            <w:r>
              <w:rPr>
                <w:rFonts w:eastAsia="Calibri"/>
                <w:sz w:val="20"/>
                <w:szCs w:val="20"/>
              </w:rPr>
              <w:t>и</w:t>
            </w:r>
            <w:r>
              <w:rPr>
                <w:rFonts w:eastAsia="Calibri"/>
                <w:sz w:val="20"/>
                <w:szCs w:val="20"/>
              </w:rPr>
              <w:t>графической проду</w:t>
            </w:r>
            <w:r>
              <w:rPr>
                <w:rFonts w:eastAsia="Calibri"/>
                <w:sz w:val="20"/>
                <w:szCs w:val="20"/>
              </w:rPr>
              <w:t>к</w:t>
            </w:r>
            <w:r>
              <w:rPr>
                <w:rFonts w:eastAsia="Calibri"/>
                <w:sz w:val="20"/>
                <w:szCs w:val="20"/>
              </w:rPr>
              <w:t>ции</w:t>
            </w:r>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штук в год</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4</w:t>
            </w:r>
            <w:r>
              <w:rPr>
                <w:sz w:val="20"/>
                <w:szCs w:val="20"/>
              </w:rPr>
              <w:t xml:space="preserve"> </w:t>
            </w:r>
            <w:r w:rsidRPr="00256332">
              <w:rPr>
                <w:sz w:val="20"/>
                <w:szCs w:val="20"/>
              </w:rPr>
              <w:t>500</w:t>
            </w:r>
          </w:p>
        </w:tc>
        <w:tc>
          <w:tcPr>
            <w:tcW w:w="1134" w:type="dxa"/>
          </w:tcPr>
          <w:p w:rsidR="007868A2" w:rsidRPr="007A19F4" w:rsidRDefault="007868A2" w:rsidP="00AB1BF4">
            <w:pPr>
              <w:ind w:right="424"/>
              <w:jc w:val="center"/>
              <w:rPr>
                <w:sz w:val="20"/>
                <w:szCs w:val="20"/>
              </w:rPr>
            </w:pPr>
            <w:r w:rsidRPr="007A19F4">
              <w:rPr>
                <w:sz w:val="20"/>
                <w:szCs w:val="20"/>
              </w:rPr>
              <w:t>5</w:t>
            </w:r>
            <w:r>
              <w:rPr>
                <w:sz w:val="20"/>
                <w:szCs w:val="20"/>
              </w:rPr>
              <w:t xml:space="preserve"> </w:t>
            </w:r>
            <w:r w:rsidRPr="007A19F4">
              <w:rPr>
                <w:sz w:val="20"/>
                <w:szCs w:val="20"/>
              </w:rPr>
              <w:t>500</w:t>
            </w:r>
          </w:p>
        </w:tc>
        <w:tc>
          <w:tcPr>
            <w:tcW w:w="1134" w:type="dxa"/>
          </w:tcPr>
          <w:p w:rsidR="007868A2" w:rsidRPr="007A19F4" w:rsidRDefault="007868A2" w:rsidP="00AB1BF4">
            <w:pPr>
              <w:ind w:right="424"/>
              <w:jc w:val="center"/>
              <w:rPr>
                <w:sz w:val="20"/>
                <w:szCs w:val="20"/>
              </w:rPr>
            </w:pPr>
            <w:r w:rsidRPr="007A19F4">
              <w:rPr>
                <w:sz w:val="20"/>
                <w:szCs w:val="20"/>
              </w:rPr>
              <w:t>6</w:t>
            </w:r>
            <w:r>
              <w:rPr>
                <w:sz w:val="20"/>
                <w:szCs w:val="20"/>
              </w:rPr>
              <w:t xml:space="preserve"> </w:t>
            </w:r>
            <w:r w:rsidRPr="007A19F4">
              <w:rPr>
                <w:sz w:val="20"/>
                <w:szCs w:val="20"/>
              </w:rPr>
              <w:t>485</w:t>
            </w:r>
          </w:p>
        </w:tc>
        <w:tc>
          <w:tcPr>
            <w:tcW w:w="1275" w:type="dxa"/>
          </w:tcPr>
          <w:p w:rsidR="007868A2" w:rsidRPr="00742A55" w:rsidRDefault="007868A2" w:rsidP="00AB1BF4">
            <w:pPr>
              <w:ind w:right="424"/>
              <w:jc w:val="center"/>
              <w:rPr>
                <w:sz w:val="20"/>
                <w:szCs w:val="20"/>
              </w:rPr>
            </w:pPr>
            <w:r w:rsidRPr="00742A55">
              <w:rPr>
                <w:rFonts w:eastAsia="Calibri"/>
                <w:sz w:val="20"/>
                <w:szCs w:val="20"/>
              </w:rPr>
              <w:t>31</w:t>
            </w:r>
            <w:r>
              <w:rPr>
                <w:rFonts w:eastAsia="Calibri"/>
                <w:sz w:val="20"/>
                <w:szCs w:val="20"/>
              </w:rPr>
              <w:t xml:space="preserve"> </w:t>
            </w:r>
            <w:r w:rsidRPr="00742A55">
              <w:rPr>
                <w:rFonts w:eastAsia="Calibri"/>
                <w:sz w:val="20"/>
                <w:szCs w:val="20"/>
              </w:rPr>
              <w:t>500</w:t>
            </w:r>
          </w:p>
        </w:tc>
        <w:tc>
          <w:tcPr>
            <w:tcW w:w="1276" w:type="dxa"/>
          </w:tcPr>
          <w:p w:rsidR="007868A2" w:rsidRPr="00A05C60" w:rsidRDefault="007868A2" w:rsidP="00AB1BF4">
            <w:pPr>
              <w:spacing w:after="0" w:line="240" w:lineRule="auto"/>
              <w:ind w:right="424" w:hanging="53"/>
              <w:jc w:val="center"/>
              <w:rPr>
                <w:sz w:val="20"/>
                <w:szCs w:val="20"/>
              </w:rPr>
            </w:pPr>
            <w:r w:rsidRPr="00742A55">
              <w:rPr>
                <w:sz w:val="20"/>
                <w:szCs w:val="20"/>
              </w:rPr>
              <w:t>34</w:t>
            </w:r>
            <w:r>
              <w:rPr>
                <w:sz w:val="20"/>
                <w:szCs w:val="20"/>
              </w:rPr>
              <w:t xml:space="preserve"> </w:t>
            </w:r>
            <w:r w:rsidRPr="00742A55">
              <w:rPr>
                <w:sz w:val="20"/>
                <w:szCs w:val="20"/>
              </w:rPr>
              <w:t>311</w:t>
            </w:r>
          </w:p>
        </w:tc>
      </w:tr>
      <w:tr w:rsidR="007868A2" w:rsidRPr="00C32F1C" w:rsidTr="007868A2">
        <w:trPr>
          <w:trHeight w:val="454"/>
        </w:trPr>
        <w:tc>
          <w:tcPr>
            <w:tcW w:w="567" w:type="dxa"/>
          </w:tcPr>
          <w:p w:rsidR="007868A2" w:rsidRPr="005239AF" w:rsidRDefault="007868A2" w:rsidP="00AB1BF4">
            <w:pPr>
              <w:spacing w:after="0" w:line="240" w:lineRule="auto"/>
              <w:ind w:right="424"/>
              <w:jc w:val="center"/>
              <w:rPr>
                <w:sz w:val="20"/>
                <w:szCs w:val="20"/>
              </w:rPr>
            </w:pPr>
            <w:r w:rsidRPr="005239AF">
              <w:rPr>
                <w:sz w:val="20"/>
                <w:szCs w:val="20"/>
              </w:rPr>
              <w:t>2.</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Количество проведе</w:t>
            </w:r>
            <w:r>
              <w:rPr>
                <w:rFonts w:eastAsia="Calibri"/>
                <w:sz w:val="20"/>
                <w:szCs w:val="20"/>
              </w:rPr>
              <w:t>н</w:t>
            </w:r>
            <w:r>
              <w:rPr>
                <w:rFonts w:eastAsia="Calibri"/>
                <w:sz w:val="20"/>
                <w:szCs w:val="20"/>
              </w:rPr>
              <w:t>ных (организованных) туров, туристских маршрутов, экскурс</w:t>
            </w:r>
            <w:r>
              <w:rPr>
                <w:rFonts w:eastAsia="Calibri"/>
                <w:sz w:val="20"/>
                <w:szCs w:val="20"/>
              </w:rPr>
              <w:t>и</w:t>
            </w:r>
            <w:r>
              <w:rPr>
                <w:rFonts w:eastAsia="Calibri"/>
                <w:sz w:val="20"/>
                <w:szCs w:val="20"/>
              </w:rPr>
              <w:t>онных программ на территории города Ханты-Мансийска</w:t>
            </w:r>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ед</w:t>
            </w:r>
            <w:r w:rsidRPr="00256332">
              <w:rPr>
                <w:sz w:val="20"/>
                <w:szCs w:val="20"/>
              </w:rPr>
              <w:t>и</w:t>
            </w:r>
            <w:r w:rsidRPr="00256332">
              <w:rPr>
                <w:sz w:val="20"/>
                <w:szCs w:val="20"/>
              </w:rPr>
              <w:t>ниц</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550</w:t>
            </w:r>
          </w:p>
        </w:tc>
        <w:tc>
          <w:tcPr>
            <w:tcW w:w="1134" w:type="dxa"/>
          </w:tcPr>
          <w:p w:rsidR="007868A2" w:rsidRPr="007A19F4" w:rsidRDefault="007868A2" w:rsidP="00AB1BF4">
            <w:pPr>
              <w:ind w:right="424"/>
              <w:jc w:val="center"/>
              <w:rPr>
                <w:sz w:val="20"/>
                <w:szCs w:val="20"/>
              </w:rPr>
            </w:pPr>
            <w:r w:rsidRPr="007A19F4">
              <w:rPr>
                <w:sz w:val="20"/>
                <w:szCs w:val="20"/>
              </w:rPr>
              <w:t>650</w:t>
            </w:r>
          </w:p>
        </w:tc>
        <w:tc>
          <w:tcPr>
            <w:tcW w:w="1134" w:type="dxa"/>
          </w:tcPr>
          <w:p w:rsidR="007868A2" w:rsidRPr="007A19F4" w:rsidRDefault="007868A2" w:rsidP="00AB1BF4">
            <w:pPr>
              <w:spacing w:after="0" w:line="240" w:lineRule="auto"/>
              <w:ind w:right="424"/>
              <w:jc w:val="center"/>
              <w:rPr>
                <w:sz w:val="20"/>
                <w:szCs w:val="20"/>
              </w:rPr>
            </w:pPr>
            <w:r w:rsidRPr="007A19F4">
              <w:rPr>
                <w:sz w:val="20"/>
                <w:szCs w:val="20"/>
              </w:rPr>
              <w:t>600</w:t>
            </w:r>
          </w:p>
        </w:tc>
        <w:tc>
          <w:tcPr>
            <w:tcW w:w="1275" w:type="dxa"/>
          </w:tcPr>
          <w:p w:rsidR="007868A2" w:rsidRPr="00742A55" w:rsidRDefault="007868A2" w:rsidP="00AB1BF4">
            <w:pPr>
              <w:ind w:right="424"/>
              <w:jc w:val="center"/>
              <w:rPr>
                <w:sz w:val="20"/>
                <w:szCs w:val="20"/>
              </w:rPr>
            </w:pPr>
            <w:r w:rsidRPr="00742A55">
              <w:rPr>
                <w:rFonts w:eastAsia="Calibri"/>
                <w:sz w:val="20"/>
                <w:szCs w:val="20"/>
              </w:rPr>
              <w:t>550</w:t>
            </w:r>
          </w:p>
        </w:tc>
        <w:tc>
          <w:tcPr>
            <w:tcW w:w="1276" w:type="dxa"/>
          </w:tcPr>
          <w:p w:rsidR="007868A2" w:rsidRPr="00742A55" w:rsidRDefault="007868A2" w:rsidP="00AB1BF4">
            <w:pPr>
              <w:ind w:right="424"/>
              <w:jc w:val="center"/>
              <w:rPr>
                <w:sz w:val="20"/>
                <w:szCs w:val="20"/>
              </w:rPr>
            </w:pPr>
            <w:r w:rsidRPr="00742A55">
              <w:rPr>
                <w:sz w:val="20"/>
                <w:szCs w:val="20"/>
              </w:rPr>
              <w:t>548</w:t>
            </w:r>
          </w:p>
          <w:p w:rsidR="007868A2" w:rsidRPr="00742A55" w:rsidRDefault="007868A2" w:rsidP="00AB1BF4">
            <w:pPr>
              <w:ind w:right="424"/>
              <w:jc w:val="center"/>
              <w:rPr>
                <w:sz w:val="20"/>
                <w:szCs w:val="20"/>
              </w:rPr>
            </w:pPr>
          </w:p>
        </w:tc>
      </w:tr>
      <w:tr w:rsidR="007868A2" w:rsidRPr="00C32F1C" w:rsidTr="007868A2">
        <w:trPr>
          <w:trHeight w:val="278"/>
        </w:trPr>
        <w:tc>
          <w:tcPr>
            <w:tcW w:w="567" w:type="dxa"/>
          </w:tcPr>
          <w:p w:rsidR="007868A2" w:rsidRPr="005239AF" w:rsidRDefault="007868A2" w:rsidP="00AB1BF4">
            <w:pPr>
              <w:spacing w:after="0" w:line="240" w:lineRule="auto"/>
              <w:ind w:right="424"/>
              <w:jc w:val="center"/>
              <w:rPr>
                <w:sz w:val="20"/>
                <w:szCs w:val="20"/>
              </w:rPr>
            </w:pPr>
            <w:r w:rsidRPr="005239AF">
              <w:rPr>
                <w:sz w:val="20"/>
                <w:szCs w:val="20"/>
              </w:rPr>
              <w:t>3.</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Количество участников культурно-массовых, спортивных, методич</w:t>
            </w:r>
            <w:r>
              <w:rPr>
                <w:rFonts w:eastAsia="Calibri"/>
                <w:sz w:val="20"/>
                <w:szCs w:val="20"/>
              </w:rPr>
              <w:t>е</w:t>
            </w:r>
            <w:r>
              <w:rPr>
                <w:rFonts w:eastAsia="Calibri"/>
                <w:sz w:val="20"/>
                <w:szCs w:val="20"/>
              </w:rPr>
              <w:t>ских мероприятий    в сфере туризма</w:t>
            </w:r>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чел</w:t>
            </w:r>
            <w:r>
              <w:rPr>
                <w:sz w:val="20"/>
                <w:szCs w:val="20"/>
              </w:rPr>
              <w:t>о</w:t>
            </w:r>
            <w:r>
              <w:rPr>
                <w:sz w:val="20"/>
                <w:szCs w:val="20"/>
              </w:rPr>
              <w:t>век</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45 000</w:t>
            </w:r>
          </w:p>
        </w:tc>
        <w:tc>
          <w:tcPr>
            <w:tcW w:w="1134" w:type="dxa"/>
          </w:tcPr>
          <w:p w:rsidR="007868A2" w:rsidRPr="007A19F4" w:rsidRDefault="007868A2" w:rsidP="00AB1BF4">
            <w:pPr>
              <w:ind w:right="424"/>
              <w:jc w:val="center"/>
              <w:rPr>
                <w:sz w:val="20"/>
                <w:szCs w:val="20"/>
              </w:rPr>
            </w:pPr>
            <w:r w:rsidRPr="007A19F4">
              <w:rPr>
                <w:sz w:val="20"/>
                <w:szCs w:val="20"/>
              </w:rPr>
              <w:t>52</w:t>
            </w:r>
            <w:r>
              <w:rPr>
                <w:sz w:val="20"/>
                <w:szCs w:val="20"/>
              </w:rPr>
              <w:t xml:space="preserve"> </w:t>
            </w:r>
            <w:r w:rsidRPr="007A19F4">
              <w:rPr>
                <w:sz w:val="20"/>
                <w:szCs w:val="20"/>
              </w:rPr>
              <w:t>000</w:t>
            </w:r>
          </w:p>
        </w:tc>
        <w:tc>
          <w:tcPr>
            <w:tcW w:w="1134" w:type="dxa"/>
          </w:tcPr>
          <w:p w:rsidR="007868A2" w:rsidRPr="007A19F4" w:rsidRDefault="007868A2" w:rsidP="00AB1BF4">
            <w:pPr>
              <w:spacing w:after="0" w:line="240" w:lineRule="auto"/>
              <w:ind w:right="424"/>
              <w:jc w:val="center"/>
              <w:rPr>
                <w:sz w:val="20"/>
                <w:szCs w:val="20"/>
              </w:rPr>
            </w:pPr>
            <w:r w:rsidRPr="007A19F4">
              <w:rPr>
                <w:sz w:val="20"/>
                <w:szCs w:val="20"/>
              </w:rPr>
              <w:t>52 875</w:t>
            </w:r>
          </w:p>
        </w:tc>
        <w:tc>
          <w:tcPr>
            <w:tcW w:w="1275" w:type="dxa"/>
          </w:tcPr>
          <w:p w:rsidR="007868A2" w:rsidRPr="00742A55" w:rsidRDefault="007868A2" w:rsidP="00AB1BF4">
            <w:pPr>
              <w:ind w:right="424"/>
              <w:jc w:val="center"/>
              <w:rPr>
                <w:sz w:val="20"/>
                <w:szCs w:val="20"/>
              </w:rPr>
            </w:pPr>
            <w:r w:rsidRPr="00742A55">
              <w:rPr>
                <w:rFonts w:eastAsia="Calibri"/>
                <w:sz w:val="20"/>
                <w:szCs w:val="20"/>
              </w:rPr>
              <w:t>74</w:t>
            </w:r>
            <w:r>
              <w:rPr>
                <w:rFonts w:eastAsia="Calibri"/>
                <w:sz w:val="20"/>
                <w:szCs w:val="20"/>
              </w:rPr>
              <w:t xml:space="preserve"> </w:t>
            </w:r>
            <w:r w:rsidRPr="00742A55">
              <w:rPr>
                <w:rFonts w:eastAsia="Calibri"/>
                <w:sz w:val="20"/>
                <w:szCs w:val="20"/>
              </w:rPr>
              <w:t>100</w:t>
            </w:r>
          </w:p>
        </w:tc>
        <w:tc>
          <w:tcPr>
            <w:tcW w:w="1276" w:type="dxa"/>
          </w:tcPr>
          <w:p w:rsidR="007868A2" w:rsidRPr="00742A55" w:rsidRDefault="007868A2" w:rsidP="00AB1BF4">
            <w:pPr>
              <w:ind w:right="424" w:hanging="178"/>
              <w:jc w:val="center"/>
              <w:rPr>
                <w:sz w:val="20"/>
                <w:szCs w:val="20"/>
              </w:rPr>
            </w:pPr>
            <w:r w:rsidRPr="00742A55">
              <w:rPr>
                <w:sz w:val="20"/>
                <w:szCs w:val="20"/>
              </w:rPr>
              <w:t>72 902</w:t>
            </w:r>
          </w:p>
        </w:tc>
      </w:tr>
      <w:tr w:rsidR="007868A2" w:rsidRPr="00C32F1C" w:rsidTr="007868A2">
        <w:trPr>
          <w:trHeight w:val="278"/>
        </w:trPr>
        <w:tc>
          <w:tcPr>
            <w:tcW w:w="567" w:type="dxa"/>
          </w:tcPr>
          <w:p w:rsidR="007868A2" w:rsidRPr="005239AF" w:rsidRDefault="007868A2" w:rsidP="00AB1BF4">
            <w:pPr>
              <w:spacing w:after="0" w:line="240" w:lineRule="auto"/>
              <w:ind w:right="424"/>
              <w:jc w:val="center"/>
              <w:rPr>
                <w:sz w:val="20"/>
                <w:szCs w:val="20"/>
              </w:rPr>
            </w:pPr>
            <w:r>
              <w:rPr>
                <w:sz w:val="20"/>
                <w:szCs w:val="20"/>
              </w:rPr>
              <w:t>4</w:t>
            </w:r>
            <w:r w:rsidRPr="005239AF">
              <w:rPr>
                <w:sz w:val="20"/>
                <w:szCs w:val="20"/>
              </w:rPr>
              <w:t>.</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proofErr w:type="gramStart"/>
            <w:r>
              <w:rPr>
                <w:rFonts w:eastAsia="Calibri"/>
                <w:sz w:val="20"/>
                <w:szCs w:val="20"/>
              </w:rPr>
              <w:t>Количество обрати</w:t>
            </w:r>
            <w:r>
              <w:rPr>
                <w:rFonts w:eastAsia="Calibri"/>
                <w:sz w:val="20"/>
                <w:szCs w:val="20"/>
              </w:rPr>
              <w:t>в</w:t>
            </w:r>
            <w:r>
              <w:rPr>
                <w:rFonts w:eastAsia="Calibri"/>
                <w:sz w:val="20"/>
                <w:szCs w:val="20"/>
              </w:rPr>
              <w:t>шихся в рамках работы туристско-информационного це</w:t>
            </w:r>
            <w:r>
              <w:rPr>
                <w:rFonts w:eastAsia="Calibri"/>
                <w:sz w:val="20"/>
                <w:szCs w:val="20"/>
              </w:rPr>
              <w:t>н</w:t>
            </w:r>
            <w:r>
              <w:rPr>
                <w:rFonts w:eastAsia="Calibri"/>
                <w:sz w:val="20"/>
                <w:szCs w:val="20"/>
              </w:rPr>
              <w:t>тра за информацией о туристских услугах</w:t>
            </w:r>
            <w:proofErr w:type="gramEnd"/>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чел</w:t>
            </w:r>
            <w:r>
              <w:rPr>
                <w:sz w:val="20"/>
                <w:szCs w:val="20"/>
              </w:rPr>
              <w:t>о</w:t>
            </w:r>
            <w:r>
              <w:rPr>
                <w:sz w:val="20"/>
                <w:szCs w:val="20"/>
              </w:rPr>
              <w:t>век</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4</w:t>
            </w:r>
            <w:r>
              <w:rPr>
                <w:sz w:val="20"/>
                <w:szCs w:val="20"/>
              </w:rPr>
              <w:t xml:space="preserve"> </w:t>
            </w:r>
            <w:r w:rsidRPr="00256332">
              <w:rPr>
                <w:sz w:val="20"/>
                <w:szCs w:val="20"/>
              </w:rPr>
              <w:t>000</w:t>
            </w:r>
          </w:p>
        </w:tc>
        <w:tc>
          <w:tcPr>
            <w:tcW w:w="1134" w:type="dxa"/>
          </w:tcPr>
          <w:p w:rsidR="007868A2" w:rsidRPr="007A19F4" w:rsidRDefault="007868A2" w:rsidP="00AB1BF4">
            <w:pPr>
              <w:ind w:right="424"/>
              <w:jc w:val="center"/>
              <w:rPr>
                <w:sz w:val="20"/>
                <w:szCs w:val="20"/>
              </w:rPr>
            </w:pPr>
            <w:r w:rsidRPr="007A19F4">
              <w:rPr>
                <w:sz w:val="20"/>
                <w:szCs w:val="20"/>
              </w:rPr>
              <w:t>5</w:t>
            </w:r>
            <w:r>
              <w:rPr>
                <w:sz w:val="20"/>
                <w:szCs w:val="20"/>
              </w:rPr>
              <w:t xml:space="preserve"> </w:t>
            </w:r>
            <w:r w:rsidRPr="007A19F4">
              <w:rPr>
                <w:sz w:val="20"/>
                <w:szCs w:val="20"/>
              </w:rPr>
              <w:t>500</w:t>
            </w:r>
          </w:p>
        </w:tc>
        <w:tc>
          <w:tcPr>
            <w:tcW w:w="1134" w:type="dxa"/>
          </w:tcPr>
          <w:p w:rsidR="007868A2" w:rsidRPr="007A19F4" w:rsidRDefault="007868A2" w:rsidP="00AB1BF4">
            <w:pPr>
              <w:spacing w:after="0" w:line="240" w:lineRule="auto"/>
              <w:ind w:right="424"/>
              <w:jc w:val="center"/>
              <w:rPr>
                <w:sz w:val="20"/>
                <w:szCs w:val="20"/>
              </w:rPr>
            </w:pPr>
            <w:r w:rsidRPr="007A19F4">
              <w:rPr>
                <w:sz w:val="20"/>
                <w:szCs w:val="20"/>
              </w:rPr>
              <w:t>7</w:t>
            </w:r>
            <w:r>
              <w:rPr>
                <w:sz w:val="20"/>
                <w:szCs w:val="20"/>
              </w:rPr>
              <w:t xml:space="preserve"> </w:t>
            </w:r>
            <w:r w:rsidRPr="007A19F4">
              <w:rPr>
                <w:sz w:val="20"/>
                <w:szCs w:val="20"/>
              </w:rPr>
              <w:t>050</w:t>
            </w:r>
          </w:p>
        </w:tc>
        <w:tc>
          <w:tcPr>
            <w:tcW w:w="1275" w:type="dxa"/>
          </w:tcPr>
          <w:p w:rsidR="007868A2" w:rsidRPr="00B07DFB" w:rsidRDefault="007868A2" w:rsidP="00AB1BF4">
            <w:pPr>
              <w:ind w:right="424"/>
              <w:jc w:val="center"/>
              <w:rPr>
                <w:sz w:val="20"/>
                <w:szCs w:val="20"/>
              </w:rPr>
            </w:pPr>
            <w:r w:rsidRPr="00B07DFB">
              <w:rPr>
                <w:rFonts w:eastAsia="Calibri"/>
                <w:sz w:val="20"/>
                <w:szCs w:val="20"/>
              </w:rPr>
              <w:t>25</w:t>
            </w:r>
            <w:r>
              <w:rPr>
                <w:rFonts w:eastAsia="Calibri"/>
                <w:sz w:val="20"/>
                <w:szCs w:val="20"/>
              </w:rPr>
              <w:t xml:space="preserve"> </w:t>
            </w:r>
            <w:r w:rsidRPr="00B07DFB">
              <w:rPr>
                <w:rFonts w:eastAsia="Calibri"/>
                <w:sz w:val="20"/>
                <w:szCs w:val="20"/>
              </w:rPr>
              <w:t>150</w:t>
            </w:r>
          </w:p>
        </w:tc>
        <w:tc>
          <w:tcPr>
            <w:tcW w:w="1276" w:type="dxa"/>
          </w:tcPr>
          <w:p w:rsidR="007868A2" w:rsidRPr="00B07DFB" w:rsidRDefault="007868A2" w:rsidP="00AB1BF4">
            <w:pPr>
              <w:ind w:right="424" w:hanging="178"/>
              <w:jc w:val="center"/>
              <w:rPr>
                <w:sz w:val="20"/>
                <w:szCs w:val="20"/>
              </w:rPr>
            </w:pPr>
            <w:r w:rsidRPr="00B07DFB">
              <w:rPr>
                <w:sz w:val="20"/>
                <w:szCs w:val="20"/>
              </w:rPr>
              <w:t>25 130</w:t>
            </w:r>
          </w:p>
          <w:p w:rsidR="007868A2" w:rsidRPr="00B07DFB" w:rsidRDefault="007868A2" w:rsidP="00AB1BF4">
            <w:pPr>
              <w:ind w:right="424"/>
              <w:jc w:val="center"/>
              <w:rPr>
                <w:sz w:val="20"/>
                <w:szCs w:val="20"/>
              </w:rPr>
            </w:pPr>
          </w:p>
          <w:p w:rsidR="007868A2" w:rsidRPr="00B07DFB" w:rsidRDefault="007868A2" w:rsidP="00AB1BF4">
            <w:pPr>
              <w:ind w:right="424"/>
              <w:jc w:val="center"/>
              <w:rPr>
                <w:sz w:val="20"/>
                <w:szCs w:val="20"/>
              </w:rPr>
            </w:pPr>
          </w:p>
        </w:tc>
      </w:tr>
      <w:tr w:rsidR="007868A2" w:rsidRPr="00C32F1C" w:rsidTr="007868A2">
        <w:trPr>
          <w:trHeight w:val="278"/>
        </w:trPr>
        <w:tc>
          <w:tcPr>
            <w:tcW w:w="567" w:type="dxa"/>
          </w:tcPr>
          <w:p w:rsidR="007868A2" w:rsidRPr="005239AF" w:rsidRDefault="007868A2" w:rsidP="00AB1BF4">
            <w:pPr>
              <w:spacing w:after="0" w:line="240" w:lineRule="auto"/>
              <w:ind w:right="424"/>
              <w:jc w:val="center"/>
              <w:rPr>
                <w:sz w:val="20"/>
                <w:szCs w:val="20"/>
              </w:rPr>
            </w:pPr>
            <w:r>
              <w:rPr>
                <w:sz w:val="20"/>
                <w:szCs w:val="20"/>
              </w:rPr>
              <w:t>5</w:t>
            </w:r>
            <w:r w:rsidRPr="005239AF">
              <w:rPr>
                <w:sz w:val="20"/>
                <w:szCs w:val="20"/>
              </w:rPr>
              <w:t>.</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Количество посетит</w:t>
            </w:r>
            <w:r>
              <w:rPr>
                <w:rFonts w:eastAsia="Calibri"/>
                <w:sz w:val="20"/>
                <w:szCs w:val="20"/>
              </w:rPr>
              <w:t>е</w:t>
            </w:r>
            <w:r>
              <w:rPr>
                <w:rFonts w:eastAsia="Calibri"/>
                <w:sz w:val="20"/>
                <w:szCs w:val="20"/>
              </w:rPr>
              <w:t>лей туристского порт</w:t>
            </w:r>
            <w:r>
              <w:rPr>
                <w:rFonts w:eastAsia="Calibri"/>
                <w:sz w:val="20"/>
                <w:szCs w:val="20"/>
              </w:rPr>
              <w:t>а</w:t>
            </w:r>
            <w:r>
              <w:rPr>
                <w:rFonts w:eastAsia="Calibri"/>
                <w:sz w:val="20"/>
                <w:szCs w:val="20"/>
              </w:rPr>
              <w:t>ла города Ханты-Мансийска</w:t>
            </w:r>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ед</w:t>
            </w:r>
            <w:r w:rsidRPr="00256332">
              <w:rPr>
                <w:sz w:val="20"/>
                <w:szCs w:val="20"/>
              </w:rPr>
              <w:t>и</w:t>
            </w:r>
            <w:r w:rsidRPr="00256332">
              <w:rPr>
                <w:sz w:val="20"/>
                <w:szCs w:val="20"/>
              </w:rPr>
              <w:t>ниц в год</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750</w:t>
            </w:r>
          </w:p>
        </w:tc>
        <w:tc>
          <w:tcPr>
            <w:tcW w:w="1134" w:type="dxa"/>
          </w:tcPr>
          <w:p w:rsidR="007868A2" w:rsidRPr="007A19F4" w:rsidRDefault="007868A2" w:rsidP="00AB1BF4">
            <w:pPr>
              <w:ind w:right="424"/>
              <w:jc w:val="center"/>
              <w:rPr>
                <w:sz w:val="20"/>
                <w:szCs w:val="20"/>
              </w:rPr>
            </w:pPr>
            <w:r w:rsidRPr="007A19F4">
              <w:rPr>
                <w:sz w:val="20"/>
                <w:szCs w:val="20"/>
              </w:rPr>
              <w:t>1</w:t>
            </w:r>
            <w:r>
              <w:rPr>
                <w:sz w:val="20"/>
                <w:szCs w:val="20"/>
              </w:rPr>
              <w:t xml:space="preserve"> </w:t>
            </w:r>
            <w:r w:rsidRPr="007A19F4">
              <w:rPr>
                <w:sz w:val="20"/>
                <w:szCs w:val="20"/>
              </w:rPr>
              <w:t>250</w:t>
            </w:r>
          </w:p>
        </w:tc>
        <w:tc>
          <w:tcPr>
            <w:tcW w:w="1134" w:type="dxa"/>
          </w:tcPr>
          <w:p w:rsidR="007868A2" w:rsidRPr="007A19F4" w:rsidRDefault="007868A2" w:rsidP="00AB1BF4">
            <w:pPr>
              <w:spacing w:after="0" w:line="240" w:lineRule="auto"/>
              <w:ind w:right="424"/>
              <w:jc w:val="center"/>
              <w:rPr>
                <w:sz w:val="20"/>
                <w:szCs w:val="20"/>
              </w:rPr>
            </w:pPr>
            <w:r w:rsidRPr="007A19F4">
              <w:rPr>
                <w:sz w:val="20"/>
                <w:szCs w:val="20"/>
              </w:rPr>
              <w:t>10</w:t>
            </w:r>
            <w:r>
              <w:rPr>
                <w:sz w:val="20"/>
                <w:szCs w:val="20"/>
              </w:rPr>
              <w:t xml:space="preserve"> </w:t>
            </w:r>
            <w:r w:rsidRPr="007A19F4">
              <w:rPr>
                <w:sz w:val="20"/>
                <w:szCs w:val="20"/>
              </w:rPr>
              <w:t>100</w:t>
            </w:r>
          </w:p>
        </w:tc>
        <w:tc>
          <w:tcPr>
            <w:tcW w:w="1275" w:type="dxa"/>
          </w:tcPr>
          <w:p w:rsidR="007868A2" w:rsidRPr="00B07DFB" w:rsidRDefault="007868A2" w:rsidP="00AB1BF4">
            <w:pPr>
              <w:ind w:right="424"/>
              <w:jc w:val="center"/>
              <w:rPr>
                <w:sz w:val="20"/>
                <w:szCs w:val="20"/>
              </w:rPr>
            </w:pPr>
            <w:r w:rsidRPr="00B07DFB">
              <w:rPr>
                <w:rFonts w:eastAsia="Calibri"/>
                <w:sz w:val="20"/>
                <w:szCs w:val="20"/>
              </w:rPr>
              <w:t>13</w:t>
            </w:r>
            <w:r>
              <w:rPr>
                <w:rFonts w:eastAsia="Calibri"/>
                <w:sz w:val="20"/>
                <w:szCs w:val="20"/>
              </w:rPr>
              <w:t xml:space="preserve"> </w:t>
            </w:r>
            <w:r w:rsidRPr="00B07DFB">
              <w:rPr>
                <w:rFonts w:eastAsia="Calibri"/>
                <w:sz w:val="20"/>
                <w:szCs w:val="20"/>
              </w:rPr>
              <w:t>000</w:t>
            </w:r>
          </w:p>
        </w:tc>
        <w:tc>
          <w:tcPr>
            <w:tcW w:w="1276" w:type="dxa"/>
          </w:tcPr>
          <w:p w:rsidR="007868A2" w:rsidRPr="00B07DFB" w:rsidRDefault="007868A2" w:rsidP="00AB1BF4">
            <w:pPr>
              <w:ind w:right="424" w:hanging="90"/>
              <w:jc w:val="center"/>
              <w:rPr>
                <w:sz w:val="20"/>
                <w:szCs w:val="20"/>
              </w:rPr>
            </w:pPr>
            <w:r w:rsidRPr="00B07DFB">
              <w:rPr>
                <w:sz w:val="20"/>
                <w:szCs w:val="20"/>
              </w:rPr>
              <w:t>16 209</w:t>
            </w:r>
          </w:p>
        </w:tc>
      </w:tr>
      <w:tr w:rsidR="007868A2" w:rsidRPr="00C32F1C" w:rsidTr="007868A2">
        <w:trPr>
          <w:trHeight w:val="278"/>
        </w:trPr>
        <w:tc>
          <w:tcPr>
            <w:tcW w:w="567" w:type="dxa"/>
          </w:tcPr>
          <w:p w:rsidR="007868A2" w:rsidRPr="005239AF" w:rsidRDefault="007868A2" w:rsidP="00AB1BF4">
            <w:pPr>
              <w:spacing w:after="0" w:line="240" w:lineRule="auto"/>
              <w:ind w:right="424"/>
              <w:jc w:val="center"/>
              <w:rPr>
                <w:sz w:val="20"/>
                <w:szCs w:val="20"/>
              </w:rPr>
            </w:pPr>
            <w:r>
              <w:rPr>
                <w:sz w:val="20"/>
                <w:szCs w:val="20"/>
              </w:rPr>
              <w:t>6</w:t>
            </w:r>
            <w:r w:rsidRPr="005239AF">
              <w:rPr>
                <w:sz w:val="20"/>
                <w:szCs w:val="20"/>
              </w:rPr>
              <w:t>.</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Количество культурно-массовых, спортивных, методических мер</w:t>
            </w:r>
            <w:r>
              <w:rPr>
                <w:rFonts w:eastAsia="Calibri"/>
                <w:sz w:val="20"/>
                <w:szCs w:val="20"/>
              </w:rPr>
              <w:t>о</w:t>
            </w:r>
            <w:r>
              <w:rPr>
                <w:rFonts w:eastAsia="Calibri"/>
                <w:sz w:val="20"/>
                <w:szCs w:val="20"/>
              </w:rPr>
              <w:t>приятий в сфере тури</w:t>
            </w:r>
            <w:r>
              <w:rPr>
                <w:rFonts w:eastAsia="Calibri"/>
                <w:sz w:val="20"/>
                <w:szCs w:val="20"/>
              </w:rPr>
              <w:t>з</w:t>
            </w:r>
            <w:r>
              <w:rPr>
                <w:rFonts w:eastAsia="Calibri"/>
                <w:sz w:val="20"/>
                <w:szCs w:val="20"/>
              </w:rPr>
              <w:t>ма</w:t>
            </w:r>
          </w:p>
        </w:tc>
        <w:tc>
          <w:tcPr>
            <w:tcW w:w="1134" w:type="dxa"/>
          </w:tcPr>
          <w:p w:rsidR="007868A2" w:rsidRPr="00256332" w:rsidRDefault="007868A2" w:rsidP="00AB1BF4">
            <w:pPr>
              <w:spacing w:after="0" w:line="240" w:lineRule="auto"/>
              <w:ind w:right="424"/>
              <w:jc w:val="center"/>
              <w:rPr>
                <w:sz w:val="20"/>
                <w:szCs w:val="20"/>
              </w:rPr>
            </w:pPr>
            <w:r w:rsidRPr="00256332">
              <w:rPr>
                <w:sz w:val="20"/>
                <w:szCs w:val="20"/>
              </w:rPr>
              <w:t>ед</w:t>
            </w:r>
            <w:r w:rsidRPr="00256332">
              <w:rPr>
                <w:sz w:val="20"/>
                <w:szCs w:val="20"/>
              </w:rPr>
              <w:t>и</w:t>
            </w:r>
            <w:r w:rsidRPr="00256332">
              <w:rPr>
                <w:sz w:val="20"/>
                <w:szCs w:val="20"/>
              </w:rPr>
              <w:t>ниц в год</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20</w:t>
            </w:r>
          </w:p>
        </w:tc>
        <w:tc>
          <w:tcPr>
            <w:tcW w:w="1134" w:type="dxa"/>
          </w:tcPr>
          <w:p w:rsidR="007868A2" w:rsidRPr="007A19F4" w:rsidRDefault="007868A2" w:rsidP="00AB1BF4">
            <w:pPr>
              <w:ind w:right="424"/>
              <w:jc w:val="center"/>
              <w:rPr>
                <w:sz w:val="20"/>
                <w:szCs w:val="20"/>
              </w:rPr>
            </w:pPr>
            <w:r w:rsidRPr="007A19F4">
              <w:rPr>
                <w:sz w:val="20"/>
                <w:szCs w:val="20"/>
              </w:rPr>
              <w:t>35</w:t>
            </w:r>
          </w:p>
        </w:tc>
        <w:tc>
          <w:tcPr>
            <w:tcW w:w="1134" w:type="dxa"/>
          </w:tcPr>
          <w:p w:rsidR="007868A2" w:rsidRPr="007A19F4" w:rsidRDefault="007868A2" w:rsidP="00AB1BF4">
            <w:pPr>
              <w:spacing w:after="0" w:line="240" w:lineRule="auto"/>
              <w:ind w:right="424"/>
              <w:jc w:val="center"/>
              <w:rPr>
                <w:sz w:val="20"/>
                <w:szCs w:val="20"/>
              </w:rPr>
            </w:pPr>
            <w:r w:rsidRPr="007A19F4">
              <w:rPr>
                <w:sz w:val="20"/>
                <w:szCs w:val="20"/>
              </w:rPr>
              <w:t>34</w:t>
            </w:r>
          </w:p>
        </w:tc>
        <w:tc>
          <w:tcPr>
            <w:tcW w:w="1275" w:type="dxa"/>
          </w:tcPr>
          <w:p w:rsidR="007868A2" w:rsidRPr="00B07DFB" w:rsidRDefault="007868A2" w:rsidP="00AB1BF4">
            <w:pPr>
              <w:ind w:right="424"/>
              <w:jc w:val="center"/>
              <w:rPr>
                <w:sz w:val="20"/>
                <w:szCs w:val="20"/>
              </w:rPr>
            </w:pPr>
            <w:r w:rsidRPr="00B07DFB">
              <w:rPr>
                <w:rFonts w:eastAsia="Calibri"/>
                <w:sz w:val="20"/>
                <w:szCs w:val="20"/>
              </w:rPr>
              <w:t>30</w:t>
            </w:r>
          </w:p>
        </w:tc>
        <w:tc>
          <w:tcPr>
            <w:tcW w:w="1276" w:type="dxa"/>
          </w:tcPr>
          <w:p w:rsidR="007868A2" w:rsidRPr="00B07DFB" w:rsidRDefault="007868A2" w:rsidP="00AB1BF4">
            <w:pPr>
              <w:ind w:right="424"/>
              <w:jc w:val="center"/>
              <w:rPr>
                <w:sz w:val="20"/>
                <w:szCs w:val="20"/>
              </w:rPr>
            </w:pPr>
            <w:r w:rsidRPr="00B07DFB">
              <w:rPr>
                <w:sz w:val="20"/>
                <w:szCs w:val="20"/>
              </w:rPr>
              <w:t>28</w:t>
            </w:r>
          </w:p>
        </w:tc>
      </w:tr>
      <w:tr w:rsidR="007868A2" w:rsidRPr="00C32F1C" w:rsidTr="007868A2">
        <w:trPr>
          <w:trHeight w:val="278"/>
        </w:trPr>
        <w:tc>
          <w:tcPr>
            <w:tcW w:w="567" w:type="dxa"/>
          </w:tcPr>
          <w:p w:rsidR="007868A2" w:rsidRPr="005239AF" w:rsidRDefault="007868A2" w:rsidP="00AB1BF4">
            <w:pPr>
              <w:spacing w:after="0" w:line="240" w:lineRule="auto"/>
              <w:ind w:right="424"/>
              <w:jc w:val="center"/>
              <w:rPr>
                <w:sz w:val="20"/>
                <w:szCs w:val="20"/>
              </w:rPr>
            </w:pPr>
            <w:r>
              <w:rPr>
                <w:sz w:val="20"/>
                <w:szCs w:val="20"/>
              </w:rPr>
              <w:t>7</w:t>
            </w:r>
            <w:r w:rsidRPr="005239AF">
              <w:rPr>
                <w:sz w:val="20"/>
                <w:szCs w:val="20"/>
              </w:rPr>
              <w:t>.</w:t>
            </w:r>
          </w:p>
        </w:tc>
        <w:tc>
          <w:tcPr>
            <w:tcW w:w="2694" w:type="dxa"/>
          </w:tcPr>
          <w:p w:rsidR="007868A2" w:rsidRDefault="007868A2" w:rsidP="00AB1BF4">
            <w:pPr>
              <w:autoSpaceDE w:val="0"/>
              <w:autoSpaceDN w:val="0"/>
              <w:adjustRightInd w:val="0"/>
              <w:spacing w:after="0" w:line="240" w:lineRule="auto"/>
              <w:ind w:right="424"/>
              <w:jc w:val="left"/>
              <w:rPr>
                <w:rFonts w:eastAsia="Calibri"/>
                <w:sz w:val="20"/>
                <w:szCs w:val="20"/>
              </w:rPr>
            </w:pPr>
            <w:r>
              <w:rPr>
                <w:rFonts w:eastAsia="Calibri"/>
                <w:sz w:val="20"/>
                <w:szCs w:val="20"/>
              </w:rPr>
              <w:t>Количество посетит</w:t>
            </w:r>
            <w:r>
              <w:rPr>
                <w:rFonts w:eastAsia="Calibri"/>
                <w:sz w:val="20"/>
                <w:szCs w:val="20"/>
              </w:rPr>
              <w:t>е</w:t>
            </w:r>
            <w:r>
              <w:rPr>
                <w:rFonts w:eastAsia="Calibri"/>
                <w:sz w:val="20"/>
                <w:szCs w:val="20"/>
              </w:rPr>
              <w:t>лей (туристов) города, регистрируемых ко</w:t>
            </w:r>
            <w:r>
              <w:rPr>
                <w:rFonts w:eastAsia="Calibri"/>
                <w:sz w:val="20"/>
                <w:szCs w:val="20"/>
              </w:rPr>
              <w:t>л</w:t>
            </w:r>
            <w:r>
              <w:rPr>
                <w:rFonts w:eastAsia="Calibri"/>
                <w:sz w:val="20"/>
                <w:szCs w:val="20"/>
              </w:rPr>
              <w:t>лективными средств</w:t>
            </w:r>
            <w:r>
              <w:rPr>
                <w:rFonts w:eastAsia="Calibri"/>
                <w:sz w:val="20"/>
                <w:szCs w:val="20"/>
              </w:rPr>
              <w:t>а</w:t>
            </w:r>
            <w:r>
              <w:rPr>
                <w:rFonts w:eastAsia="Calibri"/>
                <w:sz w:val="20"/>
                <w:szCs w:val="20"/>
              </w:rPr>
              <w:t>ми размещения и тур</w:t>
            </w:r>
            <w:r>
              <w:rPr>
                <w:rFonts w:eastAsia="Calibri"/>
                <w:sz w:val="20"/>
                <w:szCs w:val="20"/>
              </w:rPr>
              <w:t>и</w:t>
            </w:r>
            <w:r>
              <w:rPr>
                <w:rFonts w:eastAsia="Calibri"/>
                <w:sz w:val="20"/>
                <w:szCs w:val="20"/>
              </w:rPr>
              <w:t>стическими предпр</w:t>
            </w:r>
            <w:r>
              <w:rPr>
                <w:rFonts w:eastAsia="Calibri"/>
                <w:sz w:val="20"/>
                <w:szCs w:val="20"/>
              </w:rPr>
              <w:t>и</w:t>
            </w:r>
            <w:r>
              <w:rPr>
                <w:rFonts w:eastAsia="Calibri"/>
                <w:sz w:val="20"/>
                <w:szCs w:val="20"/>
              </w:rPr>
              <w:t>ятиями, осуществля</w:t>
            </w:r>
            <w:r>
              <w:rPr>
                <w:rFonts w:eastAsia="Calibri"/>
                <w:sz w:val="20"/>
                <w:szCs w:val="20"/>
              </w:rPr>
              <w:t>ю</w:t>
            </w:r>
            <w:r>
              <w:rPr>
                <w:rFonts w:eastAsia="Calibri"/>
                <w:sz w:val="20"/>
                <w:szCs w:val="20"/>
              </w:rPr>
              <w:t>щими деятельность в сфере въездного тури</w:t>
            </w:r>
            <w:r>
              <w:rPr>
                <w:rFonts w:eastAsia="Calibri"/>
                <w:sz w:val="20"/>
                <w:szCs w:val="20"/>
              </w:rPr>
              <w:t>з</w:t>
            </w:r>
            <w:r>
              <w:rPr>
                <w:rFonts w:eastAsia="Calibri"/>
                <w:sz w:val="20"/>
                <w:szCs w:val="20"/>
              </w:rPr>
              <w:t>ма</w:t>
            </w:r>
          </w:p>
        </w:tc>
        <w:tc>
          <w:tcPr>
            <w:tcW w:w="1134" w:type="dxa"/>
          </w:tcPr>
          <w:p w:rsidR="007868A2" w:rsidRDefault="007868A2" w:rsidP="00AB1BF4">
            <w:pPr>
              <w:spacing w:after="0" w:line="240" w:lineRule="auto"/>
              <w:ind w:right="424"/>
              <w:jc w:val="center"/>
              <w:rPr>
                <w:sz w:val="20"/>
                <w:szCs w:val="20"/>
              </w:rPr>
            </w:pPr>
            <w:r>
              <w:rPr>
                <w:sz w:val="20"/>
                <w:szCs w:val="20"/>
              </w:rPr>
              <w:t>т</w:t>
            </w:r>
            <w:r w:rsidRPr="00256332">
              <w:rPr>
                <w:sz w:val="20"/>
                <w:szCs w:val="20"/>
              </w:rPr>
              <w:t>ыс.</w:t>
            </w:r>
          </w:p>
          <w:p w:rsidR="007868A2" w:rsidRPr="00256332" w:rsidRDefault="007868A2" w:rsidP="00AB1BF4">
            <w:pPr>
              <w:spacing w:after="0" w:line="240" w:lineRule="auto"/>
              <w:ind w:right="424"/>
              <w:jc w:val="center"/>
              <w:rPr>
                <w:sz w:val="20"/>
                <w:szCs w:val="20"/>
              </w:rPr>
            </w:pPr>
            <w:r w:rsidRPr="00256332">
              <w:rPr>
                <w:sz w:val="20"/>
                <w:szCs w:val="20"/>
              </w:rPr>
              <w:t>чел</w:t>
            </w:r>
            <w:r>
              <w:rPr>
                <w:sz w:val="20"/>
                <w:szCs w:val="20"/>
              </w:rPr>
              <w:t>о</w:t>
            </w:r>
            <w:r>
              <w:rPr>
                <w:sz w:val="20"/>
                <w:szCs w:val="20"/>
              </w:rPr>
              <w:t>век</w:t>
            </w:r>
          </w:p>
        </w:tc>
        <w:tc>
          <w:tcPr>
            <w:tcW w:w="1418" w:type="dxa"/>
          </w:tcPr>
          <w:p w:rsidR="007868A2" w:rsidRPr="00256332" w:rsidRDefault="007868A2" w:rsidP="00AB1BF4">
            <w:pPr>
              <w:spacing w:after="0" w:line="240" w:lineRule="auto"/>
              <w:ind w:right="424"/>
              <w:jc w:val="center"/>
              <w:rPr>
                <w:sz w:val="20"/>
                <w:szCs w:val="20"/>
              </w:rPr>
            </w:pPr>
            <w:r w:rsidRPr="00256332">
              <w:rPr>
                <w:sz w:val="20"/>
                <w:szCs w:val="20"/>
              </w:rPr>
              <w:t>90</w:t>
            </w:r>
          </w:p>
        </w:tc>
        <w:tc>
          <w:tcPr>
            <w:tcW w:w="1134" w:type="dxa"/>
          </w:tcPr>
          <w:p w:rsidR="007868A2" w:rsidRPr="007A19F4" w:rsidRDefault="007868A2" w:rsidP="00AB1BF4">
            <w:pPr>
              <w:ind w:right="424"/>
              <w:jc w:val="center"/>
              <w:rPr>
                <w:sz w:val="20"/>
                <w:szCs w:val="20"/>
              </w:rPr>
            </w:pPr>
            <w:r>
              <w:rPr>
                <w:sz w:val="20"/>
                <w:szCs w:val="20"/>
              </w:rPr>
              <w:t>110</w:t>
            </w:r>
          </w:p>
        </w:tc>
        <w:tc>
          <w:tcPr>
            <w:tcW w:w="1134" w:type="dxa"/>
          </w:tcPr>
          <w:p w:rsidR="007868A2" w:rsidRPr="007A19F4" w:rsidRDefault="007868A2" w:rsidP="00AB1BF4">
            <w:pPr>
              <w:spacing w:after="0" w:line="240" w:lineRule="auto"/>
              <w:ind w:right="424"/>
              <w:jc w:val="center"/>
              <w:rPr>
                <w:sz w:val="20"/>
                <w:szCs w:val="20"/>
              </w:rPr>
            </w:pPr>
            <w:r>
              <w:rPr>
                <w:sz w:val="20"/>
                <w:szCs w:val="20"/>
              </w:rPr>
              <w:t>110,2</w:t>
            </w:r>
          </w:p>
        </w:tc>
        <w:tc>
          <w:tcPr>
            <w:tcW w:w="1275" w:type="dxa"/>
          </w:tcPr>
          <w:p w:rsidR="007868A2" w:rsidRPr="00B07DFB" w:rsidRDefault="007868A2" w:rsidP="00AB1BF4">
            <w:pPr>
              <w:ind w:right="424"/>
              <w:jc w:val="center"/>
              <w:rPr>
                <w:sz w:val="20"/>
                <w:szCs w:val="20"/>
              </w:rPr>
            </w:pPr>
            <w:r w:rsidRPr="00B07DFB">
              <w:rPr>
                <w:rFonts w:eastAsia="Calibri"/>
                <w:sz w:val="20"/>
                <w:szCs w:val="20"/>
              </w:rPr>
              <w:t>110</w:t>
            </w:r>
          </w:p>
        </w:tc>
        <w:tc>
          <w:tcPr>
            <w:tcW w:w="1276" w:type="dxa"/>
          </w:tcPr>
          <w:p w:rsidR="007868A2" w:rsidRPr="00B07DFB" w:rsidRDefault="007868A2" w:rsidP="00AB1BF4">
            <w:pPr>
              <w:ind w:right="424"/>
              <w:jc w:val="center"/>
              <w:rPr>
                <w:sz w:val="20"/>
                <w:szCs w:val="20"/>
              </w:rPr>
            </w:pPr>
            <w:r w:rsidRPr="00B07DFB">
              <w:rPr>
                <w:sz w:val="20"/>
                <w:szCs w:val="20"/>
              </w:rPr>
              <w:t>114,5</w:t>
            </w:r>
          </w:p>
        </w:tc>
      </w:tr>
    </w:tbl>
    <w:p w:rsidR="002C273D" w:rsidRDefault="002C273D" w:rsidP="00AB1BF4">
      <w:pPr>
        <w:pStyle w:val="ConsPlusTitle"/>
        <w:spacing w:line="276" w:lineRule="auto"/>
        <w:ind w:right="424" w:firstLine="709"/>
        <w:jc w:val="both"/>
        <w:rPr>
          <w:rFonts w:ascii="Times New Roman" w:hAnsi="Times New Roman" w:cs="Times New Roman"/>
          <w:b w:val="0"/>
          <w:bCs w:val="0"/>
          <w:sz w:val="28"/>
          <w:szCs w:val="28"/>
        </w:rPr>
      </w:pPr>
    </w:p>
    <w:p w:rsidR="002C273D" w:rsidRPr="001B6E5A" w:rsidRDefault="002C273D"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20 957,8</w:t>
      </w:r>
      <w:r w:rsidRPr="001B6E5A">
        <w:rPr>
          <w:rFonts w:ascii="Times New Roman" w:hAnsi="Times New Roman" w:cs="Times New Roman"/>
          <w:b w:val="0"/>
          <w:bCs w:val="0"/>
          <w:sz w:val="28"/>
          <w:szCs w:val="28"/>
        </w:rPr>
        <w:t xml:space="preserve"> тыс. рублей.</w:t>
      </w:r>
    </w:p>
    <w:p w:rsidR="002C273D" w:rsidRDefault="002C273D"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lastRenderedPageBreak/>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20 957,8</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100</w:t>
      </w:r>
      <w:r w:rsidRPr="001B6E5A">
        <w:rPr>
          <w:rFonts w:ascii="Times New Roman" w:hAnsi="Times New Roman" w:cs="Times New Roman"/>
          <w:b w:val="0"/>
          <w:bCs w:val="0"/>
          <w:sz w:val="28"/>
          <w:szCs w:val="28"/>
        </w:rPr>
        <w:t xml:space="preserve">% от годового объема финансирования. </w:t>
      </w:r>
    </w:p>
    <w:p w:rsidR="002C273D" w:rsidRPr="001B6E5A" w:rsidRDefault="002C273D" w:rsidP="00AB1BF4">
      <w:pPr>
        <w:pStyle w:val="ConsPlusTitle"/>
        <w:spacing w:line="276" w:lineRule="auto"/>
        <w:ind w:right="424" w:firstLine="709"/>
        <w:jc w:val="both"/>
        <w:rPr>
          <w:rFonts w:ascii="Times New Roman" w:hAnsi="Times New Roman" w:cs="Times New Roman"/>
          <w:b w:val="0"/>
          <w:bCs w:val="0"/>
          <w:sz w:val="28"/>
          <w:szCs w:val="28"/>
        </w:rPr>
      </w:pPr>
    </w:p>
    <w:p w:rsidR="00796002" w:rsidRDefault="00796002" w:rsidP="00AB1BF4">
      <w:pPr>
        <w:pStyle w:val="ae"/>
        <w:tabs>
          <w:tab w:val="left" w:pos="0"/>
        </w:tabs>
        <w:suppressAutoHyphens/>
        <w:spacing w:before="0" w:beforeAutospacing="0" w:after="0" w:afterAutospacing="0" w:line="276" w:lineRule="auto"/>
        <w:ind w:right="424" w:firstLine="709"/>
      </w:pPr>
    </w:p>
    <w:p w:rsidR="002C273D" w:rsidRDefault="002C273D" w:rsidP="00AB1BF4">
      <w:pPr>
        <w:pStyle w:val="ae"/>
        <w:tabs>
          <w:tab w:val="left" w:pos="0"/>
        </w:tabs>
        <w:suppressAutoHyphens/>
        <w:spacing w:before="0" w:beforeAutospacing="0" w:after="0" w:afterAutospacing="0" w:line="276" w:lineRule="auto"/>
        <w:ind w:right="424" w:firstLine="709"/>
      </w:pPr>
      <w:r w:rsidRPr="003337FD">
        <w:t>Рисунок 3.</w:t>
      </w:r>
      <w:r>
        <w:t>17</w:t>
      </w:r>
      <w:r w:rsidRPr="003337FD">
        <w:t>.1.</w:t>
      </w:r>
    </w:p>
    <w:p w:rsidR="002C273D" w:rsidRPr="003337FD" w:rsidRDefault="002C273D" w:rsidP="00AB1BF4">
      <w:pPr>
        <w:pStyle w:val="ae"/>
        <w:tabs>
          <w:tab w:val="left" w:pos="0"/>
        </w:tabs>
        <w:suppressAutoHyphens/>
        <w:spacing w:before="0" w:beforeAutospacing="0" w:after="0" w:afterAutospacing="0" w:line="276" w:lineRule="auto"/>
        <w:ind w:right="424" w:firstLine="709"/>
        <w:jc w:val="left"/>
      </w:pPr>
    </w:p>
    <w:p w:rsidR="002C273D" w:rsidRPr="007868A2" w:rsidRDefault="002C273D" w:rsidP="00AB1BF4">
      <w:pPr>
        <w:pStyle w:val="ae"/>
        <w:tabs>
          <w:tab w:val="left" w:pos="0"/>
        </w:tabs>
        <w:suppressAutoHyphens/>
        <w:spacing w:before="0" w:beforeAutospacing="0" w:after="0" w:afterAutospacing="0" w:line="276" w:lineRule="auto"/>
        <w:ind w:right="424" w:firstLine="709"/>
        <w:jc w:val="center"/>
        <w:rPr>
          <w:b/>
          <w:sz w:val="28"/>
          <w:szCs w:val="28"/>
        </w:rPr>
      </w:pPr>
      <w:r w:rsidRPr="007868A2">
        <w:rPr>
          <w:b/>
          <w:sz w:val="28"/>
          <w:szCs w:val="28"/>
        </w:rPr>
        <w:t>Объемы ассигнований на реализацию муниципальной программы</w:t>
      </w:r>
    </w:p>
    <w:p w:rsidR="002C273D" w:rsidRPr="007868A2" w:rsidRDefault="002C273D" w:rsidP="00AB1BF4">
      <w:pPr>
        <w:pStyle w:val="ae"/>
        <w:tabs>
          <w:tab w:val="left" w:pos="0"/>
        </w:tabs>
        <w:suppressAutoHyphens/>
        <w:spacing w:before="0" w:beforeAutospacing="0" w:after="0" w:afterAutospacing="0" w:line="276" w:lineRule="auto"/>
        <w:ind w:right="424" w:firstLine="709"/>
        <w:jc w:val="center"/>
        <w:rPr>
          <w:b/>
          <w:sz w:val="28"/>
          <w:szCs w:val="28"/>
        </w:rPr>
      </w:pPr>
      <w:r w:rsidRPr="007868A2">
        <w:rPr>
          <w:b/>
          <w:sz w:val="28"/>
          <w:szCs w:val="28"/>
        </w:rPr>
        <w:t>«Развитие внутреннего и въездного туризма в городе Ханты-Мансийске на 2016-2020 годы», тыс. рублей</w:t>
      </w:r>
    </w:p>
    <w:p w:rsidR="002C273D" w:rsidRDefault="002C273D" w:rsidP="00AB1BF4">
      <w:pPr>
        <w:pStyle w:val="ae"/>
        <w:tabs>
          <w:tab w:val="left" w:pos="0"/>
        </w:tabs>
        <w:suppressAutoHyphens/>
        <w:spacing w:before="0" w:beforeAutospacing="0" w:after="0" w:afterAutospacing="0" w:line="276" w:lineRule="auto"/>
        <w:ind w:right="424" w:firstLine="709"/>
        <w:jc w:val="both"/>
        <w:rPr>
          <w:sz w:val="28"/>
          <w:szCs w:val="28"/>
        </w:rPr>
      </w:pPr>
      <w:r w:rsidRPr="004E366B">
        <w:rPr>
          <w:noProof/>
          <w:sz w:val="28"/>
          <w:szCs w:val="28"/>
        </w:rPr>
        <w:drawing>
          <wp:inline distT="0" distB="0" distL="0" distR="0">
            <wp:extent cx="5762446" cy="2355012"/>
            <wp:effectExtent l="0" t="0" r="0" b="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273D" w:rsidRDefault="002C273D" w:rsidP="00AB1BF4">
      <w:pPr>
        <w:pStyle w:val="ae"/>
        <w:tabs>
          <w:tab w:val="left" w:pos="0"/>
        </w:tabs>
        <w:suppressAutoHyphens/>
        <w:spacing w:before="0" w:beforeAutospacing="0" w:after="0" w:afterAutospacing="0" w:line="276" w:lineRule="auto"/>
        <w:ind w:right="424" w:firstLine="709"/>
        <w:jc w:val="both"/>
        <w:rPr>
          <w:sz w:val="28"/>
          <w:szCs w:val="28"/>
        </w:rPr>
      </w:pPr>
    </w:p>
    <w:p w:rsidR="002C273D" w:rsidRDefault="002C273D"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2C273D" w:rsidRDefault="002C273D" w:rsidP="00AB1BF4">
      <w:pPr>
        <w:pStyle w:val="ae"/>
        <w:tabs>
          <w:tab w:val="left" w:pos="0"/>
        </w:tabs>
        <w:suppressAutoHyphens/>
        <w:spacing w:before="0" w:beforeAutospacing="0" w:after="0" w:afterAutospacing="0" w:line="276" w:lineRule="auto"/>
        <w:ind w:right="424" w:firstLine="709"/>
        <w:jc w:val="both"/>
        <w:rPr>
          <w:sz w:val="28"/>
          <w:szCs w:val="28"/>
        </w:rPr>
      </w:pPr>
    </w:p>
    <w:p w:rsidR="002C273D" w:rsidRDefault="002C273D" w:rsidP="00AB1BF4">
      <w:pPr>
        <w:pStyle w:val="ae"/>
        <w:tabs>
          <w:tab w:val="left" w:pos="0"/>
        </w:tabs>
        <w:suppressAutoHyphens/>
        <w:spacing w:before="0" w:beforeAutospacing="0" w:after="0" w:afterAutospacing="0" w:line="276" w:lineRule="auto"/>
        <w:ind w:right="424" w:firstLine="709"/>
      </w:pPr>
      <w:r w:rsidRPr="00EB6FF4">
        <w:t>Таблица 3.17.</w:t>
      </w:r>
      <w:r>
        <w:t>2</w:t>
      </w:r>
      <w:r w:rsidRPr="00EB6FF4">
        <w:t>.</w:t>
      </w:r>
    </w:p>
    <w:p w:rsidR="002C273D" w:rsidRPr="00EB6FF4" w:rsidRDefault="002C273D" w:rsidP="00AB1BF4">
      <w:pPr>
        <w:pStyle w:val="ae"/>
        <w:tabs>
          <w:tab w:val="left" w:pos="0"/>
        </w:tabs>
        <w:suppressAutoHyphens/>
        <w:spacing w:before="0" w:beforeAutospacing="0" w:after="0" w:afterAutospacing="0" w:line="276" w:lineRule="auto"/>
        <w:ind w:right="424" w:firstLine="709"/>
      </w:pPr>
    </w:p>
    <w:p w:rsidR="002C273D" w:rsidRPr="007868A2" w:rsidRDefault="002C273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Объем бюджетных ассигнований за 2018 год по основному исполнителю и соисполнителям муниципальной программы «Развитие внутреннего и въездного туризма в городе Ханты-Мансийске на 2016-2020 годы»</w:t>
      </w:r>
    </w:p>
    <w:p w:rsidR="002C273D" w:rsidRPr="00EB6FF4" w:rsidRDefault="002C273D" w:rsidP="00AB1BF4">
      <w:pPr>
        <w:pStyle w:val="ae"/>
        <w:tabs>
          <w:tab w:val="left" w:pos="459"/>
        </w:tabs>
        <w:suppressAutoHyphens/>
        <w:spacing w:before="0" w:beforeAutospacing="0" w:after="0" w:afterAutospacing="0" w:line="276" w:lineRule="auto"/>
        <w:ind w:right="424" w:firstLine="709"/>
      </w:pPr>
      <w:r w:rsidRPr="00EB6FF4">
        <w:t>(тыс. рублей)</w:t>
      </w:r>
    </w:p>
    <w:tbl>
      <w:tblPr>
        <w:tblW w:w="9965" w:type="dxa"/>
        <w:tblInd w:w="-459" w:type="dxa"/>
        <w:tblLook w:val="04A0"/>
      </w:tblPr>
      <w:tblGrid>
        <w:gridCol w:w="910"/>
        <w:gridCol w:w="2670"/>
        <w:gridCol w:w="1340"/>
        <w:gridCol w:w="1721"/>
        <w:gridCol w:w="1679"/>
        <w:gridCol w:w="1645"/>
      </w:tblGrid>
      <w:tr w:rsidR="002C273D" w:rsidRPr="00371B75" w:rsidTr="007868A2">
        <w:trPr>
          <w:trHeight w:val="300"/>
          <w:tblHeader/>
        </w:trPr>
        <w:tc>
          <w:tcPr>
            <w:tcW w:w="910" w:type="dxa"/>
            <w:vMerge w:val="restart"/>
            <w:tcBorders>
              <w:top w:val="single" w:sz="4" w:space="0" w:color="auto"/>
              <w:left w:val="single" w:sz="4" w:space="0" w:color="auto"/>
              <w:right w:val="single" w:sz="4" w:space="0" w:color="auto"/>
            </w:tcBorders>
            <w:vAlign w:val="center"/>
          </w:tcPr>
          <w:p w:rsidR="002C273D" w:rsidRPr="005239AF" w:rsidRDefault="002C273D"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2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73D" w:rsidRPr="005239AF" w:rsidRDefault="002C273D" w:rsidP="00AB1BF4">
            <w:pPr>
              <w:spacing w:after="0" w:line="240" w:lineRule="auto"/>
              <w:ind w:right="424"/>
              <w:jc w:val="center"/>
              <w:rPr>
                <w:sz w:val="20"/>
                <w:szCs w:val="20"/>
              </w:rPr>
            </w:pPr>
            <w:r w:rsidRPr="005239AF">
              <w:rPr>
                <w:sz w:val="20"/>
                <w:szCs w:val="20"/>
              </w:rPr>
              <w:t>Наименование осно</w:t>
            </w:r>
            <w:r w:rsidRPr="005239AF">
              <w:rPr>
                <w:sz w:val="20"/>
                <w:szCs w:val="20"/>
              </w:rPr>
              <w:t>в</w:t>
            </w:r>
            <w:r w:rsidRPr="005239AF">
              <w:rPr>
                <w:sz w:val="20"/>
                <w:szCs w:val="20"/>
              </w:rPr>
              <w:t>ного исполнителя, с</w:t>
            </w:r>
            <w:r w:rsidRPr="005239AF">
              <w:rPr>
                <w:sz w:val="20"/>
                <w:szCs w:val="20"/>
              </w:rPr>
              <w:t>о</w:t>
            </w:r>
            <w:r w:rsidRPr="005239AF">
              <w:rPr>
                <w:sz w:val="20"/>
                <w:szCs w:val="20"/>
              </w:rPr>
              <w:t>исполнителя муниц</w:t>
            </w:r>
            <w:r w:rsidRPr="005239AF">
              <w:rPr>
                <w:sz w:val="20"/>
                <w:szCs w:val="20"/>
              </w:rPr>
              <w:t>и</w:t>
            </w:r>
            <w:r w:rsidRPr="005239AF">
              <w:rPr>
                <w:sz w:val="20"/>
                <w:szCs w:val="20"/>
              </w:rPr>
              <w:t>пальной программы</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73D" w:rsidRPr="005239AF" w:rsidRDefault="002C273D" w:rsidP="00AB1BF4">
            <w:pPr>
              <w:spacing w:after="0" w:line="240" w:lineRule="auto"/>
              <w:ind w:right="424"/>
              <w:jc w:val="center"/>
              <w:rPr>
                <w:sz w:val="20"/>
                <w:szCs w:val="20"/>
              </w:rPr>
            </w:pPr>
            <w:r w:rsidRPr="005239AF">
              <w:rPr>
                <w:sz w:val="20"/>
                <w:szCs w:val="20"/>
              </w:rPr>
              <w:t>2017 год (о</w:t>
            </w:r>
            <w:r w:rsidRPr="005239AF">
              <w:rPr>
                <w:sz w:val="20"/>
                <w:szCs w:val="20"/>
              </w:rPr>
              <w:t>т</w:t>
            </w:r>
            <w:r w:rsidRPr="005239AF">
              <w:rPr>
                <w:sz w:val="20"/>
                <w:szCs w:val="20"/>
              </w:rPr>
              <w:t>чет)</w:t>
            </w:r>
          </w:p>
        </w:tc>
        <w:tc>
          <w:tcPr>
            <w:tcW w:w="5045" w:type="dxa"/>
            <w:gridSpan w:val="3"/>
            <w:tcBorders>
              <w:top w:val="single" w:sz="4" w:space="0" w:color="auto"/>
              <w:left w:val="nil"/>
              <w:bottom w:val="single" w:sz="4" w:space="0" w:color="auto"/>
              <w:right w:val="single" w:sz="4" w:space="0" w:color="auto"/>
            </w:tcBorders>
            <w:shd w:val="clear" w:color="auto" w:fill="auto"/>
            <w:noWrap/>
            <w:vAlign w:val="center"/>
            <w:hideMark/>
          </w:tcPr>
          <w:p w:rsidR="002C273D" w:rsidRPr="005239AF" w:rsidRDefault="002C273D" w:rsidP="00AB1BF4">
            <w:pPr>
              <w:spacing w:after="0" w:line="240" w:lineRule="auto"/>
              <w:ind w:right="424"/>
              <w:jc w:val="center"/>
              <w:rPr>
                <w:sz w:val="20"/>
                <w:szCs w:val="20"/>
              </w:rPr>
            </w:pPr>
            <w:r w:rsidRPr="005239AF">
              <w:rPr>
                <w:sz w:val="20"/>
                <w:szCs w:val="20"/>
              </w:rPr>
              <w:t xml:space="preserve">2018 год </w:t>
            </w:r>
          </w:p>
        </w:tc>
      </w:tr>
      <w:tr w:rsidR="002C273D" w:rsidRPr="00371B75" w:rsidTr="007868A2">
        <w:trPr>
          <w:trHeight w:val="900"/>
          <w:tblHeader/>
        </w:trPr>
        <w:tc>
          <w:tcPr>
            <w:tcW w:w="910" w:type="dxa"/>
            <w:vMerge/>
            <w:tcBorders>
              <w:left w:val="single" w:sz="4" w:space="0" w:color="auto"/>
              <w:bottom w:val="single" w:sz="4" w:space="0" w:color="auto"/>
              <w:right w:val="single" w:sz="4" w:space="0" w:color="auto"/>
            </w:tcBorders>
          </w:tcPr>
          <w:p w:rsidR="002C273D" w:rsidRPr="005239AF" w:rsidRDefault="002C273D" w:rsidP="00AB1BF4">
            <w:pPr>
              <w:spacing w:after="0" w:line="240" w:lineRule="auto"/>
              <w:ind w:right="424"/>
              <w:rPr>
                <w:sz w:val="20"/>
                <w:szCs w:val="20"/>
              </w:rPr>
            </w:pPr>
          </w:p>
        </w:tc>
        <w:tc>
          <w:tcPr>
            <w:tcW w:w="2670" w:type="dxa"/>
            <w:vMerge/>
            <w:tcBorders>
              <w:top w:val="single" w:sz="4" w:space="0" w:color="auto"/>
              <w:left w:val="single" w:sz="4" w:space="0" w:color="auto"/>
              <w:bottom w:val="single" w:sz="4" w:space="0" w:color="auto"/>
              <w:right w:val="single" w:sz="4" w:space="0" w:color="auto"/>
            </w:tcBorders>
            <w:vAlign w:val="center"/>
            <w:hideMark/>
          </w:tcPr>
          <w:p w:rsidR="002C273D" w:rsidRPr="005239AF" w:rsidRDefault="002C273D" w:rsidP="00AB1BF4">
            <w:pPr>
              <w:spacing w:after="0" w:line="240" w:lineRule="auto"/>
              <w:ind w:right="424"/>
              <w:rPr>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2C273D" w:rsidRPr="005239AF" w:rsidRDefault="002C273D" w:rsidP="00AB1BF4">
            <w:pPr>
              <w:spacing w:after="0" w:line="240" w:lineRule="auto"/>
              <w:ind w:right="424"/>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2C273D" w:rsidRPr="005239AF" w:rsidRDefault="002C273D" w:rsidP="00AB1BF4">
            <w:pPr>
              <w:spacing w:after="0" w:line="240" w:lineRule="auto"/>
              <w:ind w:right="424"/>
              <w:jc w:val="center"/>
              <w:rPr>
                <w:sz w:val="20"/>
                <w:szCs w:val="20"/>
              </w:rPr>
            </w:pPr>
            <w:r w:rsidRPr="005239AF">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2C273D" w:rsidRPr="005239AF" w:rsidRDefault="002C273D" w:rsidP="00AB1BF4">
            <w:pPr>
              <w:spacing w:after="0" w:line="240" w:lineRule="auto"/>
              <w:ind w:right="424"/>
              <w:jc w:val="center"/>
              <w:rPr>
                <w:sz w:val="20"/>
                <w:szCs w:val="20"/>
              </w:rPr>
            </w:pPr>
            <w:r w:rsidRPr="005239AF">
              <w:rPr>
                <w:sz w:val="20"/>
                <w:szCs w:val="20"/>
              </w:rPr>
              <w:t>Исполнение</w:t>
            </w:r>
          </w:p>
        </w:tc>
        <w:tc>
          <w:tcPr>
            <w:tcW w:w="1645" w:type="dxa"/>
            <w:tcBorders>
              <w:top w:val="nil"/>
              <w:left w:val="nil"/>
              <w:bottom w:val="single" w:sz="4" w:space="0" w:color="auto"/>
              <w:right w:val="single" w:sz="4" w:space="0" w:color="auto"/>
            </w:tcBorders>
            <w:shd w:val="clear" w:color="auto" w:fill="auto"/>
            <w:vAlign w:val="center"/>
            <w:hideMark/>
          </w:tcPr>
          <w:p w:rsidR="002C273D" w:rsidRPr="005239AF" w:rsidRDefault="002C273D"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2C273D" w:rsidRPr="008257CD" w:rsidTr="007868A2">
        <w:trPr>
          <w:trHeight w:val="300"/>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rPr>
                <w:sz w:val="20"/>
                <w:szCs w:val="20"/>
              </w:rPr>
            </w:pP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sz w:val="20"/>
                <w:szCs w:val="20"/>
              </w:rPr>
            </w:pPr>
            <w:r w:rsidRPr="005239AF">
              <w:rPr>
                <w:sz w:val="20"/>
                <w:szCs w:val="20"/>
              </w:rPr>
              <w:t>Всего по муниципал</w:t>
            </w:r>
            <w:r w:rsidRPr="005239AF">
              <w:rPr>
                <w:sz w:val="20"/>
                <w:szCs w:val="20"/>
              </w:rPr>
              <w:t>ь</w:t>
            </w:r>
            <w:r w:rsidRPr="005239AF">
              <w:rPr>
                <w:sz w:val="20"/>
                <w:szCs w:val="20"/>
              </w:rPr>
              <w:t>ной программе, в том числе:</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21 692,0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20 957,8</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20 957,8</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371B75" w:rsidTr="007868A2">
        <w:trPr>
          <w:trHeight w:val="568"/>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jc w:val="center"/>
              <w:rPr>
                <w:sz w:val="20"/>
                <w:szCs w:val="20"/>
              </w:rPr>
            </w:pPr>
            <w:r w:rsidRPr="005239AF">
              <w:rPr>
                <w:sz w:val="20"/>
                <w:szCs w:val="20"/>
              </w:rPr>
              <w:t>1</w:t>
            </w:r>
            <w:r>
              <w:rPr>
                <w:sz w:val="20"/>
                <w:szCs w:val="20"/>
              </w:rPr>
              <w:t>.</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bCs/>
                <w:sz w:val="20"/>
                <w:szCs w:val="20"/>
              </w:rPr>
            </w:pPr>
            <w:r>
              <w:rPr>
                <w:bCs/>
                <w:sz w:val="20"/>
                <w:szCs w:val="20"/>
              </w:rPr>
              <w:t>Муниципальное бю</w:t>
            </w:r>
            <w:r>
              <w:rPr>
                <w:bCs/>
                <w:sz w:val="20"/>
                <w:szCs w:val="20"/>
              </w:rPr>
              <w:t>д</w:t>
            </w:r>
            <w:r>
              <w:rPr>
                <w:bCs/>
                <w:sz w:val="20"/>
                <w:szCs w:val="20"/>
              </w:rPr>
              <w:t>жетное учреждение «</w:t>
            </w:r>
            <w:proofErr w:type="spellStart"/>
            <w:r w:rsidRPr="00FF2B71">
              <w:rPr>
                <w:bCs/>
                <w:sz w:val="20"/>
                <w:szCs w:val="20"/>
              </w:rPr>
              <w:t>Культурно-досуговый</w:t>
            </w:r>
            <w:proofErr w:type="spellEnd"/>
            <w:r w:rsidRPr="00FF2B71">
              <w:rPr>
                <w:bCs/>
                <w:sz w:val="20"/>
                <w:szCs w:val="20"/>
              </w:rPr>
              <w:t xml:space="preserve"> центр </w:t>
            </w:r>
            <w:r>
              <w:rPr>
                <w:bCs/>
                <w:sz w:val="20"/>
                <w:szCs w:val="20"/>
              </w:rPr>
              <w:t>«</w:t>
            </w:r>
            <w:r w:rsidRPr="00FF2B71">
              <w:rPr>
                <w:bCs/>
                <w:sz w:val="20"/>
                <w:szCs w:val="20"/>
              </w:rPr>
              <w:t>Октябрь</w:t>
            </w:r>
            <w:r>
              <w:rPr>
                <w:bCs/>
                <w:sz w:val="20"/>
                <w:szCs w:val="20"/>
              </w:rPr>
              <w:t>»</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628,0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433,0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433,0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371B75" w:rsidTr="007868A2">
        <w:trPr>
          <w:trHeight w:val="680"/>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jc w:val="center"/>
              <w:rPr>
                <w:bCs/>
                <w:sz w:val="20"/>
                <w:szCs w:val="20"/>
              </w:rPr>
            </w:pPr>
            <w:r>
              <w:rPr>
                <w:bCs/>
                <w:sz w:val="20"/>
                <w:szCs w:val="20"/>
              </w:rPr>
              <w:lastRenderedPageBreak/>
              <w:t>2.</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bCs/>
                <w:sz w:val="20"/>
                <w:szCs w:val="20"/>
              </w:rPr>
            </w:pPr>
            <w:r>
              <w:rPr>
                <w:bCs/>
                <w:sz w:val="20"/>
                <w:szCs w:val="20"/>
              </w:rPr>
              <w:t>Муниципальное бю</w:t>
            </w:r>
            <w:r>
              <w:rPr>
                <w:bCs/>
                <w:sz w:val="20"/>
                <w:szCs w:val="20"/>
              </w:rPr>
              <w:t>д</w:t>
            </w:r>
            <w:r>
              <w:rPr>
                <w:bCs/>
                <w:sz w:val="20"/>
                <w:szCs w:val="20"/>
              </w:rPr>
              <w:t>жетное учреждение «Управление по разв</w:t>
            </w:r>
            <w:r>
              <w:rPr>
                <w:bCs/>
                <w:sz w:val="20"/>
                <w:szCs w:val="20"/>
              </w:rPr>
              <w:t>и</w:t>
            </w:r>
            <w:r>
              <w:rPr>
                <w:bCs/>
                <w:sz w:val="20"/>
                <w:szCs w:val="20"/>
              </w:rPr>
              <w:t>тию туризма и вне</w:t>
            </w:r>
            <w:r>
              <w:rPr>
                <w:bCs/>
                <w:sz w:val="20"/>
                <w:szCs w:val="20"/>
              </w:rPr>
              <w:t>ш</w:t>
            </w:r>
            <w:r>
              <w:rPr>
                <w:bCs/>
                <w:sz w:val="20"/>
                <w:szCs w:val="20"/>
              </w:rPr>
              <w:t>них связей»</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17 389,0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15 041,0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15 041,0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100%</w:t>
            </w:r>
          </w:p>
        </w:tc>
      </w:tr>
      <w:tr w:rsidR="002C273D" w:rsidRPr="00371B75" w:rsidTr="007868A2">
        <w:trPr>
          <w:trHeight w:val="454"/>
        </w:trPr>
        <w:tc>
          <w:tcPr>
            <w:tcW w:w="910" w:type="dxa"/>
            <w:tcBorders>
              <w:top w:val="nil"/>
              <w:left w:val="single" w:sz="4" w:space="0" w:color="auto"/>
              <w:bottom w:val="single" w:sz="4" w:space="0" w:color="auto"/>
              <w:right w:val="single" w:sz="4" w:space="0" w:color="auto"/>
            </w:tcBorders>
          </w:tcPr>
          <w:p w:rsidR="002C273D" w:rsidRPr="00B04533" w:rsidRDefault="002C273D" w:rsidP="00AB1BF4">
            <w:pPr>
              <w:spacing w:after="0" w:line="240" w:lineRule="auto"/>
              <w:ind w:right="424"/>
              <w:jc w:val="center"/>
              <w:rPr>
                <w:bCs/>
                <w:sz w:val="20"/>
                <w:szCs w:val="20"/>
                <w:highlight w:val="yellow"/>
              </w:rPr>
            </w:pPr>
            <w:r w:rsidRPr="009B1C69">
              <w:rPr>
                <w:bCs/>
                <w:sz w:val="20"/>
                <w:szCs w:val="20"/>
              </w:rPr>
              <w:t>3</w:t>
            </w:r>
            <w:r>
              <w:rPr>
                <w:bCs/>
                <w:sz w:val="20"/>
                <w:szCs w:val="20"/>
              </w:rPr>
              <w:t>.</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bCs/>
                <w:sz w:val="20"/>
                <w:szCs w:val="20"/>
              </w:rPr>
            </w:pPr>
            <w:r>
              <w:rPr>
                <w:bCs/>
                <w:sz w:val="20"/>
                <w:szCs w:val="20"/>
              </w:rPr>
              <w:t>Муниципальное казе</w:t>
            </w:r>
            <w:r>
              <w:rPr>
                <w:bCs/>
                <w:sz w:val="20"/>
                <w:szCs w:val="20"/>
              </w:rPr>
              <w:t>н</w:t>
            </w:r>
            <w:r>
              <w:rPr>
                <w:bCs/>
                <w:sz w:val="20"/>
                <w:szCs w:val="20"/>
              </w:rPr>
              <w:t>ное учреждение «Управление логист</w:t>
            </w:r>
            <w:r>
              <w:rPr>
                <w:bCs/>
                <w:sz w:val="20"/>
                <w:szCs w:val="20"/>
              </w:rPr>
              <w:t>и</w:t>
            </w:r>
            <w:r>
              <w:rPr>
                <w:bCs/>
                <w:sz w:val="20"/>
                <w:szCs w:val="20"/>
              </w:rPr>
              <w:t>ки»</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0,0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3 830,0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3 830,0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371B75" w:rsidTr="007868A2">
        <w:trPr>
          <w:trHeight w:val="906"/>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jc w:val="center"/>
              <w:rPr>
                <w:bCs/>
                <w:sz w:val="20"/>
                <w:szCs w:val="20"/>
              </w:rPr>
            </w:pPr>
            <w:r>
              <w:rPr>
                <w:bCs/>
                <w:sz w:val="20"/>
                <w:szCs w:val="20"/>
              </w:rPr>
              <w:t>4.</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FC0F81" w:rsidRDefault="002C273D" w:rsidP="00AB1BF4">
            <w:pPr>
              <w:spacing w:after="0" w:line="240" w:lineRule="auto"/>
              <w:ind w:right="424"/>
              <w:jc w:val="left"/>
              <w:rPr>
                <w:bCs/>
                <w:sz w:val="20"/>
                <w:szCs w:val="20"/>
              </w:rPr>
            </w:pPr>
            <w:r w:rsidRPr="00FC0F81">
              <w:rPr>
                <w:sz w:val="20"/>
                <w:szCs w:val="20"/>
              </w:rPr>
              <w:t>Муниципальное бю</w:t>
            </w:r>
            <w:r w:rsidRPr="00FC0F81">
              <w:rPr>
                <w:sz w:val="20"/>
                <w:szCs w:val="20"/>
              </w:rPr>
              <w:t>д</w:t>
            </w:r>
            <w:r w:rsidRPr="00FC0F81">
              <w:rPr>
                <w:sz w:val="20"/>
                <w:szCs w:val="20"/>
              </w:rPr>
              <w:t>жетное образовател</w:t>
            </w:r>
            <w:r w:rsidRPr="00FC0F81">
              <w:rPr>
                <w:sz w:val="20"/>
                <w:szCs w:val="20"/>
              </w:rPr>
              <w:t>ь</w:t>
            </w:r>
            <w:r w:rsidRPr="00FC0F81">
              <w:rPr>
                <w:sz w:val="20"/>
                <w:szCs w:val="20"/>
              </w:rPr>
              <w:t>ное учреждение д</w:t>
            </w:r>
            <w:r w:rsidRPr="00FC0F81">
              <w:rPr>
                <w:sz w:val="20"/>
                <w:szCs w:val="20"/>
              </w:rPr>
              <w:t>о</w:t>
            </w:r>
            <w:r w:rsidRPr="00FC0F81">
              <w:rPr>
                <w:sz w:val="20"/>
                <w:szCs w:val="20"/>
              </w:rPr>
              <w:t>полнительного образ</w:t>
            </w:r>
            <w:r w:rsidRPr="00FC0F81">
              <w:rPr>
                <w:sz w:val="20"/>
                <w:szCs w:val="20"/>
              </w:rPr>
              <w:t>о</w:t>
            </w:r>
            <w:r w:rsidRPr="00FC0F81">
              <w:rPr>
                <w:sz w:val="20"/>
                <w:szCs w:val="20"/>
              </w:rPr>
              <w:t>вания «Центр развития творчества детей и юношества»</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3 390,0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345,0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345,0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371B75" w:rsidTr="007868A2">
        <w:trPr>
          <w:trHeight w:val="454"/>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jc w:val="center"/>
              <w:rPr>
                <w:bCs/>
                <w:sz w:val="20"/>
                <w:szCs w:val="20"/>
              </w:rPr>
            </w:pPr>
            <w:r>
              <w:rPr>
                <w:bCs/>
                <w:sz w:val="20"/>
                <w:szCs w:val="20"/>
              </w:rPr>
              <w:t>5.</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bCs/>
                <w:sz w:val="20"/>
                <w:szCs w:val="20"/>
              </w:rPr>
            </w:pPr>
            <w:r w:rsidRPr="0068701A">
              <w:rPr>
                <w:bCs/>
                <w:sz w:val="20"/>
                <w:szCs w:val="20"/>
              </w:rPr>
              <w:t>Муни</w:t>
            </w:r>
            <w:r>
              <w:rPr>
                <w:bCs/>
                <w:sz w:val="20"/>
                <w:szCs w:val="20"/>
              </w:rPr>
              <w:t>ципальное бю</w:t>
            </w:r>
            <w:r>
              <w:rPr>
                <w:bCs/>
                <w:sz w:val="20"/>
                <w:szCs w:val="20"/>
              </w:rPr>
              <w:t>д</w:t>
            </w:r>
            <w:r>
              <w:rPr>
                <w:bCs/>
                <w:sz w:val="20"/>
                <w:szCs w:val="20"/>
              </w:rPr>
              <w:t>жетное учреждение «</w:t>
            </w:r>
            <w:r w:rsidRPr="0068701A">
              <w:rPr>
                <w:bCs/>
                <w:sz w:val="20"/>
                <w:szCs w:val="20"/>
              </w:rPr>
              <w:t>Молодежный центр</w:t>
            </w:r>
            <w:r>
              <w:rPr>
                <w:bCs/>
                <w:sz w:val="20"/>
                <w:szCs w:val="20"/>
              </w:rPr>
              <w:t>»</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100,0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197,8</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197,8</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371B75" w:rsidTr="007868A2">
        <w:trPr>
          <w:trHeight w:val="680"/>
        </w:trPr>
        <w:tc>
          <w:tcPr>
            <w:tcW w:w="910" w:type="dxa"/>
            <w:tcBorders>
              <w:top w:val="nil"/>
              <w:left w:val="single" w:sz="4" w:space="0" w:color="auto"/>
              <w:bottom w:val="single" w:sz="4" w:space="0" w:color="auto"/>
              <w:right w:val="single" w:sz="4" w:space="0" w:color="auto"/>
            </w:tcBorders>
          </w:tcPr>
          <w:p w:rsidR="002C273D" w:rsidRPr="005239AF" w:rsidRDefault="002C273D" w:rsidP="00AB1BF4">
            <w:pPr>
              <w:spacing w:after="0" w:line="240" w:lineRule="auto"/>
              <w:ind w:right="424"/>
              <w:jc w:val="center"/>
              <w:rPr>
                <w:bCs/>
                <w:sz w:val="20"/>
                <w:szCs w:val="20"/>
              </w:rPr>
            </w:pPr>
            <w:r>
              <w:rPr>
                <w:bCs/>
                <w:sz w:val="20"/>
                <w:szCs w:val="20"/>
              </w:rPr>
              <w:t>6.</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left"/>
              <w:rPr>
                <w:bCs/>
                <w:sz w:val="20"/>
                <w:szCs w:val="20"/>
              </w:rPr>
            </w:pPr>
            <w:r w:rsidRPr="0068701A">
              <w:rPr>
                <w:bCs/>
                <w:sz w:val="20"/>
                <w:szCs w:val="20"/>
              </w:rPr>
              <w:t>Муни</w:t>
            </w:r>
            <w:r>
              <w:rPr>
                <w:bCs/>
                <w:sz w:val="20"/>
                <w:szCs w:val="20"/>
              </w:rPr>
              <w:t>ципальное бю</w:t>
            </w:r>
            <w:r>
              <w:rPr>
                <w:bCs/>
                <w:sz w:val="20"/>
                <w:szCs w:val="20"/>
              </w:rPr>
              <w:t>д</w:t>
            </w:r>
            <w:r>
              <w:rPr>
                <w:bCs/>
                <w:sz w:val="20"/>
                <w:szCs w:val="20"/>
              </w:rPr>
              <w:t>жетное учреждение «</w:t>
            </w:r>
            <w:r w:rsidRPr="00BD4A32">
              <w:rPr>
                <w:bCs/>
                <w:sz w:val="20"/>
                <w:szCs w:val="20"/>
              </w:rPr>
              <w:t>Спортивная школа олимпийского резерва</w:t>
            </w:r>
            <w:r>
              <w:rPr>
                <w:bCs/>
                <w:sz w:val="20"/>
                <w:szCs w:val="20"/>
              </w:rPr>
              <w:t>»</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185,0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0,0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0,0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371B75" w:rsidTr="007868A2">
        <w:trPr>
          <w:trHeight w:val="680"/>
        </w:trPr>
        <w:tc>
          <w:tcPr>
            <w:tcW w:w="910" w:type="dxa"/>
            <w:tcBorders>
              <w:top w:val="nil"/>
              <w:left w:val="single" w:sz="4" w:space="0" w:color="auto"/>
              <w:bottom w:val="single" w:sz="4" w:space="0" w:color="auto"/>
              <w:right w:val="single" w:sz="4" w:space="0" w:color="auto"/>
            </w:tcBorders>
          </w:tcPr>
          <w:p w:rsidR="002C273D" w:rsidRPr="009456A7" w:rsidRDefault="002C273D" w:rsidP="00AB1BF4">
            <w:pPr>
              <w:spacing w:after="0" w:line="240" w:lineRule="auto"/>
              <w:ind w:right="424"/>
              <w:jc w:val="center"/>
              <w:rPr>
                <w:bCs/>
                <w:sz w:val="20"/>
                <w:szCs w:val="20"/>
                <w:highlight w:val="yellow"/>
              </w:rPr>
            </w:pPr>
            <w:r w:rsidRPr="003E2566">
              <w:rPr>
                <w:bCs/>
                <w:sz w:val="20"/>
                <w:szCs w:val="20"/>
              </w:rPr>
              <w:t>7</w:t>
            </w:r>
            <w:r>
              <w:rPr>
                <w:bCs/>
                <w:sz w:val="20"/>
                <w:szCs w:val="20"/>
              </w:rPr>
              <w:t>.</w:t>
            </w:r>
          </w:p>
        </w:tc>
        <w:tc>
          <w:tcPr>
            <w:tcW w:w="2670" w:type="dxa"/>
            <w:tcBorders>
              <w:top w:val="nil"/>
              <w:left w:val="single" w:sz="4" w:space="0" w:color="auto"/>
              <w:bottom w:val="single" w:sz="4" w:space="0" w:color="auto"/>
              <w:right w:val="single" w:sz="4" w:space="0" w:color="auto"/>
            </w:tcBorders>
            <w:shd w:val="clear" w:color="auto" w:fill="auto"/>
            <w:hideMark/>
          </w:tcPr>
          <w:p w:rsidR="002C273D" w:rsidRPr="002A03FA" w:rsidRDefault="002C273D" w:rsidP="00AB1BF4">
            <w:pPr>
              <w:spacing w:after="0" w:line="240" w:lineRule="auto"/>
              <w:ind w:right="424"/>
              <w:jc w:val="left"/>
              <w:rPr>
                <w:sz w:val="20"/>
                <w:szCs w:val="20"/>
              </w:rPr>
            </w:pPr>
            <w:r w:rsidRPr="002A03FA">
              <w:rPr>
                <w:sz w:val="20"/>
                <w:szCs w:val="20"/>
              </w:rPr>
              <w:t>Муниципальное казе</w:t>
            </w:r>
            <w:r w:rsidRPr="002A03FA">
              <w:rPr>
                <w:sz w:val="20"/>
                <w:szCs w:val="20"/>
              </w:rPr>
              <w:t>н</w:t>
            </w:r>
            <w:r w:rsidRPr="002A03FA">
              <w:rPr>
                <w:sz w:val="20"/>
                <w:szCs w:val="20"/>
              </w:rPr>
              <w:t>ное учреждение «Служба муниципал</w:t>
            </w:r>
            <w:r w:rsidRPr="002A03FA">
              <w:rPr>
                <w:sz w:val="20"/>
                <w:szCs w:val="20"/>
              </w:rPr>
              <w:t>ь</w:t>
            </w:r>
            <w:r w:rsidRPr="002A03FA">
              <w:rPr>
                <w:sz w:val="20"/>
                <w:szCs w:val="20"/>
              </w:rPr>
              <w:t>ного заказа в ЖКХ»</w:t>
            </w:r>
          </w:p>
        </w:tc>
        <w:tc>
          <w:tcPr>
            <w:tcW w:w="1340"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bCs/>
                <w:sz w:val="20"/>
                <w:szCs w:val="20"/>
              </w:rPr>
            </w:pPr>
            <w:r>
              <w:rPr>
                <w:bCs/>
                <w:sz w:val="20"/>
                <w:szCs w:val="20"/>
              </w:rPr>
              <w:t>0,0</w:t>
            </w:r>
          </w:p>
        </w:tc>
        <w:tc>
          <w:tcPr>
            <w:tcW w:w="1721"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1 111,0</w:t>
            </w:r>
          </w:p>
        </w:tc>
        <w:tc>
          <w:tcPr>
            <w:tcW w:w="1679"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1 111,0</w:t>
            </w:r>
          </w:p>
        </w:tc>
        <w:tc>
          <w:tcPr>
            <w:tcW w:w="1645" w:type="dxa"/>
            <w:tcBorders>
              <w:top w:val="nil"/>
              <w:left w:val="nil"/>
              <w:bottom w:val="single" w:sz="4" w:space="0" w:color="auto"/>
              <w:right w:val="single" w:sz="4" w:space="0" w:color="auto"/>
            </w:tcBorders>
            <w:shd w:val="clear" w:color="auto" w:fill="auto"/>
            <w:hideMark/>
          </w:tcPr>
          <w:p w:rsidR="002C273D" w:rsidRPr="005239AF" w:rsidRDefault="002C273D" w:rsidP="00AB1BF4">
            <w:pPr>
              <w:spacing w:after="0" w:line="240" w:lineRule="auto"/>
              <w:ind w:right="424"/>
              <w:jc w:val="center"/>
              <w:rPr>
                <w:sz w:val="20"/>
                <w:szCs w:val="20"/>
              </w:rPr>
            </w:pPr>
            <w:r>
              <w:rPr>
                <w:sz w:val="20"/>
                <w:szCs w:val="20"/>
              </w:rPr>
              <w:t>100%</w:t>
            </w:r>
          </w:p>
        </w:tc>
      </w:tr>
    </w:tbl>
    <w:p w:rsidR="002C273D" w:rsidRDefault="002C273D"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7868A2" w:rsidRDefault="007868A2" w:rsidP="00AB1BF4">
      <w:pPr>
        <w:pStyle w:val="ConsPlusTitle"/>
        <w:spacing w:line="276" w:lineRule="auto"/>
        <w:ind w:right="424"/>
        <w:jc w:val="both"/>
        <w:rPr>
          <w:rFonts w:ascii="Times New Roman" w:hAnsi="Times New Roman" w:cs="Times New Roman"/>
          <w:b w:val="0"/>
          <w:bCs w:val="0"/>
          <w:sz w:val="28"/>
          <w:szCs w:val="28"/>
        </w:rPr>
      </w:pPr>
    </w:p>
    <w:p w:rsidR="002C273D" w:rsidRDefault="002C273D" w:rsidP="00AB1BF4">
      <w:pPr>
        <w:pStyle w:val="ae"/>
        <w:tabs>
          <w:tab w:val="left" w:pos="0"/>
        </w:tabs>
        <w:suppressAutoHyphens/>
        <w:spacing w:before="0" w:beforeAutospacing="0" w:after="0" w:afterAutospacing="0" w:line="276" w:lineRule="auto"/>
        <w:ind w:right="424" w:firstLine="709"/>
      </w:pPr>
      <w:r w:rsidRPr="003337FD">
        <w:lastRenderedPageBreak/>
        <w:t>Рисунок 3.</w:t>
      </w:r>
      <w:r>
        <w:t>17.2</w:t>
      </w:r>
      <w:r w:rsidRPr="003337FD">
        <w:t>.</w:t>
      </w:r>
    </w:p>
    <w:p w:rsidR="002C273D" w:rsidRDefault="002C273D" w:rsidP="00AB1BF4">
      <w:pPr>
        <w:pStyle w:val="ae"/>
        <w:tabs>
          <w:tab w:val="left" w:pos="0"/>
        </w:tabs>
        <w:suppressAutoHyphens/>
        <w:spacing w:before="0" w:beforeAutospacing="0" w:after="0" w:afterAutospacing="0" w:line="276" w:lineRule="auto"/>
        <w:ind w:right="424" w:firstLine="709"/>
      </w:pPr>
    </w:p>
    <w:p w:rsidR="002C273D" w:rsidRPr="007868A2" w:rsidRDefault="002C273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Структура  расходов муниципальной программы «Развитие внутреннего и въездного туризма в городе Ханты-Мансийске на 2016-2020 годы», тыс. рублей</w:t>
      </w:r>
    </w:p>
    <w:p w:rsidR="002C273D" w:rsidRDefault="002C273D" w:rsidP="00AB1BF4">
      <w:pPr>
        <w:pStyle w:val="ae"/>
        <w:tabs>
          <w:tab w:val="left" w:pos="0"/>
        </w:tabs>
        <w:suppressAutoHyphens/>
        <w:spacing w:before="0" w:beforeAutospacing="0" w:after="0" w:afterAutospacing="0" w:line="276" w:lineRule="auto"/>
        <w:ind w:right="424" w:firstLine="709"/>
      </w:pPr>
    </w:p>
    <w:p w:rsidR="002C273D" w:rsidRDefault="002C273D" w:rsidP="00AB1BF4">
      <w:pPr>
        <w:pStyle w:val="ae"/>
        <w:tabs>
          <w:tab w:val="left" w:pos="0"/>
        </w:tabs>
        <w:suppressAutoHyphens/>
        <w:spacing w:before="0" w:beforeAutospacing="0" w:after="0" w:afterAutospacing="0" w:line="276" w:lineRule="auto"/>
        <w:ind w:right="424" w:firstLine="709"/>
      </w:pPr>
      <w:r w:rsidRPr="009A108C">
        <w:rPr>
          <w:noProof/>
        </w:rPr>
        <w:drawing>
          <wp:inline distT="0" distB="0" distL="0" distR="0">
            <wp:extent cx="5357004" cy="2993366"/>
            <wp:effectExtent l="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273D" w:rsidRPr="00C23A7F" w:rsidRDefault="002C273D" w:rsidP="00AB1BF4">
      <w:pPr>
        <w:pStyle w:val="ae"/>
        <w:tabs>
          <w:tab w:val="left" w:pos="0"/>
        </w:tabs>
        <w:suppressAutoHyphens/>
        <w:spacing w:before="0" w:beforeAutospacing="0" w:after="0" w:afterAutospacing="0" w:line="276" w:lineRule="auto"/>
        <w:ind w:right="424" w:firstLine="709"/>
      </w:pPr>
    </w:p>
    <w:p w:rsidR="002C273D" w:rsidRDefault="002C273D" w:rsidP="00AB1BF4">
      <w:pPr>
        <w:pStyle w:val="ae"/>
        <w:tabs>
          <w:tab w:val="left" w:pos="459"/>
        </w:tabs>
        <w:suppressAutoHyphens/>
        <w:spacing w:before="0" w:beforeAutospacing="0" w:after="0" w:afterAutospacing="0" w:line="276" w:lineRule="auto"/>
        <w:ind w:right="424" w:firstLine="709"/>
      </w:pPr>
      <w:r w:rsidRPr="00F27341">
        <w:t>Таблица 3.17.</w:t>
      </w:r>
      <w:r>
        <w:t>3</w:t>
      </w:r>
      <w:r w:rsidRPr="00F27341">
        <w:t>.</w:t>
      </w:r>
    </w:p>
    <w:p w:rsidR="002C273D" w:rsidRPr="00F27341" w:rsidRDefault="002C273D" w:rsidP="00AB1BF4">
      <w:pPr>
        <w:pStyle w:val="ae"/>
        <w:tabs>
          <w:tab w:val="left" w:pos="459"/>
        </w:tabs>
        <w:suppressAutoHyphens/>
        <w:spacing w:before="0" w:beforeAutospacing="0" w:after="0" w:afterAutospacing="0" w:line="276" w:lineRule="auto"/>
        <w:ind w:right="424" w:firstLine="709"/>
      </w:pPr>
    </w:p>
    <w:p w:rsidR="002C273D" w:rsidRPr="007868A2" w:rsidRDefault="002C273D" w:rsidP="00AB1BF4">
      <w:pPr>
        <w:pStyle w:val="ae"/>
        <w:tabs>
          <w:tab w:val="left" w:pos="459"/>
        </w:tabs>
        <w:suppressAutoHyphens/>
        <w:spacing w:before="0" w:beforeAutospacing="0" w:after="0" w:afterAutospacing="0" w:line="276" w:lineRule="auto"/>
        <w:ind w:right="424" w:firstLine="709"/>
        <w:jc w:val="center"/>
        <w:rPr>
          <w:b/>
          <w:sz w:val="28"/>
          <w:szCs w:val="28"/>
        </w:rPr>
      </w:pPr>
      <w:r w:rsidRPr="007868A2">
        <w:rPr>
          <w:b/>
          <w:sz w:val="28"/>
          <w:szCs w:val="28"/>
        </w:rPr>
        <w:t>Структура расходов муниципальной программы «Развитие внутреннего и въездного туризма в городе Ханты-Мансийске на 2016-2020 годы»</w:t>
      </w:r>
    </w:p>
    <w:p w:rsidR="002C273D" w:rsidRPr="00F27341" w:rsidRDefault="007868A2" w:rsidP="00AB1BF4">
      <w:pPr>
        <w:pStyle w:val="ae"/>
        <w:tabs>
          <w:tab w:val="left" w:pos="459"/>
        </w:tabs>
        <w:suppressAutoHyphens/>
        <w:spacing w:before="0" w:beforeAutospacing="0" w:after="0" w:afterAutospacing="0" w:line="276" w:lineRule="auto"/>
        <w:ind w:right="424" w:firstLine="709"/>
      </w:pPr>
      <w:r>
        <w:t xml:space="preserve"> тыс. рублей</w:t>
      </w:r>
    </w:p>
    <w:tbl>
      <w:tblPr>
        <w:tblW w:w="101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9"/>
        <w:gridCol w:w="1417"/>
        <w:gridCol w:w="1418"/>
        <w:gridCol w:w="1417"/>
        <w:gridCol w:w="1266"/>
      </w:tblGrid>
      <w:tr w:rsidR="002C273D" w:rsidRPr="00C32F1C" w:rsidTr="007868A2">
        <w:trPr>
          <w:trHeight w:val="300"/>
          <w:tblHeader/>
        </w:trPr>
        <w:tc>
          <w:tcPr>
            <w:tcW w:w="4679" w:type="dxa"/>
            <w:vMerge w:val="restart"/>
            <w:hideMark/>
          </w:tcPr>
          <w:p w:rsidR="002C273D" w:rsidRPr="005239AF" w:rsidRDefault="002C273D" w:rsidP="00AB1BF4">
            <w:pPr>
              <w:spacing w:after="0" w:line="240" w:lineRule="auto"/>
              <w:ind w:right="424"/>
              <w:jc w:val="center"/>
              <w:rPr>
                <w:sz w:val="20"/>
                <w:szCs w:val="20"/>
              </w:rPr>
            </w:pPr>
            <w:r w:rsidRPr="005239A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2C273D" w:rsidRPr="005239AF" w:rsidRDefault="002C273D" w:rsidP="00AB1BF4">
            <w:pPr>
              <w:spacing w:after="0" w:line="240" w:lineRule="auto"/>
              <w:ind w:right="424"/>
              <w:jc w:val="center"/>
              <w:rPr>
                <w:sz w:val="20"/>
                <w:szCs w:val="20"/>
              </w:rPr>
            </w:pPr>
          </w:p>
          <w:p w:rsidR="002C273D" w:rsidRPr="005239AF" w:rsidRDefault="002C273D" w:rsidP="00AB1BF4">
            <w:pPr>
              <w:spacing w:after="0" w:line="240" w:lineRule="auto"/>
              <w:ind w:right="424"/>
              <w:jc w:val="center"/>
              <w:rPr>
                <w:sz w:val="20"/>
                <w:szCs w:val="20"/>
              </w:rPr>
            </w:pPr>
            <w:r w:rsidRPr="005239AF">
              <w:rPr>
                <w:sz w:val="20"/>
                <w:szCs w:val="20"/>
              </w:rPr>
              <w:t>2017 год (отчет)</w:t>
            </w:r>
          </w:p>
        </w:tc>
        <w:tc>
          <w:tcPr>
            <w:tcW w:w="4101" w:type="dxa"/>
            <w:gridSpan w:val="3"/>
            <w:noWrap/>
            <w:hideMark/>
          </w:tcPr>
          <w:p w:rsidR="002C273D" w:rsidRPr="005239AF" w:rsidRDefault="002C273D" w:rsidP="00AB1BF4">
            <w:pPr>
              <w:spacing w:after="0" w:line="240" w:lineRule="auto"/>
              <w:ind w:right="424"/>
              <w:jc w:val="center"/>
              <w:rPr>
                <w:sz w:val="20"/>
                <w:szCs w:val="20"/>
              </w:rPr>
            </w:pPr>
            <w:r w:rsidRPr="005239AF">
              <w:rPr>
                <w:sz w:val="20"/>
                <w:szCs w:val="20"/>
              </w:rPr>
              <w:t xml:space="preserve">2018 год </w:t>
            </w:r>
          </w:p>
        </w:tc>
      </w:tr>
      <w:tr w:rsidR="002C273D" w:rsidRPr="00C32F1C" w:rsidTr="007868A2">
        <w:trPr>
          <w:trHeight w:val="900"/>
          <w:tblHeader/>
        </w:trPr>
        <w:tc>
          <w:tcPr>
            <w:tcW w:w="4679" w:type="dxa"/>
            <w:vMerge/>
            <w:hideMark/>
          </w:tcPr>
          <w:p w:rsidR="002C273D" w:rsidRPr="005239AF" w:rsidRDefault="002C273D" w:rsidP="00AB1BF4">
            <w:pPr>
              <w:spacing w:after="0" w:line="240" w:lineRule="auto"/>
              <w:ind w:right="424"/>
              <w:rPr>
                <w:sz w:val="20"/>
                <w:szCs w:val="20"/>
              </w:rPr>
            </w:pPr>
          </w:p>
        </w:tc>
        <w:tc>
          <w:tcPr>
            <w:tcW w:w="1417" w:type="dxa"/>
            <w:vMerge/>
            <w:hideMark/>
          </w:tcPr>
          <w:p w:rsidR="002C273D" w:rsidRPr="005239AF" w:rsidRDefault="002C273D" w:rsidP="00AB1BF4">
            <w:pPr>
              <w:spacing w:after="0" w:line="240" w:lineRule="auto"/>
              <w:ind w:right="424"/>
              <w:rPr>
                <w:sz w:val="20"/>
                <w:szCs w:val="20"/>
              </w:rPr>
            </w:pPr>
          </w:p>
        </w:tc>
        <w:tc>
          <w:tcPr>
            <w:tcW w:w="1418" w:type="dxa"/>
            <w:hideMark/>
          </w:tcPr>
          <w:p w:rsidR="002C273D" w:rsidRPr="005239AF" w:rsidRDefault="002C273D" w:rsidP="00AB1BF4">
            <w:pPr>
              <w:spacing w:after="0" w:line="240" w:lineRule="auto"/>
              <w:ind w:right="424"/>
              <w:jc w:val="center"/>
              <w:rPr>
                <w:sz w:val="20"/>
                <w:szCs w:val="20"/>
              </w:rPr>
            </w:pPr>
          </w:p>
          <w:p w:rsidR="002C273D" w:rsidRPr="005239AF" w:rsidRDefault="002C273D" w:rsidP="00AB1BF4">
            <w:pPr>
              <w:spacing w:after="0" w:line="240" w:lineRule="auto"/>
              <w:ind w:right="424"/>
              <w:jc w:val="center"/>
              <w:rPr>
                <w:sz w:val="20"/>
                <w:szCs w:val="20"/>
              </w:rPr>
            </w:pPr>
            <w:r w:rsidRPr="005239AF">
              <w:rPr>
                <w:sz w:val="20"/>
                <w:szCs w:val="20"/>
              </w:rPr>
              <w:t>Уто</w:t>
            </w:r>
            <w:r w:rsidRPr="005239AF">
              <w:rPr>
                <w:sz w:val="20"/>
                <w:szCs w:val="20"/>
              </w:rPr>
              <w:t>ч</w:t>
            </w:r>
            <w:r w:rsidRPr="005239AF">
              <w:rPr>
                <w:sz w:val="20"/>
                <w:szCs w:val="20"/>
              </w:rPr>
              <w:t>ненный план</w:t>
            </w:r>
          </w:p>
        </w:tc>
        <w:tc>
          <w:tcPr>
            <w:tcW w:w="1417" w:type="dxa"/>
            <w:hideMark/>
          </w:tcPr>
          <w:p w:rsidR="002C273D" w:rsidRPr="005239AF" w:rsidRDefault="002C273D" w:rsidP="00AB1BF4">
            <w:pPr>
              <w:spacing w:after="0" w:line="240" w:lineRule="auto"/>
              <w:ind w:right="424"/>
              <w:jc w:val="center"/>
              <w:rPr>
                <w:sz w:val="20"/>
                <w:szCs w:val="20"/>
              </w:rPr>
            </w:pPr>
          </w:p>
          <w:p w:rsidR="002C273D" w:rsidRPr="005239AF" w:rsidRDefault="002C273D" w:rsidP="00AB1BF4">
            <w:pPr>
              <w:spacing w:after="0" w:line="240" w:lineRule="auto"/>
              <w:ind w:right="424"/>
              <w:jc w:val="center"/>
              <w:rPr>
                <w:sz w:val="20"/>
                <w:szCs w:val="20"/>
              </w:rPr>
            </w:pPr>
            <w:r w:rsidRPr="005239AF">
              <w:rPr>
                <w:sz w:val="20"/>
                <w:szCs w:val="20"/>
              </w:rPr>
              <w:t>Испо</w:t>
            </w:r>
            <w:r w:rsidRPr="005239AF">
              <w:rPr>
                <w:sz w:val="20"/>
                <w:szCs w:val="20"/>
              </w:rPr>
              <w:t>л</w:t>
            </w:r>
            <w:r w:rsidRPr="005239AF">
              <w:rPr>
                <w:sz w:val="20"/>
                <w:szCs w:val="20"/>
              </w:rPr>
              <w:t>нение</w:t>
            </w:r>
          </w:p>
        </w:tc>
        <w:tc>
          <w:tcPr>
            <w:tcW w:w="1266" w:type="dxa"/>
            <w:hideMark/>
          </w:tcPr>
          <w:p w:rsidR="002C273D" w:rsidRPr="005239AF" w:rsidRDefault="002C273D" w:rsidP="00AB1BF4">
            <w:pPr>
              <w:spacing w:after="0" w:line="240" w:lineRule="auto"/>
              <w:ind w:right="424"/>
              <w:jc w:val="center"/>
              <w:rPr>
                <w:sz w:val="20"/>
                <w:szCs w:val="20"/>
              </w:rPr>
            </w:pPr>
          </w:p>
          <w:p w:rsidR="002C273D" w:rsidRPr="005239AF" w:rsidRDefault="002C273D" w:rsidP="00AB1BF4">
            <w:pPr>
              <w:spacing w:after="0" w:line="240" w:lineRule="auto"/>
              <w:ind w:right="424"/>
              <w:jc w:val="center"/>
              <w:rPr>
                <w:sz w:val="20"/>
                <w:szCs w:val="20"/>
              </w:rPr>
            </w:pPr>
            <w:r w:rsidRPr="005239AF">
              <w:rPr>
                <w:sz w:val="20"/>
                <w:szCs w:val="20"/>
              </w:rPr>
              <w:t>% и</w:t>
            </w:r>
            <w:r w:rsidRPr="005239AF">
              <w:rPr>
                <w:sz w:val="20"/>
                <w:szCs w:val="20"/>
              </w:rPr>
              <w:t>с</w:t>
            </w:r>
            <w:r w:rsidRPr="005239AF">
              <w:rPr>
                <w:sz w:val="20"/>
                <w:szCs w:val="20"/>
              </w:rPr>
              <w:t>полн</w:t>
            </w:r>
            <w:r w:rsidRPr="005239AF">
              <w:rPr>
                <w:sz w:val="20"/>
                <w:szCs w:val="20"/>
              </w:rPr>
              <w:t>е</w:t>
            </w:r>
            <w:r w:rsidRPr="005239AF">
              <w:rPr>
                <w:sz w:val="20"/>
                <w:szCs w:val="20"/>
              </w:rPr>
              <w:t>ния</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bCs/>
                <w:sz w:val="20"/>
                <w:szCs w:val="20"/>
              </w:rPr>
            </w:pPr>
            <w:r w:rsidRPr="005239AF">
              <w:rPr>
                <w:bCs/>
                <w:sz w:val="20"/>
                <w:szCs w:val="20"/>
              </w:rPr>
              <w:t>Всего по муниципальной программе, в том числе:</w:t>
            </w:r>
          </w:p>
        </w:tc>
        <w:tc>
          <w:tcPr>
            <w:tcW w:w="1417" w:type="dxa"/>
            <w:hideMark/>
          </w:tcPr>
          <w:p w:rsidR="002C273D" w:rsidRPr="005239AF" w:rsidRDefault="002C273D" w:rsidP="00AB1BF4">
            <w:pPr>
              <w:spacing w:after="0" w:line="240" w:lineRule="auto"/>
              <w:ind w:right="424"/>
              <w:jc w:val="center"/>
              <w:rPr>
                <w:bCs/>
                <w:sz w:val="20"/>
                <w:szCs w:val="20"/>
              </w:rPr>
            </w:pPr>
            <w:r>
              <w:rPr>
                <w:bCs/>
                <w:sz w:val="20"/>
                <w:szCs w:val="20"/>
              </w:rPr>
              <w:t>21 692,0</w:t>
            </w:r>
          </w:p>
        </w:tc>
        <w:tc>
          <w:tcPr>
            <w:tcW w:w="1418" w:type="dxa"/>
            <w:hideMark/>
          </w:tcPr>
          <w:p w:rsidR="002C273D" w:rsidRPr="005239AF" w:rsidRDefault="002C273D" w:rsidP="00AB1BF4">
            <w:pPr>
              <w:spacing w:after="0" w:line="240" w:lineRule="auto"/>
              <w:ind w:right="424"/>
              <w:jc w:val="center"/>
              <w:rPr>
                <w:bCs/>
                <w:sz w:val="20"/>
                <w:szCs w:val="20"/>
              </w:rPr>
            </w:pPr>
            <w:r>
              <w:rPr>
                <w:bCs/>
                <w:sz w:val="20"/>
                <w:szCs w:val="20"/>
              </w:rPr>
              <w:t>20 957,8</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20 957,8</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федеральный бюджет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бюджет города</w:t>
            </w:r>
          </w:p>
        </w:tc>
        <w:tc>
          <w:tcPr>
            <w:tcW w:w="1417" w:type="dxa"/>
            <w:hideMark/>
          </w:tcPr>
          <w:p w:rsidR="002C273D" w:rsidRPr="005239AF" w:rsidRDefault="002C273D" w:rsidP="00AB1BF4">
            <w:pPr>
              <w:spacing w:after="0" w:line="240" w:lineRule="auto"/>
              <w:ind w:right="424"/>
              <w:jc w:val="center"/>
              <w:rPr>
                <w:sz w:val="20"/>
                <w:szCs w:val="20"/>
              </w:rPr>
            </w:pPr>
            <w:r>
              <w:rPr>
                <w:bCs/>
                <w:sz w:val="20"/>
                <w:szCs w:val="20"/>
              </w:rPr>
              <w:t>21 692,0</w:t>
            </w:r>
          </w:p>
        </w:tc>
        <w:tc>
          <w:tcPr>
            <w:tcW w:w="1418" w:type="dxa"/>
            <w:hideMark/>
          </w:tcPr>
          <w:p w:rsidR="002C273D" w:rsidRPr="005239AF" w:rsidRDefault="002C273D" w:rsidP="00AB1BF4">
            <w:pPr>
              <w:spacing w:after="0" w:line="240" w:lineRule="auto"/>
              <w:ind w:right="424"/>
              <w:jc w:val="center"/>
              <w:rPr>
                <w:bCs/>
                <w:sz w:val="20"/>
                <w:szCs w:val="20"/>
              </w:rPr>
            </w:pPr>
            <w:r>
              <w:rPr>
                <w:bCs/>
                <w:sz w:val="20"/>
                <w:szCs w:val="20"/>
              </w:rPr>
              <w:t>20 957,8</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20 957,8</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Основное </w:t>
            </w:r>
            <w:r w:rsidRPr="006B0329">
              <w:rPr>
                <w:sz w:val="20"/>
                <w:szCs w:val="20"/>
              </w:rPr>
              <w:t>мероприятие «</w:t>
            </w:r>
            <w:r w:rsidRPr="001F4B77">
              <w:rPr>
                <w:sz w:val="20"/>
                <w:szCs w:val="20"/>
              </w:rPr>
              <w:t>Создание условий для устойчивого развития внутреннего и въездн</w:t>
            </w:r>
            <w:r w:rsidRPr="001F4B77">
              <w:rPr>
                <w:sz w:val="20"/>
                <w:szCs w:val="20"/>
              </w:rPr>
              <w:t>о</w:t>
            </w:r>
            <w:r w:rsidRPr="001F4B77">
              <w:rPr>
                <w:sz w:val="20"/>
                <w:szCs w:val="20"/>
              </w:rPr>
              <w:t>го туризма, проведение мероприятий, напра</w:t>
            </w:r>
            <w:r w:rsidRPr="001F4B77">
              <w:rPr>
                <w:sz w:val="20"/>
                <w:szCs w:val="20"/>
              </w:rPr>
              <w:t>в</w:t>
            </w:r>
            <w:r w:rsidRPr="001F4B77">
              <w:rPr>
                <w:sz w:val="20"/>
                <w:szCs w:val="20"/>
              </w:rPr>
              <w:t>ленных на расширение спектра туристских услуг и их изучение, продвижение на террит</w:t>
            </w:r>
            <w:r w:rsidRPr="001F4B77">
              <w:rPr>
                <w:sz w:val="20"/>
                <w:szCs w:val="20"/>
              </w:rPr>
              <w:t>о</w:t>
            </w:r>
            <w:r w:rsidRPr="001F4B77">
              <w:rPr>
                <w:sz w:val="20"/>
                <w:szCs w:val="20"/>
              </w:rPr>
              <w:t>рии Российской Федерации</w:t>
            </w:r>
            <w:r>
              <w:rPr>
                <w:sz w:val="20"/>
                <w:szCs w:val="20"/>
              </w:rPr>
              <w:t>»,</w:t>
            </w:r>
            <w:r w:rsidRPr="001B529C">
              <w:rPr>
                <w:sz w:val="20"/>
                <w:szCs w:val="20"/>
              </w:rPr>
              <w:t xml:space="preserve"> </w:t>
            </w:r>
            <w:r w:rsidRPr="005239AF">
              <w:rPr>
                <w:sz w:val="20"/>
                <w:szCs w:val="20"/>
              </w:rPr>
              <w:t>всего, в том чи</w:t>
            </w:r>
            <w:r w:rsidRPr="005239AF">
              <w:rPr>
                <w:sz w:val="20"/>
                <w:szCs w:val="20"/>
              </w:rPr>
              <w:t>с</w:t>
            </w:r>
            <w:r w:rsidRPr="005239AF">
              <w:rPr>
                <w:sz w:val="20"/>
                <w:szCs w:val="20"/>
              </w:rPr>
              <w:t>ле:</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5 045,3</w:t>
            </w:r>
          </w:p>
        </w:tc>
        <w:tc>
          <w:tcPr>
            <w:tcW w:w="1418" w:type="dxa"/>
            <w:hideMark/>
          </w:tcPr>
          <w:p w:rsidR="002C273D" w:rsidRPr="000D3CD5" w:rsidRDefault="002C273D" w:rsidP="00AB1BF4">
            <w:pPr>
              <w:spacing w:after="0" w:line="240" w:lineRule="auto"/>
              <w:ind w:right="424"/>
              <w:jc w:val="center"/>
              <w:rPr>
                <w:sz w:val="20"/>
                <w:szCs w:val="20"/>
                <w:highlight w:val="yellow"/>
              </w:rPr>
            </w:pPr>
            <w:r w:rsidRPr="007408CA">
              <w:rPr>
                <w:sz w:val="20"/>
                <w:szCs w:val="20"/>
              </w:rPr>
              <w:t>3 881,0</w:t>
            </w:r>
          </w:p>
        </w:tc>
        <w:tc>
          <w:tcPr>
            <w:tcW w:w="1417" w:type="dxa"/>
            <w:hideMark/>
          </w:tcPr>
          <w:p w:rsidR="002C273D" w:rsidRPr="005239AF" w:rsidRDefault="002C273D" w:rsidP="00AB1BF4">
            <w:pPr>
              <w:spacing w:after="0" w:line="240" w:lineRule="auto"/>
              <w:ind w:right="424"/>
              <w:jc w:val="center"/>
              <w:rPr>
                <w:sz w:val="20"/>
                <w:szCs w:val="20"/>
              </w:rPr>
            </w:pPr>
            <w:r w:rsidRPr="007408CA">
              <w:rPr>
                <w:sz w:val="20"/>
                <w:szCs w:val="20"/>
              </w:rPr>
              <w:t>3 881,0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федеральный бюджет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бюджет города</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5 045,3</w:t>
            </w:r>
          </w:p>
        </w:tc>
        <w:tc>
          <w:tcPr>
            <w:tcW w:w="1418" w:type="dxa"/>
            <w:hideMark/>
          </w:tcPr>
          <w:p w:rsidR="002C273D" w:rsidRPr="000D3CD5" w:rsidRDefault="002C273D" w:rsidP="00AB1BF4">
            <w:pPr>
              <w:spacing w:after="0" w:line="240" w:lineRule="auto"/>
              <w:ind w:right="424"/>
              <w:jc w:val="center"/>
              <w:rPr>
                <w:sz w:val="20"/>
                <w:szCs w:val="20"/>
                <w:highlight w:val="yellow"/>
              </w:rPr>
            </w:pPr>
            <w:r w:rsidRPr="007408CA">
              <w:rPr>
                <w:sz w:val="20"/>
                <w:szCs w:val="20"/>
              </w:rPr>
              <w:t>3 881,0</w:t>
            </w:r>
          </w:p>
        </w:tc>
        <w:tc>
          <w:tcPr>
            <w:tcW w:w="1417" w:type="dxa"/>
            <w:hideMark/>
          </w:tcPr>
          <w:p w:rsidR="002C273D" w:rsidRPr="005239AF" w:rsidRDefault="002C273D" w:rsidP="00AB1BF4">
            <w:pPr>
              <w:spacing w:after="0" w:line="240" w:lineRule="auto"/>
              <w:ind w:right="424"/>
              <w:jc w:val="center"/>
              <w:rPr>
                <w:sz w:val="20"/>
                <w:szCs w:val="20"/>
              </w:rPr>
            </w:pPr>
            <w:r w:rsidRPr="007408CA">
              <w:rPr>
                <w:sz w:val="20"/>
                <w:szCs w:val="20"/>
              </w:rPr>
              <w:t>3 881,0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lastRenderedPageBreak/>
              <w:t xml:space="preserve">Основное </w:t>
            </w:r>
            <w:r w:rsidRPr="006B0329">
              <w:rPr>
                <w:sz w:val="20"/>
                <w:szCs w:val="20"/>
              </w:rPr>
              <w:t>мероприятие «</w:t>
            </w:r>
            <w:r w:rsidRPr="00165AB1">
              <w:rPr>
                <w:sz w:val="20"/>
                <w:szCs w:val="20"/>
              </w:rPr>
              <w:t>Организация и пров</w:t>
            </w:r>
            <w:r w:rsidRPr="00165AB1">
              <w:rPr>
                <w:sz w:val="20"/>
                <w:szCs w:val="20"/>
              </w:rPr>
              <w:t>е</w:t>
            </w:r>
            <w:r w:rsidRPr="00165AB1">
              <w:rPr>
                <w:sz w:val="20"/>
                <w:szCs w:val="20"/>
              </w:rPr>
              <w:t>дение комплекса мероприятий по реализации культурно-тури</w:t>
            </w:r>
            <w:r>
              <w:rPr>
                <w:sz w:val="20"/>
                <w:szCs w:val="20"/>
              </w:rPr>
              <w:t>стического событийного пр</w:t>
            </w:r>
            <w:r>
              <w:rPr>
                <w:sz w:val="20"/>
                <w:szCs w:val="20"/>
              </w:rPr>
              <w:t>о</w:t>
            </w:r>
            <w:r>
              <w:rPr>
                <w:sz w:val="20"/>
                <w:szCs w:val="20"/>
              </w:rPr>
              <w:t>екта «</w:t>
            </w:r>
            <w:r w:rsidRPr="00165AB1">
              <w:rPr>
                <w:sz w:val="20"/>
                <w:szCs w:val="20"/>
              </w:rPr>
              <w:t>Хант</w:t>
            </w:r>
            <w:r>
              <w:rPr>
                <w:sz w:val="20"/>
                <w:szCs w:val="20"/>
              </w:rPr>
              <w:t>ы-Мансийск - Новогодняя стол</w:t>
            </w:r>
            <w:r>
              <w:rPr>
                <w:sz w:val="20"/>
                <w:szCs w:val="20"/>
              </w:rPr>
              <w:t>и</w:t>
            </w:r>
            <w:r>
              <w:rPr>
                <w:sz w:val="20"/>
                <w:szCs w:val="20"/>
              </w:rPr>
              <w:t>ца»,</w:t>
            </w:r>
            <w:r w:rsidRPr="001B529C">
              <w:rPr>
                <w:sz w:val="20"/>
                <w:szCs w:val="20"/>
              </w:rPr>
              <w:t xml:space="preserve"> </w:t>
            </w:r>
            <w:r w:rsidRPr="005239AF">
              <w:rPr>
                <w:sz w:val="20"/>
                <w:szCs w:val="20"/>
              </w:rPr>
              <w:t>всего, в том числе:</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8 523,7</w:t>
            </w:r>
          </w:p>
        </w:tc>
        <w:tc>
          <w:tcPr>
            <w:tcW w:w="1418" w:type="dxa"/>
            <w:hideMark/>
          </w:tcPr>
          <w:p w:rsidR="002C273D" w:rsidRPr="005239AF" w:rsidRDefault="002C273D" w:rsidP="00AB1BF4">
            <w:pPr>
              <w:spacing w:after="0" w:line="240" w:lineRule="auto"/>
              <w:ind w:right="424"/>
              <w:jc w:val="center"/>
              <w:rPr>
                <w:sz w:val="20"/>
                <w:szCs w:val="20"/>
              </w:rPr>
            </w:pPr>
            <w:r w:rsidRPr="007408CA">
              <w:rPr>
                <w:sz w:val="20"/>
                <w:szCs w:val="20"/>
              </w:rPr>
              <w:t>7 634,6</w:t>
            </w:r>
          </w:p>
        </w:tc>
        <w:tc>
          <w:tcPr>
            <w:tcW w:w="1417" w:type="dxa"/>
            <w:hideMark/>
          </w:tcPr>
          <w:p w:rsidR="002C273D" w:rsidRPr="005239AF" w:rsidRDefault="002C273D" w:rsidP="00AB1BF4">
            <w:pPr>
              <w:spacing w:after="0" w:line="240" w:lineRule="auto"/>
              <w:ind w:right="424"/>
              <w:jc w:val="center"/>
              <w:rPr>
                <w:sz w:val="20"/>
                <w:szCs w:val="20"/>
              </w:rPr>
            </w:pPr>
            <w:r w:rsidRPr="007408CA">
              <w:rPr>
                <w:sz w:val="20"/>
                <w:szCs w:val="20"/>
              </w:rPr>
              <w:t>7 634,6</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федеральный бюджет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C32F1C"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бюджет города</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8 523,7</w:t>
            </w:r>
          </w:p>
        </w:tc>
        <w:tc>
          <w:tcPr>
            <w:tcW w:w="1418" w:type="dxa"/>
            <w:hideMark/>
          </w:tcPr>
          <w:p w:rsidR="002C273D" w:rsidRPr="005239AF" w:rsidRDefault="002C273D" w:rsidP="00AB1BF4">
            <w:pPr>
              <w:spacing w:after="0" w:line="240" w:lineRule="auto"/>
              <w:ind w:right="424"/>
              <w:jc w:val="center"/>
              <w:rPr>
                <w:sz w:val="20"/>
                <w:szCs w:val="20"/>
              </w:rPr>
            </w:pPr>
            <w:r w:rsidRPr="007408CA">
              <w:rPr>
                <w:sz w:val="20"/>
                <w:szCs w:val="20"/>
              </w:rPr>
              <w:t>7 634,6</w:t>
            </w:r>
          </w:p>
        </w:tc>
        <w:tc>
          <w:tcPr>
            <w:tcW w:w="1417" w:type="dxa"/>
            <w:hideMark/>
          </w:tcPr>
          <w:p w:rsidR="002C273D" w:rsidRPr="005239AF" w:rsidRDefault="002C273D" w:rsidP="00AB1BF4">
            <w:pPr>
              <w:spacing w:after="0" w:line="240" w:lineRule="auto"/>
              <w:ind w:right="424"/>
              <w:jc w:val="center"/>
              <w:rPr>
                <w:sz w:val="20"/>
                <w:szCs w:val="20"/>
              </w:rPr>
            </w:pPr>
            <w:r w:rsidRPr="007408CA">
              <w:rPr>
                <w:sz w:val="20"/>
                <w:szCs w:val="20"/>
              </w:rPr>
              <w:t>7 634,6</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Основное </w:t>
            </w:r>
            <w:r w:rsidRPr="006B0329">
              <w:rPr>
                <w:sz w:val="20"/>
                <w:szCs w:val="20"/>
              </w:rPr>
              <w:t>мероприятие «</w:t>
            </w:r>
            <w:r w:rsidRPr="00295515">
              <w:rPr>
                <w:sz w:val="20"/>
                <w:szCs w:val="20"/>
              </w:rPr>
              <w:t>Обеспечение де</w:t>
            </w:r>
            <w:r w:rsidRPr="00295515">
              <w:rPr>
                <w:sz w:val="20"/>
                <w:szCs w:val="20"/>
              </w:rPr>
              <w:t>я</w:t>
            </w:r>
            <w:r w:rsidRPr="00295515">
              <w:rPr>
                <w:sz w:val="20"/>
                <w:szCs w:val="20"/>
              </w:rPr>
              <w:t>тельности муници</w:t>
            </w:r>
            <w:r>
              <w:rPr>
                <w:sz w:val="20"/>
                <w:szCs w:val="20"/>
              </w:rPr>
              <w:t>пального бюджетного учр</w:t>
            </w:r>
            <w:r>
              <w:rPr>
                <w:sz w:val="20"/>
                <w:szCs w:val="20"/>
              </w:rPr>
              <w:t>е</w:t>
            </w:r>
            <w:r>
              <w:rPr>
                <w:sz w:val="20"/>
                <w:szCs w:val="20"/>
              </w:rPr>
              <w:t>ждения «</w:t>
            </w:r>
            <w:r w:rsidRPr="00295515">
              <w:rPr>
                <w:sz w:val="20"/>
                <w:szCs w:val="20"/>
              </w:rPr>
              <w:t>Управление по развитию туризма и внешних связей</w:t>
            </w:r>
            <w:r>
              <w:rPr>
                <w:sz w:val="20"/>
                <w:szCs w:val="20"/>
              </w:rPr>
              <w:t>»,</w:t>
            </w:r>
            <w:r w:rsidRPr="001B529C">
              <w:rPr>
                <w:sz w:val="20"/>
                <w:szCs w:val="20"/>
              </w:rPr>
              <w:t xml:space="preserve"> </w:t>
            </w:r>
            <w:r w:rsidRPr="005239AF">
              <w:rPr>
                <w:sz w:val="20"/>
                <w:szCs w:val="20"/>
              </w:rPr>
              <w:t>всего, в том числе:</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8 123,0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9 442,2</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9 442,2</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федеральный бюджет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A0434D" w:rsidTr="007868A2">
        <w:trPr>
          <w:trHeight w:val="300"/>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0,0</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0%</w:t>
            </w:r>
          </w:p>
        </w:tc>
      </w:tr>
      <w:tr w:rsidR="002C273D" w:rsidRPr="00A0434D" w:rsidTr="007868A2">
        <w:trPr>
          <w:trHeight w:val="227"/>
        </w:trPr>
        <w:tc>
          <w:tcPr>
            <w:tcW w:w="4679" w:type="dxa"/>
            <w:hideMark/>
          </w:tcPr>
          <w:p w:rsidR="002C273D" w:rsidRPr="005239AF" w:rsidRDefault="002C273D" w:rsidP="00AB1BF4">
            <w:pPr>
              <w:spacing w:after="0" w:line="240" w:lineRule="auto"/>
              <w:ind w:right="424"/>
              <w:jc w:val="left"/>
              <w:rPr>
                <w:sz w:val="20"/>
                <w:szCs w:val="20"/>
              </w:rPr>
            </w:pPr>
            <w:r w:rsidRPr="005239AF">
              <w:rPr>
                <w:sz w:val="20"/>
                <w:szCs w:val="20"/>
              </w:rPr>
              <w:t>- бюджет города</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8 123,0</w:t>
            </w:r>
          </w:p>
        </w:tc>
        <w:tc>
          <w:tcPr>
            <w:tcW w:w="1418" w:type="dxa"/>
            <w:hideMark/>
          </w:tcPr>
          <w:p w:rsidR="002C273D" w:rsidRPr="005239AF" w:rsidRDefault="002C273D" w:rsidP="00AB1BF4">
            <w:pPr>
              <w:spacing w:after="0" w:line="240" w:lineRule="auto"/>
              <w:ind w:right="424"/>
              <w:jc w:val="center"/>
              <w:rPr>
                <w:sz w:val="20"/>
                <w:szCs w:val="20"/>
              </w:rPr>
            </w:pPr>
            <w:r>
              <w:rPr>
                <w:sz w:val="20"/>
                <w:szCs w:val="20"/>
              </w:rPr>
              <w:t>9 442,2</w:t>
            </w:r>
          </w:p>
        </w:tc>
        <w:tc>
          <w:tcPr>
            <w:tcW w:w="1417" w:type="dxa"/>
            <w:hideMark/>
          </w:tcPr>
          <w:p w:rsidR="002C273D" w:rsidRPr="005239AF" w:rsidRDefault="002C273D" w:rsidP="00AB1BF4">
            <w:pPr>
              <w:spacing w:after="0" w:line="240" w:lineRule="auto"/>
              <w:ind w:right="424"/>
              <w:jc w:val="center"/>
              <w:rPr>
                <w:sz w:val="20"/>
                <w:szCs w:val="20"/>
              </w:rPr>
            </w:pPr>
            <w:r>
              <w:rPr>
                <w:sz w:val="20"/>
                <w:szCs w:val="20"/>
              </w:rPr>
              <w:t>9 442,2</w:t>
            </w:r>
          </w:p>
        </w:tc>
        <w:tc>
          <w:tcPr>
            <w:tcW w:w="1266" w:type="dxa"/>
            <w:hideMark/>
          </w:tcPr>
          <w:p w:rsidR="002C273D" w:rsidRPr="005239AF" w:rsidRDefault="002C273D" w:rsidP="00AB1BF4">
            <w:pPr>
              <w:spacing w:after="0" w:line="240" w:lineRule="auto"/>
              <w:ind w:right="424"/>
              <w:jc w:val="center"/>
              <w:rPr>
                <w:sz w:val="20"/>
                <w:szCs w:val="20"/>
              </w:rPr>
            </w:pPr>
            <w:r>
              <w:rPr>
                <w:sz w:val="20"/>
                <w:szCs w:val="20"/>
              </w:rPr>
              <w:t>100%</w:t>
            </w:r>
          </w:p>
        </w:tc>
      </w:tr>
    </w:tbl>
    <w:p w:rsidR="002C273D" w:rsidRPr="001B6E5A" w:rsidRDefault="002C273D" w:rsidP="00AB1BF4">
      <w:pPr>
        <w:pStyle w:val="af"/>
        <w:spacing w:after="0"/>
        <w:ind w:left="0" w:right="424"/>
        <w:rPr>
          <w:sz w:val="28"/>
          <w:szCs w:val="28"/>
        </w:rPr>
      </w:pPr>
      <w:r>
        <w:t xml:space="preserve">   </w:t>
      </w:r>
    </w:p>
    <w:p w:rsidR="002C273D" w:rsidRDefault="002C273D" w:rsidP="00AB1BF4">
      <w:pPr>
        <w:pStyle w:val="ae"/>
        <w:tabs>
          <w:tab w:val="left" w:pos="459"/>
        </w:tabs>
        <w:suppressAutoHyphens/>
        <w:spacing w:before="0" w:beforeAutospacing="0" w:after="0" w:afterAutospacing="0" w:line="276" w:lineRule="auto"/>
        <w:ind w:right="424" w:firstLine="709"/>
        <w:jc w:val="both"/>
        <w:rPr>
          <w:sz w:val="28"/>
          <w:szCs w:val="28"/>
        </w:rPr>
      </w:pPr>
      <w:r w:rsidRPr="001B6E5A">
        <w:rPr>
          <w:sz w:val="28"/>
          <w:szCs w:val="28"/>
        </w:rPr>
        <w:t>В 201</w:t>
      </w:r>
      <w:r>
        <w:rPr>
          <w:sz w:val="28"/>
          <w:szCs w:val="28"/>
        </w:rPr>
        <w:t>8</w:t>
      </w:r>
      <w:r w:rsidRPr="001B6E5A">
        <w:rPr>
          <w:sz w:val="28"/>
          <w:szCs w:val="28"/>
        </w:rPr>
        <w:t xml:space="preserve"> году на реализацию мероприятий муниципальной программы «</w:t>
      </w:r>
      <w:r w:rsidRPr="00A711DD">
        <w:rPr>
          <w:sz w:val="28"/>
          <w:szCs w:val="28"/>
        </w:rPr>
        <w:t>Развитие внутреннего и въездного туризма в городе Ханты-Мансийске</w:t>
      </w:r>
      <w:r>
        <w:rPr>
          <w:sz w:val="28"/>
          <w:szCs w:val="28"/>
        </w:rPr>
        <w:t xml:space="preserve"> на 2016-2020 годы</w:t>
      </w:r>
      <w:r w:rsidRPr="001B6E5A">
        <w:rPr>
          <w:sz w:val="28"/>
          <w:szCs w:val="28"/>
        </w:rPr>
        <w:t xml:space="preserve">» выделено </w:t>
      </w:r>
      <w:r>
        <w:rPr>
          <w:bCs/>
          <w:sz w:val="28"/>
          <w:szCs w:val="28"/>
        </w:rPr>
        <w:t>20 957,8</w:t>
      </w:r>
      <w:r w:rsidRPr="001B6E5A">
        <w:rPr>
          <w:bCs/>
          <w:sz w:val="28"/>
          <w:szCs w:val="28"/>
        </w:rPr>
        <w:t xml:space="preserve"> тыс. </w:t>
      </w:r>
      <w:r w:rsidRPr="001B6E5A">
        <w:rPr>
          <w:sz w:val="28"/>
          <w:szCs w:val="28"/>
        </w:rPr>
        <w:t>рублей, в том числе</w:t>
      </w:r>
      <w:r>
        <w:rPr>
          <w:sz w:val="28"/>
          <w:szCs w:val="28"/>
        </w:rPr>
        <w:t>:</w:t>
      </w:r>
    </w:p>
    <w:p w:rsidR="002C273D" w:rsidRDefault="002C273D" w:rsidP="00AB1BF4">
      <w:pPr>
        <w:pStyle w:val="25"/>
        <w:spacing w:line="276" w:lineRule="auto"/>
        <w:ind w:right="424" w:firstLine="709"/>
        <w:jc w:val="both"/>
        <w:rPr>
          <w:szCs w:val="28"/>
        </w:rPr>
      </w:pPr>
      <w:r>
        <w:rPr>
          <w:szCs w:val="28"/>
        </w:rPr>
        <w:t>средства бюджета города 20 957,8 тыс. рублей.</w:t>
      </w:r>
    </w:p>
    <w:p w:rsidR="002C273D" w:rsidRDefault="002C273D" w:rsidP="00AB1BF4">
      <w:pPr>
        <w:pStyle w:val="25"/>
        <w:spacing w:line="276" w:lineRule="auto"/>
        <w:ind w:right="424" w:firstLine="708"/>
        <w:jc w:val="both"/>
        <w:rPr>
          <w:szCs w:val="28"/>
        </w:rPr>
      </w:pPr>
      <w:r>
        <w:rPr>
          <w:szCs w:val="28"/>
        </w:rPr>
        <w:t>1.</w:t>
      </w:r>
      <w:r w:rsidRPr="001B6E5A">
        <w:rPr>
          <w:szCs w:val="28"/>
        </w:rPr>
        <w:t>Основное мероприятие «</w:t>
      </w:r>
      <w:r w:rsidRPr="002F66B3">
        <w:rPr>
          <w:szCs w:val="28"/>
        </w:rPr>
        <w:t>Создание условий для устойчивого ра</w:t>
      </w:r>
      <w:r w:rsidRPr="002F66B3">
        <w:rPr>
          <w:szCs w:val="28"/>
        </w:rPr>
        <w:t>з</w:t>
      </w:r>
      <w:r w:rsidRPr="002F66B3">
        <w:rPr>
          <w:szCs w:val="28"/>
        </w:rPr>
        <w:t>вития внутреннего и въездного туризма, проведение мероприятий, н</w:t>
      </w:r>
      <w:r w:rsidRPr="002F66B3">
        <w:rPr>
          <w:szCs w:val="28"/>
        </w:rPr>
        <w:t>а</w:t>
      </w:r>
      <w:r w:rsidRPr="002F66B3">
        <w:rPr>
          <w:szCs w:val="28"/>
        </w:rPr>
        <w:t>правленных на расширение спектра туристских услуг и их изучение, пр</w:t>
      </w:r>
      <w:r w:rsidRPr="002F66B3">
        <w:rPr>
          <w:szCs w:val="28"/>
        </w:rPr>
        <w:t>о</w:t>
      </w:r>
      <w:r w:rsidRPr="002F66B3">
        <w:rPr>
          <w:szCs w:val="28"/>
        </w:rPr>
        <w:t>движение на территории Российской Федерации</w:t>
      </w:r>
      <w:r w:rsidRPr="001B6E5A">
        <w:rPr>
          <w:szCs w:val="28"/>
        </w:rPr>
        <w:t xml:space="preserve">» выделены средства в размере </w:t>
      </w:r>
      <w:r>
        <w:rPr>
          <w:szCs w:val="28"/>
        </w:rPr>
        <w:t>3 881,0</w:t>
      </w:r>
      <w:r w:rsidRPr="001B6E5A">
        <w:rPr>
          <w:szCs w:val="28"/>
        </w:rPr>
        <w:t xml:space="preserve"> тыс. рублей, в том числе</w:t>
      </w:r>
      <w:r>
        <w:rPr>
          <w:szCs w:val="28"/>
        </w:rPr>
        <w:t>:</w:t>
      </w:r>
    </w:p>
    <w:p w:rsidR="002C273D" w:rsidRDefault="002C273D" w:rsidP="00AB1BF4">
      <w:pPr>
        <w:pStyle w:val="25"/>
        <w:spacing w:line="276" w:lineRule="auto"/>
        <w:ind w:right="424" w:firstLine="709"/>
        <w:jc w:val="both"/>
        <w:rPr>
          <w:szCs w:val="28"/>
        </w:rPr>
      </w:pPr>
      <w:r>
        <w:rPr>
          <w:szCs w:val="28"/>
        </w:rPr>
        <w:t>средства бюджета города 3 881,0 тыс. рублей.</w:t>
      </w:r>
    </w:p>
    <w:p w:rsidR="002C273D" w:rsidRDefault="002C273D"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3 881,0</w:t>
      </w:r>
      <w:r w:rsidRPr="001B6E5A">
        <w:rPr>
          <w:szCs w:val="28"/>
        </w:rPr>
        <w:t> тыс. рублей, в том числе</w:t>
      </w:r>
      <w:r>
        <w:rPr>
          <w:szCs w:val="28"/>
        </w:rPr>
        <w:t xml:space="preserve">: </w:t>
      </w:r>
      <w:r w:rsidRPr="001B6E5A">
        <w:rPr>
          <w:szCs w:val="28"/>
        </w:rPr>
        <w:t xml:space="preserve"> </w:t>
      </w:r>
    </w:p>
    <w:p w:rsidR="002C273D" w:rsidRDefault="002C273D" w:rsidP="00AB1BF4">
      <w:pPr>
        <w:pStyle w:val="25"/>
        <w:spacing w:line="276" w:lineRule="auto"/>
        <w:ind w:right="424" w:firstLine="709"/>
        <w:jc w:val="both"/>
        <w:rPr>
          <w:szCs w:val="28"/>
        </w:rPr>
      </w:pPr>
      <w:r>
        <w:rPr>
          <w:szCs w:val="28"/>
        </w:rPr>
        <w:t>средства бюджета города 3 881,0 тыс. рублей.</w:t>
      </w:r>
    </w:p>
    <w:p w:rsidR="002C273D" w:rsidRPr="00463C37" w:rsidRDefault="002C273D" w:rsidP="00AB1BF4">
      <w:pPr>
        <w:pStyle w:val="25"/>
        <w:spacing w:line="276" w:lineRule="auto"/>
        <w:ind w:right="424" w:firstLine="709"/>
        <w:jc w:val="both"/>
        <w:rPr>
          <w:rFonts w:eastAsia="Calibri"/>
          <w:szCs w:val="28"/>
        </w:rPr>
      </w:pPr>
      <w:r>
        <w:rPr>
          <w:szCs w:val="28"/>
        </w:rPr>
        <w:t>П</w:t>
      </w:r>
      <w:r w:rsidRPr="001B6E5A">
        <w:rPr>
          <w:szCs w:val="28"/>
        </w:rPr>
        <w:t xml:space="preserve">лановые показатели исполнены на </w:t>
      </w:r>
      <w:r>
        <w:rPr>
          <w:szCs w:val="28"/>
        </w:rPr>
        <w:t>100</w:t>
      </w:r>
      <w:r w:rsidRPr="001B6E5A">
        <w:rPr>
          <w:szCs w:val="28"/>
        </w:rPr>
        <w:t>%.</w:t>
      </w:r>
      <w:r>
        <w:rPr>
          <w:szCs w:val="28"/>
        </w:rPr>
        <w:t xml:space="preserve"> </w:t>
      </w:r>
      <w:r w:rsidRPr="00463C37">
        <w:rPr>
          <w:rFonts w:eastAsia="Calibri"/>
          <w:bCs/>
          <w:szCs w:val="28"/>
        </w:rPr>
        <w:t>Мероприятие подраз</w:t>
      </w:r>
      <w:r w:rsidRPr="00463C37">
        <w:rPr>
          <w:rFonts w:eastAsia="Calibri"/>
          <w:bCs/>
          <w:szCs w:val="28"/>
        </w:rPr>
        <w:t>у</w:t>
      </w:r>
      <w:r w:rsidRPr="00463C37">
        <w:rPr>
          <w:rFonts w:eastAsia="Calibri"/>
          <w:bCs/>
          <w:szCs w:val="28"/>
        </w:rPr>
        <w:t>мевает под собой:</w:t>
      </w:r>
    </w:p>
    <w:p w:rsidR="002C273D" w:rsidRDefault="002C273D" w:rsidP="00AB1BF4">
      <w:pPr>
        <w:autoSpaceDE w:val="0"/>
        <w:autoSpaceDN w:val="0"/>
        <w:adjustRightInd w:val="0"/>
        <w:spacing w:after="0"/>
        <w:ind w:right="424" w:firstLine="708"/>
        <w:jc w:val="both"/>
        <w:rPr>
          <w:sz w:val="28"/>
          <w:szCs w:val="28"/>
        </w:rPr>
      </w:pPr>
      <w:r>
        <w:rPr>
          <w:sz w:val="28"/>
          <w:szCs w:val="28"/>
        </w:rPr>
        <w:t xml:space="preserve">-изготовление видеороликов, презентационных фильмов, </w:t>
      </w:r>
      <w:proofErr w:type="spellStart"/>
      <w:r>
        <w:rPr>
          <w:sz w:val="28"/>
          <w:szCs w:val="28"/>
        </w:rPr>
        <w:t>аудиор</w:t>
      </w:r>
      <w:r>
        <w:rPr>
          <w:sz w:val="28"/>
          <w:szCs w:val="28"/>
        </w:rPr>
        <w:t>о</w:t>
      </w:r>
      <w:r>
        <w:rPr>
          <w:sz w:val="28"/>
          <w:szCs w:val="28"/>
        </w:rPr>
        <w:t>ликов</w:t>
      </w:r>
      <w:proofErr w:type="spellEnd"/>
      <w:r>
        <w:rPr>
          <w:sz w:val="28"/>
          <w:szCs w:val="28"/>
        </w:rPr>
        <w:t>, радиопрограмм о туризме в городе Ханты-Мансийске, их прокат на телевидении, радио и иных средствах размещения информации;</w:t>
      </w:r>
    </w:p>
    <w:p w:rsidR="002C273D" w:rsidRDefault="002C273D" w:rsidP="00AB1BF4">
      <w:pPr>
        <w:autoSpaceDE w:val="0"/>
        <w:autoSpaceDN w:val="0"/>
        <w:adjustRightInd w:val="0"/>
        <w:spacing w:after="0"/>
        <w:ind w:right="424" w:firstLine="708"/>
        <w:jc w:val="both"/>
        <w:rPr>
          <w:sz w:val="28"/>
          <w:szCs w:val="28"/>
        </w:rPr>
      </w:pPr>
      <w:r>
        <w:rPr>
          <w:sz w:val="28"/>
          <w:szCs w:val="28"/>
        </w:rPr>
        <w:t>-создание, ведение и техническое сопровождение реестра турис</w:t>
      </w:r>
      <w:r>
        <w:rPr>
          <w:sz w:val="28"/>
          <w:szCs w:val="28"/>
        </w:rPr>
        <w:t>т</w:t>
      </w:r>
      <w:r>
        <w:rPr>
          <w:sz w:val="28"/>
          <w:szCs w:val="28"/>
        </w:rPr>
        <w:t>ских ресурсов и субъектов туристской индустрии города на туристском портале города Ханты-Мансийска;</w:t>
      </w:r>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маркетинговых исследований в туристской отрасли для определения объемов внутренних туристских потоков и величины потр</w:t>
      </w:r>
      <w:r>
        <w:rPr>
          <w:sz w:val="28"/>
          <w:szCs w:val="28"/>
        </w:rPr>
        <w:t>е</w:t>
      </w:r>
      <w:r>
        <w:rPr>
          <w:sz w:val="28"/>
          <w:szCs w:val="28"/>
        </w:rPr>
        <w:t>бительских расходов туристов на территории города;</w:t>
      </w:r>
    </w:p>
    <w:p w:rsidR="002C273D" w:rsidRDefault="002C273D" w:rsidP="00AB1BF4">
      <w:pPr>
        <w:autoSpaceDE w:val="0"/>
        <w:autoSpaceDN w:val="0"/>
        <w:adjustRightInd w:val="0"/>
        <w:spacing w:after="0"/>
        <w:ind w:right="424" w:firstLine="708"/>
        <w:jc w:val="both"/>
        <w:rPr>
          <w:sz w:val="28"/>
          <w:szCs w:val="28"/>
        </w:rPr>
      </w:pPr>
      <w:r>
        <w:rPr>
          <w:sz w:val="28"/>
          <w:szCs w:val="28"/>
        </w:rPr>
        <w:lastRenderedPageBreak/>
        <w:t xml:space="preserve">-разработка </w:t>
      </w:r>
      <w:proofErr w:type="gramStart"/>
      <w:r>
        <w:rPr>
          <w:sz w:val="28"/>
          <w:szCs w:val="28"/>
        </w:rPr>
        <w:t>методики оценки влияния развития сферы туризма</w:t>
      </w:r>
      <w:proofErr w:type="gramEnd"/>
      <w:r>
        <w:rPr>
          <w:sz w:val="28"/>
          <w:szCs w:val="28"/>
        </w:rPr>
        <w:t xml:space="preserve"> на улучшение социально-экономического развития города Ханты-Мансийска;</w:t>
      </w:r>
    </w:p>
    <w:p w:rsidR="002C273D" w:rsidRDefault="002C273D" w:rsidP="00AB1BF4">
      <w:pPr>
        <w:autoSpaceDE w:val="0"/>
        <w:autoSpaceDN w:val="0"/>
        <w:adjustRightInd w:val="0"/>
        <w:spacing w:after="0"/>
        <w:ind w:right="424" w:firstLine="708"/>
        <w:jc w:val="both"/>
        <w:rPr>
          <w:sz w:val="28"/>
          <w:szCs w:val="28"/>
        </w:rPr>
      </w:pPr>
      <w:r>
        <w:rPr>
          <w:sz w:val="28"/>
          <w:szCs w:val="28"/>
        </w:rPr>
        <w:t>-организация семинаров, выставок, ярмарок для специалистов т</w:t>
      </w:r>
      <w:r>
        <w:rPr>
          <w:sz w:val="28"/>
          <w:szCs w:val="28"/>
        </w:rPr>
        <w:t>у</w:t>
      </w:r>
      <w:r>
        <w:rPr>
          <w:sz w:val="28"/>
          <w:szCs w:val="28"/>
        </w:rPr>
        <w:t>риндустрии в сфере создания и продвижения туристских продуктов;</w:t>
      </w:r>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акций по привлечению туристских потоков при пров</w:t>
      </w:r>
      <w:r>
        <w:rPr>
          <w:sz w:val="28"/>
          <w:szCs w:val="28"/>
        </w:rPr>
        <w:t>е</w:t>
      </w:r>
      <w:r>
        <w:rPr>
          <w:sz w:val="28"/>
          <w:szCs w:val="28"/>
        </w:rPr>
        <w:t>дении массовых мероприятий в сфере внутреннего и въездного туризма;</w:t>
      </w:r>
    </w:p>
    <w:p w:rsidR="002C273D" w:rsidRDefault="002C273D" w:rsidP="00AB1BF4">
      <w:pPr>
        <w:autoSpaceDE w:val="0"/>
        <w:autoSpaceDN w:val="0"/>
        <w:adjustRightInd w:val="0"/>
        <w:spacing w:after="0"/>
        <w:ind w:right="424" w:firstLine="708"/>
        <w:jc w:val="both"/>
        <w:rPr>
          <w:sz w:val="28"/>
          <w:szCs w:val="28"/>
        </w:rPr>
      </w:pPr>
      <w:r>
        <w:rPr>
          <w:sz w:val="28"/>
          <w:szCs w:val="28"/>
        </w:rPr>
        <w:t>-организация и проведение городских мероприятий в сфере вну</w:t>
      </w:r>
      <w:r>
        <w:rPr>
          <w:sz w:val="28"/>
          <w:szCs w:val="28"/>
        </w:rPr>
        <w:t>т</w:t>
      </w:r>
      <w:r>
        <w:rPr>
          <w:sz w:val="28"/>
          <w:szCs w:val="28"/>
        </w:rPr>
        <w:t>реннего и въездного туризма;</w:t>
      </w:r>
    </w:p>
    <w:p w:rsidR="002C273D" w:rsidRDefault="002C273D" w:rsidP="00AB1BF4">
      <w:pPr>
        <w:autoSpaceDE w:val="0"/>
        <w:autoSpaceDN w:val="0"/>
        <w:adjustRightInd w:val="0"/>
        <w:spacing w:after="0"/>
        <w:ind w:right="424" w:firstLine="708"/>
        <w:jc w:val="both"/>
        <w:rPr>
          <w:sz w:val="28"/>
          <w:szCs w:val="28"/>
        </w:rPr>
      </w:pPr>
      <w:r>
        <w:rPr>
          <w:sz w:val="28"/>
          <w:szCs w:val="28"/>
        </w:rPr>
        <w:t>-организация экскурсионного, культурно-туристического обслуж</w:t>
      </w:r>
      <w:r>
        <w:rPr>
          <w:sz w:val="28"/>
          <w:szCs w:val="28"/>
        </w:rPr>
        <w:t>и</w:t>
      </w:r>
      <w:r>
        <w:rPr>
          <w:sz w:val="28"/>
          <w:szCs w:val="28"/>
        </w:rPr>
        <w:t>вания делегаций и официальных лиц, посещающих город;</w:t>
      </w:r>
    </w:p>
    <w:p w:rsidR="002C273D" w:rsidRDefault="002C273D" w:rsidP="00AB1BF4">
      <w:pPr>
        <w:autoSpaceDE w:val="0"/>
        <w:autoSpaceDN w:val="0"/>
        <w:adjustRightInd w:val="0"/>
        <w:spacing w:after="0"/>
        <w:ind w:right="424" w:firstLine="708"/>
        <w:jc w:val="both"/>
        <w:rPr>
          <w:sz w:val="28"/>
          <w:szCs w:val="28"/>
        </w:rPr>
      </w:pPr>
      <w:proofErr w:type="gramStart"/>
      <w:r>
        <w:rPr>
          <w:sz w:val="28"/>
          <w:szCs w:val="28"/>
        </w:rPr>
        <w:t>-участие в конференциях, совещаниях, форумах, выставках, ярма</w:t>
      </w:r>
      <w:r>
        <w:rPr>
          <w:sz w:val="28"/>
          <w:szCs w:val="28"/>
        </w:rPr>
        <w:t>р</w:t>
      </w:r>
      <w:r>
        <w:rPr>
          <w:sz w:val="28"/>
          <w:szCs w:val="28"/>
        </w:rPr>
        <w:t>ках, съездах, фестивалях, экспедициях, слетах, конкурсах и прочих мер</w:t>
      </w:r>
      <w:r>
        <w:rPr>
          <w:sz w:val="28"/>
          <w:szCs w:val="28"/>
        </w:rPr>
        <w:t>о</w:t>
      </w:r>
      <w:r>
        <w:rPr>
          <w:sz w:val="28"/>
          <w:szCs w:val="28"/>
        </w:rPr>
        <w:t>приятиях, направленных на развитие туризма;</w:t>
      </w:r>
      <w:proofErr w:type="gramEnd"/>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рекламных кампаний, организация пресс-туров с пр</w:t>
      </w:r>
      <w:r>
        <w:rPr>
          <w:sz w:val="28"/>
          <w:szCs w:val="28"/>
        </w:rPr>
        <w:t>и</w:t>
      </w:r>
      <w:r>
        <w:rPr>
          <w:sz w:val="28"/>
          <w:szCs w:val="28"/>
        </w:rPr>
        <w:t>влечением региональных и российских средств массовых информации и туроператоров;</w:t>
      </w:r>
    </w:p>
    <w:p w:rsidR="002C273D" w:rsidRDefault="002C273D" w:rsidP="00AB1BF4">
      <w:pPr>
        <w:autoSpaceDE w:val="0"/>
        <w:autoSpaceDN w:val="0"/>
        <w:adjustRightInd w:val="0"/>
        <w:spacing w:after="0"/>
        <w:ind w:right="424" w:firstLine="708"/>
        <w:jc w:val="both"/>
        <w:rPr>
          <w:sz w:val="28"/>
          <w:szCs w:val="28"/>
        </w:rPr>
      </w:pPr>
      <w:r>
        <w:rPr>
          <w:sz w:val="28"/>
          <w:szCs w:val="28"/>
        </w:rPr>
        <w:t xml:space="preserve">-разработка и изготовление </w:t>
      </w:r>
      <w:proofErr w:type="spellStart"/>
      <w:r>
        <w:rPr>
          <w:sz w:val="28"/>
          <w:szCs w:val="28"/>
        </w:rPr>
        <w:t>имиджевой</w:t>
      </w:r>
      <w:proofErr w:type="spellEnd"/>
      <w:r>
        <w:rPr>
          <w:sz w:val="28"/>
          <w:szCs w:val="28"/>
        </w:rPr>
        <w:t>, презентационной, полигр</w:t>
      </w:r>
      <w:r>
        <w:rPr>
          <w:sz w:val="28"/>
          <w:szCs w:val="28"/>
        </w:rPr>
        <w:t>а</w:t>
      </w:r>
      <w:r>
        <w:rPr>
          <w:sz w:val="28"/>
          <w:szCs w:val="28"/>
        </w:rPr>
        <w:t xml:space="preserve">фической продукции, направленной на популяризацию существующих и новых туристских продуктов, продвижение города Ханты-Мансийска как </w:t>
      </w:r>
      <w:proofErr w:type="spellStart"/>
      <w:r>
        <w:rPr>
          <w:sz w:val="28"/>
          <w:szCs w:val="28"/>
        </w:rPr>
        <w:t>туристически</w:t>
      </w:r>
      <w:proofErr w:type="spellEnd"/>
      <w:r>
        <w:rPr>
          <w:sz w:val="28"/>
          <w:szCs w:val="28"/>
        </w:rPr>
        <w:t xml:space="preserve"> привлекательной территории в рамках событийного, дел</w:t>
      </w:r>
      <w:r>
        <w:rPr>
          <w:sz w:val="28"/>
          <w:szCs w:val="28"/>
        </w:rPr>
        <w:t>о</w:t>
      </w:r>
      <w:r>
        <w:rPr>
          <w:sz w:val="28"/>
          <w:szCs w:val="28"/>
        </w:rPr>
        <w:t>вого туризма.</w:t>
      </w:r>
    </w:p>
    <w:p w:rsidR="002C273D" w:rsidRDefault="002C273D" w:rsidP="00AB1BF4">
      <w:pPr>
        <w:pStyle w:val="a4"/>
        <w:spacing w:line="276" w:lineRule="auto"/>
        <w:ind w:right="424" w:firstLine="851"/>
        <w:jc w:val="both"/>
        <w:rPr>
          <w:rFonts w:ascii="Times New Roman" w:hAnsi="Times New Roman"/>
          <w:sz w:val="28"/>
          <w:szCs w:val="28"/>
        </w:rPr>
      </w:pPr>
      <w:r w:rsidRPr="004361D1">
        <w:rPr>
          <w:rFonts w:ascii="Times New Roman" w:hAnsi="Times New Roman"/>
          <w:sz w:val="28"/>
          <w:szCs w:val="28"/>
        </w:rPr>
        <w:t>Продвижение туристского потенциала города Ханты-Мансийска в отчётном периоде осуществлялось посредством размещения информации о событийных мероприятиях, туристических предложениях на официал</w:t>
      </w:r>
      <w:r w:rsidRPr="004361D1">
        <w:rPr>
          <w:rFonts w:ascii="Times New Roman" w:hAnsi="Times New Roman"/>
          <w:sz w:val="28"/>
          <w:szCs w:val="28"/>
        </w:rPr>
        <w:t>ь</w:t>
      </w:r>
      <w:r w:rsidRPr="004361D1">
        <w:rPr>
          <w:rFonts w:ascii="Times New Roman" w:hAnsi="Times New Roman"/>
          <w:sz w:val="28"/>
          <w:szCs w:val="28"/>
        </w:rPr>
        <w:t>ном сайте туристско-информационного центра, сайте общероссийского событ</w:t>
      </w:r>
      <w:r>
        <w:rPr>
          <w:rFonts w:ascii="Times New Roman" w:hAnsi="Times New Roman"/>
          <w:sz w:val="28"/>
          <w:szCs w:val="28"/>
        </w:rPr>
        <w:t>ийного проекта «Ханты-Мансийск -</w:t>
      </w:r>
      <w:r w:rsidRPr="004361D1">
        <w:rPr>
          <w:rFonts w:ascii="Times New Roman" w:hAnsi="Times New Roman"/>
          <w:sz w:val="28"/>
          <w:szCs w:val="28"/>
        </w:rPr>
        <w:t xml:space="preserve"> Новогодняя столица России 2017-2018», на официальных страницах в социальных сетях. За период реализации новогоднего проекта (с 07 декабря 2018 года по 08 января 2019 года) сайт </w:t>
      </w:r>
      <w:hyperlink r:id="rId55" w:history="1">
        <w:r w:rsidRPr="004361D1">
          <w:rPr>
            <w:rFonts w:ascii="Times New Roman" w:hAnsi="Times New Roman"/>
            <w:sz w:val="28"/>
            <w:szCs w:val="28"/>
          </w:rPr>
          <w:t>http://www.khantynewyear.ru</w:t>
        </w:r>
      </w:hyperlink>
      <w:r w:rsidRPr="004361D1">
        <w:rPr>
          <w:rFonts w:ascii="Times New Roman" w:hAnsi="Times New Roman"/>
          <w:sz w:val="28"/>
          <w:szCs w:val="28"/>
        </w:rPr>
        <w:t xml:space="preserve"> </w:t>
      </w:r>
      <w:r>
        <w:rPr>
          <w:rFonts w:ascii="Times New Roman" w:hAnsi="Times New Roman"/>
          <w:sz w:val="28"/>
          <w:szCs w:val="28"/>
        </w:rPr>
        <w:t>-</w:t>
      </w:r>
      <w:r w:rsidRPr="004361D1">
        <w:rPr>
          <w:rFonts w:ascii="Times New Roman" w:hAnsi="Times New Roman"/>
          <w:sz w:val="28"/>
          <w:szCs w:val="28"/>
        </w:rPr>
        <w:t xml:space="preserve"> 9</w:t>
      </w:r>
      <w:r>
        <w:rPr>
          <w:rFonts w:ascii="Times New Roman" w:hAnsi="Times New Roman"/>
          <w:sz w:val="28"/>
          <w:szCs w:val="28"/>
        </w:rPr>
        <w:t xml:space="preserve"> </w:t>
      </w:r>
      <w:r w:rsidRPr="004361D1">
        <w:rPr>
          <w:rFonts w:ascii="Times New Roman" w:hAnsi="Times New Roman"/>
          <w:sz w:val="28"/>
          <w:szCs w:val="28"/>
        </w:rPr>
        <w:t>985 посетителей (в анал</w:t>
      </w:r>
      <w:r w:rsidRPr="004361D1">
        <w:rPr>
          <w:rFonts w:ascii="Times New Roman" w:hAnsi="Times New Roman"/>
          <w:sz w:val="28"/>
          <w:szCs w:val="28"/>
        </w:rPr>
        <w:t>о</w:t>
      </w:r>
      <w:r w:rsidRPr="004361D1">
        <w:rPr>
          <w:rFonts w:ascii="Times New Roman" w:hAnsi="Times New Roman"/>
          <w:sz w:val="28"/>
          <w:szCs w:val="28"/>
        </w:rPr>
        <w:t xml:space="preserve">гичном периоде 2017/2018 года - 9 736  человек). Туристический портал </w:t>
      </w:r>
      <w:hyperlink r:id="rId56" w:history="1">
        <w:r w:rsidRPr="004361D1">
          <w:rPr>
            <w:rFonts w:ascii="Times New Roman" w:hAnsi="Times New Roman"/>
            <w:sz w:val="28"/>
            <w:szCs w:val="28"/>
          </w:rPr>
          <w:t>http://visit-hm.ru/</w:t>
        </w:r>
      </w:hyperlink>
      <w:r w:rsidRPr="004361D1">
        <w:rPr>
          <w:rFonts w:ascii="Times New Roman" w:hAnsi="Times New Roman"/>
          <w:sz w:val="28"/>
          <w:szCs w:val="28"/>
        </w:rPr>
        <w:t xml:space="preserve"> за период с января по декабрь 2019 года посетили 16 209  человек</w:t>
      </w:r>
      <w:r>
        <w:rPr>
          <w:rFonts w:ascii="Times New Roman" w:hAnsi="Times New Roman"/>
          <w:sz w:val="28"/>
          <w:szCs w:val="28"/>
        </w:rPr>
        <w:t xml:space="preserve"> (за 2017 год -</w:t>
      </w:r>
      <w:r w:rsidRPr="004361D1">
        <w:rPr>
          <w:rFonts w:ascii="Times New Roman" w:hAnsi="Times New Roman"/>
          <w:sz w:val="28"/>
          <w:szCs w:val="28"/>
        </w:rPr>
        <w:t xml:space="preserve"> 10 100)</w:t>
      </w:r>
      <w:r>
        <w:rPr>
          <w:rFonts w:ascii="Times New Roman" w:hAnsi="Times New Roman"/>
          <w:sz w:val="28"/>
          <w:szCs w:val="28"/>
        </w:rPr>
        <w:t>.</w:t>
      </w:r>
    </w:p>
    <w:p w:rsidR="002C273D" w:rsidRPr="00FE11D9" w:rsidRDefault="002C273D" w:rsidP="00AB1BF4">
      <w:pPr>
        <w:pStyle w:val="a4"/>
        <w:spacing w:line="276" w:lineRule="auto"/>
        <w:ind w:right="424" w:firstLine="851"/>
        <w:jc w:val="both"/>
        <w:rPr>
          <w:rFonts w:ascii="Times New Roman" w:hAnsi="Times New Roman"/>
          <w:sz w:val="28"/>
          <w:szCs w:val="28"/>
        </w:rPr>
      </w:pPr>
      <w:r w:rsidRPr="00FE11D9">
        <w:rPr>
          <w:rFonts w:ascii="Times New Roman" w:hAnsi="Times New Roman"/>
          <w:sz w:val="28"/>
          <w:szCs w:val="28"/>
        </w:rPr>
        <w:t xml:space="preserve">Произведены работы по модернизации сайта Туристско-информационного центра: созданы обложки, обновлено стилистическое оформление главной страницы; обновлены </w:t>
      </w:r>
      <w:proofErr w:type="spellStart"/>
      <w:r w:rsidRPr="00FE11D9">
        <w:rPr>
          <w:rFonts w:ascii="Times New Roman" w:hAnsi="Times New Roman"/>
          <w:sz w:val="28"/>
          <w:szCs w:val="28"/>
        </w:rPr>
        <w:t>слайдеры</w:t>
      </w:r>
      <w:proofErr w:type="spellEnd"/>
      <w:r w:rsidRPr="00FE11D9">
        <w:rPr>
          <w:rFonts w:ascii="Times New Roman" w:hAnsi="Times New Roman"/>
          <w:sz w:val="28"/>
          <w:szCs w:val="28"/>
        </w:rPr>
        <w:t xml:space="preserve">; повышена скорость загрузки сайта; обновлены функциональные модули портала; заменён счётчик посетителей; регулярно обновляется новостная лента, раздел «Афиши»; актуализирована информация  о гостиницах, туроператорах и </w:t>
      </w:r>
      <w:proofErr w:type="spellStart"/>
      <w:r w:rsidRPr="00FE11D9">
        <w:rPr>
          <w:rFonts w:ascii="Times New Roman" w:hAnsi="Times New Roman"/>
          <w:sz w:val="28"/>
          <w:szCs w:val="28"/>
        </w:rPr>
        <w:lastRenderedPageBreak/>
        <w:t>турагентах</w:t>
      </w:r>
      <w:proofErr w:type="spellEnd"/>
      <w:r w:rsidRPr="00FE11D9">
        <w:rPr>
          <w:rFonts w:ascii="Times New Roman" w:hAnsi="Times New Roman"/>
          <w:sz w:val="28"/>
          <w:szCs w:val="28"/>
        </w:rPr>
        <w:t>, кафе, ресторанах и барах Ханты-Мансийска. Кроме того, со</w:t>
      </w:r>
      <w:r w:rsidRPr="00FE11D9">
        <w:rPr>
          <w:rFonts w:ascii="Times New Roman" w:hAnsi="Times New Roman"/>
          <w:sz w:val="28"/>
          <w:szCs w:val="28"/>
        </w:rPr>
        <w:t>з</w:t>
      </w:r>
      <w:r w:rsidRPr="00FE11D9">
        <w:rPr>
          <w:rFonts w:ascii="Times New Roman" w:hAnsi="Times New Roman"/>
          <w:sz w:val="28"/>
          <w:szCs w:val="28"/>
        </w:rPr>
        <w:t xml:space="preserve">даны и регулярно ведутся группы в социальных сетях </w:t>
      </w:r>
      <w:proofErr w:type="spellStart"/>
      <w:r w:rsidRPr="00FE11D9">
        <w:rPr>
          <w:rFonts w:ascii="Times New Roman" w:hAnsi="Times New Roman"/>
          <w:sz w:val="28"/>
          <w:szCs w:val="28"/>
        </w:rPr>
        <w:t>ВКонтакте</w:t>
      </w:r>
      <w:proofErr w:type="spellEnd"/>
      <w:r w:rsidRPr="00FE11D9">
        <w:rPr>
          <w:rFonts w:ascii="Times New Roman" w:hAnsi="Times New Roman"/>
          <w:sz w:val="28"/>
          <w:szCs w:val="28"/>
        </w:rPr>
        <w:t xml:space="preserve">, </w:t>
      </w:r>
      <w:proofErr w:type="spellStart"/>
      <w:r w:rsidRPr="00FE11D9">
        <w:rPr>
          <w:rFonts w:ascii="Times New Roman" w:hAnsi="Times New Roman"/>
          <w:sz w:val="28"/>
          <w:szCs w:val="28"/>
        </w:rPr>
        <w:t>Фэй</w:t>
      </w:r>
      <w:r w:rsidRPr="00FE11D9">
        <w:rPr>
          <w:rFonts w:ascii="Times New Roman" w:hAnsi="Times New Roman"/>
          <w:sz w:val="28"/>
          <w:szCs w:val="28"/>
        </w:rPr>
        <w:t>с</w:t>
      </w:r>
      <w:r w:rsidRPr="00FE11D9">
        <w:rPr>
          <w:rFonts w:ascii="Times New Roman" w:hAnsi="Times New Roman"/>
          <w:sz w:val="28"/>
          <w:szCs w:val="28"/>
        </w:rPr>
        <w:t>бук</w:t>
      </w:r>
      <w:proofErr w:type="spellEnd"/>
      <w:r w:rsidRPr="00FE11D9">
        <w:rPr>
          <w:rFonts w:ascii="Times New Roman" w:hAnsi="Times New Roman"/>
          <w:sz w:val="28"/>
          <w:szCs w:val="28"/>
        </w:rPr>
        <w:t xml:space="preserve">, Одноклассники, </w:t>
      </w:r>
      <w:proofErr w:type="spellStart"/>
      <w:r w:rsidRPr="00FE11D9">
        <w:rPr>
          <w:rFonts w:ascii="Times New Roman" w:hAnsi="Times New Roman"/>
          <w:sz w:val="28"/>
          <w:szCs w:val="28"/>
        </w:rPr>
        <w:t>Инстаграмм</w:t>
      </w:r>
      <w:proofErr w:type="spellEnd"/>
      <w:r w:rsidRPr="00FE11D9">
        <w:rPr>
          <w:rFonts w:ascii="Times New Roman" w:hAnsi="Times New Roman"/>
          <w:sz w:val="28"/>
          <w:szCs w:val="28"/>
        </w:rPr>
        <w:t>; группы подключены к сайту. Теперь на туристско-информационном портале можно узнать не только о меропри</w:t>
      </w:r>
      <w:r w:rsidRPr="00FE11D9">
        <w:rPr>
          <w:rFonts w:ascii="Times New Roman" w:hAnsi="Times New Roman"/>
          <w:sz w:val="28"/>
          <w:szCs w:val="28"/>
        </w:rPr>
        <w:t>я</w:t>
      </w:r>
      <w:r w:rsidRPr="00FE11D9">
        <w:rPr>
          <w:rFonts w:ascii="Times New Roman" w:hAnsi="Times New Roman"/>
          <w:sz w:val="28"/>
          <w:szCs w:val="28"/>
        </w:rPr>
        <w:t>тиях сферы туризма, но и других событиях: в разделе «Афиша» размещ</w:t>
      </w:r>
      <w:r w:rsidRPr="00FE11D9">
        <w:rPr>
          <w:rFonts w:ascii="Times New Roman" w:hAnsi="Times New Roman"/>
          <w:sz w:val="28"/>
          <w:szCs w:val="28"/>
        </w:rPr>
        <w:t>е</w:t>
      </w:r>
      <w:r w:rsidRPr="00FE11D9">
        <w:rPr>
          <w:rFonts w:ascii="Times New Roman" w:hAnsi="Times New Roman"/>
          <w:sz w:val="28"/>
          <w:szCs w:val="28"/>
        </w:rPr>
        <w:t xml:space="preserve">на ссылка на сайт партнёра «Все события Ханты-Мансийска», где собрана вся информация. Реализован проект «Туризм в лицах», где представители туристической сферы Ханты-Мансийска приглашают гостей в столицу </w:t>
      </w:r>
      <w:proofErr w:type="spellStart"/>
      <w:r w:rsidRPr="00FE11D9">
        <w:rPr>
          <w:rFonts w:ascii="Times New Roman" w:hAnsi="Times New Roman"/>
          <w:sz w:val="28"/>
          <w:szCs w:val="28"/>
        </w:rPr>
        <w:t>Югры</w:t>
      </w:r>
      <w:proofErr w:type="spellEnd"/>
      <w:r w:rsidRPr="00FE11D9">
        <w:rPr>
          <w:rFonts w:ascii="Times New Roman" w:hAnsi="Times New Roman"/>
          <w:sz w:val="28"/>
          <w:szCs w:val="28"/>
        </w:rPr>
        <w:t>, раскрывая привлекательные стороны города. В социальных сетях учреждения (группы Туристско-информационного центра, страница О</w:t>
      </w:r>
      <w:r w:rsidRPr="00FE11D9">
        <w:rPr>
          <w:rFonts w:ascii="Times New Roman" w:hAnsi="Times New Roman"/>
          <w:sz w:val="28"/>
          <w:szCs w:val="28"/>
        </w:rPr>
        <w:t>к</w:t>
      </w:r>
      <w:r w:rsidRPr="00FE11D9">
        <w:rPr>
          <w:rFonts w:ascii="Times New Roman" w:hAnsi="Times New Roman"/>
          <w:sz w:val="28"/>
          <w:szCs w:val="28"/>
        </w:rPr>
        <w:t xml:space="preserve">сана </w:t>
      </w:r>
      <w:proofErr w:type="spellStart"/>
      <w:r w:rsidRPr="00FE11D9">
        <w:rPr>
          <w:rFonts w:ascii="Times New Roman" w:hAnsi="Times New Roman"/>
          <w:sz w:val="28"/>
          <w:szCs w:val="28"/>
        </w:rPr>
        <w:t>Туристова</w:t>
      </w:r>
      <w:proofErr w:type="spellEnd"/>
      <w:r w:rsidRPr="00FE11D9">
        <w:rPr>
          <w:rFonts w:ascii="Times New Roman" w:hAnsi="Times New Roman"/>
          <w:sz w:val="28"/>
          <w:szCs w:val="28"/>
        </w:rPr>
        <w:t xml:space="preserve"> и группы «Новогодняя столица») суммарно зарегистрир</w:t>
      </w:r>
      <w:r w:rsidRPr="00FE11D9">
        <w:rPr>
          <w:rFonts w:ascii="Times New Roman" w:hAnsi="Times New Roman"/>
          <w:sz w:val="28"/>
          <w:szCs w:val="28"/>
        </w:rPr>
        <w:t>о</w:t>
      </w:r>
      <w:r w:rsidRPr="00FE11D9">
        <w:rPr>
          <w:rFonts w:ascii="Times New Roman" w:hAnsi="Times New Roman"/>
          <w:sz w:val="28"/>
          <w:szCs w:val="28"/>
        </w:rPr>
        <w:t xml:space="preserve">вано около 10 293 подписчиков. </w:t>
      </w:r>
    </w:p>
    <w:p w:rsidR="002C273D" w:rsidRPr="00FE11D9" w:rsidRDefault="002C273D" w:rsidP="00AB1BF4">
      <w:pPr>
        <w:pStyle w:val="a4"/>
        <w:spacing w:line="276" w:lineRule="auto"/>
        <w:ind w:right="424" w:firstLine="708"/>
        <w:jc w:val="both"/>
        <w:rPr>
          <w:rFonts w:ascii="Times New Roman" w:hAnsi="Times New Roman"/>
          <w:bCs/>
          <w:color w:val="000000"/>
          <w:kern w:val="28"/>
          <w:sz w:val="28"/>
          <w:szCs w:val="28"/>
        </w:rPr>
      </w:pPr>
      <w:r w:rsidRPr="00FE11D9">
        <w:rPr>
          <w:rFonts w:ascii="Times New Roman" w:hAnsi="Times New Roman"/>
          <w:bCs/>
          <w:color w:val="000000"/>
          <w:kern w:val="28"/>
          <w:sz w:val="28"/>
          <w:szCs w:val="28"/>
        </w:rPr>
        <w:t xml:space="preserve">В 2018 году было изготовлено </w:t>
      </w:r>
      <w:r w:rsidRPr="00FE11D9">
        <w:rPr>
          <w:rFonts w:ascii="Times New Roman" w:hAnsi="Times New Roman"/>
          <w:sz w:val="28"/>
          <w:szCs w:val="28"/>
        </w:rPr>
        <w:t>3</w:t>
      </w:r>
      <w:r w:rsidRPr="00FE11D9">
        <w:rPr>
          <w:rFonts w:ascii="Times New Roman" w:hAnsi="Times New Roman"/>
          <w:bCs/>
          <w:color w:val="000000"/>
          <w:kern w:val="28"/>
          <w:sz w:val="28"/>
          <w:szCs w:val="28"/>
        </w:rPr>
        <w:t xml:space="preserve">2 311 единиц </w:t>
      </w:r>
      <w:r w:rsidRPr="00FE11D9">
        <w:rPr>
          <w:rFonts w:ascii="Times New Roman" w:hAnsi="Times New Roman"/>
          <w:sz w:val="28"/>
          <w:szCs w:val="28"/>
        </w:rPr>
        <w:t xml:space="preserve">полиграфической, </w:t>
      </w:r>
      <w:proofErr w:type="spellStart"/>
      <w:r w:rsidRPr="00FE11D9">
        <w:rPr>
          <w:rFonts w:ascii="Times New Roman" w:hAnsi="Times New Roman"/>
          <w:sz w:val="28"/>
          <w:szCs w:val="28"/>
        </w:rPr>
        <w:t>имиджевой</w:t>
      </w:r>
      <w:proofErr w:type="spellEnd"/>
      <w:r w:rsidRPr="00FE11D9">
        <w:rPr>
          <w:rFonts w:ascii="Times New Roman" w:hAnsi="Times New Roman"/>
          <w:sz w:val="28"/>
          <w:szCs w:val="28"/>
        </w:rPr>
        <w:t xml:space="preserve"> и презентационной продукции</w:t>
      </w:r>
      <w:r w:rsidRPr="00FE11D9">
        <w:rPr>
          <w:rFonts w:ascii="Times New Roman" w:hAnsi="Times New Roman"/>
          <w:bCs/>
          <w:color w:val="000000"/>
          <w:kern w:val="28"/>
          <w:sz w:val="28"/>
          <w:szCs w:val="28"/>
        </w:rPr>
        <w:t xml:space="preserve">, из них </w:t>
      </w:r>
      <w:r w:rsidRPr="00FE11D9">
        <w:rPr>
          <w:rFonts w:ascii="Times New Roman" w:hAnsi="Times New Roman"/>
          <w:sz w:val="28"/>
          <w:szCs w:val="28"/>
        </w:rPr>
        <w:t xml:space="preserve">22 261 единиц </w:t>
      </w:r>
      <w:r w:rsidRPr="00FE11D9">
        <w:rPr>
          <w:rFonts w:ascii="Times New Roman" w:hAnsi="Times New Roman"/>
          <w:bCs/>
          <w:color w:val="000000"/>
          <w:kern w:val="28"/>
          <w:sz w:val="28"/>
          <w:szCs w:val="28"/>
        </w:rPr>
        <w:t xml:space="preserve">- </w:t>
      </w:r>
      <w:r w:rsidRPr="00FE11D9">
        <w:rPr>
          <w:rFonts w:ascii="Times New Roman" w:hAnsi="Times New Roman"/>
          <w:sz w:val="28"/>
          <w:szCs w:val="28"/>
        </w:rPr>
        <w:t>в ра</w:t>
      </w:r>
      <w:r w:rsidRPr="00FE11D9">
        <w:rPr>
          <w:rFonts w:ascii="Times New Roman" w:hAnsi="Times New Roman"/>
          <w:sz w:val="28"/>
          <w:szCs w:val="28"/>
        </w:rPr>
        <w:t>м</w:t>
      </w:r>
      <w:r w:rsidRPr="00FE11D9">
        <w:rPr>
          <w:rFonts w:ascii="Times New Roman" w:hAnsi="Times New Roman"/>
          <w:sz w:val="28"/>
          <w:szCs w:val="28"/>
        </w:rPr>
        <w:t>ках исполнения Распоряжения «О подготовке и проведении XV городск</w:t>
      </w:r>
      <w:r w:rsidRPr="00FE11D9">
        <w:rPr>
          <w:rFonts w:ascii="Times New Roman" w:hAnsi="Times New Roman"/>
          <w:sz w:val="28"/>
          <w:szCs w:val="28"/>
        </w:rPr>
        <w:t>о</w:t>
      </w:r>
      <w:r w:rsidRPr="00FE11D9">
        <w:rPr>
          <w:rFonts w:ascii="Times New Roman" w:hAnsi="Times New Roman"/>
          <w:sz w:val="28"/>
          <w:szCs w:val="28"/>
        </w:rPr>
        <w:t xml:space="preserve">го фестиваля  «Праздник хлеба». </w:t>
      </w:r>
    </w:p>
    <w:p w:rsidR="002C273D" w:rsidRPr="00FE11D9" w:rsidRDefault="002C273D" w:rsidP="00AB1BF4">
      <w:pPr>
        <w:pStyle w:val="a4"/>
        <w:spacing w:line="276" w:lineRule="auto"/>
        <w:ind w:right="424" w:firstLine="708"/>
        <w:jc w:val="both"/>
        <w:rPr>
          <w:rFonts w:ascii="Times New Roman" w:hAnsi="Times New Roman"/>
          <w:bCs/>
          <w:color w:val="000000"/>
          <w:kern w:val="28"/>
          <w:sz w:val="28"/>
          <w:szCs w:val="28"/>
        </w:rPr>
      </w:pPr>
      <w:r w:rsidRPr="00FE11D9">
        <w:rPr>
          <w:rFonts w:ascii="Times New Roman" w:hAnsi="Times New Roman"/>
          <w:bCs/>
          <w:color w:val="000000"/>
          <w:kern w:val="28"/>
          <w:sz w:val="28"/>
          <w:szCs w:val="28"/>
        </w:rPr>
        <w:t>Сувенирная и полиграфическая продукция распространяется в ра</w:t>
      </w:r>
      <w:r w:rsidRPr="00FE11D9">
        <w:rPr>
          <w:rFonts w:ascii="Times New Roman" w:hAnsi="Times New Roman"/>
          <w:bCs/>
          <w:color w:val="000000"/>
          <w:kern w:val="28"/>
          <w:sz w:val="28"/>
          <w:szCs w:val="28"/>
        </w:rPr>
        <w:t>м</w:t>
      </w:r>
      <w:r w:rsidRPr="00FE11D9">
        <w:rPr>
          <w:rFonts w:ascii="Times New Roman" w:hAnsi="Times New Roman"/>
          <w:bCs/>
          <w:color w:val="000000"/>
          <w:kern w:val="28"/>
          <w:sz w:val="28"/>
          <w:szCs w:val="28"/>
        </w:rPr>
        <w:t>ках работы туристско-информационного центра Ханты-Мансийска и уч</w:t>
      </w:r>
      <w:r w:rsidRPr="00FE11D9">
        <w:rPr>
          <w:rFonts w:ascii="Times New Roman" w:hAnsi="Times New Roman"/>
          <w:bCs/>
          <w:color w:val="000000"/>
          <w:kern w:val="28"/>
          <w:sz w:val="28"/>
          <w:szCs w:val="28"/>
        </w:rPr>
        <w:t>а</w:t>
      </w:r>
      <w:r w:rsidRPr="00FE11D9">
        <w:rPr>
          <w:rFonts w:ascii="Times New Roman" w:hAnsi="Times New Roman"/>
          <w:bCs/>
          <w:color w:val="000000"/>
          <w:kern w:val="28"/>
          <w:sz w:val="28"/>
          <w:szCs w:val="28"/>
        </w:rPr>
        <w:t xml:space="preserve">стия сотрудников Учреждения в городских, межрегиональных, окружных и международных мероприятиях. </w:t>
      </w:r>
    </w:p>
    <w:p w:rsidR="002C273D" w:rsidRPr="002901EF" w:rsidRDefault="002C273D" w:rsidP="00AB1BF4">
      <w:pPr>
        <w:pStyle w:val="a4"/>
        <w:spacing w:line="276" w:lineRule="auto"/>
        <w:ind w:right="424" w:firstLine="708"/>
        <w:jc w:val="both"/>
        <w:rPr>
          <w:rFonts w:ascii="Times New Roman" w:hAnsi="Times New Roman"/>
          <w:bCs/>
          <w:color w:val="000000"/>
          <w:kern w:val="28"/>
          <w:sz w:val="28"/>
          <w:szCs w:val="28"/>
        </w:rPr>
      </w:pPr>
      <w:r w:rsidRPr="002901EF">
        <w:rPr>
          <w:rFonts w:ascii="Times New Roman" w:hAnsi="Times New Roman"/>
          <w:bCs/>
          <w:color w:val="000000"/>
          <w:kern w:val="28"/>
          <w:sz w:val="28"/>
          <w:szCs w:val="28"/>
        </w:rPr>
        <w:t>В 2018 году была организована работа выездных киосков городск</w:t>
      </w:r>
      <w:r w:rsidRPr="002901EF">
        <w:rPr>
          <w:rFonts w:ascii="Times New Roman" w:hAnsi="Times New Roman"/>
          <w:bCs/>
          <w:color w:val="000000"/>
          <w:kern w:val="28"/>
          <w:sz w:val="28"/>
          <w:szCs w:val="28"/>
        </w:rPr>
        <w:t>о</w:t>
      </w:r>
      <w:r w:rsidRPr="002901EF">
        <w:rPr>
          <w:rFonts w:ascii="Times New Roman" w:hAnsi="Times New Roman"/>
          <w:bCs/>
          <w:color w:val="000000"/>
          <w:kern w:val="28"/>
          <w:sz w:val="28"/>
          <w:szCs w:val="28"/>
        </w:rPr>
        <w:t>го туристско-информационного центра в рамках крупных мероприятий городского, общероссийского и международного уровней. Консультац</w:t>
      </w:r>
      <w:r w:rsidRPr="002901EF">
        <w:rPr>
          <w:rFonts w:ascii="Times New Roman" w:hAnsi="Times New Roman"/>
          <w:bCs/>
          <w:color w:val="000000"/>
          <w:kern w:val="28"/>
          <w:sz w:val="28"/>
          <w:szCs w:val="28"/>
        </w:rPr>
        <w:t>и</w:t>
      </w:r>
      <w:r w:rsidRPr="002901EF">
        <w:rPr>
          <w:rFonts w:ascii="Times New Roman" w:hAnsi="Times New Roman"/>
          <w:bCs/>
          <w:color w:val="000000"/>
          <w:kern w:val="28"/>
          <w:sz w:val="28"/>
          <w:szCs w:val="28"/>
        </w:rPr>
        <w:t>онные услуги были оказаны в рамках следующих мероприятий:</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-«Югорский рыбный фестиваль», город</w:t>
      </w:r>
      <w:r w:rsidRPr="00FE11D9">
        <w:rPr>
          <w:rFonts w:ascii="Times New Roman" w:hAnsi="Times New Roman"/>
          <w:bCs/>
          <w:color w:val="000000"/>
          <w:kern w:val="28"/>
          <w:sz w:val="28"/>
          <w:szCs w:val="28"/>
        </w:rPr>
        <w:t xml:space="preserve"> Ханты-Мансийск. За время работы за консультацией и получением информации о туристских пре</w:t>
      </w:r>
      <w:r w:rsidRPr="00FE11D9">
        <w:rPr>
          <w:rFonts w:ascii="Times New Roman" w:hAnsi="Times New Roman"/>
          <w:bCs/>
          <w:color w:val="000000"/>
          <w:kern w:val="28"/>
          <w:sz w:val="28"/>
          <w:szCs w:val="28"/>
        </w:rPr>
        <w:t>д</w:t>
      </w:r>
      <w:r w:rsidRPr="00FE11D9">
        <w:rPr>
          <w:rFonts w:ascii="Times New Roman" w:hAnsi="Times New Roman"/>
          <w:bCs/>
          <w:color w:val="000000"/>
          <w:kern w:val="28"/>
          <w:sz w:val="28"/>
          <w:szCs w:val="28"/>
        </w:rPr>
        <w:t>ложениях в Ханты-Мансийске обратилось около 300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Итоговый Гражданский форум общественного согласия, г</w:t>
      </w:r>
      <w:r>
        <w:rPr>
          <w:rFonts w:ascii="Times New Roman" w:hAnsi="Times New Roman"/>
          <w:bCs/>
          <w:color w:val="000000"/>
          <w:kern w:val="28"/>
          <w:sz w:val="28"/>
          <w:szCs w:val="28"/>
        </w:rPr>
        <w:t xml:space="preserve">ород </w:t>
      </w:r>
      <w:r w:rsidRPr="00FE11D9">
        <w:rPr>
          <w:rFonts w:ascii="Times New Roman" w:hAnsi="Times New Roman"/>
          <w:bCs/>
          <w:color w:val="000000"/>
          <w:kern w:val="28"/>
          <w:sz w:val="28"/>
          <w:szCs w:val="28"/>
        </w:rPr>
        <w:t xml:space="preserve"> Ха</w:t>
      </w:r>
      <w:r w:rsidRPr="00FE11D9">
        <w:rPr>
          <w:rFonts w:ascii="Times New Roman" w:hAnsi="Times New Roman"/>
          <w:bCs/>
          <w:color w:val="000000"/>
          <w:kern w:val="28"/>
          <w:sz w:val="28"/>
          <w:szCs w:val="28"/>
        </w:rPr>
        <w:t>н</w:t>
      </w:r>
      <w:r w:rsidRPr="00FE11D9">
        <w:rPr>
          <w:rFonts w:ascii="Times New Roman" w:hAnsi="Times New Roman"/>
          <w:bCs/>
          <w:color w:val="000000"/>
          <w:kern w:val="28"/>
          <w:sz w:val="28"/>
          <w:szCs w:val="28"/>
        </w:rPr>
        <w:t>ты-Мансийск.  За время работы за консультацией и получением информ</w:t>
      </w:r>
      <w:r w:rsidRPr="00FE11D9">
        <w:rPr>
          <w:rFonts w:ascii="Times New Roman" w:hAnsi="Times New Roman"/>
          <w:bCs/>
          <w:color w:val="000000"/>
          <w:kern w:val="28"/>
          <w:sz w:val="28"/>
          <w:szCs w:val="28"/>
        </w:rPr>
        <w:t>а</w:t>
      </w:r>
      <w:r w:rsidRPr="00FE11D9">
        <w:rPr>
          <w:rFonts w:ascii="Times New Roman" w:hAnsi="Times New Roman"/>
          <w:bCs/>
          <w:color w:val="000000"/>
          <w:kern w:val="28"/>
          <w:sz w:val="28"/>
          <w:szCs w:val="28"/>
        </w:rPr>
        <w:t>ции о туристских предложениях обратилось около 500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VI Традиционный Международный Югорский лыжный марафон «UGRA SKI/FI</w:t>
      </w:r>
      <w:r>
        <w:rPr>
          <w:rFonts w:ascii="Times New Roman" w:hAnsi="Times New Roman"/>
          <w:bCs/>
          <w:color w:val="000000"/>
          <w:kern w:val="28"/>
          <w:sz w:val="28"/>
          <w:szCs w:val="28"/>
        </w:rPr>
        <w:t xml:space="preserve">S по программе </w:t>
      </w:r>
      <w:proofErr w:type="spellStart"/>
      <w:r>
        <w:rPr>
          <w:rFonts w:ascii="Times New Roman" w:hAnsi="Times New Roman"/>
          <w:bCs/>
          <w:color w:val="000000"/>
          <w:kern w:val="28"/>
          <w:sz w:val="28"/>
          <w:szCs w:val="28"/>
        </w:rPr>
        <w:t>Russialoppet</w:t>
      </w:r>
      <w:proofErr w:type="spellEnd"/>
      <w:r>
        <w:rPr>
          <w:rFonts w:ascii="Times New Roman" w:hAnsi="Times New Roman"/>
          <w:bCs/>
          <w:color w:val="000000"/>
          <w:kern w:val="28"/>
          <w:sz w:val="28"/>
          <w:szCs w:val="28"/>
        </w:rPr>
        <w:t>», город</w:t>
      </w:r>
      <w:r w:rsidRPr="00FE11D9">
        <w:rPr>
          <w:rFonts w:ascii="Times New Roman" w:hAnsi="Times New Roman"/>
          <w:bCs/>
          <w:color w:val="000000"/>
          <w:kern w:val="28"/>
          <w:sz w:val="28"/>
          <w:szCs w:val="28"/>
        </w:rPr>
        <w:t xml:space="preserve"> Хант</w:t>
      </w:r>
      <w:r>
        <w:rPr>
          <w:rFonts w:ascii="Times New Roman" w:hAnsi="Times New Roman"/>
          <w:bCs/>
          <w:color w:val="000000"/>
          <w:kern w:val="28"/>
          <w:sz w:val="28"/>
          <w:szCs w:val="28"/>
        </w:rPr>
        <w:t>ы-Мансийск. Число обратившихся -</w:t>
      </w:r>
      <w:r w:rsidRPr="00FE11D9">
        <w:rPr>
          <w:rFonts w:ascii="Times New Roman" w:hAnsi="Times New Roman"/>
          <w:bCs/>
          <w:color w:val="000000"/>
          <w:kern w:val="28"/>
          <w:sz w:val="28"/>
          <w:szCs w:val="28"/>
        </w:rPr>
        <w:t xml:space="preserve"> 200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VI Международный тур</w:t>
      </w:r>
      <w:r>
        <w:rPr>
          <w:rFonts w:ascii="Times New Roman" w:hAnsi="Times New Roman"/>
          <w:bCs/>
          <w:color w:val="000000"/>
          <w:kern w:val="28"/>
          <w:sz w:val="28"/>
          <w:szCs w:val="28"/>
        </w:rPr>
        <w:t>истский форум «Большой Урал», город</w:t>
      </w:r>
      <w:r w:rsidRPr="00FE11D9">
        <w:rPr>
          <w:rFonts w:ascii="Times New Roman" w:hAnsi="Times New Roman"/>
          <w:bCs/>
          <w:color w:val="000000"/>
          <w:kern w:val="28"/>
          <w:sz w:val="28"/>
          <w:szCs w:val="28"/>
        </w:rPr>
        <w:t xml:space="preserve"> Ек</w:t>
      </w:r>
      <w:r>
        <w:rPr>
          <w:rFonts w:ascii="Times New Roman" w:hAnsi="Times New Roman"/>
          <w:bCs/>
          <w:color w:val="000000"/>
          <w:kern w:val="28"/>
          <w:sz w:val="28"/>
          <w:szCs w:val="28"/>
        </w:rPr>
        <w:t>а</w:t>
      </w:r>
      <w:r>
        <w:rPr>
          <w:rFonts w:ascii="Times New Roman" w:hAnsi="Times New Roman"/>
          <w:bCs/>
          <w:color w:val="000000"/>
          <w:kern w:val="28"/>
          <w:sz w:val="28"/>
          <w:szCs w:val="28"/>
        </w:rPr>
        <w:t>теринбург. Число обратившихся -</w:t>
      </w:r>
      <w:r w:rsidRPr="00FE11D9">
        <w:rPr>
          <w:rFonts w:ascii="Times New Roman" w:hAnsi="Times New Roman"/>
          <w:bCs/>
          <w:color w:val="000000"/>
          <w:kern w:val="28"/>
          <w:sz w:val="28"/>
          <w:szCs w:val="28"/>
        </w:rPr>
        <w:t xml:space="preserve"> 500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«Национальный лесной форум» в рамках XVI Международной эк</w:t>
      </w:r>
      <w:r w:rsidRPr="00FE11D9">
        <w:rPr>
          <w:rFonts w:ascii="Times New Roman" w:hAnsi="Times New Roman"/>
          <w:bCs/>
          <w:color w:val="000000"/>
          <w:kern w:val="28"/>
          <w:sz w:val="28"/>
          <w:szCs w:val="28"/>
        </w:rPr>
        <w:t>о</w:t>
      </w:r>
      <w:r w:rsidRPr="00FE11D9">
        <w:rPr>
          <w:rFonts w:ascii="Times New Roman" w:hAnsi="Times New Roman"/>
          <w:bCs/>
          <w:color w:val="000000"/>
          <w:kern w:val="28"/>
          <w:sz w:val="28"/>
          <w:szCs w:val="28"/>
        </w:rPr>
        <w:t xml:space="preserve">логической акции «Спасти и сохранить». </w:t>
      </w:r>
      <w:r>
        <w:rPr>
          <w:rFonts w:ascii="Times New Roman" w:hAnsi="Times New Roman"/>
          <w:bCs/>
          <w:color w:val="000000"/>
          <w:kern w:val="28"/>
          <w:sz w:val="28"/>
          <w:szCs w:val="28"/>
        </w:rPr>
        <w:t>Число обратившихся за услуг</w:t>
      </w:r>
      <w:r>
        <w:rPr>
          <w:rFonts w:ascii="Times New Roman" w:hAnsi="Times New Roman"/>
          <w:bCs/>
          <w:color w:val="000000"/>
          <w:kern w:val="28"/>
          <w:sz w:val="28"/>
          <w:szCs w:val="28"/>
        </w:rPr>
        <w:t>а</w:t>
      </w:r>
      <w:r>
        <w:rPr>
          <w:rFonts w:ascii="Times New Roman" w:hAnsi="Times New Roman"/>
          <w:bCs/>
          <w:color w:val="000000"/>
          <w:kern w:val="28"/>
          <w:sz w:val="28"/>
          <w:szCs w:val="28"/>
        </w:rPr>
        <w:t>ми -</w:t>
      </w:r>
      <w:r w:rsidRPr="00FE11D9">
        <w:rPr>
          <w:rFonts w:ascii="Times New Roman" w:hAnsi="Times New Roman"/>
          <w:bCs/>
          <w:color w:val="000000"/>
          <w:kern w:val="28"/>
          <w:sz w:val="28"/>
          <w:szCs w:val="28"/>
        </w:rPr>
        <w:t xml:space="preserve"> 200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lastRenderedPageBreak/>
        <w:t>-</w:t>
      </w:r>
      <w:r w:rsidRPr="00FE11D9">
        <w:rPr>
          <w:rFonts w:ascii="Times New Roman" w:hAnsi="Times New Roman"/>
          <w:bCs/>
          <w:color w:val="000000"/>
          <w:kern w:val="28"/>
          <w:sz w:val="28"/>
          <w:szCs w:val="28"/>
        </w:rPr>
        <w:t>Форум «Сообщество», посвящённый вопросам добровольчества в рамках темы «Год добровольца: вызовы, возможности, задачи». Число о</w:t>
      </w:r>
      <w:r w:rsidRPr="00FE11D9">
        <w:rPr>
          <w:rFonts w:ascii="Times New Roman" w:hAnsi="Times New Roman"/>
          <w:bCs/>
          <w:color w:val="000000"/>
          <w:kern w:val="28"/>
          <w:sz w:val="28"/>
          <w:szCs w:val="28"/>
        </w:rPr>
        <w:t>б</w:t>
      </w:r>
      <w:r w:rsidRPr="00FE11D9">
        <w:rPr>
          <w:rFonts w:ascii="Times New Roman" w:hAnsi="Times New Roman"/>
          <w:bCs/>
          <w:color w:val="000000"/>
          <w:kern w:val="28"/>
          <w:sz w:val="28"/>
          <w:szCs w:val="28"/>
        </w:rPr>
        <w:t>р</w:t>
      </w:r>
      <w:r>
        <w:rPr>
          <w:rFonts w:ascii="Times New Roman" w:hAnsi="Times New Roman"/>
          <w:bCs/>
          <w:color w:val="000000"/>
          <w:kern w:val="28"/>
          <w:sz w:val="28"/>
          <w:szCs w:val="28"/>
        </w:rPr>
        <w:t>атившихся -</w:t>
      </w:r>
      <w:r w:rsidRPr="00FE11D9">
        <w:rPr>
          <w:rFonts w:ascii="Times New Roman" w:hAnsi="Times New Roman"/>
          <w:bCs/>
          <w:color w:val="000000"/>
          <w:kern w:val="28"/>
          <w:sz w:val="28"/>
          <w:szCs w:val="28"/>
        </w:rPr>
        <w:t xml:space="preserve"> 800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X Международный IT-форум с участием стран БРИКС и ШОС. Чи</w:t>
      </w:r>
      <w:r w:rsidRPr="00FE11D9">
        <w:rPr>
          <w:rFonts w:ascii="Times New Roman" w:hAnsi="Times New Roman"/>
          <w:bCs/>
          <w:color w:val="000000"/>
          <w:kern w:val="28"/>
          <w:sz w:val="28"/>
          <w:szCs w:val="28"/>
        </w:rPr>
        <w:t>с</w:t>
      </w:r>
      <w:r w:rsidRPr="00FE11D9">
        <w:rPr>
          <w:rFonts w:ascii="Times New Roman" w:hAnsi="Times New Roman"/>
          <w:bCs/>
          <w:color w:val="000000"/>
          <w:kern w:val="28"/>
          <w:sz w:val="28"/>
          <w:szCs w:val="28"/>
        </w:rPr>
        <w:t xml:space="preserve">ло обслуженных гостей в </w:t>
      </w:r>
      <w:r>
        <w:rPr>
          <w:rFonts w:ascii="Times New Roman" w:hAnsi="Times New Roman"/>
          <w:bCs/>
          <w:color w:val="000000"/>
          <w:kern w:val="28"/>
          <w:sz w:val="28"/>
          <w:szCs w:val="28"/>
        </w:rPr>
        <w:t>рамках работы выездного киоска -</w:t>
      </w:r>
      <w:r w:rsidRPr="00FE11D9">
        <w:rPr>
          <w:rFonts w:ascii="Times New Roman" w:hAnsi="Times New Roman"/>
          <w:bCs/>
          <w:color w:val="000000"/>
          <w:kern w:val="28"/>
          <w:sz w:val="28"/>
          <w:szCs w:val="28"/>
        </w:rPr>
        <w:t xml:space="preserve"> 3 000 чел</w:t>
      </w:r>
      <w:r w:rsidRPr="00FE11D9">
        <w:rPr>
          <w:rFonts w:ascii="Times New Roman" w:hAnsi="Times New Roman"/>
          <w:bCs/>
          <w:color w:val="000000"/>
          <w:kern w:val="28"/>
          <w:sz w:val="28"/>
          <w:szCs w:val="28"/>
        </w:rPr>
        <w:t>о</w:t>
      </w:r>
      <w:r w:rsidRPr="00FE11D9">
        <w:rPr>
          <w:rFonts w:ascii="Times New Roman" w:hAnsi="Times New Roman"/>
          <w:bCs/>
          <w:color w:val="000000"/>
          <w:kern w:val="28"/>
          <w:sz w:val="28"/>
          <w:szCs w:val="28"/>
        </w:rPr>
        <w:t>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Городское масс</w:t>
      </w:r>
      <w:r>
        <w:rPr>
          <w:rFonts w:ascii="Times New Roman" w:hAnsi="Times New Roman"/>
          <w:bCs/>
          <w:color w:val="000000"/>
          <w:kern w:val="28"/>
          <w:sz w:val="28"/>
          <w:szCs w:val="28"/>
        </w:rPr>
        <w:t>овое мероприятие «Пикник ХМ», город</w:t>
      </w:r>
      <w:r w:rsidRPr="00FE11D9">
        <w:rPr>
          <w:rFonts w:ascii="Times New Roman" w:hAnsi="Times New Roman"/>
          <w:bCs/>
          <w:color w:val="000000"/>
          <w:kern w:val="28"/>
          <w:sz w:val="28"/>
          <w:szCs w:val="28"/>
        </w:rPr>
        <w:t xml:space="preserve"> Ханты-Мансийск. </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Число </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получивших</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 сведения</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 о тури</w:t>
      </w:r>
      <w:r>
        <w:rPr>
          <w:rFonts w:ascii="Times New Roman" w:hAnsi="Times New Roman"/>
          <w:bCs/>
          <w:color w:val="000000"/>
          <w:kern w:val="28"/>
          <w:sz w:val="28"/>
          <w:szCs w:val="28"/>
        </w:rPr>
        <w:t>стском потенциале гор</w:t>
      </w:r>
      <w:r>
        <w:rPr>
          <w:rFonts w:ascii="Times New Roman" w:hAnsi="Times New Roman"/>
          <w:bCs/>
          <w:color w:val="000000"/>
          <w:kern w:val="28"/>
          <w:sz w:val="28"/>
          <w:szCs w:val="28"/>
        </w:rPr>
        <w:t>о</w:t>
      </w:r>
      <w:r>
        <w:rPr>
          <w:rFonts w:ascii="Times New Roman" w:hAnsi="Times New Roman"/>
          <w:bCs/>
          <w:color w:val="000000"/>
          <w:kern w:val="28"/>
          <w:sz w:val="28"/>
          <w:szCs w:val="28"/>
        </w:rPr>
        <w:t>да -</w:t>
      </w:r>
      <w:r w:rsidRPr="00FE11D9">
        <w:rPr>
          <w:rFonts w:ascii="Times New Roman" w:hAnsi="Times New Roman"/>
          <w:bCs/>
          <w:color w:val="000000"/>
          <w:kern w:val="28"/>
          <w:sz w:val="28"/>
          <w:szCs w:val="28"/>
        </w:rPr>
        <w:t xml:space="preserve"> 9</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300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V Межрегиональный форум для людей с ограниченными возможн</w:t>
      </w:r>
      <w:r w:rsidRPr="00FE11D9">
        <w:rPr>
          <w:rFonts w:ascii="Times New Roman" w:hAnsi="Times New Roman"/>
          <w:bCs/>
          <w:color w:val="000000"/>
          <w:kern w:val="28"/>
          <w:sz w:val="28"/>
          <w:szCs w:val="28"/>
        </w:rPr>
        <w:t>о</w:t>
      </w:r>
      <w:r w:rsidRPr="00FE11D9">
        <w:rPr>
          <w:rFonts w:ascii="Times New Roman" w:hAnsi="Times New Roman"/>
          <w:bCs/>
          <w:color w:val="000000"/>
          <w:kern w:val="28"/>
          <w:sz w:val="28"/>
          <w:szCs w:val="28"/>
        </w:rPr>
        <w:t>стями здоровья «Независимость - в движ</w:t>
      </w:r>
      <w:r>
        <w:rPr>
          <w:rFonts w:ascii="Times New Roman" w:hAnsi="Times New Roman"/>
          <w:bCs/>
          <w:color w:val="000000"/>
          <w:kern w:val="28"/>
          <w:sz w:val="28"/>
          <w:szCs w:val="28"/>
        </w:rPr>
        <w:t>ении». Количество обратившихся -</w:t>
      </w:r>
      <w:r w:rsidRPr="00FE11D9">
        <w:rPr>
          <w:rFonts w:ascii="Times New Roman" w:hAnsi="Times New Roman"/>
          <w:bCs/>
          <w:color w:val="000000"/>
          <w:kern w:val="28"/>
          <w:sz w:val="28"/>
          <w:szCs w:val="28"/>
        </w:rPr>
        <w:t xml:space="preserve"> 80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 xml:space="preserve">XVIII соревнования по любительской рыбалке «На Иртыше». Число обслуженных гостей в </w:t>
      </w:r>
      <w:r>
        <w:rPr>
          <w:rFonts w:ascii="Times New Roman" w:hAnsi="Times New Roman"/>
          <w:bCs/>
          <w:color w:val="000000"/>
          <w:kern w:val="28"/>
          <w:sz w:val="28"/>
          <w:szCs w:val="28"/>
        </w:rPr>
        <w:t>рамках работы выездного киоска -</w:t>
      </w:r>
      <w:r w:rsidRPr="00FE11D9">
        <w:rPr>
          <w:rFonts w:ascii="Times New Roman" w:hAnsi="Times New Roman"/>
          <w:bCs/>
          <w:color w:val="000000"/>
          <w:kern w:val="28"/>
          <w:sz w:val="28"/>
          <w:szCs w:val="28"/>
        </w:rPr>
        <w:t xml:space="preserve"> 150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 xml:space="preserve"> Международная выставка «</w:t>
      </w:r>
      <w:proofErr w:type="spellStart"/>
      <w:r w:rsidRPr="00FE11D9">
        <w:rPr>
          <w:rFonts w:ascii="Times New Roman" w:hAnsi="Times New Roman"/>
          <w:bCs/>
          <w:color w:val="000000"/>
          <w:kern w:val="28"/>
          <w:sz w:val="28"/>
          <w:szCs w:val="28"/>
        </w:rPr>
        <w:t>Astana</w:t>
      </w:r>
      <w:proofErr w:type="spellEnd"/>
      <w:r w:rsidRPr="00FE11D9">
        <w:rPr>
          <w:rFonts w:ascii="Times New Roman" w:hAnsi="Times New Roman"/>
          <w:bCs/>
          <w:color w:val="000000"/>
          <w:kern w:val="28"/>
          <w:sz w:val="28"/>
          <w:szCs w:val="28"/>
        </w:rPr>
        <w:t xml:space="preserve"> </w:t>
      </w:r>
      <w:proofErr w:type="spellStart"/>
      <w:r w:rsidRPr="00FE11D9">
        <w:rPr>
          <w:rFonts w:ascii="Times New Roman" w:hAnsi="Times New Roman"/>
          <w:bCs/>
          <w:color w:val="000000"/>
          <w:kern w:val="28"/>
          <w:sz w:val="28"/>
          <w:szCs w:val="28"/>
        </w:rPr>
        <w:t>Leisure</w:t>
      </w:r>
      <w:proofErr w:type="spellEnd"/>
      <w:r w:rsidRPr="00FE11D9">
        <w:rPr>
          <w:rFonts w:ascii="Times New Roman" w:hAnsi="Times New Roman"/>
          <w:bCs/>
          <w:color w:val="000000"/>
          <w:kern w:val="28"/>
          <w:sz w:val="28"/>
          <w:szCs w:val="28"/>
        </w:rPr>
        <w:t xml:space="preserve"> 2018». Количество чел</w:t>
      </w:r>
      <w:r w:rsidRPr="00FE11D9">
        <w:rPr>
          <w:rFonts w:ascii="Times New Roman" w:hAnsi="Times New Roman"/>
          <w:bCs/>
          <w:color w:val="000000"/>
          <w:kern w:val="28"/>
          <w:sz w:val="28"/>
          <w:szCs w:val="28"/>
        </w:rPr>
        <w:t>о</w:t>
      </w:r>
      <w:r w:rsidRPr="00FE11D9">
        <w:rPr>
          <w:rFonts w:ascii="Times New Roman" w:hAnsi="Times New Roman"/>
          <w:bCs/>
          <w:color w:val="000000"/>
          <w:kern w:val="28"/>
          <w:sz w:val="28"/>
          <w:szCs w:val="28"/>
        </w:rPr>
        <w:t xml:space="preserve">век, </w:t>
      </w:r>
      <w:r>
        <w:rPr>
          <w:rFonts w:ascii="Times New Roman" w:hAnsi="Times New Roman"/>
          <w:bCs/>
          <w:color w:val="000000"/>
          <w:kern w:val="28"/>
          <w:sz w:val="28"/>
          <w:szCs w:val="28"/>
        </w:rPr>
        <w:t xml:space="preserve">обратившихся за консультацией - </w:t>
      </w:r>
      <w:r w:rsidRPr="00FE11D9">
        <w:rPr>
          <w:rFonts w:ascii="Times New Roman" w:hAnsi="Times New Roman"/>
          <w:bCs/>
          <w:color w:val="000000"/>
          <w:kern w:val="28"/>
          <w:sz w:val="28"/>
          <w:szCs w:val="28"/>
        </w:rPr>
        <w:t>2 000;</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XXV Международн</w:t>
      </w:r>
      <w:r>
        <w:rPr>
          <w:rFonts w:ascii="Times New Roman" w:hAnsi="Times New Roman"/>
          <w:bCs/>
          <w:color w:val="000000"/>
          <w:kern w:val="28"/>
          <w:sz w:val="28"/>
          <w:szCs w:val="28"/>
        </w:rPr>
        <w:t>ая туристская выставка INWETEX -</w:t>
      </w:r>
      <w:r w:rsidRPr="00FE11D9">
        <w:rPr>
          <w:rFonts w:ascii="Times New Roman" w:hAnsi="Times New Roman"/>
          <w:bCs/>
          <w:color w:val="000000"/>
          <w:kern w:val="28"/>
          <w:sz w:val="28"/>
          <w:szCs w:val="28"/>
        </w:rPr>
        <w:t xml:space="preserve"> CIS TRAVEL MARKET  в  Санкт-Петер</w:t>
      </w:r>
      <w:r>
        <w:rPr>
          <w:rFonts w:ascii="Times New Roman" w:hAnsi="Times New Roman"/>
          <w:bCs/>
          <w:color w:val="000000"/>
          <w:kern w:val="28"/>
          <w:sz w:val="28"/>
          <w:szCs w:val="28"/>
        </w:rPr>
        <w:t>бурге, 12-14 октября, город</w:t>
      </w:r>
      <w:proofErr w:type="gramStart"/>
      <w:r>
        <w:rPr>
          <w:rFonts w:ascii="Times New Roman" w:hAnsi="Times New Roman"/>
          <w:bCs/>
          <w:color w:val="000000"/>
          <w:kern w:val="28"/>
          <w:sz w:val="28"/>
          <w:szCs w:val="28"/>
        </w:rPr>
        <w:t xml:space="preserve"> С</w:t>
      </w:r>
      <w:proofErr w:type="gramEnd"/>
      <w:r>
        <w:rPr>
          <w:rFonts w:ascii="Times New Roman" w:hAnsi="Times New Roman"/>
          <w:bCs/>
          <w:color w:val="000000"/>
          <w:kern w:val="28"/>
          <w:sz w:val="28"/>
          <w:szCs w:val="28"/>
        </w:rPr>
        <w:t>анкт -</w:t>
      </w:r>
      <w:r w:rsidRPr="00FE11D9">
        <w:rPr>
          <w:rFonts w:ascii="Times New Roman" w:hAnsi="Times New Roman"/>
          <w:bCs/>
          <w:color w:val="000000"/>
          <w:kern w:val="28"/>
          <w:sz w:val="28"/>
          <w:szCs w:val="28"/>
        </w:rPr>
        <w:t xml:space="preserve"> Петербург. Количество человек,</w:t>
      </w:r>
      <w:r>
        <w:rPr>
          <w:rFonts w:ascii="Times New Roman" w:hAnsi="Times New Roman"/>
          <w:bCs/>
          <w:color w:val="000000"/>
          <w:kern w:val="28"/>
          <w:sz w:val="28"/>
          <w:szCs w:val="28"/>
        </w:rPr>
        <w:t xml:space="preserve"> обратившихся за консультацией -</w:t>
      </w:r>
      <w:r w:rsidRPr="00FE11D9">
        <w:rPr>
          <w:rFonts w:ascii="Times New Roman" w:hAnsi="Times New Roman"/>
          <w:bCs/>
          <w:color w:val="000000"/>
          <w:kern w:val="28"/>
          <w:sz w:val="28"/>
          <w:szCs w:val="28"/>
        </w:rPr>
        <w:t xml:space="preserve"> 2 000;</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Региональный форум национального единства «</w:t>
      </w:r>
      <w:proofErr w:type="spellStart"/>
      <w:r w:rsidRPr="00FE11D9">
        <w:rPr>
          <w:rFonts w:ascii="Times New Roman" w:hAnsi="Times New Roman"/>
          <w:bCs/>
          <w:color w:val="000000"/>
          <w:kern w:val="28"/>
          <w:sz w:val="28"/>
          <w:szCs w:val="28"/>
        </w:rPr>
        <w:t>Югра</w:t>
      </w:r>
      <w:proofErr w:type="spellEnd"/>
      <w:r w:rsidRPr="00FE11D9">
        <w:rPr>
          <w:rFonts w:ascii="Times New Roman" w:hAnsi="Times New Roman"/>
          <w:bCs/>
          <w:color w:val="000000"/>
          <w:kern w:val="28"/>
          <w:sz w:val="28"/>
          <w:szCs w:val="28"/>
        </w:rPr>
        <w:t xml:space="preserve"> </w:t>
      </w:r>
      <w:proofErr w:type="gramStart"/>
      <w:r w:rsidRPr="00FE11D9">
        <w:rPr>
          <w:rFonts w:ascii="Times New Roman" w:hAnsi="Times New Roman"/>
          <w:bCs/>
          <w:color w:val="000000"/>
          <w:kern w:val="28"/>
          <w:sz w:val="28"/>
          <w:szCs w:val="28"/>
        </w:rPr>
        <w:t>много</w:t>
      </w:r>
      <w:r>
        <w:rPr>
          <w:rFonts w:ascii="Times New Roman" w:hAnsi="Times New Roman"/>
          <w:bCs/>
          <w:color w:val="000000"/>
          <w:kern w:val="28"/>
          <w:sz w:val="28"/>
          <w:szCs w:val="28"/>
        </w:rPr>
        <w:t>наци</w:t>
      </w:r>
      <w:r>
        <w:rPr>
          <w:rFonts w:ascii="Times New Roman" w:hAnsi="Times New Roman"/>
          <w:bCs/>
          <w:color w:val="000000"/>
          <w:kern w:val="28"/>
          <w:sz w:val="28"/>
          <w:szCs w:val="28"/>
        </w:rPr>
        <w:t>о</w:t>
      </w:r>
      <w:r>
        <w:rPr>
          <w:rFonts w:ascii="Times New Roman" w:hAnsi="Times New Roman"/>
          <w:bCs/>
          <w:color w:val="000000"/>
          <w:kern w:val="28"/>
          <w:sz w:val="28"/>
          <w:szCs w:val="28"/>
        </w:rPr>
        <w:t>нальная</w:t>
      </w:r>
      <w:proofErr w:type="gramEnd"/>
      <w:r>
        <w:rPr>
          <w:rFonts w:ascii="Times New Roman" w:hAnsi="Times New Roman"/>
          <w:bCs/>
          <w:color w:val="000000"/>
          <w:kern w:val="28"/>
          <w:sz w:val="28"/>
          <w:szCs w:val="28"/>
        </w:rPr>
        <w:t>», 19-20 октября, город</w:t>
      </w:r>
      <w:r w:rsidRPr="00FE11D9">
        <w:rPr>
          <w:rFonts w:ascii="Times New Roman" w:hAnsi="Times New Roman"/>
          <w:bCs/>
          <w:color w:val="000000"/>
          <w:kern w:val="28"/>
          <w:sz w:val="28"/>
          <w:szCs w:val="28"/>
        </w:rPr>
        <w:t xml:space="preserve"> Ханты-Мансийск. Количество человек, обратившихся за консультаци</w:t>
      </w:r>
      <w:r>
        <w:rPr>
          <w:rFonts w:ascii="Times New Roman" w:hAnsi="Times New Roman"/>
          <w:bCs/>
          <w:color w:val="000000"/>
          <w:kern w:val="28"/>
          <w:sz w:val="28"/>
          <w:szCs w:val="28"/>
        </w:rPr>
        <w:t>ей -</w:t>
      </w:r>
      <w:r w:rsidRPr="00FE11D9">
        <w:rPr>
          <w:rFonts w:ascii="Times New Roman" w:hAnsi="Times New Roman"/>
          <w:bCs/>
          <w:color w:val="000000"/>
          <w:kern w:val="28"/>
          <w:sz w:val="28"/>
          <w:szCs w:val="28"/>
        </w:rPr>
        <w:t xml:space="preserve"> 550;</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 xml:space="preserve">Окружная выставка-ярмарка </w:t>
      </w:r>
      <w:r>
        <w:rPr>
          <w:rFonts w:ascii="Times New Roman" w:hAnsi="Times New Roman"/>
          <w:bCs/>
          <w:color w:val="000000"/>
          <w:kern w:val="28"/>
          <w:sz w:val="28"/>
          <w:szCs w:val="28"/>
        </w:rPr>
        <w:t>«</w:t>
      </w:r>
      <w:proofErr w:type="spellStart"/>
      <w:r>
        <w:rPr>
          <w:rFonts w:ascii="Times New Roman" w:hAnsi="Times New Roman"/>
          <w:bCs/>
          <w:color w:val="000000"/>
          <w:kern w:val="28"/>
          <w:sz w:val="28"/>
          <w:szCs w:val="28"/>
        </w:rPr>
        <w:t>Югра</w:t>
      </w:r>
      <w:proofErr w:type="spellEnd"/>
      <w:r>
        <w:rPr>
          <w:rFonts w:ascii="Times New Roman" w:hAnsi="Times New Roman"/>
          <w:bCs/>
          <w:color w:val="000000"/>
          <w:kern w:val="28"/>
          <w:sz w:val="28"/>
          <w:szCs w:val="28"/>
        </w:rPr>
        <w:t xml:space="preserve"> Тур 2018», 8-10 ноября, город</w:t>
      </w:r>
      <w:r w:rsidRPr="00FE11D9">
        <w:rPr>
          <w:rFonts w:ascii="Times New Roman" w:hAnsi="Times New Roman"/>
          <w:bCs/>
          <w:color w:val="000000"/>
          <w:kern w:val="28"/>
          <w:sz w:val="28"/>
          <w:szCs w:val="28"/>
        </w:rPr>
        <w:t xml:space="preserve"> Ханты-Мансийск. Число обслуженных гостей в </w:t>
      </w:r>
      <w:r>
        <w:rPr>
          <w:rFonts w:ascii="Times New Roman" w:hAnsi="Times New Roman"/>
          <w:bCs/>
          <w:color w:val="000000"/>
          <w:kern w:val="28"/>
          <w:sz w:val="28"/>
          <w:szCs w:val="28"/>
        </w:rPr>
        <w:t>рамках работы выездного киоска -</w:t>
      </w:r>
      <w:r w:rsidRPr="00FE11D9">
        <w:rPr>
          <w:rFonts w:ascii="Times New Roman" w:hAnsi="Times New Roman"/>
          <w:bCs/>
          <w:color w:val="000000"/>
          <w:kern w:val="28"/>
          <w:sz w:val="28"/>
          <w:szCs w:val="28"/>
        </w:rPr>
        <w:t xml:space="preserve"> 2</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500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Международный туристский форум в Сочи SIFT, площадка по вну</w:t>
      </w:r>
      <w:r w:rsidRPr="00FE11D9">
        <w:rPr>
          <w:rFonts w:ascii="Times New Roman" w:hAnsi="Times New Roman"/>
          <w:bCs/>
          <w:color w:val="000000"/>
          <w:kern w:val="28"/>
          <w:sz w:val="28"/>
          <w:szCs w:val="28"/>
        </w:rPr>
        <w:t>т</w:t>
      </w:r>
      <w:r w:rsidRPr="00FE11D9">
        <w:rPr>
          <w:rFonts w:ascii="Times New Roman" w:hAnsi="Times New Roman"/>
          <w:bCs/>
          <w:color w:val="000000"/>
          <w:kern w:val="28"/>
          <w:sz w:val="28"/>
          <w:szCs w:val="28"/>
        </w:rPr>
        <w:t>реннему и въездному туризму в</w:t>
      </w:r>
      <w:r>
        <w:rPr>
          <w:rFonts w:ascii="Times New Roman" w:hAnsi="Times New Roman"/>
          <w:bCs/>
          <w:color w:val="000000"/>
          <w:kern w:val="28"/>
          <w:sz w:val="28"/>
          <w:szCs w:val="28"/>
        </w:rPr>
        <w:t xml:space="preserve"> России, 22-23 ноября, город</w:t>
      </w:r>
      <w:r w:rsidRPr="00FE11D9">
        <w:rPr>
          <w:rFonts w:ascii="Times New Roman" w:hAnsi="Times New Roman"/>
          <w:bCs/>
          <w:color w:val="000000"/>
          <w:kern w:val="28"/>
          <w:sz w:val="28"/>
          <w:szCs w:val="28"/>
        </w:rPr>
        <w:t xml:space="preserve"> Сочи. Число обслуженных гостей в рамках работы выездного киоска </w:t>
      </w:r>
      <w:r>
        <w:rPr>
          <w:rFonts w:ascii="Times New Roman" w:hAnsi="Times New Roman"/>
          <w:bCs/>
          <w:color w:val="000000"/>
          <w:kern w:val="28"/>
          <w:sz w:val="28"/>
          <w:szCs w:val="28"/>
        </w:rPr>
        <w:t>-</w:t>
      </w:r>
      <w:r w:rsidRPr="00FE11D9">
        <w:rPr>
          <w:rFonts w:ascii="Times New Roman" w:hAnsi="Times New Roman"/>
          <w:bCs/>
          <w:color w:val="000000"/>
          <w:kern w:val="28"/>
          <w:sz w:val="28"/>
          <w:szCs w:val="28"/>
        </w:rPr>
        <w:t xml:space="preserve"> 1</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500 человек;</w:t>
      </w:r>
    </w:p>
    <w:p w:rsidR="002C273D" w:rsidRPr="00FE11D9"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FE11D9">
        <w:rPr>
          <w:rFonts w:ascii="Times New Roman" w:hAnsi="Times New Roman"/>
          <w:bCs/>
          <w:color w:val="000000"/>
          <w:kern w:val="28"/>
          <w:sz w:val="28"/>
          <w:szCs w:val="28"/>
        </w:rPr>
        <w:t>Работа информационной стойки в аэропорту в рамках реал</w:t>
      </w:r>
      <w:r>
        <w:rPr>
          <w:rFonts w:ascii="Times New Roman" w:hAnsi="Times New Roman"/>
          <w:bCs/>
          <w:color w:val="000000"/>
          <w:kern w:val="28"/>
          <w:sz w:val="28"/>
          <w:szCs w:val="28"/>
        </w:rPr>
        <w:t>изации проекта «Ханты-Мансийск -</w:t>
      </w:r>
      <w:r w:rsidRPr="00FE11D9">
        <w:rPr>
          <w:rFonts w:ascii="Times New Roman" w:hAnsi="Times New Roman"/>
          <w:bCs/>
          <w:color w:val="000000"/>
          <w:kern w:val="28"/>
          <w:sz w:val="28"/>
          <w:szCs w:val="28"/>
        </w:rPr>
        <w:t xml:space="preserve"> Новогодняя столица 2</w:t>
      </w:r>
      <w:r>
        <w:rPr>
          <w:rFonts w:ascii="Times New Roman" w:hAnsi="Times New Roman"/>
          <w:bCs/>
          <w:color w:val="000000"/>
          <w:kern w:val="28"/>
          <w:sz w:val="28"/>
          <w:szCs w:val="28"/>
        </w:rPr>
        <w:t>018/19». Количество участников -</w:t>
      </w:r>
      <w:r w:rsidRPr="00FE11D9">
        <w:rPr>
          <w:rFonts w:ascii="Times New Roman" w:hAnsi="Times New Roman"/>
          <w:bCs/>
          <w:color w:val="000000"/>
          <w:kern w:val="28"/>
          <w:sz w:val="28"/>
          <w:szCs w:val="28"/>
        </w:rPr>
        <w:t xml:space="preserve"> 1</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400 человек. </w:t>
      </w:r>
    </w:p>
    <w:p w:rsidR="002C273D" w:rsidRPr="000C02E8" w:rsidRDefault="002C273D" w:rsidP="00AB1BF4">
      <w:pPr>
        <w:pStyle w:val="a4"/>
        <w:spacing w:line="276" w:lineRule="auto"/>
        <w:ind w:right="424" w:firstLine="708"/>
        <w:jc w:val="both"/>
        <w:rPr>
          <w:rFonts w:ascii="Times New Roman" w:hAnsi="Times New Roman"/>
          <w:bCs/>
          <w:color w:val="000000"/>
          <w:kern w:val="28"/>
          <w:sz w:val="28"/>
          <w:szCs w:val="28"/>
        </w:rPr>
      </w:pPr>
      <w:r w:rsidRPr="00FE11D9">
        <w:rPr>
          <w:rFonts w:ascii="Times New Roman" w:hAnsi="Times New Roman"/>
          <w:bCs/>
          <w:color w:val="000000"/>
          <w:kern w:val="28"/>
          <w:sz w:val="28"/>
          <w:szCs w:val="28"/>
        </w:rPr>
        <w:t xml:space="preserve">Итого за 2018 год была организована работа </w:t>
      </w:r>
      <w:r w:rsidRPr="000C02E8">
        <w:rPr>
          <w:rFonts w:ascii="Times New Roman" w:hAnsi="Times New Roman"/>
          <w:bCs/>
          <w:color w:val="000000"/>
          <w:kern w:val="28"/>
          <w:sz w:val="28"/>
          <w:szCs w:val="28"/>
        </w:rPr>
        <w:t>16-ти</w:t>
      </w:r>
      <w:r w:rsidRPr="00FE11D9">
        <w:rPr>
          <w:rFonts w:ascii="Times New Roman" w:hAnsi="Times New Roman"/>
          <w:bCs/>
          <w:color w:val="000000"/>
          <w:kern w:val="28"/>
          <w:sz w:val="28"/>
          <w:szCs w:val="28"/>
        </w:rPr>
        <w:t xml:space="preserve"> выездных кио</w:t>
      </w:r>
      <w:r w:rsidRPr="00FE11D9">
        <w:rPr>
          <w:rFonts w:ascii="Times New Roman" w:hAnsi="Times New Roman"/>
          <w:bCs/>
          <w:color w:val="000000"/>
          <w:kern w:val="28"/>
          <w:sz w:val="28"/>
          <w:szCs w:val="28"/>
        </w:rPr>
        <w:t>с</w:t>
      </w:r>
      <w:r w:rsidRPr="00FE11D9">
        <w:rPr>
          <w:rFonts w:ascii="Times New Roman" w:hAnsi="Times New Roman"/>
          <w:bCs/>
          <w:color w:val="000000"/>
          <w:kern w:val="28"/>
          <w:sz w:val="28"/>
          <w:szCs w:val="28"/>
        </w:rPr>
        <w:t xml:space="preserve">ков </w:t>
      </w:r>
      <w:proofErr w:type="spellStart"/>
      <w:r w:rsidRPr="00FE11D9">
        <w:rPr>
          <w:rFonts w:ascii="Times New Roman" w:hAnsi="Times New Roman"/>
          <w:bCs/>
          <w:color w:val="000000"/>
          <w:kern w:val="28"/>
          <w:sz w:val="28"/>
          <w:szCs w:val="28"/>
        </w:rPr>
        <w:t>туристско</w:t>
      </w:r>
      <w:proofErr w:type="spellEnd"/>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информационного центра, </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услугами</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 </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 xml:space="preserve">которого </w:t>
      </w:r>
      <w:r>
        <w:rPr>
          <w:rFonts w:ascii="Times New Roman" w:hAnsi="Times New Roman"/>
          <w:bCs/>
          <w:color w:val="000000"/>
          <w:kern w:val="28"/>
          <w:sz w:val="28"/>
          <w:szCs w:val="28"/>
        </w:rPr>
        <w:t xml:space="preserve"> </w:t>
      </w:r>
      <w:r w:rsidRPr="00FE11D9">
        <w:rPr>
          <w:rFonts w:ascii="Times New Roman" w:hAnsi="Times New Roman"/>
          <w:bCs/>
          <w:color w:val="000000"/>
          <w:kern w:val="28"/>
          <w:sz w:val="28"/>
          <w:szCs w:val="28"/>
        </w:rPr>
        <w:t>воспол</w:t>
      </w:r>
      <w:r w:rsidRPr="00FE11D9">
        <w:rPr>
          <w:rFonts w:ascii="Times New Roman" w:hAnsi="Times New Roman"/>
          <w:bCs/>
          <w:color w:val="000000"/>
          <w:kern w:val="28"/>
          <w:sz w:val="28"/>
          <w:szCs w:val="28"/>
        </w:rPr>
        <w:t>ь</w:t>
      </w:r>
      <w:r w:rsidRPr="00FE11D9">
        <w:rPr>
          <w:rFonts w:ascii="Times New Roman" w:hAnsi="Times New Roman"/>
          <w:bCs/>
          <w:color w:val="000000"/>
          <w:kern w:val="28"/>
          <w:sz w:val="28"/>
          <w:szCs w:val="28"/>
        </w:rPr>
        <w:t xml:space="preserve">зовалось </w:t>
      </w:r>
      <w:r w:rsidRPr="000C02E8">
        <w:rPr>
          <w:rFonts w:ascii="Times New Roman" w:hAnsi="Times New Roman"/>
          <w:bCs/>
          <w:color w:val="000000"/>
          <w:kern w:val="28"/>
          <w:sz w:val="28"/>
          <w:szCs w:val="28"/>
        </w:rPr>
        <w:t xml:space="preserve">24 980 человек. </w:t>
      </w:r>
    </w:p>
    <w:p w:rsidR="002C273D" w:rsidRPr="00734D68" w:rsidRDefault="002C273D" w:rsidP="00AB1BF4">
      <w:pPr>
        <w:pStyle w:val="a4"/>
        <w:spacing w:line="276" w:lineRule="auto"/>
        <w:ind w:right="424" w:firstLine="708"/>
        <w:jc w:val="both"/>
        <w:rPr>
          <w:rFonts w:ascii="Times New Roman" w:hAnsi="Times New Roman"/>
          <w:bCs/>
          <w:color w:val="000000"/>
          <w:kern w:val="28"/>
          <w:sz w:val="28"/>
          <w:szCs w:val="28"/>
        </w:rPr>
      </w:pPr>
      <w:r w:rsidRPr="00734D68">
        <w:rPr>
          <w:rFonts w:ascii="Times New Roman" w:hAnsi="Times New Roman"/>
          <w:bCs/>
          <w:color w:val="000000"/>
          <w:kern w:val="28"/>
          <w:sz w:val="28"/>
          <w:szCs w:val="28"/>
        </w:rPr>
        <w:t>Кроме того, были организованы (оказано содействие в организации, либо принимали участие):</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Бизнес-завтрак с представителями туристического сообщества в Ханты-Мансийске, 15 января</w:t>
      </w:r>
      <w:r>
        <w:rPr>
          <w:rFonts w:ascii="Times New Roman" w:hAnsi="Times New Roman"/>
          <w:bCs/>
          <w:color w:val="000000"/>
          <w:kern w:val="28"/>
          <w:sz w:val="28"/>
          <w:szCs w:val="28"/>
        </w:rPr>
        <w:t>. Число участников - 20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lastRenderedPageBreak/>
        <w:t>-</w:t>
      </w:r>
      <w:r w:rsidRPr="00734D68">
        <w:rPr>
          <w:rFonts w:ascii="Times New Roman" w:hAnsi="Times New Roman"/>
          <w:bCs/>
          <w:color w:val="000000"/>
          <w:kern w:val="28"/>
          <w:sz w:val="28"/>
          <w:szCs w:val="28"/>
        </w:rPr>
        <w:t xml:space="preserve"> XV городской фестиваль «Праздник хлеба», 10-25 марта 2018</w:t>
      </w:r>
      <w:r>
        <w:rPr>
          <w:rFonts w:ascii="Times New Roman" w:hAnsi="Times New Roman"/>
          <w:bCs/>
          <w:color w:val="000000"/>
          <w:kern w:val="28"/>
          <w:sz w:val="28"/>
          <w:szCs w:val="28"/>
        </w:rPr>
        <w:t>. Чи</w:t>
      </w:r>
      <w:r>
        <w:rPr>
          <w:rFonts w:ascii="Times New Roman" w:hAnsi="Times New Roman"/>
          <w:bCs/>
          <w:color w:val="000000"/>
          <w:kern w:val="28"/>
          <w:sz w:val="28"/>
          <w:szCs w:val="28"/>
        </w:rPr>
        <w:t>с</w:t>
      </w:r>
      <w:r>
        <w:rPr>
          <w:rFonts w:ascii="Times New Roman" w:hAnsi="Times New Roman"/>
          <w:bCs/>
          <w:color w:val="000000"/>
          <w:kern w:val="28"/>
          <w:sz w:val="28"/>
          <w:szCs w:val="28"/>
        </w:rPr>
        <w:t>ло участников на площадках - около 20 000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proofErr w:type="spellStart"/>
      <w:r w:rsidRPr="00734D68">
        <w:rPr>
          <w:rFonts w:ascii="Times New Roman" w:hAnsi="Times New Roman"/>
          <w:bCs/>
          <w:color w:val="000000"/>
          <w:kern w:val="28"/>
          <w:sz w:val="28"/>
          <w:szCs w:val="28"/>
        </w:rPr>
        <w:t>Автоквест</w:t>
      </w:r>
      <w:proofErr w:type="spellEnd"/>
      <w:r w:rsidRPr="00734D68">
        <w:rPr>
          <w:rFonts w:ascii="Times New Roman" w:hAnsi="Times New Roman"/>
          <w:bCs/>
          <w:color w:val="000000"/>
          <w:kern w:val="28"/>
          <w:sz w:val="28"/>
          <w:szCs w:val="28"/>
        </w:rPr>
        <w:t xml:space="preserve"> «Ночной турист 2018» и День открытых дверей, </w:t>
      </w:r>
      <w:proofErr w:type="gramStart"/>
      <w:r w:rsidRPr="00734D68">
        <w:rPr>
          <w:rFonts w:ascii="Times New Roman" w:hAnsi="Times New Roman"/>
          <w:bCs/>
          <w:color w:val="000000"/>
          <w:kern w:val="28"/>
          <w:sz w:val="28"/>
          <w:szCs w:val="28"/>
        </w:rPr>
        <w:t>посв</w:t>
      </w:r>
      <w:r w:rsidRPr="00734D68">
        <w:rPr>
          <w:rFonts w:ascii="Times New Roman" w:hAnsi="Times New Roman"/>
          <w:bCs/>
          <w:color w:val="000000"/>
          <w:kern w:val="28"/>
          <w:sz w:val="28"/>
          <w:szCs w:val="28"/>
        </w:rPr>
        <w:t>я</w:t>
      </w:r>
      <w:r w:rsidRPr="00734D68">
        <w:rPr>
          <w:rFonts w:ascii="Times New Roman" w:hAnsi="Times New Roman"/>
          <w:bCs/>
          <w:color w:val="000000"/>
          <w:kern w:val="28"/>
          <w:sz w:val="28"/>
          <w:szCs w:val="28"/>
        </w:rPr>
        <w:t>щённые</w:t>
      </w:r>
      <w:proofErr w:type="gramEnd"/>
      <w:r w:rsidRPr="00734D68">
        <w:rPr>
          <w:rFonts w:ascii="Times New Roman" w:hAnsi="Times New Roman"/>
          <w:bCs/>
          <w:color w:val="000000"/>
          <w:kern w:val="28"/>
          <w:sz w:val="28"/>
          <w:szCs w:val="28"/>
        </w:rPr>
        <w:t xml:space="preserve"> Международному дню туризма, 29 сентября. Общее  ч</w:t>
      </w:r>
      <w:r>
        <w:rPr>
          <w:rFonts w:ascii="Times New Roman" w:hAnsi="Times New Roman"/>
          <w:bCs/>
          <w:color w:val="000000"/>
          <w:kern w:val="28"/>
          <w:sz w:val="28"/>
          <w:szCs w:val="28"/>
        </w:rPr>
        <w:t>исло уч</w:t>
      </w:r>
      <w:r>
        <w:rPr>
          <w:rFonts w:ascii="Times New Roman" w:hAnsi="Times New Roman"/>
          <w:bCs/>
          <w:color w:val="000000"/>
          <w:kern w:val="28"/>
          <w:sz w:val="28"/>
          <w:szCs w:val="28"/>
        </w:rPr>
        <w:t>а</w:t>
      </w:r>
      <w:r>
        <w:rPr>
          <w:rFonts w:ascii="Times New Roman" w:hAnsi="Times New Roman"/>
          <w:bCs/>
          <w:color w:val="000000"/>
          <w:kern w:val="28"/>
          <w:sz w:val="28"/>
          <w:szCs w:val="28"/>
        </w:rPr>
        <w:t>стников -</w:t>
      </w:r>
      <w:r w:rsidRPr="00734D68">
        <w:rPr>
          <w:rFonts w:ascii="Times New Roman" w:hAnsi="Times New Roman"/>
          <w:bCs/>
          <w:color w:val="000000"/>
          <w:kern w:val="28"/>
          <w:sz w:val="28"/>
          <w:szCs w:val="28"/>
        </w:rPr>
        <w:t>180</w:t>
      </w:r>
      <w:r>
        <w:rPr>
          <w:rFonts w:ascii="Times New Roman" w:hAnsi="Times New Roman"/>
          <w:bCs/>
          <w:color w:val="000000"/>
          <w:kern w:val="28"/>
          <w:sz w:val="28"/>
          <w:szCs w:val="28"/>
        </w:rPr>
        <w:t xml:space="preserve">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XVIII соревнования по любительской рыбалке «На Иртыше», 26 а</w:t>
      </w:r>
      <w:r w:rsidRPr="00734D68">
        <w:rPr>
          <w:rFonts w:ascii="Times New Roman" w:hAnsi="Times New Roman"/>
          <w:bCs/>
          <w:color w:val="000000"/>
          <w:kern w:val="28"/>
          <w:sz w:val="28"/>
          <w:szCs w:val="28"/>
        </w:rPr>
        <w:t>в</w:t>
      </w:r>
      <w:r w:rsidRPr="00734D68">
        <w:rPr>
          <w:rFonts w:ascii="Times New Roman" w:hAnsi="Times New Roman"/>
          <w:bCs/>
          <w:color w:val="000000"/>
          <w:kern w:val="28"/>
          <w:sz w:val="28"/>
          <w:szCs w:val="28"/>
        </w:rPr>
        <w:t>густа. Общее  ч</w:t>
      </w:r>
      <w:r>
        <w:rPr>
          <w:rFonts w:ascii="Times New Roman" w:hAnsi="Times New Roman"/>
          <w:bCs/>
          <w:color w:val="000000"/>
          <w:kern w:val="28"/>
          <w:sz w:val="28"/>
          <w:szCs w:val="28"/>
        </w:rPr>
        <w:t>исло участников -</w:t>
      </w:r>
      <w:r w:rsidRPr="00734D68">
        <w:rPr>
          <w:rFonts w:ascii="Times New Roman" w:hAnsi="Times New Roman"/>
          <w:bCs/>
          <w:color w:val="000000"/>
          <w:kern w:val="28"/>
          <w:sz w:val="28"/>
          <w:szCs w:val="28"/>
        </w:rPr>
        <w:t xml:space="preserve"> 150</w:t>
      </w:r>
      <w:r>
        <w:rPr>
          <w:rFonts w:ascii="Times New Roman" w:hAnsi="Times New Roman"/>
          <w:bCs/>
          <w:color w:val="000000"/>
          <w:kern w:val="28"/>
          <w:sz w:val="28"/>
          <w:szCs w:val="28"/>
        </w:rPr>
        <w:t xml:space="preserve"> человек;</w:t>
      </w:r>
      <w:r w:rsidRPr="00734D68">
        <w:rPr>
          <w:rFonts w:ascii="Times New Roman" w:hAnsi="Times New Roman"/>
          <w:bCs/>
          <w:color w:val="000000"/>
          <w:kern w:val="28"/>
          <w:sz w:val="28"/>
          <w:szCs w:val="28"/>
        </w:rPr>
        <w:t xml:space="preserve"> </w:t>
      </w:r>
    </w:p>
    <w:p w:rsidR="002C273D"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 xml:space="preserve">Подведены итоги конкурса по изготовлению знаков навигации «Все дороги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ведут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в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Ханты-Мансийск!»</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 05 октября</w:t>
      </w:r>
      <w:r>
        <w:rPr>
          <w:rFonts w:ascii="Times New Roman" w:hAnsi="Times New Roman"/>
          <w:bCs/>
          <w:color w:val="000000"/>
          <w:kern w:val="28"/>
          <w:sz w:val="28"/>
          <w:szCs w:val="28"/>
        </w:rPr>
        <w:t>.  Количество участников - 52 человека;</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Участие в ярмарке «Товары земли Югорской», 7-9 дека</w:t>
      </w:r>
      <w:r>
        <w:rPr>
          <w:rFonts w:ascii="Times New Roman" w:hAnsi="Times New Roman"/>
          <w:bCs/>
          <w:color w:val="000000"/>
          <w:kern w:val="28"/>
          <w:sz w:val="28"/>
          <w:szCs w:val="28"/>
        </w:rPr>
        <w:t>бря. Число посетителей ярмарки - 13 000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 xml:space="preserve">Организация и проведение </w:t>
      </w:r>
      <w:proofErr w:type="spellStart"/>
      <w:r w:rsidRPr="00734D68">
        <w:rPr>
          <w:rFonts w:ascii="Times New Roman" w:hAnsi="Times New Roman"/>
          <w:bCs/>
          <w:color w:val="000000"/>
          <w:kern w:val="28"/>
          <w:sz w:val="28"/>
          <w:szCs w:val="28"/>
        </w:rPr>
        <w:t>автоквеста</w:t>
      </w:r>
      <w:proofErr w:type="spellEnd"/>
      <w:r w:rsidRPr="00734D68">
        <w:rPr>
          <w:rFonts w:ascii="Times New Roman" w:hAnsi="Times New Roman"/>
          <w:bCs/>
          <w:color w:val="000000"/>
          <w:kern w:val="28"/>
          <w:sz w:val="28"/>
          <w:szCs w:val="28"/>
        </w:rPr>
        <w:t xml:space="preserve"> по Ханты-Мансийскому ра</w:t>
      </w:r>
      <w:r w:rsidRPr="00734D68">
        <w:rPr>
          <w:rFonts w:ascii="Times New Roman" w:hAnsi="Times New Roman"/>
          <w:bCs/>
          <w:color w:val="000000"/>
          <w:kern w:val="28"/>
          <w:sz w:val="28"/>
          <w:szCs w:val="28"/>
        </w:rPr>
        <w:t>й</w:t>
      </w:r>
      <w:r w:rsidRPr="00734D68">
        <w:rPr>
          <w:rFonts w:ascii="Times New Roman" w:hAnsi="Times New Roman"/>
          <w:bCs/>
          <w:color w:val="000000"/>
          <w:kern w:val="28"/>
          <w:sz w:val="28"/>
          <w:szCs w:val="28"/>
        </w:rPr>
        <w:t>ону «Ёлки-моталки», 22 декабря, в рамках культурно-туристич</w:t>
      </w:r>
      <w:r>
        <w:rPr>
          <w:rFonts w:ascii="Times New Roman" w:hAnsi="Times New Roman"/>
          <w:bCs/>
          <w:color w:val="000000"/>
          <w:kern w:val="28"/>
          <w:sz w:val="28"/>
          <w:szCs w:val="28"/>
        </w:rPr>
        <w:t>еского пр</w:t>
      </w:r>
      <w:r>
        <w:rPr>
          <w:rFonts w:ascii="Times New Roman" w:hAnsi="Times New Roman"/>
          <w:bCs/>
          <w:color w:val="000000"/>
          <w:kern w:val="28"/>
          <w:sz w:val="28"/>
          <w:szCs w:val="28"/>
        </w:rPr>
        <w:t>о</w:t>
      </w:r>
      <w:r>
        <w:rPr>
          <w:rFonts w:ascii="Times New Roman" w:hAnsi="Times New Roman"/>
          <w:bCs/>
          <w:color w:val="000000"/>
          <w:kern w:val="28"/>
          <w:sz w:val="28"/>
          <w:szCs w:val="28"/>
        </w:rPr>
        <w:t>екта «Ханты-Мансийск -</w:t>
      </w:r>
      <w:r w:rsidRPr="00734D68">
        <w:rPr>
          <w:rFonts w:ascii="Times New Roman" w:hAnsi="Times New Roman"/>
          <w:bCs/>
          <w:color w:val="000000"/>
          <w:kern w:val="28"/>
          <w:sz w:val="28"/>
          <w:szCs w:val="28"/>
        </w:rPr>
        <w:t xml:space="preserve"> Новогодняя столица 2017/18». Количество уч</w:t>
      </w:r>
      <w:r w:rsidRPr="00734D68">
        <w:rPr>
          <w:rFonts w:ascii="Times New Roman" w:hAnsi="Times New Roman"/>
          <w:bCs/>
          <w:color w:val="000000"/>
          <w:kern w:val="28"/>
          <w:sz w:val="28"/>
          <w:szCs w:val="28"/>
        </w:rPr>
        <w:t>а</w:t>
      </w:r>
      <w:r w:rsidRPr="00734D68">
        <w:rPr>
          <w:rFonts w:ascii="Times New Roman" w:hAnsi="Times New Roman"/>
          <w:bCs/>
          <w:color w:val="000000"/>
          <w:kern w:val="28"/>
          <w:sz w:val="28"/>
          <w:szCs w:val="28"/>
        </w:rPr>
        <w:t>стни</w:t>
      </w:r>
      <w:r>
        <w:rPr>
          <w:rFonts w:ascii="Times New Roman" w:hAnsi="Times New Roman"/>
          <w:bCs/>
          <w:color w:val="000000"/>
          <w:kern w:val="28"/>
          <w:sz w:val="28"/>
          <w:szCs w:val="28"/>
        </w:rPr>
        <w:t>ков -20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 xml:space="preserve">Участие в докладом в </w:t>
      </w:r>
      <w:proofErr w:type="gramStart"/>
      <w:r w:rsidRPr="00734D68">
        <w:rPr>
          <w:rFonts w:ascii="Times New Roman" w:hAnsi="Times New Roman"/>
          <w:bCs/>
          <w:color w:val="000000"/>
          <w:kern w:val="28"/>
          <w:sz w:val="28"/>
          <w:szCs w:val="28"/>
        </w:rPr>
        <w:t>Туристском</w:t>
      </w:r>
      <w:proofErr w:type="gramEnd"/>
      <w:r w:rsidRPr="00734D68">
        <w:rPr>
          <w:rFonts w:ascii="Times New Roman" w:hAnsi="Times New Roman"/>
          <w:bCs/>
          <w:color w:val="000000"/>
          <w:kern w:val="28"/>
          <w:sz w:val="28"/>
          <w:szCs w:val="28"/>
        </w:rPr>
        <w:t xml:space="preserve"> </w:t>
      </w:r>
      <w:proofErr w:type="spellStart"/>
      <w:r w:rsidRPr="00734D68">
        <w:rPr>
          <w:rFonts w:ascii="Times New Roman" w:hAnsi="Times New Roman"/>
          <w:bCs/>
          <w:color w:val="000000"/>
          <w:kern w:val="28"/>
          <w:sz w:val="28"/>
          <w:szCs w:val="28"/>
        </w:rPr>
        <w:t>форсайт-форуме</w:t>
      </w:r>
      <w:proofErr w:type="spellEnd"/>
      <w:r w:rsidRPr="00734D68">
        <w:rPr>
          <w:rFonts w:ascii="Times New Roman" w:hAnsi="Times New Roman"/>
          <w:bCs/>
          <w:color w:val="000000"/>
          <w:kern w:val="28"/>
          <w:sz w:val="28"/>
          <w:szCs w:val="28"/>
        </w:rPr>
        <w:t xml:space="preserve"> «Сибирь-Урал 2018»</w:t>
      </w:r>
      <w:r>
        <w:rPr>
          <w:rFonts w:ascii="Times New Roman" w:hAnsi="Times New Roman"/>
          <w:bCs/>
          <w:color w:val="000000"/>
          <w:kern w:val="28"/>
          <w:sz w:val="28"/>
          <w:szCs w:val="28"/>
        </w:rPr>
        <w:t>. Количество участников - 150 человек;</w:t>
      </w:r>
    </w:p>
    <w:p w:rsidR="002C273D" w:rsidRPr="00734D68" w:rsidRDefault="002C273D" w:rsidP="00AB1BF4">
      <w:pPr>
        <w:pStyle w:val="a4"/>
        <w:spacing w:line="276" w:lineRule="auto"/>
        <w:ind w:right="424" w:firstLine="567"/>
        <w:jc w:val="both"/>
        <w:rPr>
          <w:rFonts w:ascii="Times New Roman" w:hAnsi="Times New Roman"/>
          <w:bCs/>
          <w:color w:val="000000"/>
          <w:kern w:val="28"/>
          <w:sz w:val="28"/>
          <w:szCs w:val="28"/>
        </w:rPr>
      </w:pPr>
      <w:r>
        <w:rPr>
          <w:rFonts w:ascii="Times New Roman" w:hAnsi="Times New Roman"/>
          <w:bCs/>
          <w:color w:val="000000"/>
          <w:kern w:val="28"/>
          <w:sz w:val="28"/>
          <w:szCs w:val="28"/>
        </w:rPr>
        <w:t>-</w:t>
      </w:r>
      <w:r w:rsidRPr="00734D68">
        <w:rPr>
          <w:rFonts w:ascii="Times New Roman" w:hAnsi="Times New Roman"/>
          <w:bCs/>
          <w:color w:val="000000"/>
          <w:kern w:val="28"/>
          <w:sz w:val="28"/>
          <w:szCs w:val="28"/>
        </w:rPr>
        <w:t>Организация и проведение праздника «День огня», 29 декабря, в рамках культурно-туристич</w:t>
      </w:r>
      <w:r>
        <w:rPr>
          <w:rFonts w:ascii="Times New Roman" w:hAnsi="Times New Roman"/>
          <w:bCs/>
          <w:color w:val="000000"/>
          <w:kern w:val="28"/>
          <w:sz w:val="28"/>
          <w:szCs w:val="28"/>
        </w:rPr>
        <w:t>еского проекта «Ханты-Мансийск -</w:t>
      </w:r>
      <w:r w:rsidRPr="00734D68">
        <w:rPr>
          <w:rFonts w:ascii="Times New Roman" w:hAnsi="Times New Roman"/>
          <w:bCs/>
          <w:color w:val="000000"/>
          <w:kern w:val="28"/>
          <w:sz w:val="28"/>
          <w:szCs w:val="28"/>
        </w:rPr>
        <w:t xml:space="preserve"> Нового</w:t>
      </w:r>
      <w:r w:rsidRPr="00734D68">
        <w:rPr>
          <w:rFonts w:ascii="Times New Roman" w:hAnsi="Times New Roman"/>
          <w:bCs/>
          <w:color w:val="000000"/>
          <w:kern w:val="28"/>
          <w:sz w:val="28"/>
          <w:szCs w:val="28"/>
        </w:rPr>
        <w:t>д</w:t>
      </w:r>
      <w:r w:rsidRPr="00734D68">
        <w:rPr>
          <w:rFonts w:ascii="Times New Roman" w:hAnsi="Times New Roman"/>
          <w:bCs/>
          <w:color w:val="000000"/>
          <w:kern w:val="28"/>
          <w:sz w:val="28"/>
          <w:szCs w:val="28"/>
        </w:rPr>
        <w:t>няя столица 2</w:t>
      </w:r>
      <w:r>
        <w:rPr>
          <w:rFonts w:ascii="Times New Roman" w:hAnsi="Times New Roman"/>
          <w:bCs/>
          <w:color w:val="000000"/>
          <w:kern w:val="28"/>
          <w:sz w:val="28"/>
          <w:szCs w:val="28"/>
        </w:rPr>
        <w:t>017/18». Количество участников -</w:t>
      </w:r>
      <w:r w:rsidRPr="00734D68">
        <w:rPr>
          <w:rFonts w:ascii="Times New Roman" w:hAnsi="Times New Roman"/>
          <w:bCs/>
          <w:color w:val="000000"/>
          <w:kern w:val="28"/>
          <w:sz w:val="28"/>
          <w:szCs w:val="28"/>
        </w:rPr>
        <w:t xml:space="preserve"> 2</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000 человек.</w:t>
      </w:r>
    </w:p>
    <w:p w:rsidR="002C273D" w:rsidRPr="00734D68" w:rsidRDefault="002C273D" w:rsidP="00AB1BF4">
      <w:pPr>
        <w:pStyle w:val="a4"/>
        <w:spacing w:line="276" w:lineRule="auto"/>
        <w:ind w:right="424" w:firstLine="708"/>
        <w:jc w:val="both"/>
        <w:rPr>
          <w:rFonts w:ascii="Times New Roman" w:hAnsi="Times New Roman"/>
          <w:sz w:val="28"/>
          <w:szCs w:val="28"/>
        </w:rPr>
      </w:pPr>
      <w:r w:rsidRPr="00734D68">
        <w:rPr>
          <w:rFonts w:ascii="Times New Roman" w:hAnsi="Times New Roman"/>
          <w:bCs/>
          <w:color w:val="000000"/>
          <w:kern w:val="28"/>
          <w:sz w:val="28"/>
          <w:szCs w:val="28"/>
        </w:rPr>
        <w:t>Итого, в 2018 году было организовано (оказано содействие в орг</w:t>
      </w:r>
      <w:r w:rsidRPr="00734D68">
        <w:rPr>
          <w:rFonts w:ascii="Times New Roman" w:hAnsi="Times New Roman"/>
          <w:bCs/>
          <w:color w:val="000000"/>
          <w:kern w:val="28"/>
          <w:sz w:val="28"/>
          <w:szCs w:val="28"/>
        </w:rPr>
        <w:t>а</w:t>
      </w:r>
      <w:r w:rsidRPr="00734D68">
        <w:rPr>
          <w:rFonts w:ascii="Times New Roman" w:hAnsi="Times New Roman"/>
          <w:bCs/>
          <w:color w:val="000000"/>
          <w:kern w:val="28"/>
          <w:sz w:val="28"/>
          <w:szCs w:val="28"/>
        </w:rPr>
        <w:t xml:space="preserve">низации) 14 методических мероприятий,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участниками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которых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стали 22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 xml:space="preserve">980 человек </w:t>
      </w:r>
      <w:r>
        <w:rPr>
          <w:rFonts w:ascii="Times New Roman" w:hAnsi="Times New Roman"/>
          <w:bCs/>
          <w:color w:val="000000"/>
          <w:kern w:val="28"/>
          <w:sz w:val="28"/>
          <w:szCs w:val="28"/>
        </w:rPr>
        <w:t xml:space="preserve"> </w:t>
      </w:r>
      <w:r w:rsidRPr="00734D68">
        <w:rPr>
          <w:rFonts w:ascii="Times New Roman" w:hAnsi="Times New Roman"/>
          <w:bCs/>
          <w:color w:val="000000"/>
          <w:kern w:val="28"/>
          <w:sz w:val="28"/>
          <w:szCs w:val="28"/>
        </w:rPr>
        <w:t>и 14 культурно-массовых мероприятий, участниками кот</w:t>
      </w:r>
      <w:r w:rsidRPr="00734D68">
        <w:rPr>
          <w:rFonts w:ascii="Times New Roman" w:hAnsi="Times New Roman"/>
          <w:bCs/>
          <w:color w:val="000000"/>
          <w:kern w:val="28"/>
          <w:sz w:val="28"/>
          <w:szCs w:val="28"/>
        </w:rPr>
        <w:t>о</w:t>
      </w:r>
      <w:r w:rsidRPr="00734D68">
        <w:rPr>
          <w:rFonts w:ascii="Times New Roman" w:hAnsi="Times New Roman"/>
          <w:bCs/>
          <w:color w:val="000000"/>
          <w:kern w:val="28"/>
          <w:sz w:val="28"/>
          <w:szCs w:val="28"/>
        </w:rPr>
        <w:t xml:space="preserve">рых стали </w:t>
      </w:r>
      <w:r>
        <w:rPr>
          <w:rFonts w:ascii="Times New Roman" w:hAnsi="Times New Roman"/>
          <w:sz w:val="28"/>
          <w:szCs w:val="28"/>
        </w:rPr>
        <w:t>49 922 человека. Всего -</w:t>
      </w:r>
      <w:r w:rsidRPr="00734D68">
        <w:rPr>
          <w:rFonts w:ascii="Times New Roman" w:hAnsi="Times New Roman"/>
          <w:sz w:val="28"/>
          <w:szCs w:val="28"/>
        </w:rPr>
        <w:t xml:space="preserve"> 72 902 человека. </w:t>
      </w:r>
    </w:p>
    <w:p w:rsidR="002C273D" w:rsidRPr="00734D68" w:rsidRDefault="002C273D" w:rsidP="00AB1BF4">
      <w:pPr>
        <w:pStyle w:val="a4"/>
        <w:spacing w:line="276" w:lineRule="auto"/>
        <w:ind w:right="424" w:firstLine="708"/>
        <w:jc w:val="both"/>
        <w:rPr>
          <w:rFonts w:ascii="Times New Roman" w:hAnsi="Times New Roman"/>
          <w:bCs/>
          <w:color w:val="000000"/>
          <w:kern w:val="28"/>
          <w:sz w:val="28"/>
          <w:szCs w:val="28"/>
        </w:rPr>
      </w:pPr>
      <w:r w:rsidRPr="00734D68">
        <w:rPr>
          <w:rFonts w:ascii="Times New Roman" w:hAnsi="Times New Roman"/>
          <w:bCs/>
          <w:color w:val="000000"/>
          <w:kern w:val="28"/>
          <w:sz w:val="28"/>
          <w:szCs w:val="28"/>
        </w:rPr>
        <w:t>Стойка с информацией о туристических возможностях Ханты-Мансийска на постоянной основе располагается в аэропорту. Кроме того, с 7 декабря запланирована работа информационной зоны в холле аэров</w:t>
      </w:r>
      <w:r w:rsidRPr="00734D68">
        <w:rPr>
          <w:rFonts w:ascii="Times New Roman" w:hAnsi="Times New Roman"/>
          <w:bCs/>
          <w:color w:val="000000"/>
          <w:kern w:val="28"/>
          <w:sz w:val="28"/>
          <w:szCs w:val="28"/>
        </w:rPr>
        <w:t>о</w:t>
      </w:r>
      <w:r w:rsidRPr="00734D68">
        <w:rPr>
          <w:rFonts w:ascii="Times New Roman" w:hAnsi="Times New Roman"/>
          <w:bCs/>
          <w:color w:val="000000"/>
          <w:kern w:val="28"/>
          <w:sz w:val="28"/>
          <w:szCs w:val="28"/>
        </w:rPr>
        <w:t xml:space="preserve">кзала: установлена фото-зона в виде чума, встреча пассажиров Дедом Морозом и Снегурочкой, раздача новогодней полиграфической продукции и подарков. </w:t>
      </w:r>
    </w:p>
    <w:p w:rsidR="002C273D" w:rsidRDefault="002C273D" w:rsidP="00AB1BF4">
      <w:pPr>
        <w:pStyle w:val="25"/>
        <w:spacing w:line="276" w:lineRule="auto"/>
        <w:ind w:right="424" w:firstLine="708"/>
        <w:jc w:val="both"/>
        <w:rPr>
          <w:szCs w:val="28"/>
        </w:rPr>
      </w:pPr>
      <w:r>
        <w:rPr>
          <w:szCs w:val="28"/>
        </w:rPr>
        <w:t xml:space="preserve">2. </w:t>
      </w:r>
      <w:r w:rsidRPr="001B6E5A">
        <w:rPr>
          <w:szCs w:val="28"/>
        </w:rPr>
        <w:t>Основное мероприятие «</w:t>
      </w:r>
      <w:r w:rsidRPr="00862A84">
        <w:rPr>
          <w:szCs w:val="28"/>
        </w:rPr>
        <w:t>Организация и проведение комплекса мероприятий по реализации культурно-туристического событийного пр</w:t>
      </w:r>
      <w:r w:rsidRPr="00862A84">
        <w:rPr>
          <w:szCs w:val="28"/>
        </w:rPr>
        <w:t>о</w:t>
      </w:r>
      <w:r w:rsidRPr="00862A84">
        <w:rPr>
          <w:szCs w:val="28"/>
        </w:rPr>
        <w:t>екта «Ханты-Мансийск - Новогодняя столица</w:t>
      </w:r>
      <w:r w:rsidRPr="001B6E5A">
        <w:rPr>
          <w:szCs w:val="28"/>
        </w:rPr>
        <w:t>» выделены средства в ра</w:t>
      </w:r>
      <w:r w:rsidRPr="001B6E5A">
        <w:rPr>
          <w:szCs w:val="28"/>
        </w:rPr>
        <w:t>з</w:t>
      </w:r>
      <w:r w:rsidRPr="001B6E5A">
        <w:rPr>
          <w:szCs w:val="28"/>
        </w:rPr>
        <w:t xml:space="preserve">мере </w:t>
      </w:r>
      <w:r>
        <w:rPr>
          <w:szCs w:val="28"/>
        </w:rPr>
        <w:t>7 634,6</w:t>
      </w:r>
      <w:r w:rsidRPr="001B6E5A">
        <w:rPr>
          <w:szCs w:val="28"/>
        </w:rPr>
        <w:t xml:space="preserve"> тыс. рублей, в том числе</w:t>
      </w:r>
      <w:r>
        <w:rPr>
          <w:szCs w:val="28"/>
        </w:rPr>
        <w:t>:</w:t>
      </w:r>
    </w:p>
    <w:p w:rsidR="002C273D" w:rsidRDefault="002C273D" w:rsidP="00AB1BF4">
      <w:pPr>
        <w:pStyle w:val="25"/>
        <w:spacing w:line="276" w:lineRule="auto"/>
        <w:ind w:right="424" w:firstLine="709"/>
        <w:jc w:val="both"/>
        <w:rPr>
          <w:szCs w:val="28"/>
        </w:rPr>
      </w:pPr>
      <w:r>
        <w:rPr>
          <w:szCs w:val="28"/>
        </w:rPr>
        <w:t>средства бюджета города 7 634,6</w:t>
      </w:r>
      <w:r w:rsidRPr="001B6E5A">
        <w:rPr>
          <w:szCs w:val="28"/>
        </w:rPr>
        <w:t xml:space="preserve"> </w:t>
      </w:r>
      <w:r>
        <w:rPr>
          <w:szCs w:val="28"/>
        </w:rPr>
        <w:t xml:space="preserve">тыс. рублей.  </w:t>
      </w:r>
    </w:p>
    <w:p w:rsidR="002C273D" w:rsidRDefault="002C273D"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7 634,6</w:t>
      </w:r>
      <w:r w:rsidRPr="001B6E5A">
        <w:rPr>
          <w:szCs w:val="28"/>
        </w:rPr>
        <w:t xml:space="preserve"> тыс. рублей, в том числе</w:t>
      </w:r>
      <w:r>
        <w:rPr>
          <w:szCs w:val="28"/>
        </w:rPr>
        <w:t xml:space="preserve">: </w:t>
      </w:r>
      <w:r w:rsidRPr="001B6E5A">
        <w:rPr>
          <w:szCs w:val="28"/>
        </w:rPr>
        <w:t xml:space="preserve"> </w:t>
      </w:r>
    </w:p>
    <w:p w:rsidR="002C273D" w:rsidRDefault="002C273D" w:rsidP="00AB1BF4">
      <w:pPr>
        <w:pStyle w:val="25"/>
        <w:spacing w:line="276" w:lineRule="auto"/>
        <w:ind w:right="424" w:firstLine="709"/>
        <w:jc w:val="both"/>
        <w:rPr>
          <w:szCs w:val="28"/>
        </w:rPr>
      </w:pPr>
      <w:r>
        <w:rPr>
          <w:szCs w:val="28"/>
        </w:rPr>
        <w:t>средства бюджета города 7 634,6</w:t>
      </w:r>
      <w:r w:rsidRPr="001B6E5A">
        <w:rPr>
          <w:szCs w:val="28"/>
        </w:rPr>
        <w:t xml:space="preserve"> </w:t>
      </w:r>
      <w:r>
        <w:rPr>
          <w:szCs w:val="28"/>
        </w:rPr>
        <w:t>тыс. рублей.</w:t>
      </w:r>
    </w:p>
    <w:p w:rsidR="002C273D" w:rsidRPr="00463C37" w:rsidRDefault="002C273D" w:rsidP="00AB1BF4">
      <w:pPr>
        <w:pStyle w:val="25"/>
        <w:spacing w:line="276" w:lineRule="auto"/>
        <w:ind w:right="424" w:firstLine="709"/>
        <w:jc w:val="both"/>
        <w:rPr>
          <w:rFonts w:eastAsia="Calibri"/>
          <w:szCs w:val="28"/>
        </w:rPr>
      </w:pPr>
      <w:r>
        <w:rPr>
          <w:szCs w:val="28"/>
        </w:rPr>
        <w:lastRenderedPageBreak/>
        <w:t>П</w:t>
      </w:r>
      <w:r w:rsidRPr="001B6E5A">
        <w:rPr>
          <w:szCs w:val="28"/>
        </w:rPr>
        <w:t xml:space="preserve">лановые показатели исполнены на </w:t>
      </w:r>
      <w:r>
        <w:rPr>
          <w:szCs w:val="28"/>
        </w:rPr>
        <w:t>100</w:t>
      </w:r>
      <w:r w:rsidRPr="001B6E5A">
        <w:rPr>
          <w:szCs w:val="28"/>
        </w:rPr>
        <w:t>%.</w:t>
      </w:r>
      <w:r>
        <w:rPr>
          <w:szCs w:val="28"/>
        </w:rPr>
        <w:t xml:space="preserve"> </w:t>
      </w:r>
      <w:r w:rsidRPr="00463C37">
        <w:rPr>
          <w:rFonts w:eastAsia="Calibri"/>
          <w:bCs/>
          <w:szCs w:val="28"/>
        </w:rPr>
        <w:t>Мероприятие подраз</w:t>
      </w:r>
      <w:r w:rsidRPr="00463C37">
        <w:rPr>
          <w:rFonts w:eastAsia="Calibri"/>
          <w:bCs/>
          <w:szCs w:val="28"/>
        </w:rPr>
        <w:t>у</w:t>
      </w:r>
      <w:r w:rsidRPr="00463C37">
        <w:rPr>
          <w:rFonts w:eastAsia="Calibri"/>
          <w:bCs/>
          <w:szCs w:val="28"/>
        </w:rPr>
        <w:t>мевает под собой:</w:t>
      </w:r>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презентационных кампаний в целях продвижения культурно-туристического событийного проекта «Ханты-Мансийск - Н</w:t>
      </w:r>
      <w:r>
        <w:rPr>
          <w:sz w:val="28"/>
          <w:szCs w:val="28"/>
        </w:rPr>
        <w:t>о</w:t>
      </w:r>
      <w:r>
        <w:rPr>
          <w:sz w:val="28"/>
          <w:szCs w:val="28"/>
        </w:rPr>
        <w:t>вогодняя столица»;</w:t>
      </w:r>
    </w:p>
    <w:p w:rsidR="002C273D" w:rsidRDefault="002C273D" w:rsidP="00AB1BF4">
      <w:pPr>
        <w:autoSpaceDE w:val="0"/>
        <w:autoSpaceDN w:val="0"/>
        <w:adjustRightInd w:val="0"/>
        <w:spacing w:after="0"/>
        <w:ind w:right="424" w:firstLine="708"/>
        <w:jc w:val="both"/>
        <w:rPr>
          <w:sz w:val="28"/>
          <w:szCs w:val="28"/>
        </w:rPr>
      </w:pPr>
      <w:r>
        <w:rPr>
          <w:sz w:val="28"/>
          <w:szCs w:val="28"/>
        </w:rPr>
        <w:t xml:space="preserve">-разработка и изготовление </w:t>
      </w:r>
      <w:proofErr w:type="spellStart"/>
      <w:r>
        <w:rPr>
          <w:sz w:val="28"/>
          <w:szCs w:val="28"/>
        </w:rPr>
        <w:t>имиджевой</w:t>
      </w:r>
      <w:proofErr w:type="spellEnd"/>
      <w:r>
        <w:rPr>
          <w:sz w:val="28"/>
          <w:szCs w:val="28"/>
        </w:rPr>
        <w:t>, презентационной, полигр</w:t>
      </w:r>
      <w:r>
        <w:rPr>
          <w:sz w:val="28"/>
          <w:szCs w:val="28"/>
        </w:rPr>
        <w:t>а</w:t>
      </w:r>
      <w:r>
        <w:rPr>
          <w:sz w:val="28"/>
          <w:szCs w:val="28"/>
        </w:rPr>
        <w:t>фической продукции, направленной на популяризацию проекта;</w:t>
      </w:r>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культурно-развлекательных спортивных мероприятий в рамках реализации культурно-туристического событийного проекта «Ханты-Мансийск - Новогодняя столица»;</w:t>
      </w:r>
    </w:p>
    <w:p w:rsidR="002C273D" w:rsidRDefault="002C273D" w:rsidP="00AB1BF4">
      <w:pPr>
        <w:autoSpaceDE w:val="0"/>
        <w:autoSpaceDN w:val="0"/>
        <w:adjustRightInd w:val="0"/>
        <w:spacing w:after="0"/>
        <w:ind w:right="424" w:firstLine="708"/>
        <w:jc w:val="both"/>
        <w:rPr>
          <w:sz w:val="28"/>
          <w:szCs w:val="28"/>
        </w:rPr>
      </w:pPr>
      <w:r>
        <w:rPr>
          <w:sz w:val="28"/>
          <w:szCs w:val="28"/>
        </w:rPr>
        <w:t>-проведение конкурсов среди предпринимателей, общественных объединений, творческих коллективов в сфере развития проекта;</w:t>
      </w:r>
    </w:p>
    <w:p w:rsidR="002C273D" w:rsidRDefault="002C273D" w:rsidP="00AB1BF4">
      <w:pPr>
        <w:autoSpaceDE w:val="0"/>
        <w:autoSpaceDN w:val="0"/>
        <w:adjustRightInd w:val="0"/>
        <w:spacing w:after="0"/>
        <w:ind w:right="424" w:firstLine="708"/>
        <w:jc w:val="both"/>
        <w:rPr>
          <w:sz w:val="28"/>
          <w:szCs w:val="28"/>
        </w:rPr>
      </w:pPr>
      <w:r>
        <w:rPr>
          <w:sz w:val="28"/>
          <w:szCs w:val="28"/>
        </w:rPr>
        <w:t xml:space="preserve">-разработка и реализация проектов по праздничному (в том числе новогоднему) оформлению для предприятий, организаций и </w:t>
      </w:r>
      <w:proofErr w:type="spellStart"/>
      <w:proofErr w:type="gramStart"/>
      <w:r>
        <w:rPr>
          <w:sz w:val="28"/>
          <w:szCs w:val="28"/>
        </w:rPr>
        <w:t>бизнес-сообществ</w:t>
      </w:r>
      <w:proofErr w:type="spellEnd"/>
      <w:proofErr w:type="gramEnd"/>
      <w:r>
        <w:rPr>
          <w:sz w:val="28"/>
          <w:szCs w:val="28"/>
        </w:rPr>
        <w:t xml:space="preserve"> города Ханты-Мансийска, приобретение светового и иллюм</w:t>
      </w:r>
      <w:r>
        <w:rPr>
          <w:sz w:val="28"/>
          <w:szCs w:val="28"/>
        </w:rPr>
        <w:t>и</w:t>
      </w:r>
      <w:r>
        <w:rPr>
          <w:sz w:val="28"/>
          <w:szCs w:val="28"/>
        </w:rPr>
        <w:t>национного оборудования.</w:t>
      </w:r>
    </w:p>
    <w:p w:rsidR="002C273D" w:rsidRDefault="002C273D" w:rsidP="00AB1BF4">
      <w:pPr>
        <w:spacing w:after="0"/>
        <w:ind w:right="424" w:firstLine="708"/>
        <w:jc w:val="both"/>
        <w:rPr>
          <w:sz w:val="28"/>
          <w:szCs w:val="28"/>
        </w:rPr>
      </w:pPr>
      <w:r w:rsidRPr="001C0C8E">
        <w:rPr>
          <w:sz w:val="28"/>
          <w:szCs w:val="28"/>
        </w:rPr>
        <w:t>7 декабря 2018 года Всероссийским Съездом Дедов Морозов и Сн</w:t>
      </w:r>
      <w:r w:rsidRPr="001C0C8E">
        <w:rPr>
          <w:sz w:val="28"/>
          <w:szCs w:val="28"/>
        </w:rPr>
        <w:t>е</w:t>
      </w:r>
      <w:r w:rsidRPr="001C0C8E">
        <w:rPr>
          <w:sz w:val="28"/>
          <w:szCs w:val="28"/>
        </w:rPr>
        <w:t>гурочек был дан старт новогодней феерии. Центральную площадь в этот день посетило свыше 7 000 человек. В этот же день в аэропорту города главные сказочники зимы встречали пассажиров из разных уголков н</w:t>
      </w:r>
      <w:r w:rsidRPr="001C0C8E">
        <w:rPr>
          <w:sz w:val="28"/>
          <w:szCs w:val="28"/>
        </w:rPr>
        <w:t>а</w:t>
      </w:r>
      <w:r w:rsidRPr="001C0C8E">
        <w:rPr>
          <w:sz w:val="28"/>
          <w:szCs w:val="28"/>
        </w:rPr>
        <w:t>шей страны. Стоит отметить, что в сезоне 2018/19 география приезжих гостей значительно увеличилась: на новогодние каникулы приехали т</w:t>
      </w:r>
      <w:r w:rsidRPr="001C0C8E">
        <w:rPr>
          <w:sz w:val="28"/>
          <w:szCs w:val="28"/>
        </w:rPr>
        <w:t>у</w:t>
      </w:r>
      <w:r w:rsidRPr="001C0C8E">
        <w:rPr>
          <w:sz w:val="28"/>
          <w:szCs w:val="28"/>
        </w:rPr>
        <w:t>ристы из Китая, США, Нидерландов, Франции, городов России и, коне</w:t>
      </w:r>
      <w:r w:rsidRPr="001C0C8E">
        <w:rPr>
          <w:sz w:val="28"/>
          <w:szCs w:val="28"/>
        </w:rPr>
        <w:t>ч</w:t>
      </w:r>
      <w:r w:rsidRPr="001C0C8E">
        <w:rPr>
          <w:sz w:val="28"/>
          <w:szCs w:val="28"/>
        </w:rPr>
        <w:t>но, Ханты-</w:t>
      </w:r>
      <w:r>
        <w:rPr>
          <w:sz w:val="28"/>
          <w:szCs w:val="28"/>
        </w:rPr>
        <w:t>Мансийского автономного округа -</w:t>
      </w:r>
      <w:r w:rsidRPr="001C0C8E">
        <w:rPr>
          <w:sz w:val="28"/>
          <w:szCs w:val="28"/>
        </w:rPr>
        <w:t xml:space="preserve"> </w:t>
      </w:r>
      <w:proofErr w:type="spellStart"/>
      <w:r w:rsidRPr="001C0C8E">
        <w:rPr>
          <w:sz w:val="28"/>
          <w:szCs w:val="28"/>
        </w:rPr>
        <w:t>Югры</w:t>
      </w:r>
      <w:proofErr w:type="spellEnd"/>
      <w:r w:rsidRPr="001C0C8E">
        <w:rPr>
          <w:sz w:val="28"/>
          <w:szCs w:val="28"/>
        </w:rPr>
        <w:t>.</w:t>
      </w:r>
      <w:r>
        <w:rPr>
          <w:sz w:val="28"/>
          <w:szCs w:val="28"/>
        </w:rPr>
        <w:t xml:space="preserve"> </w:t>
      </w:r>
    </w:p>
    <w:p w:rsidR="002C273D" w:rsidRPr="00FB7418" w:rsidRDefault="002C273D" w:rsidP="00AB1BF4">
      <w:pPr>
        <w:pStyle w:val="Default"/>
        <w:spacing w:line="276" w:lineRule="auto"/>
        <w:ind w:right="424" w:firstLine="708"/>
        <w:jc w:val="both"/>
        <w:rPr>
          <w:sz w:val="28"/>
          <w:szCs w:val="28"/>
        </w:rPr>
      </w:pPr>
      <w:r w:rsidRPr="00FB7418">
        <w:rPr>
          <w:sz w:val="28"/>
          <w:szCs w:val="28"/>
          <w:lang w:eastAsia="ru-RU"/>
        </w:rPr>
        <w:t>Каждая площадка проекта была по-своему уникальной. Самой п</w:t>
      </w:r>
      <w:r w:rsidRPr="00FB7418">
        <w:rPr>
          <w:sz w:val="28"/>
          <w:szCs w:val="28"/>
          <w:lang w:eastAsia="ru-RU"/>
        </w:rPr>
        <w:t>о</w:t>
      </w:r>
      <w:r w:rsidRPr="00FB7418">
        <w:rPr>
          <w:sz w:val="28"/>
          <w:szCs w:val="28"/>
          <w:lang w:eastAsia="ru-RU"/>
        </w:rPr>
        <w:t>сещаемой площадкой по-прежнему остаётся этнографическая площадка - «</w:t>
      </w:r>
      <w:proofErr w:type="spellStart"/>
      <w:r w:rsidRPr="00FB7418">
        <w:rPr>
          <w:sz w:val="28"/>
          <w:szCs w:val="28"/>
          <w:lang w:eastAsia="ru-RU"/>
        </w:rPr>
        <w:t>ЧУМовая</w:t>
      </w:r>
      <w:proofErr w:type="spellEnd"/>
      <w:r w:rsidRPr="00FB7418">
        <w:rPr>
          <w:sz w:val="28"/>
          <w:szCs w:val="28"/>
          <w:lang w:eastAsia="ru-RU"/>
        </w:rPr>
        <w:t xml:space="preserve"> улица». Здесь можно было покататься на оленьих упряжках, угоститься шурпой из оленины и ухой, смастерить оберег или приобрести сувенир, посоревноваться в национальных видах спорта, сфотографир</w:t>
      </w:r>
      <w:r w:rsidRPr="00FB7418">
        <w:rPr>
          <w:sz w:val="28"/>
          <w:szCs w:val="28"/>
          <w:lang w:eastAsia="ru-RU"/>
        </w:rPr>
        <w:t>о</w:t>
      </w:r>
      <w:r w:rsidRPr="00FB7418">
        <w:rPr>
          <w:sz w:val="28"/>
          <w:szCs w:val="28"/>
          <w:lang w:eastAsia="ru-RU"/>
        </w:rPr>
        <w:t>ваться с забавными ростовыми куклами и стать участниками шоу огня. Новинкой «улицы» стал «ЧУМ Мороза», где дети рисовали свои заветные желания, рассказывали стихи и сказки и получали подарки и пожелания от доброго волшебника. Ежедневно «</w:t>
      </w:r>
      <w:proofErr w:type="spellStart"/>
      <w:r w:rsidRPr="00FB7418">
        <w:rPr>
          <w:sz w:val="28"/>
          <w:szCs w:val="28"/>
          <w:lang w:eastAsia="ru-RU"/>
        </w:rPr>
        <w:t>ЧУМовую</w:t>
      </w:r>
      <w:proofErr w:type="spellEnd"/>
      <w:r w:rsidRPr="00FB7418">
        <w:rPr>
          <w:sz w:val="28"/>
          <w:szCs w:val="28"/>
          <w:lang w:eastAsia="ru-RU"/>
        </w:rPr>
        <w:t xml:space="preserve"> улицу» посещали около 2 000 тысяч человек. Не уступала по популярности ещё одна традицио</w:t>
      </w:r>
      <w:r w:rsidRPr="00FB7418">
        <w:rPr>
          <w:sz w:val="28"/>
          <w:szCs w:val="28"/>
          <w:lang w:eastAsia="ru-RU"/>
        </w:rPr>
        <w:t>н</w:t>
      </w:r>
      <w:r w:rsidRPr="00FB7418">
        <w:rPr>
          <w:sz w:val="28"/>
          <w:szCs w:val="28"/>
          <w:lang w:eastAsia="ru-RU"/>
        </w:rPr>
        <w:t xml:space="preserve">ная площадка «Новогодней столицы» - «Резиденция Ёлки», изюминкой которой стали «Город профессий» и 3D </w:t>
      </w:r>
      <w:proofErr w:type="spellStart"/>
      <w:r w:rsidRPr="00FB7418">
        <w:rPr>
          <w:sz w:val="28"/>
          <w:szCs w:val="28"/>
          <w:lang w:eastAsia="ru-RU"/>
        </w:rPr>
        <w:t>фотозоны</w:t>
      </w:r>
      <w:proofErr w:type="spellEnd"/>
      <w:r w:rsidRPr="00FB7418">
        <w:rPr>
          <w:sz w:val="28"/>
          <w:szCs w:val="28"/>
          <w:lang w:eastAsia="ru-RU"/>
        </w:rPr>
        <w:t xml:space="preserve"> с видами </w:t>
      </w:r>
      <w:proofErr w:type="spellStart"/>
      <w:r w:rsidRPr="00FB7418">
        <w:rPr>
          <w:sz w:val="28"/>
          <w:szCs w:val="28"/>
          <w:lang w:eastAsia="ru-RU"/>
        </w:rPr>
        <w:t>Югры</w:t>
      </w:r>
      <w:proofErr w:type="spellEnd"/>
      <w:r w:rsidRPr="00FB7418">
        <w:rPr>
          <w:sz w:val="28"/>
          <w:szCs w:val="28"/>
          <w:lang w:eastAsia="ru-RU"/>
        </w:rPr>
        <w:t xml:space="preserve">. </w:t>
      </w:r>
    </w:p>
    <w:p w:rsidR="002C273D" w:rsidRPr="00953C1D" w:rsidRDefault="002C273D" w:rsidP="00AB1BF4">
      <w:pPr>
        <w:spacing w:after="0"/>
        <w:ind w:right="424" w:firstLine="708"/>
        <w:jc w:val="both"/>
        <w:rPr>
          <w:sz w:val="28"/>
          <w:szCs w:val="28"/>
        </w:rPr>
      </w:pPr>
      <w:r w:rsidRPr="00953C1D">
        <w:rPr>
          <w:sz w:val="28"/>
          <w:szCs w:val="28"/>
        </w:rPr>
        <w:t>Более 1500 любителей экстрима собрались на фестивале «Экстр</w:t>
      </w:r>
      <w:r w:rsidRPr="00953C1D">
        <w:rPr>
          <w:sz w:val="28"/>
          <w:szCs w:val="28"/>
        </w:rPr>
        <w:t>е</w:t>
      </w:r>
      <w:r w:rsidRPr="00953C1D">
        <w:rPr>
          <w:sz w:val="28"/>
          <w:szCs w:val="28"/>
        </w:rPr>
        <w:t>мальная зима».  Низкая температура воздуха не остановила любителей скорости и красивых трюков.  В празднике спорта приняли участи</w:t>
      </w:r>
      <w:r>
        <w:rPr>
          <w:sz w:val="28"/>
          <w:szCs w:val="28"/>
        </w:rPr>
        <w:t xml:space="preserve">е 34 </w:t>
      </w:r>
      <w:r>
        <w:rPr>
          <w:sz w:val="28"/>
          <w:szCs w:val="28"/>
        </w:rPr>
        <w:lastRenderedPageBreak/>
        <w:t>спортсмена, из которых 9  -</w:t>
      </w:r>
      <w:r w:rsidRPr="00953C1D">
        <w:rPr>
          <w:sz w:val="28"/>
          <w:szCs w:val="28"/>
        </w:rPr>
        <w:t xml:space="preserve"> дети в возрасте от 4 до 9 лет. Стоит отметить, что впервые в рамках фестиваля состоялись показательные выступления по кроссу на снегоходах спортсменов. </w:t>
      </w:r>
    </w:p>
    <w:p w:rsidR="002C273D" w:rsidRPr="00953C1D" w:rsidRDefault="002C273D" w:rsidP="00AB1BF4">
      <w:pPr>
        <w:spacing w:after="0"/>
        <w:ind w:right="424" w:firstLine="708"/>
        <w:jc w:val="both"/>
        <w:rPr>
          <w:sz w:val="28"/>
          <w:szCs w:val="28"/>
        </w:rPr>
      </w:pPr>
      <w:r w:rsidRPr="00953C1D">
        <w:rPr>
          <w:sz w:val="28"/>
          <w:szCs w:val="28"/>
        </w:rPr>
        <w:t xml:space="preserve">Интересными для участников «Новогодней столицы» стали SPA-фестиваль и гастрономический фестиваль «Попробуй </w:t>
      </w:r>
      <w:proofErr w:type="spellStart"/>
      <w:r w:rsidRPr="00953C1D">
        <w:rPr>
          <w:sz w:val="28"/>
          <w:szCs w:val="28"/>
        </w:rPr>
        <w:t>Югру</w:t>
      </w:r>
      <w:proofErr w:type="spellEnd"/>
      <w:r w:rsidRPr="00953C1D">
        <w:rPr>
          <w:sz w:val="28"/>
          <w:szCs w:val="28"/>
        </w:rPr>
        <w:t xml:space="preserve"> на вкус». Свыше 3000 человек пришли попариться в баньках под открытым небом и угоститься местными яствами.</w:t>
      </w:r>
    </w:p>
    <w:p w:rsidR="002C273D" w:rsidRDefault="002C273D" w:rsidP="00AB1BF4">
      <w:pPr>
        <w:spacing w:after="0"/>
        <w:ind w:right="424" w:firstLine="708"/>
        <w:jc w:val="both"/>
        <w:rPr>
          <w:sz w:val="28"/>
          <w:szCs w:val="28"/>
        </w:rPr>
      </w:pPr>
      <w:r w:rsidRPr="00953C1D">
        <w:rPr>
          <w:sz w:val="28"/>
          <w:szCs w:val="28"/>
        </w:rPr>
        <w:t>Еще одной новинкой проекта стало «Удостоверение участника», позволяющее гостям «Новогодней столицы» принять участие в самом массовом розыгрыше зимы. Более 70-ти сертификатов на различные у</w:t>
      </w:r>
      <w:r w:rsidRPr="00953C1D">
        <w:rPr>
          <w:sz w:val="28"/>
          <w:szCs w:val="28"/>
        </w:rPr>
        <w:t>с</w:t>
      </w:r>
      <w:r w:rsidRPr="00953C1D">
        <w:rPr>
          <w:sz w:val="28"/>
          <w:szCs w:val="28"/>
        </w:rPr>
        <w:t xml:space="preserve">луги и товары нашли своих счастливых обладателей. </w:t>
      </w:r>
    </w:p>
    <w:p w:rsidR="002C273D" w:rsidRDefault="002C273D" w:rsidP="00AB1BF4">
      <w:pPr>
        <w:spacing w:after="0"/>
        <w:ind w:right="424" w:firstLine="708"/>
        <w:jc w:val="both"/>
        <w:rPr>
          <w:sz w:val="28"/>
          <w:szCs w:val="28"/>
        </w:rPr>
      </w:pPr>
      <w:r>
        <w:rPr>
          <w:sz w:val="28"/>
          <w:szCs w:val="28"/>
        </w:rPr>
        <w:t>Следует отметить мероприятия в рамках проекта:</w:t>
      </w:r>
    </w:p>
    <w:p w:rsidR="002C273D" w:rsidRDefault="002C273D" w:rsidP="00AB1BF4">
      <w:pPr>
        <w:pStyle w:val="Default"/>
        <w:spacing w:line="276" w:lineRule="auto"/>
        <w:ind w:right="424" w:firstLine="708"/>
        <w:jc w:val="both"/>
        <w:rPr>
          <w:sz w:val="28"/>
          <w:szCs w:val="28"/>
        </w:rPr>
      </w:pPr>
      <w:r>
        <w:rPr>
          <w:sz w:val="28"/>
          <w:szCs w:val="28"/>
        </w:rPr>
        <w:t>-В</w:t>
      </w:r>
      <w:r w:rsidRPr="008B57D0">
        <w:rPr>
          <w:sz w:val="28"/>
          <w:szCs w:val="28"/>
        </w:rPr>
        <w:t>сероссийский съезд Дедов Морозов и Снегурочек</w:t>
      </w:r>
      <w:r>
        <w:rPr>
          <w:sz w:val="28"/>
          <w:szCs w:val="28"/>
        </w:rPr>
        <w:t xml:space="preserve"> - </w:t>
      </w:r>
      <w:r w:rsidRPr="008B57D0">
        <w:rPr>
          <w:sz w:val="28"/>
          <w:szCs w:val="28"/>
        </w:rPr>
        <w:t>конкурсная программа «Эстрадный номер»</w:t>
      </w:r>
      <w:r>
        <w:rPr>
          <w:sz w:val="28"/>
          <w:szCs w:val="28"/>
        </w:rPr>
        <w:t>;</w:t>
      </w:r>
    </w:p>
    <w:p w:rsidR="002C273D" w:rsidRDefault="002C273D" w:rsidP="00AB1BF4">
      <w:pPr>
        <w:pStyle w:val="Default"/>
        <w:spacing w:line="276" w:lineRule="auto"/>
        <w:ind w:right="424" w:firstLine="708"/>
        <w:jc w:val="both"/>
        <w:rPr>
          <w:sz w:val="28"/>
          <w:szCs w:val="28"/>
        </w:rPr>
      </w:pPr>
      <w:r w:rsidRPr="00F72BAB">
        <w:rPr>
          <w:sz w:val="28"/>
          <w:szCs w:val="28"/>
        </w:rPr>
        <w:t>-</w:t>
      </w:r>
      <w:proofErr w:type="spellStart"/>
      <w:r w:rsidRPr="00F72BAB">
        <w:rPr>
          <w:sz w:val="28"/>
          <w:szCs w:val="28"/>
        </w:rPr>
        <w:t>конкурсно-игровая</w:t>
      </w:r>
      <w:proofErr w:type="spellEnd"/>
      <w:r w:rsidRPr="00F72BAB">
        <w:rPr>
          <w:sz w:val="28"/>
          <w:szCs w:val="28"/>
        </w:rPr>
        <w:t xml:space="preserve"> программа «У костра»  - </w:t>
      </w:r>
      <w:r>
        <w:rPr>
          <w:sz w:val="28"/>
          <w:szCs w:val="28"/>
        </w:rPr>
        <w:t>в</w:t>
      </w:r>
      <w:r w:rsidRPr="00F72BAB">
        <w:rPr>
          <w:sz w:val="28"/>
          <w:szCs w:val="28"/>
        </w:rPr>
        <w:t>олшебная программа на лесной опушке, словно в сказке «12 месяцев»</w:t>
      </w:r>
      <w:r>
        <w:rPr>
          <w:sz w:val="28"/>
          <w:szCs w:val="28"/>
        </w:rPr>
        <w:t>;</w:t>
      </w:r>
    </w:p>
    <w:p w:rsidR="002C273D" w:rsidRDefault="002C273D" w:rsidP="00AB1BF4">
      <w:pPr>
        <w:pStyle w:val="Default"/>
        <w:spacing w:line="276" w:lineRule="auto"/>
        <w:ind w:right="424" w:firstLine="708"/>
        <w:jc w:val="both"/>
        <w:rPr>
          <w:sz w:val="28"/>
          <w:szCs w:val="28"/>
        </w:rPr>
      </w:pPr>
      <w:r w:rsidRPr="004772C0">
        <w:rPr>
          <w:sz w:val="28"/>
          <w:szCs w:val="28"/>
        </w:rPr>
        <w:t>-</w:t>
      </w:r>
      <w:r>
        <w:rPr>
          <w:sz w:val="28"/>
          <w:szCs w:val="28"/>
        </w:rPr>
        <w:t>о</w:t>
      </w:r>
      <w:r w:rsidRPr="004772C0">
        <w:rPr>
          <w:sz w:val="28"/>
          <w:szCs w:val="28"/>
        </w:rPr>
        <w:t xml:space="preserve">ткрытие ледового городка «Сказки </w:t>
      </w:r>
      <w:proofErr w:type="spellStart"/>
      <w:r w:rsidRPr="004772C0">
        <w:rPr>
          <w:sz w:val="28"/>
          <w:szCs w:val="28"/>
        </w:rPr>
        <w:t>Самаровграда</w:t>
      </w:r>
      <w:proofErr w:type="spellEnd"/>
      <w:r w:rsidRPr="004772C0">
        <w:rPr>
          <w:sz w:val="28"/>
          <w:szCs w:val="28"/>
        </w:rPr>
        <w:t>»</w:t>
      </w:r>
      <w:r>
        <w:rPr>
          <w:sz w:val="28"/>
          <w:szCs w:val="28"/>
        </w:rPr>
        <w:t>;</w:t>
      </w:r>
    </w:p>
    <w:p w:rsidR="002C273D" w:rsidRDefault="002C273D" w:rsidP="00AB1BF4">
      <w:pPr>
        <w:pStyle w:val="Default"/>
        <w:spacing w:line="276" w:lineRule="auto"/>
        <w:ind w:right="424" w:firstLine="708"/>
        <w:jc w:val="both"/>
        <w:rPr>
          <w:sz w:val="28"/>
          <w:szCs w:val="28"/>
        </w:rPr>
      </w:pPr>
      <w:r w:rsidRPr="006029D1">
        <w:rPr>
          <w:sz w:val="28"/>
          <w:szCs w:val="28"/>
        </w:rPr>
        <w:t>-</w:t>
      </w:r>
      <w:r>
        <w:rPr>
          <w:sz w:val="28"/>
          <w:szCs w:val="28"/>
        </w:rPr>
        <w:t>о</w:t>
      </w:r>
      <w:r w:rsidRPr="006029D1">
        <w:rPr>
          <w:sz w:val="28"/>
          <w:szCs w:val="28"/>
        </w:rPr>
        <w:t>кружная массовая акция-конкурс «Мой снеговик»</w:t>
      </w:r>
      <w:r>
        <w:rPr>
          <w:sz w:val="28"/>
          <w:szCs w:val="28"/>
        </w:rPr>
        <w:t xml:space="preserve"> и </w:t>
      </w:r>
      <w:r w:rsidRPr="00BA6552">
        <w:rPr>
          <w:sz w:val="28"/>
          <w:szCs w:val="28"/>
        </w:rPr>
        <w:t>«Елочная и</w:t>
      </w:r>
      <w:r w:rsidRPr="00BA6552">
        <w:rPr>
          <w:sz w:val="28"/>
          <w:szCs w:val="28"/>
        </w:rPr>
        <w:t>г</w:t>
      </w:r>
      <w:r w:rsidRPr="00BA6552">
        <w:rPr>
          <w:sz w:val="28"/>
          <w:szCs w:val="28"/>
        </w:rPr>
        <w:t>рушка»</w:t>
      </w:r>
      <w:r>
        <w:rPr>
          <w:sz w:val="28"/>
          <w:szCs w:val="28"/>
        </w:rPr>
        <w:t>;</w:t>
      </w:r>
    </w:p>
    <w:p w:rsidR="002C273D" w:rsidRDefault="002C273D" w:rsidP="00AB1BF4">
      <w:pPr>
        <w:pStyle w:val="Default"/>
        <w:spacing w:line="276" w:lineRule="auto"/>
        <w:ind w:right="424" w:firstLine="708"/>
        <w:jc w:val="both"/>
        <w:rPr>
          <w:sz w:val="28"/>
          <w:szCs w:val="28"/>
        </w:rPr>
      </w:pPr>
      <w:r w:rsidRPr="00096FB0">
        <w:rPr>
          <w:sz w:val="28"/>
          <w:szCs w:val="28"/>
        </w:rPr>
        <w:t xml:space="preserve">- </w:t>
      </w:r>
      <w:r>
        <w:rPr>
          <w:sz w:val="28"/>
          <w:szCs w:val="28"/>
        </w:rPr>
        <w:t>т</w:t>
      </w:r>
      <w:r w:rsidRPr="00096FB0">
        <w:rPr>
          <w:sz w:val="28"/>
          <w:szCs w:val="28"/>
        </w:rPr>
        <w:t>урнир города по хоккею в валенках</w:t>
      </w:r>
      <w:r>
        <w:rPr>
          <w:sz w:val="28"/>
          <w:szCs w:val="28"/>
        </w:rPr>
        <w:t>;</w:t>
      </w:r>
    </w:p>
    <w:p w:rsidR="002C273D" w:rsidRPr="00DE2A24" w:rsidRDefault="002C273D" w:rsidP="00AB1BF4">
      <w:pPr>
        <w:pStyle w:val="Default"/>
        <w:spacing w:line="276" w:lineRule="auto"/>
        <w:ind w:right="424" w:firstLine="708"/>
        <w:jc w:val="both"/>
        <w:rPr>
          <w:sz w:val="28"/>
          <w:szCs w:val="28"/>
        </w:rPr>
      </w:pPr>
      <w:r>
        <w:rPr>
          <w:sz w:val="28"/>
          <w:szCs w:val="28"/>
        </w:rPr>
        <w:t>-</w:t>
      </w:r>
      <w:r w:rsidRPr="00DE2A24">
        <w:rPr>
          <w:sz w:val="28"/>
          <w:szCs w:val="28"/>
        </w:rPr>
        <w:t>«</w:t>
      </w:r>
      <w:proofErr w:type="spellStart"/>
      <w:r w:rsidRPr="00DE2A24">
        <w:rPr>
          <w:sz w:val="28"/>
          <w:szCs w:val="28"/>
        </w:rPr>
        <w:t>Каркам</w:t>
      </w:r>
      <w:proofErr w:type="spellEnd"/>
      <w:r w:rsidRPr="00DE2A24">
        <w:rPr>
          <w:sz w:val="28"/>
          <w:szCs w:val="28"/>
        </w:rPr>
        <w:t xml:space="preserve"> </w:t>
      </w:r>
      <w:proofErr w:type="spellStart"/>
      <w:r w:rsidRPr="00DE2A24">
        <w:rPr>
          <w:sz w:val="28"/>
          <w:szCs w:val="28"/>
        </w:rPr>
        <w:t>ех</w:t>
      </w:r>
      <w:proofErr w:type="spellEnd"/>
      <w:r w:rsidRPr="00DE2A24">
        <w:rPr>
          <w:sz w:val="28"/>
          <w:szCs w:val="28"/>
        </w:rPr>
        <w:t xml:space="preserve">» - открытый фестиваль </w:t>
      </w:r>
      <w:proofErr w:type="spellStart"/>
      <w:r w:rsidRPr="00DE2A24">
        <w:rPr>
          <w:sz w:val="28"/>
          <w:szCs w:val="28"/>
        </w:rPr>
        <w:t>этноспорта</w:t>
      </w:r>
      <w:proofErr w:type="spellEnd"/>
      <w:r>
        <w:rPr>
          <w:sz w:val="28"/>
          <w:szCs w:val="28"/>
        </w:rPr>
        <w:t>.</w:t>
      </w:r>
    </w:p>
    <w:p w:rsidR="002C273D" w:rsidRDefault="002C273D" w:rsidP="00AB1BF4">
      <w:pPr>
        <w:pStyle w:val="25"/>
        <w:spacing w:line="276" w:lineRule="auto"/>
        <w:ind w:right="424" w:firstLine="708"/>
        <w:jc w:val="both"/>
        <w:rPr>
          <w:szCs w:val="28"/>
        </w:rPr>
      </w:pPr>
      <w:r>
        <w:rPr>
          <w:szCs w:val="28"/>
        </w:rPr>
        <w:t>3.</w:t>
      </w:r>
      <w:r w:rsidRPr="001B6E5A">
        <w:rPr>
          <w:szCs w:val="28"/>
        </w:rPr>
        <w:t>Основное мероприятие «</w:t>
      </w:r>
      <w:r w:rsidRPr="00A977E9">
        <w:rPr>
          <w:szCs w:val="28"/>
        </w:rPr>
        <w:t>Обеспечение деятельности муниципал</w:t>
      </w:r>
      <w:r w:rsidRPr="00A977E9">
        <w:rPr>
          <w:szCs w:val="28"/>
        </w:rPr>
        <w:t>ь</w:t>
      </w:r>
      <w:r w:rsidRPr="00A977E9">
        <w:rPr>
          <w:szCs w:val="28"/>
        </w:rPr>
        <w:t>ного бюджетного учреждения «Управление по развитию туризма и вне</w:t>
      </w:r>
      <w:r w:rsidRPr="00A977E9">
        <w:rPr>
          <w:szCs w:val="28"/>
        </w:rPr>
        <w:t>ш</w:t>
      </w:r>
      <w:r w:rsidRPr="00A977E9">
        <w:rPr>
          <w:szCs w:val="28"/>
        </w:rPr>
        <w:t>них связей</w:t>
      </w:r>
      <w:r w:rsidRPr="001B6E5A">
        <w:rPr>
          <w:szCs w:val="28"/>
        </w:rPr>
        <w:t xml:space="preserve">» выделены средства в размере </w:t>
      </w:r>
      <w:r>
        <w:rPr>
          <w:szCs w:val="28"/>
        </w:rPr>
        <w:t>9 442,2</w:t>
      </w:r>
      <w:r w:rsidRPr="001B6E5A">
        <w:rPr>
          <w:szCs w:val="28"/>
        </w:rPr>
        <w:t xml:space="preserve"> тыс. рублей, в том чи</w:t>
      </w:r>
      <w:r w:rsidRPr="001B6E5A">
        <w:rPr>
          <w:szCs w:val="28"/>
        </w:rPr>
        <w:t>с</w:t>
      </w:r>
      <w:r w:rsidRPr="001B6E5A">
        <w:rPr>
          <w:szCs w:val="28"/>
        </w:rPr>
        <w:t>ле</w:t>
      </w:r>
      <w:r>
        <w:rPr>
          <w:szCs w:val="28"/>
        </w:rPr>
        <w:t>:</w:t>
      </w:r>
    </w:p>
    <w:p w:rsidR="002C273D" w:rsidRDefault="002C273D" w:rsidP="00AB1BF4">
      <w:pPr>
        <w:pStyle w:val="25"/>
        <w:spacing w:line="276" w:lineRule="auto"/>
        <w:ind w:right="424" w:firstLine="709"/>
        <w:jc w:val="both"/>
        <w:rPr>
          <w:szCs w:val="28"/>
        </w:rPr>
      </w:pPr>
      <w:r>
        <w:rPr>
          <w:szCs w:val="28"/>
        </w:rPr>
        <w:t>средства бюджета города 9 442,2</w:t>
      </w:r>
      <w:r w:rsidRPr="001B6E5A">
        <w:rPr>
          <w:szCs w:val="28"/>
        </w:rPr>
        <w:t xml:space="preserve"> </w:t>
      </w:r>
      <w:r>
        <w:rPr>
          <w:szCs w:val="28"/>
        </w:rPr>
        <w:t xml:space="preserve">тыс. рублей.  </w:t>
      </w:r>
    </w:p>
    <w:p w:rsidR="002C273D" w:rsidRDefault="002C273D"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9 442,2</w:t>
      </w:r>
      <w:r w:rsidRPr="001B6E5A">
        <w:rPr>
          <w:szCs w:val="28"/>
        </w:rPr>
        <w:t xml:space="preserve"> тыс. рублей, в том числе</w:t>
      </w:r>
      <w:r>
        <w:rPr>
          <w:szCs w:val="28"/>
        </w:rPr>
        <w:t xml:space="preserve">: </w:t>
      </w:r>
      <w:r w:rsidRPr="001B6E5A">
        <w:rPr>
          <w:szCs w:val="28"/>
        </w:rPr>
        <w:t xml:space="preserve"> </w:t>
      </w:r>
    </w:p>
    <w:p w:rsidR="002C273D" w:rsidRDefault="002C273D" w:rsidP="00AB1BF4">
      <w:pPr>
        <w:pStyle w:val="25"/>
        <w:spacing w:line="276" w:lineRule="auto"/>
        <w:ind w:right="424" w:firstLine="709"/>
        <w:jc w:val="both"/>
        <w:rPr>
          <w:szCs w:val="28"/>
        </w:rPr>
      </w:pPr>
      <w:r>
        <w:rPr>
          <w:szCs w:val="28"/>
        </w:rPr>
        <w:t>средства бюджета города 9 442,2</w:t>
      </w:r>
      <w:r w:rsidRPr="001B6E5A">
        <w:rPr>
          <w:szCs w:val="28"/>
        </w:rPr>
        <w:t xml:space="preserve"> </w:t>
      </w:r>
      <w:r>
        <w:rPr>
          <w:szCs w:val="28"/>
        </w:rPr>
        <w:t>тыс. рублей.</w:t>
      </w:r>
    </w:p>
    <w:p w:rsidR="002C273D" w:rsidRDefault="002C273D" w:rsidP="00AB1BF4">
      <w:pPr>
        <w:autoSpaceDE w:val="0"/>
        <w:autoSpaceDN w:val="0"/>
        <w:adjustRightInd w:val="0"/>
        <w:spacing w:after="0" w:line="240" w:lineRule="auto"/>
        <w:ind w:right="424" w:firstLine="708"/>
        <w:jc w:val="both"/>
        <w:rPr>
          <w:sz w:val="28"/>
          <w:szCs w:val="28"/>
        </w:rPr>
      </w:pPr>
      <w:r w:rsidRPr="003814DE">
        <w:rPr>
          <w:sz w:val="28"/>
          <w:szCs w:val="28"/>
        </w:rPr>
        <w:t xml:space="preserve">Плановые показатели исполнены на 100%. </w:t>
      </w:r>
      <w:r>
        <w:rPr>
          <w:sz w:val="28"/>
          <w:szCs w:val="28"/>
        </w:rPr>
        <w:t>В рамках данного мер</w:t>
      </w:r>
      <w:r>
        <w:rPr>
          <w:sz w:val="28"/>
          <w:szCs w:val="28"/>
        </w:rPr>
        <w:t>о</w:t>
      </w:r>
      <w:r>
        <w:rPr>
          <w:sz w:val="28"/>
          <w:szCs w:val="28"/>
        </w:rPr>
        <w:t xml:space="preserve">приятия обеспечивается функционирование муниципального </w:t>
      </w:r>
      <w:r>
        <w:rPr>
          <w:bCs/>
          <w:sz w:val="28"/>
          <w:szCs w:val="28"/>
        </w:rPr>
        <w:t xml:space="preserve">бюджетного учреждения </w:t>
      </w:r>
      <w:r w:rsidRPr="00A977E9">
        <w:rPr>
          <w:sz w:val="28"/>
          <w:szCs w:val="28"/>
        </w:rPr>
        <w:t>«Управление по развитию туризма и внешних связей</w:t>
      </w:r>
      <w:r w:rsidRPr="001B6E5A">
        <w:rPr>
          <w:sz w:val="28"/>
          <w:szCs w:val="28"/>
        </w:rPr>
        <w:t>»</w:t>
      </w:r>
      <w:r w:rsidRPr="00586BBC">
        <w:rPr>
          <w:sz w:val="28"/>
          <w:szCs w:val="28"/>
        </w:rPr>
        <w:t>,</w:t>
      </w:r>
      <w:r>
        <w:rPr>
          <w:sz w:val="28"/>
          <w:szCs w:val="28"/>
        </w:rPr>
        <w:t xml:space="preserve"> фо</w:t>
      </w:r>
      <w:r>
        <w:rPr>
          <w:sz w:val="28"/>
          <w:szCs w:val="28"/>
        </w:rPr>
        <w:t>р</w:t>
      </w:r>
      <w:r>
        <w:rPr>
          <w:sz w:val="28"/>
          <w:szCs w:val="28"/>
        </w:rPr>
        <w:t>мирование материально-технической базы и исполнение полномочий, возложенных на учреждение.</w:t>
      </w:r>
    </w:p>
    <w:p w:rsidR="002C273D" w:rsidRDefault="002C273D" w:rsidP="00AB1BF4">
      <w:pPr>
        <w:autoSpaceDE w:val="0"/>
        <w:autoSpaceDN w:val="0"/>
        <w:adjustRightInd w:val="0"/>
        <w:spacing w:after="0" w:line="240" w:lineRule="auto"/>
        <w:ind w:right="424" w:firstLine="708"/>
        <w:jc w:val="both"/>
        <w:rPr>
          <w:sz w:val="28"/>
          <w:szCs w:val="28"/>
        </w:rPr>
      </w:pPr>
    </w:p>
    <w:p w:rsidR="002C273D" w:rsidRDefault="002C273D" w:rsidP="00AB1BF4">
      <w:pPr>
        <w:autoSpaceDE w:val="0"/>
        <w:autoSpaceDN w:val="0"/>
        <w:adjustRightInd w:val="0"/>
        <w:spacing w:after="0"/>
        <w:ind w:right="424" w:firstLine="708"/>
        <w:jc w:val="both"/>
        <w:rPr>
          <w:sz w:val="28"/>
          <w:szCs w:val="28"/>
        </w:rPr>
      </w:pPr>
    </w:p>
    <w:p w:rsidR="00796002" w:rsidRDefault="00796002" w:rsidP="00AB1BF4">
      <w:pPr>
        <w:autoSpaceDE w:val="0"/>
        <w:autoSpaceDN w:val="0"/>
        <w:adjustRightInd w:val="0"/>
        <w:spacing w:after="0"/>
        <w:ind w:right="424" w:firstLine="708"/>
        <w:jc w:val="both"/>
        <w:rPr>
          <w:sz w:val="28"/>
          <w:szCs w:val="28"/>
        </w:rPr>
      </w:pPr>
    </w:p>
    <w:p w:rsidR="00796002" w:rsidRDefault="00796002" w:rsidP="00AB1BF4">
      <w:pPr>
        <w:autoSpaceDE w:val="0"/>
        <w:autoSpaceDN w:val="0"/>
        <w:adjustRightInd w:val="0"/>
        <w:spacing w:after="0"/>
        <w:ind w:right="424" w:firstLine="708"/>
        <w:jc w:val="both"/>
        <w:rPr>
          <w:sz w:val="28"/>
          <w:szCs w:val="28"/>
        </w:rPr>
      </w:pPr>
    </w:p>
    <w:p w:rsidR="00796002" w:rsidRDefault="00796002" w:rsidP="00AB1BF4">
      <w:pPr>
        <w:autoSpaceDE w:val="0"/>
        <w:autoSpaceDN w:val="0"/>
        <w:adjustRightInd w:val="0"/>
        <w:spacing w:after="0"/>
        <w:ind w:right="424" w:firstLine="708"/>
        <w:jc w:val="both"/>
        <w:rPr>
          <w:sz w:val="28"/>
          <w:szCs w:val="28"/>
        </w:rPr>
      </w:pPr>
    </w:p>
    <w:p w:rsidR="00796002" w:rsidRDefault="00796002" w:rsidP="00AB1BF4">
      <w:pPr>
        <w:autoSpaceDE w:val="0"/>
        <w:autoSpaceDN w:val="0"/>
        <w:adjustRightInd w:val="0"/>
        <w:spacing w:after="0"/>
        <w:ind w:right="424" w:firstLine="708"/>
        <w:jc w:val="both"/>
        <w:rPr>
          <w:sz w:val="28"/>
          <w:szCs w:val="28"/>
        </w:rPr>
      </w:pPr>
    </w:p>
    <w:p w:rsidR="00796002" w:rsidRDefault="00796002" w:rsidP="00AB1BF4">
      <w:pPr>
        <w:autoSpaceDE w:val="0"/>
        <w:autoSpaceDN w:val="0"/>
        <w:adjustRightInd w:val="0"/>
        <w:spacing w:after="0"/>
        <w:ind w:right="424" w:firstLine="708"/>
        <w:jc w:val="both"/>
        <w:rPr>
          <w:sz w:val="28"/>
          <w:szCs w:val="28"/>
        </w:rPr>
      </w:pPr>
    </w:p>
    <w:p w:rsidR="005458F7" w:rsidRPr="007868A2" w:rsidRDefault="005458F7" w:rsidP="007868A2">
      <w:pPr>
        <w:pStyle w:val="2"/>
        <w:jc w:val="center"/>
        <w:rPr>
          <w:sz w:val="32"/>
          <w:szCs w:val="32"/>
        </w:rPr>
      </w:pPr>
      <w:bookmarkStart w:id="65" w:name="_Toc3795532"/>
      <w:bookmarkStart w:id="66" w:name="_Toc4056094"/>
      <w:r w:rsidRPr="007868A2">
        <w:rPr>
          <w:sz w:val="32"/>
          <w:szCs w:val="32"/>
        </w:rPr>
        <w:lastRenderedPageBreak/>
        <w:t>3.18. Муниципальная программа «Развитие средств массовых комм</w:t>
      </w:r>
      <w:r w:rsidRPr="007868A2">
        <w:rPr>
          <w:sz w:val="32"/>
          <w:szCs w:val="32"/>
        </w:rPr>
        <w:t>у</w:t>
      </w:r>
      <w:r w:rsidRPr="007868A2">
        <w:rPr>
          <w:sz w:val="32"/>
          <w:szCs w:val="32"/>
        </w:rPr>
        <w:t>никаций города Ханты-Мансийска»</w:t>
      </w:r>
      <w:bookmarkEnd w:id="65"/>
      <w:bookmarkEnd w:id="66"/>
    </w:p>
    <w:p w:rsidR="005458F7" w:rsidRPr="001B6E5A" w:rsidRDefault="005458F7" w:rsidP="00AB1BF4">
      <w:pPr>
        <w:spacing w:after="0"/>
        <w:ind w:right="424" w:firstLine="709"/>
        <w:jc w:val="both"/>
        <w:rPr>
          <w:sz w:val="28"/>
          <w:szCs w:val="28"/>
        </w:rPr>
      </w:pPr>
    </w:p>
    <w:p w:rsidR="005458F7" w:rsidRPr="001B6E5A" w:rsidRDefault="005458F7"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15.11.2012 </w:t>
      </w:r>
      <w:r w:rsidRPr="001B6E5A">
        <w:rPr>
          <w:sz w:val="28"/>
          <w:szCs w:val="28"/>
        </w:rPr>
        <w:t>№</w:t>
      </w:r>
      <w:r>
        <w:rPr>
          <w:sz w:val="28"/>
          <w:szCs w:val="28"/>
        </w:rPr>
        <w:t xml:space="preserve"> 1295</w:t>
      </w:r>
      <w:r w:rsidRPr="001B6E5A">
        <w:rPr>
          <w:sz w:val="28"/>
          <w:szCs w:val="28"/>
        </w:rPr>
        <w:t xml:space="preserve"> «Об утверждении муниципальной программы </w:t>
      </w:r>
      <w:r>
        <w:rPr>
          <w:sz w:val="28"/>
          <w:szCs w:val="28"/>
        </w:rPr>
        <w:t>«</w:t>
      </w:r>
      <w:r w:rsidRPr="00B31D28">
        <w:rPr>
          <w:sz w:val="28"/>
          <w:szCs w:val="28"/>
        </w:rPr>
        <w:t>Развитие средств массовых коммуникаций города Ханты-Мансийска</w:t>
      </w:r>
      <w:r>
        <w:rPr>
          <w:sz w:val="28"/>
          <w:szCs w:val="28"/>
        </w:rPr>
        <w:t xml:space="preserve"> на 2016-2020 годы</w:t>
      </w:r>
      <w:r w:rsidRPr="00B31D28">
        <w:rPr>
          <w:sz w:val="28"/>
          <w:szCs w:val="28"/>
        </w:rPr>
        <w:t>»</w:t>
      </w:r>
      <w:r w:rsidRPr="001B6E5A">
        <w:rPr>
          <w:sz w:val="28"/>
          <w:szCs w:val="28"/>
        </w:rPr>
        <w:t xml:space="preserve">. </w:t>
      </w:r>
    </w:p>
    <w:p w:rsidR="005458F7" w:rsidRPr="00BE3C8F" w:rsidRDefault="005458F7" w:rsidP="00AB1BF4">
      <w:pPr>
        <w:spacing w:after="0"/>
        <w:ind w:right="424" w:firstLine="709"/>
        <w:jc w:val="both"/>
        <w:rPr>
          <w:sz w:val="28"/>
          <w:szCs w:val="28"/>
        </w:rPr>
      </w:pPr>
      <w:r w:rsidRPr="00BE3C8F">
        <w:rPr>
          <w:sz w:val="28"/>
          <w:szCs w:val="28"/>
        </w:rPr>
        <w:t>Разработчиком и координатором муниципальной программы явл</w:t>
      </w:r>
      <w:r w:rsidRPr="00BE3C8F">
        <w:rPr>
          <w:sz w:val="28"/>
          <w:szCs w:val="28"/>
        </w:rPr>
        <w:t>я</w:t>
      </w:r>
      <w:r w:rsidRPr="00BE3C8F">
        <w:rPr>
          <w:sz w:val="28"/>
          <w:szCs w:val="28"/>
        </w:rPr>
        <w:t>ется Управление общественных связей Администрации города Ханты-Мансийска.</w:t>
      </w:r>
    </w:p>
    <w:p w:rsidR="005458F7" w:rsidRPr="001B6E5A" w:rsidRDefault="005458F7" w:rsidP="00AB1BF4">
      <w:pPr>
        <w:spacing w:after="0"/>
        <w:ind w:right="424" w:firstLine="709"/>
        <w:jc w:val="both"/>
        <w:rPr>
          <w:rFonts w:eastAsia="Times New Roman"/>
          <w:sz w:val="28"/>
          <w:szCs w:val="28"/>
        </w:rPr>
      </w:pPr>
      <w:r w:rsidRPr="001B6E5A">
        <w:rPr>
          <w:sz w:val="28"/>
          <w:szCs w:val="28"/>
        </w:rPr>
        <w:t>Цель</w:t>
      </w:r>
      <w:r w:rsidRPr="001B6E5A">
        <w:rPr>
          <w:rFonts w:eastAsia="Times New Roman"/>
          <w:sz w:val="28"/>
          <w:szCs w:val="28"/>
        </w:rPr>
        <w:t>ю му</w:t>
      </w:r>
      <w:r>
        <w:rPr>
          <w:rFonts w:eastAsia="Times New Roman"/>
          <w:sz w:val="28"/>
          <w:szCs w:val="28"/>
        </w:rPr>
        <w:t>ниципальной программы являются</w:t>
      </w:r>
      <w:r w:rsidRPr="001B6E5A">
        <w:rPr>
          <w:rFonts w:eastAsia="Times New Roman"/>
          <w:sz w:val="28"/>
          <w:szCs w:val="28"/>
        </w:rPr>
        <w:t>:</w:t>
      </w:r>
    </w:p>
    <w:p w:rsidR="005458F7" w:rsidRPr="0077088C" w:rsidRDefault="005458F7" w:rsidP="00AB1BF4">
      <w:pPr>
        <w:autoSpaceDE w:val="0"/>
        <w:autoSpaceDN w:val="0"/>
        <w:adjustRightInd w:val="0"/>
        <w:spacing w:after="0"/>
        <w:ind w:right="424" w:firstLine="708"/>
        <w:jc w:val="both"/>
        <w:rPr>
          <w:sz w:val="28"/>
          <w:szCs w:val="28"/>
        </w:rPr>
      </w:pPr>
      <w:r w:rsidRPr="001B6E5A">
        <w:rPr>
          <w:rFonts w:eastAsia="Times New Roman"/>
          <w:sz w:val="28"/>
          <w:szCs w:val="28"/>
        </w:rPr>
        <w:t>1.</w:t>
      </w:r>
      <w:r>
        <w:rPr>
          <w:sz w:val="28"/>
          <w:szCs w:val="28"/>
        </w:rPr>
        <w:t xml:space="preserve"> Создание в городе Ханты-Мансийске условий для развития средств массовых коммуникаций, соответствующих по качеству, досту</w:t>
      </w:r>
      <w:r>
        <w:rPr>
          <w:sz w:val="28"/>
          <w:szCs w:val="28"/>
        </w:rPr>
        <w:t>п</w:t>
      </w:r>
      <w:r>
        <w:rPr>
          <w:sz w:val="28"/>
          <w:szCs w:val="28"/>
        </w:rPr>
        <w:t>ности и разнообразию лучшим общероссийским практикам при выполн</w:t>
      </w:r>
      <w:r>
        <w:rPr>
          <w:sz w:val="28"/>
          <w:szCs w:val="28"/>
        </w:rPr>
        <w:t>е</w:t>
      </w:r>
      <w:r>
        <w:rPr>
          <w:sz w:val="28"/>
          <w:szCs w:val="28"/>
        </w:rPr>
        <w:t>нии принципов информационной безопасности и соответствия текущим социально-экономическим приоритетам города.</w:t>
      </w:r>
    </w:p>
    <w:p w:rsidR="005458F7" w:rsidRPr="00170EFE" w:rsidRDefault="005458F7" w:rsidP="00AB1BF4">
      <w:pPr>
        <w:autoSpaceDE w:val="0"/>
        <w:autoSpaceDN w:val="0"/>
        <w:adjustRightInd w:val="0"/>
        <w:spacing w:after="0"/>
        <w:ind w:right="424" w:firstLine="708"/>
        <w:jc w:val="both"/>
        <w:rPr>
          <w:sz w:val="28"/>
          <w:szCs w:val="28"/>
        </w:rPr>
      </w:pPr>
      <w:r w:rsidRPr="001B6E5A">
        <w:rPr>
          <w:rFonts w:eastAsia="Times New Roman"/>
          <w:sz w:val="28"/>
          <w:szCs w:val="28"/>
        </w:rPr>
        <w:t>2.</w:t>
      </w:r>
      <w:r>
        <w:rPr>
          <w:sz w:val="28"/>
          <w:szCs w:val="28"/>
        </w:rPr>
        <w:t xml:space="preserve"> Создание условий для повышения уровня мотивации журнал</w:t>
      </w:r>
      <w:r>
        <w:rPr>
          <w:sz w:val="28"/>
          <w:szCs w:val="28"/>
        </w:rPr>
        <w:t>и</w:t>
      </w:r>
      <w:r>
        <w:rPr>
          <w:sz w:val="28"/>
          <w:szCs w:val="28"/>
        </w:rPr>
        <w:t>стов к высокопрофессиональной деятельности, творческой активности.</w:t>
      </w:r>
    </w:p>
    <w:p w:rsidR="005458F7" w:rsidRPr="008777B9" w:rsidRDefault="005458F7" w:rsidP="00AB1BF4">
      <w:pPr>
        <w:autoSpaceDE w:val="0"/>
        <w:autoSpaceDN w:val="0"/>
        <w:adjustRightInd w:val="0"/>
        <w:spacing w:after="0"/>
        <w:ind w:right="424" w:firstLine="708"/>
        <w:jc w:val="both"/>
        <w:rPr>
          <w:sz w:val="28"/>
          <w:szCs w:val="28"/>
        </w:rPr>
      </w:pPr>
      <w:r w:rsidRPr="001B6E5A">
        <w:rPr>
          <w:rFonts w:eastAsia="Times New Roman"/>
          <w:sz w:val="28"/>
          <w:szCs w:val="28"/>
        </w:rPr>
        <w:t>3.</w:t>
      </w:r>
      <w:r>
        <w:rPr>
          <w:rFonts w:eastAsia="Times New Roman"/>
          <w:sz w:val="28"/>
          <w:szCs w:val="28"/>
        </w:rPr>
        <w:t xml:space="preserve"> </w:t>
      </w:r>
      <w:r>
        <w:rPr>
          <w:sz w:val="28"/>
          <w:szCs w:val="28"/>
        </w:rPr>
        <w:t>Содействие формированию благоприятного имиджа города Ха</w:t>
      </w:r>
      <w:r>
        <w:rPr>
          <w:sz w:val="28"/>
          <w:szCs w:val="28"/>
        </w:rPr>
        <w:t>н</w:t>
      </w:r>
      <w:r>
        <w:rPr>
          <w:sz w:val="28"/>
          <w:szCs w:val="28"/>
        </w:rPr>
        <w:t>ты-Мансийска посредством проведения целенаправленной информацио</w:t>
      </w:r>
      <w:r>
        <w:rPr>
          <w:sz w:val="28"/>
          <w:szCs w:val="28"/>
        </w:rPr>
        <w:t>н</w:t>
      </w:r>
      <w:r>
        <w:rPr>
          <w:sz w:val="28"/>
          <w:szCs w:val="28"/>
        </w:rPr>
        <w:t>ной политики органов власти города и создания эффективной системы осуществления обратной связи с населением города Ханты-Мансийска.</w:t>
      </w:r>
    </w:p>
    <w:p w:rsidR="005458F7" w:rsidRPr="001B6E5A" w:rsidRDefault="005458F7"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5458F7" w:rsidRPr="0021005E" w:rsidRDefault="005458F7" w:rsidP="00AB1BF4">
      <w:pPr>
        <w:autoSpaceDE w:val="0"/>
        <w:autoSpaceDN w:val="0"/>
        <w:adjustRightInd w:val="0"/>
        <w:spacing w:after="0"/>
        <w:ind w:right="424" w:firstLine="708"/>
        <w:jc w:val="both"/>
        <w:rPr>
          <w:sz w:val="28"/>
          <w:szCs w:val="28"/>
        </w:rPr>
      </w:pPr>
      <w:r w:rsidRPr="0021005E">
        <w:rPr>
          <w:rFonts w:eastAsia="Times New Roman"/>
          <w:sz w:val="28"/>
          <w:szCs w:val="28"/>
        </w:rPr>
        <w:t>1.</w:t>
      </w:r>
      <w:r w:rsidRPr="0021005E">
        <w:rPr>
          <w:sz w:val="28"/>
          <w:szCs w:val="28"/>
        </w:rPr>
        <w:t xml:space="preserve"> Создание условий для развития средств массовых коммуникаций на территории города Ханты-Мансийска.</w:t>
      </w:r>
    </w:p>
    <w:p w:rsidR="005458F7" w:rsidRPr="0021005E" w:rsidRDefault="005458F7" w:rsidP="00AB1BF4">
      <w:pPr>
        <w:autoSpaceDE w:val="0"/>
        <w:autoSpaceDN w:val="0"/>
        <w:adjustRightInd w:val="0"/>
        <w:spacing w:after="0"/>
        <w:ind w:right="424" w:firstLine="708"/>
        <w:jc w:val="both"/>
        <w:rPr>
          <w:sz w:val="28"/>
          <w:szCs w:val="28"/>
        </w:rPr>
      </w:pPr>
      <w:r w:rsidRPr="0021005E">
        <w:rPr>
          <w:sz w:val="28"/>
          <w:szCs w:val="28"/>
        </w:rPr>
        <w:t>2. Повышение квалификации сотрудников средств массовой и</w:t>
      </w:r>
      <w:r w:rsidRPr="0021005E">
        <w:rPr>
          <w:sz w:val="28"/>
          <w:szCs w:val="28"/>
        </w:rPr>
        <w:t>н</w:t>
      </w:r>
      <w:r w:rsidRPr="0021005E">
        <w:rPr>
          <w:sz w:val="28"/>
          <w:szCs w:val="28"/>
        </w:rPr>
        <w:t>формации, организация системы подготовки и переподготовки кадров.</w:t>
      </w:r>
    </w:p>
    <w:p w:rsidR="005458F7" w:rsidRPr="0021005E" w:rsidRDefault="005458F7" w:rsidP="00AB1BF4">
      <w:pPr>
        <w:autoSpaceDE w:val="0"/>
        <w:autoSpaceDN w:val="0"/>
        <w:adjustRightInd w:val="0"/>
        <w:spacing w:after="0"/>
        <w:ind w:right="424" w:firstLine="708"/>
        <w:jc w:val="both"/>
        <w:rPr>
          <w:sz w:val="28"/>
          <w:szCs w:val="28"/>
        </w:rPr>
      </w:pPr>
      <w:r w:rsidRPr="0021005E">
        <w:rPr>
          <w:sz w:val="28"/>
          <w:szCs w:val="28"/>
        </w:rPr>
        <w:t>3. Повышение уровня мотивации журналистов, стимулирование творческой активности за счет участия в профессиональных конкурсах журналистского мастерства, реализации информационных проектов на конкурсной основе, предоставления грантов Главы города Ханты-Мансийска, грантов Администрации города Ханты-Мансийска на реал</w:t>
      </w:r>
      <w:r w:rsidRPr="0021005E">
        <w:rPr>
          <w:sz w:val="28"/>
          <w:szCs w:val="28"/>
        </w:rPr>
        <w:t>и</w:t>
      </w:r>
      <w:r w:rsidRPr="0021005E">
        <w:rPr>
          <w:sz w:val="28"/>
          <w:szCs w:val="28"/>
        </w:rPr>
        <w:t>зацию творческих информационных проектов.</w:t>
      </w:r>
    </w:p>
    <w:p w:rsidR="005458F7" w:rsidRPr="0021005E" w:rsidRDefault="005458F7" w:rsidP="00AB1BF4">
      <w:pPr>
        <w:autoSpaceDE w:val="0"/>
        <w:autoSpaceDN w:val="0"/>
        <w:adjustRightInd w:val="0"/>
        <w:spacing w:after="0"/>
        <w:ind w:right="424" w:firstLine="708"/>
        <w:jc w:val="both"/>
        <w:rPr>
          <w:sz w:val="28"/>
          <w:szCs w:val="28"/>
        </w:rPr>
      </w:pPr>
      <w:r>
        <w:rPr>
          <w:sz w:val="28"/>
          <w:szCs w:val="28"/>
        </w:rPr>
        <w:t>4.</w:t>
      </w:r>
      <w:r w:rsidRPr="0021005E">
        <w:rPr>
          <w:sz w:val="28"/>
          <w:szCs w:val="28"/>
        </w:rPr>
        <w:t xml:space="preserve">Изучение общественного мнения, формирование системы </w:t>
      </w:r>
      <w:proofErr w:type="spellStart"/>
      <w:r w:rsidRPr="0021005E">
        <w:rPr>
          <w:sz w:val="28"/>
          <w:szCs w:val="28"/>
        </w:rPr>
        <w:t>меди</w:t>
      </w:r>
      <w:r w:rsidRPr="0021005E">
        <w:rPr>
          <w:sz w:val="28"/>
          <w:szCs w:val="28"/>
        </w:rPr>
        <w:t>а</w:t>
      </w:r>
      <w:r w:rsidRPr="0021005E">
        <w:rPr>
          <w:sz w:val="28"/>
          <w:szCs w:val="28"/>
        </w:rPr>
        <w:t>метрических</w:t>
      </w:r>
      <w:proofErr w:type="spellEnd"/>
      <w:r w:rsidRPr="0021005E">
        <w:rPr>
          <w:sz w:val="28"/>
          <w:szCs w:val="28"/>
        </w:rPr>
        <w:t xml:space="preserve"> и социологических исследований.</w:t>
      </w:r>
    </w:p>
    <w:p w:rsidR="005458F7" w:rsidRPr="0021005E" w:rsidRDefault="005458F7" w:rsidP="00AB1BF4">
      <w:pPr>
        <w:autoSpaceDE w:val="0"/>
        <w:autoSpaceDN w:val="0"/>
        <w:adjustRightInd w:val="0"/>
        <w:spacing w:after="0"/>
        <w:ind w:right="424" w:firstLine="708"/>
        <w:jc w:val="both"/>
        <w:rPr>
          <w:sz w:val="28"/>
          <w:szCs w:val="28"/>
        </w:rPr>
      </w:pPr>
      <w:r w:rsidRPr="0021005E">
        <w:rPr>
          <w:sz w:val="28"/>
          <w:szCs w:val="28"/>
        </w:rPr>
        <w:t>5. Информирование населения о деятельности органов власти гор</w:t>
      </w:r>
      <w:r w:rsidRPr="0021005E">
        <w:rPr>
          <w:sz w:val="28"/>
          <w:szCs w:val="28"/>
        </w:rPr>
        <w:t>о</w:t>
      </w:r>
      <w:r w:rsidRPr="0021005E">
        <w:rPr>
          <w:sz w:val="28"/>
          <w:szCs w:val="28"/>
        </w:rPr>
        <w:t xml:space="preserve">да Ханты-Мансийска, формирование позитивного </w:t>
      </w:r>
      <w:proofErr w:type="gramStart"/>
      <w:r w:rsidRPr="0021005E">
        <w:rPr>
          <w:sz w:val="28"/>
          <w:szCs w:val="28"/>
        </w:rPr>
        <w:t>имиджа органов мес</w:t>
      </w:r>
      <w:r w:rsidRPr="0021005E">
        <w:rPr>
          <w:sz w:val="28"/>
          <w:szCs w:val="28"/>
        </w:rPr>
        <w:t>т</w:t>
      </w:r>
      <w:r w:rsidRPr="0021005E">
        <w:rPr>
          <w:sz w:val="28"/>
          <w:szCs w:val="28"/>
        </w:rPr>
        <w:t>ного самоуправления города Ханты-Мансийска</w:t>
      </w:r>
      <w:proofErr w:type="gramEnd"/>
      <w:r w:rsidRPr="0021005E">
        <w:rPr>
          <w:sz w:val="28"/>
          <w:szCs w:val="28"/>
        </w:rPr>
        <w:t>.</w:t>
      </w:r>
    </w:p>
    <w:p w:rsidR="005458F7" w:rsidRPr="0021005E" w:rsidRDefault="005458F7" w:rsidP="00AB1BF4">
      <w:pPr>
        <w:autoSpaceDE w:val="0"/>
        <w:autoSpaceDN w:val="0"/>
        <w:adjustRightInd w:val="0"/>
        <w:spacing w:after="0"/>
        <w:ind w:right="424" w:firstLine="708"/>
        <w:jc w:val="both"/>
        <w:rPr>
          <w:sz w:val="28"/>
          <w:szCs w:val="28"/>
        </w:rPr>
      </w:pPr>
      <w:r w:rsidRPr="0021005E">
        <w:rPr>
          <w:sz w:val="28"/>
          <w:szCs w:val="28"/>
        </w:rPr>
        <w:lastRenderedPageBreak/>
        <w:t xml:space="preserve">6. </w:t>
      </w:r>
      <w:proofErr w:type="spellStart"/>
      <w:r w:rsidRPr="0021005E">
        <w:rPr>
          <w:sz w:val="28"/>
          <w:szCs w:val="28"/>
        </w:rPr>
        <w:t>Брендинг</w:t>
      </w:r>
      <w:proofErr w:type="spellEnd"/>
      <w:r w:rsidRPr="0021005E">
        <w:rPr>
          <w:sz w:val="28"/>
          <w:szCs w:val="28"/>
        </w:rPr>
        <w:t xml:space="preserve"> Ханты-Мансийска - формирование имиджа города как административно-делового, культурно-спортивного и туристского центра </w:t>
      </w:r>
      <w:proofErr w:type="spellStart"/>
      <w:r w:rsidRPr="0021005E">
        <w:rPr>
          <w:sz w:val="28"/>
          <w:szCs w:val="28"/>
        </w:rPr>
        <w:t>Югры</w:t>
      </w:r>
      <w:proofErr w:type="spellEnd"/>
      <w:r w:rsidRPr="0021005E">
        <w:rPr>
          <w:sz w:val="28"/>
          <w:szCs w:val="28"/>
        </w:rPr>
        <w:t>.</w:t>
      </w:r>
    </w:p>
    <w:p w:rsidR="005458F7" w:rsidRPr="001B6E5A" w:rsidRDefault="005458F7" w:rsidP="00AB1BF4">
      <w:pPr>
        <w:autoSpaceDE w:val="0"/>
        <w:autoSpaceDN w:val="0"/>
        <w:adjustRightInd w:val="0"/>
        <w:spacing w:after="0"/>
        <w:ind w:right="424" w:firstLine="708"/>
        <w:jc w:val="both"/>
        <w:rPr>
          <w:sz w:val="28"/>
          <w:szCs w:val="28"/>
        </w:rPr>
      </w:pPr>
      <w:r w:rsidRPr="0021005E">
        <w:rPr>
          <w:sz w:val="28"/>
          <w:szCs w:val="28"/>
        </w:rPr>
        <w:t xml:space="preserve">7. Повышение </w:t>
      </w:r>
      <w:proofErr w:type="gramStart"/>
      <w:r w:rsidRPr="0021005E">
        <w:rPr>
          <w:sz w:val="28"/>
          <w:szCs w:val="28"/>
        </w:rPr>
        <w:t>уровня информационной открытости органов власти города Ханты-Мансийска</w:t>
      </w:r>
      <w:proofErr w:type="gramEnd"/>
      <w:r>
        <w:rPr>
          <w:sz w:val="28"/>
          <w:szCs w:val="28"/>
        </w:rPr>
        <w:t>.</w:t>
      </w:r>
    </w:p>
    <w:p w:rsidR="005458F7" w:rsidRPr="001B6E5A" w:rsidRDefault="005458F7"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5458F7" w:rsidRDefault="005458F7" w:rsidP="00AB1BF4">
      <w:pPr>
        <w:pStyle w:val="ae"/>
        <w:tabs>
          <w:tab w:val="left" w:pos="459"/>
        </w:tabs>
        <w:suppressAutoHyphens/>
        <w:spacing w:before="0" w:beforeAutospacing="0" w:after="0" w:afterAutospacing="0" w:line="276" w:lineRule="auto"/>
        <w:ind w:right="424" w:firstLine="709"/>
      </w:pP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0926D0">
        <w:t xml:space="preserve">Таблица 3.18.1. </w:t>
      </w:r>
    </w:p>
    <w:p w:rsidR="005458F7" w:rsidRPr="000926D0" w:rsidRDefault="005458F7" w:rsidP="00AB1BF4">
      <w:pPr>
        <w:pStyle w:val="ae"/>
        <w:tabs>
          <w:tab w:val="left" w:pos="459"/>
        </w:tabs>
        <w:suppressAutoHyphens/>
        <w:spacing w:before="0" w:beforeAutospacing="0" w:after="0" w:afterAutospacing="0" w:line="276" w:lineRule="auto"/>
        <w:ind w:right="424" w:firstLine="709"/>
      </w:pPr>
    </w:p>
    <w:p w:rsidR="005458F7" w:rsidRPr="00BB7E80" w:rsidRDefault="005458F7" w:rsidP="00AB1BF4">
      <w:pPr>
        <w:spacing w:after="0"/>
        <w:ind w:right="424" w:firstLine="709"/>
        <w:jc w:val="both"/>
        <w:rPr>
          <w:sz w:val="28"/>
          <w:szCs w:val="28"/>
        </w:rPr>
      </w:pPr>
      <w:r w:rsidRPr="00BB7E80">
        <w:rPr>
          <w:sz w:val="28"/>
          <w:szCs w:val="28"/>
        </w:rPr>
        <w:t>Целевые показатели муниципальной программы</w:t>
      </w:r>
      <w:r w:rsidRPr="00BB7E80">
        <w:rPr>
          <w:b/>
          <w:sz w:val="28"/>
          <w:szCs w:val="28"/>
        </w:rPr>
        <w:t xml:space="preserve"> «</w:t>
      </w:r>
      <w:r w:rsidRPr="00BB7E80">
        <w:rPr>
          <w:sz w:val="28"/>
          <w:szCs w:val="28"/>
        </w:rPr>
        <w:t>Развитие средств массовых коммуникаций города Ханты-Мансийска на 2016-2020 годы»</w:t>
      </w:r>
    </w:p>
    <w:p w:rsidR="005458F7" w:rsidRPr="001B6E5A" w:rsidRDefault="005458F7" w:rsidP="00AB1BF4">
      <w:pPr>
        <w:pStyle w:val="ae"/>
        <w:tabs>
          <w:tab w:val="left" w:pos="459"/>
        </w:tabs>
        <w:suppressAutoHyphens/>
        <w:spacing w:before="0" w:beforeAutospacing="0" w:after="0" w:afterAutospacing="0" w:line="276" w:lineRule="auto"/>
        <w:ind w:right="424" w:firstLine="709"/>
        <w:jc w:val="center"/>
        <w:rPr>
          <w:b/>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843"/>
        <w:gridCol w:w="993"/>
        <w:gridCol w:w="1417"/>
        <w:gridCol w:w="1559"/>
        <w:gridCol w:w="1418"/>
        <w:gridCol w:w="1417"/>
        <w:gridCol w:w="1134"/>
      </w:tblGrid>
      <w:tr w:rsidR="007868A2" w:rsidRPr="00C32F1C" w:rsidTr="00075EDE">
        <w:trPr>
          <w:trHeight w:val="1902"/>
          <w:tblHeader/>
        </w:trPr>
        <w:tc>
          <w:tcPr>
            <w:tcW w:w="851" w:type="dxa"/>
            <w:vMerge w:val="restart"/>
            <w:vAlign w:val="center"/>
          </w:tcPr>
          <w:p w:rsidR="007868A2" w:rsidRPr="005239AF" w:rsidRDefault="007868A2" w:rsidP="007868A2">
            <w:pPr>
              <w:spacing w:line="240" w:lineRule="auto"/>
              <w:ind w:right="424"/>
              <w:jc w:val="center"/>
              <w:rPr>
                <w:sz w:val="20"/>
                <w:szCs w:val="20"/>
              </w:rPr>
            </w:pPr>
            <w:r>
              <w:rPr>
                <w:sz w:val="20"/>
                <w:szCs w:val="20"/>
              </w:rPr>
              <w:t xml:space="preserve">№ </w:t>
            </w:r>
          </w:p>
        </w:tc>
        <w:tc>
          <w:tcPr>
            <w:tcW w:w="1843" w:type="dxa"/>
            <w:vMerge w:val="restart"/>
            <w:vAlign w:val="center"/>
          </w:tcPr>
          <w:p w:rsidR="007868A2" w:rsidRPr="005239AF" w:rsidRDefault="007868A2" w:rsidP="00AB1BF4">
            <w:pPr>
              <w:spacing w:line="240" w:lineRule="auto"/>
              <w:ind w:right="424"/>
              <w:jc w:val="center"/>
              <w:rPr>
                <w:sz w:val="20"/>
                <w:szCs w:val="20"/>
              </w:rPr>
            </w:pPr>
            <w:r w:rsidRPr="005239AF">
              <w:rPr>
                <w:sz w:val="20"/>
                <w:szCs w:val="20"/>
              </w:rPr>
              <w:t>Наименов</w:t>
            </w:r>
            <w:r w:rsidRPr="005239AF">
              <w:rPr>
                <w:sz w:val="20"/>
                <w:szCs w:val="20"/>
              </w:rPr>
              <w:t>а</w:t>
            </w:r>
            <w:r w:rsidRPr="005239AF">
              <w:rPr>
                <w:sz w:val="20"/>
                <w:szCs w:val="20"/>
              </w:rPr>
              <w:t>ние показат</w:t>
            </w:r>
            <w:r w:rsidRPr="005239AF">
              <w:rPr>
                <w:sz w:val="20"/>
                <w:szCs w:val="20"/>
              </w:rPr>
              <w:t>е</w:t>
            </w:r>
            <w:r w:rsidRPr="005239AF">
              <w:rPr>
                <w:sz w:val="20"/>
                <w:szCs w:val="20"/>
              </w:rPr>
              <w:t>лей результ</w:t>
            </w:r>
            <w:r w:rsidRPr="005239AF">
              <w:rPr>
                <w:sz w:val="20"/>
                <w:szCs w:val="20"/>
              </w:rPr>
              <w:t>а</w:t>
            </w:r>
            <w:r w:rsidRPr="005239AF">
              <w:rPr>
                <w:sz w:val="20"/>
                <w:szCs w:val="20"/>
              </w:rPr>
              <w:t>тов</w:t>
            </w:r>
          </w:p>
        </w:tc>
        <w:tc>
          <w:tcPr>
            <w:tcW w:w="993" w:type="dxa"/>
            <w:vMerge w:val="restart"/>
            <w:vAlign w:val="center"/>
          </w:tcPr>
          <w:p w:rsidR="007868A2" w:rsidRPr="005239AF" w:rsidRDefault="007868A2"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417" w:type="dxa"/>
            <w:vMerge w:val="restart"/>
            <w:vAlign w:val="center"/>
          </w:tcPr>
          <w:p w:rsidR="007868A2" w:rsidRPr="005239AF" w:rsidRDefault="007868A2" w:rsidP="00AB1BF4">
            <w:pPr>
              <w:spacing w:line="240" w:lineRule="auto"/>
              <w:ind w:right="424"/>
              <w:jc w:val="center"/>
              <w:rPr>
                <w:sz w:val="20"/>
                <w:szCs w:val="20"/>
              </w:rPr>
            </w:pPr>
            <w:r w:rsidRPr="005239AF">
              <w:rPr>
                <w:sz w:val="20"/>
                <w:szCs w:val="20"/>
              </w:rPr>
              <w:t>Базовый по</w:t>
            </w:r>
            <w:r w:rsidR="00075EDE">
              <w:rPr>
                <w:sz w:val="20"/>
                <w:szCs w:val="20"/>
              </w:rPr>
              <w:t>каз</w:t>
            </w:r>
            <w:r w:rsidR="00075EDE">
              <w:rPr>
                <w:sz w:val="20"/>
                <w:szCs w:val="20"/>
              </w:rPr>
              <w:t>а</w:t>
            </w:r>
            <w:r w:rsidR="00075EDE">
              <w:rPr>
                <w:sz w:val="20"/>
                <w:szCs w:val="20"/>
              </w:rPr>
              <w:t>тель на начало реализ</w:t>
            </w:r>
            <w:r w:rsidR="00075EDE">
              <w:rPr>
                <w:sz w:val="20"/>
                <w:szCs w:val="20"/>
              </w:rPr>
              <w:t>а</w:t>
            </w:r>
            <w:r w:rsidRPr="005239AF">
              <w:rPr>
                <w:sz w:val="20"/>
                <w:szCs w:val="20"/>
              </w:rPr>
              <w:t>ции пр</w:t>
            </w:r>
            <w:r w:rsidRPr="005239AF">
              <w:rPr>
                <w:sz w:val="20"/>
                <w:szCs w:val="20"/>
              </w:rPr>
              <w:t>о</w:t>
            </w:r>
            <w:r>
              <w:rPr>
                <w:sz w:val="20"/>
                <w:szCs w:val="20"/>
              </w:rPr>
              <w:t>грам</w:t>
            </w:r>
            <w:r w:rsidRPr="005239AF">
              <w:rPr>
                <w:sz w:val="20"/>
                <w:szCs w:val="20"/>
              </w:rPr>
              <w:t>мы</w:t>
            </w:r>
          </w:p>
        </w:tc>
        <w:tc>
          <w:tcPr>
            <w:tcW w:w="2977" w:type="dxa"/>
            <w:gridSpan w:val="2"/>
            <w:vAlign w:val="center"/>
          </w:tcPr>
          <w:p w:rsidR="007868A2" w:rsidRPr="005239AF" w:rsidRDefault="007868A2" w:rsidP="00AB1BF4">
            <w:pPr>
              <w:spacing w:line="240" w:lineRule="auto"/>
              <w:ind w:right="424"/>
              <w:jc w:val="center"/>
              <w:rPr>
                <w:sz w:val="20"/>
                <w:szCs w:val="20"/>
              </w:rPr>
            </w:pPr>
            <w:r w:rsidRPr="005239AF">
              <w:rPr>
                <w:sz w:val="20"/>
                <w:szCs w:val="20"/>
              </w:rPr>
              <w:t xml:space="preserve">Значение показателей за 2017 год </w:t>
            </w:r>
          </w:p>
        </w:tc>
        <w:tc>
          <w:tcPr>
            <w:tcW w:w="2551" w:type="dxa"/>
            <w:gridSpan w:val="2"/>
            <w:vAlign w:val="center"/>
          </w:tcPr>
          <w:p w:rsidR="007868A2" w:rsidRPr="005239AF" w:rsidRDefault="007868A2" w:rsidP="00AB1BF4">
            <w:pPr>
              <w:spacing w:line="240" w:lineRule="auto"/>
              <w:ind w:right="424"/>
              <w:jc w:val="center"/>
              <w:rPr>
                <w:sz w:val="20"/>
                <w:szCs w:val="20"/>
              </w:rPr>
            </w:pPr>
            <w:r w:rsidRPr="005239AF">
              <w:rPr>
                <w:sz w:val="20"/>
                <w:szCs w:val="20"/>
              </w:rPr>
              <w:t>Значение показателей за 2018 год</w:t>
            </w:r>
          </w:p>
        </w:tc>
      </w:tr>
      <w:tr w:rsidR="007868A2" w:rsidRPr="00C32F1C" w:rsidTr="00075EDE">
        <w:trPr>
          <w:trHeight w:val="293"/>
        </w:trPr>
        <w:tc>
          <w:tcPr>
            <w:tcW w:w="851" w:type="dxa"/>
            <w:vMerge/>
            <w:vAlign w:val="center"/>
          </w:tcPr>
          <w:p w:rsidR="007868A2" w:rsidRPr="005239AF" w:rsidRDefault="007868A2" w:rsidP="00AB1BF4">
            <w:pPr>
              <w:spacing w:line="240" w:lineRule="auto"/>
              <w:ind w:right="424"/>
              <w:jc w:val="center"/>
              <w:rPr>
                <w:sz w:val="20"/>
                <w:szCs w:val="20"/>
              </w:rPr>
            </w:pPr>
          </w:p>
        </w:tc>
        <w:tc>
          <w:tcPr>
            <w:tcW w:w="1843" w:type="dxa"/>
            <w:vMerge/>
            <w:vAlign w:val="center"/>
          </w:tcPr>
          <w:p w:rsidR="007868A2" w:rsidRPr="005239AF" w:rsidRDefault="007868A2" w:rsidP="00AB1BF4">
            <w:pPr>
              <w:spacing w:line="240" w:lineRule="auto"/>
              <w:ind w:right="424"/>
              <w:jc w:val="center"/>
              <w:rPr>
                <w:sz w:val="20"/>
                <w:szCs w:val="20"/>
              </w:rPr>
            </w:pPr>
          </w:p>
        </w:tc>
        <w:tc>
          <w:tcPr>
            <w:tcW w:w="993" w:type="dxa"/>
            <w:vMerge/>
            <w:vAlign w:val="center"/>
          </w:tcPr>
          <w:p w:rsidR="007868A2" w:rsidRPr="005239AF" w:rsidRDefault="007868A2" w:rsidP="00AB1BF4">
            <w:pPr>
              <w:spacing w:line="240" w:lineRule="auto"/>
              <w:ind w:right="424"/>
              <w:jc w:val="center"/>
              <w:rPr>
                <w:sz w:val="20"/>
                <w:szCs w:val="20"/>
              </w:rPr>
            </w:pPr>
          </w:p>
        </w:tc>
        <w:tc>
          <w:tcPr>
            <w:tcW w:w="1417" w:type="dxa"/>
            <w:vMerge/>
            <w:vAlign w:val="center"/>
          </w:tcPr>
          <w:p w:rsidR="007868A2" w:rsidRPr="005239AF" w:rsidRDefault="007868A2" w:rsidP="00AB1BF4">
            <w:pPr>
              <w:spacing w:line="240" w:lineRule="auto"/>
              <w:ind w:right="424"/>
              <w:jc w:val="center"/>
              <w:rPr>
                <w:sz w:val="20"/>
                <w:szCs w:val="20"/>
              </w:rPr>
            </w:pPr>
          </w:p>
        </w:tc>
        <w:tc>
          <w:tcPr>
            <w:tcW w:w="1559" w:type="dxa"/>
            <w:vAlign w:val="center"/>
          </w:tcPr>
          <w:p w:rsidR="007868A2" w:rsidRPr="005239AF" w:rsidRDefault="007868A2" w:rsidP="00AB1BF4">
            <w:pPr>
              <w:spacing w:line="240" w:lineRule="auto"/>
              <w:ind w:right="424"/>
              <w:jc w:val="center"/>
              <w:rPr>
                <w:sz w:val="20"/>
                <w:szCs w:val="20"/>
              </w:rPr>
            </w:pPr>
            <w:r w:rsidRPr="005239AF">
              <w:rPr>
                <w:sz w:val="20"/>
                <w:szCs w:val="20"/>
              </w:rPr>
              <w:t>план</w:t>
            </w:r>
          </w:p>
        </w:tc>
        <w:tc>
          <w:tcPr>
            <w:tcW w:w="1418" w:type="dxa"/>
            <w:vAlign w:val="center"/>
          </w:tcPr>
          <w:p w:rsidR="007868A2" w:rsidRPr="005239AF" w:rsidRDefault="007868A2" w:rsidP="00AB1BF4">
            <w:pPr>
              <w:spacing w:line="240" w:lineRule="auto"/>
              <w:ind w:right="424"/>
              <w:jc w:val="center"/>
              <w:rPr>
                <w:sz w:val="20"/>
                <w:szCs w:val="20"/>
              </w:rPr>
            </w:pPr>
            <w:r w:rsidRPr="005239AF">
              <w:rPr>
                <w:sz w:val="20"/>
                <w:szCs w:val="20"/>
              </w:rPr>
              <w:t>факт</w:t>
            </w:r>
          </w:p>
        </w:tc>
        <w:tc>
          <w:tcPr>
            <w:tcW w:w="1417" w:type="dxa"/>
            <w:vAlign w:val="center"/>
          </w:tcPr>
          <w:p w:rsidR="007868A2" w:rsidRPr="005239AF" w:rsidRDefault="007868A2" w:rsidP="00AB1BF4">
            <w:pPr>
              <w:spacing w:line="240" w:lineRule="auto"/>
              <w:ind w:right="424"/>
              <w:jc w:val="center"/>
              <w:rPr>
                <w:sz w:val="20"/>
                <w:szCs w:val="20"/>
              </w:rPr>
            </w:pPr>
            <w:r w:rsidRPr="005239AF">
              <w:rPr>
                <w:sz w:val="20"/>
                <w:szCs w:val="20"/>
              </w:rPr>
              <w:t>план</w:t>
            </w:r>
          </w:p>
        </w:tc>
        <w:tc>
          <w:tcPr>
            <w:tcW w:w="1134" w:type="dxa"/>
          </w:tcPr>
          <w:p w:rsidR="007868A2" w:rsidRPr="005239AF" w:rsidRDefault="007868A2" w:rsidP="00AB1BF4">
            <w:pPr>
              <w:spacing w:line="240" w:lineRule="auto"/>
              <w:ind w:right="424"/>
              <w:jc w:val="center"/>
              <w:rPr>
                <w:sz w:val="20"/>
                <w:szCs w:val="20"/>
              </w:rPr>
            </w:pPr>
            <w:r w:rsidRPr="005239AF">
              <w:rPr>
                <w:sz w:val="20"/>
                <w:szCs w:val="20"/>
              </w:rPr>
              <w:t>факт</w:t>
            </w:r>
          </w:p>
        </w:tc>
      </w:tr>
      <w:tr w:rsidR="007868A2" w:rsidRPr="00C32F1C" w:rsidTr="00075EDE">
        <w:trPr>
          <w:trHeight w:val="479"/>
        </w:trPr>
        <w:tc>
          <w:tcPr>
            <w:tcW w:w="851" w:type="dxa"/>
          </w:tcPr>
          <w:p w:rsidR="007868A2" w:rsidRPr="005239AF" w:rsidRDefault="007868A2" w:rsidP="00AB1BF4">
            <w:pPr>
              <w:spacing w:after="0" w:line="240" w:lineRule="auto"/>
              <w:ind w:right="424"/>
              <w:jc w:val="center"/>
              <w:rPr>
                <w:sz w:val="20"/>
                <w:szCs w:val="20"/>
              </w:rPr>
            </w:pPr>
            <w:r>
              <w:rPr>
                <w:sz w:val="20"/>
                <w:szCs w:val="20"/>
              </w:rPr>
              <w:t>1</w:t>
            </w:r>
          </w:p>
        </w:tc>
        <w:tc>
          <w:tcPr>
            <w:tcW w:w="1843" w:type="dxa"/>
          </w:tcPr>
          <w:p w:rsidR="007868A2" w:rsidRPr="00EB0D0D" w:rsidRDefault="007868A2" w:rsidP="00AB1BF4">
            <w:pPr>
              <w:autoSpaceDE w:val="0"/>
              <w:autoSpaceDN w:val="0"/>
              <w:adjustRightInd w:val="0"/>
              <w:spacing w:after="0" w:line="240" w:lineRule="auto"/>
              <w:ind w:right="424"/>
              <w:jc w:val="left"/>
              <w:rPr>
                <w:rFonts w:eastAsia="Times New Roman"/>
                <w:sz w:val="20"/>
                <w:szCs w:val="20"/>
              </w:rPr>
            </w:pPr>
            <w:r>
              <w:rPr>
                <w:rFonts w:eastAsia="Times New Roman"/>
                <w:sz w:val="20"/>
                <w:szCs w:val="20"/>
              </w:rPr>
              <w:t>Объем тир</w:t>
            </w:r>
            <w:r>
              <w:rPr>
                <w:rFonts w:eastAsia="Times New Roman"/>
                <w:sz w:val="20"/>
                <w:szCs w:val="20"/>
              </w:rPr>
              <w:t>а</w:t>
            </w:r>
            <w:r>
              <w:rPr>
                <w:rFonts w:eastAsia="Times New Roman"/>
                <w:sz w:val="20"/>
                <w:szCs w:val="20"/>
              </w:rPr>
              <w:t>жа городской общественно-политической газеты «</w:t>
            </w:r>
            <w:proofErr w:type="spellStart"/>
            <w:r>
              <w:rPr>
                <w:rFonts w:eastAsia="Times New Roman"/>
                <w:sz w:val="20"/>
                <w:szCs w:val="20"/>
              </w:rPr>
              <w:t>С</w:t>
            </w:r>
            <w:r>
              <w:rPr>
                <w:rFonts w:eastAsia="Times New Roman"/>
                <w:sz w:val="20"/>
                <w:szCs w:val="20"/>
              </w:rPr>
              <w:t>а</w:t>
            </w:r>
            <w:r>
              <w:rPr>
                <w:rFonts w:eastAsia="Times New Roman"/>
                <w:sz w:val="20"/>
                <w:szCs w:val="20"/>
              </w:rPr>
              <w:t>марово</w:t>
            </w:r>
            <w:proofErr w:type="spellEnd"/>
            <w:r>
              <w:rPr>
                <w:rFonts w:eastAsia="Times New Roman"/>
                <w:sz w:val="20"/>
                <w:szCs w:val="20"/>
              </w:rPr>
              <w:t xml:space="preserve"> </w:t>
            </w:r>
            <w:proofErr w:type="gramStart"/>
            <w:r>
              <w:rPr>
                <w:rFonts w:eastAsia="Times New Roman"/>
                <w:sz w:val="20"/>
                <w:szCs w:val="20"/>
              </w:rPr>
              <w:t>-Х</w:t>
            </w:r>
            <w:proofErr w:type="gramEnd"/>
            <w:r>
              <w:rPr>
                <w:rFonts w:eastAsia="Times New Roman"/>
                <w:sz w:val="20"/>
                <w:szCs w:val="20"/>
              </w:rPr>
              <w:t>анты-Мансийск»</w:t>
            </w:r>
          </w:p>
        </w:tc>
        <w:tc>
          <w:tcPr>
            <w:tcW w:w="993" w:type="dxa"/>
          </w:tcPr>
          <w:p w:rsidR="007868A2" w:rsidRPr="004F38CC"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ш</w:t>
            </w:r>
            <w:r w:rsidRPr="004F38CC">
              <w:rPr>
                <w:rFonts w:ascii="Times New Roman" w:hAnsi="Times New Roman" w:cs="Times New Roman"/>
              </w:rPr>
              <w:t>т</w:t>
            </w:r>
            <w:r>
              <w:rPr>
                <w:rFonts w:ascii="Times New Roman" w:hAnsi="Times New Roman" w:cs="Times New Roman"/>
              </w:rPr>
              <w:t>ук</w:t>
            </w:r>
          </w:p>
        </w:tc>
        <w:tc>
          <w:tcPr>
            <w:tcW w:w="1417" w:type="dxa"/>
          </w:tcPr>
          <w:p w:rsidR="007868A2" w:rsidRPr="004F38CC"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н</w:t>
            </w:r>
            <w:r w:rsidRPr="004F38CC">
              <w:rPr>
                <w:rFonts w:ascii="Times New Roman" w:hAnsi="Times New Roman" w:cs="Times New Roman"/>
              </w:rPr>
              <w:t>е менее</w:t>
            </w:r>
          </w:p>
          <w:p w:rsidR="007868A2" w:rsidRPr="004F38CC" w:rsidRDefault="007868A2" w:rsidP="00AB1BF4">
            <w:pPr>
              <w:pStyle w:val="ConsPlusNormal"/>
              <w:ind w:right="424" w:firstLine="0"/>
              <w:jc w:val="center"/>
              <w:rPr>
                <w:rFonts w:ascii="Times New Roman" w:hAnsi="Times New Roman" w:cs="Times New Roman"/>
              </w:rPr>
            </w:pPr>
            <w:r w:rsidRPr="004F38CC">
              <w:rPr>
                <w:rFonts w:ascii="Times New Roman" w:hAnsi="Times New Roman" w:cs="Times New Roman"/>
              </w:rPr>
              <w:t>296</w:t>
            </w:r>
            <w:r>
              <w:rPr>
                <w:rFonts w:ascii="Times New Roman" w:hAnsi="Times New Roman" w:cs="Times New Roman"/>
              </w:rPr>
              <w:t xml:space="preserve"> </w:t>
            </w:r>
            <w:r w:rsidRPr="004F38CC">
              <w:rPr>
                <w:rFonts w:ascii="Times New Roman" w:hAnsi="Times New Roman" w:cs="Times New Roman"/>
              </w:rPr>
              <w:t>400</w:t>
            </w:r>
          </w:p>
        </w:tc>
        <w:tc>
          <w:tcPr>
            <w:tcW w:w="1559" w:type="dxa"/>
          </w:tcPr>
          <w:p w:rsidR="007868A2" w:rsidRPr="004F38CC"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н</w:t>
            </w:r>
            <w:r w:rsidRPr="004F38CC">
              <w:rPr>
                <w:rFonts w:ascii="Times New Roman" w:hAnsi="Times New Roman" w:cs="Times New Roman"/>
              </w:rPr>
              <w:t>е менее 354</w:t>
            </w:r>
            <w:r>
              <w:rPr>
                <w:rFonts w:ascii="Times New Roman" w:hAnsi="Times New Roman" w:cs="Times New Roman"/>
              </w:rPr>
              <w:t xml:space="preserve"> </w:t>
            </w:r>
            <w:r w:rsidRPr="004F38CC">
              <w:rPr>
                <w:rFonts w:ascii="Times New Roman" w:hAnsi="Times New Roman" w:cs="Times New Roman"/>
              </w:rPr>
              <w:t xml:space="preserve"> 000</w:t>
            </w:r>
          </w:p>
        </w:tc>
        <w:tc>
          <w:tcPr>
            <w:tcW w:w="1418" w:type="dxa"/>
          </w:tcPr>
          <w:p w:rsidR="007868A2" w:rsidRPr="004F38CC" w:rsidRDefault="007868A2" w:rsidP="00AB1BF4">
            <w:pPr>
              <w:spacing w:after="0" w:line="240" w:lineRule="auto"/>
              <w:ind w:right="424"/>
              <w:jc w:val="center"/>
              <w:rPr>
                <w:rFonts w:eastAsia="Times New Roman"/>
                <w:sz w:val="20"/>
                <w:szCs w:val="20"/>
              </w:rPr>
            </w:pPr>
            <w:r w:rsidRPr="004F38CC">
              <w:rPr>
                <w:rFonts w:eastAsia="Times New Roman"/>
                <w:sz w:val="20"/>
                <w:szCs w:val="20"/>
              </w:rPr>
              <w:t>366</w:t>
            </w:r>
            <w:r>
              <w:rPr>
                <w:rFonts w:eastAsia="Times New Roman"/>
                <w:sz w:val="20"/>
                <w:szCs w:val="20"/>
              </w:rPr>
              <w:t xml:space="preserve"> </w:t>
            </w:r>
            <w:r w:rsidRPr="004F38CC">
              <w:rPr>
                <w:rFonts w:eastAsia="Times New Roman"/>
                <w:sz w:val="20"/>
                <w:szCs w:val="20"/>
              </w:rPr>
              <w:t>000</w:t>
            </w:r>
          </w:p>
        </w:tc>
        <w:tc>
          <w:tcPr>
            <w:tcW w:w="1417" w:type="dxa"/>
          </w:tcPr>
          <w:p w:rsidR="007868A2" w:rsidRPr="004F38CC"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н</w:t>
            </w:r>
            <w:r w:rsidRPr="004F38CC">
              <w:rPr>
                <w:rFonts w:ascii="Times New Roman" w:hAnsi="Times New Roman" w:cs="Times New Roman"/>
              </w:rPr>
              <w:t>е менее</w:t>
            </w:r>
          </w:p>
          <w:p w:rsidR="007868A2" w:rsidRPr="004F38CC" w:rsidRDefault="007868A2" w:rsidP="00AB1BF4">
            <w:pPr>
              <w:pStyle w:val="ConsPlusNormal"/>
              <w:ind w:right="424" w:firstLine="0"/>
              <w:jc w:val="center"/>
              <w:rPr>
                <w:rFonts w:ascii="Times New Roman" w:hAnsi="Times New Roman" w:cs="Times New Roman"/>
              </w:rPr>
            </w:pPr>
            <w:r w:rsidRPr="004F38CC">
              <w:rPr>
                <w:rFonts w:ascii="Times New Roman" w:hAnsi="Times New Roman" w:cs="Times New Roman"/>
              </w:rPr>
              <w:t>512</w:t>
            </w:r>
            <w:r>
              <w:rPr>
                <w:rFonts w:ascii="Times New Roman" w:hAnsi="Times New Roman" w:cs="Times New Roman"/>
              </w:rPr>
              <w:t xml:space="preserve"> </w:t>
            </w:r>
            <w:r w:rsidRPr="004F38CC">
              <w:rPr>
                <w:rFonts w:ascii="Times New Roman" w:hAnsi="Times New Roman" w:cs="Times New Roman"/>
              </w:rPr>
              <w:t xml:space="preserve"> 000</w:t>
            </w:r>
          </w:p>
        </w:tc>
        <w:tc>
          <w:tcPr>
            <w:tcW w:w="1134" w:type="dxa"/>
          </w:tcPr>
          <w:p w:rsidR="007868A2" w:rsidRPr="004F38CC" w:rsidRDefault="007868A2" w:rsidP="00AB1BF4">
            <w:pPr>
              <w:spacing w:after="0" w:line="240" w:lineRule="auto"/>
              <w:ind w:right="424" w:hanging="39"/>
              <w:jc w:val="center"/>
              <w:rPr>
                <w:rFonts w:eastAsia="Times New Roman"/>
                <w:sz w:val="20"/>
                <w:szCs w:val="20"/>
              </w:rPr>
            </w:pPr>
            <w:r w:rsidRPr="004F38CC">
              <w:rPr>
                <w:sz w:val="20"/>
                <w:szCs w:val="20"/>
              </w:rPr>
              <w:t>512 250</w:t>
            </w:r>
          </w:p>
        </w:tc>
      </w:tr>
      <w:tr w:rsidR="007868A2" w:rsidRPr="00C32F1C" w:rsidTr="00075EDE">
        <w:trPr>
          <w:trHeight w:val="278"/>
        </w:trPr>
        <w:tc>
          <w:tcPr>
            <w:tcW w:w="851" w:type="dxa"/>
          </w:tcPr>
          <w:p w:rsidR="007868A2" w:rsidRPr="005239AF" w:rsidRDefault="007868A2" w:rsidP="00AB1BF4">
            <w:pPr>
              <w:spacing w:after="0" w:line="240" w:lineRule="auto"/>
              <w:ind w:right="424"/>
              <w:jc w:val="center"/>
              <w:rPr>
                <w:sz w:val="20"/>
                <w:szCs w:val="20"/>
              </w:rPr>
            </w:pPr>
            <w:r>
              <w:rPr>
                <w:sz w:val="20"/>
                <w:szCs w:val="20"/>
              </w:rPr>
              <w:t>2</w:t>
            </w:r>
          </w:p>
        </w:tc>
        <w:tc>
          <w:tcPr>
            <w:tcW w:w="1843" w:type="dxa"/>
          </w:tcPr>
          <w:p w:rsidR="007868A2" w:rsidRPr="00380622" w:rsidRDefault="007868A2" w:rsidP="00AB1BF4">
            <w:pPr>
              <w:autoSpaceDE w:val="0"/>
              <w:autoSpaceDN w:val="0"/>
              <w:adjustRightInd w:val="0"/>
              <w:spacing w:after="0" w:line="240" w:lineRule="auto"/>
              <w:ind w:right="424"/>
              <w:jc w:val="left"/>
              <w:rPr>
                <w:rFonts w:eastAsia="Times New Roman"/>
                <w:sz w:val="20"/>
                <w:szCs w:val="20"/>
              </w:rPr>
            </w:pPr>
            <w:r w:rsidRPr="000774BD">
              <w:rPr>
                <w:rFonts w:eastAsia="Times New Roman"/>
                <w:sz w:val="20"/>
                <w:szCs w:val="20"/>
              </w:rPr>
              <w:t>Рост пос</w:t>
            </w:r>
            <w:r w:rsidRPr="000774BD">
              <w:rPr>
                <w:rFonts w:eastAsia="Times New Roman"/>
                <w:sz w:val="20"/>
                <w:szCs w:val="20"/>
              </w:rPr>
              <w:t>е</w:t>
            </w:r>
            <w:r w:rsidRPr="000774BD">
              <w:rPr>
                <w:rFonts w:eastAsia="Times New Roman"/>
                <w:sz w:val="20"/>
                <w:szCs w:val="20"/>
              </w:rPr>
              <w:t>щаемости сайта инфо</w:t>
            </w:r>
            <w:r w:rsidRPr="000774BD">
              <w:rPr>
                <w:rFonts w:eastAsia="Times New Roman"/>
                <w:sz w:val="20"/>
                <w:szCs w:val="20"/>
              </w:rPr>
              <w:t>р</w:t>
            </w:r>
            <w:r w:rsidRPr="000774BD">
              <w:rPr>
                <w:rFonts w:eastAsia="Times New Roman"/>
                <w:sz w:val="20"/>
                <w:szCs w:val="20"/>
              </w:rPr>
              <w:t xml:space="preserve">мационного агентства </w:t>
            </w:r>
            <w:proofErr w:type="spellStart"/>
            <w:r w:rsidRPr="000774BD">
              <w:rPr>
                <w:rFonts w:eastAsia="Times New Roman"/>
                <w:sz w:val="20"/>
                <w:szCs w:val="20"/>
              </w:rPr>
              <w:t>News-HM</w:t>
            </w:r>
            <w:proofErr w:type="spellEnd"/>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sidRPr="000774BD">
              <w:rPr>
                <w:rFonts w:ascii="Times New Roman" w:hAnsi="Times New Roman" w:cs="Times New Roman"/>
              </w:rPr>
              <w:t>10</w:t>
            </w:r>
          </w:p>
        </w:tc>
        <w:tc>
          <w:tcPr>
            <w:tcW w:w="1559" w:type="dxa"/>
          </w:tcPr>
          <w:p w:rsidR="007868A2" w:rsidRPr="000774BD" w:rsidRDefault="007868A2" w:rsidP="00AB1BF4">
            <w:pPr>
              <w:spacing w:after="0" w:line="240" w:lineRule="auto"/>
              <w:ind w:right="424"/>
              <w:jc w:val="center"/>
              <w:rPr>
                <w:rFonts w:eastAsia="Times New Roman"/>
                <w:sz w:val="20"/>
                <w:szCs w:val="20"/>
              </w:rPr>
            </w:pPr>
            <w:r>
              <w:rPr>
                <w:sz w:val="20"/>
                <w:szCs w:val="20"/>
              </w:rPr>
              <w:t>0</w:t>
            </w:r>
          </w:p>
        </w:tc>
        <w:tc>
          <w:tcPr>
            <w:tcW w:w="1418" w:type="dxa"/>
          </w:tcPr>
          <w:p w:rsidR="007868A2" w:rsidRPr="000774BD" w:rsidRDefault="007868A2" w:rsidP="00AB1BF4">
            <w:pPr>
              <w:spacing w:after="0" w:line="240" w:lineRule="auto"/>
              <w:ind w:right="424"/>
              <w:jc w:val="center"/>
              <w:rPr>
                <w:rFonts w:eastAsia="Times New Roman"/>
                <w:sz w:val="20"/>
                <w:szCs w:val="20"/>
              </w:rPr>
            </w:pPr>
            <w:r>
              <w:rPr>
                <w:sz w:val="20"/>
                <w:szCs w:val="20"/>
              </w:rPr>
              <w:t>0</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sidRPr="000774BD">
              <w:rPr>
                <w:rFonts w:ascii="Times New Roman" w:hAnsi="Times New Roman" w:cs="Times New Roman"/>
              </w:rPr>
              <w:t>10</w:t>
            </w:r>
          </w:p>
        </w:tc>
        <w:tc>
          <w:tcPr>
            <w:tcW w:w="1134" w:type="dxa"/>
          </w:tcPr>
          <w:p w:rsidR="007868A2" w:rsidRPr="000774BD" w:rsidRDefault="007868A2" w:rsidP="00AB1BF4">
            <w:pPr>
              <w:spacing w:after="0" w:line="240" w:lineRule="auto"/>
              <w:ind w:right="424"/>
              <w:jc w:val="center"/>
              <w:rPr>
                <w:rFonts w:eastAsia="Times New Roman"/>
                <w:sz w:val="20"/>
                <w:szCs w:val="20"/>
              </w:rPr>
            </w:pPr>
            <w:r w:rsidRPr="000774BD">
              <w:rPr>
                <w:rFonts w:eastAsia="Times New Roman"/>
                <w:sz w:val="20"/>
                <w:szCs w:val="20"/>
              </w:rPr>
              <w:t>7,5</w:t>
            </w:r>
          </w:p>
        </w:tc>
      </w:tr>
      <w:tr w:rsidR="007868A2" w:rsidRPr="00C32F1C" w:rsidTr="00075EDE">
        <w:trPr>
          <w:trHeight w:val="278"/>
        </w:trPr>
        <w:tc>
          <w:tcPr>
            <w:tcW w:w="851" w:type="dxa"/>
          </w:tcPr>
          <w:p w:rsidR="007868A2" w:rsidRPr="005239AF" w:rsidRDefault="007868A2" w:rsidP="00AB1BF4">
            <w:pPr>
              <w:spacing w:after="0" w:line="240" w:lineRule="auto"/>
              <w:ind w:right="424"/>
              <w:jc w:val="center"/>
              <w:rPr>
                <w:sz w:val="20"/>
                <w:szCs w:val="20"/>
              </w:rPr>
            </w:pPr>
            <w:r>
              <w:rPr>
                <w:sz w:val="20"/>
                <w:szCs w:val="20"/>
              </w:rPr>
              <w:t>3</w:t>
            </w:r>
          </w:p>
        </w:tc>
        <w:tc>
          <w:tcPr>
            <w:tcW w:w="1843" w:type="dxa"/>
          </w:tcPr>
          <w:p w:rsidR="007868A2" w:rsidRPr="003E0DE7" w:rsidRDefault="007868A2" w:rsidP="00AB1BF4">
            <w:pPr>
              <w:pStyle w:val="ConsPlusNormal"/>
              <w:ind w:right="424" w:firstLine="0"/>
              <w:rPr>
                <w:rFonts w:ascii="Times New Roman" w:hAnsi="Times New Roman" w:cs="Times New Roman"/>
              </w:rPr>
            </w:pPr>
            <w:r w:rsidRPr="003E0DE7">
              <w:rPr>
                <w:rFonts w:ascii="Times New Roman" w:hAnsi="Times New Roman" w:cs="Times New Roman"/>
              </w:rPr>
              <w:t>Количество информац</w:t>
            </w:r>
            <w:r w:rsidRPr="003E0DE7">
              <w:rPr>
                <w:rFonts w:ascii="Times New Roman" w:hAnsi="Times New Roman" w:cs="Times New Roman"/>
              </w:rPr>
              <w:t>и</w:t>
            </w:r>
            <w:r w:rsidRPr="003E0DE7">
              <w:rPr>
                <w:rFonts w:ascii="Times New Roman" w:hAnsi="Times New Roman" w:cs="Times New Roman"/>
              </w:rPr>
              <w:t>онных мат</w:t>
            </w:r>
            <w:r w:rsidRPr="003E0DE7">
              <w:rPr>
                <w:rFonts w:ascii="Times New Roman" w:hAnsi="Times New Roman" w:cs="Times New Roman"/>
              </w:rPr>
              <w:t>е</w:t>
            </w:r>
            <w:r w:rsidRPr="003E0DE7">
              <w:rPr>
                <w:rFonts w:ascii="Times New Roman" w:hAnsi="Times New Roman" w:cs="Times New Roman"/>
              </w:rPr>
              <w:t>риалов, ра</w:t>
            </w:r>
            <w:r w:rsidRPr="003E0DE7">
              <w:rPr>
                <w:rFonts w:ascii="Times New Roman" w:hAnsi="Times New Roman" w:cs="Times New Roman"/>
              </w:rPr>
              <w:t>з</w:t>
            </w:r>
            <w:r w:rsidRPr="003E0DE7">
              <w:rPr>
                <w:rFonts w:ascii="Times New Roman" w:hAnsi="Times New Roman" w:cs="Times New Roman"/>
              </w:rPr>
              <w:t>мещенных на Официал</w:t>
            </w:r>
            <w:r w:rsidRPr="003E0DE7">
              <w:rPr>
                <w:rFonts w:ascii="Times New Roman" w:hAnsi="Times New Roman" w:cs="Times New Roman"/>
              </w:rPr>
              <w:t>ь</w:t>
            </w:r>
            <w:r w:rsidRPr="003E0DE7">
              <w:rPr>
                <w:rFonts w:ascii="Times New Roman" w:hAnsi="Times New Roman" w:cs="Times New Roman"/>
              </w:rPr>
              <w:t>ном инфо</w:t>
            </w:r>
            <w:r w:rsidRPr="003E0DE7">
              <w:rPr>
                <w:rFonts w:ascii="Times New Roman" w:hAnsi="Times New Roman" w:cs="Times New Roman"/>
              </w:rPr>
              <w:t>р</w:t>
            </w:r>
            <w:r w:rsidRPr="003E0DE7">
              <w:rPr>
                <w:rFonts w:ascii="Times New Roman" w:hAnsi="Times New Roman" w:cs="Times New Roman"/>
              </w:rPr>
              <w:t>мационном портале орг</w:t>
            </w:r>
            <w:r w:rsidRPr="003E0DE7">
              <w:rPr>
                <w:rFonts w:ascii="Times New Roman" w:hAnsi="Times New Roman" w:cs="Times New Roman"/>
              </w:rPr>
              <w:t>а</w:t>
            </w:r>
            <w:r w:rsidRPr="003E0DE7">
              <w:rPr>
                <w:rFonts w:ascii="Times New Roman" w:hAnsi="Times New Roman" w:cs="Times New Roman"/>
              </w:rPr>
              <w:t>нов местного самоуправл</w:t>
            </w:r>
            <w:r w:rsidRPr="003E0DE7">
              <w:rPr>
                <w:rFonts w:ascii="Times New Roman" w:hAnsi="Times New Roman" w:cs="Times New Roman"/>
              </w:rPr>
              <w:t>е</w:t>
            </w:r>
            <w:r w:rsidRPr="003E0DE7">
              <w:rPr>
                <w:rFonts w:ascii="Times New Roman" w:hAnsi="Times New Roman" w:cs="Times New Roman"/>
              </w:rPr>
              <w:t>ния города Ханты-Мансийска в сети Инте</w:t>
            </w:r>
            <w:r w:rsidRPr="003E0DE7">
              <w:rPr>
                <w:rFonts w:ascii="Times New Roman" w:hAnsi="Times New Roman" w:cs="Times New Roman"/>
              </w:rPr>
              <w:t>р</w:t>
            </w:r>
            <w:r w:rsidRPr="003E0DE7">
              <w:rPr>
                <w:rFonts w:ascii="Times New Roman" w:hAnsi="Times New Roman" w:cs="Times New Roman"/>
              </w:rPr>
              <w:t>нет</w:t>
            </w:r>
          </w:p>
        </w:tc>
        <w:tc>
          <w:tcPr>
            <w:tcW w:w="993" w:type="dxa"/>
          </w:tcPr>
          <w:p w:rsidR="007868A2" w:rsidRPr="004F38CC"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ш</w:t>
            </w:r>
            <w:r w:rsidRPr="004F38CC">
              <w:rPr>
                <w:rFonts w:ascii="Times New Roman" w:hAnsi="Times New Roman" w:cs="Times New Roman"/>
              </w:rPr>
              <w:t>т</w:t>
            </w:r>
            <w:r>
              <w:rPr>
                <w:rFonts w:ascii="Times New Roman" w:hAnsi="Times New Roman" w:cs="Times New Roman"/>
              </w:rPr>
              <w:t>ук</w:t>
            </w:r>
          </w:p>
        </w:tc>
        <w:tc>
          <w:tcPr>
            <w:tcW w:w="1417" w:type="dxa"/>
          </w:tcPr>
          <w:p w:rsidR="007868A2" w:rsidRPr="006448E5" w:rsidRDefault="007868A2" w:rsidP="00AB1BF4">
            <w:pPr>
              <w:pStyle w:val="ConsPlusNormal"/>
              <w:ind w:right="424" w:firstLine="0"/>
              <w:jc w:val="center"/>
              <w:rPr>
                <w:rFonts w:ascii="Times New Roman" w:hAnsi="Times New Roman" w:cs="Times New Roman"/>
              </w:rPr>
            </w:pPr>
            <w:r w:rsidRPr="006448E5">
              <w:rPr>
                <w:rFonts w:ascii="Times New Roman" w:hAnsi="Times New Roman" w:cs="Times New Roman"/>
              </w:rPr>
              <w:t>750</w:t>
            </w:r>
          </w:p>
        </w:tc>
        <w:tc>
          <w:tcPr>
            <w:tcW w:w="1559" w:type="dxa"/>
          </w:tcPr>
          <w:p w:rsidR="007868A2" w:rsidRPr="00543ECC" w:rsidRDefault="007868A2" w:rsidP="00AB1BF4">
            <w:pPr>
              <w:ind w:right="424"/>
              <w:jc w:val="center"/>
              <w:rPr>
                <w:sz w:val="20"/>
                <w:szCs w:val="20"/>
              </w:rPr>
            </w:pPr>
            <w:r>
              <w:rPr>
                <w:sz w:val="20"/>
                <w:szCs w:val="20"/>
              </w:rPr>
              <w:t>1 170</w:t>
            </w:r>
          </w:p>
        </w:tc>
        <w:tc>
          <w:tcPr>
            <w:tcW w:w="1418" w:type="dxa"/>
          </w:tcPr>
          <w:p w:rsidR="007868A2" w:rsidRPr="00543ECC" w:rsidRDefault="007868A2" w:rsidP="00AB1BF4">
            <w:pPr>
              <w:ind w:right="424"/>
              <w:jc w:val="center"/>
              <w:rPr>
                <w:sz w:val="20"/>
                <w:szCs w:val="20"/>
              </w:rPr>
            </w:pPr>
            <w:r>
              <w:rPr>
                <w:sz w:val="20"/>
                <w:szCs w:val="20"/>
              </w:rPr>
              <w:t>1 292</w:t>
            </w:r>
          </w:p>
        </w:tc>
        <w:tc>
          <w:tcPr>
            <w:tcW w:w="1417" w:type="dxa"/>
          </w:tcPr>
          <w:p w:rsidR="007868A2" w:rsidRPr="00543ECC" w:rsidRDefault="007868A2" w:rsidP="00AB1BF4">
            <w:pPr>
              <w:ind w:right="424"/>
              <w:jc w:val="center"/>
              <w:rPr>
                <w:sz w:val="20"/>
                <w:szCs w:val="20"/>
              </w:rPr>
            </w:pPr>
            <w:r>
              <w:rPr>
                <w:sz w:val="20"/>
                <w:szCs w:val="20"/>
              </w:rPr>
              <w:t>1 180</w:t>
            </w:r>
          </w:p>
        </w:tc>
        <w:tc>
          <w:tcPr>
            <w:tcW w:w="1134" w:type="dxa"/>
          </w:tcPr>
          <w:p w:rsidR="007868A2" w:rsidRPr="00543ECC" w:rsidRDefault="007868A2" w:rsidP="00AB1BF4">
            <w:pPr>
              <w:ind w:right="424"/>
              <w:jc w:val="center"/>
              <w:rPr>
                <w:sz w:val="20"/>
                <w:szCs w:val="20"/>
              </w:rPr>
            </w:pPr>
            <w:r>
              <w:rPr>
                <w:sz w:val="20"/>
                <w:szCs w:val="20"/>
              </w:rPr>
              <w:t>1 365</w:t>
            </w:r>
          </w:p>
        </w:tc>
      </w:tr>
      <w:tr w:rsidR="007868A2" w:rsidRPr="00C32F1C" w:rsidTr="00075EDE">
        <w:trPr>
          <w:trHeight w:val="278"/>
        </w:trPr>
        <w:tc>
          <w:tcPr>
            <w:tcW w:w="851" w:type="dxa"/>
          </w:tcPr>
          <w:p w:rsidR="007868A2" w:rsidRPr="005239AF" w:rsidRDefault="007868A2" w:rsidP="00AB1BF4">
            <w:pPr>
              <w:spacing w:after="0" w:line="240" w:lineRule="auto"/>
              <w:ind w:right="424"/>
              <w:jc w:val="center"/>
              <w:rPr>
                <w:sz w:val="20"/>
                <w:szCs w:val="20"/>
              </w:rPr>
            </w:pPr>
            <w:r>
              <w:rPr>
                <w:sz w:val="20"/>
                <w:szCs w:val="20"/>
              </w:rPr>
              <w:t>4</w:t>
            </w:r>
          </w:p>
        </w:tc>
        <w:tc>
          <w:tcPr>
            <w:tcW w:w="1843" w:type="dxa"/>
          </w:tcPr>
          <w:p w:rsidR="007868A2" w:rsidRPr="00FB74E8" w:rsidRDefault="007868A2" w:rsidP="00AB1BF4">
            <w:pPr>
              <w:spacing w:after="0" w:line="240" w:lineRule="auto"/>
              <w:ind w:right="424"/>
              <w:jc w:val="left"/>
              <w:rPr>
                <w:sz w:val="20"/>
                <w:szCs w:val="20"/>
              </w:rPr>
            </w:pPr>
            <w:r w:rsidRPr="00FB74E8">
              <w:rPr>
                <w:sz w:val="20"/>
                <w:szCs w:val="20"/>
              </w:rPr>
              <w:t>Доля горо</w:t>
            </w:r>
            <w:r w:rsidRPr="00FB74E8">
              <w:rPr>
                <w:sz w:val="20"/>
                <w:szCs w:val="20"/>
              </w:rPr>
              <w:t>д</w:t>
            </w:r>
            <w:r w:rsidRPr="00FB74E8">
              <w:rPr>
                <w:sz w:val="20"/>
                <w:szCs w:val="20"/>
              </w:rPr>
              <w:t>ских инфо</w:t>
            </w:r>
            <w:r w:rsidRPr="00FB74E8">
              <w:rPr>
                <w:sz w:val="20"/>
                <w:szCs w:val="20"/>
              </w:rPr>
              <w:t>р</w:t>
            </w:r>
            <w:r w:rsidRPr="00FB74E8">
              <w:rPr>
                <w:sz w:val="20"/>
                <w:szCs w:val="20"/>
              </w:rPr>
              <w:t xml:space="preserve">мационных </w:t>
            </w:r>
            <w:r w:rsidRPr="00FB74E8">
              <w:rPr>
                <w:sz w:val="20"/>
                <w:szCs w:val="20"/>
              </w:rPr>
              <w:lastRenderedPageBreak/>
              <w:t>поводов пр</w:t>
            </w:r>
            <w:r w:rsidRPr="00FB74E8">
              <w:rPr>
                <w:sz w:val="20"/>
                <w:szCs w:val="20"/>
              </w:rPr>
              <w:t>о</w:t>
            </w:r>
            <w:r w:rsidRPr="00FB74E8">
              <w:rPr>
                <w:sz w:val="20"/>
                <w:szCs w:val="20"/>
              </w:rPr>
              <w:t>цитирова</w:t>
            </w:r>
            <w:r w:rsidRPr="00FB74E8">
              <w:rPr>
                <w:sz w:val="20"/>
                <w:szCs w:val="20"/>
              </w:rPr>
              <w:t>н</w:t>
            </w:r>
            <w:r w:rsidRPr="00FB74E8">
              <w:rPr>
                <w:sz w:val="20"/>
                <w:szCs w:val="20"/>
              </w:rPr>
              <w:t>ных фед</w:t>
            </w:r>
            <w:r w:rsidRPr="00FB74E8">
              <w:rPr>
                <w:sz w:val="20"/>
                <w:szCs w:val="20"/>
              </w:rPr>
              <w:t>е</w:t>
            </w:r>
            <w:r w:rsidRPr="00FB74E8">
              <w:rPr>
                <w:sz w:val="20"/>
                <w:szCs w:val="20"/>
              </w:rPr>
              <w:t>ральными, окружными и городскими  интернет и</w:t>
            </w:r>
            <w:r w:rsidRPr="00FB74E8">
              <w:rPr>
                <w:sz w:val="20"/>
                <w:szCs w:val="20"/>
              </w:rPr>
              <w:t>з</w:t>
            </w:r>
            <w:r w:rsidRPr="00FB74E8">
              <w:rPr>
                <w:sz w:val="20"/>
                <w:szCs w:val="20"/>
              </w:rPr>
              <w:t>даниями, от общего числа пресс-релизов и журналис</w:t>
            </w:r>
            <w:r w:rsidRPr="00FB74E8">
              <w:rPr>
                <w:sz w:val="20"/>
                <w:szCs w:val="20"/>
              </w:rPr>
              <w:t>т</w:t>
            </w:r>
            <w:r w:rsidRPr="00FB74E8">
              <w:rPr>
                <w:sz w:val="20"/>
                <w:szCs w:val="20"/>
              </w:rPr>
              <w:t>ских мат</w:t>
            </w:r>
            <w:r w:rsidRPr="00FB74E8">
              <w:rPr>
                <w:sz w:val="20"/>
                <w:szCs w:val="20"/>
              </w:rPr>
              <w:t>е</w:t>
            </w:r>
            <w:r w:rsidRPr="00FB74E8">
              <w:rPr>
                <w:sz w:val="20"/>
                <w:szCs w:val="20"/>
              </w:rPr>
              <w:t>риалов, ра</w:t>
            </w:r>
            <w:r w:rsidRPr="00FB74E8">
              <w:rPr>
                <w:sz w:val="20"/>
                <w:szCs w:val="20"/>
              </w:rPr>
              <w:t>з</w:t>
            </w:r>
            <w:r w:rsidRPr="00FB74E8">
              <w:rPr>
                <w:sz w:val="20"/>
                <w:szCs w:val="20"/>
              </w:rPr>
              <w:t>мещенных на Официал</w:t>
            </w:r>
            <w:r w:rsidRPr="00FB74E8">
              <w:rPr>
                <w:sz w:val="20"/>
                <w:szCs w:val="20"/>
              </w:rPr>
              <w:t>ь</w:t>
            </w:r>
            <w:r w:rsidRPr="00FB74E8">
              <w:rPr>
                <w:sz w:val="20"/>
                <w:szCs w:val="20"/>
              </w:rPr>
              <w:t>ном инфо</w:t>
            </w:r>
            <w:r w:rsidRPr="00FB74E8">
              <w:rPr>
                <w:sz w:val="20"/>
                <w:szCs w:val="20"/>
              </w:rPr>
              <w:t>р</w:t>
            </w:r>
            <w:r w:rsidRPr="00FB74E8">
              <w:rPr>
                <w:sz w:val="20"/>
                <w:szCs w:val="20"/>
              </w:rPr>
              <w:t>мационном портале орг</w:t>
            </w:r>
            <w:r w:rsidRPr="00FB74E8">
              <w:rPr>
                <w:sz w:val="20"/>
                <w:szCs w:val="20"/>
              </w:rPr>
              <w:t>а</w:t>
            </w:r>
            <w:r w:rsidRPr="00FB74E8">
              <w:rPr>
                <w:sz w:val="20"/>
                <w:szCs w:val="20"/>
              </w:rPr>
              <w:t>нов местного самоуправл</w:t>
            </w:r>
            <w:r w:rsidRPr="00FB74E8">
              <w:rPr>
                <w:sz w:val="20"/>
                <w:szCs w:val="20"/>
              </w:rPr>
              <w:t>е</w:t>
            </w:r>
            <w:r w:rsidRPr="00FB74E8">
              <w:rPr>
                <w:sz w:val="20"/>
                <w:szCs w:val="20"/>
              </w:rPr>
              <w:t>ния города Ханты-Мансийска, до 70 проце</w:t>
            </w:r>
            <w:r w:rsidRPr="00FB74E8">
              <w:rPr>
                <w:sz w:val="20"/>
                <w:szCs w:val="20"/>
              </w:rPr>
              <w:t>н</w:t>
            </w:r>
            <w:r w:rsidRPr="00FB74E8">
              <w:rPr>
                <w:sz w:val="20"/>
                <w:szCs w:val="20"/>
              </w:rPr>
              <w:t>тов</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lastRenderedPageBreak/>
              <w:t>%</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5</w:t>
            </w:r>
            <w:r w:rsidRPr="000774BD">
              <w:rPr>
                <w:rFonts w:ascii="Times New Roman" w:hAnsi="Times New Roman" w:cs="Times New Roman"/>
              </w:rPr>
              <w:t>0</w:t>
            </w:r>
          </w:p>
        </w:tc>
        <w:tc>
          <w:tcPr>
            <w:tcW w:w="1559" w:type="dxa"/>
          </w:tcPr>
          <w:p w:rsidR="007868A2" w:rsidRPr="000774BD" w:rsidRDefault="007868A2" w:rsidP="00AB1BF4">
            <w:pPr>
              <w:spacing w:after="0" w:line="240" w:lineRule="auto"/>
              <w:ind w:right="424"/>
              <w:jc w:val="center"/>
              <w:rPr>
                <w:rFonts w:eastAsia="Times New Roman"/>
                <w:sz w:val="20"/>
                <w:szCs w:val="20"/>
              </w:rPr>
            </w:pPr>
            <w:r>
              <w:rPr>
                <w:sz w:val="20"/>
                <w:szCs w:val="20"/>
              </w:rPr>
              <w:t>66</w:t>
            </w:r>
          </w:p>
        </w:tc>
        <w:tc>
          <w:tcPr>
            <w:tcW w:w="1418" w:type="dxa"/>
          </w:tcPr>
          <w:p w:rsidR="007868A2" w:rsidRPr="000774BD" w:rsidRDefault="007868A2" w:rsidP="00AB1BF4">
            <w:pPr>
              <w:spacing w:after="0" w:line="240" w:lineRule="auto"/>
              <w:ind w:right="424"/>
              <w:jc w:val="center"/>
              <w:rPr>
                <w:rFonts w:eastAsia="Times New Roman"/>
                <w:sz w:val="20"/>
                <w:szCs w:val="20"/>
              </w:rPr>
            </w:pPr>
            <w:r>
              <w:rPr>
                <w:sz w:val="20"/>
                <w:szCs w:val="20"/>
              </w:rPr>
              <w:t>87</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67</w:t>
            </w:r>
          </w:p>
        </w:tc>
        <w:tc>
          <w:tcPr>
            <w:tcW w:w="1134" w:type="dxa"/>
          </w:tcPr>
          <w:p w:rsidR="007868A2" w:rsidRPr="000774BD" w:rsidRDefault="007868A2" w:rsidP="00AB1BF4">
            <w:pPr>
              <w:spacing w:after="0" w:line="240" w:lineRule="auto"/>
              <w:ind w:right="424"/>
              <w:jc w:val="center"/>
              <w:rPr>
                <w:rFonts w:eastAsia="Times New Roman"/>
                <w:sz w:val="20"/>
                <w:szCs w:val="20"/>
              </w:rPr>
            </w:pPr>
            <w:r>
              <w:rPr>
                <w:rFonts w:eastAsia="Times New Roman"/>
                <w:sz w:val="20"/>
                <w:szCs w:val="20"/>
              </w:rPr>
              <w:t>67,3</w:t>
            </w:r>
          </w:p>
        </w:tc>
      </w:tr>
      <w:tr w:rsidR="007868A2" w:rsidRPr="00C32F1C" w:rsidTr="00075EDE">
        <w:trPr>
          <w:trHeight w:val="278"/>
        </w:trPr>
        <w:tc>
          <w:tcPr>
            <w:tcW w:w="851" w:type="dxa"/>
          </w:tcPr>
          <w:p w:rsidR="007868A2" w:rsidRPr="005239AF" w:rsidRDefault="007868A2" w:rsidP="00AB1BF4">
            <w:pPr>
              <w:spacing w:after="0" w:line="240" w:lineRule="auto"/>
              <w:ind w:right="424"/>
              <w:jc w:val="center"/>
              <w:rPr>
                <w:sz w:val="20"/>
                <w:szCs w:val="20"/>
              </w:rPr>
            </w:pPr>
            <w:r>
              <w:rPr>
                <w:sz w:val="20"/>
                <w:szCs w:val="20"/>
              </w:rPr>
              <w:lastRenderedPageBreak/>
              <w:t>5</w:t>
            </w:r>
          </w:p>
        </w:tc>
        <w:tc>
          <w:tcPr>
            <w:tcW w:w="1843" w:type="dxa"/>
          </w:tcPr>
          <w:p w:rsidR="007868A2" w:rsidRPr="00253820" w:rsidRDefault="007868A2" w:rsidP="00AB1BF4">
            <w:pPr>
              <w:autoSpaceDE w:val="0"/>
              <w:autoSpaceDN w:val="0"/>
              <w:adjustRightInd w:val="0"/>
              <w:spacing w:after="0" w:line="240" w:lineRule="auto"/>
              <w:ind w:right="424"/>
              <w:jc w:val="left"/>
              <w:rPr>
                <w:rFonts w:eastAsia="Times New Roman"/>
                <w:sz w:val="20"/>
                <w:szCs w:val="20"/>
              </w:rPr>
            </w:pPr>
            <w:r>
              <w:rPr>
                <w:rFonts w:eastAsia="Times New Roman"/>
                <w:sz w:val="20"/>
                <w:szCs w:val="20"/>
              </w:rPr>
              <w:t>Количество телевизио</w:t>
            </w:r>
            <w:r>
              <w:rPr>
                <w:rFonts w:eastAsia="Times New Roman"/>
                <w:sz w:val="20"/>
                <w:szCs w:val="20"/>
              </w:rPr>
              <w:t>н</w:t>
            </w:r>
            <w:r>
              <w:rPr>
                <w:rFonts w:eastAsia="Times New Roman"/>
                <w:sz w:val="20"/>
                <w:szCs w:val="20"/>
              </w:rPr>
              <w:t>ных матери</w:t>
            </w:r>
            <w:r>
              <w:rPr>
                <w:rFonts w:eastAsia="Times New Roman"/>
                <w:sz w:val="20"/>
                <w:szCs w:val="20"/>
              </w:rPr>
              <w:t>а</w:t>
            </w:r>
            <w:r>
              <w:rPr>
                <w:rFonts w:eastAsia="Times New Roman"/>
                <w:sz w:val="20"/>
                <w:szCs w:val="20"/>
              </w:rPr>
              <w:t>лов городск</w:t>
            </w:r>
            <w:r>
              <w:rPr>
                <w:rFonts w:eastAsia="Times New Roman"/>
                <w:sz w:val="20"/>
                <w:szCs w:val="20"/>
              </w:rPr>
              <w:t>о</w:t>
            </w:r>
            <w:r>
              <w:rPr>
                <w:rFonts w:eastAsia="Times New Roman"/>
                <w:sz w:val="20"/>
                <w:szCs w:val="20"/>
              </w:rPr>
              <w:t>го телевид</w:t>
            </w:r>
            <w:r>
              <w:rPr>
                <w:rFonts w:eastAsia="Times New Roman"/>
                <w:sz w:val="20"/>
                <w:szCs w:val="20"/>
              </w:rPr>
              <w:t>е</w:t>
            </w:r>
            <w:r>
              <w:rPr>
                <w:rFonts w:eastAsia="Times New Roman"/>
                <w:sz w:val="20"/>
                <w:szCs w:val="20"/>
              </w:rPr>
              <w:t>ния «Новая студия»</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час</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176</w:t>
            </w:r>
          </w:p>
        </w:tc>
        <w:tc>
          <w:tcPr>
            <w:tcW w:w="1559" w:type="dxa"/>
          </w:tcPr>
          <w:p w:rsidR="007868A2" w:rsidRPr="000774BD" w:rsidRDefault="007868A2" w:rsidP="00AB1BF4">
            <w:pPr>
              <w:spacing w:after="0" w:line="240" w:lineRule="auto"/>
              <w:ind w:right="424"/>
              <w:jc w:val="center"/>
              <w:rPr>
                <w:rFonts w:eastAsia="Times New Roman"/>
                <w:sz w:val="20"/>
                <w:szCs w:val="20"/>
              </w:rPr>
            </w:pPr>
            <w:r>
              <w:rPr>
                <w:sz w:val="20"/>
                <w:szCs w:val="20"/>
              </w:rPr>
              <w:t>225</w:t>
            </w:r>
          </w:p>
        </w:tc>
        <w:tc>
          <w:tcPr>
            <w:tcW w:w="1418" w:type="dxa"/>
          </w:tcPr>
          <w:p w:rsidR="007868A2" w:rsidRPr="000774BD" w:rsidRDefault="007868A2" w:rsidP="00AB1BF4">
            <w:pPr>
              <w:spacing w:after="0" w:line="240" w:lineRule="auto"/>
              <w:ind w:right="424"/>
              <w:jc w:val="center"/>
              <w:rPr>
                <w:rFonts w:eastAsia="Times New Roman"/>
                <w:sz w:val="20"/>
                <w:szCs w:val="20"/>
              </w:rPr>
            </w:pPr>
            <w:r>
              <w:rPr>
                <w:sz w:val="20"/>
                <w:szCs w:val="20"/>
              </w:rPr>
              <w:t>535</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214</w:t>
            </w:r>
          </w:p>
        </w:tc>
        <w:tc>
          <w:tcPr>
            <w:tcW w:w="1134" w:type="dxa"/>
          </w:tcPr>
          <w:p w:rsidR="007868A2" w:rsidRPr="000774BD" w:rsidRDefault="007868A2" w:rsidP="00AB1BF4">
            <w:pPr>
              <w:spacing w:after="0" w:line="240" w:lineRule="auto"/>
              <w:ind w:right="424"/>
              <w:jc w:val="center"/>
              <w:rPr>
                <w:rFonts w:eastAsia="Times New Roman"/>
                <w:sz w:val="20"/>
                <w:szCs w:val="20"/>
              </w:rPr>
            </w:pPr>
            <w:r>
              <w:rPr>
                <w:rFonts w:eastAsia="Times New Roman"/>
                <w:sz w:val="20"/>
                <w:szCs w:val="20"/>
              </w:rPr>
              <w:t>189</w:t>
            </w:r>
          </w:p>
        </w:tc>
      </w:tr>
      <w:tr w:rsidR="007868A2" w:rsidRPr="00C32F1C" w:rsidTr="00075EDE">
        <w:trPr>
          <w:trHeight w:val="627"/>
        </w:trPr>
        <w:tc>
          <w:tcPr>
            <w:tcW w:w="851" w:type="dxa"/>
          </w:tcPr>
          <w:p w:rsidR="007868A2" w:rsidRPr="005239AF" w:rsidRDefault="007868A2" w:rsidP="00AB1BF4">
            <w:pPr>
              <w:spacing w:after="0" w:line="240" w:lineRule="auto"/>
              <w:ind w:right="424"/>
              <w:jc w:val="center"/>
              <w:rPr>
                <w:sz w:val="20"/>
                <w:szCs w:val="20"/>
              </w:rPr>
            </w:pPr>
            <w:r>
              <w:rPr>
                <w:sz w:val="20"/>
                <w:szCs w:val="20"/>
              </w:rPr>
              <w:t>6</w:t>
            </w:r>
          </w:p>
        </w:tc>
        <w:tc>
          <w:tcPr>
            <w:tcW w:w="1843" w:type="dxa"/>
          </w:tcPr>
          <w:p w:rsidR="007868A2" w:rsidRPr="00E70854" w:rsidRDefault="007868A2" w:rsidP="00AB1BF4">
            <w:pPr>
              <w:spacing w:after="0" w:line="240" w:lineRule="auto"/>
              <w:ind w:right="424"/>
              <w:jc w:val="left"/>
              <w:rPr>
                <w:sz w:val="20"/>
                <w:szCs w:val="20"/>
              </w:rPr>
            </w:pPr>
            <w:r w:rsidRPr="00E70854">
              <w:rPr>
                <w:sz w:val="20"/>
                <w:szCs w:val="20"/>
              </w:rPr>
              <w:t>Доля выхода в эфир ор</w:t>
            </w:r>
            <w:r w:rsidRPr="00E70854">
              <w:rPr>
                <w:sz w:val="20"/>
                <w:szCs w:val="20"/>
              </w:rPr>
              <w:t>и</w:t>
            </w:r>
            <w:r w:rsidRPr="00E70854">
              <w:rPr>
                <w:sz w:val="20"/>
                <w:szCs w:val="20"/>
              </w:rPr>
              <w:t>гинальных телевизио</w:t>
            </w:r>
            <w:r w:rsidRPr="00E70854">
              <w:rPr>
                <w:sz w:val="20"/>
                <w:szCs w:val="20"/>
              </w:rPr>
              <w:t>н</w:t>
            </w:r>
            <w:r w:rsidRPr="00E70854">
              <w:rPr>
                <w:sz w:val="20"/>
                <w:szCs w:val="20"/>
              </w:rPr>
              <w:t>ных сюжетов, от общего числа выпу</w:t>
            </w:r>
            <w:r w:rsidRPr="00E70854">
              <w:rPr>
                <w:sz w:val="20"/>
                <w:szCs w:val="20"/>
              </w:rPr>
              <w:t>с</w:t>
            </w:r>
            <w:r w:rsidRPr="00E70854">
              <w:rPr>
                <w:sz w:val="20"/>
                <w:szCs w:val="20"/>
              </w:rPr>
              <w:t>ков городск</w:t>
            </w:r>
            <w:r w:rsidRPr="00E70854">
              <w:rPr>
                <w:sz w:val="20"/>
                <w:szCs w:val="20"/>
              </w:rPr>
              <w:t>о</w:t>
            </w:r>
            <w:r w:rsidRPr="00E70854">
              <w:rPr>
                <w:sz w:val="20"/>
                <w:szCs w:val="20"/>
              </w:rPr>
              <w:t>го телевид</w:t>
            </w:r>
            <w:r w:rsidRPr="00E70854">
              <w:rPr>
                <w:sz w:val="20"/>
                <w:szCs w:val="20"/>
              </w:rPr>
              <w:t>е</w:t>
            </w:r>
            <w:r w:rsidRPr="00E70854">
              <w:rPr>
                <w:sz w:val="20"/>
                <w:szCs w:val="20"/>
              </w:rPr>
              <w:t>ния «Новая студия»</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34</w:t>
            </w:r>
          </w:p>
        </w:tc>
        <w:tc>
          <w:tcPr>
            <w:tcW w:w="1559" w:type="dxa"/>
          </w:tcPr>
          <w:p w:rsidR="007868A2" w:rsidRPr="000774BD" w:rsidRDefault="007868A2" w:rsidP="00AB1BF4">
            <w:pPr>
              <w:spacing w:after="0" w:line="240" w:lineRule="auto"/>
              <w:ind w:right="424"/>
              <w:jc w:val="center"/>
              <w:rPr>
                <w:rFonts w:eastAsia="Times New Roman"/>
                <w:sz w:val="20"/>
                <w:szCs w:val="20"/>
              </w:rPr>
            </w:pPr>
            <w:r>
              <w:rPr>
                <w:sz w:val="20"/>
                <w:szCs w:val="20"/>
              </w:rPr>
              <w:t>43</w:t>
            </w:r>
          </w:p>
        </w:tc>
        <w:tc>
          <w:tcPr>
            <w:tcW w:w="1418" w:type="dxa"/>
          </w:tcPr>
          <w:p w:rsidR="007868A2" w:rsidRPr="000774BD" w:rsidRDefault="007868A2" w:rsidP="00AB1BF4">
            <w:pPr>
              <w:spacing w:after="0" w:line="240" w:lineRule="auto"/>
              <w:ind w:right="424"/>
              <w:jc w:val="center"/>
              <w:rPr>
                <w:rFonts w:eastAsia="Times New Roman"/>
                <w:sz w:val="20"/>
                <w:szCs w:val="20"/>
              </w:rPr>
            </w:pPr>
            <w:r>
              <w:rPr>
                <w:sz w:val="20"/>
                <w:szCs w:val="20"/>
              </w:rPr>
              <w:t>38</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44</w:t>
            </w:r>
          </w:p>
        </w:tc>
        <w:tc>
          <w:tcPr>
            <w:tcW w:w="1134" w:type="dxa"/>
          </w:tcPr>
          <w:p w:rsidR="007868A2" w:rsidRPr="000774BD" w:rsidRDefault="007868A2" w:rsidP="00AB1BF4">
            <w:pPr>
              <w:spacing w:after="0" w:line="240" w:lineRule="auto"/>
              <w:ind w:right="424"/>
              <w:jc w:val="center"/>
              <w:rPr>
                <w:rFonts w:eastAsia="Times New Roman"/>
                <w:sz w:val="20"/>
                <w:szCs w:val="20"/>
              </w:rPr>
            </w:pPr>
            <w:r>
              <w:rPr>
                <w:rFonts w:eastAsia="Times New Roman"/>
                <w:sz w:val="20"/>
                <w:szCs w:val="20"/>
              </w:rPr>
              <w:t>45</w:t>
            </w:r>
          </w:p>
        </w:tc>
      </w:tr>
      <w:tr w:rsidR="007868A2" w:rsidRPr="00C32F1C" w:rsidTr="00075EDE">
        <w:trPr>
          <w:trHeight w:val="627"/>
        </w:trPr>
        <w:tc>
          <w:tcPr>
            <w:tcW w:w="851" w:type="dxa"/>
          </w:tcPr>
          <w:p w:rsidR="007868A2" w:rsidRPr="005239AF" w:rsidRDefault="007868A2" w:rsidP="00AB1BF4">
            <w:pPr>
              <w:spacing w:after="0" w:line="240" w:lineRule="auto"/>
              <w:ind w:right="424"/>
              <w:jc w:val="center"/>
              <w:rPr>
                <w:sz w:val="20"/>
                <w:szCs w:val="20"/>
              </w:rPr>
            </w:pPr>
            <w:r>
              <w:rPr>
                <w:sz w:val="20"/>
                <w:szCs w:val="20"/>
              </w:rPr>
              <w:t>7</w:t>
            </w:r>
          </w:p>
        </w:tc>
        <w:tc>
          <w:tcPr>
            <w:tcW w:w="1843" w:type="dxa"/>
          </w:tcPr>
          <w:p w:rsidR="007868A2" w:rsidRPr="00B11355" w:rsidRDefault="007868A2" w:rsidP="00AB1BF4">
            <w:pPr>
              <w:spacing w:after="0" w:line="240" w:lineRule="auto"/>
              <w:ind w:right="424"/>
              <w:jc w:val="left"/>
              <w:rPr>
                <w:sz w:val="20"/>
                <w:szCs w:val="20"/>
              </w:rPr>
            </w:pPr>
            <w:r w:rsidRPr="00B11355">
              <w:rPr>
                <w:sz w:val="20"/>
                <w:szCs w:val="20"/>
              </w:rPr>
              <w:t>Доля реал</w:t>
            </w:r>
            <w:r w:rsidRPr="00B11355">
              <w:rPr>
                <w:sz w:val="20"/>
                <w:szCs w:val="20"/>
              </w:rPr>
              <w:t>и</w:t>
            </w:r>
            <w:r w:rsidRPr="00B11355">
              <w:rPr>
                <w:sz w:val="20"/>
                <w:szCs w:val="20"/>
              </w:rPr>
              <w:t>зованных социально-значимых проектов, от общего числа запланир</w:t>
            </w:r>
            <w:r w:rsidRPr="00B11355">
              <w:rPr>
                <w:sz w:val="20"/>
                <w:szCs w:val="20"/>
              </w:rPr>
              <w:t>о</w:t>
            </w:r>
            <w:r w:rsidRPr="00B11355">
              <w:rPr>
                <w:sz w:val="20"/>
                <w:szCs w:val="20"/>
              </w:rPr>
              <w:t>ванных к реализации социально-</w:t>
            </w:r>
            <w:r w:rsidRPr="00B11355">
              <w:rPr>
                <w:sz w:val="20"/>
                <w:szCs w:val="20"/>
              </w:rPr>
              <w:lastRenderedPageBreak/>
              <w:t>значимых проектов, обеспече</w:t>
            </w:r>
            <w:r w:rsidRPr="00B11355">
              <w:rPr>
                <w:sz w:val="20"/>
                <w:szCs w:val="20"/>
              </w:rPr>
              <w:t>н</w:t>
            </w:r>
            <w:r w:rsidRPr="00B11355">
              <w:rPr>
                <w:sz w:val="20"/>
                <w:szCs w:val="20"/>
              </w:rPr>
              <w:t>ных фина</w:t>
            </w:r>
            <w:r w:rsidRPr="00B11355">
              <w:rPr>
                <w:sz w:val="20"/>
                <w:szCs w:val="20"/>
              </w:rPr>
              <w:t>н</w:t>
            </w:r>
            <w:r w:rsidRPr="00B11355">
              <w:rPr>
                <w:sz w:val="20"/>
                <w:szCs w:val="20"/>
              </w:rPr>
              <w:t>совыми сре</w:t>
            </w:r>
            <w:r w:rsidRPr="00B11355">
              <w:rPr>
                <w:sz w:val="20"/>
                <w:szCs w:val="20"/>
              </w:rPr>
              <w:t>д</w:t>
            </w:r>
            <w:r w:rsidRPr="00B11355">
              <w:rPr>
                <w:sz w:val="20"/>
                <w:szCs w:val="20"/>
              </w:rPr>
              <w:t>ствами</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lastRenderedPageBreak/>
              <w:t>%</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100</w:t>
            </w:r>
          </w:p>
        </w:tc>
        <w:tc>
          <w:tcPr>
            <w:tcW w:w="1559" w:type="dxa"/>
          </w:tcPr>
          <w:p w:rsidR="007868A2" w:rsidRPr="00B11355" w:rsidRDefault="007868A2" w:rsidP="00AB1BF4">
            <w:pPr>
              <w:ind w:right="424"/>
              <w:jc w:val="center"/>
              <w:rPr>
                <w:sz w:val="20"/>
                <w:szCs w:val="20"/>
              </w:rPr>
            </w:pPr>
            <w:r w:rsidRPr="00B11355">
              <w:rPr>
                <w:sz w:val="20"/>
                <w:szCs w:val="20"/>
              </w:rPr>
              <w:t>100</w:t>
            </w:r>
          </w:p>
        </w:tc>
        <w:tc>
          <w:tcPr>
            <w:tcW w:w="1418" w:type="dxa"/>
          </w:tcPr>
          <w:p w:rsidR="007868A2" w:rsidRPr="00B11355" w:rsidRDefault="007868A2" w:rsidP="00AB1BF4">
            <w:pPr>
              <w:ind w:right="424"/>
              <w:jc w:val="center"/>
              <w:rPr>
                <w:sz w:val="20"/>
                <w:szCs w:val="20"/>
              </w:rPr>
            </w:pPr>
            <w:r w:rsidRPr="00B11355">
              <w:rPr>
                <w:sz w:val="20"/>
                <w:szCs w:val="20"/>
              </w:rPr>
              <w:t>100</w:t>
            </w:r>
          </w:p>
        </w:tc>
        <w:tc>
          <w:tcPr>
            <w:tcW w:w="1417" w:type="dxa"/>
          </w:tcPr>
          <w:p w:rsidR="007868A2" w:rsidRPr="00B11355" w:rsidRDefault="007868A2" w:rsidP="00AB1BF4">
            <w:pPr>
              <w:ind w:right="424"/>
              <w:jc w:val="center"/>
              <w:rPr>
                <w:sz w:val="20"/>
                <w:szCs w:val="20"/>
              </w:rPr>
            </w:pPr>
            <w:r w:rsidRPr="00B11355">
              <w:rPr>
                <w:sz w:val="20"/>
                <w:szCs w:val="20"/>
              </w:rPr>
              <w:t>100</w:t>
            </w:r>
          </w:p>
        </w:tc>
        <w:tc>
          <w:tcPr>
            <w:tcW w:w="1134" w:type="dxa"/>
          </w:tcPr>
          <w:p w:rsidR="007868A2" w:rsidRPr="00B11355" w:rsidRDefault="007868A2" w:rsidP="00AB1BF4">
            <w:pPr>
              <w:ind w:right="424"/>
              <w:jc w:val="center"/>
              <w:rPr>
                <w:sz w:val="20"/>
                <w:szCs w:val="20"/>
              </w:rPr>
            </w:pPr>
            <w:r w:rsidRPr="00B11355">
              <w:rPr>
                <w:sz w:val="20"/>
                <w:szCs w:val="20"/>
              </w:rPr>
              <w:t>100</w:t>
            </w:r>
          </w:p>
        </w:tc>
      </w:tr>
      <w:tr w:rsidR="007868A2" w:rsidRPr="00C32F1C" w:rsidTr="00075EDE">
        <w:trPr>
          <w:trHeight w:val="627"/>
        </w:trPr>
        <w:tc>
          <w:tcPr>
            <w:tcW w:w="851" w:type="dxa"/>
          </w:tcPr>
          <w:p w:rsidR="007868A2" w:rsidRPr="005239AF" w:rsidRDefault="007868A2" w:rsidP="00AB1BF4">
            <w:pPr>
              <w:spacing w:after="0" w:line="240" w:lineRule="auto"/>
              <w:ind w:right="424"/>
              <w:jc w:val="center"/>
              <w:rPr>
                <w:sz w:val="20"/>
                <w:szCs w:val="20"/>
              </w:rPr>
            </w:pPr>
            <w:r>
              <w:rPr>
                <w:sz w:val="20"/>
                <w:szCs w:val="20"/>
              </w:rPr>
              <w:lastRenderedPageBreak/>
              <w:t>8</w:t>
            </w:r>
          </w:p>
        </w:tc>
        <w:tc>
          <w:tcPr>
            <w:tcW w:w="1843" w:type="dxa"/>
          </w:tcPr>
          <w:p w:rsidR="007868A2" w:rsidRPr="00016141" w:rsidRDefault="007868A2" w:rsidP="00AB1BF4">
            <w:pPr>
              <w:pStyle w:val="ConsPlusNormal"/>
              <w:ind w:right="424" w:firstLine="0"/>
              <w:rPr>
                <w:rFonts w:ascii="Times New Roman" w:hAnsi="Times New Roman" w:cs="Times New Roman"/>
              </w:rPr>
            </w:pPr>
            <w:r>
              <w:rPr>
                <w:rFonts w:ascii="Times New Roman" w:hAnsi="Times New Roman" w:cs="Times New Roman"/>
              </w:rPr>
              <w:t xml:space="preserve">Количество </w:t>
            </w:r>
            <w:proofErr w:type="gramStart"/>
            <w:r w:rsidRPr="00016141">
              <w:rPr>
                <w:rFonts w:ascii="Times New Roman" w:hAnsi="Times New Roman" w:cs="Times New Roman"/>
              </w:rPr>
              <w:t>посетителей Официальн</w:t>
            </w:r>
            <w:r w:rsidRPr="00016141">
              <w:rPr>
                <w:rFonts w:ascii="Times New Roman" w:hAnsi="Times New Roman" w:cs="Times New Roman"/>
              </w:rPr>
              <w:t>о</w:t>
            </w:r>
            <w:r w:rsidRPr="00016141">
              <w:rPr>
                <w:rFonts w:ascii="Times New Roman" w:hAnsi="Times New Roman" w:cs="Times New Roman"/>
              </w:rPr>
              <w:t>го информ</w:t>
            </w:r>
            <w:r w:rsidRPr="00016141">
              <w:rPr>
                <w:rFonts w:ascii="Times New Roman" w:hAnsi="Times New Roman" w:cs="Times New Roman"/>
              </w:rPr>
              <w:t>а</w:t>
            </w:r>
            <w:r w:rsidRPr="00016141">
              <w:rPr>
                <w:rFonts w:ascii="Times New Roman" w:hAnsi="Times New Roman" w:cs="Times New Roman"/>
              </w:rPr>
              <w:t>ционного портала орг</w:t>
            </w:r>
            <w:r w:rsidRPr="00016141">
              <w:rPr>
                <w:rFonts w:ascii="Times New Roman" w:hAnsi="Times New Roman" w:cs="Times New Roman"/>
              </w:rPr>
              <w:t>а</w:t>
            </w:r>
            <w:r w:rsidRPr="00016141">
              <w:rPr>
                <w:rFonts w:ascii="Times New Roman" w:hAnsi="Times New Roman" w:cs="Times New Roman"/>
              </w:rPr>
              <w:t>нов местного самоуправл</w:t>
            </w:r>
            <w:r w:rsidRPr="00016141">
              <w:rPr>
                <w:rFonts w:ascii="Times New Roman" w:hAnsi="Times New Roman" w:cs="Times New Roman"/>
              </w:rPr>
              <w:t>е</w:t>
            </w:r>
            <w:r w:rsidRPr="00016141">
              <w:rPr>
                <w:rFonts w:ascii="Times New Roman" w:hAnsi="Times New Roman" w:cs="Times New Roman"/>
              </w:rPr>
              <w:t>ния Ханты-Мансийска</w:t>
            </w:r>
            <w:proofErr w:type="gramEnd"/>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единиц</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270 000</w:t>
            </w:r>
          </w:p>
        </w:tc>
        <w:tc>
          <w:tcPr>
            <w:tcW w:w="1559" w:type="dxa"/>
          </w:tcPr>
          <w:p w:rsidR="007868A2" w:rsidRPr="00B11355" w:rsidRDefault="007868A2" w:rsidP="00AB1BF4">
            <w:pPr>
              <w:ind w:right="424"/>
              <w:jc w:val="center"/>
              <w:rPr>
                <w:sz w:val="20"/>
                <w:szCs w:val="20"/>
              </w:rPr>
            </w:pPr>
            <w:r>
              <w:rPr>
                <w:sz w:val="20"/>
                <w:szCs w:val="20"/>
              </w:rPr>
              <w:t>342 000</w:t>
            </w:r>
          </w:p>
        </w:tc>
        <w:tc>
          <w:tcPr>
            <w:tcW w:w="1418" w:type="dxa"/>
          </w:tcPr>
          <w:p w:rsidR="007868A2" w:rsidRPr="00B11355" w:rsidRDefault="007868A2" w:rsidP="00AB1BF4">
            <w:pPr>
              <w:ind w:right="424"/>
              <w:jc w:val="center"/>
              <w:rPr>
                <w:sz w:val="20"/>
                <w:szCs w:val="20"/>
              </w:rPr>
            </w:pPr>
            <w:r>
              <w:rPr>
                <w:sz w:val="20"/>
                <w:szCs w:val="20"/>
              </w:rPr>
              <w:t>599 825</w:t>
            </w:r>
          </w:p>
        </w:tc>
        <w:tc>
          <w:tcPr>
            <w:tcW w:w="1417" w:type="dxa"/>
          </w:tcPr>
          <w:p w:rsidR="007868A2" w:rsidRPr="00B11355" w:rsidRDefault="007868A2" w:rsidP="00AB1BF4">
            <w:pPr>
              <w:ind w:right="424"/>
              <w:jc w:val="center"/>
              <w:rPr>
                <w:sz w:val="20"/>
                <w:szCs w:val="20"/>
              </w:rPr>
            </w:pPr>
            <w:r>
              <w:rPr>
                <w:sz w:val="20"/>
                <w:szCs w:val="20"/>
              </w:rPr>
              <w:t>500 000</w:t>
            </w:r>
          </w:p>
        </w:tc>
        <w:tc>
          <w:tcPr>
            <w:tcW w:w="1134" w:type="dxa"/>
          </w:tcPr>
          <w:p w:rsidR="007868A2" w:rsidRPr="00B11355" w:rsidRDefault="007868A2" w:rsidP="00AB1BF4">
            <w:pPr>
              <w:ind w:right="424" w:hanging="39"/>
              <w:jc w:val="center"/>
              <w:rPr>
                <w:sz w:val="20"/>
                <w:szCs w:val="20"/>
              </w:rPr>
            </w:pPr>
            <w:r>
              <w:rPr>
                <w:sz w:val="20"/>
                <w:szCs w:val="20"/>
              </w:rPr>
              <w:t>595 723</w:t>
            </w:r>
          </w:p>
        </w:tc>
      </w:tr>
      <w:tr w:rsidR="007868A2" w:rsidRPr="00C32F1C" w:rsidTr="00075EDE">
        <w:trPr>
          <w:trHeight w:val="627"/>
        </w:trPr>
        <w:tc>
          <w:tcPr>
            <w:tcW w:w="851" w:type="dxa"/>
          </w:tcPr>
          <w:p w:rsidR="007868A2" w:rsidRPr="005239AF" w:rsidRDefault="007868A2" w:rsidP="00AB1BF4">
            <w:pPr>
              <w:spacing w:after="0" w:line="240" w:lineRule="auto"/>
              <w:ind w:right="424"/>
              <w:jc w:val="center"/>
              <w:rPr>
                <w:sz w:val="20"/>
                <w:szCs w:val="20"/>
              </w:rPr>
            </w:pPr>
            <w:r>
              <w:rPr>
                <w:sz w:val="20"/>
                <w:szCs w:val="20"/>
              </w:rPr>
              <w:t>9</w:t>
            </w:r>
          </w:p>
        </w:tc>
        <w:tc>
          <w:tcPr>
            <w:tcW w:w="1843" w:type="dxa"/>
            <w:vAlign w:val="center"/>
          </w:tcPr>
          <w:p w:rsidR="007868A2" w:rsidRPr="00C00124" w:rsidRDefault="007868A2" w:rsidP="00AB1BF4">
            <w:pPr>
              <w:pStyle w:val="ConsPlusNormal"/>
              <w:ind w:right="424" w:firstLine="0"/>
              <w:rPr>
                <w:rFonts w:ascii="Times New Roman" w:hAnsi="Times New Roman" w:cs="Times New Roman"/>
              </w:rPr>
            </w:pPr>
            <w:r w:rsidRPr="00C00124">
              <w:rPr>
                <w:rFonts w:ascii="Times New Roman" w:hAnsi="Times New Roman" w:cs="Times New Roman"/>
              </w:rPr>
              <w:t>Доля респо</w:t>
            </w:r>
            <w:r w:rsidRPr="00C00124">
              <w:rPr>
                <w:rFonts w:ascii="Times New Roman" w:hAnsi="Times New Roman" w:cs="Times New Roman"/>
              </w:rPr>
              <w:t>н</w:t>
            </w:r>
            <w:r w:rsidRPr="00C00124">
              <w:rPr>
                <w:rFonts w:ascii="Times New Roman" w:hAnsi="Times New Roman" w:cs="Times New Roman"/>
              </w:rPr>
              <w:t>дентов и</w:t>
            </w:r>
            <w:r w:rsidRPr="00C00124">
              <w:rPr>
                <w:rFonts w:ascii="Times New Roman" w:hAnsi="Times New Roman" w:cs="Times New Roman"/>
              </w:rPr>
              <w:t>н</w:t>
            </w:r>
            <w:r w:rsidRPr="00C00124">
              <w:rPr>
                <w:rFonts w:ascii="Times New Roman" w:hAnsi="Times New Roman" w:cs="Times New Roman"/>
              </w:rPr>
              <w:t>формирова</w:t>
            </w:r>
            <w:r w:rsidRPr="00C00124">
              <w:rPr>
                <w:rFonts w:ascii="Times New Roman" w:hAnsi="Times New Roman" w:cs="Times New Roman"/>
              </w:rPr>
              <w:t>н</w:t>
            </w:r>
            <w:r w:rsidRPr="00C00124">
              <w:rPr>
                <w:rFonts w:ascii="Times New Roman" w:hAnsi="Times New Roman" w:cs="Times New Roman"/>
              </w:rPr>
              <w:t>ных о де</w:t>
            </w:r>
            <w:r w:rsidRPr="00C00124">
              <w:rPr>
                <w:rFonts w:ascii="Times New Roman" w:hAnsi="Times New Roman" w:cs="Times New Roman"/>
              </w:rPr>
              <w:t>я</w:t>
            </w:r>
            <w:r w:rsidRPr="00C00124">
              <w:rPr>
                <w:rFonts w:ascii="Times New Roman" w:hAnsi="Times New Roman" w:cs="Times New Roman"/>
              </w:rPr>
              <w:t>тельности органов м</w:t>
            </w:r>
            <w:r w:rsidRPr="00C00124">
              <w:rPr>
                <w:rFonts w:ascii="Times New Roman" w:hAnsi="Times New Roman" w:cs="Times New Roman"/>
              </w:rPr>
              <w:t>е</w:t>
            </w:r>
            <w:r w:rsidRPr="00C00124">
              <w:rPr>
                <w:rFonts w:ascii="Times New Roman" w:hAnsi="Times New Roman" w:cs="Times New Roman"/>
              </w:rPr>
              <w:t>стного сам</w:t>
            </w:r>
            <w:r w:rsidRPr="00C00124">
              <w:rPr>
                <w:rFonts w:ascii="Times New Roman" w:hAnsi="Times New Roman" w:cs="Times New Roman"/>
              </w:rPr>
              <w:t>о</w:t>
            </w:r>
            <w:r w:rsidRPr="00C00124">
              <w:rPr>
                <w:rFonts w:ascii="Times New Roman" w:hAnsi="Times New Roman" w:cs="Times New Roman"/>
              </w:rPr>
              <w:t>управления города Ха</w:t>
            </w:r>
            <w:r w:rsidRPr="00C00124">
              <w:rPr>
                <w:rFonts w:ascii="Times New Roman" w:hAnsi="Times New Roman" w:cs="Times New Roman"/>
              </w:rPr>
              <w:t>н</w:t>
            </w:r>
            <w:r w:rsidRPr="00C00124">
              <w:rPr>
                <w:rFonts w:ascii="Times New Roman" w:hAnsi="Times New Roman" w:cs="Times New Roman"/>
              </w:rPr>
              <w:t>ты-Мансийска от общего числа участников  социальных опросов на вышеуказа</w:t>
            </w:r>
            <w:r w:rsidRPr="00C00124">
              <w:rPr>
                <w:rFonts w:ascii="Times New Roman" w:hAnsi="Times New Roman" w:cs="Times New Roman"/>
              </w:rPr>
              <w:t>н</w:t>
            </w:r>
            <w:r w:rsidRPr="00C00124">
              <w:rPr>
                <w:rFonts w:ascii="Times New Roman" w:hAnsi="Times New Roman" w:cs="Times New Roman"/>
              </w:rPr>
              <w:t>ную тематику</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49</w:t>
            </w:r>
          </w:p>
        </w:tc>
        <w:tc>
          <w:tcPr>
            <w:tcW w:w="1559" w:type="dxa"/>
          </w:tcPr>
          <w:p w:rsidR="007868A2" w:rsidRPr="00B11355" w:rsidRDefault="007868A2" w:rsidP="00AB1BF4">
            <w:pPr>
              <w:ind w:right="424"/>
              <w:jc w:val="center"/>
              <w:rPr>
                <w:sz w:val="20"/>
                <w:szCs w:val="20"/>
              </w:rPr>
            </w:pPr>
            <w:r>
              <w:rPr>
                <w:sz w:val="20"/>
                <w:szCs w:val="20"/>
              </w:rPr>
              <w:t>62</w:t>
            </w:r>
          </w:p>
        </w:tc>
        <w:tc>
          <w:tcPr>
            <w:tcW w:w="1418" w:type="dxa"/>
          </w:tcPr>
          <w:p w:rsidR="007868A2" w:rsidRPr="00B11355" w:rsidRDefault="007868A2" w:rsidP="00AB1BF4">
            <w:pPr>
              <w:ind w:right="424"/>
              <w:jc w:val="center"/>
              <w:rPr>
                <w:sz w:val="20"/>
                <w:szCs w:val="20"/>
              </w:rPr>
            </w:pPr>
            <w:r>
              <w:rPr>
                <w:sz w:val="20"/>
                <w:szCs w:val="20"/>
              </w:rPr>
              <w:t>64,2</w:t>
            </w:r>
          </w:p>
        </w:tc>
        <w:tc>
          <w:tcPr>
            <w:tcW w:w="1417" w:type="dxa"/>
          </w:tcPr>
          <w:p w:rsidR="007868A2" w:rsidRPr="00B11355" w:rsidRDefault="007868A2" w:rsidP="00AB1BF4">
            <w:pPr>
              <w:ind w:right="424"/>
              <w:jc w:val="center"/>
              <w:rPr>
                <w:sz w:val="20"/>
                <w:szCs w:val="20"/>
              </w:rPr>
            </w:pPr>
            <w:r>
              <w:rPr>
                <w:sz w:val="20"/>
                <w:szCs w:val="20"/>
              </w:rPr>
              <w:t>63</w:t>
            </w:r>
          </w:p>
        </w:tc>
        <w:tc>
          <w:tcPr>
            <w:tcW w:w="1134" w:type="dxa"/>
          </w:tcPr>
          <w:p w:rsidR="007868A2" w:rsidRPr="00B11355" w:rsidRDefault="007868A2" w:rsidP="00AB1BF4">
            <w:pPr>
              <w:ind w:right="424"/>
              <w:jc w:val="center"/>
              <w:rPr>
                <w:sz w:val="20"/>
                <w:szCs w:val="20"/>
              </w:rPr>
            </w:pPr>
            <w:r>
              <w:rPr>
                <w:sz w:val="20"/>
                <w:szCs w:val="20"/>
              </w:rPr>
              <w:t>62,8</w:t>
            </w:r>
          </w:p>
        </w:tc>
      </w:tr>
      <w:tr w:rsidR="007868A2" w:rsidRPr="00C32F1C" w:rsidTr="00075EDE">
        <w:trPr>
          <w:trHeight w:val="627"/>
        </w:trPr>
        <w:tc>
          <w:tcPr>
            <w:tcW w:w="851" w:type="dxa"/>
          </w:tcPr>
          <w:p w:rsidR="007868A2" w:rsidRPr="005239AF" w:rsidRDefault="007868A2" w:rsidP="00AB1BF4">
            <w:pPr>
              <w:spacing w:after="0" w:line="240" w:lineRule="auto"/>
              <w:ind w:right="424"/>
              <w:jc w:val="center"/>
              <w:rPr>
                <w:sz w:val="20"/>
                <w:szCs w:val="20"/>
              </w:rPr>
            </w:pPr>
            <w:r>
              <w:rPr>
                <w:sz w:val="20"/>
                <w:szCs w:val="20"/>
              </w:rPr>
              <w:t>10</w:t>
            </w:r>
          </w:p>
        </w:tc>
        <w:tc>
          <w:tcPr>
            <w:tcW w:w="1843" w:type="dxa"/>
            <w:vAlign w:val="center"/>
          </w:tcPr>
          <w:p w:rsidR="007868A2" w:rsidRPr="007549D1" w:rsidRDefault="007868A2" w:rsidP="00AB1BF4">
            <w:pPr>
              <w:autoSpaceDE w:val="0"/>
              <w:autoSpaceDN w:val="0"/>
              <w:adjustRightInd w:val="0"/>
              <w:spacing w:after="0" w:line="240" w:lineRule="auto"/>
              <w:ind w:right="424"/>
              <w:jc w:val="both"/>
              <w:rPr>
                <w:rFonts w:eastAsia="Times New Roman"/>
                <w:sz w:val="20"/>
                <w:szCs w:val="20"/>
              </w:rPr>
            </w:pPr>
            <w:r w:rsidRPr="00196F4D">
              <w:rPr>
                <w:rFonts w:eastAsia="Times New Roman"/>
                <w:sz w:val="20"/>
                <w:szCs w:val="20"/>
              </w:rPr>
              <w:t>Общее кол</w:t>
            </w:r>
            <w:r w:rsidRPr="00196F4D">
              <w:rPr>
                <w:rFonts w:eastAsia="Times New Roman"/>
                <w:sz w:val="20"/>
                <w:szCs w:val="20"/>
              </w:rPr>
              <w:t>и</w:t>
            </w:r>
            <w:r w:rsidRPr="00196F4D">
              <w:rPr>
                <w:rFonts w:eastAsia="Times New Roman"/>
                <w:sz w:val="20"/>
                <w:szCs w:val="20"/>
              </w:rPr>
              <w:t xml:space="preserve">чество </w:t>
            </w:r>
            <w:proofErr w:type="gramStart"/>
            <w:r w:rsidRPr="00196F4D">
              <w:rPr>
                <w:rFonts w:eastAsia="Times New Roman"/>
                <w:sz w:val="20"/>
                <w:szCs w:val="20"/>
              </w:rPr>
              <w:t>пр</w:t>
            </w:r>
            <w:r w:rsidRPr="00196F4D">
              <w:rPr>
                <w:rFonts w:eastAsia="Times New Roman"/>
                <w:sz w:val="20"/>
                <w:szCs w:val="20"/>
              </w:rPr>
              <w:t>о</w:t>
            </w:r>
            <w:r w:rsidRPr="00196F4D">
              <w:rPr>
                <w:rFonts w:eastAsia="Times New Roman"/>
                <w:sz w:val="20"/>
                <w:szCs w:val="20"/>
              </w:rPr>
              <w:t>смотров Официальн</w:t>
            </w:r>
            <w:r w:rsidRPr="00196F4D">
              <w:rPr>
                <w:rFonts w:eastAsia="Times New Roman"/>
                <w:sz w:val="20"/>
                <w:szCs w:val="20"/>
              </w:rPr>
              <w:t>о</w:t>
            </w:r>
            <w:r w:rsidRPr="00196F4D">
              <w:rPr>
                <w:rFonts w:eastAsia="Times New Roman"/>
                <w:sz w:val="20"/>
                <w:szCs w:val="20"/>
              </w:rPr>
              <w:t>го информ</w:t>
            </w:r>
            <w:r w:rsidRPr="00196F4D">
              <w:rPr>
                <w:rFonts w:eastAsia="Times New Roman"/>
                <w:sz w:val="20"/>
                <w:szCs w:val="20"/>
              </w:rPr>
              <w:t>а</w:t>
            </w:r>
            <w:r w:rsidRPr="00196F4D">
              <w:rPr>
                <w:rFonts w:eastAsia="Times New Roman"/>
                <w:sz w:val="20"/>
                <w:szCs w:val="20"/>
              </w:rPr>
              <w:t>ционного портала орг</w:t>
            </w:r>
            <w:r w:rsidRPr="00196F4D">
              <w:rPr>
                <w:rFonts w:eastAsia="Times New Roman"/>
                <w:sz w:val="20"/>
                <w:szCs w:val="20"/>
              </w:rPr>
              <w:t>а</w:t>
            </w:r>
            <w:r w:rsidRPr="00196F4D">
              <w:rPr>
                <w:rFonts w:eastAsia="Times New Roman"/>
                <w:sz w:val="20"/>
                <w:szCs w:val="20"/>
              </w:rPr>
              <w:t>нов местного самоуправл</w:t>
            </w:r>
            <w:r w:rsidRPr="00196F4D">
              <w:rPr>
                <w:rFonts w:eastAsia="Times New Roman"/>
                <w:sz w:val="20"/>
                <w:szCs w:val="20"/>
              </w:rPr>
              <w:t>е</w:t>
            </w:r>
            <w:r w:rsidRPr="00196F4D">
              <w:rPr>
                <w:rFonts w:eastAsia="Times New Roman"/>
                <w:sz w:val="20"/>
                <w:szCs w:val="20"/>
              </w:rPr>
              <w:t>ния города Ханты-Мансийска</w:t>
            </w:r>
            <w:proofErr w:type="gramEnd"/>
            <w:r w:rsidRPr="00196F4D">
              <w:rPr>
                <w:rFonts w:eastAsia="Times New Roman"/>
                <w:sz w:val="20"/>
                <w:szCs w:val="20"/>
              </w:rPr>
              <w:t xml:space="preserve"> в сети Инте</w:t>
            </w:r>
            <w:r w:rsidRPr="00196F4D">
              <w:rPr>
                <w:rFonts w:eastAsia="Times New Roman"/>
                <w:sz w:val="20"/>
                <w:szCs w:val="20"/>
              </w:rPr>
              <w:t>р</w:t>
            </w:r>
            <w:r w:rsidRPr="00196F4D">
              <w:rPr>
                <w:rFonts w:eastAsia="Times New Roman"/>
                <w:sz w:val="20"/>
                <w:szCs w:val="20"/>
              </w:rPr>
              <w:t>нет</w:t>
            </w:r>
          </w:p>
        </w:tc>
        <w:tc>
          <w:tcPr>
            <w:tcW w:w="993"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млн.</w:t>
            </w:r>
          </w:p>
        </w:tc>
        <w:tc>
          <w:tcPr>
            <w:tcW w:w="1417" w:type="dxa"/>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2,4</w:t>
            </w:r>
          </w:p>
        </w:tc>
        <w:tc>
          <w:tcPr>
            <w:tcW w:w="1559" w:type="dxa"/>
          </w:tcPr>
          <w:p w:rsidR="007868A2" w:rsidRPr="00B11355" w:rsidRDefault="007868A2" w:rsidP="00AB1BF4">
            <w:pPr>
              <w:spacing w:after="0"/>
              <w:ind w:right="424"/>
              <w:jc w:val="center"/>
              <w:rPr>
                <w:sz w:val="20"/>
                <w:szCs w:val="20"/>
              </w:rPr>
            </w:pPr>
            <w:r>
              <w:rPr>
                <w:sz w:val="20"/>
                <w:szCs w:val="20"/>
              </w:rPr>
              <w:t>0</w:t>
            </w:r>
          </w:p>
        </w:tc>
        <w:tc>
          <w:tcPr>
            <w:tcW w:w="1418" w:type="dxa"/>
          </w:tcPr>
          <w:p w:rsidR="007868A2" w:rsidRPr="00B11355" w:rsidRDefault="007868A2" w:rsidP="00AB1BF4">
            <w:pPr>
              <w:spacing w:after="0"/>
              <w:ind w:right="424"/>
              <w:jc w:val="center"/>
              <w:rPr>
                <w:sz w:val="20"/>
                <w:szCs w:val="20"/>
              </w:rPr>
            </w:pPr>
            <w:r>
              <w:rPr>
                <w:sz w:val="20"/>
                <w:szCs w:val="20"/>
              </w:rPr>
              <w:t>0</w:t>
            </w:r>
          </w:p>
        </w:tc>
        <w:tc>
          <w:tcPr>
            <w:tcW w:w="1417" w:type="dxa"/>
          </w:tcPr>
          <w:p w:rsidR="007868A2" w:rsidRPr="00B11355" w:rsidRDefault="007868A2" w:rsidP="00AB1BF4">
            <w:pPr>
              <w:spacing w:after="0"/>
              <w:ind w:right="424"/>
              <w:jc w:val="center"/>
              <w:rPr>
                <w:sz w:val="20"/>
                <w:szCs w:val="20"/>
              </w:rPr>
            </w:pPr>
            <w:r>
              <w:rPr>
                <w:sz w:val="20"/>
                <w:szCs w:val="20"/>
              </w:rPr>
              <w:t>2,4</w:t>
            </w:r>
          </w:p>
        </w:tc>
        <w:tc>
          <w:tcPr>
            <w:tcW w:w="1134" w:type="dxa"/>
          </w:tcPr>
          <w:p w:rsidR="007868A2" w:rsidRPr="00B11355" w:rsidRDefault="007868A2" w:rsidP="00AB1BF4">
            <w:pPr>
              <w:spacing w:after="0"/>
              <w:ind w:right="424"/>
              <w:jc w:val="center"/>
              <w:rPr>
                <w:sz w:val="20"/>
                <w:szCs w:val="20"/>
              </w:rPr>
            </w:pPr>
            <w:r>
              <w:rPr>
                <w:sz w:val="20"/>
                <w:szCs w:val="20"/>
              </w:rPr>
              <w:t>2,5</w:t>
            </w:r>
          </w:p>
        </w:tc>
      </w:tr>
      <w:tr w:rsidR="007868A2" w:rsidRPr="00C32F1C" w:rsidTr="00075EDE">
        <w:trPr>
          <w:trHeight w:val="627"/>
        </w:trPr>
        <w:tc>
          <w:tcPr>
            <w:tcW w:w="851" w:type="dxa"/>
            <w:tcBorders>
              <w:top w:val="single" w:sz="4" w:space="0" w:color="auto"/>
              <w:left w:val="single" w:sz="4" w:space="0" w:color="auto"/>
              <w:bottom w:val="single" w:sz="4" w:space="0" w:color="auto"/>
              <w:right w:val="single" w:sz="4" w:space="0" w:color="auto"/>
            </w:tcBorders>
          </w:tcPr>
          <w:p w:rsidR="007868A2" w:rsidRPr="005239AF" w:rsidRDefault="007868A2" w:rsidP="00AB1BF4">
            <w:pPr>
              <w:spacing w:after="0" w:line="240" w:lineRule="auto"/>
              <w:ind w:right="424"/>
              <w:jc w:val="center"/>
              <w:rPr>
                <w:sz w:val="20"/>
                <w:szCs w:val="20"/>
              </w:rPr>
            </w:pPr>
            <w:r>
              <w:rPr>
                <w:sz w:val="20"/>
                <w:szCs w:val="20"/>
              </w:rPr>
              <w:t>11</w:t>
            </w:r>
          </w:p>
        </w:tc>
        <w:tc>
          <w:tcPr>
            <w:tcW w:w="1843" w:type="dxa"/>
            <w:tcBorders>
              <w:top w:val="single" w:sz="4" w:space="0" w:color="auto"/>
              <w:left w:val="single" w:sz="4" w:space="0" w:color="auto"/>
              <w:bottom w:val="single" w:sz="4" w:space="0" w:color="auto"/>
              <w:right w:val="single" w:sz="4" w:space="0" w:color="auto"/>
            </w:tcBorders>
            <w:vAlign w:val="center"/>
          </w:tcPr>
          <w:p w:rsidR="007868A2" w:rsidRPr="00196F4D" w:rsidRDefault="007868A2" w:rsidP="00AB1BF4">
            <w:pPr>
              <w:autoSpaceDE w:val="0"/>
              <w:autoSpaceDN w:val="0"/>
              <w:adjustRightInd w:val="0"/>
              <w:spacing w:after="0" w:line="240" w:lineRule="auto"/>
              <w:ind w:right="424"/>
              <w:jc w:val="both"/>
              <w:rPr>
                <w:rFonts w:eastAsia="Times New Roman"/>
                <w:sz w:val="20"/>
                <w:szCs w:val="20"/>
              </w:rPr>
            </w:pPr>
            <w:r w:rsidRPr="00196F4D">
              <w:rPr>
                <w:sz w:val="20"/>
                <w:szCs w:val="20"/>
              </w:rPr>
              <w:t>Количество журналис</w:t>
            </w:r>
            <w:r w:rsidRPr="00196F4D">
              <w:rPr>
                <w:sz w:val="20"/>
                <w:szCs w:val="20"/>
              </w:rPr>
              <w:t>т</w:t>
            </w:r>
            <w:r w:rsidRPr="00196F4D">
              <w:rPr>
                <w:sz w:val="20"/>
                <w:szCs w:val="20"/>
              </w:rPr>
              <w:t>ских мат</w:t>
            </w:r>
            <w:r w:rsidRPr="00196F4D">
              <w:rPr>
                <w:sz w:val="20"/>
                <w:szCs w:val="20"/>
              </w:rPr>
              <w:t>е</w:t>
            </w:r>
            <w:r w:rsidRPr="00196F4D">
              <w:rPr>
                <w:sz w:val="20"/>
                <w:szCs w:val="20"/>
              </w:rPr>
              <w:t xml:space="preserve">риалов в год </w:t>
            </w:r>
          </w:p>
        </w:tc>
        <w:tc>
          <w:tcPr>
            <w:tcW w:w="993" w:type="dxa"/>
            <w:tcBorders>
              <w:top w:val="single" w:sz="4" w:space="0" w:color="auto"/>
              <w:left w:val="single" w:sz="4" w:space="0" w:color="auto"/>
              <w:bottom w:val="single" w:sz="4" w:space="0" w:color="auto"/>
              <w:right w:val="single" w:sz="4" w:space="0" w:color="auto"/>
            </w:tcBorders>
          </w:tcPr>
          <w:p w:rsidR="007868A2" w:rsidRPr="000774BD" w:rsidRDefault="007868A2" w:rsidP="00AB1BF4">
            <w:pPr>
              <w:pStyle w:val="ConsPlusNormal"/>
              <w:ind w:right="424" w:firstLine="0"/>
              <w:jc w:val="center"/>
              <w:rPr>
                <w:rFonts w:ascii="Times New Roman" w:hAnsi="Times New Roman" w:cs="Times New Roman"/>
              </w:rPr>
            </w:pPr>
            <w:r>
              <w:rPr>
                <w:rFonts w:ascii="Times New Roman" w:hAnsi="Times New Roman" w:cs="Times New Roman"/>
              </w:rPr>
              <w:t>ш</w:t>
            </w:r>
            <w:r w:rsidRPr="004F38CC">
              <w:rPr>
                <w:rFonts w:ascii="Times New Roman" w:hAnsi="Times New Roman" w:cs="Times New Roman"/>
              </w:rPr>
              <w:t>т</w:t>
            </w:r>
            <w:r>
              <w:rPr>
                <w:rFonts w:ascii="Times New Roman" w:hAnsi="Times New Roman" w:cs="Times New Roman"/>
              </w:rPr>
              <w:t>ук</w:t>
            </w:r>
          </w:p>
        </w:tc>
        <w:tc>
          <w:tcPr>
            <w:tcW w:w="1417" w:type="dxa"/>
            <w:tcBorders>
              <w:top w:val="single" w:sz="4" w:space="0" w:color="auto"/>
              <w:left w:val="single" w:sz="4" w:space="0" w:color="auto"/>
              <w:bottom w:val="single" w:sz="4" w:space="0" w:color="auto"/>
              <w:right w:val="single" w:sz="4" w:space="0" w:color="auto"/>
            </w:tcBorders>
          </w:tcPr>
          <w:p w:rsidR="007868A2" w:rsidRPr="000774BD" w:rsidRDefault="007868A2" w:rsidP="00AB1BF4">
            <w:pPr>
              <w:pStyle w:val="ConsPlusNormal"/>
              <w:spacing w:line="276" w:lineRule="auto"/>
              <w:ind w:right="424" w:firstLine="0"/>
              <w:jc w:val="center"/>
              <w:rPr>
                <w:rFonts w:ascii="Times New Roman" w:hAnsi="Times New Roman" w:cs="Times New Roman"/>
              </w:rPr>
            </w:pPr>
            <w:r>
              <w:rPr>
                <w:rFonts w:ascii="Times New Roman" w:hAnsi="Times New Roman" w:cs="Times New Roman"/>
              </w:rPr>
              <w:t>1 989</w:t>
            </w:r>
          </w:p>
        </w:tc>
        <w:tc>
          <w:tcPr>
            <w:tcW w:w="1559" w:type="dxa"/>
            <w:tcBorders>
              <w:top w:val="single" w:sz="4" w:space="0" w:color="auto"/>
              <w:left w:val="single" w:sz="4" w:space="0" w:color="auto"/>
              <w:bottom w:val="single" w:sz="4" w:space="0" w:color="auto"/>
              <w:right w:val="single" w:sz="4" w:space="0" w:color="auto"/>
            </w:tcBorders>
          </w:tcPr>
          <w:p w:rsidR="007868A2" w:rsidRPr="009F2C85" w:rsidRDefault="007868A2" w:rsidP="00AB1BF4">
            <w:pPr>
              <w:spacing w:after="0"/>
              <w:ind w:right="424"/>
              <w:jc w:val="center"/>
              <w:rPr>
                <w:sz w:val="20"/>
                <w:szCs w:val="20"/>
              </w:rPr>
            </w:pPr>
            <w:r>
              <w:rPr>
                <w:sz w:val="20"/>
                <w:szCs w:val="20"/>
              </w:rPr>
              <w:t>2 216</w:t>
            </w:r>
          </w:p>
        </w:tc>
        <w:tc>
          <w:tcPr>
            <w:tcW w:w="1418" w:type="dxa"/>
            <w:tcBorders>
              <w:top w:val="single" w:sz="4" w:space="0" w:color="auto"/>
              <w:left w:val="single" w:sz="4" w:space="0" w:color="auto"/>
              <w:bottom w:val="single" w:sz="4" w:space="0" w:color="auto"/>
              <w:right w:val="single" w:sz="4" w:space="0" w:color="auto"/>
            </w:tcBorders>
          </w:tcPr>
          <w:p w:rsidR="007868A2" w:rsidRPr="009F2C85" w:rsidRDefault="007868A2" w:rsidP="00AB1BF4">
            <w:pPr>
              <w:spacing w:after="0"/>
              <w:ind w:right="424"/>
              <w:jc w:val="center"/>
              <w:rPr>
                <w:sz w:val="20"/>
                <w:szCs w:val="20"/>
              </w:rPr>
            </w:pPr>
            <w:r>
              <w:rPr>
                <w:sz w:val="20"/>
                <w:szCs w:val="20"/>
              </w:rPr>
              <w:t>2 281</w:t>
            </w:r>
          </w:p>
        </w:tc>
        <w:tc>
          <w:tcPr>
            <w:tcW w:w="1417" w:type="dxa"/>
            <w:tcBorders>
              <w:top w:val="single" w:sz="4" w:space="0" w:color="auto"/>
              <w:left w:val="single" w:sz="4" w:space="0" w:color="auto"/>
              <w:bottom w:val="single" w:sz="4" w:space="0" w:color="auto"/>
              <w:right w:val="single" w:sz="4" w:space="0" w:color="auto"/>
            </w:tcBorders>
          </w:tcPr>
          <w:p w:rsidR="007868A2" w:rsidRPr="009F2C85" w:rsidRDefault="007868A2" w:rsidP="00AB1BF4">
            <w:pPr>
              <w:spacing w:after="0"/>
              <w:ind w:right="424"/>
              <w:jc w:val="cente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7868A2" w:rsidRPr="009F2C85" w:rsidRDefault="007868A2" w:rsidP="00AB1BF4">
            <w:pPr>
              <w:spacing w:after="0"/>
              <w:ind w:right="424"/>
              <w:jc w:val="center"/>
              <w:rPr>
                <w:sz w:val="20"/>
                <w:szCs w:val="20"/>
              </w:rPr>
            </w:pPr>
            <w:r>
              <w:rPr>
                <w:sz w:val="20"/>
                <w:szCs w:val="20"/>
              </w:rPr>
              <w:t>0</w:t>
            </w:r>
          </w:p>
        </w:tc>
      </w:tr>
    </w:tbl>
    <w:p w:rsidR="005458F7" w:rsidRPr="00FD4538" w:rsidRDefault="005458F7" w:rsidP="00AB1BF4">
      <w:pPr>
        <w:pStyle w:val="ae"/>
        <w:tabs>
          <w:tab w:val="left" w:pos="0"/>
        </w:tabs>
        <w:suppressAutoHyphens/>
        <w:spacing w:before="0" w:beforeAutospacing="0" w:after="0" w:afterAutospacing="0" w:line="276" w:lineRule="auto"/>
        <w:ind w:right="424"/>
        <w:jc w:val="left"/>
        <w:rPr>
          <w:sz w:val="28"/>
          <w:szCs w:val="28"/>
        </w:rPr>
      </w:pPr>
    </w:p>
    <w:p w:rsidR="005458F7" w:rsidRPr="001B6E5A" w:rsidRDefault="005458F7"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lastRenderedPageBreak/>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45 657,3</w:t>
      </w:r>
      <w:r w:rsidRPr="001B6E5A">
        <w:rPr>
          <w:rFonts w:ascii="Times New Roman" w:hAnsi="Times New Roman" w:cs="Times New Roman"/>
          <w:b w:val="0"/>
          <w:bCs w:val="0"/>
          <w:sz w:val="28"/>
          <w:szCs w:val="28"/>
        </w:rPr>
        <w:t xml:space="preserve"> тыс. рублей.</w:t>
      </w:r>
    </w:p>
    <w:p w:rsidR="005458F7" w:rsidRDefault="005458F7"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45 657,3</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100</w:t>
      </w:r>
      <w:r w:rsidRPr="001B6E5A">
        <w:rPr>
          <w:rFonts w:ascii="Times New Roman" w:hAnsi="Times New Roman" w:cs="Times New Roman"/>
          <w:b w:val="0"/>
          <w:bCs w:val="0"/>
          <w:sz w:val="28"/>
          <w:szCs w:val="28"/>
        </w:rPr>
        <w:t xml:space="preserve">% от годового объема финансирования. </w:t>
      </w:r>
    </w:p>
    <w:p w:rsidR="005458F7" w:rsidRDefault="005458F7" w:rsidP="00AB1BF4">
      <w:pPr>
        <w:pStyle w:val="ConsPlusTitle"/>
        <w:spacing w:line="276" w:lineRule="auto"/>
        <w:ind w:right="424"/>
        <w:jc w:val="both"/>
        <w:rPr>
          <w:rFonts w:ascii="Times New Roman" w:hAnsi="Times New Roman" w:cs="Times New Roman"/>
          <w:b w:val="0"/>
          <w:bCs w:val="0"/>
          <w:sz w:val="28"/>
          <w:szCs w:val="28"/>
        </w:rPr>
      </w:pPr>
    </w:p>
    <w:p w:rsidR="005458F7" w:rsidRDefault="005458F7" w:rsidP="00AB1BF4">
      <w:pPr>
        <w:pStyle w:val="ae"/>
        <w:tabs>
          <w:tab w:val="left" w:pos="0"/>
        </w:tabs>
        <w:suppressAutoHyphens/>
        <w:spacing w:before="0" w:beforeAutospacing="0" w:after="0" w:afterAutospacing="0" w:line="276" w:lineRule="auto"/>
        <w:ind w:right="424" w:firstLine="709"/>
      </w:pPr>
      <w:r w:rsidRPr="003337FD">
        <w:t>Рисунок 3.</w:t>
      </w:r>
      <w:r>
        <w:t>18</w:t>
      </w:r>
      <w:r w:rsidRPr="003337FD">
        <w:t>.1.</w:t>
      </w:r>
    </w:p>
    <w:p w:rsidR="005458F7" w:rsidRDefault="005458F7" w:rsidP="00AB1BF4">
      <w:pPr>
        <w:pStyle w:val="ae"/>
        <w:tabs>
          <w:tab w:val="left" w:pos="0"/>
        </w:tabs>
        <w:suppressAutoHyphens/>
        <w:spacing w:before="0" w:beforeAutospacing="0" w:after="0" w:afterAutospacing="0" w:line="276" w:lineRule="auto"/>
        <w:ind w:right="424" w:firstLine="709"/>
      </w:pPr>
    </w:p>
    <w:p w:rsidR="005458F7" w:rsidRPr="00075EDE" w:rsidRDefault="005458F7" w:rsidP="00AB1BF4">
      <w:pPr>
        <w:pStyle w:val="ae"/>
        <w:tabs>
          <w:tab w:val="left" w:pos="459"/>
        </w:tabs>
        <w:suppressAutoHyphens/>
        <w:spacing w:before="0" w:beforeAutospacing="0" w:after="0" w:afterAutospacing="0" w:line="276" w:lineRule="auto"/>
        <w:ind w:right="424" w:firstLine="709"/>
        <w:jc w:val="center"/>
        <w:rPr>
          <w:b/>
          <w:sz w:val="28"/>
          <w:szCs w:val="28"/>
        </w:rPr>
      </w:pPr>
      <w:r w:rsidRPr="00075EDE">
        <w:rPr>
          <w:b/>
          <w:sz w:val="28"/>
          <w:szCs w:val="28"/>
        </w:rPr>
        <w:t>Объемы ассигнований на реализацию муниципальной программы «Развитие средств массовых коммуникаций города Ханты-Мансийска на 2016-2020 годы», тыс. рублей</w:t>
      </w:r>
    </w:p>
    <w:p w:rsidR="005458F7" w:rsidRPr="00075EDE" w:rsidRDefault="005458F7" w:rsidP="00AB1BF4">
      <w:pPr>
        <w:pStyle w:val="ae"/>
        <w:tabs>
          <w:tab w:val="left" w:pos="459"/>
        </w:tabs>
        <w:suppressAutoHyphens/>
        <w:spacing w:before="0" w:beforeAutospacing="0" w:after="0" w:afterAutospacing="0" w:line="276" w:lineRule="auto"/>
        <w:ind w:right="424" w:firstLine="709"/>
        <w:jc w:val="center"/>
        <w:rPr>
          <w:b/>
          <w:sz w:val="28"/>
          <w:szCs w:val="28"/>
        </w:rPr>
      </w:pPr>
    </w:p>
    <w:p w:rsidR="005458F7" w:rsidRPr="001B6E5A" w:rsidRDefault="005458F7" w:rsidP="00AB1BF4">
      <w:pPr>
        <w:pStyle w:val="ConsPlusTitle"/>
        <w:spacing w:line="276" w:lineRule="auto"/>
        <w:ind w:right="424" w:firstLine="709"/>
        <w:jc w:val="both"/>
        <w:rPr>
          <w:rFonts w:ascii="Times New Roman" w:hAnsi="Times New Roman" w:cs="Times New Roman"/>
          <w:b w:val="0"/>
          <w:bCs w:val="0"/>
          <w:sz w:val="28"/>
          <w:szCs w:val="28"/>
        </w:rPr>
      </w:pPr>
      <w:r w:rsidRPr="00654364">
        <w:rPr>
          <w:rFonts w:ascii="Times New Roman" w:hAnsi="Times New Roman" w:cs="Times New Roman"/>
          <w:b w:val="0"/>
          <w:bCs w:val="0"/>
          <w:noProof/>
          <w:sz w:val="28"/>
          <w:szCs w:val="28"/>
        </w:rPr>
        <w:drawing>
          <wp:inline distT="0" distB="0" distL="0" distR="0">
            <wp:extent cx="5520906" cy="2501661"/>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458F7" w:rsidRPr="001B6E5A" w:rsidRDefault="005458F7"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5458F7" w:rsidRDefault="005458F7" w:rsidP="00AB1BF4">
      <w:pPr>
        <w:pStyle w:val="ae"/>
        <w:tabs>
          <w:tab w:val="left" w:pos="0"/>
        </w:tabs>
        <w:suppressAutoHyphens/>
        <w:spacing w:before="0" w:beforeAutospacing="0" w:after="0" w:afterAutospacing="0" w:line="276" w:lineRule="auto"/>
        <w:ind w:right="424" w:firstLine="709"/>
        <w:rPr>
          <w:sz w:val="28"/>
          <w:szCs w:val="28"/>
        </w:rPr>
      </w:pPr>
    </w:p>
    <w:p w:rsidR="005458F7" w:rsidRPr="002B2619" w:rsidRDefault="005458F7" w:rsidP="00AB1BF4">
      <w:pPr>
        <w:pStyle w:val="ae"/>
        <w:tabs>
          <w:tab w:val="left" w:pos="0"/>
        </w:tabs>
        <w:suppressAutoHyphens/>
        <w:spacing w:before="0" w:beforeAutospacing="0" w:after="0" w:afterAutospacing="0" w:line="276" w:lineRule="auto"/>
        <w:ind w:right="424" w:firstLine="709"/>
      </w:pPr>
      <w:r w:rsidRPr="002B2619">
        <w:t>Таблица 3.18</w:t>
      </w:r>
      <w:r>
        <w:t>.2.</w:t>
      </w:r>
    </w:p>
    <w:p w:rsidR="005458F7" w:rsidRPr="00075EDE" w:rsidRDefault="005458F7" w:rsidP="00AB1BF4">
      <w:pPr>
        <w:pStyle w:val="ae"/>
        <w:tabs>
          <w:tab w:val="left" w:pos="459"/>
        </w:tabs>
        <w:suppressAutoHyphens/>
        <w:spacing w:before="0" w:beforeAutospacing="0" w:after="0" w:afterAutospacing="0" w:line="276" w:lineRule="auto"/>
        <w:ind w:right="424" w:firstLine="709"/>
        <w:jc w:val="center"/>
        <w:rPr>
          <w:b/>
          <w:sz w:val="28"/>
          <w:szCs w:val="28"/>
        </w:rPr>
      </w:pPr>
      <w:r w:rsidRPr="00075EDE">
        <w:rPr>
          <w:b/>
          <w:sz w:val="28"/>
          <w:szCs w:val="28"/>
        </w:rPr>
        <w:t>Объем бюджетных ассигнований за 2018 год по основному исполнителю и соисполнителям муниципальной программы «Развитие средств массовых коммуникаций города Ханты-Мансийска на 2016-2020 годы»</w:t>
      </w:r>
    </w:p>
    <w:p w:rsidR="005458F7" w:rsidRPr="002B2619" w:rsidRDefault="005458F7" w:rsidP="00AB1BF4">
      <w:pPr>
        <w:pStyle w:val="ae"/>
        <w:tabs>
          <w:tab w:val="left" w:pos="459"/>
        </w:tabs>
        <w:suppressAutoHyphens/>
        <w:spacing w:before="0" w:beforeAutospacing="0" w:after="0" w:afterAutospacing="0" w:line="276" w:lineRule="auto"/>
        <w:ind w:right="424" w:firstLine="709"/>
      </w:pPr>
      <w:r w:rsidRPr="002B2619">
        <w:t>(тыс. рублей)</w:t>
      </w:r>
    </w:p>
    <w:tbl>
      <w:tblPr>
        <w:tblW w:w="10157" w:type="dxa"/>
        <w:tblInd w:w="-601" w:type="dxa"/>
        <w:tblLook w:val="04A0"/>
      </w:tblPr>
      <w:tblGrid>
        <w:gridCol w:w="910"/>
        <w:gridCol w:w="2862"/>
        <w:gridCol w:w="1340"/>
        <w:gridCol w:w="1721"/>
        <w:gridCol w:w="1679"/>
        <w:gridCol w:w="1645"/>
      </w:tblGrid>
      <w:tr w:rsidR="005458F7" w:rsidRPr="00371B75" w:rsidTr="00075EDE">
        <w:trPr>
          <w:trHeight w:val="300"/>
          <w:tblHeader/>
        </w:trPr>
        <w:tc>
          <w:tcPr>
            <w:tcW w:w="910" w:type="dxa"/>
            <w:vMerge w:val="restart"/>
            <w:tcBorders>
              <w:top w:val="single" w:sz="4" w:space="0" w:color="auto"/>
              <w:left w:val="single" w:sz="4" w:space="0" w:color="auto"/>
              <w:right w:val="single" w:sz="4" w:space="0" w:color="auto"/>
            </w:tcBorders>
            <w:vAlign w:val="center"/>
          </w:tcPr>
          <w:p w:rsidR="005458F7" w:rsidRPr="005239AF" w:rsidRDefault="005458F7"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2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8F7" w:rsidRPr="005239AF" w:rsidRDefault="005458F7" w:rsidP="00AB1BF4">
            <w:pPr>
              <w:spacing w:after="0" w:line="240" w:lineRule="auto"/>
              <w:ind w:right="424"/>
              <w:jc w:val="center"/>
              <w:rPr>
                <w:sz w:val="20"/>
                <w:szCs w:val="20"/>
              </w:rPr>
            </w:pPr>
            <w:r w:rsidRPr="005239AF">
              <w:rPr>
                <w:sz w:val="20"/>
                <w:szCs w:val="20"/>
              </w:rPr>
              <w:t>Наименование основного исполнителя, соисполн</w:t>
            </w:r>
            <w:r w:rsidRPr="005239AF">
              <w:rPr>
                <w:sz w:val="20"/>
                <w:szCs w:val="20"/>
              </w:rPr>
              <w:t>и</w:t>
            </w:r>
            <w:r w:rsidRPr="005239AF">
              <w:rPr>
                <w:sz w:val="20"/>
                <w:szCs w:val="20"/>
              </w:rPr>
              <w:t>теля муниципальной пр</w:t>
            </w:r>
            <w:r w:rsidRPr="005239AF">
              <w:rPr>
                <w:sz w:val="20"/>
                <w:szCs w:val="20"/>
              </w:rPr>
              <w:t>о</w:t>
            </w:r>
            <w:r w:rsidRPr="005239AF">
              <w:rPr>
                <w:sz w:val="20"/>
                <w:szCs w:val="20"/>
              </w:rPr>
              <w:t>граммы</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8F7" w:rsidRPr="005239AF" w:rsidRDefault="005458F7" w:rsidP="00AB1BF4">
            <w:pPr>
              <w:spacing w:after="0" w:line="240" w:lineRule="auto"/>
              <w:ind w:right="424"/>
              <w:jc w:val="center"/>
              <w:rPr>
                <w:sz w:val="20"/>
                <w:szCs w:val="20"/>
              </w:rPr>
            </w:pPr>
            <w:r w:rsidRPr="005239AF">
              <w:rPr>
                <w:sz w:val="20"/>
                <w:szCs w:val="20"/>
              </w:rPr>
              <w:t>2017 год (о</w:t>
            </w:r>
            <w:r w:rsidRPr="005239AF">
              <w:rPr>
                <w:sz w:val="20"/>
                <w:szCs w:val="20"/>
              </w:rPr>
              <w:t>т</w:t>
            </w:r>
            <w:r w:rsidRPr="005239AF">
              <w:rPr>
                <w:sz w:val="20"/>
                <w:szCs w:val="20"/>
              </w:rPr>
              <w:t>чет)</w:t>
            </w:r>
          </w:p>
        </w:tc>
        <w:tc>
          <w:tcPr>
            <w:tcW w:w="5045" w:type="dxa"/>
            <w:gridSpan w:val="3"/>
            <w:tcBorders>
              <w:top w:val="single" w:sz="4" w:space="0" w:color="auto"/>
              <w:left w:val="nil"/>
              <w:bottom w:val="single" w:sz="4" w:space="0" w:color="auto"/>
              <w:right w:val="single" w:sz="4" w:space="0" w:color="auto"/>
            </w:tcBorders>
            <w:shd w:val="clear" w:color="auto" w:fill="auto"/>
            <w:noWrap/>
            <w:vAlign w:val="center"/>
            <w:hideMark/>
          </w:tcPr>
          <w:p w:rsidR="005458F7" w:rsidRPr="005239AF" w:rsidRDefault="005458F7" w:rsidP="00AB1BF4">
            <w:pPr>
              <w:spacing w:after="0" w:line="240" w:lineRule="auto"/>
              <w:ind w:right="424"/>
              <w:jc w:val="center"/>
              <w:rPr>
                <w:sz w:val="20"/>
                <w:szCs w:val="20"/>
              </w:rPr>
            </w:pPr>
            <w:r w:rsidRPr="005239AF">
              <w:rPr>
                <w:sz w:val="20"/>
                <w:szCs w:val="20"/>
              </w:rPr>
              <w:t xml:space="preserve">2018 год </w:t>
            </w:r>
          </w:p>
        </w:tc>
      </w:tr>
      <w:tr w:rsidR="005458F7" w:rsidRPr="00371B75" w:rsidTr="00075EDE">
        <w:trPr>
          <w:trHeight w:val="900"/>
          <w:tblHeader/>
        </w:trPr>
        <w:tc>
          <w:tcPr>
            <w:tcW w:w="910" w:type="dxa"/>
            <w:vMerge/>
            <w:tcBorders>
              <w:left w:val="single" w:sz="4" w:space="0" w:color="auto"/>
              <w:bottom w:val="single" w:sz="4" w:space="0" w:color="auto"/>
              <w:right w:val="single" w:sz="4" w:space="0" w:color="auto"/>
            </w:tcBorders>
          </w:tcPr>
          <w:p w:rsidR="005458F7" w:rsidRPr="005239AF" w:rsidRDefault="005458F7" w:rsidP="00AB1BF4">
            <w:pPr>
              <w:spacing w:after="0" w:line="240" w:lineRule="auto"/>
              <w:ind w:right="424"/>
              <w:rPr>
                <w:sz w:val="20"/>
                <w:szCs w:val="20"/>
              </w:rPr>
            </w:pPr>
          </w:p>
        </w:tc>
        <w:tc>
          <w:tcPr>
            <w:tcW w:w="2862" w:type="dxa"/>
            <w:vMerge/>
            <w:tcBorders>
              <w:top w:val="single" w:sz="4" w:space="0" w:color="auto"/>
              <w:left w:val="single" w:sz="4" w:space="0" w:color="auto"/>
              <w:bottom w:val="single" w:sz="4" w:space="0" w:color="auto"/>
              <w:right w:val="single" w:sz="4" w:space="0" w:color="auto"/>
            </w:tcBorders>
            <w:vAlign w:val="center"/>
            <w:hideMark/>
          </w:tcPr>
          <w:p w:rsidR="005458F7" w:rsidRPr="005239AF" w:rsidRDefault="005458F7" w:rsidP="00AB1BF4">
            <w:pPr>
              <w:spacing w:after="0" w:line="240" w:lineRule="auto"/>
              <w:ind w:right="424"/>
              <w:rPr>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5458F7" w:rsidRPr="005239AF" w:rsidRDefault="005458F7" w:rsidP="00AB1BF4">
            <w:pPr>
              <w:spacing w:after="0" w:line="240" w:lineRule="auto"/>
              <w:ind w:right="424"/>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5458F7" w:rsidRPr="005239AF" w:rsidRDefault="005458F7" w:rsidP="00AB1BF4">
            <w:pPr>
              <w:spacing w:after="0" w:line="240" w:lineRule="auto"/>
              <w:ind w:right="424"/>
              <w:jc w:val="center"/>
              <w:rPr>
                <w:sz w:val="20"/>
                <w:szCs w:val="20"/>
              </w:rPr>
            </w:pPr>
            <w:r w:rsidRPr="005239AF">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5458F7" w:rsidRPr="005239AF" w:rsidRDefault="005458F7" w:rsidP="00AB1BF4">
            <w:pPr>
              <w:spacing w:after="0" w:line="240" w:lineRule="auto"/>
              <w:ind w:right="424"/>
              <w:jc w:val="center"/>
              <w:rPr>
                <w:sz w:val="20"/>
                <w:szCs w:val="20"/>
              </w:rPr>
            </w:pPr>
            <w:r w:rsidRPr="005239AF">
              <w:rPr>
                <w:sz w:val="20"/>
                <w:szCs w:val="20"/>
              </w:rPr>
              <w:t>Исполнение</w:t>
            </w:r>
          </w:p>
        </w:tc>
        <w:tc>
          <w:tcPr>
            <w:tcW w:w="1645" w:type="dxa"/>
            <w:tcBorders>
              <w:top w:val="nil"/>
              <w:left w:val="nil"/>
              <w:bottom w:val="single" w:sz="4" w:space="0" w:color="auto"/>
              <w:right w:val="single" w:sz="4" w:space="0" w:color="auto"/>
            </w:tcBorders>
            <w:shd w:val="clear" w:color="auto" w:fill="auto"/>
            <w:vAlign w:val="center"/>
            <w:hideMark/>
          </w:tcPr>
          <w:p w:rsidR="005458F7" w:rsidRPr="005239AF" w:rsidRDefault="005458F7"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5458F7" w:rsidRPr="008257CD" w:rsidTr="00075EDE">
        <w:trPr>
          <w:trHeight w:val="300"/>
        </w:trPr>
        <w:tc>
          <w:tcPr>
            <w:tcW w:w="910" w:type="dxa"/>
            <w:tcBorders>
              <w:top w:val="nil"/>
              <w:left w:val="single" w:sz="4" w:space="0" w:color="auto"/>
              <w:bottom w:val="single" w:sz="4" w:space="0" w:color="auto"/>
              <w:right w:val="single" w:sz="4" w:space="0" w:color="auto"/>
            </w:tcBorders>
          </w:tcPr>
          <w:p w:rsidR="005458F7" w:rsidRPr="005239AF" w:rsidRDefault="005458F7" w:rsidP="00AB1BF4">
            <w:pPr>
              <w:spacing w:after="0" w:line="240" w:lineRule="auto"/>
              <w:ind w:right="424"/>
              <w:rPr>
                <w:sz w:val="20"/>
                <w:szCs w:val="20"/>
              </w:rPr>
            </w:pPr>
          </w:p>
        </w:tc>
        <w:tc>
          <w:tcPr>
            <w:tcW w:w="2862" w:type="dxa"/>
            <w:tcBorders>
              <w:top w:val="nil"/>
              <w:left w:val="single" w:sz="4" w:space="0" w:color="auto"/>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left"/>
              <w:rPr>
                <w:sz w:val="20"/>
                <w:szCs w:val="20"/>
              </w:rPr>
            </w:pPr>
            <w:r w:rsidRPr="005239AF">
              <w:rPr>
                <w:sz w:val="20"/>
                <w:szCs w:val="20"/>
              </w:rPr>
              <w:t>Всего по муниципальной программе, в том числе:</w:t>
            </w:r>
          </w:p>
        </w:tc>
        <w:tc>
          <w:tcPr>
            <w:tcW w:w="1340"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42 765,9</w:t>
            </w:r>
          </w:p>
        </w:tc>
        <w:tc>
          <w:tcPr>
            <w:tcW w:w="1721"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 xml:space="preserve"> 45 657,3</w:t>
            </w:r>
          </w:p>
        </w:tc>
        <w:tc>
          <w:tcPr>
            <w:tcW w:w="1679"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45 657,3</w:t>
            </w:r>
          </w:p>
        </w:tc>
        <w:tc>
          <w:tcPr>
            <w:tcW w:w="1645"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371B75" w:rsidTr="00075EDE">
        <w:trPr>
          <w:trHeight w:val="964"/>
        </w:trPr>
        <w:tc>
          <w:tcPr>
            <w:tcW w:w="910" w:type="dxa"/>
            <w:tcBorders>
              <w:top w:val="nil"/>
              <w:left w:val="single" w:sz="4" w:space="0" w:color="auto"/>
              <w:bottom w:val="single" w:sz="4" w:space="0" w:color="auto"/>
              <w:right w:val="single" w:sz="4" w:space="0" w:color="auto"/>
            </w:tcBorders>
          </w:tcPr>
          <w:p w:rsidR="005458F7" w:rsidRPr="005239AF" w:rsidRDefault="005458F7" w:rsidP="00AB1BF4">
            <w:pPr>
              <w:spacing w:after="0" w:line="240" w:lineRule="auto"/>
              <w:ind w:right="424"/>
              <w:jc w:val="center"/>
              <w:rPr>
                <w:sz w:val="20"/>
                <w:szCs w:val="20"/>
              </w:rPr>
            </w:pPr>
            <w:r w:rsidRPr="005239AF">
              <w:rPr>
                <w:sz w:val="20"/>
                <w:szCs w:val="20"/>
              </w:rPr>
              <w:t>1</w:t>
            </w:r>
            <w:r>
              <w:rPr>
                <w:sz w:val="20"/>
                <w:szCs w:val="20"/>
              </w:rPr>
              <w:t>.</w:t>
            </w:r>
          </w:p>
        </w:tc>
        <w:tc>
          <w:tcPr>
            <w:tcW w:w="2862" w:type="dxa"/>
            <w:tcBorders>
              <w:top w:val="nil"/>
              <w:left w:val="single" w:sz="4" w:space="0" w:color="auto"/>
              <w:bottom w:val="single" w:sz="4" w:space="0" w:color="auto"/>
              <w:right w:val="single" w:sz="4" w:space="0" w:color="auto"/>
            </w:tcBorders>
            <w:shd w:val="clear" w:color="auto" w:fill="auto"/>
            <w:hideMark/>
          </w:tcPr>
          <w:p w:rsidR="005458F7" w:rsidRDefault="005458F7" w:rsidP="00AB1BF4">
            <w:pPr>
              <w:spacing w:after="0" w:line="240" w:lineRule="auto"/>
              <w:ind w:right="424"/>
              <w:jc w:val="left"/>
              <w:rPr>
                <w:bCs/>
                <w:sz w:val="20"/>
                <w:szCs w:val="20"/>
              </w:rPr>
            </w:pPr>
            <w:r w:rsidRPr="00126B45">
              <w:rPr>
                <w:sz w:val="20"/>
                <w:szCs w:val="20"/>
              </w:rPr>
              <w:t>Управление обществе</w:t>
            </w:r>
            <w:r w:rsidRPr="00126B45">
              <w:rPr>
                <w:sz w:val="20"/>
                <w:szCs w:val="20"/>
              </w:rPr>
              <w:t>н</w:t>
            </w:r>
            <w:r w:rsidRPr="00126B45">
              <w:rPr>
                <w:sz w:val="20"/>
                <w:szCs w:val="20"/>
              </w:rPr>
              <w:t>ных связей</w:t>
            </w:r>
            <w:r>
              <w:rPr>
                <w:sz w:val="24"/>
                <w:szCs w:val="24"/>
              </w:rPr>
              <w:t xml:space="preserve"> </w:t>
            </w:r>
            <w:r>
              <w:rPr>
                <w:bCs/>
                <w:sz w:val="20"/>
                <w:szCs w:val="20"/>
              </w:rPr>
              <w:t>Администр</w:t>
            </w:r>
            <w:r>
              <w:rPr>
                <w:bCs/>
                <w:sz w:val="20"/>
                <w:szCs w:val="20"/>
              </w:rPr>
              <w:t>а</w:t>
            </w:r>
            <w:r>
              <w:rPr>
                <w:bCs/>
                <w:sz w:val="20"/>
                <w:szCs w:val="20"/>
              </w:rPr>
              <w:t>ции</w:t>
            </w:r>
            <w:r w:rsidRPr="00E85B72">
              <w:rPr>
                <w:bCs/>
                <w:sz w:val="20"/>
                <w:szCs w:val="20"/>
              </w:rPr>
              <w:t xml:space="preserve"> города Ханты-Мансийска</w:t>
            </w:r>
            <w:r>
              <w:rPr>
                <w:bCs/>
                <w:sz w:val="20"/>
                <w:szCs w:val="20"/>
              </w:rPr>
              <w:t xml:space="preserve">, </w:t>
            </w:r>
          </w:p>
          <w:p w:rsidR="005458F7" w:rsidRPr="005239AF" w:rsidRDefault="005458F7" w:rsidP="00AB1BF4">
            <w:pPr>
              <w:spacing w:after="0" w:line="240" w:lineRule="auto"/>
              <w:ind w:right="424"/>
              <w:jc w:val="left"/>
              <w:rPr>
                <w:bCs/>
                <w:sz w:val="20"/>
                <w:szCs w:val="20"/>
              </w:rPr>
            </w:pPr>
            <w:r>
              <w:rPr>
                <w:bCs/>
                <w:sz w:val="20"/>
                <w:szCs w:val="20"/>
              </w:rPr>
              <w:t xml:space="preserve">Муниципальное казенное </w:t>
            </w:r>
            <w:r>
              <w:rPr>
                <w:bCs/>
                <w:sz w:val="20"/>
                <w:szCs w:val="20"/>
              </w:rPr>
              <w:lastRenderedPageBreak/>
              <w:t xml:space="preserve">учреждение «Управление логистики» </w:t>
            </w:r>
          </w:p>
        </w:tc>
        <w:tc>
          <w:tcPr>
            <w:tcW w:w="1340"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bCs/>
                <w:sz w:val="20"/>
                <w:szCs w:val="20"/>
              </w:rPr>
            </w:pPr>
            <w:r>
              <w:rPr>
                <w:bCs/>
                <w:sz w:val="20"/>
                <w:szCs w:val="20"/>
              </w:rPr>
              <w:lastRenderedPageBreak/>
              <w:t>2 079,7</w:t>
            </w:r>
          </w:p>
        </w:tc>
        <w:tc>
          <w:tcPr>
            <w:tcW w:w="1721"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2 030,9</w:t>
            </w:r>
          </w:p>
        </w:tc>
        <w:tc>
          <w:tcPr>
            <w:tcW w:w="1679"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2 030,9</w:t>
            </w:r>
          </w:p>
        </w:tc>
        <w:tc>
          <w:tcPr>
            <w:tcW w:w="1645"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371B75" w:rsidTr="00075EDE">
        <w:trPr>
          <w:trHeight w:val="624"/>
        </w:trPr>
        <w:tc>
          <w:tcPr>
            <w:tcW w:w="910" w:type="dxa"/>
            <w:tcBorders>
              <w:top w:val="nil"/>
              <w:left w:val="single" w:sz="4" w:space="0" w:color="auto"/>
              <w:bottom w:val="single" w:sz="4" w:space="0" w:color="auto"/>
              <w:right w:val="single" w:sz="4" w:space="0" w:color="auto"/>
            </w:tcBorders>
          </w:tcPr>
          <w:p w:rsidR="005458F7" w:rsidRPr="005239AF" w:rsidRDefault="005458F7" w:rsidP="00AB1BF4">
            <w:pPr>
              <w:spacing w:after="0" w:line="240" w:lineRule="auto"/>
              <w:ind w:right="424"/>
              <w:jc w:val="center"/>
              <w:rPr>
                <w:bCs/>
                <w:sz w:val="20"/>
                <w:szCs w:val="20"/>
              </w:rPr>
            </w:pPr>
            <w:r>
              <w:rPr>
                <w:bCs/>
                <w:sz w:val="20"/>
                <w:szCs w:val="20"/>
              </w:rPr>
              <w:lastRenderedPageBreak/>
              <w:t>2.</w:t>
            </w:r>
          </w:p>
        </w:tc>
        <w:tc>
          <w:tcPr>
            <w:tcW w:w="2862" w:type="dxa"/>
            <w:tcBorders>
              <w:top w:val="nil"/>
              <w:left w:val="single" w:sz="4" w:space="0" w:color="auto"/>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left"/>
              <w:rPr>
                <w:bCs/>
                <w:sz w:val="20"/>
                <w:szCs w:val="20"/>
              </w:rPr>
            </w:pPr>
            <w:r>
              <w:rPr>
                <w:bCs/>
                <w:sz w:val="20"/>
                <w:szCs w:val="20"/>
              </w:rPr>
              <w:t>Муниципальное бюдже</w:t>
            </w:r>
            <w:r>
              <w:rPr>
                <w:bCs/>
                <w:sz w:val="20"/>
                <w:szCs w:val="20"/>
              </w:rPr>
              <w:t>т</w:t>
            </w:r>
            <w:r>
              <w:rPr>
                <w:bCs/>
                <w:sz w:val="20"/>
                <w:szCs w:val="20"/>
              </w:rPr>
              <w:t>ное учреждение «</w:t>
            </w:r>
            <w:r w:rsidRPr="00D032F2">
              <w:rPr>
                <w:bCs/>
                <w:sz w:val="20"/>
                <w:szCs w:val="20"/>
              </w:rPr>
              <w:t>Горо</w:t>
            </w:r>
            <w:r w:rsidRPr="00D032F2">
              <w:rPr>
                <w:bCs/>
                <w:sz w:val="20"/>
                <w:szCs w:val="20"/>
              </w:rPr>
              <w:t>д</w:t>
            </w:r>
            <w:r w:rsidRPr="00D032F2">
              <w:rPr>
                <w:bCs/>
                <w:sz w:val="20"/>
                <w:szCs w:val="20"/>
              </w:rPr>
              <w:t>ской информационный центр</w:t>
            </w:r>
            <w:r>
              <w:rPr>
                <w:bCs/>
                <w:sz w:val="20"/>
                <w:szCs w:val="20"/>
              </w:rPr>
              <w:t xml:space="preserve">» </w:t>
            </w:r>
          </w:p>
        </w:tc>
        <w:tc>
          <w:tcPr>
            <w:tcW w:w="1340"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bCs/>
                <w:sz w:val="20"/>
                <w:szCs w:val="20"/>
              </w:rPr>
            </w:pPr>
            <w:r>
              <w:rPr>
                <w:bCs/>
                <w:sz w:val="20"/>
                <w:szCs w:val="20"/>
              </w:rPr>
              <w:t>40 686,2</w:t>
            </w:r>
          </w:p>
        </w:tc>
        <w:tc>
          <w:tcPr>
            <w:tcW w:w="1721"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bCs/>
                <w:sz w:val="20"/>
                <w:szCs w:val="20"/>
              </w:rPr>
            </w:pPr>
            <w:r>
              <w:rPr>
                <w:bCs/>
                <w:sz w:val="20"/>
                <w:szCs w:val="20"/>
              </w:rPr>
              <w:t>43 626,4</w:t>
            </w:r>
          </w:p>
        </w:tc>
        <w:tc>
          <w:tcPr>
            <w:tcW w:w="1679"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bCs/>
                <w:sz w:val="20"/>
                <w:szCs w:val="20"/>
              </w:rPr>
            </w:pPr>
            <w:r>
              <w:rPr>
                <w:bCs/>
                <w:sz w:val="20"/>
                <w:szCs w:val="20"/>
              </w:rPr>
              <w:t>43 626,4</w:t>
            </w:r>
          </w:p>
        </w:tc>
        <w:tc>
          <w:tcPr>
            <w:tcW w:w="1645" w:type="dxa"/>
            <w:tcBorders>
              <w:top w:val="nil"/>
              <w:left w:val="nil"/>
              <w:bottom w:val="single" w:sz="4" w:space="0" w:color="auto"/>
              <w:right w:val="single" w:sz="4" w:space="0" w:color="auto"/>
            </w:tcBorders>
            <w:shd w:val="clear" w:color="auto" w:fill="auto"/>
            <w:hideMark/>
          </w:tcPr>
          <w:p w:rsidR="005458F7" w:rsidRPr="005239AF" w:rsidRDefault="005458F7" w:rsidP="00AB1BF4">
            <w:pPr>
              <w:spacing w:after="0" w:line="240" w:lineRule="auto"/>
              <w:ind w:right="424"/>
              <w:jc w:val="center"/>
              <w:rPr>
                <w:bCs/>
                <w:sz w:val="20"/>
                <w:szCs w:val="20"/>
              </w:rPr>
            </w:pPr>
            <w:r>
              <w:rPr>
                <w:sz w:val="20"/>
                <w:szCs w:val="20"/>
              </w:rPr>
              <w:t>100%</w:t>
            </w:r>
          </w:p>
        </w:tc>
      </w:tr>
    </w:tbl>
    <w:p w:rsidR="005458F7" w:rsidRDefault="005458F7" w:rsidP="00AB1BF4">
      <w:pPr>
        <w:pStyle w:val="ConsPlusTitle"/>
        <w:spacing w:line="276" w:lineRule="auto"/>
        <w:ind w:right="424"/>
        <w:jc w:val="both"/>
        <w:rPr>
          <w:rFonts w:ascii="Times New Roman" w:hAnsi="Times New Roman" w:cs="Times New Roman"/>
          <w:b w:val="0"/>
          <w:bCs w:val="0"/>
          <w:sz w:val="28"/>
          <w:szCs w:val="28"/>
        </w:rPr>
      </w:pPr>
    </w:p>
    <w:p w:rsidR="005458F7" w:rsidRDefault="005458F7" w:rsidP="00AB1BF4">
      <w:pPr>
        <w:pStyle w:val="ae"/>
        <w:tabs>
          <w:tab w:val="left" w:pos="0"/>
        </w:tabs>
        <w:suppressAutoHyphens/>
        <w:spacing w:before="0" w:beforeAutospacing="0" w:after="0" w:afterAutospacing="0" w:line="276" w:lineRule="auto"/>
        <w:ind w:right="424" w:firstLine="709"/>
      </w:pPr>
      <w:r w:rsidRPr="003337FD">
        <w:t>Рисунок 3.</w:t>
      </w:r>
      <w:r>
        <w:t>18.2</w:t>
      </w:r>
      <w:r w:rsidRPr="003337FD">
        <w:t>.</w:t>
      </w:r>
    </w:p>
    <w:p w:rsidR="005458F7" w:rsidRPr="00075EDE" w:rsidRDefault="005458F7" w:rsidP="00AB1BF4">
      <w:pPr>
        <w:pStyle w:val="ae"/>
        <w:tabs>
          <w:tab w:val="left" w:pos="459"/>
        </w:tabs>
        <w:suppressAutoHyphens/>
        <w:spacing w:before="0" w:beforeAutospacing="0" w:after="0" w:afterAutospacing="0" w:line="276" w:lineRule="auto"/>
        <w:ind w:right="424"/>
        <w:jc w:val="center"/>
        <w:rPr>
          <w:b/>
          <w:sz w:val="28"/>
          <w:szCs w:val="28"/>
        </w:rPr>
      </w:pPr>
      <w:r w:rsidRPr="00075EDE">
        <w:rPr>
          <w:b/>
          <w:sz w:val="28"/>
          <w:szCs w:val="28"/>
        </w:rPr>
        <w:t>Структура расходов муниципальной программы «Развитие средств массовых коммуникаций города Ханты-Мансийска на 2016-2020 годы», тыс. рублей</w:t>
      </w:r>
    </w:p>
    <w:p w:rsidR="005458F7" w:rsidRDefault="005458F7" w:rsidP="00AB1BF4">
      <w:pPr>
        <w:pStyle w:val="ConsPlusTitle"/>
        <w:spacing w:line="276" w:lineRule="auto"/>
        <w:ind w:right="424"/>
        <w:jc w:val="both"/>
        <w:rPr>
          <w:rFonts w:ascii="Times New Roman" w:hAnsi="Times New Roman" w:cs="Times New Roman"/>
          <w:b w:val="0"/>
          <w:bCs w:val="0"/>
          <w:sz w:val="28"/>
          <w:szCs w:val="28"/>
        </w:rPr>
      </w:pPr>
    </w:p>
    <w:p w:rsidR="005458F7" w:rsidRPr="001B6E5A" w:rsidRDefault="005458F7" w:rsidP="00AB1BF4">
      <w:pPr>
        <w:pStyle w:val="ConsPlusTitle"/>
        <w:spacing w:line="276" w:lineRule="auto"/>
        <w:ind w:right="424"/>
        <w:jc w:val="both"/>
        <w:rPr>
          <w:rFonts w:ascii="Times New Roman" w:hAnsi="Times New Roman" w:cs="Times New Roman"/>
          <w:b w:val="0"/>
          <w:bCs w:val="0"/>
          <w:sz w:val="28"/>
          <w:szCs w:val="28"/>
        </w:rPr>
      </w:pPr>
      <w:r w:rsidRPr="00B42378">
        <w:rPr>
          <w:rFonts w:ascii="Times New Roman" w:hAnsi="Times New Roman" w:cs="Times New Roman"/>
          <w:b w:val="0"/>
          <w:bCs w:val="0"/>
          <w:noProof/>
          <w:sz w:val="28"/>
          <w:szCs w:val="28"/>
        </w:rPr>
        <w:drawing>
          <wp:inline distT="0" distB="0" distL="0" distR="0">
            <wp:extent cx="5939790" cy="4199969"/>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6002" w:rsidRDefault="00796002"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5458F7" w:rsidRPr="00931567" w:rsidRDefault="005458F7" w:rsidP="00AB1BF4">
      <w:pPr>
        <w:pStyle w:val="ae"/>
        <w:tabs>
          <w:tab w:val="left" w:pos="459"/>
        </w:tabs>
        <w:suppressAutoHyphens/>
        <w:spacing w:before="0" w:beforeAutospacing="0" w:after="0" w:afterAutospacing="0" w:line="276" w:lineRule="auto"/>
        <w:ind w:right="424" w:firstLine="709"/>
      </w:pPr>
      <w:r w:rsidRPr="00931567">
        <w:lastRenderedPageBreak/>
        <w:t>Таблица 3.18.</w:t>
      </w:r>
      <w:r>
        <w:t>3</w:t>
      </w:r>
      <w:r w:rsidRPr="00931567">
        <w:t>.</w:t>
      </w:r>
    </w:p>
    <w:p w:rsidR="005458F7" w:rsidRPr="00075EDE" w:rsidRDefault="005458F7" w:rsidP="00AB1BF4">
      <w:pPr>
        <w:pStyle w:val="ae"/>
        <w:tabs>
          <w:tab w:val="left" w:pos="459"/>
        </w:tabs>
        <w:suppressAutoHyphens/>
        <w:spacing w:before="0" w:beforeAutospacing="0" w:after="0" w:afterAutospacing="0" w:line="276" w:lineRule="auto"/>
        <w:ind w:right="424"/>
        <w:jc w:val="center"/>
        <w:rPr>
          <w:b/>
          <w:sz w:val="28"/>
          <w:szCs w:val="28"/>
        </w:rPr>
      </w:pPr>
      <w:r w:rsidRPr="00075EDE">
        <w:rPr>
          <w:b/>
          <w:sz w:val="28"/>
          <w:szCs w:val="28"/>
        </w:rPr>
        <w:t>Структура расходов муниципальной программы «Развитие средств массовых коммуникаций города Ханты-Мансийска на 2016-2020 годы»</w:t>
      </w:r>
    </w:p>
    <w:p w:rsidR="005458F7" w:rsidRPr="00075EDE" w:rsidRDefault="005458F7" w:rsidP="00AB1BF4">
      <w:pPr>
        <w:pStyle w:val="ae"/>
        <w:tabs>
          <w:tab w:val="left" w:pos="459"/>
        </w:tabs>
        <w:suppressAutoHyphens/>
        <w:spacing w:before="0" w:beforeAutospacing="0" w:after="0" w:afterAutospacing="0" w:line="276" w:lineRule="auto"/>
        <w:ind w:right="424"/>
        <w:jc w:val="center"/>
        <w:rPr>
          <w:b/>
          <w:sz w:val="28"/>
          <w:szCs w:val="28"/>
        </w:rPr>
      </w:pPr>
    </w:p>
    <w:p w:rsidR="005458F7" w:rsidRPr="00F04808" w:rsidRDefault="00075EDE" w:rsidP="00AB1BF4">
      <w:pPr>
        <w:pStyle w:val="ae"/>
        <w:tabs>
          <w:tab w:val="left" w:pos="459"/>
        </w:tabs>
        <w:suppressAutoHyphens/>
        <w:spacing w:before="0" w:beforeAutospacing="0" w:after="0" w:afterAutospacing="0" w:line="276" w:lineRule="auto"/>
        <w:ind w:right="424" w:firstLine="709"/>
      </w:pPr>
      <w:r>
        <w:t xml:space="preserve"> тыс. рублей</w:t>
      </w:r>
    </w:p>
    <w:tbl>
      <w:tblPr>
        <w:tblW w:w="100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1467"/>
        <w:gridCol w:w="1721"/>
        <w:gridCol w:w="1679"/>
        <w:gridCol w:w="1645"/>
      </w:tblGrid>
      <w:tr w:rsidR="005458F7" w:rsidRPr="00C32F1C" w:rsidTr="00075EDE">
        <w:trPr>
          <w:trHeight w:val="300"/>
          <w:tblHeader/>
        </w:trPr>
        <w:tc>
          <w:tcPr>
            <w:tcW w:w="3543" w:type="dxa"/>
            <w:vMerge w:val="restart"/>
            <w:hideMark/>
          </w:tcPr>
          <w:p w:rsidR="005458F7" w:rsidRPr="005239AF" w:rsidRDefault="005458F7" w:rsidP="00AB1BF4">
            <w:pPr>
              <w:spacing w:after="0" w:line="240" w:lineRule="auto"/>
              <w:ind w:right="424"/>
              <w:jc w:val="center"/>
              <w:rPr>
                <w:sz w:val="20"/>
                <w:szCs w:val="20"/>
              </w:rPr>
            </w:pPr>
            <w:r w:rsidRPr="005239AF">
              <w:rPr>
                <w:sz w:val="20"/>
                <w:szCs w:val="20"/>
              </w:rPr>
              <w:t>Наименование муниципальной программы, подпрограммы м</w:t>
            </w:r>
            <w:r w:rsidRPr="005239AF">
              <w:rPr>
                <w:sz w:val="20"/>
                <w:szCs w:val="20"/>
              </w:rPr>
              <w:t>у</w:t>
            </w:r>
            <w:r w:rsidRPr="005239AF">
              <w:rPr>
                <w:sz w:val="20"/>
                <w:szCs w:val="20"/>
              </w:rPr>
              <w:t>ниципальной программы, мер</w:t>
            </w:r>
            <w:r w:rsidRPr="005239AF">
              <w:rPr>
                <w:sz w:val="20"/>
                <w:szCs w:val="20"/>
              </w:rPr>
              <w:t>о</w:t>
            </w:r>
            <w:r w:rsidRPr="005239AF">
              <w:rPr>
                <w:sz w:val="20"/>
                <w:szCs w:val="20"/>
              </w:rPr>
              <w:t>приятия муниципальной пр</w:t>
            </w:r>
            <w:r w:rsidRPr="005239AF">
              <w:rPr>
                <w:sz w:val="20"/>
                <w:szCs w:val="20"/>
              </w:rPr>
              <w:t>о</w:t>
            </w:r>
            <w:r w:rsidRPr="005239AF">
              <w:rPr>
                <w:sz w:val="20"/>
                <w:szCs w:val="20"/>
              </w:rPr>
              <w:t>граммы</w:t>
            </w:r>
          </w:p>
        </w:tc>
        <w:tc>
          <w:tcPr>
            <w:tcW w:w="1467" w:type="dxa"/>
            <w:vMerge w:val="restart"/>
            <w:noWrap/>
            <w:hideMark/>
          </w:tcPr>
          <w:p w:rsidR="005458F7" w:rsidRPr="005239AF" w:rsidRDefault="005458F7" w:rsidP="00AB1BF4">
            <w:pPr>
              <w:spacing w:after="0" w:line="240" w:lineRule="auto"/>
              <w:ind w:right="424"/>
              <w:jc w:val="center"/>
              <w:rPr>
                <w:sz w:val="20"/>
                <w:szCs w:val="20"/>
              </w:rPr>
            </w:pPr>
          </w:p>
          <w:p w:rsidR="005458F7" w:rsidRPr="005239AF" w:rsidRDefault="005458F7" w:rsidP="00AB1BF4">
            <w:pPr>
              <w:spacing w:after="0" w:line="240" w:lineRule="auto"/>
              <w:ind w:right="424"/>
              <w:jc w:val="center"/>
              <w:rPr>
                <w:sz w:val="20"/>
                <w:szCs w:val="20"/>
              </w:rPr>
            </w:pPr>
            <w:r w:rsidRPr="005239AF">
              <w:rPr>
                <w:sz w:val="20"/>
                <w:szCs w:val="20"/>
              </w:rPr>
              <w:t>2017 год (отчет)</w:t>
            </w:r>
          </w:p>
        </w:tc>
        <w:tc>
          <w:tcPr>
            <w:tcW w:w="5045" w:type="dxa"/>
            <w:gridSpan w:val="3"/>
            <w:noWrap/>
            <w:hideMark/>
          </w:tcPr>
          <w:p w:rsidR="005458F7" w:rsidRPr="005239AF" w:rsidRDefault="005458F7" w:rsidP="00AB1BF4">
            <w:pPr>
              <w:spacing w:after="0" w:line="240" w:lineRule="auto"/>
              <w:ind w:right="424"/>
              <w:jc w:val="center"/>
              <w:rPr>
                <w:sz w:val="20"/>
                <w:szCs w:val="20"/>
              </w:rPr>
            </w:pPr>
            <w:r w:rsidRPr="005239AF">
              <w:rPr>
                <w:sz w:val="20"/>
                <w:szCs w:val="20"/>
              </w:rPr>
              <w:t xml:space="preserve">2018 год </w:t>
            </w:r>
          </w:p>
        </w:tc>
      </w:tr>
      <w:tr w:rsidR="005458F7" w:rsidRPr="00C32F1C" w:rsidTr="00075EDE">
        <w:trPr>
          <w:trHeight w:val="900"/>
          <w:tblHeader/>
        </w:trPr>
        <w:tc>
          <w:tcPr>
            <w:tcW w:w="3543" w:type="dxa"/>
            <w:vMerge/>
            <w:hideMark/>
          </w:tcPr>
          <w:p w:rsidR="005458F7" w:rsidRPr="005239AF" w:rsidRDefault="005458F7" w:rsidP="00AB1BF4">
            <w:pPr>
              <w:spacing w:after="0" w:line="240" w:lineRule="auto"/>
              <w:ind w:right="424"/>
              <w:rPr>
                <w:sz w:val="20"/>
                <w:szCs w:val="20"/>
              </w:rPr>
            </w:pPr>
          </w:p>
        </w:tc>
        <w:tc>
          <w:tcPr>
            <w:tcW w:w="1467" w:type="dxa"/>
            <w:vMerge/>
            <w:hideMark/>
          </w:tcPr>
          <w:p w:rsidR="005458F7" w:rsidRPr="005239AF" w:rsidRDefault="005458F7" w:rsidP="00AB1BF4">
            <w:pPr>
              <w:spacing w:after="0" w:line="240" w:lineRule="auto"/>
              <w:ind w:right="424"/>
              <w:rPr>
                <w:sz w:val="20"/>
                <w:szCs w:val="20"/>
              </w:rPr>
            </w:pPr>
          </w:p>
        </w:tc>
        <w:tc>
          <w:tcPr>
            <w:tcW w:w="1721" w:type="dxa"/>
            <w:hideMark/>
          </w:tcPr>
          <w:p w:rsidR="005458F7" w:rsidRPr="005239AF" w:rsidRDefault="005458F7" w:rsidP="00AB1BF4">
            <w:pPr>
              <w:spacing w:after="0" w:line="240" w:lineRule="auto"/>
              <w:ind w:right="424"/>
              <w:jc w:val="center"/>
              <w:rPr>
                <w:sz w:val="20"/>
                <w:szCs w:val="20"/>
              </w:rPr>
            </w:pPr>
          </w:p>
          <w:p w:rsidR="005458F7" w:rsidRPr="005239AF" w:rsidRDefault="005458F7" w:rsidP="00AB1BF4">
            <w:pPr>
              <w:spacing w:after="0" w:line="240" w:lineRule="auto"/>
              <w:ind w:right="424"/>
              <w:jc w:val="center"/>
              <w:rPr>
                <w:sz w:val="20"/>
                <w:szCs w:val="20"/>
              </w:rPr>
            </w:pPr>
            <w:r w:rsidRPr="005239AF">
              <w:rPr>
                <w:sz w:val="20"/>
                <w:szCs w:val="20"/>
              </w:rPr>
              <w:t>Уточненный план</w:t>
            </w:r>
          </w:p>
        </w:tc>
        <w:tc>
          <w:tcPr>
            <w:tcW w:w="1679" w:type="dxa"/>
            <w:hideMark/>
          </w:tcPr>
          <w:p w:rsidR="005458F7" w:rsidRPr="005239AF" w:rsidRDefault="005458F7" w:rsidP="00AB1BF4">
            <w:pPr>
              <w:spacing w:after="0" w:line="240" w:lineRule="auto"/>
              <w:ind w:right="424"/>
              <w:jc w:val="center"/>
              <w:rPr>
                <w:sz w:val="20"/>
                <w:szCs w:val="20"/>
              </w:rPr>
            </w:pPr>
          </w:p>
          <w:p w:rsidR="005458F7" w:rsidRPr="005239AF" w:rsidRDefault="005458F7" w:rsidP="00AB1BF4">
            <w:pPr>
              <w:spacing w:after="0" w:line="240" w:lineRule="auto"/>
              <w:ind w:right="424"/>
              <w:jc w:val="center"/>
              <w:rPr>
                <w:sz w:val="20"/>
                <w:szCs w:val="20"/>
              </w:rPr>
            </w:pPr>
            <w:r w:rsidRPr="005239AF">
              <w:rPr>
                <w:sz w:val="20"/>
                <w:szCs w:val="20"/>
              </w:rPr>
              <w:t>Исполнение</w:t>
            </w:r>
          </w:p>
        </w:tc>
        <w:tc>
          <w:tcPr>
            <w:tcW w:w="1645" w:type="dxa"/>
            <w:hideMark/>
          </w:tcPr>
          <w:p w:rsidR="005458F7" w:rsidRPr="005239AF" w:rsidRDefault="005458F7" w:rsidP="00AB1BF4">
            <w:pPr>
              <w:spacing w:after="0" w:line="240" w:lineRule="auto"/>
              <w:ind w:right="424"/>
              <w:jc w:val="center"/>
              <w:rPr>
                <w:sz w:val="20"/>
                <w:szCs w:val="20"/>
              </w:rPr>
            </w:pPr>
          </w:p>
          <w:p w:rsidR="005458F7" w:rsidRPr="005239AF" w:rsidRDefault="005458F7"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bCs/>
                <w:sz w:val="20"/>
                <w:szCs w:val="20"/>
              </w:rPr>
            </w:pPr>
            <w:r w:rsidRPr="005239AF">
              <w:rPr>
                <w:bCs/>
                <w:sz w:val="20"/>
                <w:szCs w:val="20"/>
              </w:rPr>
              <w:t>Всего по муниципальной пр</w:t>
            </w:r>
            <w:r w:rsidRPr="005239AF">
              <w:rPr>
                <w:bCs/>
                <w:sz w:val="20"/>
                <w:szCs w:val="20"/>
              </w:rPr>
              <w:t>о</w:t>
            </w:r>
            <w:r w:rsidRPr="005239AF">
              <w:rPr>
                <w:bCs/>
                <w:sz w:val="20"/>
                <w:szCs w:val="20"/>
              </w:rPr>
              <w:t>грамме, в том числе:</w:t>
            </w:r>
          </w:p>
        </w:tc>
        <w:tc>
          <w:tcPr>
            <w:tcW w:w="1467" w:type="dxa"/>
            <w:hideMark/>
          </w:tcPr>
          <w:p w:rsidR="005458F7" w:rsidRPr="005239AF" w:rsidRDefault="005458F7" w:rsidP="00AB1BF4">
            <w:pPr>
              <w:spacing w:after="0" w:line="240" w:lineRule="auto"/>
              <w:ind w:right="424"/>
              <w:jc w:val="center"/>
              <w:rPr>
                <w:bCs/>
                <w:sz w:val="20"/>
                <w:szCs w:val="20"/>
              </w:rPr>
            </w:pPr>
            <w:r>
              <w:rPr>
                <w:sz w:val="20"/>
                <w:szCs w:val="20"/>
              </w:rPr>
              <w:t>42 765,9</w:t>
            </w:r>
          </w:p>
        </w:tc>
        <w:tc>
          <w:tcPr>
            <w:tcW w:w="1721" w:type="dxa"/>
            <w:hideMark/>
          </w:tcPr>
          <w:p w:rsidR="005458F7" w:rsidRPr="005239AF" w:rsidRDefault="005458F7" w:rsidP="00AB1BF4">
            <w:pPr>
              <w:spacing w:after="0" w:line="240" w:lineRule="auto"/>
              <w:ind w:right="424"/>
              <w:jc w:val="center"/>
              <w:rPr>
                <w:bCs/>
                <w:sz w:val="20"/>
                <w:szCs w:val="20"/>
              </w:rPr>
            </w:pPr>
            <w:r>
              <w:rPr>
                <w:bCs/>
                <w:sz w:val="20"/>
                <w:szCs w:val="20"/>
              </w:rPr>
              <w:t>45 657,3</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45 657,3</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42 765,9</w:t>
            </w:r>
          </w:p>
        </w:tc>
        <w:tc>
          <w:tcPr>
            <w:tcW w:w="1721" w:type="dxa"/>
            <w:hideMark/>
          </w:tcPr>
          <w:p w:rsidR="005458F7" w:rsidRPr="005239AF" w:rsidRDefault="005458F7" w:rsidP="00AB1BF4">
            <w:pPr>
              <w:spacing w:after="0" w:line="240" w:lineRule="auto"/>
              <w:ind w:right="424"/>
              <w:jc w:val="center"/>
              <w:rPr>
                <w:bCs/>
                <w:sz w:val="20"/>
                <w:szCs w:val="20"/>
              </w:rPr>
            </w:pPr>
            <w:r>
              <w:rPr>
                <w:bCs/>
                <w:sz w:val="20"/>
                <w:szCs w:val="20"/>
              </w:rPr>
              <w:t>45 657,3</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45 657,3</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Pr>
                <w:sz w:val="20"/>
                <w:szCs w:val="20"/>
              </w:rPr>
              <w:t>Основное мероприятие «</w:t>
            </w:r>
            <w:r w:rsidRPr="00F260DD">
              <w:rPr>
                <w:sz w:val="20"/>
                <w:szCs w:val="20"/>
              </w:rPr>
              <w:t>Обесп</w:t>
            </w:r>
            <w:r w:rsidRPr="00F260DD">
              <w:rPr>
                <w:sz w:val="20"/>
                <w:szCs w:val="20"/>
              </w:rPr>
              <w:t>е</w:t>
            </w:r>
            <w:r w:rsidRPr="00F260DD">
              <w:rPr>
                <w:sz w:val="20"/>
                <w:szCs w:val="20"/>
              </w:rPr>
              <w:t>чение деятельности и формир</w:t>
            </w:r>
            <w:r w:rsidRPr="00F260DD">
              <w:rPr>
                <w:sz w:val="20"/>
                <w:szCs w:val="20"/>
              </w:rPr>
              <w:t>о</w:t>
            </w:r>
            <w:r w:rsidRPr="00F260DD">
              <w:rPr>
                <w:sz w:val="20"/>
                <w:szCs w:val="20"/>
              </w:rPr>
              <w:t>вание ма</w:t>
            </w:r>
            <w:r>
              <w:rPr>
                <w:sz w:val="20"/>
                <w:szCs w:val="20"/>
              </w:rPr>
              <w:t>териально технической базы МБУ «</w:t>
            </w:r>
            <w:r w:rsidRPr="00F260DD">
              <w:rPr>
                <w:sz w:val="20"/>
                <w:szCs w:val="20"/>
              </w:rPr>
              <w:t>Городской информ</w:t>
            </w:r>
            <w:r w:rsidRPr="00F260DD">
              <w:rPr>
                <w:sz w:val="20"/>
                <w:szCs w:val="20"/>
              </w:rPr>
              <w:t>а</w:t>
            </w:r>
            <w:r w:rsidRPr="00F260DD">
              <w:rPr>
                <w:sz w:val="20"/>
                <w:szCs w:val="20"/>
              </w:rPr>
              <w:t>ционный центр</w:t>
            </w:r>
            <w:r>
              <w:rPr>
                <w:sz w:val="20"/>
                <w:szCs w:val="20"/>
              </w:rPr>
              <w:t>»</w:t>
            </w:r>
            <w:r w:rsidRPr="005239AF">
              <w:rPr>
                <w:sz w:val="20"/>
                <w:szCs w:val="20"/>
              </w:rPr>
              <w:t>, всего, в том числе:</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38 867,7</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39 136,5</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39 136,5</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38 867,7</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39 136,5</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39 136,5</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Pr>
                <w:sz w:val="20"/>
                <w:szCs w:val="20"/>
              </w:rPr>
              <w:t>Основное мероприятие «</w:t>
            </w:r>
            <w:r w:rsidRPr="009A2A39">
              <w:rPr>
                <w:sz w:val="20"/>
                <w:szCs w:val="20"/>
              </w:rPr>
              <w:t>Оказ</w:t>
            </w:r>
            <w:r w:rsidRPr="009A2A39">
              <w:rPr>
                <w:sz w:val="20"/>
                <w:szCs w:val="20"/>
              </w:rPr>
              <w:t>а</w:t>
            </w:r>
            <w:r w:rsidRPr="009A2A39">
              <w:rPr>
                <w:sz w:val="20"/>
                <w:szCs w:val="20"/>
              </w:rPr>
              <w:t>ние финансовой поддержки о</w:t>
            </w:r>
            <w:r w:rsidRPr="009A2A39">
              <w:rPr>
                <w:sz w:val="20"/>
                <w:szCs w:val="20"/>
              </w:rPr>
              <w:t>б</w:t>
            </w:r>
            <w:r w:rsidRPr="009A2A39">
              <w:rPr>
                <w:sz w:val="20"/>
                <w:szCs w:val="20"/>
              </w:rPr>
              <w:t>щественным организациям и средствам массовой информ</w:t>
            </w:r>
            <w:r w:rsidRPr="009A2A39">
              <w:rPr>
                <w:sz w:val="20"/>
                <w:szCs w:val="20"/>
              </w:rPr>
              <w:t>а</w:t>
            </w:r>
            <w:r w:rsidRPr="009A2A39">
              <w:rPr>
                <w:sz w:val="20"/>
                <w:szCs w:val="20"/>
              </w:rPr>
              <w:t>ции</w:t>
            </w:r>
            <w:r>
              <w:rPr>
                <w:sz w:val="20"/>
                <w:szCs w:val="20"/>
              </w:rPr>
              <w:t>»</w:t>
            </w:r>
            <w:r w:rsidRPr="005239AF">
              <w:rPr>
                <w:sz w:val="20"/>
                <w:szCs w:val="20"/>
              </w:rPr>
              <w:t>, всего, в том числе:</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300,0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500,0</w:t>
            </w:r>
          </w:p>
        </w:tc>
        <w:tc>
          <w:tcPr>
            <w:tcW w:w="1679" w:type="dxa"/>
            <w:hideMark/>
          </w:tcPr>
          <w:p w:rsidR="005458F7" w:rsidRDefault="005458F7" w:rsidP="00AB1BF4">
            <w:pPr>
              <w:spacing w:after="0" w:line="240" w:lineRule="auto"/>
              <w:ind w:right="424"/>
              <w:jc w:val="center"/>
              <w:rPr>
                <w:sz w:val="20"/>
                <w:szCs w:val="20"/>
              </w:rPr>
            </w:pPr>
            <w:r>
              <w:rPr>
                <w:sz w:val="20"/>
                <w:szCs w:val="20"/>
              </w:rPr>
              <w:t>500,0</w:t>
            </w:r>
          </w:p>
          <w:p w:rsidR="005458F7" w:rsidRPr="005239AF" w:rsidRDefault="005458F7" w:rsidP="00AB1BF4">
            <w:pPr>
              <w:spacing w:after="0" w:line="240" w:lineRule="auto"/>
              <w:ind w:right="424"/>
              <w:rPr>
                <w:sz w:val="20"/>
                <w:szCs w:val="20"/>
              </w:rPr>
            </w:pP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C32F1C" w:rsidTr="00075EDE">
        <w:trPr>
          <w:trHeight w:val="227"/>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300,0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500,0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500,0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Default="005458F7" w:rsidP="00AB1BF4">
            <w:pPr>
              <w:spacing w:after="0" w:line="240" w:lineRule="auto"/>
              <w:ind w:right="424"/>
              <w:jc w:val="left"/>
              <w:rPr>
                <w:sz w:val="20"/>
                <w:szCs w:val="20"/>
              </w:rPr>
            </w:pPr>
          </w:p>
          <w:p w:rsidR="00075EDE" w:rsidRPr="005239AF" w:rsidRDefault="00075EDE" w:rsidP="00AB1BF4">
            <w:pPr>
              <w:spacing w:after="0" w:line="240" w:lineRule="auto"/>
              <w:ind w:right="424"/>
              <w:jc w:val="left"/>
              <w:rPr>
                <w:sz w:val="20"/>
                <w:szCs w:val="20"/>
              </w:rPr>
            </w:pP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2 098,2</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4 120,8</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4 120,8</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2 098,2</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4 120,8</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4 120,8</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Pr>
                <w:sz w:val="20"/>
                <w:szCs w:val="20"/>
              </w:rPr>
              <w:t>Основное мероприятие «</w:t>
            </w:r>
            <w:r w:rsidRPr="00962975">
              <w:rPr>
                <w:sz w:val="20"/>
                <w:szCs w:val="20"/>
              </w:rPr>
              <w:t>Разр</w:t>
            </w:r>
            <w:r w:rsidRPr="00962975">
              <w:rPr>
                <w:sz w:val="20"/>
                <w:szCs w:val="20"/>
              </w:rPr>
              <w:t>а</w:t>
            </w:r>
            <w:r w:rsidRPr="00962975">
              <w:rPr>
                <w:sz w:val="20"/>
                <w:szCs w:val="20"/>
              </w:rPr>
              <w:t xml:space="preserve">ботка и изготовление </w:t>
            </w:r>
            <w:proofErr w:type="spellStart"/>
            <w:r w:rsidRPr="00962975">
              <w:rPr>
                <w:sz w:val="20"/>
                <w:szCs w:val="20"/>
              </w:rPr>
              <w:t>имиджевой</w:t>
            </w:r>
            <w:proofErr w:type="spellEnd"/>
            <w:r w:rsidRPr="00962975">
              <w:rPr>
                <w:sz w:val="20"/>
                <w:szCs w:val="20"/>
              </w:rPr>
              <w:t>, полиграфической продукции</w:t>
            </w:r>
            <w:r>
              <w:rPr>
                <w:sz w:val="20"/>
                <w:szCs w:val="20"/>
              </w:rPr>
              <w:t>»</w:t>
            </w:r>
            <w:r w:rsidRPr="005239AF">
              <w:rPr>
                <w:sz w:val="20"/>
                <w:szCs w:val="20"/>
              </w:rPr>
              <w:t>, всего, в том числе:</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1 500,0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1 900,0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1 900,0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0%</w:t>
            </w:r>
          </w:p>
        </w:tc>
      </w:tr>
      <w:tr w:rsidR="005458F7" w:rsidRPr="00A0434D" w:rsidTr="00075EDE">
        <w:trPr>
          <w:trHeight w:val="300"/>
        </w:trPr>
        <w:tc>
          <w:tcPr>
            <w:tcW w:w="3543" w:type="dxa"/>
            <w:hideMark/>
          </w:tcPr>
          <w:p w:rsidR="005458F7" w:rsidRPr="005239AF" w:rsidRDefault="005458F7"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5458F7" w:rsidRPr="005239AF" w:rsidRDefault="005458F7" w:rsidP="00AB1BF4">
            <w:pPr>
              <w:spacing w:after="0" w:line="240" w:lineRule="auto"/>
              <w:ind w:right="424"/>
              <w:jc w:val="center"/>
              <w:rPr>
                <w:sz w:val="20"/>
                <w:szCs w:val="20"/>
              </w:rPr>
            </w:pPr>
            <w:r>
              <w:rPr>
                <w:sz w:val="20"/>
                <w:szCs w:val="20"/>
              </w:rPr>
              <w:t>1 500,0</w:t>
            </w:r>
          </w:p>
        </w:tc>
        <w:tc>
          <w:tcPr>
            <w:tcW w:w="1721" w:type="dxa"/>
            <w:hideMark/>
          </w:tcPr>
          <w:p w:rsidR="005458F7" w:rsidRPr="005239AF" w:rsidRDefault="005458F7" w:rsidP="00AB1BF4">
            <w:pPr>
              <w:spacing w:after="0" w:line="240" w:lineRule="auto"/>
              <w:ind w:right="424"/>
              <w:jc w:val="center"/>
              <w:rPr>
                <w:sz w:val="20"/>
                <w:szCs w:val="20"/>
              </w:rPr>
            </w:pPr>
            <w:r>
              <w:rPr>
                <w:sz w:val="20"/>
                <w:szCs w:val="20"/>
              </w:rPr>
              <w:t>1 900,0</w:t>
            </w:r>
          </w:p>
        </w:tc>
        <w:tc>
          <w:tcPr>
            <w:tcW w:w="1679" w:type="dxa"/>
            <w:hideMark/>
          </w:tcPr>
          <w:p w:rsidR="005458F7" w:rsidRPr="005239AF" w:rsidRDefault="005458F7" w:rsidP="00AB1BF4">
            <w:pPr>
              <w:spacing w:after="0" w:line="240" w:lineRule="auto"/>
              <w:ind w:right="424"/>
              <w:jc w:val="center"/>
              <w:rPr>
                <w:sz w:val="20"/>
                <w:szCs w:val="20"/>
              </w:rPr>
            </w:pPr>
            <w:r>
              <w:rPr>
                <w:sz w:val="20"/>
                <w:szCs w:val="20"/>
              </w:rPr>
              <w:t>1 900,0</w:t>
            </w:r>
          </w:p>
        </w:tc>
        <w:tc>
          <w:tcPr>
            <w:tcW w:w="1645" w:type="dxa"/>
            <w:hideMark/>
          </w:tcPr>
          <w:p w:rsidR="005458F7" w:rsidRPr="005239AF" w:rsidRDefault="005458F7" w:rsidP="00AB1BF4">
            <w:pPr>
              <w:spacing w:after="0" w:line="240" w:lineRule="auto"/>
              <w:ind w:right="424"/>
              <w:jc w:val="center"/>
              <w:rPr>
                <w:sz w:val="20"/>
                <w:szCs w:val="20"/>
              </w:rPr>
            </w:pPr>
            <w:r>
              <w:rPr>
                <w:sz w:val="20"/>
                <w:szCs w:val="20"/>
              </w:rPr>
              <w:t>100%</w:t>
            </w:r>
          </w:p>
        </w:tc>
      </w:tr>
    </w:tbl>
    <w:p w:rsidR="005458F7" w:rsidRPr="001B6E5A" w:rsidRDefault="005458F7" w:rsidP="00AB1BF4">
      <w:pPr>
        <w:pStyle w:val="af"/>
        <w:spacing w:after="0"/>
        <w:ind w:left="0" w:right="424"/>
        <w:rPr>
          <w:sz w:val="28"/>
          <w:szCs w:val="28"/>
        </w:rPr>
      </w:pPr>
      <w:r>
        <w:t xml:space="preserve">   </w:t>
      </w:r>
    </w:p>
    <w:p w:rsidR="005458F7" w:rsidRDefault="005458F7" w:rsidP="00AB1BF4">
      <w:pPr>
        <w:pStyle w:val="ae"/>
        <w:tabs>
          <w:tab w:val="left" w:pos="459"/>
        </w:tabs>
        <w:suppressAutoHyphens/>
        <w:spacing w:before="0" w:beforeAutospacing="0" w:after="0" w:afterAutospacing="0" w:line="276" w:lineRule="auto"/>
        <w:ind w:right="424"/>
        <w:jc w:val="both"/>
        <w:rPr>
          <w:sz w:val="28"/>
          <w:szCs w:val="28"/>
        </w:rPr>
      </w:pPr>
      <w:r>
        <w:rPr>
          <w:sz w:val="28"/>
          <w:szCs w:val="28"/>
        </w:rPr>
        <w:tab/>
      </w:r>
      <w:r>
        <w:rPr>
          <w:sz w:val="28"/>
          <w:szCs w:val="28"/>
        </w:rPr>
        <w:tab/>
      </w:r>
      <w:r w:rsidRPr="001B6E5A">
        <w:rPr>
          <w:sz w:val="28"/>
          <w:szCs w:val="28"/>
        </w:rPr>
        <w:t>В 201</w:t>
      </w:r>
      <w:r>
        <w:rPr>
          <w:sz w:val="28"/>
          <w:szCs w:val="28"/>
        </w:rPr>
        <w:t>8</w:t>
      </w:r>
      <w:r w:rsidRPr="001B6E5A">
        <w:rPr>
          <w:sz w:val="28"/>
          <w:szCs w:val="28"/>
        </w:rPr>
        <w:t xml:space="preserve"> году на реализацию мероп</w:t>
      </w:r>
      <w:r>
        <w:rPr>
          <w:sz w:val="28"/>
          <w:szCs w:val="28"/>
        </w:rPr>
        <w:t>риятий муниципальной программы «</w:t>
      </w:r>
      <w:r w:rsidRPr="009E2F6C">
        <w:rPr>
          <w:sz w:val="28"/>
          <w:szCs w:val="28"/>
        </w:rPr>
        <w:t>Развитие средств массовых комм</w:t>
      </w:r>
      <w:r>
        <w:rPr>
          <w:sz w:val="28"/>
          <w:szCs w:val="28"/>
        </w:rPr>
        <w:t>уникаций города Ханты-Мансийска на 2016-2020 годы</w:t>
      </w:r>
      <w:r w:rsidRPr="005239AF">
        <w:rPr>
          <w:sz w:val="28"/>
          <w:szCs w:val="28"/>
        </w:rPr>
        <w:t>»</w:t>
      </w:r>
      <w:r>
        <w:rPr>
          <w:sz w:val="28"/>
          <w:szCs w:val="28"/>
        </w:rPr>
        <w:t xml:space="preserve"> </w:t>
      </w:r>
      <w:r w:rsidRPr="001B6E5A">
        <w:rPr>
          <w:sz w:val="28"/>
          <w:szCs w:val="28"/>
        </w:rPr>
        <w:t xml:space="preserve">выделено </w:t>
      </w:r>
      <w:r>
        <w:rPr>
          <w:bCs/>
          <w:sz w:val="28"/>
          <w:szCs w:val="28"/>
        </w:rPr>
        <w:t>45 657,3</w:t>
      </w:r>
      <w:r w:rsidRPr="001B6E5A">
        <w:rPr>
          <w:bCs/>
          <w:sz w:val="28"/>
          <w:szCs w:val="28"/>
        </w:rPr>
        <w:t xml:space="preserve"> тыс. </w:t>
      </w:r>
      <w:r w:rsidRPr="001B6E5A">
        <w:rPr>
          <w:sz w:val="28"/>
          <w:szCs w:val="28"/>
        </w:rPr>
        <w:t>рублей, в том числе</w:t>
      </w:r>
      <w:r>
        <w:rPr>
          <w:sz w:val="28"/>
          <w:szCs w:val="28"/>
        </w:rPr>
        <w:t>:</w:t>
      </w:r>
    </w:p>
    <w:p w:rsidR="005458F7" w:rsidRPr="001B6E5A" w:rsidRDefault="005458F7" w:rsidP="00AB1BF4">
      <w:pPr>
        <w:pStyle w:val="25"/>
        <w:spacing w:line="276" w:lineRule="auto"/>
        <w:ind w:right="424" w:firstLine="709"/>
        <w:jc w:val="both"/>
        <w:rPr>
          <w:szCs w:val="28"/>
        </w:rPr>
      </w:pPr>
      <w:r>
        <w:rPr>
          <w:szCs w:val="28"/>
        </w:rPr>
        <w:lastRenderedPageBreak/>
        <w:t xml:space="preserve">средства бюджета города </w:t>
      </w:r>
      <w:r>
        <w:rPr>
          <w:bCs/>
          <w:szCs w:val="28"/>
        </w:rPr>
        <w:t>45 657,3</w:t>
      </w:r>
      <w:r>
        <w:rPr>
          <w:szCs w:val="28"/>
        </w:rPr>
        <w:t xml:space="preserve"> тыс. рублей.</w:t>
      </w:r>
    </w:p>
    <w:p w:rsidR="005458F7" w:rsidRDefault="005458F7" w:rsidP="00AB1BF4">
      <w:pPr>
        <w:pStyle w:val="25"/>
        <w:spacing w:line="276" w:lineRule="auto"/>
        <w:ind w:right="424" w:firstLine="709"/>
        <w:jc w:val="both"/>
        <w:rPr>
          <w:szCs w:val="28"/>
        </w:rPr>
      </w:pPr>
      <w:r>
        <w:rPr>
          <w:szCs w:val="28"/>
        </w:rPr>
        <w:t xml:space="preserve">1. </w:t>
      </w:r>
      <w:r w:rsidRPr="001B6E5A">
        <w:rPr>
          <w:szCs w:val="28"/>
        </w:rPr>
        <w:t>Основное мероприятие «</w:t>
      </w:r>
      <w:r w:rsidRPr="00E50AED">
        <w:rPr>
          <w:szCs w:val="28"/>
        </w:rPr>
        <w:t>Обеспечение деятельности и формир</w:t>
      </w:r>
      <w:r w:rsidRPr="00E50AED">
        <w:rPr>
          <w:szCs w:val="28"/>
        </w:rPr>
        <w:t>о</w:t>
      </w:r>
      <w:r w:rsidRPr="00E50AED">
        <w:rPr>
          <w:szCs w:val="28"/>
        </w:rPr>
        <w:t>вание материально технической базы МБУ «Городской информационный центр»</w:t>
      </w:r>
      <w:r w:rsidRPr="001B6E5A">
        <w:rPr>
          <w:szCs w:val="28"/>
        </w:rPr>
        <w:t xml:space="preserve"> выделены средства в размере </w:t>
      </w:r>
      <w:r>
        <w:rPr>
          <w:szCs w:val="28"/>
        </w:rPr>
        <w:t>39 136,5</w:t>
      </w:r>
      <w:r w:rsidRPr="001B6E5A">
        <w:rPr>
          <w:szCs w:val="28"/>
        </w:rPr>
        <w:t xml:space="preserve"> тыс. рублей, в том числе</w:t>
      </w:r>
      <w:r>
        <w:rPr>
          <w:szCs w:val="28"/>
        </w:rPr>
        <w:t>:</w:t>
      </w:r>
    </w:p>
    <w:p w:rsidR="005458F7" w:rsidRDefault="005458F7" w:rsidP="00AB1BF4">
      <w:pPr>
        <w:pStyle w:val="25"/>
        <w:spacing w:line="276" w:lineRule="auto"/>
        <w:ind w:right="424" w:firstLine="709"/>
        <w:jc w:val="both"/>
        <w:rPr>
          <w:szCs w:val="28"/>
        </w:rPr>
      </w:pPr>
      <w:r>
        <w:rPr>
          <w:szCs w:val="28"/>
        </w:rPr>
        <w:t>средства бюджета города 39 136,5 тыс. рублей.</w:t>
      </w:r>
    </w:p>
    <w:p w:rsidR="005458F7" w:rsidRDefault="005458F7"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39 136,5</w:t>
      </w:r>
      <w:r w:rsidRPr="001B6E5A">
        <w:rPr>
          <w:szCs w:val="28"/>
        </w:rPr>
        <w:t> тыс. рублей, в том числе</w:t>
      </w:r>
      <w:r>
        <w:rPr>
          <w:szCs w:val="28"/>
        </w:rPr>
        <w:t xml:space="preserve">: </w:t>
      </w:r>
      <w:r w:rsidRPr="001B6E5A">
        <w:rPr>
          <w:szCs w:val="28"/>
        </w:rPr>
        <w:t xml:space="preserve"> </w:t>
      </w:r>
    </w:p>
    <w:p w:rsidR="005458F7" w:rsidRDefault="005458F7" w:rsidP="00AB1BF4">
      <w:pPr>
        <w:pStyle w:val="25"/>
        <w:spacing w:line="276" w:lineRule="auto"/>
        <w:ind w:right="424" w:firstLine="709"/>
        <w:jc w:val="both"/>
        <w:rPr>
          <w:szCs w:val="28"/>
        </w:rPr>
      </w:pPr>
      <w:r>
        <w:rPr>
          <w:szCs w:val="28"/>
        </w:rPr>
        <w:t>средства бюджета города 39 136,5 тыс. рублей.</w:t>
      </w:r>
    </w:p>
    <w:p w:rsidR="005458F7" w:rsidRPr="001B6E5A" w:rsidRDefault="005458F7"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5458F7" w:rsidRPr="0017253E" w:rsidRDefault="005458F7" w:rsidP="00AB1BF4">
      <w:pPr>
        <w:spacing w:after="0"/>
        <w:ind w:right="424" w:firstLine="708"/>
        <w:jc w:val="both"/>
        <w:rPr>
          <w:sz w:val="28"/>
          <w:szCs w:val="28"/>
        </w:rPr>
      </w:pPr>
      <w:r>
        <w:rPr>
          <w:sz w:val="28"/>
          <w:szCs w:val="28"/>
        </w:rPr>
        <w:t xml:space="preserve">В рамках данного мероприятия обеспечивается функционирование  муниципального </w:t>
      </w:r>
      <w:r>
        <w:rPr>
          <w:bCs/>
          <w:sz w:val="28"/>
          <w:szCs w:val="28"/>
        </w:rPr>
        <w:t>бюджетного учреждения</w:t>
      </w:r>
      <w:r w:rsidRPr="00A97E77">
        <w:rPr>
          <w:bCs/>
          <w:sz w:val="28"/>
          <w:szCs w:val="28"/>
        </w:rPr>
        <w:t xml:space="preserve"> «Городской информационный центр»</w:t>
      </w:r>
      <w:r>
        <w:rPr>
          <w:bCs/>
          <w:sz w:val="28"/>
          <w:szCs w:val="28"/>
        </w:rPr>
        <w:t xml:space="preserve">. </w:t>
      </w:r>
      <w:r w:rsidRPr="0017253E">
        <w:rPr>
          <w:sz w:val="28"/>
          <w:szCs w:val="28"/>
        </w:rPr>
        <w:t>Основную сумму расходов составили: выплата заработной платы сотрудникам учреждения, расходы за выход в эфир аудиовизуальных произведений, а также оплата коммунальных услуг и налоговых плат</w:t>
      </w:r>
      <w:r w:rsidRPr="0017253E">
        <w:rPr>
          <w:sz w:val="28"/>
          <w:szCs w:val="28"/>
        </w:rPr>
        <w:t>е</w:t>
      </w:r>
      <w:r w:rsidRPr="0017253E">
        <w:rPr>
          <w:sz w:val="28"/>
          <w:szCs w:val="28"/>
        </w:rPr>
        <w:t>жей</w:t>
      </w:r>
      <w:r>
        <w:rPr>
          <w:sz w:val="28"/>
          <w:szCs w:val="28"/>
        </w:rPr>
        <w:t>.</w:t>
      </w:r>
    </w:p>
    <w:p w:rsidR="005458F7" w:rsidRDefault="005458F7" w:rsidP="00AB1BF4">
      <w:pPr>
        <w:pStyle w:val="25"/>
        <w:spacing w:line="276" w:lineRule="auto"/>
        <w:ind w:right="424" w:firstLine="708"/>
        <w:jc w:val="both"/>
        <w:rPr>
          <w:szCs w:val="28"/>
        </w:rPr>
      </w:pPr>
      <w:r>
        <w:rPr>
          <w:szCs w:val="28"/>
        </w:rPr>
        <w:t>2.</w:t>
      </w:r>
      <w:r w:rsidRPr="001B6E5A">
        <w:rPr>
          <w:szCs w:val="28"/>
        </w:rPr>
        <w:t>Основное мероприятие «</w:t>
      </w:r>
      <w:r w:rsidRPr="00194D97">
        <w:rPr>
          <w:szCs w:val="28"/>
        </w:rPr>
        <w:t>Оказание финансовой поддержки общ</w:t>
      </w:r>
      <w:r w:rsidRPr="00194D97">
        <w:rPr>
          <w:szCs w:val="28"/>
        </w:rPr>
        <w:t>е</w:t>
      </w:r>
      <w:r w:rsidRPr="00194D97">
        <w:rPr>
          <w:szCs w:val="28"/>
        </w:rPr>
        <w:t>ственным организациям и средствам массовой информации</w:t>
      </w:r>
      <w:r w:rsidRPr="00E50AED">
        <w:rPr>
          <w:szCs w:val="28"/>
        </w:rPr>
        <w:t>»</w:t>
      </w:r>
      <w:r w:rsidRPr="001B6E5A">
        <w:rPr>
          <w:szCs w:val="28"/>
        </w:rPr>
        <w:t xml:space="preserve"> выделены средства в размере </w:t>
      </w:r>
      <w:r>
        <w:rPr>
          <w:szCs w:val="28"/>
        </w:rPr>
        <w:t>500,0</w:t>
      </w:r>
      <w:r w:rsidRPr="001B6E5A">
        <w:rPr>
          <w:szCs w:val="28"/>
        </w:rPr>
        <w:t xml:space="preserve"> тыс. рублей, в том числе</w:t>
      </w:r>
      <w:r>
        <w:rPr>
          <w:szCs w:val="28"/>
        </w:rPr>
        <w:t>:</w:t>
      </w:r>
    </w:p>
    <w:p w:rsidR="005458F7" w:rsidRDefault="005458F7" w:rsidP="00AB1BF4">
      <w:pPr>
        <w:pStyle w:val="25"/>
        <w:spacing w:line="276" w:lineRule="auto"/>
        <w:ind w:right="424" w:firstLine="709"/>
        <w:jc w:val="both"/>
        <w:rPr>
          <w:szCs w:val="28"/>
        </w:rPr>
      </w:pPr>
      <w:r>
        <w:rPr>
          <w:szCs w:val="28"/>
        </w:rPr>
        <w:t>средства бюджета города 500,0 тыс. рублей.</w:t>
      </w:r>
    </w:p>
    <w:p w:rsidR="005458F7" w:rsidRDefault="005458F7"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500,0</w:t>
      </w:r>
      <w:r w:rsidRPr="001B6E5A">
        <w:rPr>
          <w:szCs w:val="28"/>
        </w:rPr>
        <w:t> тыс. рублей, в том числе</w:t>
      </w:r>
      <w:r>
        <w:rPr>
          <w:szCs w:val="28"/>
        </w:rPr>
        <w:t xml:space="preserve">: </w:t>
      </w:r>
      <w:r w:rsidRPr="001B6E5A">
        <w:rPr>
          <w:szCs w:val="28"/>
        </w:rPr>
        <w:t xml:space="preserve"> </w:t>
      </w:r>
    </w:p>
    <w:p w:rsidR="005458F7" w:rsidRDefault="005458F7" w:rsidP="00AB1BF4">
      <w:pPr>
        <w:pStyle w:val="25"/>
        <w:spacing w:line="276" w:lineRule="auto"/>
        <w:ind w:right="424" w:firstLine="709"/>
        <w:jc w:val="both"/>
        <w:rPr>
          <w:szCs w:val="28"/>
        </w:rPr>
      </w:pPr>
      <w:r>
        <w:rPr>
          <w:szCs w:val="28"/>
        </w:rPr>
        <w:t>средства бюджета города 500,0 тыс. рублей.</w:t>
      </w:r>
    </w:p>
    <w:p w:rsidR="005458F7" w:rsidRPr="00463C37" w:rsidRDefault="005458F7"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r>
        <w:rPr>
          <w:szCs w:val="28"/>
        </w:rPr>
        <w:t xml:space="preserve"> </w:t>
      </w:r>
      <w:r w:rsidRPr="00463C37">
        <w:rPr>
          <w:bCs/>
          <w:szCs w:val="28"/>
        </w:rPr>
        <w:t>Мероприятие подраз</w:t>
      </w:r>
      <w:r w:rsidRPr="00463C37">
        <w:rPr>
          <w:bCs/>
          <w:szCs w:val="28"/>
        </w:rPr>
        <w:t>у</w:t>
      </w:r>
      <w:r w:rsidRPr="00463C37">
        <w:rPr>
          <w:bCs/>
          <w:szCs w:val="28"/>
        </w:rPr>
        <w:t>мевает под собой:</w:t>
      </w:r>
    </w:p>
    <w:p w:rsidR="005458F7" w:rsidRPr="00463C37" w:rsidRDefault="005458F7" w:rsidP="00AB1BF4">
      <w:pPr>
        <w:widowControl w:val="0"/>
        <w:autoSpaceDE w:val="0"/>
        <w:autoSpaceDN w:val="0"/>
        <w:adjustRightInd w:val="0"/>
        <w:spacing w:after="0"/>
        <w:ind w:right="424" w:firstLine="709"/>
        <w:jc w:val="both"/>
        <w:rPr>
          <w:bCs/>
          <w:sz w:val="28"/>
          <w:szCs w:val="28"/>
        </w:rPr>
      </w:pPr>
      <w:r w:rsidRPr="00463C37">
        <w:rPr>
          <w:bCs/>
          <w:sz w:val="28"/>
          <w:szCs w:val="28"/>
        </w:rPr>
        <w:t>Организацию и проведение мастер-классов и семинаров для пов</w:t>
      </w:r>
      <w:r w:rsidRPr="00463C37">
        <w:rPr>
          <w:bCs/>
          <w:sz w:val="28"/>
          <w:szCs w:val="28"/>
        </w:rPr>
        <w:t>ы</w:t>
      </w:r>
      <w:r w:rsidRPr="00463C37">
        <w:rPr>
          <w:bCs/>
          <w:sz w:val="28"/>
          <w:szCs w:val="28"/>
        </w:rPr>
        <w:t>шения квалификации журналистов и специалистов средств массовой и</w:t>
      </w:r>
      <w:r w:rsidRPr="00463C37">
        <w:rPr>
          <w:bCs/>
          <w:sz w:val="28"/>
          <w:szCs w:val="28"/>
        </w:rPr>
        <w:t>н</w:t>
      </w:r>
      <w:r w:rsidRPr="00463C37">
        <w:rPr>
          <w:bCs/>
          <w:sz w:val="28"/>
          <w:szCs w:val="28"/>
        </w:rPr>
        <w:t>формации;</w:t>
      </w:r>
    </w:p>
    <w:p w:rsidR="005458F7" w:rsidRPr="00463C37" w:rsidRDefault="005458F7" w:rsidP="00AB1BF4">
      <w:pPr>
        <w:widowControl w:val="0"/>
        <w:autoSpaceDE w:val="0"/>
        <w:autoSpaceDN w:val="0"/>
        <w:adjustRightInd w:val="0"/>
        <w:spacing w:after="0"/>
        <w:ind w:right="424" w:firstLine="709"/>
        <w:jc w:val="both"/>
        <w:rPr>
          <w:bCs/>
          <w:sz w:val="28"/>
          <w:szCs w:val="28"/>
        </w:rPr>
      </w:pPr>
      <w:r w:rsidRPr="00463C37">
        <w:rPr>
          <w:bCs/>
          <w:sz w:val="28"/>
          <w:szCs w:val="28"/>
        </w:rPr>
        <w:t>Проведение профессиональных конкурсов журналистского масте</w:t>
      </w:r>
      <w:r w:rsidRPr="00463C37">
        <w:rPr>
          <w:bCs/>
          <w:sz w:val="28"/>
          <w:szCs w:val="28"/>
        </w:rPr>
        <w:t>р</w:t>
      </w:r>
      <w:r w:rsidRPr="00463C37">
        <w:rPr>
          <w:bCs/>
          <w:sz w:val="28"/>
          <w:szCs w:val="28"/>
        </w:rPr>
        <w:t>ства;</w:t>
      </w:r>
    </w:p>
    <w:p w:rsidR="005458F7" w:rsidRPr="00463C37" w:rsidRDefault="005458F7" w:rsidP="00AB1BF4">
      <w:pPr>
        <w:widowControl w:val="0"/>
        <w:autoSpaceDE w:val="0"/>
        <w:autoSpaceDN w:val="0"/>
        <w:adjustRightInd w:val="0"/>
        <w:spacing w:after="0"/>
        <w:ind w:right="424" w:firstLine="709"/>
        <w:jc w:val="both"/>
        <w:rPr>
          <w:bCs/>
          <w:sz w:val="28"/>
          <w:szCs w:val="28"/>
        </w:rPr>
      </w:pPr>
      <w:r w:rsidRPr="00463C37">
        <w:rPr>
          <w:bCs/>
          <w:sz w:val="28"/>
          <w:szCs w:val="28"/>
        </w:rPr>
        <w:t xml:space="preserve">Осуществление </w:t>
      </w:r>
      <w:proofErr w:type="spellStart"/>
      <w:r w:rsidRPr="00463C37">
        <w:rPr>
          <w:bCs/>
          <w:sz w:val="28"/>
          <w:szCs w:val="28"/>
        </w:rPr>
        <w:t>грантовой</w:t>
      </w:r>
      <w:proofErr w:type="spellEnd"/>
      <w:r w:rsidRPr="00463C37">
        <w:rPr>
          <w:bCs/>
          <w:sz w:val="28"/>
          <w:szCs w:val="28"/>
        </w:rPr>
        <w:t xml:space="preserve"> поддержки некоммерческих обществе</w:t>
      </w:r>
      <w:r w:rsidRPr="00463C37">
        <w:rPr>
          <w:bCs/>
          <w:sz w:val="28"/>
          <w:szCs w:val="28"/>
        </w:rPr>
        <w:t>н</w:t>
      </w:r>
      <w:r w:rsidRPr="00463C37">
        <w:rPr>
          <w:bCs/>
          <w:sz w:val="28"/>
          <w:szCs w:val="28"/>
        </w:rPr>
        <w:t>ных организаций и средств массовой информации.</w:t>
      </w:r>
      <w:r>
        <w:rPr>
          <w:bCs/>
          <w:sz w:val="28"/>
          <w:szCs w:val="28"/>
        </w:rPr>
        <w:t xml:space="preserve">  </w:t>
      </w:r>
    </w:p>
    <w:p w:rsidR="005458F7" w:rsidRPr="00463C37" w:rsidRDefault="005458F7" w:rsidP="00AB1BF4">
      <w:pPr>
        <w:pStyle w:val="ConsPlusNormal"/>
        <w:spacing w:line="276" w:lineRule="auto"/>
        <w:ind w:right="424" w:firstLine="708"/>
        <w:jc w:val="both"/>
        <w:rPr>
          <w:rFonts w:ascii="Times New Roman" w:hAnsi="Times New Roman" w:cs="Times New Roman"/>
          <w:sz w:val="28"/>
          <w:szCs w:val="28"/>
        </w:rPr>
      </w:pPr>
      <w:r w:rsidRPr="00463C37">
        <w:rPr>
          <w:rFonts w:ascii="Times New Roman" w:hAnsi="Times New Roman" w:cs="Times New Roman"/>
          <w:sz w:val="28"/>
          <w:szCs w:val="28"/>
        </w:rPr>
        <w:t>В июне 2018 года организован и проведен конкурс среди некомме</w:t>
      </w:r>
      <w:r w:rsidRPr="00463C37">
        <w:rPr>
          <w:rFonts w:ascii="Times New Roman" w:hAnsi="Times New Roman" w:cs="Times New Roman"/>
          <w:sz w:val="28"/>
          <w:szCs w:val="28"/>
        </w:rPr>
        <w:t>р</w:t>
      </w:r>
      <w:r w:rsidRPr="00463C37">
        <w:rPr>
          <w:rFonts w:ascii="Times New Roman" w:hAnsi="Times New Roman" w:cs="Times New Roman"/>
          <w:sz w:val="28"/>
          <w:szCs w:val="28"/>
        </w:rPr>
        <w:t>ческих организаций на предоставление грантов, определено 4 победителя. По итогам конкурса заключены договоры на предоставление гранта в форме субсидии на реализацию проектов, направленных на информир</w:t>
      </w:r>
      <w:r w:rsidRPr="00463C37">
        <w:rPr>
          <w:rFonts w:ascii="Times New Roman" w:hAnsi="Times New Roman" w:cs="Times New Roman"/>
          <w:sz w:val="28"/>
          <w:szCs w:val="28"/>
        </w:rPr>
        <w:t>о</w:t>
      </w:r>
      <w:r w:rsidRPr="00463C37">
        <w:rPr>
          <w:rFonts w:ascii="Times New Roman" w:hAnsi="Times New Roman" w:cs="Times New Roman"/>
          <w:sz w:val="28"/>
          <w:szCs w:val="28"/>
        </w:rPr>
        <w:t>вание граждан о возможности получения услуг, оказываемых некомме</w:t>
      </w:r>
      <w:r w:rsidRPr="00463C37">
        <w:rPr>
          <w:rFonts w:ascii="Times New Roman" w:hAnsi="Times New Roman" w:cs="Times New Roman"/>
          <w:sz w:val="28"/>
          <w:szCs w:val="28"/>
        </w:rPr>
        <w:t>р</w:t>
      </w:r>
      <w:r w:rsidRPr="00463C37">
        <w:rPr>
          <w:rFonts w:ascii="Times New Roman" w:hAnsi="Times New Roman" w:cs="Times New Roman"/>
          <w:sz w:val="28"/>
          <w:szCs w:val="28"/>
        </w:rPr>
        <w:t>ческими организациями. Реализация проектов в течение 2018-2019 годов.</w:t>
      </w:r>
    </w:p>
    <w:p w:rsidR="005458F7" w:rsidRPr="00AA1F60" w:rsidRDefault="005458F7" w:rsidP="00AB1BF4">
      <w:pPr>
        <w:pStyle w:val="25"/>
        <w:spacing w:line="276" w:lineRule="auto"/>
        <w:ind w:right="424" w:firstLine="709"/>
        <w:jc w:val="both"/>
        <w:rPr>
          <w:szCs w:val="28"/>
        </w:rPr>
      </w:pPr>
      <w:r>
        <w:rPr>
          <w:szCs w:val="28"/>
        </w:rPr>
        <w:t>3.</w:t>
      </w:r>
      <w:r w:rsidRPr="00AA1F60">
        <w:rPr>
          <w:szCs w:val="28"/>
        </w:rPr>
        <w:t xml:space="preserve">Основное мероприятие «Информационное обслуживание органов местного самоуправления города Ханты-Мансийска» выделены средства в размере </w:t>
      </w:r>
      <w:r>
        <w:rPr>
          <w:szCs w:val="28"/>
        </w:rPr>
        <w:t>4 120,8</w:t>
      </w:r>
      <w:r w:rsidRPr="00AA1F60">
        <w:rPr>
          <w:szCs w:val="28"/>
        </w:rPr>
        <w:t xml:space="preserve"> тыс. рублей, в том числе:</w:t>
      </w:r>
    </w:p>
    <w:p w:rsidR="005458F7" w:rsidRPr="00AA1F60" w:rsidRDefault="005458F7" w:rsidP="00AB1BF4">
      <w:pPr>
        <w:pStyle w:val="25"/>
        <w:spacing w:line="276" w:lineRule="auto"/>
        <w:ind w:right="424" w:firstLine="709"/>
        <w:jc w:val="both"/>
        <w:rPr>
          <w:szCs w:val="28"/>
        </w:rPr>
      </w:pPr>
      <w:r w:rsidRPr="00AA1F60">
        <w:rPr>
          <w:szCs w:val="28"/>
        </w:rPr>
        <w:t xml:space="preserve">средства бюджета города </w:t>
      </w:r>
      <w:r>
        <w:rPr>
          <w:szCs w:val="28"/>
        </w:rPr>
        <w:t>4 120,8</w:t>
      </w:r>
      <w:r w:rsidRPr="00AA1F60">
        <w:rPr>
          <w:szCs w:val="28"/>
        </w:rPr>
        <w:t xml:space="preserve"> тыс. рублей.</w:t>
      </w:r>
    </w:p>
    <w:p w:rsidR="005458F7" w:rsidRPr="00AA1F60" w:rsidRDefault="005458F7" w:rsidP="00AB1BF4">
      <w:pPr>
        <w:pStyle w:val="25"/>
        <w:spacing w:line="276" w:lineRule="auto"/>
        <w:ind w:right="424" w:firstLine="709"/>
        <w:jc w:val="both"/>
        <w:rPr>
          <w:szCs w:val="28"/>
        </w:rPr>
      </w:pPr>
      <w:r w:rsidRPr="00AA1F60">
        <w:rPr>
          <w:szCs w:val="28"/>
        </w:rPr>
        <w:lastRenderedPageBreak/>
        <w:t xml:space="preserve">Кассовое исполнение составило </w:t>
      </w:r>
      <w:r>
        <w:rPr>
          <w:szCs w:val="28"/>
        </w:rPr>
        <w:t>4 120,8</w:t>
      </w:r>
      <w:r w:rsidRPr="00AA1F60">
        <w:rPr>
          <w:szCs w:val="28"/>
        </w:rPr>
        <w:t xml:space="preserve"> тыс. рублей, в том числе:  </w:t>
      </w:r>
    </w:p>
    <w:p w:rsidR="005458F7" w:rsidRPr="00AA1F60" w:rsidRDefault="005458F7" w:rsidP="00AB1BF4">
      <w:pPr>
        <w:pStyle w:val="25"/>
        <w:spacing w:line="276" w:lineRule="auto"/>
        <w:ind w:right="424" w:firstLine="709"/>
        <w:jc w:val="both"/>
        <w:rPr>
          <w:szCs w:val="28"/>
        </w:rPr>
      </w:pPr>
      <w:r w:rsidRPr="00AA1F60">
        <w:rPr>
          <w:szCs w:val="28"/>
        </w:rPr>
        <w:t xml:space="preserve">средства бюджета города </w:t>
      </w:r>
      <w:r>
        <w:rPr>
          <w:szCs w:val="28"/>
        </w:rPr>
        <w:t>4 120,8</w:t>
      </w:r>
      <w:r w:rsidRPr="00AA1F60">
        <w:rPr>
          <w:szCs w:val="28"/>
        </w:rPr>
        <w:t xml:space="preserve"> тыс. рублей.</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AA1F60">
        <w:rPr>
          <w:sz w:val="28"/>
          <w:szCs w:val="28"/>
        </w:rPr>
        <w:t>Плановые показатели исполнены на 100%.</w:t>
      </w:r>
      <w:r>
        <w:rPr>
          <w:sz w:val="28"/>
          <w:szCs w:val="28"/>
        </w:rPr>
        <w:t xml:space="preserve"> </w:t>
      </w:r>
      <w:r w:rsidRPr="00034765">
        <w:rPr>
          <w:bCs/>
          <w:sz w:val="28"/>
          <w:szCs w:val="28"/>
        </w:rPr>
        <w:t>Мероприятие подраз</w:t>
      </w:r>
      <w:r w:rsidRPr="00034765">
        <w:rPr>
          <w:bCs/>
          <w:sz w:val="28"/>
          <w:szCs w:val="28"/>
        </w:rPr>
        <w:t>у</w:t>
      </w:r>
      <w:r w:rsidRPr="00034765">
        <w:rPr>
          <w:bCs/>
          <w:sz w:val="28"/>
          <w:szCs w:val="28"/>
        </w:rPr>
        <w:t>мевает под собой:</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034765">
        <w:rPr>
          <w:bCs/>
          <w:sz w:val="28"/>
          <w:szCs w:val="28"/>
        </w:rPr>
        <w:t xml:space="preserve">Организацию и проведение </w:t>
      </w:r>
      <w:proofErr w:type="spellStart"/>
      <w:r w:rsidRPr="00034765">
        <w:rPr>
          <w:bCs/>
          <w:sz w:val="28"/>
          <w:szCs w:val="28"/>
        </w:rPr>
        <w:t>медиаметрических</w:t>
      </w:r>
      <w:proofErr w:type="spellEnd"/>
      <w:r w:rsidRPr="00034765">
        <w:rPr>
          <w:bCs/>
          <w:sz w:val="28"/>
          <w:szCs w:val="28"/>
        </w:rPr>
        <w:t xml:space="preserve"> и социологических исследований и опросов граждан;</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034765">
        <w:rPr>
          <w:bCs/>
          <w:sz w:val="28"/>
          <w:szCs w:val="28"/>
        </w:rPr>
        <w:t>Размещение информации о деятельности органов местного сам</w:t>
      </w:r>
      <w:r w:rsidRPr="00034765">
        <w:rPr>
          <w:bCs/>
          <w:sz w:val="28"/>
          <w:szCs w:val="28"/>
        </w:rPr>
        <w:t>о</w:t>
      </w:r>
      <w:r w:rsidRPr="00034765">
        <w:rPr>
          <w:bCs/>
          <w:sz w:val="28"/>
          <w:szCs w:val="28"/>
        </w:rPr>
        <w:t>управления города Ханты-Мансийск в федеральны</w:t>
      </w:r>
      <w:r>
        <w:rPr>
          <w:bCs/>
          <w:sz w:val="28"/>
          <w:szCs w:val="28"/>
        </w:rPr>
        <w:t>х, региональных и г</w:t>
      </w:r>
      <w:r>
        <w:rPr>
          <w:bCs/>
          <w:sz w:val="28"/>
          <w:szCs w:val="28"/>
        </w:rPr>
        <w:t>о</w:t>
      </w:r>
      <w:r>
        <w:rPr>
          <w:bCs/>
          <w:sz w:val="28"/>
          <w:szCs w:val="28"/>
        </w:rPr>
        <w:t>родских СМИ</w:t>
      </w:r>
      <w:r w:rsidRPr="00034765">
        <w:rPr>
          <w:bCs/>
          <w:sz w:val="28"/>
          <w:szCs w:val="28"/>
        </w:rPr>
        <w:t xml:space="preserve"> и сети Интернет;</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034765">
        <w:rPr>
          <w:bCs/>
          <w:sz w:val="28"/>
          <w:szCs w:val="28"/>
        </w:rPr>
        <w:t>Рекламно-информационное сопровождение культурно-туристского проекта «Ханты-Мансийск - Новогодняя столица»;</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034765">
        <w:rPr>
          <w:bCs/>
          <w:sz w:val="28"/>
          <w:szCs w:val="28"/>
        </w:rPr>
        <w:t>Мониторинг публикаций в средствах массовой информации;</w:t>
      </w:r>
    </w:p>
    <w:p w:rsidR="005458F7" w:rsidRPr="00034765" w:rsidRDefault="005458F7" w:rsidP="00AB1BF4">
      <w:pPr>
        <w:widowControl w:val="0"/>
        <w:autoSpaceDE w:val="0"/>
        <w:autoSpaceDN w:val="0"/>
        <w:adjustRightInd w:val="0"/>
        <w:spacing w:after="0"/>
        <w:ind w:right="424" w:firstLine="709"/>
        <w:jc w:val="both"/>
        <w:rPr>
          <w:bCs/>
          <w:sz w:val="28"/>
          <w:szCs w:val="28"/>
        </w:rPr>
      </w:pPr>
      <w:r w:rsidRPr="00034765">
        <w:rPr>
          <w:bCs/>
          <w:sz w:val="28"/>
          <w:szCs w:val="28"/>
        </w:rPr>
        <w:t xml:space="preserve">Сопровождение </w:t>
      </w:r>
      <w:proofErr w:type="gramStart"/>
      <w:r w:rsidRPr="00034765">
        <w:rPr>
          <w:bCs/>
          <w:sz w:val="28"/>
          <w:szCs w:val="28"/>
        </w:rPr>
        <w:t>деятельности органов власти органов местного с</w:t>
      </w:r>
      <w:r w:rsidRPr="00034765">
        <w:rPr>
          <w:bCs/>
          <w:sz w:val="28"/>
          <w:szCs w:val="28"/>
        </w:rPr>
        <w:t>а</w:t>
      </w:r>
      <w:r w:rsidRPr="00034765">
        <w:rPr>
          <w:bCs/>
          <w:sz w:val="28"/>
          <w:szCs w:val="28"/>
        </w:rPr>
        <w:t>моуправления города</w:t>
      </w:r>
      <w:proofErr w:type="gramEnd"/>
      <w:r w:rsidRPr="00034765">
        <w:rPr>
          <w:bCs/>
          <w:sz w:val="28"/>
          <w:szCs w:val="28"/>
        </w:rPr>
        <w:t xml:space="preserve"> Ханты-Мансийск в социальных сетях.</w:t>
      </w:r>
    </w:p>
    <w:p w:rsidR="005458F7" w:rsidRPr="00034765" w:rsidRDefault="005458F7" w:rsidP="00AB1BF4">
      <w:pPr>
        <w:widowControl w:val="0"/>
        <w:spacing w:after="0"/>
        <w:ind w:right="424" w:firstLine="709"/>
        <w:jc w:val="both"/>
        <w:rPr>
          <w:color w:val="000000"/>
          <w:sz w:val="28"/>
          <w:szCs w:val="28"/>
          <w:shd w:val="clear" w:color="auto" w:fill="FFFFFF"/>
        </w:rPr>
      </w:pPr>
      <w:r w:rsidRPr="00034765">
        <w:rPr>
          <w:sz w:val="28"/>
          <w:szCs w:val="28"/>
        </w:rPr>
        <w:t>С целью информирования населения о деятельности органов мес</w:t>
      </w:r>
      <w:r w:rsidRPr="00034765">
        <w:rPr>
          <w:sz w:val="28"/>
          <w:szCs w:val="28"/>
        </w:rPr>
        <w:t>т</w:t>
      </w:r>
      <w:r w:rsidRPr="00034765">
        <w:rPr>
          <w:sz w:val="28"/>
          <w:szCs w:val="28"/>
        </w:rPr>
        <w:t>ного самоуправления города Ханты-Мансийска, формирования позити</w:t>
      </w:r>
      <w:r w:rsidRPr="00034765">
        <w:rPr>
          <w:sz w:val="28"/>
          <w:szCs w:val="28"/>
        </w:rPr>
        <w:t>в</w:t>
      </w:r>
      <w:r w:rsidRPr="00034765">
        <w:rPr>
          <w:sz w:val="28"/>
          <w:szCs w:val="28"/>
        </w:rPr>
        <w:t xml:space="preserve">ного </w:t>
      </w:r>
      <w:proofErr w:type="gramStart"/>
      <w:r w:rsidRPr="00034765">
        <w:rPr>
          <w:sz w:val="28"/>
          <w:szCs w:val="28"/>
        </w:rPr>
        <w:t>имиджа органов местного самоуправления города Ханты-Мансийска</w:t>
      </w:r>
      <w:proofErr w:type="gramEnd"/>
      <w:r w:rsidRPr="00034765">
        <w:rPr>
          <w:bCs/>
          <w:sz w:val="28"/>
          <w:szCs w:val="28"/>
        </w:rPr>
        <w:t xml:space="preserve"> заключены контракты на информационное сопровождение деятельности органов власти города Ханты-Мансийска, о наиболее значимых событиях и мероприятиях в окружных средствах массовой информации. </w:t>
      </w:r>
      <w:r w:rsidRPr="00034765">
        <w:rPr>
          <w:color w:val="000000"/>
          <w:sz w:val="28"/>
          <w:szCs w:val="28"/>
          <w:shd w:val="clear" w:color="auto" w:fill="FFFFFF"/>
        </w:rPr>
        <w:t>События и темы городской жизни окружного центра в отчетный период системат</w:t>
      </w:r>
      <w:r w:rsidRPr="00034765">
        <w:rPr>
          <w:color w:val="000000"/>
          <w:sz w:val="28"/>
          <w:szCs w:val="28"/>
          <w:shd w:val="clear" w:color="auto" w:fill="FFFFFF"/>
        </w:rPr>
        <w:t>и</w:t>
      </w:r>
      <w:r w:rsidRPr="00034765">
        <w:rPr>
          <w:color w:val="000000"/>
          <w:sz w:val="28"/>
          <w:szCs w:val="28"/>
          <w:shd w:val="clear" w:color="auto" w:fill="FFFFFF"/>
        </w:rPr>
        <w:t>чески освещали 25 средств массовой информации</w:t>
      </w:r>
      <w:r>
        <w:rPr>
          <w:color w:val="000000"/>
          <w:sz w:val="28"/>
          <w:szCs w:val="28"/>
          <w:shd w:val="clear" w:color="auto" w:fill="FFFFFF"/>
        </w:rPr>
        <w:t>,</w:t>
      </w:r>
      <w:r w:rsidRPr="00034765">
        <w:rPr>
          <w:color w:val="000000"/>
          <w:sz w:val="28"/>
          <w:szCs w:val="28"/>
          <w:shd w:val="clear" w:color="auto" w:fill="FFFFFF"/>
        </w:rPr>
        <w:t xml:space="preserve"> в том числе федерал</w:t>
      </w:r>
      <w:r w:rsidRPr="00034765">
        <w:rPr>
          <w:color w:val="000000"/>
          <w:sz w:val="28"/>
          <w:szCs w:val="28"/>
          <w:shd w:val="clear" w:color="auto" w:fill="FFFFFF"/>
        </w:rPr>
        <w:t>ь</w:t>
      </w:r>
      <w:r w:rsidRPr="00034765">
        <w:rPr>
          <w:color w:val="000000"/>
          <w:sz w:val="28"/>
          <w:szCs w:val="28"/>
          <w:shd w:val="clear" w:color="auto" w:fill="FFFFFF"/>
        </w:rPr>
        <w:t xml:space="preserve">ных, УРФО, региональных </w:t>
      </w:r>
      <w:r w:rsidR="005455AA">
        <w:rPr>
          <w:color w:val="000000"/>
          <w:sz w:val="28"/>
          <w:szCs w:val="28"/>
          <w:shd w:val="clear" w:color="auto" w:fill="FFFFFF"/>
        </w:rPr>
        <w:t>и городских</w:t>
      </w:r>
      <w:r>
        <w:rPr>
          <w:color w:val="000000"/>
          <w:sz w:val="28"/>
          <w:szCs w:val="28"/>
          <w:shd w:val="clear" w:color="auto" w:fill="FFFFFF"/>
        </w:rPr>
        <w:t>, среди которых -</w:t>
      </w:r>
      <w:r w:rsidRPr="00034765">
        <w:rPr>
          <w:color w:val="000000"/>
          <w:sz w:val="28"/>
          <w:szCs w:val="28"/>
          <w:shd w:val="clear" w:color="auto" w:fill="FFFFFF"/>
        </w:rPr>
        <w:t xml:space="preserve"> телеканалы, и</w:t>
      </w:r>
      <w:r w:rsidRPr="00034765">
        <w:rPr>
          <w:color w:val="000000"/>
          <w:sz w:val="28"/>
          <w:szCs w:val="28"/>
          <w:shd w:val="clear" w:color="auto" w:fill="FFFFFF"/>
        </w:rPr>
        <w:t>н</w:t>
      </w:r>
      <w:r w:rsidRPr="00034765">
        <w:rPr>
          <w:color w:val="000000"/>
          <w:sz w:val="28"/>
          <w:szCs w:val="28"/>
          <w:shd w:val="clear" w:color="auto" w:fill="FFFFFF"/>
        </w:rPr>
        <w:t>формационные агентства, электронные версии газет. Информация о кл</w:t>
      </w:r>
      <w:r w:rsidRPr="00034765">
        <w:rPr>
          <w:color w:val="000000"/>
          <w:sz w:val="28"/>
          <w:szCs w:val="28"/>
          <w:shd w:val="clear" w:color="auto" w:fill="FFFFFF"/>
        </w:rPr>
        <w:t>ю</w:t>
      </w:r>
      <w:r w:rsidRPr="00034765">
        <w:rPr>
          <w:color w:val="000000"/>
          <w:sz w:val="28"/>
          <w:szCs w:val="28"/>
          <w:shd w:val="clear" w:color="auto" w:fill="FFFFFF"/>
        </w:rPr>
        <w:t xml:space="preserve">чевых событиях города в течение года </w:t>
      </w:r>
      <w:r w:rsidR="005455AA">
        <w:rPr>
          <w:color w:val="000000"/>
          <w:sz w:val="28"/>
          <w:szCs w:val="28"/>
          <w:shd w:val="clear" w:color="auto" w:fill="FFFFFF"/>
        </w:rPr>
        <w:t>опубликована в федеральных сре</w:t>
      </w:r>
      <w:r w:rsidR="005455AA">
        <w:rPr>
          <w:color w:val="000000"/>
          <w:sz w:val="28"/>
          <w:szCs w:val="28"/>
          <w:shd w:val="clear" w:color="auto" w:fill="FFFFFF"/>
        </w:rPr>
        <w:t>д</w:t>
      </w:r>
      <w:r w:rsidR="005455AA">
        <w:rPr>
          <w:color w:val="000000"/>
          <w:sz w:val="28"/>
          <w:szCs w:val="28"/>
          <w:shd w:val="clear" w:color="auto" w:fill="FFFFFF"/>
        </w:rPr>
        <w:t>ствах массовой информации</w:t>
      </w:r>
      <w:r>
        <w:rPr>
          <w:color w:val="000000"/>
          <w:sz w:val="28"/>
          <w:szCs w:val="28"/>
          <w:shd w:val="clear" w:color="auto" w:fill="FFFFFF"/>
        </w:rPr>
        <w:t xml:space="preserve"> -</w:t>
      </w:r>
      <w:r w:rsidRPr="00034765">
        <w:rPr>
          <w:color w:val="000000"/>
          <w:sz w:val="28"/>
          <w:szCs w:val="28"/>
          <w:shd w:val="clear" w:color="auto" w:fill="FFFFFF"/>
        </w:rPr>
        <w:t xml:space="preserve"> информационных агентствах «Интерфакс», «</w:t>
      </w:r>
      <w:proofErr w:type="spellStart"/>
      <w:r w:rsidRPr="00034765">
        <w:rPr>
          <w:color w:val="000000"/>
          <w:sz w:val="28"/>
          <w:szCs w:val="28"/>
          <w:shd w:val="clear" w:color="auto" w:fill="FFFFFF"/>
        </w:rPr>
        <w:t>Итар-Тасс</w:t>
      </w:r>
      <w:proofErr w:type="spellEnd"/>
      <w:r w:rsidRPr="00034765">
        <w:rPr>
          <w:color w:val="000000"/>
          <w:sz w:val="28"/>
          <w:szCs w:val="28"/>
          <w:shd w:val="clear" w:color="auto" w:fill="FFFFFF"/>
        </w:rPr>
        <w:t>», «</w:t>
      </w:r>
      <w:proofErr w:type="spellStart"/>
      <w:r w:rsidRPr="00034765">
        <w:rPr>
          <w:color w:val="000000"/>
          <w:sz w:val="28"/>
          <w:szCs w:val="28"/>
          <w:shd w:val="clear" w:color="auto" w:fill="FFFFFF"/>
        </w:rPr>
        <w:t>Регнум</w:t>
      </w:r>
      <w:proofErr w:type="spellEnd"/>
      <w:r w:rsidRPr="00034765">
        <w:rPr>
          <w:color w:val="000000"/>
          <w:sz w:val="28"/>
          <w:szCs w:val="28"/>
          <w:shd w:val="clear" w:color="auto" w:fill="FFFFFF"/>
        </w:rPr>
        <w:t xml:space="preserve">», </w:t>
      </w:r>
      <w:proofErr w:type="spellStart"/>
      <w:proofErr w:type="gramStart"/>
      <w:r w:rsidRPr="00034765">
        <w:rPr>
          <w:color w:val="000000"/>
          <w:sz w:val="28"/>
          <w:szCs w:val="28"/>
          <w:shd w:val="clear" w:color="auto" w:fill="FFFFFF"/>
        </w:rPr>
        <w:t>интернет-газете</w:t>
      </w:r>
      <w:proofErr w:type="spellEnd"/>
      <w:proofErr w:type="gramEnd"/>
      <w:r w:rsidRPr="00034765">
        <w:rPr>
          <w:color w:val="000000"/>
          <w:sz w:val="28"/>
          <w:szCs w:val="28"/>
          <w:shd w:val="clear" w:color="auto" w:fill="FFFFFF"/>
        </w:rPr>
        <w:t xml:space="preserve"> «Комсомольская правда», в «Российской газете», вышли сюжеты на телеканалах: «Мир», «Первый канал», «Россия</w:t>
      </w:r>
      <w:r>
        <w:rPr>
          <w:color w:val="000000"/>
          <w:sz w:val="28"/>
          <w:szCs w:val="28"/>
          <w:shd w:val="clear" w:color="auto" w:fill="FFFFFF"/>
        </w:rPr>
        <w:t xml:space="preserve"> -</w:t>
      </w:r>
      <w:r w:rsidRPr="00034765">
        <w:rPr>
          <w:color w:val="000000"/>
          <w:sz w:val="28"/>
          <w:szCs w:val="28"/>
          <w:shd w:val="clear" w:color="auto" w:fill="FFFFFF"/>
        </w:rPr>
        <w:t xml:space="preserve"> 24», «Россия». </w:t>
      </w:r>
    </w:p>
    <w:p w:rsidR="005458F7" w:rsidRPr="00034765" w:rsidRDefault="005458F7" w:rsidP="00AB1BF4">
      <w:pPr>
        <w:pStyle w:val="ConsPlusNormal"/>
        <w:spacing w:line="276" w:lineRule="auto"/>
        <w:ind w:right="424" w:firstLine="708"/>
        <w:jc w:val="both"/>
        <w:rPr>
          <w:rFonts w:ascii="Times New Roman" w:hAnsi="Times New Roman" w:cs="Times New Roman"/>
          <w:sz w:val="28"/>
          <w:szCs w:val="28"/>
        </w:rPr>
      </w:pPr>
      <w:r w:rsidRPr="00034765">
        <w:rPr>
          <w:rFonts w:ascii="Times New Roman" w:hAnsi="Times New Roman" w:cs="Times New Roman"/>
          <w:bCs/>
          <w:sz w:val="28"/>
          <w:szCs w:val="28"/>
        </w:rPr>
        <w:t>С июня 2018 года Управлением общественных связей запущен н</w:t>
      </w:r>
      <w:r w:rsidRPr="00034765">
        <w:rPr>
          <w:rFonts w:ascii="Times New Roman" w:hAnsi="Times New Roman" w:cs="Times New Roman"/>
          <w:bCs/>
          <w:sz w:val="28"/>
          <w:szCs w:val="28"/>
        </w:rPr>
        <w:t>о</w:t>
      </w:r>
      <w:r w:rsidRPr="00034765">
        <w:rPr>
          <w:rFonts w:ascii="Times New Roman" w:hAnsi="Times New Roman" w:cs="Times New Roman"/>
          <w:bCs/>
          <w:sz w:val="28"/>
          <w:szCs w:val="28"/>
        </w:rPr>
        <w:t>вый проект с целью повышения уровня информированности жителей о</w:t>
      </w:r>
      <w:r w:rsidRPr="00034765">
        <w:rPr>
          <w:rFonts w:ascii="Times New Roman" w:hAnsi="Times New Roman" w:cs="Times New Roman"/>
          <w:bCs/>
          <w:sz w:val="28"/>
          <w:szCs w:val="28"/>
        </w:rPr>
        <w:t>к</w:t>
      </w:r>
      <w:r w:rsidRPr="00034765">
        <w:rPr>
          <w:rFonts w:ascii="Times New Roman" w:hAnsi="Times New Roman" w:cs="Times New Roman"/>
          <w:bCs/>
          <w:sz w:val="28"/>
          <w:szCs w:val="28"/>
        </w:rPr>
        <w:t xml:space="preserve">ружного центра - </w:t>
      </w:r>
      <w:r w:rsidRPr="00034765">
        <w:rPr>
          <w:rFonts w:ascii="Times New Roman" w:hAnsi="Times New Roman" w:cs="Times New Roman"/>
          <w:sz w:val="28"/>
          <w:szCs w:val="28"/>
        </w:rPr>
        <w:t>информационный дайджест «События недели. Да</w:t>
      </w:r>
      <w:r w:rsidRPr="00034765">
        <w:rPr>
          <w:rFonts w:ascii="Times New Roman" w:hAnsi="Times New Roman" w:cs="Times New Roman"/>
          <w:sz w:val="28"/>
          <w:szCs w:val="28"/>
        </w:rPr>
        <w:t>й</w:t>
      </w:r>
      <w:r w:rsidRPr="00034765">
        <w:rPr>
          <w:rFonts w:ascii="Times New Roman" w:hAnsi="Times New Roman" w:cs="Times New Roman"/>
          <w:sz w:val="28"/>
          <w:szCs w:val="28"/>
        </w:rPr>
        <w:t xml:space="preserve">джест главных новостей </w:t>
      </w:r>
      <w:proofErr w:type="spellStart"/>
      <w:r w:rsidRPr="00034765">
        <w:rPr>
          <w:rFonts w:ascii="Times New Roman" w:hAnsi="Times New Roman" w:cs="Times New Roman"/>
          <w:sz w:val="28"/>
          <w:szCs w:val="28"/>
        </w:rPr>
        <w:t>Югры</w:t>
      </w:r>
      <w:proofErr w:type="spellEnd"/>
      <w:r w:rsidRPr="00034765">
        <w:rPr>
          <w:rFonts w:ascii="Times New Roman" w:hAnsi="Times New Roman" w:cs="Times New Roman"/>
          <w:sz w:val="28"/>
          <w:szCs w:val="28"/>
        </w:rPr>
        <w:t xml:space="preserve"> и Ханты-Мансийска», распространение которого осуществляется по организациям и ведомствам города Ханты-Мансийска, в том числе по окружным и федеральным структурам ежен</w:t>
      </w:r>
      <w:r w:rsidRPr="00034765">
        <w:rPr>
          <w:rFonts w:ascii="Times New Roman" w:hAnsi="Times New Roman" w:cs="Times New Roman"/>
          <w:sz w:val="28"/>
          <w:szCs w:val="28"/>
        </w:rPr>
        <w:t>е</w:t>
      </w:r>
      <w:r w:rsidRPr="00034765">
        <w:rPr>
          <w:rFonts w:ascii="Times New Roman" w:hAnsi="Times New Roman" w:cs="Times New Roman"/>
          <w:sz w:val="28"/>
          <w:szCs w:val="28"/>
        </w:rPr>
        <w:t>дельно. Для реализации задачи по изучению общественного мнения нас</w:t>
      </w:r>
      <w:r w:rsidRPr="00034765">
        <w:rPr>
          <w:rFonts w:ascii="Times New Roman" w:hAnsi="Times New Roman" w:cs="Times New Roman"/>
          <w:sz w:val="28"/>
          <w:szCs w:val="28"/>
        </w:rPr>
        <w:t>е</w:t>
      </w:r>
      <w:r w:rsidRPr="00034765">
        <w:rPr>
          <w:rFonts w:ascii="Times New Roman" w:hAnsi="Times New Roman" w:cs="Times New Roman"/>
          <w:sz w:val="28"/>
          <w:szCs w:val="28"/>
        </w:rPr>
        <w:t xml:space="preserve">ления города Ханты-Мансийска в 2018 году был проведен </w:t>
      </w:r>
      <w:r w:rsidRPr="00034765">
        <w:rPr>
          <w:rFonts w:ascii="Times New Roman" w:eastAsia="Calibri" w:hAnsi="Times New Roman" w:cs="Times New Roman"/>
          <w:bCs/>
          <w:sz w:val="28"/>
          <w:szCs w:val="28"/>
        </w:rPr>
        <w:t>социологич</w:t>
      </w:r>
      <w:r w:rsidRPr="00034765">
        <w:rPr>
          <w:rFonts w:ascii="Times New Roman" w:eastAsia="Calibri" w:hAnsi="Times New Roman" w:cs="Times New Roman"/>
          <w:bCs/>
          <w:sz w:val="28"/>
          <w:szCs w:val="28"/>
        </w:rPr>
        <w:t>е</w:t>
      </w:r>
      <w:r w:rsidRPr="00034765">
        <w:rPr>
          <w:rFonts w:ascii="Times New Roman" w:eastAsia="Calibri" w:hAnsi="Times New Roman" w:cs="Times New Roman"/>
          <w:bCs/>
          <w:sz w:val="28"/>
          <w:szCs w:val="28"/>
        </w:rPr>
        <w:t>ск</w:t>
      </w:r>
      <w:r w:rsidRPr="00034765">
        <w:rPr>
          <w:rFonts w:ascii="Times New Roman" w:hAnsi="Times New Roman" w:cs="Times New Roman"/>
          <w:bCs/>
          <w:sz w:val="28"/>
          <w:szCs w:val="28"/>
        </w:rPr>
        <w:t>ий</w:t>
      </w:r>
      <w:r w:rsidRPr="00034765">
        <w:rPr>
          <w:rFonts w:ascii="Times New Roman" w:eastAsia="Calibri" w:hAnsi="Times New Roman" w:cs="Times New Roman"/>
          <w:bCs/>
          <w:sz w:val="28"/>
          <w:szCs w:val="28"/>
        </w:rPr>
        <w:t xml:space="preserve"> мониторинг </w:t>
      </w:r>
      <w:r w:rsidRPr="00034765">
        <w:rPr>
          <w:rFonts w:ascii="Times New Roman" w:hAnsi="Times New Roman" w:cs="Times New Roman"/>
          <w:color w:val="000000"/>
          <w:sz w:val="28"/>
          <w:szCs w:val="28"/>
          <w:shd w:val="clear" w:color="auto" w:fill="FFFFFF"/>
        </w:rPr>
        <w:t xml:space="preserve">по оценке социального самочувствия жителей города Ханты-Мансийска </w:t>
      </w:r>
      <w:r w:rsidRPr="00034765">
        <w:rPr>
          <w:rFonts w:ascii="Times New Roman" w:hAnsi="Times New Roman" w:cs="Times New Roman"/>
          <w:sz w:val="28"/>
          <w:szCs w:val="28"/>
        </w:rPr>
        <w:t xml:space="preserve">среди </w:t>
      </w:r>
      <w:r w:rsidRPr="00034765">
        <w:rPr>
          <w:rFonts w:ascii="Times New Roman" w:eastAsia="Calibri" w:hAnsi="Times New Roman" w:cs="Times New Roman"/>
          <w:bCs/>
          <w:sz w:val="28"/>
          <w:szCs w:val="28"/>
        </w:rPr>
        <w:t>работников сферы образования (педагоги), сф</w:t>
      </w:r>
      <w:r w:rsidRPr="00034765">
        <w:rPr>
          <w:rFonts w:ascii="Times New Roman" w:eastAsia="Calibri" w:hAnsi="Times New Roman" w:cs="Times New Roman"/>
          <w:bCs/>
          <w:sz w:val="28"/>
          <w:szCs w:val="28"/>
        </w:rPr>
        <w:t>е</w:t>
      </w:r>
      <w:r w:rsidRPr="00034765">
        <w:rPr>
          <w:rFonts w:ascii="Times New Roman" w:eastAsia="Calibri" w:hAnsi="Times New Roman" w:cs="Times New Roman"/>
          <w:bCs/>
          <w:sz w:val="28"/>
          <w:szCs w:val="28"/>
        </w:rPr>
        <w:lastRenderedPageBreak/>
        <w:t>ры</w:t>
      </w:r>
      <w:r w:rsidRPr="00034765">
        <w:rPr>
          <w:rFonts w:ascii="Times New Roman" w:hAnsi="Times New Roman" w:cs="Times New Roman"/>
          <w:bCs/>
          <w:sz w:val="28"/>
          <w:szCs w:val="28"/>
        </w:rPr>
        <w:t xml:space="preserve"> здравоохранения (врачи), </w:t>
      </w:r>
      <w:r w:rsidRPr="00034765">
        <w:rPr>
          <w:rFonts w:ascii="Times New Roman" w:eastAsia="Calibri" w:hAnsi="Times New Roman" w:cs="Times New Roman"/>
          <w:bCs/>
          <w:sz w:val="28"/>
          <w:szCs w:val="28"/>
        </w:rPr>
        <w:t>предприятий жилищно-</w:t>
      </w:r>
      <w:r w:rsidRPr="00034765">
        <w:rPr>
          <w:rFonts w:ascii="Times New Roman" w:hAnsi="Times New Roman" w:cs="Times New Roman"/>
          <w:bCs/>
          <w:sz w:val="28"/>
          <w:szCs w:val="28"/>
        </w:rPr>
        <w:t>коммунальной сф</w:t>
      </w:r>
      <w:r w:rsidRPr="00034765">
        <w:rPr>
          <w:rFonts w:ascii="Times New Roman" w:hAnsi="Times New Roman" w:cs="Times New Roman"/>
          <w:bCs/>
          <w:sz w:val="28"/>
          <w:szCs w:val="28"/>
        </w:rPr>
        <w:t>е</w:t>
      </w:r>
      <w:r w:rsidRPr="00034765">
        <w:rPr>
          <w:rFonts w:ascii="Times New Roman" w:hAnsi="Times New Roman" w:cs="Times New Roman"/>
          <w:bCs/>
          <w:sz w:val="28"/>
          <w:szCs w:val="28"/>
        </w:rPr>
        <w:t>ры,</w:t>
      </w:r>
      <w:r w:rsidRPr="00034765">
        <w:rPr>
          <w:rFonts w:ascii="Times New Roman" w:eastAsia="Calibri" w:hAnsi="Times New Roman" w:cs="Times New Roman"/>
          <w:bCs/>
          <w:sz w:val="28"/>
          <w:szCs w:val="28"/>
        </w:rPr>
        <w:t xml:space="preserve"> </w:t>
      </w:r>
      <w:r w:rsidRPr="00034765">
        <w:rPr>
          <w:rFonts w:ascii="Times New Roman" w:hAnsi="Times New Roman" w:cs="Times New Roman"/>
          <w:bCs/>
          <w:sz w:val="28"/>
          <w:szCs w:val="28"/>
        </w:rPr>
        <w:t xml:space="preserve">автотранспортного предприятия </w:t>
      </w:r>
      <w:r w:rsidRPr="00034765">
        <w:rPr>
          <w:rFonts w:ascii="Times New Roman" w:hAnsi="Times New Roman" w:cs="Times New Roman"/>
          <w:color w:val="000000"/>
          <w:sz w:val="28"/>
          <w:szCs w:val="28"/>
          <w:shd w:val="clear" w:color="auto" w:fill="FFFFFF"/>
        </w:rPr>
        <w:t xml:space="preserve">методом фокусированных групповых интервью. </w:t>
      </w:r>
    </w:p>
    <w:p w:rsidR="005458F7" w:rsidRPr="00AA1F60" w:rsidRDefault="005458F7" w:rsidP="00AB1BF4">
      <w:pPr>
        <w:pStyle w:val="25"/>
        <w:spacing w:line="276" w:lineRule="auto"/>
        <w:ind w:right="424" w:firstLine="709"/>
        <w:jc w:val="both"/>
        <w:rPr>
          <w:szCs w:val="28"/>
        </w:rPr>
      </w:pPr>
      <w:r>
        <w:rPr>
          <w:szCs w:val="28"/>
        </w:rPr>
        <w:t>4.</w:t>
      </w:r>
      <w:r w:rsidRPr="00AA1F60">
        <w:rPr>
          <w:szCs w:val="28"/>
        </w:rPr>
        <w:t>Основное мероприятие «</w:t>
      </w:r>
      <w:r w:rsidRPr="00653FD4">
        <w:rPr>
          <w:szCs w:val="28"/>
        </w:rPr>
        <w:t xml:space="preserve">Разработка и изготовление </w:t>
      </w:r>
      <w:proofErr w:type="spellStart"/>
      <w:r w:rsidRPr="00653FD4">
        <w:rPr>
          <w:szCs w:val="28"/>
        </w:rPr>
        <w:t>имиджевой</w:t>
      </w:r>
      <w:proofErr w:type="spellEnd"/>
      <w:r w:rsidRPr="00653FD4">
        <w:rPr>
          <w:szCs w:val="28"/>
        </w:rPr>
        <w:t>, полиграфической продукции</w:t>
      </w:r>
      <w:r w:rsidRPr="00AA1F60">
        <w:rPr>
          <w:szCs w:val="28"/>
        </w:rPr>
        <w:t xml:space="preserve">» выделены средства в размере </w:t>
      </w:r>
      <w:r>
        <w:rPr>
          <w:szCs w:val="28"/>
        </w:rPr>
        <w:t>1 900,0</w:t>
      </w:r>
      <w:r w:rsidRPr="00AA1F60">
        <w:rPr>
          <w:szCs w:val="28"/>
        </w:rPr>
        <w:t xml:space="preserve"> тыс. рублей, в том числе:</w:t>
      </w:r>
    </w:p>
    <w:p w:rsidR="005458F7" w:rsidRPr="00AA1F60" w:rsidRDefault="005458F7" w:rsidP="00AB1BF4">
      <w:pPr>
        <w:pStyle w:val="25"/>
        <w:spacing w:line="276" w:lineRule="auto"/>
        <w:ind w:right="424" w:firstLine="709"/>
        <w:jc w:val="both"/>
        <w:rPr>
          <w:szCs w:val="28"/>
        </w:rPr>
      </w:pPr>
      <w:r w:rsidRPr="00AA1F60">
        <w:rPr>
          <w:szCs w:val="28"/>
        </w:rPr>
        <w:t xml:space="preserve">средства бюджета города </w:t>
      </w:r>
      <w:r>
        <w:rPr>
          <w:szCs w:val="28"/>
        </w:rPr>
        <w:t>1 900,0</w:t>
      </w:r>
      <w:r w:rsidRPr="00AA1F60">
        <w:rPr>
          <w:szCs w:val="28"/>
        </w:rPr>
        <w:t xml:space="preserve"> тыс. рублей.</w:t>
      </w:r>
    </w:p>
    <w:p w:rsidR="005458F7" w:rsidRPr="00AA1F60" w:rsidRDefault="005458F7" w:rsidP="00AB1BF4">
      <w:pPr>
        <w:pStyle w:val="25"/>
        <w:spacing w:line="276" w:lineRule="auto"/>
        <w:ind w:right="424" w:firstLine="709"/>
        <w:jc w:val="both"/>
        <w:rPr>
          <w:szCs w:val="28"/>
        </w:rPr>
      </w:pPr>
      <w:r w:rsidRPr="00AA1F60">
        <w:rPr>
          <w:szCs w:val="28"/>
        </w:rPr>
        <w:t xml:space="preserve">Кассовое исполнение составило </w:t>
      </w:r>
      <w:r>
        <w:rPr>
          <w:szCs w:val="28"/>
        </w:rPr>
        <w:t>1 900,0</w:t>
      </w:r>
      <w:r w:rsidRPr="00AA1F60">
        <w:rPr>
          <w:szCs w:val="28"/>
        </w:rPr>
        <w:t xml:space="preserve"> тыс. рублей, в том числе:  </w:t>
      </w:r>
    </w:p>
    <w:p w:rsidR="005458F7" w:rsidRPr="00AA1F60" w:rsidRDefault="005458F7" w:rsidP="00AB1BF4">
      <w:pPr>
        <w:pStyle w:val="25"/>
        <w:spacing w:line="276" w:lineRule="auto"/>
        <w:ind w:right="424" w:firstLine="709"/>
        <w:jc w:val="both"/>
        <w:rPr>
          <w:szCs w:val="28"/>
        </w:rPr>
      </w:pPr>
      <w:r w:rsidRPr="00AA1F60">
        <w:rPr>
          <w:szCs w:val="28"/>
        </w:rPr>
        <w:t xml:space="preserve">средства бюджета города </w:t>
      </w:r>
      <w:r>
        <w:rPr>
          <w:szCs w:val="28"/>
        </w:rPr>
        <w:t>1 900,0</w:t>
      </w:r>
      <w:r w:rsidRPr="00AA1F60">
        <w:rPr>
          <w:szCs w:val="28"/>
        </w:rPr>
        <w:t xml:space="preserve"> тыс. рублей.</w:t>
      </w:r>
    </w:p>
    <w:p w:rsidR="005458F7" w:rsidRPr="00965EE2" w:rsidRDefault="005458F7" w:rsidP="00AB1BF4">
      <w:pPr>
        <w:widowControl w:val="0"/>
        <w:autoSpaceDE w:val="0"/>
        <w:autoSpaceDN w:val="0"/>
        <w:adjustRightInd w:val="0"/>
        <w:spacing w:after="0"/>
        <w:ind w:right="424" w:firstLine="708"/>
        <w:jc w:val="both"/>
        <w:rPr>
          <w:bCs/>
          <w:sz w:val="28"/>
          <w:szCs w:val="28"/>
        </w:rPr>
      </w:pPr>
      <w:r w:rsidRPr="00AA1F60">
        <w:rPr>
          <w:sz w:val="28"/>
          <w:szCs w:val="28"/>
        </w:rPr>
        <w:t>Плановые показатели исполнены на 100%.</w:t>
      </w:r>
      <w:r w:rsidRPr="00965EE2">
        <w:rPr>
          <w:bCs/>
        </w:rPr>
        <w:t xml:space="preserve"> </w:t>
      </w:r>
      <w:r w:rsidRPr="00965EE2">
        <w:rPr>
          <w:bCs/>
          <w:sz w:val="28"/>
          <w:szCs w:val="28"/>
        </w:rPr>
        <w:t>Мероприятие подраз</w:t>
      </w:r>
      <w:r w:rsidRPr="00965EE2">
        <w:rPr>
          <w:bCs/>
          <w:sz w:val="28"/>
          <w:szCs w:val="28"/>
        </w:rPr>
        <w:t>у</w:t>
      </w:r>
      <w:r w:rsidRPr="00965EE2">
        <w:rPr>
          <w:bCs/>
          <w:sz w:val="28"/>
          <w:szCs w:val="28"/>
        </w:rPr>
        <w:t>мевает под собой:</w:t>
      </w:r>
    </w:p>
    <w:p w:rsidR="005458F7" w:rsidRPr="00965EE2" w:rsidRDefault="005458F7" w:rsidP="00AB1BF4">
      <w:pPr>
        <w:widowControl w:val="0"/>
        <w:autoSpaceDE w:val="0"/>
        <w:autoSpaceDN w:val="0"/>
        <w:adjustRightInd w:val="0"/>
        <w:spacing w:after="0"/>
        <w:ind w:right="424" w:firstLine="709"/>
        <w:jc w:val="both"/>
        <w:rPr>
          <w:bCs/>
          <w:sz w:val="28"/>
          <w:szCs w:val="28"/>
        </w:rPr>
      </w:pPr>
      <w:r w:rsidRPr="00965EE2">
        <w:rPr>
          <w:bCs/>
          <w:sz w:val="28"/>
          <w:szCs w:val="28"/>
        </w:rPr>
        <w:t xml:space="preserve">Разработку, изготовление и размещение социальной информации на баннерах, </w:t>
      </w:r>
      <w:proofErr w:type="spellStart"/>
      <w:r w:rsidRPr="00965EE2">
        <w:rPr>
          <w:bCs/>
          <w:sz w:val="28"/>
          <w:szCs w:val="28"/>
        </w:rPr>
        <w:t>лайт-боксах</w:t>
      </w:r>
      <w:proofErr w:type="spellEnd"/>
      <w:r w:rsidRPr="00965EE2">
        <w:rPr>
          <w:bCs/>
          <w:sz w:val="28"/>
          <w:szCs w:val="28"/>
        </w:rPr>
        <w:t>, рекламных конструкциях;</w:t>
      </w:r>
    </w:p>
    <w:p w:rsidR="005458F7" w:rsidRPr="00965EE2" w:rsidRDefault="005458F7" w:rsidP="00AB1BF4">
      <w:pPr>
        <w:widowControl w:val="0"/>
        <w:autoSpaceDE w:val="0"/>
        <w:autoSpaceDN w:val="0"/>
        <w:adjustRightInd w:val="0"/>
        <w:spacing w:after="0"/>
        <w:ind w:right="424" w:firstLine="709"/>
        <w:jc w:val="both"/>
        <w:rPr>
          <w:bCs/>
          <w:sz w:val="28"/>
          <w:szCs w:val="28"/>
        </w:rPr>
      </w:pPr>
      <w:r w:rsidRPr="00965EE2">
        <w:rPr>
          <w:bCs/>
          <w:sz w:val="28"/>
          <w:szCs w:val="28"/>
        </w:rPr>
        <w:t xml:space="preserve">Ежегодное обновление городской Доски почета; </w:t>
      </w:r>
    </w:p>
    <w:p w:rsidR="005458F7" w:rsidRPr="00965EE2" w:rsidRDefault="005458F7" w:rsidP="00AB1BF4">
      <w:pPr>
        <w:widowControl w:val="0"/>
        <w:autoSpaceDE w:val="0"/>
        <w:autoSpaceDN w:val="0"/>
        <w:adjustRightInd w:val="0"/>
        <w:spacing w:after="0"/>
        <w:ind w:right="424" w:firstLine="709"/>
        <w:jc w:val="both"/>
        <w:rPr>
          <w:bCs/>
          <w:sz w:val="28"/>
          <w:szCs w:val="28"/>
        </w:rPr>
      </w:pPr>
      <w:r w:rsidRPr="00965EE2">
        <w:rPr>
          <w:bCs/>
          <w:sz w:val="28"/>
          <w:szCs w:val="28"/>
        </w:rPr>
        <w:t>Разработку и изготовление сувенирной, информационно-презентационной, полиграфической продукции, в том числе буклетов и брошюр, направленных на разъяснение социальных льгот, государстве</w:t>
      </w:r>
      <w:r w:rsidRPr="00965EE2">
        <w:rPr>
          <w:bCs/>
          <w:sz w:val="28"/>
          <w:szCs w:val="28"/>
        </w:rPr>
        <w:t>н</w:t>
      </w:r>
      <w:r w:rsidRPr="00965EE2">
        <w:rPr>
          <w:bCs/>
          <w:sz w:val="28"/>
          <w:szCs w:val="28"/>
        </w:rPr>
        <w:t>ных и муниципальных программ и иной информации, наиболее востреб</w:t>
      </w:r>
      <w:r w:rsidRPr="00965EE2">
        <w:rPr>
          <w:bCs/>
          <w:sz w:val="28"/>
          <w:szCs w:val="28"/>
        </w:rPr>
        <w:t>о</w:t>
      </w:r>
      <w:r w:rsidRPr="00965EE2">
        <w:rPr>
          <w:bCs/>
          <w:sz w:val="28"/>
          <w:szCs w:val="28"/>
        </w:rPr>
        <w:t>ванной населением.</w:t>
      </w:r>
    </w:p>
    <w:p w:rsidR="005458F7" w:rsidRPr="00965EE2" w:rsidRDefault="005458F7" w:rsidP="00AB1BF4">
      <w:pPr>
        <w:pStyle w:val="ConsPlusNormal"/>
        <w:spacing w:line="276" w:lineRule="auto"/>
        <w:ind w:right="424" w:firstLine="708"/>
        <w:jc w:val="both"/>
        <w:rPr>
          <w:rFonts w:ascii="Times New Roman" w:hAnsi="Times New Roman" w:cs="Times New Roman"/>
          <w:b/>
          <w:sz w:val="28"/>
          <w:szCs w:val="28"/>
        </w:rPr>
      </w:pPr>
      <w:r w:rsidRPr="00965EE2">
        <w:rPr>
          <w:rFonts w:ascii="Times New Roman" w:hAnsi="Times New Roman" w:cs="Times New Roman"/>
          <w:sz w:val="28"/>
          <w:szCs w:val="28"/>
        </w:rPr>
        <w:t>В целях реализации задачи 6 муниципальной программы «</w:t>
      </w:r>
      <w:proofErr w:type="spellStart"/>
      <w:r w:rsidRPr="00965EE2">
        <w:rPr>
          <w:rFonts w:ascii="Times New Roman" w:hAnsi="Times New Roman" w:cs="Times New Roman"/>
          <w:sz w:val="28"/>
          <w:szCs w:val="28"/>
        </w:rPr>
        <w:t>Брендинг</w:t>
      </w:r>
      <w:proofErr w:type="spellEnd"/>
      <w:r w:rsidRPr="00965EE2">
        <w:rPr>
          <w:rFonts w:ascii="Times New Roman" w:hAnsi="Times New Roman" w:cs="Times New Roman"/>
          <w:sz w:val="28"/>
          <w:szCs w:val="28"/>
        </w:rPr>
        <w:t xml:space="preserve"> Ханты-Мансийска </w:t>
      </w:r>
      <w:r>
        <w:rPr>
          <w:rFonts w:ascii="Times New Roman" w:hAnsi="Times New Roman" w:cs="Times New Roman"/>
          <w:sz w:val="28"/>
          <w:szCs w:val="28"/>
        </w:rPr>
        <w:t>-</w:t>
      </w:r>
      <w:r w:rsidRPr="00965EE2">
        <w:rPr>
          <w:rFonts w:ascii="Times New Roman" w:hAnsi="Times New Roman" w:cs="Times New Roman"/>
          <w:sz w:val="28"/>
          <w:szCs w:val="28"/>
        </w:rPr>
        <w:t xml:space="preserve"> формирование имиджа города как адми</w:t>
      </w:r>
      <w:r>
        <w:rPr>
          <w:rFonts w:ascii="Times New Roman" w:hAnsi="Times New Roman" w:cs="Times New Roman"/>
          <w:sz w:val="28"/>
          <w:szCs w:val="28"/>
        </w:rPr>
        <w:t>нистративно-делового, культурно-</w:t>
      </w:r>
      <w:r w:rsidRPr="00965EE2">
        <w:rPr>
          <w:rFonts w:ascii="Times New Roman" w:hAnsi="Times New Roman" w:cs="Times New Roman"/>
          <w:sz w:val="28"/>
          <w:szCs w:val="28"/>
        </w:rPr>
        <w:t>спортивн</w:t>
      </w:r>
      <w:r>
        <w:rPr>
          <w:rFonts w:ascii="Times New Roman" w:hAnsi="Times New Roman" w:cs="Times New Roman"/>
          <w:sz w:val="28"/>
          <w:szCs w:val="28"/>
        </w:rPr>
        <w:t xml:space="preserve">ого и туристского центра </w:t>
      </w:r>
      <w:proofErr w:type="spellStart"/>
      <w:r>
        <w:rPr>
          <w:rFonts w:ascii="Times New Roman" w:hAnsi="Times New Roman" w:cs="Times New Roman"/>
          <w:sz w:val="28"/>
          <w:szCs w:val="28"/>
        </w:rPr>
        <w:t>Югры</w:t>
      </w:r>
      <w:proofErr w:type="spellEnd"/>
      <w:r>
        <w:rPr>
          <w:rFonts w:ascii="Times New Roman" w:hAnsi="Times New Roman" w:cs="Times New Roman"/>
          <w:sz w:val="28"/>
          <w:szCs w:val="28"/>
        </w:rPr>
        <w:t>» У</w:t>
      </w:r>
      <w:r w:rsidRPr="00965EE2">
        <w:rPr>
          <w:rFonts w:ascii="Times New Roman" w:hAnsi="Times New Roman" w:cs="Times New Roman"/>
          <w:sz w:val="28"/>
          <w:szCs w:val="28"/>
        </w:rPr>
        <w:t>правл</w:t>
      </w:r>
      <w:r w:rsidRPr="00965EE2">
        <w:rPr>
          <w:rFonts w:ascii="Times New Roman" w:hAnsi="Times New Roman" w:cs="Times New Roman"/>
          <w:sz w:val="28"/>
          <w:szCs w:val="28"/>
        </w:rPr>
        <w:t>е</w:t>
      </w:r>
      <w:r w:rsidRPr="00965EE2">
        <w:rPr>
          <w:rFonts w:ascii="Times New Roman" w:hAnsi="Times New Roman" w:cs="Times New Roman"/>
          <w:sz w:val="28"/>
          <w:szCs w:val="28"/>
        </w:rPr>
        <w:t>нием общественных связей были проведены работы по ежегодному о</w:t>
      </w:r>
      <w:r w:rsidRPr="00965EE2">
        <w:rPr>
          <w:rFonts w:ascii="Times New Roman" w:hAnsi="Times New Roman" w:cs="Times New Roman"/>
          <w:sz w:val="28"/>
          <w:szCs w:val="28"/>
        </w:rPr>
        <w:t>б</w:t>
      </w:r>
      <w:r w:rsidRPr="00965EE2">
        <w:rPr>
          <w:rFonts w:ascii="Times New Roman" w:hAnsi="Times New Roman" w:cs="Times New Roman"/>
          <w:sz w:val="28"/>
          <w:szCs w:val="28"/>
        </w:rPr>
        <w:t>новлению городской Доски почета, осуществлено тематическое офор</w:t>
      </w:r>
      <w:r w:rsidRPr="00965EE2">
        <w:rPr>
          <w:rFonts w:ascii="Times New Roman" w:hAnsi="Times New Roman" w:cs="Times New Roman"/>
          <w:sz w:val="28"/>
          <w:szCs w:val="28"/>
        </w:rPr>
        <w:t>м</w:t>
      </w:r>
      <w:r w:rsidRPr="00965EE2">
        <w:rPr>
          <w:rFonts w:ascii="Times New Roman" w:hAnsi="Times New Roman" w:cs="Times New Roman"/>
          <w:sz w:val="28"/>
          <w:szCs w:val="28"/>
        </w:rPr>
        <w:t>л</w:t>
      </w:r>
      <w:r>
        <w:rPr>
          <w:rFonts w:ascii="Times New Roman" w:hAnsi="Times New Roman" w:cs="Times New Roman"/>
          <w:sz w:val="28"/>
          <w:szCs w:val="28"/>
        </w:rPr>
        <w:t>ение объектов наружной рекламы -</w:t>
      </w:r>
      <w:r w:rsidRPr="00965EE2">
        <w:rPr>
          <w:rFonts w:ascii="Times New Roman" w:hAnsi="Times New Roman" w:cs="Times New Roman"/>
          <w:sz w:val="28"/>
          <w:szCs w:val="28"/>
        </w:rPr>
        <w:t xml:space="preserve"> </w:t>
      </w:r>
      <w:proofErr w:type="spellStart"/>
      <w:r w:rsidRPr="00965EE2">
        <w:rPr>
          <w:rFonts w:ascii="Times New Roman" w:hAnsi="Times New Roman" w:cs="Times New Roman"/>
          <w:sz w:val="28"/>
          <w:szCs w:val="28"/>
        </w:rPr>
        <w:t>лайтбоксов</w:t>
      </w:r>
      <w:proofErr w:type="spellEnd"/>
      <w:r w:rsidRPr="00965EE2">
        <w:rPr>
          <w:rFonts w:ascii="Times New Roman" w:hAnsi="Times New Roman" w:cs="Times New Roman"/>
          <w:sz w:val="28"/>
          <w:szCs w:val="28"/>
        </w:rPr>
        <w:t xml:space="preserve">, размещена социальная реклама на наружных рекламных конструкциях 3х6м. </w:t>
      </w:r>
      <w:r>
        <w:rPr>
          <w:rFonts w:ascii="Times New Roman" w:hAnsi="Times New Roman" w:cs="Times New Roman"/>
          <w:sz w:val="28"/>
          <w:szCs w:val="28"/>
        </w:rPr>
        <w:t xml:space="preserve">  </w:t>
      </w:r>
    </w:p>
    <w:p w:rsidR="005458F7" w:rsidRPr="00965EE2" w:rsidRDefault="005458F7" w:rsidP="00AB1BF4">
      <w:pPr>
        <w:pStyle w:val="ConsPlusNormal"/>
        <w:spacing w:line="276" w:lineRule="auto"/>
        <w:ind w:right="424" w:firstLine="708"/>
        <w:jc w:val="both"/>
        <w:rPr>
          <w:rFonts w:ascii="Times New Roman" w:hAnsi="Times New Roman" w:cs="Times New Roman"/>
          <w:color w:val="000000"/>
          <w:sz w:val="28"/>
          <w:szCs w:val="28"/>
          <w:shd w:val="clear" w:color="auto" w:fill="FFFFFF"/>
        </w:rPr>
      </w:pPr>
      <w:r w:rsidRPr="00965EE2">
        <w:rPr>
          <w:rFonts w:ascii="Times New Roman" w:hAnsi="Times New Roman" w:cs="Times New Roman"/>
          <w:sz w:val="28"/>
          <w:szCs w:val="28"/>
        </w:rPr>
        <w:t>Результатом реализации проведенных мероприятий стало то, что целевые показатели программы почти все достигнуты 100% или перев</w:t>
      </w:r>
      <w:r w:rsidRPr="00965EE2">
        <w:rPr>
          <w:rFonts w:ascii="Times New Roman" w:hAnsi="Times New Roman" w:cs="Times New Roman"/>
          <w:sz w:val="28"/>
          <w:szCs w:val="28"/>
        </w:rPr>
        <w:t>ы</w:t>
      </w:r>
      <w:r w:rsidRPr="00965EE2">
        <w:rPr>
          <w:rFonts w:ascii="Times New Roman" w:hAnsi="Times New Roman" w:cs="Times New Roman"/>
          <w:sz w:val="28"/>
          <w:szCs w:val="28"/>
        </w:rPr>
        <w:t>полнены  - из 10 показателей выполнены на 100% 3 показателя</w:t>
      </w:r>
      <w:r>
        <w:rPr>
          <w:rFonts w:ascii="Times New Roman" w:hAnsi="Times New Roman" w:cs="Times New Roman"/>
          <w:sz w:val="28"/>
          <w:szCs w:val="28"/>
        </w:rPr>
        <w:t>, перев</w:t>
      </w:r>
      <w:r>
        <w:rPr>
          <w:rFonts w:ascii="Times New Roman" w:hAnsi="Times New Roman" w:cs="Times New Roman"/>
          <w:sz w:val="28"/>
          <w:szCs w:val="28"/>
        </w:rPr>
        <w:t>ы</w:t>
      </w:r>
      <w:r>
        <w:rPr>
          <w:rFonts w:ascii="Times New Roman" w:hAnsi="Times New Roman" w:cs="Times New Roman"/>
          <w:sz w:val="28"/>
          <w:szCs w:val="28"/>
        </w:rPr>
        <w:t xml:space="preserve">полнены - </w:t>
      </w:r>
      <w:r w:rsidRPr="00965EE2">
        <w:rPr>
          <w:rFonts w:ascii="Times New Roman" w:hAnsi="Times New Roman" w:cs="Times New Roman"/>
          <w:sz w:val="28"/>
          <w:szCs w:val="28"/>
        </w:rPr>
        <w:t xml:space="preserve">5, чуть ниже годового плана - 2 показателя. </w:t>
      </w:r>
      <w:r w:rsidRPr="00965EE2">
        <w:rPr>
          <w:rFonts w:ascii="Times New Roman" w:hAnsi="Times New Roman" w:cs="Times New Roman"/>
          <w:color w:val="000000"/>
          <w:sz w:val="28"/>
          <w:szCs w:val="28"/>
        </w:rPr>
        <w:t>Так, показатель «</w:t>
      </w:r>
      <w:r w:rsidRPr="00965EE2">
        <w:rPr>
          <w:rFonts w:ascii="Times New Roman" w:hAnsi="Times New Roman" w:cs="Times New Roman"/>
          <w:sz w:val="28"/>
          <w:szCs w:val="28"/>
        </w:rPr>
        <w:t>Количество посетителей Официального информационного портала о</w:t>
      </w:r>
      <w:r w:rsidRPr="00965EE2">
        <w:rPr>
          <w:rFonts w:ascii="Times New Roman" w:hAnsi="Times New Roman" w:cs="Times New Roman"/>
          <w:sz w:val="28"/>
          <w:szCs w:val="28"/>
        </w:rPr>
        <w:t>р</w:t>
      </w:r>
      <w:r w:rsidRPr="00965EE2">
        <w:rPr>
          <w:rFonts w:ascii="Times New Roman" w:hAnsi="Times New Roman" w:cs="Times New Roman"/>
          <w:sz w:val="28"/>
          <w:szCs w:val="28"/>
        </w:rPr>
        <w:t xml:space="preserve">ганов местного самоуправления Ханты-Мансийска» в 2018 году составил 595 723 </w:t>
      </w:r>
      <w:r w:rsidRPr="00965EE2">
        <w:rPr>
          <w:rFonts w:ascii="Times New Roman" w:hAnsi="Times New Roman" w:cs="Times New Roman"/>
          <w:color w:val="000000"/>
          <w:sz w:val="28"/>
          <w:szCs w:val="28"/>
        </w:rPr>
        <w:t xml:space="preserve">или 119,1% от годового плана. Возросшая популярность портала органов местного самоуправления связана с проведением в окружном центре таких масштабных мероприятий как </w:t>
      </w:r>
      <w:r>
        <w:rPr>
          <w:rFonts w:ascii="Times New Roman" w:hAnsi="Times New Roman" w:cs="Times New Roman"/>
          <w:color w:val="000000"/>
          <w:sz w:val="28"/>
          <w:szCs w:val="28"/>
        </w:rPr>
        <w:t>«Ханты-Мансийск -</w:t>
      </w:r>
      <w:r w:rsidRPr="00965EE2">
        <w:rPr>
          <w:rFonts w:ascii="Times New Roman" w:hAnsi="Times New Roman" w:cs="Times New Roman"/>
          <w:color w:val="000000"/>
          <w:sz w:val="28"/>
          <w:szCs w:val="28"/>
        </w:rPr>
        <w:t xml:space="preserve"> Нов</w:t>
      </w:r>
      <w:r w:rsidRPr="00965EE2">
        <w:rPr>
          <w:rFonts w:ascii="Times New Roman" w:hAnsi="Times New Roman" w:cs="Times New Roman"/>
          <w:color w:val="000000"/>
          <w:sz w:val="28"/>
          <w:szCs w:val="28"/>
        </w:rPr>
        <w:t>о</w:t>
      </w:r>
      <w:r w:rsidRPr="00965EE2">
        <w:rPr>
          <w:rFonts w:ascii="Times New Roman" w:hAnsi="Times New Roman" w:cs="Times New Roman"/>
          <w:color w:val="000000"/>
          <w:sz w:val="28"/>
          <w:szCs w:val="28"/>
        </w:rPr>
        <w:t xml:space="preserve">годняя столица», </w:t>
      </w:r>
      <w:r w:rsidRPr="00965EE2">
        <w:rPr>
          <w:rFonts w:ascii="Times New Roman" w:hAnsi="Times New Roman" w:cs="Times New Roman"/>
          <w:color w:val="000000"/>
          <w:sz w:val="28"/>
          <w:szCs w:val="28"/>
          <w:shd w:val="clear" w:color="auto" w:fill="FFFFFF"/>
        </w:rPr>
        <w:t xml:space="preserve">визитами Президента России В.Путина, </w:t>
      </w:r>
      <w:r w:rsidRPr="00965EE2">
        <w:rPr>
          <w:rFonts w:ascii="Times New Roman" w:hAnsi="Times New Roman" w:cs="Times New Roman"/>
          <w:sz w:val="28"/>
          <w:szCs w:val="28"/>
        </w:rPr>
        <w:t>заместителя председателя правительства России по вопросам строительства и реги</w:t>
      </w:r>
      <w:r w:rsidRPr="00965EE2">
        <w:rPr>
          <w:rFonts w:ascii="Times New Roman" w:hAnsi="Times New Roman" w:cs="Times New Roman"/>
          <w:sz w:val="28"/>
          <w:szCs w:val="28"/>
        </w:rPr>
        <w:t>о</w:t>
      </w:r>
      <w:r w:rsidRPr="00965EE2">
        <w:rPr>
          <w:rFonts w:ascii="Times New Roman" w:hAnsi="Times New Roman" w:cs="Times New Roman"/>
          <w:sz w:val="28"/>
          <w:szCs w:val="28"/>
        </w:rPr>
        <w:t xml:space="preserve">нального развития </w:t>
      </w:r>
      <w:proofErr w:type="spellStart"/>
      <w:r w:rsidRPr="00965EE2">
        <w:rPr>
          <w:rFonts w:ascii="Times New Roman" w:hAnsi="Times New Roman" w:cs="Times New Roman"/>
          <w:sz w:val="28"/>
          <w:szCs w:val="28"/>
        </w:rPr>
        <w:t>В</w:t>
      </w:r>
      <w:r>
        <w:rPr>
          <w:rFonts w:ascii="Times New Roman" w:hAnsi="Times New Roman" w:cs="Times New Roman"/>
          <w:sz w:val="28"/>
          <w:szCs w:val="28"/>
        </w:rPr>
        <w:t>.</w:t>
      </w:r>
      <w:r w:rsidRPr="00965EE2">
        <w:rPr>
          <w:rFonts w:ascii="Times New Roman" w:hAnsi="Times New Roman" w:cs="Times New Roman"/>
          <w:sz w:val="28"/>
          <w:szCs w:val="28"/>
        </w:rPr>
        <w:t>Мутко</w:t>
      </w:r>
      <w:proofErr w:type="spellEnd"/>
      <w:r w:rsidRPr="00965EE2">
        <w:rPr>
          <w:rFonts w:ascii="Times New Roman" w:hAnsi="Times New Roman" w:cs="Times New Roman"/>
          <w:color w:val="000000"/>
          <w:sz w:val="28"/>
          <w:szCs w:val="28"/>
          <w:shd w:val="clear" w:color="auto" w:fill="FFFFFF"/>
        </w:rPr>
        <w:t xml:space="preserve"> в Ханты-Мансийск</w:t>
      </w:r>
      <w:r>
        <w:rPr>
          <w:rFonts w:ascii="Times New Roman" w:hAnsi="Times New Roman" w:cs="Times New Roman"/>
          <w:sz w:val="28"/>
          <w:szCs w:val="28"/>
        </w:rPr>
        <w:t>, что</w:t>
      </w:r>
      <w:r w:rsidRPr="00965EE2">
        <w:rPr>
          <w:rFonts w:ascii="Times New Roman" w:hAnsi="Times New Roman" w:cs="Times New Roman"/>
          <w:sz w:val="28"/>
          <w:szCs w:val="28"/>
        </w:rPr>
        <w:t xml:space="preserve"> говорит об увелич</w:t>
      </w:r>
      <w:r w:rsidRPr="00965EE2">
        <w:rPr>
          <w:rFonts w:ascii="Times New Roman" w:hAnsi="Times New Roman" w:cs="Times New Roman"/>
          <w:sz w:val="28"/>
          <w:szCs w:val="28"/>
        </w:rPr>
        <w:t>е</w:t>
      </w:r>
      <w:r w:rsidRPr="00965EE2">
        <w:rPr>
          <w:rFonts w:ascii="Times New Roman" w:hAnsi="Times New Roman" w:cs="Times New Roman"/>
          <w:sz w:val="28"/>
          <w:szCs w:val="28"/>
        </w:rPr>
        <w:t xml:space="preserve">нии популярности официального портала среди горожан как источника </w:t>
      </w:r>
      <w:r w:rsidRPr="00965EE2">
        <w:rPr>
          <w:rFonts w:ascii="Times New Roman" w:hAnsi="Times New Roman" w:cs="Times New Roman"/>
          <w:sz w:val="28"/>
          <w:szCs w:val="28"/>
        </w:rPr>
        <w:lastRenderedPageBreak/>
        <w:t>информации</w:t>
      </w:r>
      <w:r w:rsidRPr="00965EE2">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Н</w:t>
      </w:r>
      <w:r w:rsidRPr="00965EE2">
        <w:rPr>
          <w:rFonts w:ascii="Times New Roman" w:hAnsi="Times New Roman" w:cs="Times New Roman"/>
          <w:color w:val="000000"/>
          <w:sz w:val="28"/>
          <w:szCs w:val="28"/>
        </w:rPr>
        <w:t>а 4% перевыполнен годовой план по показателю «</w:t>
      </w:r>
      <w:r w:rsidRPr="00965EE2">
        <w:rPr>
          <w:rFonts w:ascii="Times New Roman" w:hAnsi="Times New Roman" w:cs="Times New Roman"/>
          <w:sz w:val="28"/>
          <w:szCs w:val="28"/>
        </w:rPr>
        <w:t>Общее количество просмотров Официального информационного портала орг</w:t>
      </w:r>
      <w:r w:rsidRPr="00965EE2">
        <w:rPr>
          <w:rFonts w:ascii="Times New Roman" w:hAnsi="Times New Roman" w:cs="Times New Roman"/>
          <w:sz w:val="28"/>
          <w:szCs w:val="28"/>
        </w:rPr>
        <w:t>а</w:t>
      </w:r>
      <w:r w:rsidRPr="00965EE2">
        <w:rPr>
          <w:rFonts w:ascii="Times New Roman" w:hAnsi="Times New Roman" w:cs="Times New Roman"/>
          <w:sz w:val="28"/>
          <w:szCs w:val="28"/>
        </w:rPr>
        <w:t>нов местного самоуправления Ханты-Мансийска</w:t>
      </w:r>
      <w:r w:rsidRPr="00965EE2">
        <w:rPr>
          <w:rFonts w:ascii="Times New Roman" w:hAnsi="Times New Roman" w:cs="Times New Roman"/>
          <w:color w:val="000000"/>
          <w:sz w:val="28"/>
          <w:szCs w:val="28"/>
        </w:rPr>
        <w:t>», на 15,6% перевыпо</w:t>
      </w:r>
      <w:r w:rsidRPr="00965EE2">
        <w:rPr>
          <w:rFonts w:ascii="Times New Roman" w:hAnsi="Times New Roman" w:cs="Times New Roman"/>
          <w:color w:val="000000"/>
          <w:sz w:val="28"/>
          <w:szCs w:val="28"/>
        </w:rPr>
        <w:t>л</w:t>
      </w:r>
      <w:r w:rsidRPr="00965EE2">
        <w:rPr>
          <w:rFonts w:ascii="Times New Roman" w:hAnsi="Times New Roman" w:cs="Times New Roman"/>
          <w:color w:val="000000"/>
          <w:sz w:val="28"/>
          <w:szCs w:val="28"/>
        </w:rPr>
        <w:t>нен годовой показатель «</w:t>
      </w:r>
      <w:r w:rsidRPr="00965EE2">
        <w:rPr>
          <w:rFonts w:ascii="Times New Roman" w:hAnsi="Times New Roman" w:cs="Times New Roman"/>
          <w:sz w:val="28"/>
          <w:szCs w:val="28"/>
        </w:rPr>
        <w:t>Количество информационных материалов, ра</w:t>
      </w:r>
      <w:r w:rsidRPr="00965EE2">
        <w:rPr>
          <w:rFonts w:ascii="Times New Roman" w:hAnsi="Times New Roman" w:cs="Times New Roman"/>
          <w:sz w:val="28"/>
          <w:szCs w:val="28"/>
        </w:rPr>
        <w:t>з</w:t>
      </w:r>
      <w:r w:rsidRPr="00965EE2">
        <w:rPr>
          <w:rFonts w:ascii="Times New Roman" w:hAnsi="Times New Roman" w:cs="Times New Roman"/>
          <w:sz w:val="28"/>
          <w:szCs w:val="28"/>
        </w:rPr>
        <w:t xml:space="preserve">мещенных на официальном информационном портале органов местного самоуправления города Ханты-Мансийска» </w:t>
      </w:r>
      <w:r w:rsidRPr="00965EE2">
        <w:rPr>
          <w:rFonts w:ascii="Times New Roman" w:hAnsi="Times New Roman" w:cs="Times New Roman"/>
          <w:color w:val="000000"/>
          <w:sz w:val="28"/>
          <w:szCs w:val="28"/>
        </w:rPr>
        <w:t>в связи с большим количес</w:t>
      </w:r>
      <w:r w:rsidRPr="00965EE2">
        <w:rPr>
          <w:rFonts w:ascii="Times New Roman" w:hAnsi="Times New Roman" w:cs="Times New Roman"/>
          <w:color w:val="000000"/>
          <w:sz w:val="28"/>
          <w:szCs w:val="28"/>
        </w:rPr>
        <w:t>т</w:t>
      </w:r>
      <w:r w:rsidRPr="00965EE2">
        <w:rPr>
          <w:rFonts w:ascii="Times New Roman" w:hAnsi="Times New Roman" w:cs="Times New Roman"/>
          <w:color w:val="000000"/>
          <w:sz w:val="28"/>
          <w:szCs w:val="28"/>
        </w:rPr>
        <w:t xml:space="preserve">вом информационных поводов в течение 2018 года, который был богат на социально-значимые события. </w:t>
      </w:r>
      <w:proofErr w:type="gramEnd"/>
    </w:p>
    <w:p w:rsidR="005458F7" w:rsidRPr="00965EE2" w:rsidRDefault="005458F7" w:rsidP="00AB1BF4">
      <w:pPr>
        <w:spacing w:after="0"/>
        <w:ind w:right="424" w:firstLine="709"/>
        <w:jc w:val="both"/>
        <w:rPr>
          <w:color w:val="000000"/>
          <w:sz w:val="28"/>
          <w:szCs w:val="28"/>
          <w:shd w:val="clear" w:color="auto" w:fill="FFFFFF"/>
        </w:rPr>
      </w:pPr>
      <w:r w:rsidRPr="00965EE2">
        <w:rPr>
          <w:color w:val="000000"/>
          <w:sz w:val="28"/>
          <w:szCs w:val="28"/>
          <w:shd w:val="clear" w:color="auto" w:fill="FFFFFF"/>
        </w:rPr>
        <w:t>На 100 % выполнен показатель «</w:t>
      </w:r>
      <w:r w:rsidRPr="00965EE2">
        <w:rPr>
          <w:sz w:val="28"/>
          <w:szCs w:val="28"/>
        </w:rPr>
        <w:t>Объем тиража городской общес</w:t>
      </w:r>
      <w:r w:rsidRPr="00965EE2">
        <w:rPr>
          <w:sz w:val="28"/>
          <w:szCs w:val="28"/>
        </w:rPr>
        <w:t>т</w:t>
      </w:r>
      <w:r w:rsidRPr="00965EE2">
        <w:rPr>
          <w:sz w:val="28"/>
          <w:szCs w:val="28"/>
        </w:rPr>
        <w:t>венно-политической газеты «</w:t>
      </w:r>
      <w:proofErr w:type="spellStart"/>
      <w:r w:rsidRPr="00965EE2">
        <w:rPr>
          <w:sz w:val="28"/>
          <w:szCs w:val="28"/>
        </w:rPr>
        <w:t>Самарово-Ханты-Мансийск</w:t>
      </w:r>
      <w:proofErr w:type="spellEnd"/>
      <w:r w:rsidRPr="00965EE2">
        <w:rPr>
          <w:sz w:val="28"/>
          <w:szCs w:val="28"/>
        </w:rPr>
        <w:t>»</w:t>
      </w:r>
      <w:r w:rsidRPr="00965EE2">
        <w:rPr>
          <w:color w:val="000000"/>
          <w:sz w:val="28"/>
          <w:szCs w:val="28"/>
          <w:shd w:val="clear" w:color="auto" w:fill="FFFFFF"/>
        </w:rPr>
        <w:t xml:space="preserve"> и составил 512 250 экземпляров. </w:t>
      </w:r>
    </w:p>
    <w:p w:rsidR="005458F7" w:rsidRPr="00965EE2" w:rsidRDefault="005458F7" w:rsidP="00AB1BF4">
      <w:pPr>
        <w:spacing w:after="0"/>
        <w:ind w:right="424" w:firstLine="709"/>
        <w:jc w:val="both"/>
        <w:rPr>
          <w:sz w:val="28"/>
          <w:szCs w:val="28"/>
        </w:rPr>
      </w:pPr>
      <w:r w:rsidRPr="00965EE2">
        <w:rPr>
          <w:sz w:val="28"/>
          <w:szCs w:val="28"/>
        </w:rPr>
        <w:t>В 2018 году был увеличен общий тираж общественно-политической газеты «</w:t>
      </w:r>
      <w:proofErr w:type="spellStart"/>
      <w:r w:rsidRPr="00965EE2">
        <w:rPr>
          <w:sz w:val="28"/>
          <w:szCs w:val="28"/>
        </w:rPr>
        <w:t>Самарово-Ханты-Мансийск</w:t>
      </w:r>
      <w:proofErr w:type="spellEnd"/>
      <w:r w:rsidRPr="00965EE2">
        <w:rPr>
          <w:sz w:val="28"/>
          <w:szCs w:val="28"/>
        </w:rPr>
        <w:t>» увеличился на 1</w:t>
      </w:r>
      <w:r>
        <w:rPr>
          <w:sz w:val="28"/>
          <w:szCs w:val="28"/>
        </w:rPr>
        <w:t xml:space="preserve"> 400 штук</w:t>
      </w:r>
      <w:r w:rsidRPr="00965EE2">
        <w:rPr>
          <w:sz w:val="28"/>
          <w:szCs w:val="28"/>
        </w:rPr>
        <w:t xml:space="preserve"> и соста</w:t>
      </w:r>
      <w:r w:rsidRPr="00965EE2">
        <w:rPr>
          <w:sz w:val="28"/>
          <w:szCs w:val="28"/>
        </w:rPr>
        <w:t>в</w:t>
      </w:r>
      <w:r w:rsidRPr="00965EE2">
        <w:rPr>
          <w:sz w:val="28"/>
          <w:szCs w:val="28"/>
        </w:rPr>
        <w:t>ляет 10</w:t>
      </w:r>
      <w:r>
        <w:rPr>
          <w:sz w:val="28"/>
          <w:szCs w:val="28"/>
        </w:rPr>
        <w:t xml:space="preserve"> </w:t>
      </w:r>
      <w:r w:rsidRPr="00965EE2">
        <w:rPr>
          <w:sz w:val="28"/>
          <w:szCs w:val="28"/>
        </w:rPr>
        <w:t>000 экземпляров еженедельно, увеличилось количество точек распространения газеты, в том числе и на вну</w:t>
      </w:r>
      <w:r>
        <w:rPr>
          <w:sz w:val="28"/>
          <w:szCs w:val="28"/>
        </w:rPr>
        <w:t>тренних рейсах авиакомп</w:t>
      </w:r>
      <w:r>
        <w:rPr>
          <w:sz w:val="28"/>
          <w:szCs w:val="28"/>
        </w:rPr>
        <w:t>а</w:t>
      </w:r>
      <w:r>
        <w:rPr>
          <w:sz w:val="28"/>
          <w:szCs w:val="28"/>
        </w:rPr>
        <w:t xml:space="preserve">нии </w:t>
      </w:r>
      <w:r w:rsidRPr="00B10F3A">
        <w:rPr>
          <w:sz w:val="28"/>
          <w:szCs w:val="28"/>
        </w:rPr>
        <w:t>«</w:t>
      </w:r>
      <w:proofErr w:type="spellStart"/>
      <w:r w:rsidRPr="00B10F3A">
        <w:rPr>
          <w:color w:val="111820"/>
          <w:sz w:val="28"/>
          <w:szCs w:val="28"/>
        </w:rPr>
        <w:t>Utair</w:t>
      </w:r>
      <w:proofErr w:type="spellEnd"/>
      <w:r w:rsidRPr="00B10F3A">
        <w:rPr>
          <w:sz w:val="28"/>
          <w:szCs w:val="28"/>
        </w:rPr>
        <w:t>».</w:t>
      </w:r>
      <w:r w:rsidRPr="00965EE2">
        <w:rPr>
          <w:sz w:val="28"/>
          <w:szCs w:val="28"/>
        </w:rPr>
        <w:t xml:space="preserve">  Сегодня</w:t>
      </w:r>
      <w:r>
        <w:rPr>
          <w:sz w:val="28"/>
          <w:szCs w:val="28"/>
        </w:rPr>
        <w:t>,</w:t>
      </w:r>
      <w:r w:rsidRPr="00965EE2">
        <w:rPr>
          <w:sz w:val="28"/>
          <w:szCs w:val="28"/>
        </w:rPr>
        <w:t xml:space="preserve"> городская газета распространяется во всех учре</w:t>
      </w:r>
      <w:r w:rsidRPr="00965EE2">
        <w:rPr>
          <w:sz w:val="28"/>
          <w:szCs w:val="28"/>
        </w:rPr>
        <w:t>ж</w:t>
      </w:r>
      <w:r w:rsidRPr="00965EE2">
        <w:rPr>
          <w:sz w:val="28"/>
          <w:szCs w:val="28"/>
        </w:rPr>
        <w:t xml:space="preserve">дениях, которые оказывают услуги горожанам: </w:t>
      </w:r>
      <w:r>
        <w:rPr>
          <w:sz w:val="28"/>
          <w:szCs w:val="28"/>
        </w:rPr>
        <w:t>м</w:t>
      </w:r>
      <w:r w:rsidRPr="008A332B">
        <w:rPr>
          <w:sz w:val="28"/>
          <w:szCs w:val="28"/>
        </w:rPr>
        <w:t>ногофункциональный центр предоставления государственных и муниципальных услуг</w:t>
      </w:r>
      <w:r>
        <w:rPr>
          <w:sz w:val="28"/>
          <w:szCs w:val="28"/>
        </w:rPr>
        <w:t>, и</w:t>
      </w:r>
      <w:r w:rsidRPr="00965EE2">
        <w:rPr>
          <w:sz w:val="28"/>
          <w:szCs w:val="28"/>
        </w:rPr>
        <w:t>н</w:t>
      </w:r>
      <w:r>
        <w:rPr>
          <w:sz w:val="28"/>
          <w:szCs w:val="28"/>
        </w:rPr>
        <w:t>фо</w:t>
      </w:r>
      <w:r>
        <w:rPr>
          <w:sz w:val="28"/>
          <w:szCs w:val="28"/>
        </w:rPr>
        <w:t>р</w:t>
      </w:r>
      <w:r>
        <w:rPr>
          <w:sz w:val="28"/>
          <w:szCs w:val="28"/>
        </w:rPr>
        <w:t>мационно-расчетный центр, окружная клиническая больница, о</w:t>
      </w:r>
      <w:r w:rsidRPr="00965EE2">
        <w:rPr>
          <w:sz w:val="28"/>
          <w:szCs w:val="28"/>
        </w:rPr>
        <w:t xml:space="preserve">кружная </w:t>
      </w:r>
      <w:r>
        <w:rPr>
          <w:sz w:val="28"/>
          <w:szCs w:val="28"/>
        </w:rPr>
        <w:t>стоматологическая поликлиника, а</w:t>
      </w:r>
      <w:r w:rsidRPr="00965EE2">
        <w:rPr>
          <w:sz w:val="28"/>
          <w:szCs w:val="28"/>
        </w:rPr>
        <w:t>эропорт, розничные торговые сети. Кроме того, в отчетном году запущен новый сайт городского информац</w:t>
      </w:r>
      <w:r w:rsidRPr="00965EE2">
        <w:rPr>
          <w:sz w:val="28"/>
          <w:szCs w:val="28"/>
        </w:rPr>
        <w:t>и</w:t>
      </w:r>
      <w:r w:rsidRPr="00965EE2">
        <w:rPr>
          <w:sz w:val="28"/>
          <w:szCs w:val="28"/>
        </w:rPr>
        <w:t>онного агентства «</w:t>
      </w:r>
      <w:proofErr w:type="spellStart"/>
      <w:r w:rsidRPr="00965EE2">
        <w:rPr>
          <w:sz w:val="28"/>
          <w:szCs w:val="28"/>
        </w:rPr>
        <w:t>News-HM</w:t>
      </w:r>
      <w:proofErr w:type="spellEnd"/>
      <w:r w:rsidRPr="00965EE2">
        <w:rPr>
          <w:sz w:val="28"/>
          <w:szCs w:val="28"/>
        </w:rPr>
        <w:t>».</w:t>
      </w:r>
    </w:p>
    <w:p w:rsidR="005458F7" w:rsidRPr="00965EE2" w:rsidRDefault="005458F7" w:rsidP="00AB1BF4">
      <w:pPr>
        <w:spacing w:after="0"/>
        <w:ind w:right="424" w:firstLine="709"/>
        <w:jc w:val="both"/>
        <w:rPr>
          <w:sz w:val="28"/>
          <w:szCs w:val="28"/>
        </w:rPr>
      </w:pPr>
      <w:proofErr w:type="gramStart"/>
      <w:r w:rsidRPr="00965EE2">
        <w:rPr>
          <w:sz w:val="28"/>
          <w:szCs w:val="28"/>
        </w:rPr>
        <w:t>В связи с переходом России в 2019 году на цифровое вещание в н</w:t>
      </w:r>
      <w:r w:rsidRPr="00965EE2">
        <w:rPr>
          <w:sz w:val="28"/>
          <w:szCs w:val="28"/>
        </w:rPr>
        <w:t>а</w:t>
      </w:r>
      <w:r w:rsidRPr="00965EE2">
        <w:rPr>
          <w:sz w:val="28"/>
          <w:szCs w:val="28"/>
        </w:rPr>
        <w:t>стоящее время с целью прироста аудитории телевидения города Ханты-Мансийска, а также производства телевизионного продукта надлежащего стандарта и качества, осуществляется комплекс мероприятий по переводу телевизионного про</w:t>
      </w:r>
      <w:r>
        <w:rPr>
          <w:sz w:val="28"/>
          <w:szCs w:val="28"/>
        </w:rPr>
        <w:t>изводства студии «Телевидение города</w:t>
      </w:r>
      <w:r w:rsidRPr="00965EE2">
        <w:rPr>
          <w:sz w:val="28"/>
          <w:szCs w:val="28"/>
        </w:rPr>
        <w:t xml:space="preserve"> Ханты-Мансийска «Новая студия»» в формат HD, проводятся работы по моде</w:t>
      </w:r>
      <w:r w:rsidRPr="00965EE2">
        <w:rPr>
          <w:sz w:val="28"/>
          <w:szCs w:val="28"/>
        </w:rPr>
        <w:t>р</w:t>
      </w:r>
      <w:r w:rsidRPr="00965EE2">
        <w:rPr>
          <w:sz w:val="28"/>
          <w:szCs w:val="28"/>
        </w:rPr>
        <w:t>низации существующего комплекса телевизионного оборудования мун</w:t>
      </w:r>
      <w:r w:rsidRPr="00965EE2">
        <w:rPr>
          <w:sz w:val="28"/>
          <w:szCs w:val="28"/>
        </w:rPr>
        <w:t>и</w:t>
      </w:r>
      <w:r w:rsidRPr="00965EE2">
        <w:rPr>
          <w:sz w:val="28"/>
          <w:szCs w:val="28"/>
        </w:rPr>
        <w:t>ципального</w:t>
      </w:r>
      <w:r>
        <w:rPr>
          <w:sz w:val="28"/>
          <w:szCs w:val="28"/>
        </w:rPr>
        <w:t xml:space="preserve"> бюджетного </w:t>
      </w:r>
      <w:r w:rsidRPr="00965EE2">
        <w:rPr>
          <w:sz w:val="28"/>
          <w:szCs w:val="28"/>
        </w:rPr>
        <w:t xml:space="preserve">учреждения «Городской информационный центр». </w:t>
      </w:r>
      <w:proofErr w:type="gramEnd"/>
    </w:p>
    <w:p w:rsidR="005458F7" w:rsidRDefault="005458F7"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796002" w:rsidRDefault="00796002" w:rsidP="00AB1BF4">
      <w:pPr>
        <w:pStyle w:val="ConsPlusNormal"/>
        <w:spacing w:line="276" w:lineRule="auto"/>
        <w:ind w:right="424" w:firstLine="426"/>
        <w:jc w:val="both"/>
        <w:rPr>
          <w:rFonts w:ascii="Times New Roman" w:hAnsi="Times New Roman" w:cs="Times New Roman"/>
          <w:sz w:val="28"/>
          <w:szCs w:val="28"/>
        </w:rPr>
      </w:pPr>
    </w:p>
    <w:p w:rsidR="00B3633C" w:rsidRPr="00075EDE" w:rsidRDefault="00B3633C" w:rsidP="00075EDE">
      <w:pPr>
        <w:pStyle w:val="2"/>
        <w:jc w:val="center"/>
        <w:rPr>
          <w:sz w:val="32"/>
          <w:szCs w:val="32"/>
        </w:rPr>
      </w:pPr>
      <w:bookmarkStart w:id="67" w:name="_Toc3795533"/>
      <w:bookmarkStart w:id="68" w:name="_Toc4056095"/>
      <w:r w:rsidRPr="00075EDE">
        <w:rPr>
          <w:sz w:val="32"/>
          <w:szCs w:val="32"/>
        </w:rPr>
        <w:lastRenderedPageBreak/>
        <w:t>3.19. Муниципальная программа «Защита населения и территории от чрезвычайных ситуаций, обеспечение пожарной безопасности города Ханты-Мансийска»</w:t>
      </w:r>
      <w:bookmarkEnd w:id="67"/>
      <w:bookmarkEnd w:id="68"/>
    </w:p>
    <w:p w:rsidR="00B3633C" w:rsidRPr="001B6E5A" w:rsidRDefault="00B3633C" w:rsidP="00AB1BF4">
      <w:pPr>
        <w:spacing w:after="0"/>
        <w:ind w:right="424" w:firstLine="709"/>
        <w:jc w:val="both"/>
        <w:rPr>
          <w:sz w:val="28"/>
          <w:szCs w:val="28"/>
        </w:rPr>
      </w:pPr>
    </w:p>
    <w:p w:rsidR="00B3633C" w:rsidRPr="001B6E5A" w:rsidRDefault="00B3633C"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17.10.2014 </w:t>
      </w:r>
      <w:r w:rsidRPr="001B6E5A">
        <w:rPr>
          <w:sz w:val="28"/>
          <w:szCs w:val="28"/>
        </w:rPr>
        <w:t>№</w:t>
      </w:r>
      <w:r>
        <w:rPr>
          <w:sz w:val="28"/>
          <w:szCs w:val="28"/>
        </w:rPr>
        <w:t xml:space="preserve"> 1026</w:t>
      </w:r>
      <w:r w:rsidRPr="001B6E5A">
        <w:rPr>
          <w:sz w:val="28"/>
          <w:szCs w:val="28"/>
        </w:rPr>
        <w:t xml:space="preserve"> «Об утверждении муниципальной программы </w:t>
      </w:r>
      <w:r>
        <w:rPr>
          <w:sz w:val="28"/>
          <w:szCs w:val="28"/>
        </w:rPr>
        <w:t>«</w:t>
      </w:r>
      <w:r w:rsidRPr="00E809A0">
        <w:rPr>
          <w:sz w:val="28"/>
          <w:szCs w:val="28"/>
        </w:rPr>
        <w:t>Защита населения и территории от чрезв</w:t>
      </w:r>
      <w:r w:rsidRPr="00E809A0">
        <w:rPr>
          <w:sz w:val="28"/>
          <w:szCs w:val="28"/>
        </w:rPr>
        <w:t>ы</w:t>
      </w:r>
      <w:r w:rsidRPr="00E809A0">
        <w:rPr>
          <w:sz w:val="28"/>
          <w:szCs w:val="28"/>
        </w:rPr>
        <w:t>чайных ситуаций, обеспечение пожарной безопасности города Ха</w:t>
      </w:r>
      <w:r>
        <w:rPr>
          <w:sz w:val="28"/>
          <w:szCs w:val="28"/>
        </w:rPr>
        <w:t>нты-Мансийска на 2016-2020 годы»</w:t>
      </w:r>
      <w:r w:rsidRPr="001B6E5A">
        <w:rPr>
          <w:sz w:val="28"/>
          <w:szCs w:val="28"/>
        </w:rPr>
        <w:t xml:space="preserve">. </w:t>
      </w:r>
    </w:p>
    <w:p w:rsidR="00B3633C" w:rsidRPr="00564D11" w:rsidRDefault="00B3633C" w:rsidP="00AB1BF4">
      <w:pPr>
        <w:spacing w:after="0"/>
        <w:ind w:right="424" w:firstLine="709"/>
        <w:jc w:val="both"/>
        <w:rPr>
          <w:sz w:val="28"/>
          <w:szCs w:val="28"/>
        </w:rPr>
      </w:pPr>
      <w:r w:rsidRPr="00DB41D4">
        <w:rPr>
          <w:rFonts w:eastAsia="Calibri"/>
          <w:sz w:val="28"/>
          <w:szCs w:val="28"/>
        </w:rPr>
        <w:t>Разработчиком и</w:t>
      </w:r>
      <w:r>
        <w:rPr>
          <w:sz w:val="28"/>
          <w:szCs w:val="28"/>
        </w:rPr>
        <w:t xml:space="preserve"> к</w:t>
      </w:r>
      <w:r w:rsidRPr="001B6E5A">
        <w:rPr>
          <w:sz w:val="28"/>
          <w:szCs w:val="28"/>
        </w:rPr>
        <w:t>оординатором муниципальной программы явл</w:t>
      </w:r>
      <w:r w:rsidRPr="001B6E5A">
        <w:rPr>
          <w:sz w:val="28"/>
          <w:szCs w:val="28"/>
        </w:rPr>
        <w:t>я</w:t>
      </w:r>
      <w:r w:rsidRPr="001B6E5A">
        <w:rPr>
          <w:sz w:val="28"/>
          <w:szCs w:val="28"/>
        </w:rPr>
        <w:t>ется</w:t>
      </w:r>
      <w:r>
        <w:rPr>
          <w:sz w:val="28"/>
          <w:szCs w:val="28"/>
        </w:rPr>
        <w:t xml:space="preserve"> </w:t>
      </w:r>
      <w:r>
        <w:rPr>
          <w:bCs/>
          <w:sz w:val="28"/>
          <w:szCs w:val="28"/>
        </w:rPr>
        <w:t>м</w:t>
      </w:r>
      <w:r w:rsidRPr="00564D11">
        <w:rPr>
          <w:bCs/>
          <w:sz w:val="28"/>
          <w:szCs w:val="28"/>
        </w:rPr>
        <w:t>униципальное казенное учреждение «</w:t>
      </w:r>
      <w:r w:rsidRPr="00564D11">
        <w:rPr>
          <w:sz w:val="28"/>
          <w:szCs w:val="28"/>
        </w:rPr>
        <w:t>Управление по делам гра</w:t>
      </w:r>
      <w:r w:rsidRPr="00564D11">
        <w:rPr>
          <w:sz w:val="28"/>
          <w:szCs w:val="28"/>
        </w:rPr>
        <w:t>ж</w:t>
      </w:r>
      <w:r w:rsidRPr="00564D11">
        <w:rPr>
          <w:sz w:val="28"/>
          <w:szCs w:val="28"/>
        </w:rPr>
        <w:t>данской обороны, предупреждению и ликвидации чрезвычайных ситу</w:t>
      </w:r>
      <w:r w:rsidRPr="00564D11">
        <w:rPr>
          <w:sz w:val="28"/>
          <w:szCs w:val="28"/>
        </w:rPr>
        <w:t>а</w:t>
      </w:r>
      <w:r w:rsidRPr="00564D11">
        <w:rPr>
          <w:sz w:val="28"/>
          <w:szCs w:val="28"/>
        </w:rPr>
        <w:t>ций и обеспечению пожарной безопасности».</w:t>
      </w:r>
    </w:p>
    <w:p w:rsidR="00B3633C" w:rsidRPr="001B6E5A" w:rsidRDefault="00B3633C" w:rsidP="00AB1BF4">
      <w:pPr>
        <w:spacing w:after="0"/>
        <w:ind w:right="424" w:firstLine="709"/>
        <w:jc w:val="both"/>
        <w:rPr>
          <w:rFonts w:eastAsia="Times New Roman"/>
          <w:sz w:val="28"/>
          <w:szCs w:val="28"/>
        </w:rPr>
      </w:pPr>
      <w:r w:rsidRPr="001B6E5A">
        <w:rPr>
          <w:sz w:val="28"/>
          <w:szCs w:val="28"/>
        </w:rPr>
        <w:t>Цель</w:t>
      </w:r>
      <w:r w:rsidRPr="001B6E5A">
        <w:rPr>
          <w:rFonts w:eastAsia="Times New Roman"/>
          <w:sz w:val="28"/>
          <w:szCs w:val="28"/>
        </w:rPr>
        <w:t xml:space="preserve">ю муниципальной программы </w:t>
      </w:r>
      <w:r>
        <w:rPr>
          <w:rFonts w:eastAsia="Times New Roman"/>
          <w:sz w:val="28"/>
          <w:szCs w:val="28"/>
        </w:rPr>
        <w:t>являются</w:t>
      </w:r>
      <w:r w:rsidRPr="001B6E5A">
        <w:rPr>
          <w:rFonts w:eastAsia="Times New Roman"/>
          <w:sz w:val="28"/>
          <w:szCs w:val="28"/>
        </w:rPr>
        <w:t>:</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sidRPr="001B6E5A">
        <w:rPr>
          <w:rFonts w:eastAsia="Times New Roman"/>
          <w:sz w:val="28"/>
          <w:szCs w:val="28"/>
        </w:rPr>
        <w:t>1.</w:t>
      </w:r>
      <w:r w:rsidRPr="00E141DB">
        <w:rPr>
          <w:rFonts w:eastAsia="Times New Roman"/>
          <w:sz w:val="28"/>
          <w:szCs w:val="28"/>
        </w:rPr>
        <w:t xml:space="preserve"> </w:t>
      </w:r>
      <w:r w:rsidRPr="00DB41D4">
        <w:rPr>
          <w:rFonts w:eastAsia="Times New Roman"/>
          <w:sz w:val="28"/>
          <w:szCs w:val="28"/>
        </w:rPr>
        <w:t>Обеспечение и поддержание высокой готовности сил и сре</w:t>
      </w:r>
      <w:proofErr w:type="gramStart"/>
      <w:r w:rsidRPr="00DB41D4">
        <w:rPr>
          <w:rFonts w:eastAsia="Times New Roman"/>
          <w:sz w:val="28"/>
          <w:szCs w:val="28"/>
        </w:rPr>
        <w:t>дств гр</w:t>
      </w:r>
      <w:proofErr w:type="gramEnd"/>
      <w:r w:rsidRPr="00DB41D4">
        <w:rPr>
          <w:rFonts w:eastAsia="Times New Roman"/>
          <w:sz w:val="28"/>
          <w:szCs w:val="28"/>
        </w:rPr>
        <w:t>ажданской обороны, защита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w:t>
      </w:r>
    </w:p>
    <w:p w:rsidR="00B3633C" w:rsidRPr="005D6E90" w:rsidRDefault="00B3633C" w:rsidP="00AB1BF4">
      <w:pPr>
        <w:spacing w:after="0"/>
        <w:ind w:right="424" w:firstLine="709"/>
        <w:jc w:val="both"/>
        <w:rPr>
          <w:sz w:val="28"/>
          <w:szCs w:val="28"/>
        </w:rPr>
      </w:pPr>
      <w:r w:rsidRPr="00DB41D4">
        <w:rPr>
          <w:rFonts w:eastAsia="Times New Roman"/>
          <w:sz w:val="28"/>
          <w:szCs w:val="28"/>
        </w:rPr>
        <w:t xml:space="preserve">2. Создание условий для осуществления эффективной деятельности </w:t>
      </w:r>
      <w:r>
        <w:rPr>
          <w:bCs/>
          <w:sz w:val="28"/>
          <w:szCs w:val="28"/>
        </w:rPr>
        <w:t>муниципального казенного учреждения</w:t>
      </w:r>
      <w:r w:rsidRPr="00564D11">
        <w:rPr>
          <w:bCs/>
          <w:sz w:val="28"/>
          <w:szCs w:val="28"/>
        </w:rPr>
        <w:t xml:space="preserve"> «</w:t>
      </w:r>
      <w:r w:rsidRPr="00564D11">
        <w:rPr>
          <w:sz w:val="28"/>
          <w:szCs w:val="28"/>
        </w:rPr>
        <w:t>Управление по делам гражда</w:t>
      </w:r>
      <w:r w:rsidRPr="00564D11">
        <w:rPr>
          <w:sz w:val="28"/>
          <w:szCs w:val="28"/>
        </w:rPr>
        <w:t>н</w:t>
      </w:r>
      <w:r w:rsidRPr="00564D11">
        <w:rPr>
          <w:sz w:val="28"/>
          <w:szCs w:val="28"/>
        </w:rPr>
        <w:t>ской обороны, предупреждению и ликвидации чрезвычайных ситуаций и обеспечению пожарной безопасности».</w:t>
      </w:r>
    </w:p>
    <w:p w:rsidR="00B3633C" w:rsidRPr="001B6E5A" w:rsidRDefault="00B3633C" w:rsidP="00AB1BF4">
      <w:pPr>
        <w:spacing w:after="0"/>
        <w:ind w:right="424" w:firstLine="709"/>
        <w:jc w:val="both"/>
        <w:rPr>
          <w:sz w:val="28"/>
          <w:szCs w:val="28"/>
        </w:rPr>
      </w:pPr>
      <w:r w:rsidRPr="001B6E5A">
        <w:rPr>
          <w:sz w:val="28"/>
          <w:szCs w:val="28"/>
        </w:rPr>
        <w:t>Задачи муниципальной программы:</w:t>
      </w:r>
    </w:p>
    <w:p w:rsidR="00B3633C" w:rsidRPr="00DB41D4" w:rsidRDefault="00B3633C" w:rsidP="00AB1BF4">
      <w:pPr>
        <w:spacing w:after="0"/>
        <w:ind w:right="424" w:firstLine="709"/>
        <w:jc w:val="both"/>
        <w:rPr>
          <w:rFonts w:eastAsia="Times New Roman"/>
          <w:sz w:val="28"/>
          <w:szCs w:val="28"/>
        </w:rPr>
      </w:pPr>
      <w:r w:rsidRPr="001B6E5A">
        <w:rPr>
          <w:rFonts w:eastAsia="Times New Roman"/>
          <w:sz w:val="28"/>
          <w:szCs w:val="28"/>
        </w:rPr>
        <w:t>1</w:t>
      </w:r>
      <w:r>
        <w:rPr>
          <w:rFonts w:eastAsia="Times New Roman"/>
          <w:sz w:val="28"/>
          <w:szCs w:val="28"/>
        </w:rPr>
        <w:t>.</w:t>
      </w:r>
      <w:r w:rsidRPr="004B3441">
        <w:rPr>
          <w:rFonts w:eastAsia="Times New Roman"/>
          <w:sz w:val="28"/>
          <w:szCs w:val="28"/>
        </w:rPr>
        <w:t xml:space="preserve"> </w:t>
      </w:r>
      <w:r w:rsidRPr="00DB41D4">
        <w:rPr>
          <w:rFonts w:eastAsia="Times New Roman"/>
          <w:sz w:val="28"/>
          <w:szCs w:val="28"/>
        </w:rPr>
        <w:t>Совершенствование системы предупреждения и защиты насел</w:t>
      </w:r>
      <w:r w:rsidRPr="00DB41D4">
        <w:rPr>
          <w:rFonts w:eastAsia="Times New Roman"/>
          <w:sz w:val="28"/>
          <w:szCs w:val="28"/>
        </w:rPr>
        <w:t>е</w:t>
      </w:r>
      <w:r w:rsidRPr="00DB41D4">
        <w:rPr>
          <w:rFonts w:eastAsia="Times New Roman"/>
          <w:sz w:val="28"/>
          <w:szCs w:val="28"/>
        </w:rPr>
        <w:t>ния от чрезвычайных ситуаций природного и техногенного характера.</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sidRPr="00DB41D4">
        <w:rPr>
          <w:rFonts w:eastAsia="Times New Roman"/>
          <w:sz w:val="28"/>
          <w:szCs w:val="28"/>
        </w:rPr>
        <w:t>2. Обучение населения способам защиты и действиям в чрезвыча</w:t>
      </w:r>
      <w:r w:rsidRPr="00DB41D4">
        <w:rPr>
          <w:rFonts w:eastAsia="Times New Roman"/>
          <w:sz w:val="28"/>
          <w:szCs w:val="28"/>
        </w:rPr>
        <w:t>й</w:t>
      </w:r>
      <w:r w:rsidRPr="00DB41D4">
        <w:rPr>
          <w:rFonts w:eastAsia="Times New Roman"/>
          <w:sz w:val="28"/>
          <w:szCs w:val="28"/>
        </w:rPr>
        <w:t>ных ситуациях.</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Pr>
          <w:rFonts w:eastAsia="Times New Roman"/>
          <w:sz w:val="28"/>
          <w:szCs w:val="28"/>
        </w:rPr>
        <w:t>3. Создание и развитие «Системы 112»</w:t>
      </w:r>
      <w:r w:rsidRPr="00DB41D4">
        <w:rPr>
          <w:rFonts w:eastAsia="Times New Roman"/>
          <w:sz w:val="28"/>
          <w:szCs w:val="28"/>
        </w:rPr>
        <w:t>.</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Pr>
          <w:rFonts w:eastAsia="Times New Roman"/>
          <w:sz w:val="28"/>
          <w:szCs w:val="28"/>
        </w:rPr>
        <w:t>4.</w:t>
      </w:r>
      <w:r w:rsidRPr="00DB41D4">
        <w:rPr>
          <w:rFonts w:eastAsia="Times New Roman"/>
          <w:sz w:val="28"/>
          <w:szCs w:val="28"/>
        </w:rPr>
        <w:t>Совершенствование системы мониторинга и прогнозирования чрезвычайных ситуаций.</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Pr>
          <w:rFonts w:eastAsia="Times New Roman"/>
          <w:sz w:val="28"/>
          <w:szCs w:val="28"/>
        </w:rPr>
        <w:t>5.</w:t>
      </w:r>
      <w:r w:rsidRPr="00DB41D4">
        <w:rPr>
          <w:rFonts w:eastAsia="Times New Roman"/>
          <w:sz w:val="28"/>
          <w:szCs w:val="28"/>
        </w:rPr>
        <w:t>Создание, содержание и организация деятельности спасательной станции - аварийно-спасательного формирования и единой дежурно-диспетчерской службы.</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sidRPr="00DB41D4">
        <w:rPr>
          <w:rFonts w:eastAsia="Times New Roman"/>
          <w:sz w:val="28"/>
          <w:szCs w:val="28"/>
        </w:rPr>
        <w:t>6. Укрепление пожарной безопасности.</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sidRPr="00DB41D4">
        <w:rPr>
          <w:rFonts w:eastAsia="Times New Roman"/>
          <w:sz w:val="28"/>
          <w:szCs w:val="28"/>
        </w:rPr>
        <w:t>7. Обеспечение безопасности людей на водных объектах.</w:t>
      </w:r>
    </w:p>
    <w:p w:rsidR="00B3633C" w:rsidRPr="006A6E01" w:rsidRDefault="00B3633C" w:rsidP="00AB1BF4">
      <w:pPr>
        <w:spacing w:after="0"/>
        <w:ind w:right="424" w:firstLine="709"/>
        <w:jc w:val="both"/>
        <w:rPr>
          <w:sz w:val="28"/>
          <w:szCs w:val="28"/>
        </w:rPr>
      </w:pPr>
      <w:r w:rsidRPr="00DB41D4">
        <w:rPr>
          <w:rFonts w:eastAsia="Times New Roman"/>
          <w:sz w:val="28"/>
          <w:szCs w:val="28"/>
        </w:rPr>
        <w:t>8. Обеспечение условий для выполнения функций и полномочий, возложенных на</w:t>
      </w:r>
      <w:r>
        <w:rPr>
          <w:rFonts w:eastAsia="Times New Roman"/>
          <w:sz w:val="28"/>
          <w:szCs w:val="28"/>
        </w:rPr>
        <w:t xml:space="preserve"> </w:t>
      </w:r>
      <w:r>
        <w:rPr>
          <w:bCs/>
          <w:sz w:val="28"/>
          <w:szCs w:val="28"/>
        </w:rPr>
        <w:t>муниципальное казенное учреждение</w:t>
      </w:r>
      <w:r w:rsidRPr="00564D11">
        <w:rPr>
          <w:bCs/>
          <w:sz w:val="28"/>
          <w:szCs w:val="28"/>
        </w:rPr>
        <w:t xml:space="preserve"> «</w:t>
      </w:r>
      <w:r w:rsidRPr="00564D11">
        <w:rPr>
          <w:sz w:val="28"/>
          <w:szCs w:val="28"/>
        </w:rPr>
        <w:t xml:space="preserve">Управление по </w:t>
      </w:r>
      <w:r w:rsidRPr="00564D11">
        <w:rPr>
          <w:sz w:val="28"/>
          <w:szCs w:val="28"/>
        </w:rPr>
        <w:lastRenderedPageBreak/>
        <w:t>делам гражданской обороны, предупреждению и ликвидации чрезвыча</w:t>
      </w:r>
      <w:r w:rsidRPr="00564D11">
        <w:rPr>
          <w:sz w:val="28"/>
          <w:szCs w:val="28"/>
        </w:rPr>
        <w:t>й</w:t>
      </w:r>
      <w:r w:rsidRPr="00564D11">
        <w:rPr>
          <w:sz w:val="28"/>
          <w:szCs w:val="28"/>
        </w:rPr>
        <w:t>ных ситуаций и обеспечению пожарной безопасности».</w:t>
      </w:r>
    </w:p>
    <w:p w:rsidR="00B3633C" w:rsidRPr="00DB41D4" w:rsidRDefault="00B3633C" w:rsidP="00AB1BF4">
      <w:pPr>
        <w:widowControl w:val="0"/>
        <w:autoSpaceDE w:val="0"/>
        <w:autoSpaceDN w:val="0"/>
        <w:spacing w:after="0"/>
        <w:ind w:right="424" w:firstLine="709"/>
        <w:jc w:val="both"/>
        <w:rPr>
          <w:rFonts w:eastAsia="Times New Roman"/>
          <w:sz w:val="28"/>
          <w:szCs w:val="28"/>
        </w:rPr>
      </w:pPr>
      <w:r w:rsidRPr="00DB41D4">
        <w:rPr>
          <w:rFonts w:eastAsia="Times New Roman"/>
          <w:sz w:val="28"/>
          <w:szCs w:val="28"/>
        </w:rPr>
        <w:t>9. Создание резерва для ликвидации чрезвычайных ситуаций.</w:t>
      </w:r>
    </w:p>
    <w:p w:rsidR="00B3633C" w:rsidRPr="00F0227F" w:rsidRDefault="00B3633C" w:rsidP="00AB1BF4">
      <w:pPr>
        <w:spacing w:after="0"/>
        <w:ind w:right="424" w:firstLine="709"/>
        <w:jc w:val="both"/>
        <w:rPr>
          <w:sz w:val="28"/>
          <w:szCs w:val="28"/>
        </w:rPr>
      </w:pPr>
      <w:r>
        <w:rPr>
          <w:sz w:val="28"/>
          <w:szCs w:val="28"/>
        </w:rPr>
        <w:t>10. Создание и развитие «Системы 05»</w:t>
      </w:r>
      <w:r w:rsidRPr="00DB41D4">
        <w:rPr>
          <w:sz w:val="28"/>
          <w:szCs w:val="28"/>
        </w:rPr>
        <w:t>.</w:t>
      </w:r>
    </w:p>
    <w:p w:rsidR="00B3633C" w:rsidRPr="008B52D4" w:rsidRDefault="00B3633C" w:rsidP="00AB1BF4">
      <w:pPr>
        <w:spacing w:after="0"/>
        <w:ind w:right="424" w:firstLine="709"/>
        <w:jc w:val="both"/>
        <w:rPr>
          <w:rFonts w:eastAsia="Times New Roman"/>
          <w:sz w:val="28"/>
          <w:szCs w:val="28"/>
        </w:rPr>
      </w:pPr>
      <w:r>
        <w:rPr>
          <w:rFonts w:eastAsia="Times New Roman"/>
          <w:sz w:val="28"/>
          <w:szCs w:val="28"/>
        </w:rPr>
        <w:t>Достижение указанных целей и решение задач характеризую</w:t>
      </w:r>
      <w:r w:rsidRPr="008B52D4">
        <w:rPr>
          <w:rFonts w:eastAsia="Times New Roman"/>
          <w:sz w:val="28"/>
          <w:szCs w:val="28"/>
        </w:rPr>
        <w:t>тся следующими целевыми показателями:</w:t>
      </w:r>
    </w:p>
    <w:p w:rsidR="00B3633C" w:rsidRPr="00C26F93" w:rsidRDefault="00B3633C" w:rsidP="00AB1BF4">
      <w:pPr>
        <w:pStyle w:val="ae"/>
        <w:tabs>
          <w:tab w:val="left" w:pos="459"/>
        </w:tabs>
        <w:suppressAutoHyphens/>
        <w:spacing w:before="0" w:beforeAutospacing="0" w:after="0" w:afterAutospacing="0" w:line="276" w:lineRule="auto"/>
        <w:ind w:right="424" w:firstLine="709"/>
      </w:pPr>
      <w:r w:rsidRPr="008B52D4">
        <w:rPr>
          <w:sz w:val="28"/>
          <w:szCs w:val="28"/>
        </w:rPr>
        <w:tab/>
      </w:r>
      <w:r w:rsidRPr="008B52D4">
        <w:rPr>
          <w:sz w:val="28"/>
          <w:szCs w:val="28"/>
        </w:rPr>
        <w:tab/>
      </w:r>
      <w:r w:rsidRPr="008B52D4">
        <w:rPr>
          <w:sz w:val="28"/>
          <w:szCs w:val="28"/>
        </w:rPr>
        <w:tab/>
      </w:r>
      <w:r w:rsidRPr="008B52D4">
        <w:rPr>
          <w:sz w:val="28"/>
          <w:szCs w:val="28"/>
        </w:rPr>
        <w:tab/>
      </w:r>
      <w:r w:rsidRPr="008B52D4">
        <w:rPr>
          <w:sz w:val="28"/>
          <w:szCs w:val="28"/>
        </w:rPr>
        <w:tab/>
      </w:r>
      <w:r w:rsidRPr="008B52D4">
        <w:rPr>
          <w:sz w:val="28"/>
          <w:szCs w:val="28"/>
        </w:rPr>
        <w:tab/>
      </w:r>
      <w:r w:rsidRPr="001B6E5A">
        <w:rPr>
          <w:sz w:val="28"/>
          <w:szCs w:val="28"/>
        </w:rPr>
        <w:tab/>
      </w:r>
      <w:r w:rsidRPr="001B6E5A">
        <w:rPr>
          <w:sz w:val="28"/>
          <w:szCs w:val="28"/>
        </w:rPr>
        <w:tab/>
      </w:r>
      <w:r w:rsidRPr="001B6E5A">
        <w:rPr>
          <w:sz w:val="28"/>
          <w:szCs w:val="28"/>
        </w:rPr>
        <w:tab/>
      </w:r>
      <w:r w:rsidRPr="00C26F93">
        <w:t xml:space="preserve">Таблица 3.19.1. </w:t>
      </w:r>
    </w:p>
    <w:p w:rsidR="00B3633C" w:rsidRPr="00075EDE" w:rsidRDefault="00B3633C" w:rsidP="00AB1BF4">
      <w:pPr>
        <w:spacing w:after="0"/>
        <w:ind w:right="424" w:firstLine="709"/>
        <w:jc w:val="center"/>
        <w:rPr>
          <w:b/>
          <w:sz w:val="28"/>
          <w:szCs w:val="28"/>
        </w:rPr>
      </w:pPr>
      <w:r w:rsidRPr="00075EDE">
        <w:rPr>
          <w:b/>
          <w:sz w:val="28"/>
          <w:szCs w:val="28"/>
        </w:rPr>
        <w:t>Целевые показатели муниципальной программы «Защита н</w:t>
      </w:r>
      <w:r w:rsidRPr="00075EDE">
        <w:rPr>
          <w:b/>
          <w:sz w:val="28"/>
          <w:szCs w:val="28"/>
        </w:rPr>
        <w:t>а</w:t>
      </w:r>
      <w:r w:rsidRPr="00075EDE">
        <w:rPr>
          <w:b/>
          <w:sz w:val="28"/>
          <w:szCs w:val="28"/>
        </w:rPr>
        <w:t>селения и территории от чрезвычайных ситуаций, обеспечение п</w:t>
      </w:r>
      <w:r w:rsidRPr="00075EDE">
        <w:rPr>
          <w:b/>
          <w:sz w:val="28"/>
          <w:szCs w:val="28"/>
        </w:rPr>
        <w:t>о</w:t>
      </w:r>
      <w:r w:rsidRPr="00075EDE">
        <w:rPr>
          <w:b/>
          <w:sz w:val="28"/>
          <w:szCs w:val="28"/>
        </w:rPr>
        <w:t>жарной безопасности города Ханты-Мансийска на 2016-2020 годы»</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269"/>
        <w:gridCol w:w="1134"/>
        <w:gridCol w:w="1559"/>
        <w:gridCol w:w="1276"/>
        <w:gridCol w:w="1418"/>
        <w:gridCol w:w="1275"/>
        <w:gridCol w:w="1276"/>
      </w:tblGrid>
      <w:tr w:rsidR="00075EDE" w:rsidRPr="00C32F1C" w:rsidTr="003F6408">
        <w:trPr>
          <w:trHeight w:val="1902"/>
          <w:tblHeader/>
        </w:trPr>
        <w:tc>
          <w:tcPr>
            <w:tcW w:w="425" w:type="dxa"/>
            <w:vMerge w:val="restart"/>
            <w:vAlign w:val="center"/>
          </w:tcPr>
          <w:p w:rsidR="00075EDE" w:rsidRPr="005239AF" w:rsidRDefault="00075EDE" w:rsidP="00075EDE">
            <w:pPr>
              <w:spacing w:line="240" w:lineRule="auto"/>
              <w:ind w:right="424"/>
              <w:jc w:val="center"/>
              <w:rPr>
                <w:sz w:val="20"/>
                <w:szCs w:val="20"/>
              </w:rPr>
            </w:pPr>
            <w:r w:rsidRPr="005239AF">
              <w:rPr>
                <w:sz w:val="20"/>
                <w:szCs w:val="20"/>
              </w:rPr>
              <w:t xml:space="preserve">№ </w:t>
            </w:r>
          </w:p>
        </w:tc>
        <w:tc>
          <w:tcPr>
            <w:tcW w:w="2269" w:type="dxa"/>
            <w:vMerge w:val="restart"/>
            <w:vAlign w:val="center"/>
          </w:tcPr>
          <w:p w:rsidR="00075EDE" w:rsidRPr="005239AF" w:rsidRDefault="00075EDE" w:rsidP="00AB1BF4">
            <w:pPr>
              <w:spacing w:line="240" w:lineRule="auto"/>
              <w:ind w:right="424"/>
              <w:jc w:val="center"/>
              <w:rPr>
                <w:sz w:val="20"/>
                <w:szCs w:val="20"/>
              </w:rPr>
            </w:pPr>
            <w:r w:rsidRPr="005239AF">
              <w:rPr>
                <w:sz w:val="20"/>
                <w:szCs w:val="20"/>
              </w:rPr>
              <w:t>Наименование показателей р</w:t>
            </w:r>
            <w:r w:rsidRPr="005239AF">
              <w:rPr>
                <w:sz w:val="20"/>
                <w:szCs w:val="20"/>
              </w:rPr>
              <w:t>е</w:t>
            </w:r>
            <w:r w:rsidRPr="005239AF">
              <w:rPr>
                <w:sz w:val="20"/>
                <w:szCs w:val="20"/>
              </w:rPr>
              <w:t>зультатов</w:t>
            </w:r>
          </w:p>
        </w:tc>
        <w:tc>
          <w:tcPr>
            <w:tcW w:w="1134" w:type="dxa"/>
            <w:vMerge w:val="restart"/>
            <w:vAlign w:val="center"/>
          </w:tcPr>
          <w:p w:rsidR="00075EDE" w:rsidRPr="005239AF" w:rsidRDefault="00075EDE"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559" w:type="dxa"/>
            <w:vMerge w:val="restart"/>
            <w:vAlign w:val="center"/>
          </w:tcPr>
          <w:p w:rsidR="00075EDE" w:rsidRPr="005239AF" w:rsidRDefault="00075EDE" w:rsidP="00AB1BF4">
            <w:pPr>
              <w:spacing w:line="240" w:lineRule="auto"/>
              <w:ind w:right="424"/>
              <w:jc w:val="center"/>
              <w:rPr>
                <w:sz w:val="20"/>
                <w:szCs w:val="20"/>
              </w:rPr>
            </w:pPr>
            <w:r w:rsidRPr="005239AF">
              <w:rPr>
                <w:sz w:val="20"/>
                <w:szCs w:val="20"/>
              </w:rPr>
              <w:t>Базовы</w:t>
            </w:r>
            <w:r>
              <w:rPr>
                <w:sz w:val="20"/>
                <w:szCs w:val="20"/>
              </w:rPr>
              <w:t>й показ</w:t>
            </w:r>
            <w:r>
              <w:rPr>
                <w:sz w:val="20"/>
                <w:szCs w:val="20"/>
              </w:rPr>
              <w:t>а</w:t>
            </w:r>
            <w:r>
              <w:rPr>
                <w:sz w:val="20"/>
                <w:szCs w:val="20"/>
              </w:rPr>
              <w:t>тель на начало реализ</w:t>
            </w:r>
            <w:r>
              <w:rPr>
                <w:sz w:val="20"/>
                <w:szCs w:val="20"/>
              </w:rPr>
              <w:t>а</w:t>
            </w:r>
            <w:r w:rsidRPr="005239AF">
              <w:rPr>
                <w:sz w:val="20"/>
                <w:szCs w:val="20"/>
              </w:rPr>
              <w:t>ции пр</w:t>
            </w:r>
            <w:r w:rsidRPr="005239AF">
              <w:rPr>
                <w:sz w:val="20"/>
                <w:szCs w:val="20"/>
              </w:rPr>
              <w:t>о</w:t>
            </w:r>
            <w:r>
              <w:rPr>
                <w:sz w:val="20"/>
                <w:szCs w:val="20"/>
              </w:rPr>
              <w:t>грам</w:t>
            </w:r>
            <w:r w:rsidRPr="005239AF">
              <w:rPr>
                <w:sz w:val="20"/>
                <w:szCs w:val="20"/>
              </w:rPr>
              <w:t>мы</w:t>
            </w:r>
          </w:p>
        </w:tc>
        <w:tc>
          <w:tcPr>
            <w:tcW w:w="2694" w:type="dxa"/>
            <w:gridSpan w:val="2"/>
            <w:vAlign w:val="center"/>
          </w:tcPr>
          <w:p w:rsidR="00075EDE" w:rsidRPr="005239AF" w:rsidRDefault="00075EDE" w:rsidP="00AB1BF4">
            <w:pPr>
              <w:spacing w:line="240" w:lineRule="auto"/>
              <w:ind w:right="424"/>
              <w:jc w:val="center"/>
              <w:rPr>
                <w:sz w:val="20"/>
                <w:szCs w:val="20"/>
              </w:rPr>
            </w:pPr>
            <w:r w:rsidRPr="005239AF">
              <w:rPr>
                <w:sz w:val="20"/>
                <w:szCs w:val="20"/>
              </w:rPr>
              <w:t xml:space="preserve">Значение показателей за 2017 год </w:t>
            </w:r>
          </w:p>
        </w:tc>
        <w:tc>
          <w:tcPr>
            <w:tcW w:w="2551" w:type="dxa"/>
            <w:gridSpan w:val="2"/>
            <w:vAlign w:val="center"/>
          </w:tcPr>
          <w:p w:rsidR="00075EDE" w:rsidRPr="005239AF" w:rsidRDefault="00075EDE" w:rsidP="00AB1BF4">
            <w:pPr>
              <w:spacing w:line="240" w:lineRule="auto"/>
              <w:ind w:right="424"/>
              <w:jc w:val="center"/>
              <w:rPr>
                <w:sz w:val="20"/>
                <w:szCs w:val="20"/>
              </w:rPr>
            </w:pPr>
            <w:r w:rsidRPr="005239AF">
              <w:rPr>
                <w:sz w:val="20"/>
                <w:szCs w:val="20"/>
              </w:rPr>
              <w:t>Значение показателей за 2018 год</w:t>
            </w:r>
          </w:p>
        </w:tc>
      </w:tr>
      <w:tr w:rsidR="003F6408" w:rsidRPr="00C32F1C" w:rsidTr="003F6408">
        <w:trPr>
          <w:trHeight w:val="293"/>
        </w:trPr>
        <w:tc>
          <w:tcPr>
            <w:tcW w:w="425" w:type="dxa"/>
            <w:vMerge/>
            <w:vAlign w:val="center"/>
          </w:tcPr>
          <w:p w:rsidR="00075EDE" w:rsidRPr="005239AF" w:rsidRDefault="00075EDE" w:rsidP="00AB1BF4">
            <w:pPr>
              <w:spacing w:line="240" w:lineRule="auto"/>
              <w:ind w:right="424"/>
              <w:jc w:val="center"/>
              <w:rPr>
                <w:sz w:val="20"/>
                <w:szCs w:val="20"/>
              </w:rPr>
            </w:pPr>
          </w:p>
        </w:tc>
        <w:tc>
          <w:tcPr>
            <w:tcW w:w="2269" w:type="dxa"/>
            <w:vMerge/>
            <w:vAlign w:val="center"/>
          </w:tcPr>
          <w:p w:rsidR="00075EDE" w:rsidRPr="005239AF" w:rsidRDefault="00075EDE" w:rsidP="00AB1BF4">
            <w:pPr>
              <w:spacing w:line="240" w:lineRule="auto"/>
              <w:ind w:right="424"/>
              <w:jc w:val="center"/>
              <w:rPr>
                <w:sz w:val="20"/>
                <w:szCs w:val="20"/>
              </w:rPr>
            </w:pPr>
          </w:p>
        </w:tc>
        <w:tc>
          <w:tcPr>
            <w:tcW w:w="1134" w:type="dxa"/>
            <w:vMerge/>
            <w:vAlign w:val="center"/>
          </w:tcPr>
          <w:p w:rsidR="00075EDE" w:rsidRPr="005239AF" w:rsidRDefault="00075EDE" w:rsidP="00AB1BF4">
            <w:pPr>
              <w:spacing w:line="240" w:lineRule="auto"/>
              <w:ind w:right="424"/>
              <w:jc w:val="center"/>
              <w:rPr>
                <w:sz w:val="20"/>
                <w:szCs w:val="20"/>
              </w:rPr>
            </w:pPr>
          </w:p>
        </w:tc>
        <w:tc>
          <w:tcPr>
            <w:tcW w:w="1559" w:type="dxa"/>
            <w:vMerge/>
            <w:vAlign w:val="center"/>
          </w:tcPr>
          <w:p w:rsidR="00075EDE" w:rsidRPr="005239AF" w:rsidRDefault="00075EDE" w:rsidP="00AB1BF4">
            <w:pPr>
              <w:spacing w:line="240" w:lineRule="auto"/>
              <w:ind w:right="424"/>
              <w:jc w:val="center"/>
              <w:rPr>
                <w:sz w:val="20"/>
                <w:szCs w:val="20"/>
              </w:rPr>
            </w:pPr>
          </w:p>
        </w:tc>
        <w:tc>
          <w:tcPr>
            <w:tcW w:w="1276" w:type="dxa"/>
            <w:vAlign w:val="center"/>
          </w:tcPr>
          <w:p w:rsidR="00075EDE" w:rsidRPr="005239AF" w:rsidRDefault="00075EDE" w:rsidP="00AB1BF4">
            <w:pPr>
              <w:spacing w:line="240" w:lineRule="auto"/>
              <w:ind w:right="424"/>
              <w:jc w:val="center"/>
              <w:rPr>
                <w:sz w:val="20"/>
                <w:szCs w:val="20"/>
              </w:rPr>
            </w:pPr>
            <w:r w:rsidRPr="005239AF">
              <w:rPr>
                <w:sz w:val="20"/>
                <w:szCs w:val="20"/>
              </w:rPr>
              <w:t>план</w:t>
            </w:r>
          </w:p>
        </w:tc>
        <w:tc>
          <w:tcPr>
            <w:tcW w:w="1418" w:type="dxa"/>
            <w:vAlign w:val="center"/>
          </w:tcPr>
          <w:p w:rsidR="00075EDE" w:rsidRPr="005239AF" w:rsidRDefault="00075EDE" w:rsidP="00AB1BF4">
            <w:pPr>
              <w:spacing w:line="240" w:lineRule="auto"/>
              <w:ind w:right="424"/>
              <w:jc w:val="center"/>
              <w:rPr>
                <w:sz w:val="20"/>
                <w:szCs w:val="20"/>
              </w:rPr>
            </w:pPr>
            <w:r w:rsidRPr="005239AF">
              <w:rPr>
                <w:sz w:val="20"/>
                <w:szCs w:val="20"/>
              </w:rPr>
              <w:t>факт</w:t>
            </w:r>
          </w:p>
        </w:tc>
        <w:tc>
          <w:tcPr>
            <w:tcW w:w="1275" w:type="dxa"/>
            <w:vAlign w:val="center"/>
          </w:tcPr>
          <w:p w:rsidR="00075EDE" w:rsidRPr="005239AF" w:rsidRDefault="00075EDE" w:rsidP="00AB1BF4">
            <w:pPr>
              <w:spacing w:line="240" w:lineRule="auto"/>
              <w:ind w:right="424"/>
              <w:jc w:val="center"/>
              <w:rPr>
                <w:sz w:val="20"/>
                <w:szCs w:val="20"/>
              </w:rPr>
            </w:pPr>
            <w:r w:rsidRPr="005239AF">
              <w:rPr>
                <w:sz w:val="20"/>
                <w:szCs w:val="20"/>
              </w:rPr>
              <w:t>план</w:t>
            </w:r>
          </w:p>
        </w:tc>
        <w:tc>
          <w:tcPr>
            <w:tcW w:w="1276" w:type="dxa"/>
          </w:tcPr>
          <w:p w:rsidR="00075EDE" w:rsidRPr="005239AF" w:rsidRDefault="00075EDE" w:rsidP="00AB1BF4">
            <w:pPr>
              <w:spacing w:line="240" w:lineRule="auto"/>
              <w:ind w:right="424"/>
              <w:jc w:val="center"/>
              <w:rPr>
                <w:sz w:val="20"/>
                <w:szCs w:val="20"/>
              </w:rPr>
            </w:pPr>
            <w:r w:rsidRPr="005239AF">
              <w:rPr>
                <w:sz w:val="20"/>
                <w:szCs w:val="20"/>
              </w:rPr>
              <w:t>факт</w:t>
            </w:r>
          </w:p>
        </w:tc>
      </w:tr>
      <w:tr w:rsidR="003F6408" w:rsidRPr="00C32F1C" w:rsidTr="003F6408">
        <w:trPr>
          <w:trHeight w:val="479"/>
        </w:trPr>
        <w:tc>
          <w:tcPr>
            <w:tcW w:w="425" w:type="dxa"/>
          </w:tcPr>
          <w:p w:rsidR="00075EDE" w:rsidRPr="005239AF" w:rsidRDefault="00075EDE" w:rsidP="00AB1BF4">
            <w:pPr>
              <w:spacing w:after="0" w:line="240" w:lineRule="auto"/>
              <w:ind w:right="424"/>
              <w:jc w:val="center"/>
              <w:rPr>
                <w:sz w:val="20"/>
                <w:szCs w:val="20"/>
              </w:rPr>
            </w:pPr>
            <w:r w:rsidRPr="005239AF">
              <w:rPr>
                <w:sz w:val="20"/>
                <w:szCs w:val="20"/>
              </w:rPr>
              <w:t>1.</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Охват населения местной системой оповещения в сл</w:t>
            </w:r>
            <w:r w:rsidRPr="001038FE">
              <w:rPr>
                <w:rFonts w:eastAsia="Times New Roman"/>
                <w:sz w:val="20"/>
                <w:szCs w:val="20"/>
              </w:rPr>
              <w:t>у</w:t>
            </w:r>
            <w:r w:rsidRPr="001038FE">
              <w:rPr>
                <w:rFonts w:eastAsia="Times New Roman"/>
                <w:sz w:val="20"/>
                <w:szCs w:val="20"/>
              </w:rPr>
              <w:t>чае угрозы во</w:t>
            </w:r>
            <w:r w:rsidRPr="001038FE">
              <w:rPr>
                <w:rFonts w:eastAsia="Times New Roman"/>
                <w:sz w:val="20"/>
                <w:szCs w:val="20"/>
              </w:rPr>
              <w:t>з</w:t>
            </w:r>
            <w:r w:rsidRPr="001038FE">
              <w:rPr>
                <w:rFonts w:eastAsia="Times New Roman"/>
                <w:sz w:val="20"/>
                <w:szCs w:val="20"/>
              </w:rPr>
              <w:t>никновения или возникновения чрезвычайных ситуаций</w:t>
            </w:r>
          </w:p>
        </w:tc>
        <w:tc>
          <w:tcPr>
            <w:tcW w:w="1134"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100</w:t>
            </w:r>
          </w:p>
        </w:tc>
        <w:tc>
          <w:tcPr>
            <w:tcW w:w="1276" w:type="dxa"/>
          </w:tcPr>
          <w:p w:rsidR="00075EDE" w:rsidRPr="00DE2B39" w:rsidRDefault="00075EDE" w:rsidP="00AB1BF4">
            <w:pPr>
              <w:spacing w:line="240" w:lineRule="auto"/>
              <w:ind w:right="424"/>
              <w:jc w:val="center"/>
              <w:rPr>
                <w:rFonts w:eastAsia="Times New Roman"/>
                <w:sz w:val="20"/>
                <w:szCs w:val="20"/>
              </w:rPr>
            </w:pPr>
            <w:r w:rsidRPr="00DE2B39">
              <w:rPr>
                <w:rFonts w:eastAsia="Times New Roman"/>
                <w:sz w:val="20"/>
                <w:szCs w:val="20"/>
              </w:rPr>
              <w:t>100</w:t>
            </w:r>
          </w:p>
        </w:tc>
        <w:tc>
          <w:tcPr>
            <w:tcW w:w="1418" w:type="dxa"/>
          </w:tcPr>
          <w:p w:rsidR="00075EDE" w:rsidRPr="00DE2B39" w:rsidRDefault="00075EDE" w:rsidP="00AB1BF4">
            <w:pPr>
              <w:spacing w:line="240" w:lineRule="auto"/>
              <w:ind w:right="424"/>
              <w:jc w:val="center"/>
              <w:rPr>
                <w:rFonts w:eastAsia="Times New Roman"/>
                <w:sz w:val="20"/>
                <w:szCs w:val="20"/>
              </w:rPr>
            </w:pPr>
            <w:r w:rsidRPr="00DE2B39">
              <w:rPr>
                <w:rFonts w:eastAsia="Times New Roman"/>
                <w:sz w:val="20"/>
                <w:szCs w:val="20"/>
              </w:rPr>
              <w:t>94</w:t>
            </w:r>
          </w:p>
        </w:tc>
        <w:tc>
          <w:tcPr>
            <w:tcW w:w="1275"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100</w:t>
            </w:r>
          </w:p>
        </w:tc>
        <w:tc>
          <w:tcPr>
            <w:tcW w:w="1276"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100</w:t>
            </w:r>
          </w:p>
        </w:tc>
      </w:tr>
      <w:tr w:rsidR="003F6408" w:rsidRPr="00C32F1C" w:rsidTr="003F6408">
        <w:trPr>
          <w:trHeight w:val="627"/>
        </w:trPr>
        <w:tc>
          <w:tcPr>
            <w:tcW w:w="425" w:type="dxa"/>
          </w:tcPr>
          <w:p w:rsidR="00075EDE" w:rsidRPr="005239AF" w:rsidRDefault="00075EDE" w:rsidP="00AB1BF4">
            <w:pPr>
              <w:spacing w:after="0" w:line="240" w:lineRule="auto"/>
              <w:ind w:right="424"/>
              <w:jc w:val="center"/>
              <w:rPr>
                <w:sz w:val="20"/>
                <w:szCs w:val="20"/>
              </w:rPr>
            </w:pPr>
            <w:r>
              <w:rPr>
                <w:sz w:val="20"/>
                <w:szCs w:val="20"/>
              </w:rPr>
              <w:t>2</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Количество изг</w:t>
            </w:r>
            <w:r w:rsidRPr="001038FE">
              <w:rPr>
                <w:rFonts w:eastAsia="Times New Roman"/>
                <w:sz w:val="20"/>
                <w:szCs w:val="20"/>
              </w:rPr>
              <w:t>о</w:t>
            </w:r>
            <w:r w:rsidRPr="001038FE">
              <w:rPr>
                <w:rFonts w:eastAsia="Times New Roman"/>
                <w:sz w:val="20"/>
                <w:szCs w:val="20"/>
              </w:rPr>
              <w:t>товленной и ра</w:t>
            </w:r>
            <w:r w:rsidRPr="001038FE">
              <w:rPr>
                <w:rFonts w:eastAsia="Times New Roman"/>
                <w:sz w:val="20"/>
                <w:szCs w:val="20"/>
              </w:rPr>
              <w:t>с</w:t>
            </w:r>
            <w:r w:rsidRPr="001038FE">
              <w:rPr>
                <w:rFonts w:eastAsia="Times New Roman"/>
                <w:sz w:val="20"/>
                <w:szCs w:val="20"/>
              </w:rPr>
              <w:t>пространенной среди населения города агитацио</w:t>
            </w:r>
            <w:r w:rsidRPr="001038FE">
              <w:rPr>
                <w:rFonts w:eastAsia="Times New Roman"/>
                <w:sz w:val="20"/>
                <w:szCs w:val="20"/>
              </w:rPr>
              <w:t>н</w:t>
            </w:r>
            <w:r w:rsidRPr="001038FE">
              <w:rPr>
                <w:rFonts w:eastAsia="Times New Roman"/>
                <w:sz w:val="20"/>
                <w:szCs w:val="20"/>
              </w:rPr>
              <w:t>ной печатной пр</w:t>
            </w:r>
            <w:r w:rsidRPr="001038FE">
              <w:rPr>
                <w:rFonts w:eastAsia="Times New Roman"/>
                <w:sz w:val="20"/>
                <w:szCs w:val="20"/>
              </w:rPr>
              <w:t>о</w:t>
            </w:r>
            <w:r w:rsidRPr="001038FE">
              <w:rPr>
                <w:rFonts w:eastAsia="Times New Roman"/>
                <w:sz w:val="20"/>
                <w:szCs w:val="20"/>
              </w:rPr>
              <w:t>дукции по вопр</w:t>
            </w:r>
            <w:r w:rsidRPr="001038FE">
              <w:rPr>
                <w:rFonts w:eastAsia="Times New Roman"/>
                <w:sz w:val="20"/>
                <w:szCs w:val="20"/>
              </w:rPr>
              <w:t>о</w:t>
            </w:r>
            <w:r w:rsidRPr="001038FE">
              <w:rPr>
                <w:rFonts w:eastAsia="Times New Roman"/>
                <w:sz w:val="20"/>
                <w:szCs w:val="20"/>
              </w:rPr>
              <w:t>сам гражданской обороны, пред</w:t>
            </w:r>
            <w:r w:rsidRPr="001038FE">
              <w:rPr>
                <w:rFonts w:eastAsia="Times New Roman"/>
                <w:sz w:val="20"/>
                <w:szCs w:val="20"/>
              </w:rPr>
              <w:t>у</w:t>
            </w:r>
            <w:r w:rsidRPr="001038FE">
              <w:rPr>
                <w:rFonts w:eastAsia="Times New Roman"/>
                <w:sz w:val="20"/>
                <w:szCs w:val="20"/>
              </w:rPr>
              <w:t>преждению и ли</w:t>
            </w:r>
            <w:r w:rsidRPr="001038FE">
              <w:rPr>
                <w:rFonts w:eastAsia="Times New Roman"/>
                <w:sz w:val="20"/>
                <w:szCs w:val="20"/>
              </w:rPr>
              <w:t>к</w:t>
            </w:r>
            <w:r w:rsidRPr="001038FE">
              <w:rPr>
                <w:rFonts w:eastAsia="Times New Roman"/>
                <w:sz w:val="20"/>
                <w:szCs w:val="20"/>
              </w:rPr>
              <w:t>видации чрезв</w:t>
            </w:r>
            <w:r w:rsidRPr="001038FE">
              <w:rPr>
                <w:rFonts w:eastAsia="Times New Roman"/>
                <w:sz w:val="20"/>
                <w:szCs w:val="20"/>
              </w:rPr>
              <w:t>ы</w:t>
            </w:r>
            <w:r w:rsidRPr="001038FE">
              <w:rPr>
                <w:rFonts w:eastAsia="Times New Roman"/>
                <w:sz w:val="20"/>
                <w:szCs w:val="20"/>
              </w:rPr>
              <w:t>чайных ситуаций, пожарной без</w:t>
            </w:r>
            <w:r w:rsidRPr="001038FE">
              <w:rPr>
                <w:rFonts w:eastAsia="Times New Roman"/>
                <w:sz w:val="20"/>
                <w:szCs w:val="20"/>
              </w:rPr>
              <w:t>о</w:t>
            </w:r>
            <w:r w:rsidRPr="001038FE">
              <w:rPr>
                <w:rFonts w:eastAsia="Times New Roman"/>
                <w:sz w:val="20"/>
                <w:szCs w:val="20"/>
              </w:rPr>
              <w:t>пасности, без</w:t>
            </w:r>
            <w:r w:rsidRPr="001038FE">
              <w:rPr>
                <w:rFonts w:eastAsia="Times New Roman"/>
                <w:sz w:val="20"/>
                <w:szCs w:val="20"/>
              </w:rPr>
              <w:t>о</w:t>
            </w:r>
            <w:r w:rsidRPr="001038FE">
              <w:rPr>
                <w:rFonts w:eastAsia="Times New Roman"/>
                <w:sz w:val="20"/>
                <w:szCs w:val="20"/>
              </w:rPr>
              <w:t>пасности на во</w:t>
            </w:r>
            <w:r w:rsidRPr="001038FE">
              <w:rPr>
                <w:rFonts w:eastAsia="Times New Roman"/>
                <w:sz w:val="20"/>
                <w:szCs w:val="20"/>
              </w:rPr>
              <w:t>д</w:t>
            </w:r>
            <w:r w:rsidRPr="001038FE">
              <w:rPr>
                <w:rFonts w:eastAsia="Times New Roman"/>
                <w:sz w:val="20"/>
                <w:szCs w:val="20"/>
              </w:rPr>
              <w:t>ных объектах</w:t>
            </w:r>
          </w:p>
        </w:tc>
        <w:tc>
          <w:tcPr>
            <w:tcW w:w="1134"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шт</w:t>
            </w:r>
            <w:r>
              <w:rPr>
                <w:rFonts w:eastAsia="Times New Roman"/>
                <w:sz w:val="20"/>
                <w:szCs w:val="20"/>
              </w:rPr>
              <w:t>ук</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20</w:t>
            </w:r>
            <w:r>
              <w:rPr>
                <w:rFonts w:eastAsia="Times New Roman"/>
                <w:sz w:val="20"/>
                <w:szCs w:val="20"/>
              </w:rPr>
              <w:t xml:space="preserve"> </w:t>
            </w:r>
            <w:r w:rsidRPr="001038FE">
              <w:rPr>
                <w:rFonts w:eastAsia="Times New Roman"/>
                <w:sz w:val="20"/>
                <w:szCs w:val="20"/>
              </w:rPr>
              <w:t>000</w:t>
            </w:r>
          </w:p>
        </w:tc>
        <w:tc>
          <w:tcPr>
            <w:tcW w:w="1276"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20</w:t>
            </w:r>
            <w:r>
              <w:rPr>
                <w:rFonts w:eastAsia="Times New Roman"/>
                <w:sz w:val="20"/>
                <w:szCs w:val="20"/>
              </w:rPr>
              <w:t xml:space="preserve"> </w:t>
            </w:r>
            <w:r w:rsidRPr="001038FE">
              <w:rPr>
                <w:rFonts w:eastAsia="Times New Roman"/>
                <w:sz w:val="20"/>
                <w:szCs w:val="20"/>
              </w:rPr>
              <w:t>000</w:t>
            </w:r>
          </w:p>
        </w:tc>
        <w:tc>
          <w:tcPr>
            <w:tcW w:w="1418"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20</w:t>
            </w:r>
            <w:r>
              <w:rPr>
                <w:rFonts w:eastAsia="Times New Roman"/>
                <w:sz w:val="20"/>
                <w:szCs w:val="20"/>
              </w:rPr>
              <w:t xml:space="preserve"> </w:t>
            </w:r>
            <w:r w:rsidRPr="001038FE">
              <w:rPr>
                <w:rFonts w:eastAsia="Times New Roman"/>
                <w:sz w:val="20"/>
                <w:szCs w:val="20"/>
              </w:rPr>
              <w:t>000</w:t>
            </w:r>
          </w:p>
        </w:tc>
        <w:tc>
          <w:tcPr>
            <w:tcW w:w="1275"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20</w:t>
            </w:r>
            <w:r>
              <w:rPr>
                <w:rFonts w:eastAsia="Times New Roman"/>
                <w:sz w:val="20"/>
                <w:szCs w:val="20"/>
              </w:rPr>
              <w:t xml:space="preserve"> </w:t>
            </w:r>
            <w:r w:rsidRPr="001038FE">
              <w:rPr>
                <w:rFonts w:eastAsia="Times New Roman"/>
                <w:sz w:val="20"/>
                <w:szCs w:val="20"/>
              </w:rPr>
              <w:t>000</w:t>
            </w:r>
          </w:p>
        </w:tc>
        <w:tc>
          <w:tcPr>
            <w:tcW w:w="1276"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17</w:t>
            </w:r>
            <w:r>
              <w:rPr>
                <w:rFonts w:eastAsia="Times New Roman"/>
                <w:sz w:val="20"/>
                <w:szCs w:val="20"/>
              </w:rPr>
              <w:t xml:space="preserve"> </w:t>
            </w:r>
            <w:r w:rsidRPr="001038FE">
              <w:rPr>
                <w:rFonts w:eastAsia="Times New Roman"/>
                <w:sz w:val="20"/>
                <w:szCs w:val="20"/>
              </w:rPr>
              <w:t>500</w:t>
            </w:r>
          </w:p>
        </w:tc>
      </w:tr>
      <w:tr w:rsidR="003F6408" w:rsidRPr="00C32F1C" w:rsidTr="003F6408">
        <w:trPr>
          <w:trHeight w:val="278"/>
        </w:trPr>
        <w:tc>
          <w:tcPr>
            <w:tcW w:w="425" w:type="dxa"/>
          </w:tcPr>
          <w:p w:rsidR="00075EDE" w:rsidRPr="005239AF" w:rsidRDefault="00075EDE" w:rsidP="00AB1BF4">
            <w:pPr>
              <w:spacing w:after="0" w:line="240" w:lineRule="auto"/>
              <w:ind w:right="424"/>
              <w:jc w:val="center"/>
              <w:rPr>
                <w:sz w:val="20"/>
                <w:szCs w:val="20"/>
              </w:rPr>
            </w:pPr>
            <w:r>
              <w:rPr>
                <w:sz w:val="20"/>
                <w:szCs w:val="20"/>
              </w:rPr>
              <w:t>3</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Увеличение авт</w:t>
            </w:r>
            <w:r w:rsidRPr="001038FE">
              <w:rPr>
                <w:rFonts w:eastAsia="Times New Roman"/>
                <w:sz w:val="20"/>
                <w:szCs w:val="20"/>
              </w:rPr>
              <w:t>о</w:t>
            </w:r>
            <w:r w:rsidRPr="001038FE">
              <w:rPr>
                <w:rFonts w:eastAsia="Times New Roman"/>
                <w:sz w:val="20"/>
                <w:szCs w:val="20"/>
              </w:rPr>
              <w:t>матизированных рабочих мест д</w:t>
            </w:r>
            <w:r w:rsidRPr="001038FE">
              <w:rPr>
                <w:rFonts w:eastAsia="Times New Roman"/>
                <w:sz w:val="20"/>
                <w:szCs w:val="20"/>
              </w:rPr>
              <w:t>е</w:t>
            </w:r>
            <w:r w:rsidRPr="001038FE">
              <w:rPr>
                <w:rFonts w:eastAsia="Times New Roman"/>
                <w:sz w:val="20"/>
                <w:szCs w:val="20"/>
              </w:rPr>
              <w:t>журно-диспетчерских служб города</w:t>
            </w:r>
          </w:p>
        </w:tc>
        <w:tc>
          <w:tcPr>
            <w:tcW w:w="1134"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штук</w:t>
            </w:r>
            <w:r w:rsidRPr="001038FE">
              <w:rPr>
                <w:rFonts w:eastAsia="Times New Roman"/>
                <w:sz w:val="20"/>
                <w:szCs w:val="20"/>
              </w:rPr>
              <w:t xml:space="preserve"> в год</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4</w:t>
            </w:r>
          </w:p>
        </w:tc>
        <w:tc>
          <w:tcPr>
            <w:tcW w:w="1276"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w:t>
            </w:r>
          </w:p>
        </w:tc>
        <w:tc>
          <w:tcPr>
            <w:tcW w:w="1418"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0</w:t>
            </w:r>
          </w:p>
        </w:tc>
        <w:tc>
          <w:tcPr>
            <w:tcW w:w="1275"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1</w:t>
            </w:r>
          </w:p>
        </w:tc>
        <w:tc>
          <w:tcPr>
            <w:tcW w:w="1276"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1</w:t>
            </w:r>
          </w:p>
        </w:tc>
      </w:tr>
      <w:tr w:rsidR="003F6408" w:rsidRPr="00C32F1C" w:rsidTr="003F6408">
        <w:trPr>
          <w:trHeight w:val="278"/>
        </w:trPr>
        <w:tc>
          <w:tcPr>
            <w:tcW w:w="425" w:type="dxa"/>
          </w:tcPr>
          <w:p w:rsidR="00075EDE" w:rsidRPr="005239AF" w:rsidRDefault="00075EDE" w:rsidP="00AB1BF4">
            <w:pPr>
              <w:spacing w:after="0" w:line="240" w:lineRule="auto"/>
              <w:ind w:right="424"/>
              <w:jc w:val="center"/>
              <w:rPr>
                <w:sz w:val="20"/>
                <w:szCs w:val="20"/>
              </w:rPr>
            </w:pPr>
            <w:r>
              <w:rPr>
                <w:sz w:val="20"/>
                <w:szCs w:val="20"/>
              </w:rPr>
              <w:t>4</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Увеличение пр</w:t>
            </w:r>
            <w:r w:rsidRPr="001038FE">
              <w:rPr>
                <w:rFonts w:eastAsia="Times New Roman"/>
                <w:sz w:val="20"/>
                <w:szCs w:val="20"/>
              </w:rPr>
              <w:t>я</w:t>
            </w:r>
            <w:r w:rsidRPr="001038FE">
              <w:rPr>
                <w:rFonts w:eastAsia="Times New Roman"/>
                <w:sz w:val="20"/>
                <w:szCs w:val="20"/>
              </w:rPr>
              <w:t>мых линий связи с ДДС оперативных служб города</w:t>
            </w:r>
          </w:p>
        </w:tc>
        <w:tc>
          <w:tcPr>
            <w:tcW w:w="1134"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штук</w:t>
            </w:r>
            <w:r w:rsidRPr="001038FE">
              <w:rPr>
                <w:rFonts w:eastAsia="Times New Roman"/>
                <w:sz w:val="20"/>
                <w:szCs w:val="20"/>
              </w:rPr>
              <w:t xml:space="preserve"> в год</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3</w:t>
            </w:r>
          </w:p>
        </w:tc>
        <w:tc>
          <w:tcPr>
            <w:tcW w:w="1276"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1</w:t>
            </w:r>
          </w:p>
        </w:tc>
        <w:tc>
          <w:tcPr>
            <w:tcW w:w="1418"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1</w:t>
            </w:r>
          </w:p>
        </w:tc>
        <w:tc>
          <w:tcPr>
            <w:tcW w:w="1275"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1</w:t>
            </w:r>
          </w:p>
        </w:tc>
        <w:tc>
          <w:tcPr>
            <w:tcW w:w="1276"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1</w:t>
            </w:r>
          </w:p>
        </w:tc>
      </w:tr>
      <w:tr w:rsidR="003F6408" w:rsidRPr="00C32F1C" w:rsidTr="003F6408">
        <w:trPr>
          <w:trHeight w:val="278"/>
        </w:trPr>
        <w:tc>
          <w:tcPr>
            <w:tcW w:w="425" w:type="dxa"/>
          </w:tcPr>
          <w:p w:rsidR="00075EDE" w:rsidRPr="005239AF" w:rsidRDefault="00075EDE" w:rsidP="00AB1BF4">
            <w:pPr>
              <w:spacing w:after="0" w:line="240" w:lineRule="auto"/>
              <w:ind w:right="424"/>
              <w:jc w:val="center"/>
              <w:rPr>
                <w:sz w:val="20"/>
                <w:szCs w:val="20"/>
              </w:rPr>
            </w:pPr>
            <w:r>
              <w:rPr>
                <w:sz w:val="20"/>
                <w:szCs w:val="20"/>
              </w:rPr>
              <w:t>5</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Оснащение спас</w:t>
            </w:r>
            <w:r w:rsidRPr="001038FE">
              <w:rPr>
                <w:rFonts w:eastAsia="Times New Roman"/>
                <w:sz w:val="20"/>
                <w:szCs w:val="20"/>
              </w:rPr>
              <w:t>а</w:t>
            </w:r>
            <w:r w:rsidRPr="001038FE">
              <w:rPr>
                <w:rFonts w:eastAsia="Times New Roman"/>
                <w:sz w:val="20"/>
                <w:szCs w:val="20"/>
              </w:rPr>
              <w:t xml:space="preserve">тельной станции - </w:t>
            </w:r>
            <w:r w:rsidRPr="001038FE">
              <w:rPr>
                <w:rFonts w:eastAsia="Times New Roman"/>
                <w:sz w:val="20"/>
                <w:szCs w:val="20"/>
              </w:rPr>
              <w:lastRenderedPageBreak/>
              <w:t>аварийно-спасательного формирования техникой, обор</w:t>
            </w:r>
            <w:r w:rsidRPr="001038FE">
              <w:rPr>
                <w:rFonts w:eastAsia="Times New Roman"/>
                <w:sz w:val="20"/>
                <w:szCs w:val="20"/>
              </w:rPr>
              <w:t>у</w:t>
            </w:r>
            <w:r w:rsidRPr="001038FE">
              <w:rPr>
                <w:rFonts w:eastAsia="Times New Roman"/>
                <w:sz w:val="20"/>
                <w:szCs w:val="20"/>
              </w:rPr>
              <w:t>дованием и сн</w:t>
            </w:r>
            <w:r w:rsidRPr="001038FE">
              <w:rPr>
                <w:rFonts w:eastAsia="Times New Roman"/>
                <w:sz w:val="20"/>
                <w:szCs w:val="20"/>
              </w:rPr>
              <w:t>а</w:t>
            </w:r>
            <w:r w:rsidRPr="001038FE">
              <w:rPr>
                <w:rFonts w:eastAsia="Times New Roman"/>
                <w:sz w:val="20"/>
                <w:szCs w:val="20"/>
              </w:rPr>
              <w:t xml:space="preserve">ряжением </w:t>
            </w:r>
          </w:p>
        </w:tc>
        <w:tc>
          <w:tcPr>
            <w:tcW w:w="1134"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lastRenderedPageBreak/>
              <w:t>%</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70</w:t>
            </w:r>
          </w:p>
        </w:tc>
        <w:tc>
          <w:tcPr>
            <w:tcW w:w="1276" w:type="dxa"/>
          </w:tcPr>
          <w:p w:rsidR="00075EDE" w:rsidRPr="009924F1" w:rsidRDefault="00075EDE" w:rsidP="00AB1BF4">
            <w:pPr>
              <w:spacing w:line="240" w:lineRule="auto"/>
              <w:ind w:right="424"/>
              <w:jc w:val="center"/>
              <w:rPr>
                <w:rFonts w:eastAsia="Times New Roman"/>
                <w:sz w:val="20"/>
                <w:szCs w:val="20"/>
              </w:rPr>
            </w:pPr>
            <w:r w:rsidRPr="009924F1">
              <w:rPr>
                <w:rFonts w:eastAsia="Times New Roman"/>
                <w:sz w:val="20"/>
                <w:szCs w:val="20"/>
              </w:rPr>
              <w:t>80</w:t>
            </w:r>
          </w:p>
        </w:tc>
        <w:tc>
          <w:tcPr>
            <w:tcW w:w="1418" w:type="dxa"/>
          </w:tcPr>
          <w:p w:rsidR="00075EDE" w:rsidRPr="009924F1" w:rsidRDefault="00075EDE" w:rsidP="00AB1BF4">
            <w:pPr>
              <w:spacing w:line="240" w:lineRule="auto"/>
              <w:ind w:right="424"/>
              <w:jc w:val="center"/>
              <w:rPr>
                <w:rFonts w:eastAsia="Times New Roman"/>
                <w:sz w:val="20"/>
                <w:szCs w:val="20"/>
              </w:rPr>
            </w:pPr>
            <w:r w:rsidRPr="009924F1">
              <w:rPr>
                <w:rFonts w:eastAsia="Times New Roman"/>
                <w:sz w:val="20"/>
                <w:szCs w:val="20"/>
              </w:rPr>
              <w:t>78</w:t>
            </w:r>
          </w:p>
        </w:tc>
        <w:tc>
          <w:tcPr>
            <w:tcW w:w="1275"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85</w:t>
            </w:r>
          </w:p>
        </w:tc>
        <w:tc>
          <w:tcPr>
            <w:tcW w:w="1276"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85</w:t>
            </w:r>
          </w:p>
        </w:tc>
      </w:tr>
      <w:tr w:rsidR="003F6408" w:rsidRPr="00C32F1C" w:rsidTr="003F6408">
        <w:trPr>
          <w:trHeight w:val="278"/>
        </w:trPr>
        <w:tc>
          <w:tcPr>
            <w:tcW w:w="425" w:type="dxa"/>
          </w:tcPr>
          <w:p w:rsidR="00075EDE" w:rsidRPr="005239AF" w:rsidRDefault="00075EDE" w:rsidP="00AB1BF4">
            <w:pPr>
              <w:spacing w:after="0" w:line="240" w:lineRule="auto"/>
              <w:ind w:right="424"/>
              <w:jc w:val="center"/>
              <w:rPr>
                <w:sz w:val="20"/>
                <w:szCs w:val="20"/>
              </w:rPr>
            </w:pPr>
            <w:r>
              <w:rPr>
                <w:sz w:val="20"/>
                <w:szCs w:val="20"/>
              </w:rPr>
              <w:lastRenderedPageBreak/>
              <w:t>6</w:t>
            </w:r>
          </w:p>
        </w:tc>
        <w:tc>
          <w:tcPr>
            <w:tcW w:w="2269" w:type="dxa"/>
          </w:tcPr>
          <w:p w:rsidR="00075EDE" w:rsidRPr="001038FE" w:rsidRDefault="00075EDE" w:rsidP="00AB1BF4">
            <w:pPr>
              <w:spacing w:after="0" w:line="240" w:lineRule="auto"/>
              <w:ind w:right="424"/>
              <w:jc w:val="left"/>
              <w:rPr>
                <w:rFonts w:eastAsia="Times New Roman"/>
                <w:sz w:val="20"/>
                <w:szCs w:val="20"/>
              </w:rPr>
            </w:pPr>
            <w:r w:rsidRPr="001038FE">
              <w:rPr>
                <w:rFonts w:eastAsia="Times New Roman"/>
                <w:sz w:val="20"/>
                <w:szCs w:val="20"/>
              </w:rPr>
              <w:t>Увеличение доли населения города Ханты-Мансийска, охв</w:t>
            </w:r>
            <w:r w:rsidRPr="001038FE">
              <w:rPr>
                <w:rFonts w:eastAsia="Times New Roman"/>
                <w:sz w:val="20"/>
                <w:szCs w:val="20"/>
              </w:rPr>
              <w:t>а</w:t>
            </w:r>
            <w:r w:rsidRPr="001038FE">
              <w:rPr>
                <w:rFonts w:eastAsia="Times New Roman"/>
                <w:sz w:val="20"/>
                <w:szCs w:val="20"/>
              </w:rPr>
              <w:t>ченного против</w:t>
            </w:r>
            <w:r w:rsidRPr="001038FE">
              <w:rPr>
                <w:rFonts w:eastAsia="Times New Roman"/>
                <w:sz w:val="20"/>
                <w:szCs w:val="20"/>
              </w:rPr>
              <w:t>о</w:t>
            </w:r>
            <w:r w:rsidRPr="001038FE">
              <w:rPr>
                <w:rFonts w:eastAsia="Times New Roman"/>
                <w:sz w:val="20"/>
                <w:szCs w:val="20"/>
              </w:rPr>
              <w:t>пожарной проп</w:t>
            </w:r>
            <w:r w:rsidRPr="001038FE">
              <w:rPr>
                <w:rFonts w:eastAsia="Times New Roman"/>
                <w:sz w:val="20"/>
                <w:szCs w:val="20"/>
              </w:rPr>
              <w:t>а</w:t>
            </w:r>
            <w:r w:rsidRPr="001038FE">
              <w:rPr>
                <w:rFonts w:eastAsia="Times New Roman"/>
                <w:sz w:val="20"/>
                <w:szCs w:val="20"/>
              </w:rPr>
              <w:t>гандой и инфо</w:t>
            </w:r>
            <w:r w:rsidRPr="001038FE">
              <w:rPr>
                <w:rFonts w:eastAsia="Times New Roman"/>
                <w:sz w:val="20"/>
                <w:szCs w:val="20"/>
              </w:rPr>
              <w:t>р</w:t>
            </w:r>
            <w:r w:rsidRPr="001038FE">
              <w:rPr>
                <w:rFonts w:eastAsia="Times New Roman"/>
                <w:sz w:val="20"/>
                <w:szCs w:val="20"/>
              </w:rPr>
              <w:t>мированием об угрозах чрезв</w:t>
            </w:r>
            <w:r w:rsidRPr="001038FE">
              <w:rPr>
                <w:rFonts w:eastAsia="Times New Roman"/>
                <w:sz w:val="20"/>
                <w:szCs w:val="20"/>
              </w:rPr>
              <w:t>ы</w:t>
            </w:r>
            <w:r w:rsidRPr="001038FE">
              <w:rPr>
                <w:rFonts w:eastAsia="Times New Roman"/>
                <w:sz w:val="20"/>
                <w:szCs w:val="20"/>
              </w:rPr>
              <w:t>чайных ситуаций и способов защ</w:t>
            </w:r>
            <w:r w:rsidRPr="001038FE">
              <w:rPr>
                <w:rFonts w:eastAsia="Times New Roman"/>
                <w:sz w:val="20"/>
                <w:szCs w:val="20"/>
              </w:rPr>
              <w:t>и</w:t>
            </w:r>
            <w:r w:rsidRPr="001038FE">
              <w:rPr>
                <w:rFonts w:eastAsia="Times New Roman"/>
                <w:sz w:val="20"/>
                <w:szCs w:val="20"/>
              </w:rPr>
              <w:t>ты от них</w:t>
            </w:r>
          </w:p>
        </w:tc>
        <w:tc>
          <w:tcPr>
            <w:tcW w:w="1134"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w:t>
            </w:r>
          </w:p>
        </w:tc>
        <w:tc>
          <w:tcPr>
            <w:tcW w:w="1559" w:type="dxa"/>
          </w:tcPr>
          <w:p w:rsidR="00075EDE" w:rsidRPr="001038FE" w:rsidRDefault="00075EDE" w:rsidP="00AB1BF4">
            <w:pPr>
              <w:spacing w:line="240" w:lineRule="auto"/>
              <w:ind w:right="424"/>
              <w:jc w:val="center"/>
              <w:rPr>
                <w:rFonts w:eastAsia="Times New Roman"/>
                <w:sz w:val="20"/>
                <w:szCs w:val="20"/>
              </w:rPr>
            </w:pPr>
            <w:r w:rsidRPr="001038FE">
              <w:rPr>
                <w:rFonts w:eastAsia="Times New Roman"/>
                <w:sz w:val="20"/>
                <w:szCs w:val="20"/>
              </w:rPr>
              <w:t>60</w:t>
            </w:r>
          </w:p>
        </w:tc>
        <w:tc>
          <w:tcPr>
            <w:tcW w:w="1276" w:type="dxa"/>
          </w:tcPr>
          <w:p w:rsidR="00075EDE" w:rsidRPr="009924F1" w:rsidRDefault="00075EDE" w:rsidP="00AB1BF4">
            <w:pPr>
              <w:spacing w:line="240" w:lineRule="auto"/>
              <w:ind w:right="424"/>
              <w:jc w:val="center"/>
              <w:rPr>
                <w:rFonts w:eastAsia="Times New Roman"/>
                <w:sz w:val="20"/>
                <w:szCs w:val="20"/>
              </w:rPr>
            </w:pPr>
            <w:r w:rsidRPr="009924F1">
              <w:rPr>
                <w:rFonts w:eastAsia="Times New Roman"/>
                <w:sz w:val="20"/>
                <w:szCs w:val="20"/>
              </w:rPr>
              <w:t>70</w:t>
            </w:r>
          </w:p>
        </w:tc>
        <w:tc>
          <w:tcPr>
            <w:tcW w:w="1418" w:type="dxa"/>
          </w:tcPr>
          <w:p w:rsidR="00075EDE" w:rsidRPr="009924F1" w:rsidRDefault="00075EDE" w:rsidP="00AB1BF4">
            <w:pPr>
              <w:spacing w:line="240" w:lineRule="auto"/>
              <w:ind w:right="424"/>
              <w:jc w:val="center"/>
              <w:rPr>
                <w:rFonts w:eastAsia="Times New Roman"/>
                <w:sz w:val="20"/>
                <w:szCs w:val="20"/>
              </w:rPr>
            </w:pPr>
            <w:r w:rsidRPr="009924F1">
              <w:rPr>
                <w:rFonts w:eastAsia="Times New Roman"/>
                <w:sz w:val="20"/>
                <w:szCs w:val="20"/>
              </w:rPr>
              <w:t>70</w:t>
            </w:r>
          </w:p>
        </w:tc>
        <w:tc>
          <w:tcPr>
            <w:tcW w:w="1275"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75</w:t>
            </w:r>
          </w:p>
        </w:tc>
        <w:tc>
          <w:tcPr>
            <w:tcW w:w="1276" w:type="dxa"/>
          </w:tcPr>
          <w:p w:rsidR="00075EDE" w:rsidRPr="001038FE" w:rsidRDefault="00075EDE" w:rsidP="00AB1BF4">
            <w:pPr>
              <w:spacing w:line="240" w:lineRule="auto"/>
              <w:ind w:right="424"/>
              <w:jc w:val="center"/>
              <w:rPr>
                <w:rFonts w:eastAsia="Times New Roman"/>
                <w:sz w:val="20"/>
                <w:szCs w:val="20"/>
              </w:rPr>
            </w:pPr>
            <w:r>
              <w:rPr>
                <w:rFonts w:eastAsia="Times New Roman"/>
                <w:sz w:val="20"/>
                <w:szCs w:val="20"/>
              </w:rPr>
              <w:t>75</w:t>
            </w:r>
          </w:p>
        </w:tc>
      </w:tr>
    </w:tbl>
    <w:p w:rsidR="00B3633C" w:rsidRDefault="00B3633C" w:rsidP="00AB1BF4">
      <w:pPr>
        <w:pStyle w:val="ConsPlusTitle"/>
        <w:spacing w:line="276" w:lineRule="auto"/>
        <w:ind w:right="424"/>
        <w:jc w:val="both"/>
        <w:rPr>
          <w:rFonts w:ascii="Times New Roman" w:hAnsi="Times New Roman" w:cs="Times New Roman"/>
          <w:b w:val="0"/>
          <w:bCs w:val="0"/>
          <w:sz w:val="28"/>
          <w:szCs w:val="28"/>
        </w:rPr>
      </w:pPr>
    </w:p>
    <w:p w:rsidR="00B3633C" w:rsidRPr="001B6E5A" w:rsidRDefault="00B3633C"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107 870,5</w:t>
      </w:r>
      <w:r w:rsidRPr="001B6E5A">
        <w:rPr>
          <w:rFonts w:ascii="Times New Roman" w:hAnsi="Times New Roman" w:cs="Times New Roman"/>
          <w:b w:val="0"/>
          <w:bCs w:val="0"/>
          <w:sz w:val="28"/>
          <w:szCs w:val="28"/>
        </w:rPr>
        <w:t xml:space="preserve"> тыс. рублей.</w:t>
      </w:r>
    </w:p>
    <w:p w:rsidR="00B3633C" w:rsidRDefault="00B3633C"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107 632,1</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 xml:space="preserve">99,8 </w:t>
      </w:r>
      <w:r w:rsidRPr="001B6E5A">
        <w:rPr>
          <w:rFonts w:ascii="Times New Roman" w:hAnsi="Times New Roman" w:cs="Times New Roman"/>
          <w:b w:val="0"/>
          <w:bCs w:val="0"/>
          <w:sz w:val="28"/>
          <w:szCs w:val="28"/>
        </w:rPr>
        <w:t>% от годового объема финансиров</w:t>
      </w:r>
      <w:r w:rsidRPr="001B6E5A">
        <w:rPr>
          <w:rFonts w:ascii="Times New Roman" w:hAnsi="Times New Roman" w:cs="Times New Roman"/>
          <w:b w:val="0"/>
          <w:bCs w:val="0"/>
          <w:sz w:val="28"/>
          <w:szCs w:val="28"/>
        </w:rPr>
        <w:t>а</w:t>
      </w:r>
      <w:r w:rsidRPr="001B6E5A">
        <w:rPr>
          <w:rFonts w:ascii="Times New Roman" w:hAnsi="Times New Roman" w:cs="Times New Roman"/>
          <w:b w:val="0"/>
          <w:bCs w:val="0"/>
          <w:sz w:val="28"/>
          <w:szCs w:val="28"/>
        </w:rPr>
        <w:t xml:space="preserve">ния. </w:t>
      </w:r>
    </w:p>
    <w:p w:rsidR="00075EDE" w:rsidRDefault="00075EDE"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3F6408" w:rsidRDefault="003F6408" w:rsidP="00AB1BF4">
      <w:pPr>
        <w:pStyle w:val="ConsPlusTitle"/>
        <w:spacing w:line="276" w:lineRule="auto"/>
        <w:ind w:right="424" w:firstLine="709"/>
        <w:jc w:val="both"/>
        <w:rPr>
          <w:rFonts w:ascii="Times New Roman" w:hAnsi="Times New Roman" w:cs="Times New Roman"/>
          <w:b w:val="0"/>
          <w:bCs w:val="0"/>
          <w:sz w:val="28"/>
          <w:szCs w:val="28"/>
        </w:rPr>
      </w:pPr>
    </w:p>
    <w:p w:rsidR="007C1509" w:rsidRDefault="007C1509" w:rsidP="00AB1BF4">
      <w:pPr>
        <w:pStyle w:val="ConsPlusTitle"/>
        <w:spacing w:line="276" w:lineRule="auto"/>
        <w:ind w:right="424"/>
        <w:jc w:val="both"/>
        <w:rPr>
          <w:rFonts w:ascii="Times New Roman" w:hAnsi="Times New Roman" w:cs="Times New Roman"/>
          <w:b w:val="0"/>
          <w:bCs w:val="0"/>
          <w:sz w:val="28"/>
          <w:szCs w:val="28"/>
        </w:rPr>
      </w:pPr>
    </w:p>
    <w:p w:rsidR="00B3633C" w:rsidRPr="003337FD" w:rsidRDefault="00B3633C" w:rsidP="00AB1BF4">
      <w:pPr>
        <w:pStyle w:val="ae"/>
        <w:tabs>
          <w:tab w:val="left" w:pos="0"/>
        </w:tabs>
        <w:suppressAutoHyphens/>
        <w:spacing w:before="0" w:beforeAutospacing="0" w:after="0" w:afterAutospacing="0" w:line="276" w:lineRule="auto"/>
        <w:ind w:right="424" w:firstLine="709"/>
      </w:pPr>
      <w:r w:rsidRPr="003337FD">
        <w:t>Рисунок 3.</w:t>
      </w:r>
      <w:r>
        <w:t>19</w:t>
      </w:r>
      <w:r w:rsidRPr="003337FD">
        <w:t>.1.</w:t>
      </w:r>
    </w:p>
    <w:p w:rsidR="00B3633C" w:rsidRPr="00075EDE" w:rsidRDefault="00B3633C" w:rsidP="00AB1BF4">
      <w:pPr>
        <w:pStyle w:val="ae"/>
        <w:tabs>
          <w:tab w:val="left" w:pos="0"/>
        </w:tabs>
        <w:suppressAutoHyphens/>
        <w:spacing w:before="0" w:beforeAutospacing="0" w:after="0" w:afterAutospacing="0" w:line="276" w:lineRule="auto"/>
        <w:ind w:right="424" w:firstLine="709"/>
        <w:jc w:val="center"/>
        <w:rPr>
          <w:b/>
          <w:sz w:val="28"/>
          <w:szCs w:val="28"/>
        </w:rPr>
      </w:pPr>
      <w:r w:rsidRPr="00075EDE">
        <w:rPr>
          <w:b/>
          <w:sz w:val="28"/>
          <w:szCs w:val="28"/>
        </w:rPr>
        <w:t>Объемы ассигнований на реализацию муниципальной программы</w:t>
      </w:r>
    </w:p>
    <w:p w:rsidR="00B3633C" w:rsidRPr="00075EDE" w:rsidRDefault="00B3633C" w:rsidP="00AB1BF4">
      <w:pPr>
        <w:spacing w:after="0"/>
        <w:ind w:right="424" w:firstLine="709"/>
        <w:jc w:val="center"/>
        <w:rPr>
          <w:b/>
          <w:sz w:val="28"/>
          <w:szCs w:val="28"/>
        </w:rPr>
      </w:pPr>
      <w:r w:rsidRPr="00075EDE">
        <w:rPr>
          <w:b/>
          <w:sz w:val="28"/>
          <w:szCs w:val="28"/>
        </w:rPr>
        <w:t>«Защита населения и территории от чрезвычайных ситуаций, обеспечение пожарной безопасности города Ханты-Мансийска на 2016-2020 годы», тыс. рублей</w:t>
      </w:r>
    </w:p>
    <w:p w:rsidR="00B3633C" w:rsidRPr="008F4622" w:rsidRDefault="00B3633C" w:rsidP="00AB1BF4">
      <w:pPr>
        <w:spacing w:after="0"/>
        <w:ind w:right="424"/>
        <w:rPr>
          <w:sz w:val="28"/>
          <w:szCs w:val="28"/>
        </w:rPr>
      </w:pPr>
    </w:p>
    <w:p w:rsidR="00B3633C" w:rsidRDefault="00B3633C" w:rsidP="00AB1BF4">
      <w:pPr>
        <w:pStyle w:val="ConsPlusTitle"/>
        <w:spacing w:line="276" w:lineRule="auto"/>
        <w:ind w:right="424" w:firstLine="709"/>
        <w:jc w:val="both"/>
        <w:rPr>
          <w:rFonts w:ascii="Times New Roman" w:hAnsi="Times New Roman" w:cs="Times New Roman"/>
          <w:b w:val="0"/>
          <w:bCs w:val="0"/>
          <w:sz w:val="28"/>
          <w:szCs w:val="28"/>
        </w:rPr>
      </w:pPr>
      <w:r w:rsidRPr="001A691A">
        <w:rPr>
          <w:rFonts w:ascii="Times New Roman" w:hAnsi="Times New Roman" w:cs="Times New Roman"/>
          <w:b w:val="0"/>
          <w:bCs w:val="0"/>
          <w:noProof/>
          <w:sz w:val="28"/>
          <w:szCs w:val="28"/>
        </w:rPr>
        <w:drawing>
          <wp:inline distT="0" distB="0" distL="0" distR="0">
            <wp:extent cx="5581816" cy="2035534"/>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3633C" w:rsidRPr="001B6E5A" w:rsidRDefault="00B3633C" w:rsidP="00AB1BF4">
      <w:pPr>
        <w:pStyle w:val="ConsPlusTitle"/>
        <w:spacing w:line="276" w:lineRule="auto"/>
        <w:ind w:right="424" w:firstLine="709"/>
        <w:jc w:val="both"/>
        <w:rPr>
          <w:rFonts w:ascii="Times New Roman" w:hAnsi="Times New Roman" w:cs="Times New Roman"/>
          <w:b w:val="0"/>
          <w:bCs w:val="0"/>
          <w:sz w:val="28"/>
          <w:szCs w:val="28"/>
        </w:rPr>
      </w:pPr>
    </w:p>
    <w:p w:rsidR="00B3633C" w:rsidRDefault="00B3633C"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B3633C" w:rsidRDefault="00B3633C" w:rsidP="00AB1BF4">
      <w:pPr>
        <w:pStyle w:val="ae"/>
        <w:tabs>
          <w:tab w:val="left" w:pos="0"/>
        </w:tabs>
        <w:suppressAutoHyphens/>
        <w:spacing w:before="0" w:beforeAutospacing="0" w:after="0" w:afterAutospacing="0" w:line="276" w:lineRule="auto"/>
        <w:ind w:right="424" w:firstLine="709"/>
        <w:rPr>
          <w:sz w:val="28"/>
          <w:szCs w:val="28"/>
        </w:rPr>
      </w:pPr>
    </w:p>
    <w:p w:rsidR="00796002" w:rsidRDefault="00796002" w:rsidP="00AB1BF4">
      <w:pPr>
        <w:pStyle w:val="ae"/>
        <w:tabs>
          <w:tab w:val="left" w:pos="0"/>
        </w:tabs>
        <w:suppressAutoHyphens/>
        <w:spacing w:before="0" w:beforeAutospacing="0" w:after="0" w:afterAutospacing="0" w:line="276" w:lineRule="auto"/>
        <w:ind w:right="424" w:firstLine="709"/>
      </w:pPr>
    </w:p>
    <w:p w:rsidR="00B3633C" w:rsidRPr="00C26F93" w:rsidRDefault="00B3633C" w:rsidP="00AB1BF4">
      <w:pPr>
        <w:pStyle w:val="ae"/>
        <w:tabs>
          <w:tab w:val="left" w:pos="0"/>
        </w:tabs>
        <w:suppressAutoHyphens/>
        <w:spacing w:before="0" w:beforeAutospacing="0" w:after="0" w:afterAutospacing="0" w:line="276" w:lineRule="auto"/>
        <w:ind w:right="424" w:firstLine="709"/>
      </w:pPr>
      <w:r w:rsidRPr="00C26F93">
        <w:t>Таблица 3.19.2.</w:t>
      </w:r>
    </w:p>
    <w:p w:rsidR="00B3633C" w:rsidRPr="00075EDE" w:rsidRDefault="00B3633C" w:rsidP="00AB1BF4">
      <w:pPr>
        <w:pStyle w:val="ae"/>
        <w:tabs>
          <w:tab w:val="left" w:pos="459"/>
        </w:tabs>
        <w:suppressAutoHyphens/>
        <w:spacing w:before="0" w:beforeAutospacing="0" w:after="0" w:afterAutospacing="0" w:line="276" w:lineRule="auto"/>
        <w:ind w:right="424" w:firstLine="709"/>
        <w:jc w:val="center"/>
        <w:rPr>
          <w:b/>
          <w:sz w:val="28"/>
          <w:szCs w:val="28"/>
        </w:rPr>
      </w:pPr>
      <w:r w:rsidRPr="00075EDE">
        <w:rPr>
          <w:b/>
          <w:sz w:val="28"/>
          <w:szCs w:val="28"/>
        </w:rPr>
        <w:t>Объем бюджетных ассигнований за 2018 год по основному исполнителю и соисполнителям муниципальной программы «Защита населения и территории от чрезвычайных ситуаций, обеспечение пожарной безопасности города Ханты-Мансийска на 2016-2020 годы»</w:t>
      </w:r>
    </w:p>
    <w:p w:rsidR="00B3633C" w:rsidRPr="00C26F93" w:rsidRDefault="00075EDE" w:rsidP="00AB1BF4">
      <w:pPr>
        <w:pStyle w:val="ae"/>
        <w:tabs>
          <w:tab w:val="left" w:pos="459"/>
        </w:tabs>
        <w:suppressAutoHyphens/>
        <w:spacing w:before="0" w:beforeAutospacing="0" w:after="0" w:afterAutospacing="0" w:line="276" w:lineRule="auto"/>
        <w:ind w:right="424" w:firstLine="709"/>
      </w:pPr>
      <w:r>
        <w:t>тыс. рублей</w:t>
      </w:r>
    </w:p>
    <w:tbl>
      <w:tblPr>
        <w:tblW w:w="9972" w:type="dxa"/>
        <w:tblInd w:w="-459" w:type="dxa"/>
        <w:tblLayout w:type="fixed"/>
        <w:tblLook w:val="04A0"/>
      </w:tblPr>
      <w:tblGrid>
        <w:gridCol w:w="425"/>
        <w:gridCol w:w="3828"/>
        <w:gridCol w:w="1417"/>
        <w:gridCol w:w="1560"/>
        <w:gridCol w:w="1559"/>
        <w:gridCol w:w="1183"/>
      </w:tblGrid>
      <w:tr w:rsidR="00B3633C" w:rsidRPr="00371B75" w:rsidTr="00075EDE">
        <w:trPr>
          <w:trHeight w:val="300"/>
          <w:tblHeader/>
        </w:trPr>
        <w:tc>
          <w:tcPr>
            <w:tcW w:w="425" w:type="dxa"/>
            <w:vMerge w:val="restart"/>
            <w:tcBorders>
              <w:top w:val="single" w:sz="4" w:space="0" w:color="auto"/>
              <w:left w:val="single" w:sz="4" w:space="0" w:color="auto"/>
              <w:right w:val="single" w:sz="4" w:space="0" w:color="auto"/>
            </w:tcBorders>
            <w:vAlign w:val="center"/>
          </w:tcPr>
          <w:p w:rsidR="00B3633C" w:rsidRPr="005239AF" w:rsidRDefault="00B3633C" w:rsidP="00075EDE">
            <w:pPr>
              <w:spacing w:after="0" w:line="240" w:lineRule="auto"/>
              <w:ind w:right="424"/>
              <w:jc w:val="center"/>
              <w:rPr>
                <w:sz w:val="20"/>
                <w:szCs w:val="20"/>
              </w:rPr>
            </w:pPr>
            <w:r w:rsidRPr="005239AF">
              <w:rPr>
                <w:sz w:val="20"/>
                <w:szCs w:val="20"/>
              </w:rPr>
              <w:t xml:space="preserve">№ </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633C" w:rsidRPr="005239AF" w:rsidRDefault="00B3633C" w:rsidP="00AB1BF4">
            <w:pPr>
              <w:spacing w:after="0" w:line="240" w:lineRule="auto"/>
              <w:ind w:right="424"/>
              <w:jc w:val="center"/>
              <w:rPr>
                <w:sz w:val="20"/>
                <w:szCs w:val="20"/>
              </w:rPr>
            </w:pPr>
            <w:r w:rsidRPr="005239AF">
              <w:rPr>
                <w:sz w:val="20"/>
                <w:szCs w:val="20"/>
              </w:rPr>
              <w:t>Наименование основного исполн</w:t>
            </w:r>
            <w:r w:rsidRPr="005239AF">
              <w:rPr>
                <w:sz w:val="20"/>
                <w:szCs w:val="20"/>
              </w:rPr>
              <w:t>и</w:t>
            </w:r>
            <w:r w:rsidRPr="005239AF">
              <w:rPr>
                <w:sz w:val="20"/>
                <w:szCs w:val="20"/>
              </w:rPr>
              <w:t>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3C" w:rsidRPr="005239AF" w:rsidRDefault="00B3633C" w:rsidP="00AB1BF4">
            <w:pPr>
              <w:spacing w:after="0" w:line="240" w:lineRule="auto"/>
              <w:ind w:right="424"/>
              <w:jc w:val="center"/>
              <w:rPr>
                <w:sz w:val="20"/>
                <w:szCs w:val="20"/>
              </w:rPr>
            </w:pPr>
            <w:r w:rsidRPr="005239AF">
              <w:rPr>
                <w:sz w:val="20"/>
                <w:szCs w:val="20"/>
              </w:rPr>
              <w:t>2017 год (отчет)</w:t>
            </w:r>
          </w:p>
        </w:tc>
        <w:tc>
          <w:tcPr>
            <w:tcW w:w="43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3633C" w:rsidRPr="005239AF" w:rsidRDefault="00B3633C" w:rsidP="00AB1BF4">
            <w:pPr>
              <w:spacing w:after="0" w:line="240" w:lineRule="auto"/>
              <w:ind w:right="424"/>
              <w:jc w:val="center"/>
              <w:rPr>
                <w:sz w:val="20"/>
                <w:szCs w:val="20"/>
              </w:rPr>
            </w:pPr>
            <w:r w:rsidRPr="005239AF">
              <w:rPr>
                <w:sz w:val="20"/>
                <w:szCs w:val="20"/>
              </w:rPr>
              <w:t xml:space="preserve">2018 год </w:t>
            </w:r>
          </w:p>
        </w:tc>
      </w:tr>
      <w:tr w:rsidR="00B3633C" w:rsidRPr="00371B75" w:rsidTr="00075EDE">
        <w:trPr>
          <w:trHeight w:val="900"/>
          <w:tblHeader/>
        </w:trPr>
        <w:tc>
          <w:tcPr>
            <w:tcW w:w="425" w:type="dxa"/>
            <w:vMerge/>
            <w:tcBorders>
              <w:left w:val="single" w:sz="4" w:space="0" w:color="auto"/>
              <w:bottom w:val="single" w:sz="4" w:space="0" w:color="auto"/>
              <w:right w:val="single" w:sz="4" w:space="0" w:color="auto"/>
            </w:tcBorders>
          </w:tcPr>
          <w:p w:rsidR="00B3633C" w:rsidRPr="005239AF" w:rsidRDefault="00B3633C" w:rsidP="00AB1BF4">
            <w:pPr>
              <w:spacing w:after="0" w:line="240" w:lineRule="auto"/>
              <w:ind w:right="424"/>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B3633C" w:rsidRPr="005239AF" w:rsidRDefault="00B3633C" w:rsidP="00AB1BF4">
            <w:pPr>
              <w:spacing w:after="0" w:line="240" w:lineRule="auto"/>
              <w:ind w:right="42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3633C" w:rsidRPr="005239AF" w:rsidRDefault="00B3633C" w:rsidP="00AB1BF4">
            <w:pPr>
              <w:spacing w:after="0" w:line="240" w:lineRule="auto"/>
              <w:ind w:right="424"/>
              <w:rPr>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rsidR="00B3633C" w:rsidRPr="005239AF" w:rsidRDefault="00B3633C" w:rsidP="00AB1BF4">
            <w:pPr>
              <w:spacing w:after="0" w:line="240" w:lineRule="auto"/>
              <w:ind w:right="424"/>
              <w:jc w:val="center"/>
              <w:rPr>
                <w:sz w:val="20"/>
                <w:szCs w:val="20"/>
              </w:rPr>
            </w:pPr>
            <w:r w:rsidRPr="005239AF">
              <w:rPr>
                <w:sz w:val="20"/>
                <w:szCs w:val="20"/>
              </w:rPr>
              <w:t>Уточне</w:t>
            </w:r>
            <w:r w:rsidRPr="005239AF">
              <w:rPr>
                <w:sz w:val="20"/>
                <w:szCs w:val="20"/>
              </w:rPr>
              <w:t>н</w:t>
            </w:r>
            <w:r w:rsidRPr="005239AF">
              <w:rPr>
                <w:sz w:val="20"/>
                <w:szCs w:val="20"/>
              </w:rPr>
              <w:t>ный план</w:t>
            </w:r>
          </w:p>
        </w:tc>
        <w:tc>
          <w:tcPr>
            <w:tcW w:w="1559" w:type="dxa"/>
            <w:tcBorders>
              <w:top w:val="nil"/>
              <w:left w:val="nil"/>
              <w:bottom w:val="single" w:sz="4" w:space="0" w:color="auto"/>
              <w:right w:val="single" w:sz="4" w:space="0" w:color="auto"/>
            </w:tcBorders>
            <w:shd w:val="clear" w:color="auto" w:fill="auto"/>
            <w:vAlign w:val="center"/>
            <w:hideMark/>
          </w:tcPr>
          <w:p w:rsidR="00B3633C" w:rsidRPr="005239AF" w:rsidRDefault="00B3633C" w:rsidP="00AB1BF4">
            <w:pPr>
              <w:spacing w:after="0" w:line="240" w:lineRule="auto"/>
              <w:ind w:right="424"/>
              <w:jc w:val="center"/>
              <w:rPr>
                <w:sz w:val="20"/>
                <w:szCs w:val="20"/>
              </w:rPr>
            </w:pPr>
            <w:r w:rsidRPr="005239AF">
              <w:rPr>
                <w:sz w:val="20"/>
                <w:szCs w:val="20"/>
              </w:rPr>
              <w:t>Исполн</w:t>
            </w:r>
            <w:r w:rsidRPr="005239AF">
              <w:rPr>
                <w:sz w:val="20"/>
                <w:szCs w:val="20"/>
              </w:rPr>
              <w:t>е</w:t>
            </w:r>
            <w:r w:rsidRPr="005239AF">
              <w:rPr>
                <w:sz w:val="20"/>
                <w:szCs w:val="20"/>
              </w:rPr>
              <w:t>ние</w:t>
            </w:r>
          </w:p>
        </w:tc>
        <w:tc>
          <w:tcPr>
            <w:tcW w:w="1183" w:type="dxa"/>
            <w:tcBorders>
              <w:top w:val="nil"/>
              <w:left w:val="nil"/>
              <w:bottom w:val="single" w:sz="4" w:space="0" w:color="auto"/>
              <w:right w:val="single" w:sz="4" w:space="0" w:color="auto"/>
            </w:tcBorders>
            <w:shd w:val="clear" w:color="auto" w:fill="auto"/>
            <w:vAlign w:val="center"/>
            <w:hideMark/>
          </w:tcPr>
          <w:p w:rsidR="00B3633C" w:rsidRPr="005239AF" w:rsidRDefault="00B3633C" w:rsidP="00AB1BF4">
            <w:pPr>
              <w:spacing w:after="0" w:line="240" w:lineRule="auto"/>
              <w:ind w:right="424"/>
              <w:jc w:val="center"/>
              <w:rPr>
                <w:sz w:val="20"/>
                <w:szCs w:val="20"/>
              </w:rPr>
            </w:pPr>
            <w:r w:rsidRPr="005239AF">
              <w:rPr>
                <w:sz w:val="20"/>
                <w:szCs w:val="20"/>
              </w:rPr>
              <w:t>% и</w:t>
            </w:r>
            <w:r w:rsidRPr="005239AF">
              <w:rPr>
                <w:sz w:val="20"/>
                <w:szCs w:val="20"/>
              </w:rPr>
              <w:t>с</w:t>
            </w:r>
            <w:r w:rsidRPr="005239AF">
              <w:rPr>
                <w:sz w:val="20"/>
                <w:szCs w:val="20"/>
              </w:rPr>
              <w:t>по</w:t>
            </w:r>
            <w:r w:rsidRPr="005239AF">
              <w:rPr>
                <w:sz w:val="20"/>
                <w:szCs w:val="20"/>
              </w:rPr>
              <w:t>л</w:t>
            </w:r>
            <w:r w:rsidRPr="005239AF">
              <w:rPr>
                <w:sz w:val="20"/>
                <w:szCs w:val="20"/>
              </w:rPr>
              <w:t>нения</w:t>
            </w:r>
          </w:p>
        </w:tc>
      </w:tr>
      <w:tr w:rsidR="00B3633C" w:rsidRPr="008257CD" w:rsidTr="00075EDE">
        <w:trPr>
          <w:trHeight w:val="300"/>
        </w:trPr>
        <w:tc>
          <w:tcPr>
            <w:tcW w:w="425" w:type="dxa"/>
            <w:tcBorders>
              <w:top w:val="nil"/>
              <w:left w:val="single" w:sz="4" w:space="0" w:color="auto"/>
              <w:bottom w:val="single" w:sz="4" w:space="0" w:color="auto"/>
              <w:right w:val="single" w:sz="4" w:space="0" w:color="auto"/>
            </w:tcBorders>
          </w:tcPr>
          <w:p w:rsidR="00B3633C" w:rsidRPr="005239AF" w:rsidRDefault="00B3633C" w:rsidP="00AB1BF4">
            <w:pPr>
              <w:spacing w:after="0" w:line="240" w:lineRule="auto"/>
              <w:ind w:right="424"/>
              <w:rPr>
                <w:sz w:val="20"/>
                <w:szCs w:val="20"/>
              </w:rPr>
            </w:pP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left"/>
              <w:rPr>
                <w:sz w:val="20"/>
                <w:szCs w:val="20"/>
              </w:rPr>
            </w:pPr>
            <w:r w:rsidRPr="005239AF">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99 637,1</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107 870,5</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107 632,1</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371B75" w:rsidTr="00075EDE">
        <w:trPr>
          <w:trHeight w:val="568"/>
        </w:trPr>
        <w:tc>
          <w:tcPr>
            <w:tcW w:w="425" w:type="dxa"/>
            <w:tcBorders>
              <w:top w:val="nil"/>
              <w:left w:val="single" w:sz="4" w:space="0" w:color="auto"/>
              <w:bottom w:val="single" w:sz="4" w:space="0" w:color="auto"/>
              <w:right w:val="single" w:sz="4" w:space="0" w:color="auto"/>
            </w:tcBorders>
          </w:tcPr>
          <w:p w:rsidR="00B3633C" w:rsidRPr="005239AF" w:rsidRDefault="00B3633C" w:rsidP="00AB1BF4">
            <w:pPr>
              <w:spacing w:after="0" w:line="240" w:lineRule="auto"/>
              <w:ind w:right="424"/>
              <w:jc w:val="center"/>
              <w:rPr>
                <w:sz w:val="20"/>
                <w:szCs w:val="20"/>
              </w:rPr>
            </w:pPr>
            <w:r w:rsidRPr="005239AF">
              <w:rPr>
                <w:sz w:val="20"/>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6255E7" w:rsidRDefault="00B3633C" w:rsidP="00AB1BF4">
            <w:pPr>
              <w:spacing w:after="0" w:line="240" w:lineRule="auto"/>
              <w:ind w:right="424"/>
              <w:jc w:val="left"/>
              <w:rPr>
                <w:sz w:val="20"/>
                <w:szCs w:val="20"/>
              </w:rPr>
            </w:pPr>
            <w:r w:rsidRPr="006255E7">
              <w:rPr>
                <w:bCs/>
                <w:sz w:val="20"/>
                <w:szCs w:val="20"/>
              </w:rPr>
              <w:t>Муниципальное казенное учрежд</w:t>
            </w:r>
            <w:r w:rsidRPr="006255E7">
              <w:rPr>
                <w:bCs/>
                <w:sz w:val="20"/>
                <w:szCs w:val="20"/>
              </w:rPr>
              <w:t>е</w:t>
            </w:r>
            <w:r w:rsidRPr="006255E7">
              <w:rPr>
                <w:bCs/>
                <w:sz w:val="20"/>
                <w:szCs w:val="20"/>
              </w:rPr>
              <w:t>ние «</w:t>
            </w:r>
            <w:r w:rsidRPr="006255E7">
              <w:rPr>
                <w:sz w:val="20"/>
                <w:szCs w:val="20"/>
              </w:rPr>
              <w:t>Управление по делам гражда</w:t>
            </w:r>
            <w:r w:rsidRPr="006255E7">
              <w:rPr>
                <w:sz w:val="20"/>
                <w:szCs w:val="20"/>
              </w:rPr>
              <w:t>н</w:t>
            </w:r>
            <w:r w:rsidRPr="006255E7">
              <w:rPr>
                <w:sz w:val="20"/>
                <w:szCs w:val="20"/>
              </w:rPr>
              <w:t>ской обороны, предупреждению и ликвидации чрезвычайных ситуаций и обеспечению пожарной безопасн</w:t>
            </w:r>
            <w:r w:rsidRPr="006255E7">
              <w:rPr>
                <w:sz w:val="20"/>
                <w:szCs w:val="20"/>
              </w:rPr>
              <w:t>о</w:t>
            </w:r>
            <w:r w:rsidRPr="006255E7">
              <w:rPr>
                <w:sz w:val="20"/>
                <w:szCs w:val="20"/>
              </w:rPr>
              <w:t>сти</w:t>
            </w:r>
            <w:r>
              <w:rPr>
                <w:sz w:val="20"/>
                <w:szCs w:val="20"/>
              </w:rPr>
              <w:t>»</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98 771,5</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106 260,0</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106 022,4</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371B75" w:rsidTr="00075EDE">
        <w:trPr>
          <w:trHeight w:val="624"/>
        </w:trPr>
        <w:tc>
          <w:tcPr>
            <w:tcW w:w="425" w:type="dxa"/>
            <w:tcBorders>
              <w:top w:val="nil"/>
              <w:left w:val="single" w:sz="4" w:space="0" w:color="auto"/>
              <w:bottom w:val="single" w:sz="4" w:space="0" w:color="auto"/>
              <w:right w:val="single" w:sz="4" w:space="0" w:color="auto"/>
            </w:tcBorders>
          </w:tcPr>
          <w:p w:rsidR="00B3633C" w:rsidRPr="005239AF" w:rsidRDefault="00075EDE" w:rsidP="00AB1BF4">
            <w:pPr>
              <w:spacing w:after="0" w:line="240" w:lineRule="auto"/>
              <w:ind w:right="424"/>
              <w:jc w:val="center"/>
              <w:rPr>
                <w:bCs/>
                <w:sz w:val="20"/>
                <w:szCs w:val="20"/>
              </w:rPr>
            </w:pPr>
            <w:r>
              <w:rPr>
                <w:bCs/>
                <w:sz w:val="20"/>
                <w:szCs w:val="20"/>
              </w:rPr>
              <w:t>2</w:t>
            </w: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C9403B" w:rsidRDefault="00B3633C" w:rsidP="00AB1BF4">
            <w:pPr>
              <w:spacing w:after="0" w:line="240" w:lineRule="auto"/>
              <w:ind w:right="424"/>
              <w:jc w:val="left"/>
              <w:rPr>
                <w:sz w:val="20"/>
                <w:szCs w:val="20"/>
              </w:rPr>
            </w:pPr>
            <w:r w:rsidRPr="00FC0F81">
              <w:rPr>
                <w:sz w:val="20"/>
                <w:szCs w:val="20"/>
              </w:rPr>
              <w:t>Муниципальное бюджетное образ</w:t>
            </w:r>
            <w:r w:rsidRPr="00FC0F81">
              <w:rPr>
                <w:sz w:val="20"/>
                <w:szCs w:val="20"/>
              </w:rPr>
              <w:t>о</w:t>
            </w:r>
            <w:r w:rsidRPr="00FC0F81">
              <w:rPr>
                <w:sz w:val="20"/>
                <w:szCs w:val="20"/>
              </w:rPr>
              <w:t>вательное учреждение дополнител</w:t>
            </w:r>
            <w:r w:rsidRPr="00FC0F81">
              <w:rPr>
                <w:sz w:val="20"/>
                <w:szCs w:val="20"/>
              </w:rPr>
              <w:t>ь</w:t>
            </w:r>
            <w:r w:rsidRPr="00FC0F81">
              <w:rPr>
                <w:sz w:val="20"/>
                <w:szCs w:val="20"/>
              </w:rPr>
              <w:t>ного образования «Центр развития творчества детей и юношества</w:t>
            </w:r>
            <w:r>
              <w:rPr>
                <w:sz w:val="20"/>
                <w:szCs w:val="20"/>
              </w:rPr>
              <w:t>»</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400,0</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308,0</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308,0</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100%</w:t>
            </w:r>
          </w:p>
        </w:tc>
      </w:tr>
      <w:tr w:rsidR="00B3633C" w:rsidRPr="00371B75" w:rsidTr="00075EDE">
        <w:trPr>
          <w:trHeight w:val="680"/>
        </w:trPr>
        <w:tc>
          <w:tcPr>
            <w:tcW w:w="425" w:type="dxa"/>
            <w:tcBorders>
              <w:top w:val="nil"/>
              <w:left w:val="single" w:sz="4" w:space="0" w:color="auto"/>
              <w:bottom w:val="single" w:sz="4" w:space="0" w:color="auto"/>
              <w:right w:val="single" w:sz="4" w:space="0" w:color="auto"/>
            </w:tcBorders>
          </w:tcPr>
          <w:p w:rsidR="00B3633C" w:rsidRPr="005239AF" w:rsidRDefault="00B3633C" w:rsidP="00AB1BF4">
            <w:pPr>
              <w:spacing w:after="0" w:line="240" w:lineRule="auto"/>
              <w:ind w:right="424"/>
              <w:jc w:val="center"/>
              <w:rPr>
                <w:bCs/>
                <w:sz w:val="20"/>
                <w:szCs w:val="20"/>
              </w:rPr>
            </w:pPr>
            <w:r w:rsidRPr="005239AF">
              <w:rPr>
                <w:bCs/>
                <w:sz w:val="20"/>
                <w:szCs w:val="20"/>
              </w:rPr>
              <w:lastRenderedPageBreak/>
              <w:t>3</w:t>
            </w: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left"/>
              <w:rPr>
                <w:bCs/>
                <w:sz w:val="20"/>
                <w:szCs w:val="20"/>
              </w:rPr>
            </w:pPr>
            <w:r w:rsidRPr="002A03FA">
              <w:rPr>
                <w:sz w:val="20"/>
                <w:szCs w:val="20"/>
              </w:rPr>
              <w:t>Департамент городского хозяйства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177,6</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149,0</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148,2</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99,5%</w:t>
            </w:r>
          </w:p>
        </w:tc>
      </w:tr>
      <w:tr w:rsidR="00B3633C" w:rsidRPr="00371B75" w:rsidTr="00075EDE">
        <w:trPr>
          <w:trHeight w:val="906"/>
        </w:trPr>
        <w:tc>
          <w:tcPr>
            <w:tcW w:w="425" w:type="dxa"/>
            <w:tcBorders>
              <w:top w:val="nil"/>
              <w:left w:val="single" w:sz="4" w:space="0" w:color="auto"/>
              <w:bottom w:val="single" w:sz="4" w:space="0" w:color="auto"/>
              <w:right w:val="single" w:sz="4" w:space="0" w:color="auto"/>
            </w:tcBorders>
          </w:tcPr>
          <w:p w:rsidR="00B3633C" w:rsidRPr="005239AF" w:rsidRDefault="00075EDE" w:rsidP="00AB1BF4">
            <w:pPr>
              <w:spacing w:after="0" w:line="240" w:lineRule="auto"/>
              <w:ind w:right="424"/>
              <w:jc w:val="center"/>
              <w:rPr>
                <w:bCs/>
                <w:sz w:val="20"/>
                <w:szCs w:val="20"/>
              </w:rPr>
            </w:pPr>
            <w:r>
              <w:rPr>
                <w:bCs/>
                <w:sz w:val="20"/>
                <w:szCs w:val="20"/>
              </w:rPr>
              <w:t>4</w:t>
            </w: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D93650" w:rsidRDefault="00B3633C" w:rsidP="00AB1BF4">
            <w:pPr>
              <w:spacing w:after="0" w:line="240" w:lineRule="auto"/>
              <w:ind w:right="424"/>
              <w:jc w:val="left"/>
              <w:rPr>
                <w:sz w:val="20"/>
                <w:szCs w:val="20"/>
              </w:rPr>
            </w:pPr>
            <w:r w:rsidRPr="002A03FA">
              <w:rPr>
                <w:sz w:val="20"/>
                <w:szCs w:val="20"/>
              </w:rPr>
              <w:t>Муниципальное казенное учрежд</w:t>
            </w:r>
            <w:r w:rsidRPr="002A03FA">
              <w:rPr>
                <w:sz w:val="20"/>
                <w:szCs w:val="20"/>
              </w:rPr>
              <w:t>е</w:t>
            </w:r>
            <w:r w:rsidRPr="002A03FA">
              <w:rPr>
                <w:sz w:val="20"/>
                <w:szCs w:val="20"/>
              </w:rPr>
              <w:t xml:space="preserve">ние </w:t>
            </w:r>
            <w:r>
              <w:rPr>
                <w:sz w:val="20"/>
                <w:szCs w:val="20"/>
              </w:rPr>
              <w:t xml:space="preserve">«Служба </w:t>
            </w:r>
            <w:r w:rsidRPr="002A03FA">
              <w:rPr>
                <w:sz w:val="20"/>
                <w:szCs w:val="20"/>
              </w:rPr>
              <w:t xml:space="preserve">муниципального заказа в </w:t>
            </w:r>
            <w:r>
              <w:rPr>
                <w:sz w:val="20"/>
                <w:szCs w:val="20"/>
              </w:rPr>
              <w:t>жилищно-коммунальном хозяйс</w:t>
            </w:r>
            <w:r>
              <w:rPr>
                <w:sz w:val="20"/>
                <w:szCs w:val="20"/>
              </w:rPr>
              <w:t>т</w:t>
            </w:r>
            <w:r>
              <w:rPr>
                <w:sz w:val="20"/>
                <w:szCs w:val="20"/>
              </w:rPr>
              <w:t>ве</w:t>
            </w:r>
            <w:r w:rsidRPr="002A03FA">
              <w:rPr>
                <w:sz w:val="20"/>
                <w:szCs w:val="20"/>
              </w:rPr>
              <w:t>»</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0,0</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1 153,5</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1 153,5</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100%</w:t>
            </w:r>
          </w:p>
        </w:tc>
      </w:tr>
      <w:tr w:rsidR="00B3633C" w:rsidRPr="00371B75" w:rsidTr="00075EDE">
        <w:trPr>
          <w:trHeight w:val="906"/>
        </w:trPr>
        <w:tc>
          <w:tcPr>
            <w:tcW w:w="425" w:type="dxa"/>
            <w:tcBorders>
              <w:top w:val="nil"/>
              <w:left w:val="single" w:sz="4" w:space="0" w:color="auto"/>
              <w:bottom w:val="single" w:sz="4" w:space="0" w:color="auto"/>
              <w:right w:val="single" w:sz="4" w:space="0" w:color="auto"/>
            </w:tcBorders>
          </w:tcPr>
          <w:p w:rsidR="00B3633C" w:rsidRPr="005239AF" w:rsidRDefault="00075EDE" w:rsidP="00AB1BF4">
            <w:pPr>
              <w:spacing w:after="0" w:line="240" w:lineRule="auto"/>
              <w:ind w:right="424"/>
              <w:jc w:val="center"/>
              <w:rPr>
                <w:bCs/>
                <w:sz w:val="20"/>
                <w:szCs w:val="20"/>
              </w:rPr>
            </w:pPr>
            <w:r>
              <w:rPr>
                <w:bCs/>
                <w:sz w:val="20"/>
                <w:szCs w:val="20"/>
              </w:rPr>
              <w:t>5</w:t>
            </w:r>
          </w:p>
        </w:tc>
        <w:tc>
          <w:tcPr>
            <w:tcW w:w="3828" w:type="dxa"/>
            <w:tcBorders>
              <w:top w:val="nil"/>
              <w:left w:val="single" w:sz="4" w:space="0" w:color="auto"/>
              <w:bottom w:val="single" w:sz="4" w:space="0" w:color="auto"/>
              <w:right w:val="single" w:sz="4" w:space="0" w:color="auto"/>
            </w:tcBorders>
            <w:shd w:val="clear" w:color="auto" w:fill="auto"/>
            <w:hideMark/>
          </w:tcPr>
          <w:p w:rsidR="00B3633C" w:rsidRPr="00D93650" w:rsidRDefault="00B3633C" w:rsidP="00AB1BF4">
            <w:pPr>
              <w:spacing w:after="0" w:line="240" w:lineRule="auto"/>
              <w:ind w:right="424"/>
              <w:jc w:val="left"/>
              <w:rPr>
                <w:sz w:val="20"/>
                <w:szCs w:val="20"/>
              </w:rPr>
            </w:pPr>
            <w:r w:rsidRPr="00D93650">
              <w:rPr>
                <w:sz w:val="20"/>
                <w:szCs w:val="20"/>
              </w:rPr>
              <w:t>Мун</w:t>
            </w:r>
            <w:r>
              <w:rPr>
                <w:sz w:val="20"/>
                <w:szCs w:val="20"/>
              </w:rPr>
              <w:t>иципальное казенное учрежд</w:t>
            </w:r>
            <w:r>
              <w:rPr>
                <w:sz w:val="20"/>
                <w:szCs w:val="20"/>
              </w:rPr>
              <w:t>е</w:t>
            </w:r>
            <w:r>
              <w:rPr>
                <w:sz w:val="20"/>
                <w:szCs w:val="20"/>
              </w:rPr>
              <w:t>ние «</w:t>
            </w:r>
            <w:r w:rsidRPr="00D93650">
              <w:rPr>
                <w:sz w:val="20"/>
                <w:szCs w:val="20"/>
              </w:rPr>
              <w:t>Управление капитального строительства города Ханты-Мансийска</w:t>
            </w:r>
            <w:r>
              <w:rPr>
                <w:sz w:val="20"/>
                <w:szCs w:val="20"/>
              </w:rPr>
              <w:t>»</w:t>
            </w:r>
          </w:p>
        </w:tc>
        <w:tc>
          <w:tcPr>
            <w:tcW w:w="1417"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bCs/>
                <w:sz w:val="20"/>
                <w:szCs w:val="20"/>
              </w:rPr>
            </w:pPr>
            <w:r>
              <w:rPr>
                <w:bCs/>
                <w:sz w:val="20"/>
                <w:szCs w:val="20"/>
              </w:rPr>
              <w:t>288,0</w:t>
            </w:r>
          </w:p>
        </w:tc>
        <w:tc>
          <w:tcPr>
            <w:tcW w:w="1560"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0,0</w:t>
            </w:r>
          </w:p>
        </w:tc>
        <w:tc>
          <w:tcPr>
            <w:tcW w:w="1559"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0,0</w:t>
            </w:r>
          </w:p>
        </w:tc>
        <w:tc>
          <w:tcPr>
            <w:tcW w:w="1183" w:type="dxa"/>
            <w:tcBorders>
              <w:top w:val="nil"/>
              <w:left w:val="nil"/>
              <w:bottom w:val="single" w:sz="4" w:space="0" w:color="auto"/>
              <w:right w:val="single" w:sz="4" w:space="0" w:color="auto"/>
            </w:tcBorders>
            <w:shd w:val="clear" w:color="auto" w:fill="auto"/>
            <w:hideMark/>
          </w:tcPr>
          <w:p w:rsidR="00B3633C" w:rsidRPr="005239AF" w:rsidRDefault="00B3633C" w:rsidP="00AB1BF4">
            <w:pPr>
              <w:spacing w:after="0" w:line="240" w:lineRule="auto"/>
              <w:ind w:right="424"/>
              <w:jc w:val="center"/>
              <w:rPr>
                <w:sz w:val="20"/>
                <w:szCs w:val="20"/>
              </w:rPr>
            </w:pPr>
            <w:r>
              <w:rPr>
                <w:sz w:val="20"/>
                <w:szCs w:val="20"/>
              </w:rPr>
              <w:t>0%</w:t>
            </w:r>
          </w:p>
        </w:tc>
      </w:tr>
    </w:tbl>
    <w:p w:rsidR="00B3633C" w:rsidRDefault="00B3633C" w:rsidP="00AB1BF4">
      <w:pPr>
        <w:pStyle w:val="ConsPlusTitle"/>
        <w:spacing w:line="276" w:lineRule="auto"/>
        <w:ind w:right="424"/>
        <w:jc w:val="both"/>
        <w:rPr>
          <w:rFonts w:ascii="Times New Roman" w:hAnsi="Times New Roman" w:cs="Times New Roman"/>
          <w:b w:val="0"/>
          <w:bCs w:val="0"/>
          <w:sz w:val="28"/>
          <w:szCs w:val="28"/>
        </w:rPr>
      </w:pPr>
    </w:p>
    <w:p w:rsidR="00796002" w:rsidRDefault="00796002" w:rsidP="00AB1BF4">
      <w:pPr>
        <w:pStyle w:val="ae"/>
        <w:tabs>
          <w:tab w:val="left" w:pos="0"/>
        </w:tabs>
        <w:suppressAutoHyphens/>
        <w:spacing w:before="0" w:beforeAutospacing="0" w:after="0" w:afterAutospacing="0" w:line="276" w:lineRule="auto"/>
        <w:ind w:right="424" w:firstLine="709"/>
      </w:pPr>
    </w:p>
    <w:p w:rsidR="00796002" w:rsidRDefault="00796002" w:rsidP="00AB1BF4">
      <w:pPr>
        <w:pStyle w:val="ae"/>
        <w:tabs>
          <w:tab w:val="left" w:pos="0"/>
        </w:tabs>
        <w:suppressAutoHyphens/>
        <w:spacing w:before="0" w:beforeAutospacing="0" w:after="0" w:afterAutospacing="0" w:line="276" w:lineRule="auto"/>
        <w:ind w:right="424" w:firstLine="709"/>
      </w:pPr>
    </w:p>
    <w:p w:rsidR="00796002" w:rsidRDefault="00796002" w:rsidP="00AB1BF4">
      <w:pPr>
        <w:pStyle w:val="ae"/>
        <w:tabs>
          <w:tab w:val="left" w:pos="0"/>
        </w:tabs>
        <w:suppressAutoHyphens/>
        <w:spacing w:before="0" w:beforeAutospacing="0" w:after="0" w:afterAutospacing="0" w:line="276" w:lineRule="auto"/>
        <w:ind w:right="424" w:firstLine="709"/>
      </w:pPr>
    </w:p>
    <w:p w:rsidR="00B3633C" w:rsidRDefault="00B3633C" w:rsidP="00AB1BF4">
      <w:pPr>
        <w:pStyle w:val="ae"/>
        <w:tabs>
          <w:tab w:val="left" w:pos="0"/>
        </w:tabs>
        <w:suppressAutoHyphens/>
        <w:spacing w:before="0" w:beforeAutospacing="0" w:after="0" w:afterAutospacing="0" w:line="276" w:lineRule="auto"/>
        <w:ind w:right="424" w:firstLine="709"/>
      </w:pPr>
      <w:r w:rsidRPr="003337FD">
        <w:t>Рисунок 3.</w:t>
      </w:r>
      <w:r>
        <w:t>19.2</w:t>
      </w:r>
      <w:r w:rsidRPr="003337FD">
        <w:t>.</w:t>
      </w:r>
    </w:p>
    <w:p w:rsidR="00B3633C" w:rsidRDefault="00B3633C" w:rsidP="00AB1BF4">
      <w:pPr>
        <w:pStyle w:val="ae"/>
        <w:tabs>
          <w:tab w:val="left" w:pos="0"/>
        </w:tabs>
        <w:suppressAutoHyphens/>
        <w:spacing w:before="0" w:beforeAutospacing="0" w:after="0" w:afterAutospacing="0" w:line="276" w:lineRule="auto"/>
        <w:ind w:right="424" w:firstLine="709"/>
      </w:pPr>
    </w:p>
    <w:p w:rsidR="00B3633C" w:rsidRPr="00075EDE" w:rsidRDefault="00B3633C" w:rsidP="00AB1BF4">
      <w:pPr>
        <w:pStyle w:val="ae"/>
        <w:tabs>
          <w:tab w:val="left" w:pos="459"/>
        </w:tabs>
        <w:suppressAutoHyphens/>
        <w:spacing w:before="0" w:beforeAutospacing="0" w:after="0" w:afterAutospacing="0" w:line="276" w:lineRule="auto"/>
        <w:ind w:right="424"/>
        <w:jc w:val="center"/>
        <w:rPr>
          <w:b/>
          <w:sz w:val="28"/>
          <w:szCs w:val="28"/>
        </w:rPr>
      </w:pPr>
      <w:r w:rsidRPr="00075EDE">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на 2016-2020 годы», тыс. рублей</w:t>
      </w:r>
    </w:p>
    <w:p w:rsidR="00B3633C" w:rsidRDefault="00B3633C" w:rsidP="00AB1BF4">
      <w:pPr>
        <w:pStyle w:val="ConsPlusTitle"/>
        <w:spacing w:line="276" w:lineRule="auto"/>
        <w:ind w:right="424"/>
        <w:jc w:val="both"/>
        <w:rPr>
          <w:rFonts w:ascii="Times New Roman" w:hAnsi="Times New Roman" w:cs="Times New Roman"/>
          <w:b w:val="0"/>
          <w:bCs w:val="0"/>
          <w:sz w:val="28"/>
          <w:szCs w:val="28"/>
        </w:rPr>
      </w:pPr>
    </w:p>
    <w:p w:rsidR="00B3633C" w:rsidRDefault="00B3633C" w:rsidP="00AB1BF4">
      <w:pPr>
        <w:pStyle w:val="ConsPlusTitle"/>
        <w:spacing w:line="276" w:lineRule="auto"/>
        <w:ind w:right="424" w:firstLine="709"/>
        <w:jc w:val="both"/>
        <w:rPr>
          <w:rFonts w:ascii="Times New Roman" w:hAnsi="Times New Roman" w:cs="Times New Roman"/>
          <w:b w:val="0"/>
          <w:bCs w:val="0"/>
          <w:sz w:val="28"/>
          <w:szCs w:val="28"/>
        </w:rPr>
      </w:pPr>
      <w:r w:rsidRPr="00941BFC">
        <w:rPr>
          <w:rFonts w:ascii="Times New Roman" w:hAnsi="Times New Roman" w:cs="Times New Roman"/>
          <w:b w:val="0"/>
          <w:bCs w:val="0"/>
          <w:noProof/>
          <w:sz w:val="28"/>
          <w:szCs w:val="28"/>
        </w:rPr>
        <w:drawing>
          <wp:inline distT="0" distB="0" distL="0" distR="0">
            <wp:extent cx="5633050" cy="2932982"/>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3633C" w:rsidRPr="001B6E5A" w:rsidRDefault="00B3633C" w:rsidP="00AB1BF4">
      <w:pPr>
        <w:pStyle w:val="ConsPlusTitle"/>
        <w:spacing w:line="276" w:lineRule="auto"/>
        <w:ind w:right="424"/>
        <w:jc w:val="both"/>
        <w:rPr>
          <w:rFonts w:ascii="Times New Roman" w:hAnsi="Times New Roman" w:cs="Times New Roman"/>
          <w:b w:val="0"/>
          <w:bCs w:val="0"/>
          <w:sz w:val="28"/>
          <w:szCs w:val="28"/>
        </w:rPr>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075EDE" w:rsidRDefault="00075EDE" w:rsidP="00AB1BF4">
      <w:pPr>
        <w:pStyle w:val="ae"/>
        <w:tabs>
          <w:tab w:val="left" w:pos="459"/>
        </w:tabs>
        <w:suppressAutoHyphens/>
        <w:spacing w:before="0" w:beforeAutospacing="0" w:after="0" w:afterAutospacing="0" w:line="276" w:lineRule="auto"/>
        <w:ind w:right="424" w:firstLine="709"/>
      </w:pPr>
    </w:p>
    <w:p w:rsidR="00B3633C" w:rsidRPr="00276517" w:rsidRDefault="00B3633C" w:rsidP="00AB1BF4">
      <w:pPr>
        <w:pStyle w:val="ae"/>
        <w:tabs>
          <w:tab w:val="left" w:pos="459"/>
        </w:tabs>
        <w:suppressAutoHyphens/>
        <w:spacing w:before="0" w:beforeAutospacing="0" w:after="0" w:afterAutospacing="0" w:line="276" w:lineRule="auto"/>
        <w:ind w:right="424" w:firstLine="709"/>
      </w:pPr>
      <w:r w:rsidRPr="00276517">
        <w:lastRenderedPageBreak/>
        <w:t>Таблица 3.19.3.</w:t>
      </w:r>
    </w:p>
    <w:p w:rsidR="00B3633C" w:rsidRPr="00075EDE" w:rsidRDefault="00B3633C" w:rsidP="00AB1BF4">
      <w:pPr>
        <w:pStyle w:val="ae"/>
        <w:tabs>
          <w:tab w:val="left" w:pos="459"/>
        </w:tabs>
        <w:suppressAutoHyphens/>
        <w:spacing w:before="0" w:beforeAutospacing="0" w:after="0" w:afterAutospacing="0" w:line="276" w:lineRule="auto"/>
        <w:ind w:right="424"/>
        <w:jc w:val="center"/>
        <w:rPr>
          <w:b/>
          <w:sz w:val="28"/>
          <w:szCs w:val="28"/>
        </w:rPr>
      </w:pPr>
      <w:r w:rsidRPr="00075EDE">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на 2016-2020 годы»</w:t>
      </w:r>
    </w:p>
    <w:p w:rsidR="00B3633C" w:rsidRPr="00413D42" w:rsidRDefault="00B3633C" w:rsidP="00AB1BF4">
      <w:pPr>
        <w:pStyle w:val="ae"/>
        <w:tabs>
          <w:tab w:val="left" w:pos="459"/>
        </w:tabs>
        <w:suppressAutoHyphens/>
        <w:spacing w:before="0" w:beforeAutospacing="0" w:after="0" w:afterAutospacing="0" w:line="276" w:lineRule="auto"/>
        <w:ind w:right="424" w:firstLine="709"/>
      </w:pPr>
      <w:r w:rsidRPr="00371B75">
        <w:rPr>
          <w:sz w:val="22"/>
          <w:szCs w:val="22"/>
        </w:rPr>
        <w:t xml:space="preserve"> </w:t>
      </w:r>
      <w:r w:rsidR="00075EDE">
        <w:t>тыс. рублей</w:t>
      </w:r>
    </w:p>
    <w:tbl>
      <w:tblPr>
        <w:tblW w:w="99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1467"/>
        <w:gridCol w:w="1721"/>
        <w:gridCol w:w="1679"/>
        <w:gridCol w:w="1645"/>
      </w:tblGrid>
      <w:tr w:rsidR="00B3633C" w:rsidRPr="00C32F1C" w:rsidTr="003F6408">
        <w:trPr>
          <w:trHeight w:val="300"/>
          <w:tblHeader/>
        </w:trPr>
        <w:tc>
          <w:tcPr>
            <w:tcW w:w="3401" w:type="dxa"/>
            <w:vMerge w:val="restart"/>
            <w:hideMark/>
          </w:tcPr>
          <w:p w:rsidR="00B3633C" w:rsidRPr="005239AF" w:rsidRDefault="00B3633C" w:rsidP="00AB1BF4">
            <w:pPr>
              <w:spacing w:after="0" w:line="240" w:lineRule="auto"/>
              <w:ind w:right="424"/>
              <w:jc w:val="center"/>
              <w:rPr>
                <w:sz w:val="20"/>
                <w:szCs w:val="20"/>
              </w:rPr>
            </w:pPr>
            <w:r w:rsidRPr="005239AF">
              <w:rPr>
                <w:sz w:val="20"/>
                <w:szCs w:val="20"/>
              </w:rPr>
              <w:t>Наименование муниципальной программы, подпрограммы м</w:t>
            </w:r>
            <w:r w:rsidRPr="005239AF">
              <w:rPr>
                <w:sz w:val="20"/>
                <w:szCs w:val="20"/>
              </w:rPr>
              <w:t>у</w:t>
            </w:r>
            <w:r w:rsidRPr="005239AF">
              <w:rPr>
                <w:sz w:val="20"/>
                <w:szCs w:val="20"/>
              </w:rPr>
              <w:t>ниципальной программы, м</w:t>
            </w:r>
            <w:r w:rsidRPr="005239AF">
              <w:rPr>
                <w:sz w:val="20"/>
                <w:szCs w:val="20"/>
              </w:rPr>
              <w:t>е</w:t>
            </w:r>
            <w:r w:rsidRPr="005239AF">
              <w:rPr>
                <w:sz w:val="20"/>
                <w:szCs w:val="20"/>
              </w:rPr>
              <w:t>роприятия муниципальной пр</w:t>
            </w:r>
            <w:r w:rsidRPr="005239AF">
              <w:rPr>
                <w:sz w:val="20"/>
                <w:szCs w:val="20"/>
              </w:rPr>
              <w:t>о</w:t>
            </w:r>
            <w:r w:rsidRPr="005239AF">
              <w:rPr>
                <w:sz w:val="20"/>
                <w:szCs w:val="20"/>
              </w:rPr>
              <w:t>граммы</w:t>
            </w:r>
          </w:p>
        </w:tc>
        <w:tc>
          <w:tcPr>
            <w:tcW w:w="1467" w:type="dxa"/>
            <w:vMerge w:val="restart"/>
            <w:noWrap/>
            <w:hideMark/>
          </w:tcPr>
          <w:p w:rsidR="00B3633C" w:rsidRPr="005239AF" w:rsidRDefault="00B3633C" w:rsidP="00AB1BF4">
            <w:pPr>
              <w:spacing w:after="0" w:line="240" w:lineRule="auto"/>
              <w:ind w:right="424"/>
              <w:jc w:val="center"/>
              <w:rPr>
                <w:sz w:val="20"/>
                <w:szCs w:val="20"/>
              </w:rPr>
            </w:pPr>
          </w:p>
          <w:p w:rsidR="00B3633C" w:rsidRPr="005239AF" w:rsidRDefault="00B3633C" w:rsidP="00AB1BF4">
            <w:pPr>
              <w:spacing w:after="0" w:line="240" w:lineRule="auto"/>
              <w:ind w:right="424"/>
              <w:jc w:val="center"/>
              <w:rPr>
                <w:sz w:val="20"/>
                <w:szCs w:val="20"/>
              </w:rPr>
            </w:pPr>
            <w:r w:rsidRPr="005239AF">
              <w:rPr>
                <w:sz w:val="20"/>
                <w:szCs w:val="20"/>
              </w:rPr>
              <w:t>2017 год (отчет)</w:t>
            </w:r>
          </w:p>
        </w:tc>
        <w:tc>
          <w:tcPr>
            <w:tcW w:w="5045" w:type="dxa"/>
            <w:gridSpan w:val="3"/>
            <w:noWrap/>
            <w:hideMark/>
          </w:tcPr>
          <w:p w:rsidR="00B3633C" w:rsidRPr="005239AF" w:rsidRDefault="00B3633C" w:rsidP="00AB1BF4">
            <w:pPr>
              <w:spacing w:after="0" w:line="240" w:lineRule="auto"/>
              <w:ind w:right="424"/>
              <w:jc w:val="center"/>
              <w:rPr>
                <w:sz w:val="20"/>
                <w:szCs w:val="20"/>
              </w:rPr>
            </w:pPr>
            <w:r w:rsidRPr="005239AF">
              <w:rPr>
                <w:sz w:val="20"/>
                <w:szCs w:val="20"/>
              </w:rPr>
              <w:t xml:space="preserve">2018 год </w:t>
            </w:r>
          </w:p>
        </w:tc>
      </w:tr>
      <w:tr w:rsidR="00B3633C" w:rsidRPr="00C32F1C" w:rsidTr="003F6408">
        <w:trPr>
          <w:trHeight w:val="900"/>
          <w:tblHeader/>
        </w:trPr>
        <w:tc>
          <w:tcPr>
            <w:tcW w:w="3401" w:type="dxa"/>
            <w:vMerge/>
            <w:hideMark/>
          </w:tcPr>
          <w:p w:rsidR="00B3633C" w:rsidRPr="005239AF" w:rsidRDefault="00B3633C" w:rsidP="00AB1BF4">
            <w:pPr>
              <w:spacing w:after="0" w:line="240" w:lineRule="auto"/>
              <w:ind w:right="424"/>
              <w:rPr>
                <w:sz w:val="20"/>
                <w:szCs w:val="20"/>
              </w:rPr>
            </w:pPr>
          </w:p>
        </w:tc>
        <w:tc>
          <w:tcPr>
            <w:tcW w:w="1467" w:type="dxa"/>
            <w:vMerge/>
            <w:hideMark/>
          </w:tcPr>
          <w:p w:rsidR="00B3633C" w:rsidRPr="005239AF" w:rsidRDefault="00B3633C" w:rsidP="00AB1BF4">
            <w:pPr>
              <w:spacing w:after="0" w:line="240" w:lineRule="auto"/>
              <w:ind w:right="424"/>
              <w:rPr>
                <w:sz w:val="20"/>
                <w:szCs w:val="20"/>
              </w:rPr>
            </w:pPr>
          </w:p>
        </w:tc>
        <w:tc>
          <w:tcPr>
            <w:tcW w:w="1721" w:type="dxa"/>
            <w:hideMark/>
          </w:tcPr>
          <w:p w:rsidR="00B3633C" w:rsidRPr="005239AF" w:rsidRDefault="00B3633C" w:rsidP="00AB1BF4">
            <w:pPr>
              <w:spacing w:after="0" w:line="240" w:lineRule="auto"/>
              <w:ind w:right="424"/>
              <w:jc w:val="center"/>
              <w:rPr>
                <w:sz w:val="20"/>
                <w:szCs w:val="20"/>
              </w:rPr>
            </w:pPr>
          </w:p>
          <w:p w:rsidR="00B3633C" w:rsidRPr="005239AF" w:rsidRDefault="00B3633C" w:rsidP="00AB1BF4">
            <w:pPr>
              <w:spacing w:after="0" w:line="240" w:lineRule="auto"/>
              <w:ind w:right="424"/>
              <w:jc w:val="center"/>
              <w:rPr>
                <w:sz w:val="20"/>
                <w:szCs w:val="20"/>
              </w:rPr>
            </w:pPr>
            <w:r w:rsidRPr="005239AF">
              <w:rPr>
                <w:sz w:val="20"/>
                <w:szCs w:val="20"/>
              </w:rPr>
              <w:t>Уточненный план</w:t>
            </w:r>
          </w:p>
        </w:tc>
        <w:tc>
          <w:tcPr>
            <w:tcW w:w="1679" w:type="dxa"/>
            <w:hideMark/>
          </w:tcPr>
          <w:p w:rsidR="00B3633C" w:rsidRPr="005239AF" w:rsidRDefault="00B3633C" w:rsidP="00AB1BF4">
            <w:pPr>
              <w:spacing w:after="0" w:line="240" w:lineRule="auto"/>
              <w:ind w:right="424"/>
              <w:jc w:val="center"/>
              <w:rPr>
                <w:sz w:val="20"/>
                <w:szCs w:val="20"/>
              </w:rPr>
            </w:pPr>
          </w:p>
          <w:p w:rsidR="00B3633C" w:rsidRPr="005239AF" w:rsidRDefault="00B3633C" w:rsidP="00AB1BF4">
            <w:pPr>
              <w:spacing w:after="0" w:line="240" w:lineRule="auto"/>
              <w:ind w:right="424"/>
              <w:jc w:val="center"/>
              <w:rPr>
                <w:sz w:val="20"/>
                <w:szCs w:val="20"/>
              </w:rPr>
            </w:pPr>
            <w:r w:rsidRPr="005239AF">
              <w:rPr>
                <w:sz w:val="20"/>
                <w:szCs w:val="20"/>
              </w:rPr>
              <w:t>Исполнение</w:t>
            </w:r>
          </w:p>
        </w:tc>
        <w:tc>
          <w:tcPr>
            <w:tcW w:w="1645" w:type="dxa"/>
            <w:hideMark/>
          </w:tcPr>
          <w:p w:rsidR="00B3633C" w:rsidRPr="005239AF" w:rsidRDefault="00B3633C" w:rsidP="00AB1BF4">
            <w:pPr>
              <w:spacing w:after="0" w:line="240" w:lineRule="auto"/>
              <w:ind w:right="424"/>
              <w:jc w:val="center"/>
              <w:rPr>
                <w:sz w:val="20"/>
                <w:szCs w:val="20"/>
              </w:rPr>
            </w:pPr>
          </w:p>
          <w:p w:rsidR="00B3633C" w:rsidRPr="005239AF" w:rsidRDefault="00B3633C"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bCs/>
                <w:sz w:val="20"/>
                <w:szCs w:val="20"/>
              </w:rPr>
            </w:pPr>
            <w:r w:rsidRPr="005239AF">
              <w:rPr>
                <w:bCs/>
                <w:sz w:val="20"/>
                <w:szCs w:val="20"/>
              </w:rPr>
              <w:t>Всего по муниципальной пр</w:t>
            </w:r>
            <w:r w:rsidRPr="005239AF">
              <w:rPr>
                <w:bCs/>
                <w:sz w:val="20"/>
                <w:szCs w:val="20"/>
              </w:rPr>
              <w:t>о</w:t>
            </w:r>
            <w:r w:rsidRPr="005239AF">
              <w:rPr>
                <w:bCs/>
                <w:sz w:val="20"/>
                <w:szCs w:val="20"/>
              </w:rPr>
              <w:t>грамме, в том числе:</w:t>
            </w:r>
          </w:p>
        </w:tc>
        <w:tc>
          <w:tcPr>
            <w:tcW w:w="1467" w:type="dxa"/>
            <w:hideMark/>
          </w:tcPr>
          <w:p w:rsidR="00B3633C" w:rsidRPr="005239AF" w:rsidRDefault="00B3633C" w:rsidP="00AB1BF4">
            <w:pPr>
              <w:spacing w:after="0" w:line="240" w:lineRule="auto"/>
              <w:ind w:right="424"/>
              <w:jc w:val="center"/>
              <w:rPr>
                <w:bCs/>
                <w:sz w:val="20"/>
                <w:szCs w:val="20"/>
              </w:rPr>
            </w:pPr>
            <w:r>
              <w:rPr>
                <w:bCs/>
                <w:sz w:val="20"/>
                <w:szCs w:val="20"/>
              </w:rPr>
              <w:t>99 637,1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107 870,5</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107 632,1</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99 637,1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107 870,5</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107 632,1</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w:t>
            </w:r>
            <w:r w:rsidRPr="005239AF">
              <w:rPr>
                <w:sz w:val="20"/>
                <w:szCs w:val="20"/>
              </w:rPr>
              <w:t xml:space="preserve"> </w:t>
            </w:r>
            <w:r>
              <w:rPr>
                <w:sz w:val="20"/>
                <w:szCs w:val="20"/>
              </w:rPr>
              <w:t>«</w:t>
            </w:r>
            <w:r w:rsidRPr="007A3D60">
              <w:rPr>
                <w:sz w:val="20"/>
                <w:szCs w:val="20"/>
              </w:rPr>
              <w:t>Защита нас</w:t>
            </w:r>
            <w:r w:rsidRPr="007A3D60">
              <w:rPr>
                <w:sz w:val="20"/>
                <w:szCs w:val="20"/>
              </w:rPr>
              <w:t>е</w:t>
            </w:r>
            <w:r w:rsidRPr="007A3D60">
              <w:rPr>
                <w:sz w:val="20"/>
                <w:szCs w:val="20"/>
              </w:rPr>
              <w:t>ления и территории от чрезв</w:t>
            </w:r>
            <w:r w:rsidRPr="007A3D60">
              <w:rPr>
                <w:sz w:val="20"/>
                <w:szCs w:val="20"/>
              </w:rPr>
              <w:t>ы</w:t>
            </w:r>
            <w:r w:rsidRPr="007A3D60">
              <w:rPr>
                <w:sz w:val="20"/>
                <w:szCs w:val="20"/>
              </w:rPr>
              <w:t>чайных ситуаций, обеспечение пожарной безопасности города Ханты-Мансийска</w:t>
            </w:r>
            <w:r>
              <w:rPr>
                <w:sz w:val="20"/>
                <w:szCs w:val="20"/>
              </w:rPr>
              <w:t>»</w:t>
            </w:r>
            <w:r w:rsidRPr="005239AF">
              <w:rPr>
                <w:sz w:val="20"/>
                <w:szCs w:val="20"/>
              </w:rPr>
              <w:t>, всего, в том</w:t>
            </w:r>
            <w:r>
              <w:rPr>
                <w:sz w:val="20"/>
                <w:szCs w:val="20"/>
              </w:rPr>
              <w:t xml:space="preserve"> числе</w:t>
            </w:r>
            <w:r w:rsidRPr="005239AF">
              <w:rPr>
                <w:sz w:val="20"/>
                <w:szCs w:val="20"/>
              </w:rPr>
              <w:t>:</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16 690,0</w:t>
            </w:r>
          </w:p>
        </w:tc>
        <w:tc>
          <w:tcPr>
            <w:tcW w:w="1721" w:type="dxa"/>
            <w:hideMark/>
          </w:tcPr>
          <w:p w:rsidR="00B3633C" w:rsidRPr="006F1770" w:rsidRDefault="00B3633C" w:rsidP="00AB1BF4">
            <w:pPr>
              <w:spacing w:after="0" w:line="240" w:lineRule="auto"/>
              <w:ind w:right="424"/>
              <w:jc w:val="center"/>
              <w:rPr>
                <w:sz w:val="20"/>
                <w:szCs w:val="20"/>
                <w:highlight w:val="yellow"/>
              </w:rPr>
            </w:pPr>
            <w:r w:rsidRPr="00D22AB3">
              <w:rPr>
                <w:sz w:val="20"/>
                <w:szCs w:val="20"/>
              </w:rPr>
              <w:t>15 405,6</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15 353,6</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99,7%</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16 690,0</w:t>
            </w:r>
          </w:p>
        </w:tc>
        <w:tc>
          <w:tcPr>
            <w:tcW w:w="1721" w:type="dxa"/>
            <w:hideMark/>
          </w:tcPr>
          <w:p w:rsidR="00B3633C" w:rsidRPr="005239AF" w:rsidRDefault="00B3633C" w:rsidP="00AB1BF4">
            <w:pPr>
              <w:spacing w:after="0" w:line="240" w:lineRule="auto"/>
              <w:ind w:right="424"/>
              <w:jc w:val="center"/>
              <w:rPr>
                <w:sz w:val="20"/>
                <w:szCs w:val="20"/>
              </w:rPr>
            </w:pPr>
            <w:r w:rsidRPr="00D22AB3">
              <w:rPr>
                <w:sz w:val="20"/>
                <w:szCs w:val="20"/>
              </w:rPr>
              <w:t>15 405,6</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15 353,6</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99,7%</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1B529C">
              <w:rPr>
                <w:sz w:val="20"/>
                <w:szCs w:val="20"/>
              </w:rPr>
              <w:t>С</w:t>
            </w:r>
            <w:r w:rsidRPr="001B529C">
              <w:rPr>
                <w:sz w:val="20"/>
                <w:szCs w:val="20"/>
              </w:rPr>
              <w:t>о</w:t>
            </w:r>
            <w:r w:rsidRPr="001B529C">
              <w:rPr>
                <w:sz w:val="20"/>
                <w:szCs w:val="20"/>
              </w:rPr>
              <w:t>вершенствование системы пр</w:t>
            </w:r>
            <w:r w:rsidRPr="001B529C">
              <w:rPr>
                <w:sz w:val="20"/>
                <w:szCs w:val="20"/>
              </w:rPr>
              <w:t>е</w:t>
            </w:r>
            <w:r w:rsidRPr="001B529C">
              <w:rPr>
                <w:sz w:val="20"/>
                <w:szCs w:val="20"/>
              </w:rPr>
              <w:t>дупреждения и защиты насел</w:t>
            </w:r>
            <w:r w:rsidRPr="001B529C">
              <w:rPr>
                <w:sz w:val="20"/>
                <w:szCs w:val="20"/>
              </w:rPr>
              <w:t>е</w:t>
            </w:r>
            <w:r w:rsidRPr="001B529C">
              <w:rPr>
                <w:sz w:val="20"/>
                <w:szCs w:val="20"/>
              </w:rPr>
              <w:t>ния от чрезвычайных ситуаций приро</w:t>
            </w:r>
            <w:r>
              <w:rPr>
                <w:sz w:val="20"/>
                <w:szCs w:val="20"/>
              </w:rPr>
              <w:t>дного и техногенного характера»,</w:t>
            </w:r>
            <w:r w:rsidRPr="001B529C">
              <w:rPr>
                <w:sz w:val="20"/>
                <w:szCs w:val="20"/>
              </w:rPr>
              <w:t xml:space="preserve"> </w:t>
            </w:r>
            <w:r w:rsidRPr="005239AF">
              <w:rPr>
                <w:sz w:val="20"/>
                <w:szCs w:val="20"/>
              </w:rPr>
              <w:t>всего, в том числе:</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9 718,6</w:t>
            </w:r>
          </w:p>
        </w:tc>
        <w:tc>
          <w:tcPr>
            <w:tcW w:w="1721" w:type="dxa"/>
            <w:hideMark/>
          </w:tcPr>
          <w:p w:rsidR="00B3633C" w:rsidRPr="005239AF" w:rsidRDefault="00B3633C" w:rsidP="00AB1BF4">
            <w:pPr>
              <w:spacing w:after="0" w:line="240" w:lineRule="auto"/>
              <w:ind w:right="424"/>
              <w:jc w:val="center"/>
              <w:rPr>
                <w:sz w:val="20"/>
                <w:szCs w:val="20"/>
              </w:rPr>
            </w:pPr>
            <w:r w:rsidRPr="00D22AB3">
              <w:rPr>
                <w:sz w:val="20"/>
                <w:szCs w:val="20"/>
              </w:rPr>
              <w:t>5 713,0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5 712,3</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100%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C32F1C"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9 718,6</w:t>
            </w:r>
          </w:p>
        </w:tc>
        <w:tc>
          <w:tcPr>
            <w:tcW w:w="1721" w:type="dxa"/>
            <w:hideMark/>
          </w:tcPr>
          <w:p w:rsidR="00B3633C" w:rsidRPr="005239AF" w:rsidRDefault="00B3633C" w:rsidP="00AB1BF4">
            <w:pPr>
              <w:spacing w:after="0" w:line="240" w:lineRule="auto"/>
              <w:ind w:right="424"/>
              <w:jc w:val="center"/>
              <w:rPr>
                <w:sz w:val="20"/>
                <w:szCs w:val="20"/>
              </w:rPr>
            </w:pPr>
            <w:r w:rsidRPr="00D22AB3">
              <w:rPr>
                <w:sz w:val="20"/>
                <w:szCs w:val="20"/>
              </w:rPr>
              <w:t>5 713,0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5 712,3</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100%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Основное мероприятие </w:t>
            </w:r>
            <w:r>
              <w:rPr>
                <w:sz w:val="20"/>
                <w:szCs w:val="20"/>
              </w:rPr>
              <w:t>«</w:t>
            </w:r>
            <w:r w:rsidRPr="00917CDE">
              <w:rPr>
                <w:sz w:val="20"/>
                <w:szCs w:val="20"/>
              </w:rPr>
              <w:t>С</w:t>
            </w:r>
            <w:r w:rsidRPr="00917CDE">
              <w:rPr>
                <w:sz w:val="20"/>
                <w:szCs w:val="20"/>
              </w:rPr>
              <w:t>о</w:t>
            </w:r>
            <w:r w:rsidRPr="00917CDE">
              <w:rPr>
                <w:sz w:val="20"/>
                <w:szCs w:val="20"/>
              </w:rPr>
              <w:t>вершенствование системы м</w:t>
            </w:r>
            <w:r w:rsidRPr="00917CDE">
              <w:rPr>
                <w:sz w:val="20"/>
                <w:szCs w:val="20"/>
              </w:rPr>
              <w:t>о</w:t>
            </w:r>
            <w:r w:rsidRPr="00917CDE">
              <w:rPr>
                <w:sz w:val="20"/>
                <w:szCs w:val="20"/>
              </w:rPr>
              <w:t>ниторинга и прогнозирования чрезвычайных ситуаций, созд</w:t>
            </w:r>
            <w:r w:rsidRPr="00917CDE">
              <w:rPr>
                <w:sz w:val="20"/>
                <w:szCs w:val="20"/>
              </w:rPr>
              <w:t>а</w:t>
            </w:r>
            <w:r w:rsidRPr="00917CDE">
              <w:rPr>
                <w:sz w:val="20"/>
                <w:szCs w:val="20"/>
              </w:rPr>
              <w:t xml:space="preserve">ние аппаратно-программного комплекса </w:t>
            </w:r>
            <w:r>
              <w:rPr>
                <w:sz w:val="20"/>
                <w:szCs w:val="20"/>
              </w:rPr>
              <w:t>«Безопасный город»,</w:t>
            </w:r>
            <w:r w:rsidRPr="001B529C">
              <w:rPr>
                <w:sz w:val="20"/>
                <w:szCs w:val="20"/>
              </w:rPr>
              <w:t xml:space="preserve"> </w:t>
            </w:r>
            <w:r w:rsidRPr="005239AF">
              <w:rPr>
                <w:sz w:val="20"/>
                <w:szCs w:val="20"/>
              </w:rPr>
              <w:t>всего, в том числе:</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6 971,4</w:t>
            </w:r>
          </w:p>
        </w:tc>
        <w:tc>
          <w:tcPr>
            <w:tcW w:w="1721" w:type="dxa"/>
            <w:hideMark/>
          </w:tcPr>
          <w:p w:rsidR="00B3633C" w:rsidRPr="005239AF" w:rsidRDefault="00B3633C" w:rsidP="00AB1BF4">
            <w:pPr>
              <w:spacing w:after="0" w:line="240" w:lineRule="auto"/>
              <w:ind w:right="424"/>
              <w:jc w:val="center"/>
              <w:rPr>
                <w:sz w:val="20"/>
                <w:szCs w:val="20"/>
              </w:rPr>
            </w:pPr>
            <w:r w:rsidRPr="00D22AB3">
              <w:rPr>
                <w:sz w:val="20"/>
                <w:szCs w:val="20"/>
              </w:rPr>
              <w:t>9 692,6</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9 641,3</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99,5%</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6 971,4</w:t>
            </w:r>
          </w:p>
        </w:tc>
        <w:tc>
          <w:tcPr>
            <w:tcW w:w="1721" w:type="dxa"/>
            <w:hideMark/>
          </w:tcPr>
          <w:p w:rsidR="00B3633C" w:rsidRPr="005239AF" w:rsidRDefault="00B3633C" w:rsidP="00AB1BF4">
            <w:pPr>
              <w:spacing w:after="0" w:line="240" w:lineRule="auto"/>
              <w:ind w:right="424"/>
              <w:jc w:val="center"/>
              <w:rPr>
                <w:sz w:val="20"/>
                <w:szCs w:val="20"/>
              </w:rPr>
            </w:pPr>
            <w:r w:rsidRPr="00D22AB3">
              <w:rPr>
                <w:sz w:val="20"/>
                <w:szCs w:val="20"/>
              </w:rPr>
              <w:t>9 692,6</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9 641,3</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99,5%</w:t>
            </w:r>
          </w:p>
        </w:tc>
      </w:tr>
      <w:tr w:rsidR="00B3633C" w:rsidRPr="00A0434D" w:rsidTr="003F6408">
        <w:trPr>
          <w:trHeight w:val="300"/>
        </w:trPr>
        <w:tc>
          <w:tcPr>
            <w:tcW w:w="3401" w:type="dxa"/>
            <w:hideMark/>
          </w:tcPr>
          <w:p w:rsidR="00B3633C" w:rsidRPr="00046CD4" w:rsidRDefault="00B3633C" w:rsidP="00AB1BF4">
            <w:pPr>
              <w:spacing w:after="0" w:line="240" w:lineRule="auto"/>
              <w:ind w:right="424"/>
              <w:jc w:val="left"/>
              <w:rPr>
                <w:sz w:val="20"/>
                <w:szCs w:val="20"/>
              </w:rPr>
            </w:pPr>
            <w:r w:rsidRPr="005239AF">
              <w:rPr>
                <w:sz w:val="20"/>
                <w:szCs w:val="20"/>
              </w:rPr>
              <w:t>Подпрограмма</w:t>
            </w:r>
            <w:r w:rsidRPr="007A3D60">
              <w:rPr>
                <w:sz w:val="20"/>
                <w:szCs w:val="20"/>
              </w:rPr>
              <w:t xml:space="preserve"> </w:t>
            </w:r>
            <w:r>
              <w:rPr>
                <w:sz w:val="20"/>
                <w:szCs w:val="20"/>
                <w:lang w:val="en-US"/>
              </w:rPr>
              <w:t>II</w:t>
            </w:r>
            <w:r>
              <w:rPr>
                <w:sz w:val="20"/>
                <w:szCs w:val="20"/>
              </w:rPr>
              <w:t xml:space="preserve"> «</w:t>
            </w:r>
            <w:r w:rsidRPr="00DB1758">
              <w:rPr>
                <w:sz w:val="20"/>
                <w:szCs w:val="20"/>
              </w:rPr>
              <w:t>Материал</w:t>
            </w:r>
            <w:r w:rsidRPr="00DB1758">
              <w:rPr>
                <w:sz w:val="20"/>
                <w:szCs w:val="20"/>
              </w:rPr>
              <w:t>ь</w:t>
            </w:r>
            <w:r w:rsidRPr="00DB1758">
              <w:rPr>
                <w:sz w:val="20"/>
                <w:szCs w:val="20"/>
              </w:rPr>
              <w:t>но-техническое и финансово</w:t>
            </w:r>
            <w:r>
              <w:rPr>
                <w:sz w:val="20"/>
                <w:szCs w:val="20"/>
              </w:rPr>
              <w:t>е обеспечение деятельности МКУ «</w:t>
            </w:r>
            <w:r w:rsidRPr="00DB1758">
              <w:rPr>
                <w:sz w:val="20"/>
                <w:szCs w:val="20"/>
              </w:rPr>
              <w:t>Управление по делам ГО, ЧС и ОПБ</w:t>
            </w:r>
            <w:r>
              <w:rPr>
                <w:sz w:val="20"/>
                <w:szCs w:val="20"/>
              </w:rPr>
              <w:t>»,</w:t>
            </w:r>
            <w:r w:rsidRPr="001B529C">
              <w:rPr>
                <w:sz w:val="20"/>
                <w:szCs w:val="20"/>
              </w:rPr>
              <w:t xml:space="preserve"> </w:t>
            </w:r>
            <w:r w:rsidRPr="005239AF">
              <w:rPr>
                <w:sz w:val="20"/>
                <w:szCs w:val="20"/>
              </w:rPr>
              <w:t>всего, в том числе:</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82 947,1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92 464,9</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92 278,5</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82 947,1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92 464,9</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92 278,5</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Основное </w:t>
            </w:r>
            <w:r w:rsidRPr="006B0329">
              <w:rPr>
                <w:sz w:val="20"/>
                <w:szCs w:val="20"/>
              </w:rPr>
              <w:t>мероприятие «Обе</w:t>
            </w:r>
            <w:r w:rsidRPr="006B0329">
              <w:rPr>
                <w:sz w:val="20"/>
                <w:szCs w:val="20"/>
              </w:rPr>
              <w:t>с</w:t>
            </w:r>
            <w:r w:rsidRPr="006B0329">
              <w:rPr>
                <w:sz w:val="20"/>
                <w:szCs w:val="20"/>
              </w:rPr>
              <w:t>печение условий для выполн</w:t>
            </w:r>
            <w:r w:rsidRPr="006B0329">
              <w:rPr>
                <w:sz w:val="20"/>
                <w:szCs w:val="20"/>
              </w:rPr>
              <w:t>е</w:t>
            </w:r>
            <w:r w:rsidRPr="006B0329">
              <w:rPr>
                <w:sz w:val="20"/>
                <w:szCs w:val="20"/>
              </w:rPr>
              <w:t xml:space="preserve">ния функций и полномочий, </w:t>
            </w:r>
            <w:r w:rsidRPr="006B0329">
              <w:rPr>
                <w:sz w:val="20"/>
                <w:szCs w:val="20"/>
              </w:rPr>
              <w:lastRenderedPageBreak/>
              <w:t>возложенных на МКУ «Упра</w:t>
            </w:r>
            <w:r w:rsidRPr="006B0329">
              <w:rPr>
                <w:sz w:val="20"/>
                <w:szCs w:val="20"/>
              </w:rPr>
              <w:t>в</w:t>
            </w:r>
            <w:r w:rsidRPr="006B0329">
              <w:rPr>
                <w:sz w:val="20"/>
                <w:szCs w:val="20"/>
              </w:rPr>
              <w:t>ление по делам ГО, ЧС и ОПБ</w:t>
            </w:r>
            <w:r>
              <w:rPr>
                <w:sz w:val="20"/>
                <w:szCs w:val="20"/>
              </w:rPr>
              <w:t>»,</w:t>
            </w:r>
            <w:r w:rsidRPr="001B529C">
              <w:rPr>
                <w:sz w:val="20"/>
                <w:szCs w:val="20"/>
              </w:rPr>
              <w:t xml:space="preserve"> </w:t>
            </w:r>
            <w:r w:rsidRPr="005239AF">
              <w:rPr>
                <w:sz w:val="20"/>
                <w:szCs w:val="20"/>
              </w:rPr>
              <w:t>всего, в том числе:</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lastRenderedPageBreak/>
              <w:t>82 947,1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92 464,9</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92 278,5</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0,0</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0%</w:t>
            </w:r>
          </w:p>
        </w:tc>
      </w:tr>
      <w:tr w:rsidR="00B3633C" w:rsidRPr="00A0434D" w:rsidTr="003F6408">
        <w:trPr>
          <w:trHeight w:val="300"/>
        </w:trPr>
        <w:tc>
          <w:tcPr>
            <w:tcW w:w="3401" w:type="dxa"/>
            <w:hideMark/>
          </w:tcPr>
          <w:p w:rsidR="00B3633C" w:rsidRPr="005239AF" w:rsidRDefault="00B3633C"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B3633C" w:rsidRPr="005239AF" w:rsidRDefault="00B3633C" w:rsidP="00AB1BF4">
            <w:pPr>
              <w:spacing w:after="0" w:line="240" w:lineRule="auto"/>
              <w:ind w:right="424"/>
              <w:jc w:val="center"/>
              <w:rPr>
                <w:sz w:val="20"/>
                <w:szCs w:val="20"/>
              </w:rPr>
            </w:pPr>
            <w:r>
              <w:rPr>
                <w:sz w:val="20"/>
                <w:szCs w:val="20"/>
              </w:rPr>
              <w:t>82 947,1</w:t>
            </w:r>
          </w:p>
        </w:tc>
        <w:tc>
          <w:tcPr>
            <w:tcW w:w="1721" w:type="dxa"/>
            <w:hideMark/>
          </w:tcPr>
          <w:p w:rsidR="00B3633C" w:rsidRPr="005239AF" w:rsidRDefault="00B3633C" w:rsidP="00AB1BF4">
            <w:pPr>
              <w:spacing w:after="0" w:line="240" w:lineRule="auto"/>
              <w:ind w:right="424"/>
              <w:jc w:val="center"/>
              <w:rPr>
                <w:sz w:val="20"/>
                <w:szCs w:val="20"/>
              </w:rPr>
            </w:pPr>
            <w:r>
              <w:rPr>
                <w:sz w:val="20"/>
                <w:szCs w:val="20"/>
              </w:rPr>
              <w:t>92 464,9</w:t>
            </w:r>
          </w:p>
        </w:tc>
        <w:tc>
          <w:tcPr>
            <w:tcW w:w="1679" w:type="dxa"/>
            <w:hideMark/>
          </w:tcPr>
          <w:p w:rsidR="00B3633C" w:rsidRPr="005239AF" w:rsidRDefault="00B3633C" w:rsidP="00AB1BF4">
            <w:pPr>
              <w:spacing w:after="0" w:line="240" w:lineRule="auto"/>
              <w:ind w:right="424"/>
              <w:jc w:val="center"/>
              <w:rPr>
                <w:sz w:val="20"/>
                <w:szCs w:val="20"/>
              </w:rPr>
            </w:pPr>
            <w:r>
              <w:rPr>
                <w:sz w:val="20"/>
                <w:szCs w:val="20"/>
              </w:rPr>
              <w:t>92 278,5</w:t>
            </w:r>
          </w:p>
        </w:tc>
        <w:tc>
          <w:tcPr>
            <w:tcW w:w="1645" w:type="dxa"/>
            <w:hideMark/>
          </w:tcPr>
          <w:p w:rsidR="00B3633C" w:rsidRPr="005239AF" w:rsidRDefault="00B3633C" w:rsidP="00AB1BF4">
            <w:pPr>
              <w:spacing w:after="0" w:line="240" w:lineRule="auto"/>
              <w:ind w:right="424"/>
              <w:jc w:val="center"/>
              <w:rPr>
                <w:sz w:val="20"/>
                <w:szCs w:val="20"/>
              </w:rPr>
            </w:pPr>
            <w:r>
              <w:rPr>
                <w:sz w:val="20"/>
                <w:szCs w:val="20"/>
              </w:rPr>
              <w:t>99,8%</w:t>
            </w:r>
          </w:p>
        </w:tc>
      </w:tr>
    </w:tbl>
    <w:p w:rsidR="00B3633C" w:rsidRPr="001B6E5A" w:rsidRDefault="00B3633C" w:rsidP="00AB1BF4">
      <w:pPr>
        <w:pStyle w:val="af"/>
        <w:spacing w:after="0"/>
        <w:ind w:left="0" w:right="424"/>
        <w:rPr>
          <w:sz w:val="28"/>
          <w:szCs w:val="28"/>
        </w:rPr>
      </w:pPr>
      <w:r>
        <w:t xml:space="preserve">   </w:t>
      </w:r>
    </w:p>
    <w:p w:rsidR="00B3633C" w:rsidRPr="00555057" w:rsidRDefault="00B3633C" w:rsidP="00AB1BF4">
      <w:pPr>
        <w:pStyle w:val="25"/>
        <w:spacing w:line="276" w:lineRule="auto"/>
        <w:ind w:right="424" w:firstLine="709"/>
        <w:jc w:val="both"/>
        <w:rPr>
          <w:szCs w:val="28"/>
        </w:rPr>
      </w:pPr>
      <w:r w:rsidRPr="00555057">
        <w:rPr>
          <w:szCs w:val="28"/>
        </w:rPr>
        <w:t>В 2018 году на реализацию мероприятий муниципальной програ</w:t>
      </w:r>
      <w:r w:rsidRPr="00555057">
        <w:rPr>
          <w:szCs w:val="28"/>
        </w:rPr>
        <w:t>м</w:t>
      </w:r>
      <w:r w:rsidRPr="00555057">
        <w:rPr>
          <w:szCs w:val="28"/>
        </w:rPr>
        <w:t>мы «</w:t>
      </w:r>
      <w:r w:rsidRPr="00473C2D">
        <w:rPr>
          <w:szCs w:val="28"/>
        </w:rPr>
        <w:t>Защита населения и территории от чрезвычайных ситуаций, обесп</w:t>
      </w:r>
      <w:r w:rsidRPr="00473C2D">
        <w:rPr>
          <w:szCs w:val="28"/>
        </w:rPr>
        <w:t>е</w:t>
      </w:r>
      <w:r w:rsidRPr="00473C2D">
        <w:rPr>
          <w:szCs w:val="28"/>
        </w:rPr>
        <w:t>чение пожарной безопасности города Ханты-Мансийска</w:t>
      </w:r>
      <w:r>
        <w:rPr>
          <w:szCs w:val="28"/>
        </w:rPr>
        <w:t xml:space="preserve"> на 2016-2020 г</w:t>
      </w:r>
      <w:r>
        <w:rPr>
          <w:szCs w:val="28"/>
        </w:rPr>
        <w:t>о</w:t>
      </w:r>
      <w:r>
        <w:rPr>
          <w:szCs w:val="28"/>
        </w:rPr>
        <w:t>ды</w:t>
      </w:r>
      <w:r w:rsidRPr="00555057">
        <w:rPr>
          <w:szCs w:val="28"/>
        </w:rPr>
        <w:t xml:space="preserve">» выделено </w:t>
      </w:r>
      <w:r>
        <w:rPr>
          <w:bCs/>
          <w:szCs w:val="28"/>
        </w:rPr>
        <w:t>107 870,5</w:t>
      </w:r>
      <w:r w:rsidRPr="00555057">
        <w:rPr>
          <w:bCs/>
          <w:szCs w:val="28"/>
        </w:rPr>
        <w:t xml:space="preserve"> тыс. </w:t>
      </w:r>
      <w:r w:rsidRPr="00555057">
        <w:rPr>
          <w:szCs w:val="28"/>
        </w:rPr>
        <w:t>рублей, в том числе:</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 xml:space="preserve">ета города </w:t>
      </w:r>
      <w:r>
        <w:rPr>
          <w:bCs/>
          <w:szCs w:val="28"/>
        </w:rPr>
        <w:t>107 870,5</w:t>
      </w:r>
      <w:r>
        <w:rPr>
          <w:szCs w:val="28"/>
        </w:rPr>
        <w:t xml:space="preserve"> тыс. рублей.</w:t>
      </w:r>
    </w:p>
    <w:p w:rsidR="00B3633C" w:rsidRPr="00555057" w:rsidRDefault="00B3633C" w:rsidP="00AB1BF4">
      <w:pPr>
        <w:spacing w:after="0"/>
        <w:ind w:right="424" w:firstLine="709"/>
        <w:jc w:val="both"/>
        <w:rPr>
          <w:sz w:val="28"/>
          <w:szCs w:val="28"/>
        </w:rPr>
      </w:pPr>
      <w:r w:rsidRPr="00555057">
        <w:rPr>
          <w:sz w:val="28"/>
          <w:szCs w:val="28"/>
        </w:rPr>
        <w:t xml:space="preserve">Подпрограмма </w:t>
      </w:r>
      <w:r>
        <w:rPr>
          <w:sz w:val="28"/>
          <w:szCs w:val="28"/>
        </w:rPr>
        <w:t xml:space="preserve"> </w:t>
      </w:r>
      <w:r>
        <w:rPr>
          <w:sz w:val="28"/>
          <w:szCs w:val="28"/>
          <w:lang w:val="en-US"/>
        </w:rPr>
        <w:t>I</w:t>
      </w:r>
      <w:r>
        <w:rPr>
          <w:sz w:val="28"/>
          <w:szCs w:val="28"/>
        </w:rPr>
        <w:t xml:space="preserve"> </w:t>
      </w:r>
      <w:r w:rsidRPr="00555057">
        <w:rPr>
          <w:rFonts w:eastAsia="Times New Roman"/>
          <w:color w:val="000000"/>
          <w:sz w:val="28"/>
          <w:szCs w:val="28"/>
        </w:rPr>
        <w:t>«</w:t>
      </w:r>
      <w:r w:rsidRPr="000E4230">
        <w:rPr>
          <w:sz w:val="28"/>
          <w:szCs w:val="28"/>
        </w:rPr>
        <w:t>Защита населения и территории от чрезвычайных ситуаций, обеспечение пожарной безопасности города Ханты-Мансийска</w:t>
      </w:r>
      <w:r w:rsidRPr="000E4230">
        <w:rPr>
          <w:rFonts w:eastAsia="Times New Roman"/>
          <w:color w:val="000000"/>
          <w:sz w:val="28"/>
          <w:szCs w:val="28"/>
        </w:rPr>
        <w:t>»</w:t>
      </w:r>
      <w:r>
        <w:rPr>
          <w:rFonts w:eastAsia="Times New Roman"/>
          <w:color w:val="000000"/>
          <w:sz w:val="28"/>
          <w:szCs w:val="28"/>
        </w:rPr>
        <w:t xml:space="preserve"> выделено 15 405,6 тыс. рублей, кассовое исполнение сост</w:t>
      </w:r>
      <w:r>
        <w:rPr>
          <w:rFonts w:eastAsia="Times New Roman"/>
          <w:color w:val="000000"/>
          <w:sz w:val="28"/>
          <w:szCs w:val="28"/>
        </w:rPr>
        <w:t>а</w:t>
      </w:r>
      <w:r>
        <w:rPr>
          <w:rFonts w:eastAsia="Times New Roman"/>
          <w:color w:val="000000"/>
          <w:sz w:val="28"/>
          <w:szCs w:val="28"/>
        </w:rPr>
        <w:t>вило 15 353,6 тыс. рублей</w:t>
      </w:r>
      <w:r>
        <w:rPr>
          <w:sz w:val="28"/>
          <w:szCs w:val="28"/>
        </w:rPr>
        <w:t>. Плановые показатели исполнены на 99,7%:</w:t>
      </w:r>
    </w:p>
    <w:p w:rsidR="00B3633C" w:rsidRPr="00555057" w:rsidRDefault="00B3633C" w:rsidP="00AB1BF4">
      <w:pPr>
        <w:pStyle w:val="25"/>
        <w:spacing w:line="276" w:lineRule="auto"/>
        <w:ind w:right="424" w:firstLine="708"/>
        <w:jc w:val="both"/>
        <w:rPr>
          <w:szCs w:val="28"/>
        </w:rPr>
      </w:pPr>
      <w:r>
        <w:rPr>
          <w:szCs w:val="28"/>
        </w:rPr>
        <w:t>1.</w:t>
      </w:r>
      <w:r w:rsidRPr="00555057">
        <w:rPr>
          <w:szCs w:val="28"/>
        </w:rPr>
        <w:t>Основное мероприятие «</w:t>
      </w:r>
      <w:r w:rsidRPr="00447EAD">
        <w:rPr>
          <w:szCs w:val="28"/>
        </w:rPr>
        <w:t>Совершенствование системы предупре</w:t>
      </w:r>
      <w:r w:rsidRPr="00447EAD">
        <w:rPr>
          <w:szCs w:val="28"/>
        </w:rPr>
        <w:t>ж</w:t>
      </w:r>
      <w:r w:rsidRPr="00447EAD">
        <w:rPr>
          <w:szCs w:val="28"/>
        </w:rPr>
        <w:t>дения и защиты населения от чрезвычайных ситуаций природного и те</w:t>
      </w:r>
      <w:r w:rsidRPr="00447EAD">
        <w:rPr>
          <w:szCs w:val="28"/>
        </w:rPr>
        <w:t>х</w:t>
      </w:r>
      <w:r w:rsidRPr="00447EAD">
        <w:rPr>
          <w:szCs w:val="28"/>
        </w:rPr>
        <w:t>ногенного характера</w:t>
      </w:r>
      <w:r w:rsidRPr="00555057">
        <w:rPr>
          <w:szCs w:val="28"/>
        </w:rPr>
        <w:t xml:space="preserve">» выделены средства в размере </w:t>
      </w:r>
      <w:r>
        <w:rPr>
          <w:szCs w:val="28"/>
        </w:rPr>
        <w:t>5 713,0</w:t>
      </w:r>
      <w:r w:rsidRPr="00555057">
        <w:rPr>
          <w:szCs w:val="28"/>
        </w:rPr>
        <w:t xml:space="preserve"> тыс. рублей, в том числе:</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5 713,0 тыс. рублей.</w:t>
      </w:r>
    </w:p>
    <w:p w:rsidR="00B3633C" w:rsidRPr="00555057" w:rsidRDefault="00B3633C" w:rsidP="00AB1BF4">
      <w:pPr>
        <w:pStyle w:val="25"/>
        <w:spacing w:line="276" w:lineRule="auto"/>
        <w:ind w:right="424" w:firstLine="709"/>
        <w:jc w:val="both"/>
        <w:rPr>
          <w:szCs w:val="28"/>
        </w:rPr>
      </w:pPr>
      <w:r w:rsidRPr="00555057">
        <w:rPr>
          <w:szCs w:val="28"/>
        </w:rPr>
        <w:t xml:space="preserve">Кассовое исполнение составило </w:t>
      </w:r>
      <w:r>
        <w:rPr>
          <w:szCs w:val="28"/>
        </w:rPr>
        <w:t>5 712,3</w:t>
      </w:r>
      <w:r w:rsidRPr="00555057">
        <w:rPr>
          <w:szCs w:val="28"/>
        </w:rPr>
        <w:t xml:space="preserve"> тыс. рублей, в том числе:  </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5 712,3 тыс. рублей.</w:t>
      </w:r>
    </w:p>
    <w:p w:rsidR="00B3633C" w:rsidRPr="00965EE2" w:rsidRDefault="00B3633C" w:rsidP="00AB1BF4">
      <w:pPr>
        <w:widowControl w:val="0"/>
        <w:autoSpaceDE w:val="0"/>
        <w:autoSpaceDN w:val="0"/>
        <w:adjustRightInd w:val="0"/>
        <w:spacing w:after="0"/>
        <w:ind w:right="424" w:firstLine="708"/>
        <w:jc w:val="both"/>
        <w:rPr>
          <w:bCs/>
          <w:sz w:val="28"/>
          <w:szCs w:val="28"/>
        </w:rPr>
      </w:pPr>
      <w:r w:rsidRPr="0067203E">
        <w:rPr>
          <w:sz w:val="28"/>
          <w:szCs w:val="28"/>
        </w:rPr>
        <w:t xml:space="preserve">Плановые показатели исполнены на 100%. </w:t>
      </w:r>
      <w:r w:rsidRPr="0067203E">
        <w:rPr>
          <w:bCs/>
          <w:sz w:val="28"/>
          <w:szCs w:val="28"/>
        </w:rPr>
        <w:t>Мероприятие подраз</w:t>
      </w:r>
      <w:r w:rsidRPr="0067203E">
        <w:rPr>
          <w:bCs/>
          <w:sz w:val="28"/>
          <w:szCs w:val="28"/>
        </w:rPr>
        <w:t>у</w:t>
      </w:r>
      <w:r w:rsidRPr="0067203E">
        <w:rPr>
          <w:bCs/>
          <w:sz w:val="28"/>
          <w:szCs w:val="28"/>
        </w:rPr>
        <w:t>мевает под собой</w:t>
      </w:r>
      <w:r w:rsidRPr="00965EE2">
        <w:rPr>
          <w:bCs/>
          <w:sz w:val="28"/>
          <w:szCs w:val="28"/>
        </w:rPr>
        <w:t>:</w:t>
      </w:r>
    </w:p>
    <w:p w:rsidR="00B3633C" w:rsidRDefault="00B3633C" w:rsidP="00AB1BF4">
      <w:pPr>
        <w:autoSpaceDE w:val="0"/>
        <w:autoSpaceDN w:val="0"/>
        <w:adjustRightInd w:val="0"/>
        <w:spacing w:after="0"/>
        <w:ind w:right="424" w:firstLine="708"/>
        <w:jc w:val="both"/>
        <w:rPr>
          <w:sz w:val="28"/>
          <w:szCs w:val="28"/>
        </w:rPr>
      </w:pPr>
      <w:r>
        <w:rPr>
          <w:sz w:val="28"/>
          <w:szCs w:val="28"/>
        </w:rPr>
        <w:t>-Разработка и распространение памяток по безопасности жизнеде</w:t>
      </w:r>
      <w:r>
        <w:rPr>
          <w:sz w:val="28"/>
          <w:szCs w:val="28"/>
        </w:rPr>
        <w:t>я</w:t>
      </w:r>
      <w:r>
        <w:rPr>
          <w:sz w:val="28"/>
          <w:szCs w:val="28"/>
        </w:rPr>
        <w:t>тельности;</w:t>
      </w:r>
    </w:p>
    <w:p w:rsidR="00B3633C" w:rsidRDefault="00B3633C" w:rsidP="00AB1BF4">
      <w:pPr>
        <w:autoSpaceDE w:val="0"/>
        <w:autoSpaceDN w:val="0"/>
        <w:adjustRightInd w:val="0"/>
        <w:spacing w:after="0"/>
        <w:ind w:right="424" w:firstLine="708"/>
        <w:jc w:val="both"/>
        <w:rPr>
          <w:sz w:val="28"/>
          <w:szCs w:val="28"/>
        </w:rPr>
      </w:pPr>
      <w:r>
        <w:rPr>
          <w:sz w:val="28"/>
          <w:szCs w:val="28"/>
        </w:rPr>
        <w:t>-Организация и проведение обучения с неработающим населением;</w:t>
      </w:r>
    </w:p>
    <w:p w:rsidR="00B3633C" w:rsidRDefault="00B3633C" w:rsidP="00AB1BF4">
      <w:pPr>
        <w:autoSpaceDE w:val="0"/>
        <w:autoSpaceDN w:val="0"/>
        <w:adjustRightInd w:val="0"/>
        <w:spacing w:after="0"/>
        <w:ind w:right="424" w:firstLine="708"/>
        <w:jc w:val="both"/>
        <w:rPr>
          <w:sz w:val="28"/>
          <w:szCs w:val="28"/>
        </w:rPr>
      </w:pPr>
      <w:r>
        <w:rPr>
          <w:sz w:val="28"/>
          <w:szCs w:val="28"/>
        </w:rPr>
        <w:t>-Организация и проведение городских соревнований «Школа без</w:t>
      </w:r>
      <w:r>
        <w:rPr>
          <w:sz w:val="28"/>
          <w:szCs w:val="28"/>
        </w:rPr>
        <w:t>о</w:t>
      </w:r>
      <w:r>
        <w:rPr>
          <w:sz w:val="28"/>
          <w:szCs w:val="28"/>
        </w:rPr>
        <w:t>пасности»;</w:t>
      </w:r>
    </w:p>
    <w:p w:rsidR="00B3633C" w:rsidRDefault="00B3633C" w:rsidP="00AB1BF4">
      <w:pPr>
        <w:autoSpaceDE w:val="0"/>
        <w:autoSpaceDN w:val="0"/>
        <w:adjustRightInd w:val="0"/>
        <w:spacing w:after="0"/>
        <w:ind w:right="424" w:firstLine="708"/>
        <w:jc w:val="both"/>
        <w:rPr>
          <w:sz w:val="28"/>
          <w:szCs w:val="28"/>
        </w:rPr>
      </w:pPr>
      <w:r>
        <w:rPr>
          <w:sz w:val="28"/>
          <w:szCs w:val="28"/>
        </w:rPr>
        <w:t>-Изготовление, оформление и размещение стендов по безопасности жизнедеятельности;</w:t>
      </w:r>
    </w:p>
    <w:p w:rsidR="00B3633C" w:rsidRDefault="00B3633C" w:rsidP="00AB1BF4">
      <w:pPr>
        <w:autoSpaceDE w:val="0"/>
        <w:autoSpaceDN w:val="0"/>
        <w:adjustRightInd w:val="0"/>
        <w:spacing w:after="0"/>
        <w:ind w:right="424" w:firstLine="708"/>
        <w:jc w:val="both"/>
        <w:rPr>
          <w:sz w:val="28"/>
          <w:szCs w:val="28"/>
        </w:rPr>
      </w:pPr>
      <w:r>
        <w:rPr>
          <w:sz w:val="28"/>
          <w:szCs w:val="28"/>
        </w:rPr>
        <w:t>-Оснащение и поддержание в рабочем состоянии учебно-консультационного пункта;</w:t>
      </w:r>
    </w:p>
    <w:p w:rsidR="00B3633C" w:rsidRDefault="00B3633C" w:rsidP="00AB1BF4">
      <w:pPr>
        <w:autoSpaceDE w:val="0"/>
        <w:autoSpaceDN w:val="0"/>
        <w:adjustRightInd w:val="0"/>
        <w:spacing w:after="0"/>
        <w:ind w:right="424" w:firstLine="708"/>
        <w:jc w:val="both"/>
        <w:rPr>
          <w:sz w:val="28"/>
          <w:szCs w:val="28"/>
        </w:rPr>
      </w:pPr>
      <w:r>
        <w:rPr>
          <w:sz w:val="28"/>
          <w:szCs w:val="28"/>
        </w:rPr>
        <w:t>-Приобретение аварийно-спасательной техники, оборудования и снаряжения, форменного обмундирования, индивидуальных рационов питания;</w:t>
      </w:r>
    </w:p>
    <w:p w:rsidR="00B3633C" w:rsidRDefault="00B3633C" w:rsidP="00AB1BF4">
      <w:pPr>
        <w:autoSpaceDE w:val="0"/>
        <w:autoSpaceDN w:val="0"/>
        <w:adjustRightInd w:val="0"/>
        <w:spacing w:after="0"/>
        <w:ind w:right="424" w:firstLine="708"/>
        <w:jc w:val="both"/>
        <w:rPr>
          <w:sz w:val="28"/>
          <w:szCs w:val="28"/>
        </w:rPr>
      </w:pPr>
      <w:r>
        <w:rPr>
          <w:sz w:val="28"/>
          <w:szCs w:val="28"/>
        </w:rPr>
        <w:lastRenderedPageBreak/>
        <w:t>-Проведение специальной оценки условий труда;</w:t>
      </w:r>
    </w:p>
    <w:p w:rsidR="00B3633C" w:rsidRDefault="00B3633C" w:rsidP="00AB1BF4">
      <w:pPr>
        <w:autoSpaceDE w:val="0"/>
        <w:autoSpaceDN w:val="0"/>
        <w:adjustRightInd w:val="0"/>
        <w:spacing w:after="0"/>
        <w:ind w:right="424" w:firstLine="708"/>
        <w:jc w:val="both"/>
        <w:rPr>
          <w:sz w:val="28"/>
          <w:szCs w:val="28"/>
        </w:rPr>
      </w:pPr>
      <w:r>
        <w:rPr>
          <w:sz w:val="28"/>
          <w:szCs w:val="28"/>
        </w:rPr>
        <w:t>-Приобретение и обслуживание противопожарного оборудования, снаряжения и инструмента;</w:t>
      </w:r>
    </w:p>
    <w:p w:rsidR="00B3633C" w:rsidRDefault="00B3633C" w:rsidP="00AB1BF4">
      <w:pPr>
        <w:autoSpaceDE w:val="0"/>
        <w:autoSpaceDN w:val="0"/>
        <w:adjustRightInd w:val="0"/>
        <w:spacing w:after="0"/>
        <w:ind w:right="424" w:firstLine="708"/>
        <w:jc w:val="both"/>
        <w:rPr>
          <w:sz w:val="28"/>
          <w:szCs w:val="28"/>
        </w:rPr>
      </w:pPr>
      <w:r>
        <w:rPr>
          <w:sz w:val="28"/>
          <w:szCs w:val="28"/>
        </w:rPr>
        <w:t>-Приобретение, изготовление и обслуживание стендов, знаков без</w:t>
      </w:r>
      <w:r>
        <w:rPr>
          <w:sz w:val="28"/>
          <w:szCs w:val="28"/>
        </w:rPr>
        <w:t>о</w:t>
      </w:r>
      <w:r>
        <w:rPr>
          <w:sz w:val="28"/>
          <w:szCs w:val="28"/>
        </w:rPr>
        <w:t>пасности о правилах поведения на воде;</w:t>
      </w:r>
    </w:p>
    <w:p w:rsidR="00B3633C" w:rsidRDefault="00B3633C" w:rsidP="00AB1BF4">
      <w:pPr>
        <w:autoSpaceDE w:val="0"/>
        <w:autoSpaceDN w:val="0"/>
        <w:adjustRightInd w:val="0"/>
        <w:spacing w:after="0"/>
        <w:ind w:right="424" w:firstLine="708"/>
        <w:jc w:val="both"/>
        <w:rPr>
          <w:sz w:val="28"/>
          <w:szCs w:val="28"/>
        </w:rPr>
      </w:pPr>
      <w:r>
        <w:rPr>
          <w:sz w:val="28"/>
          <w:szCs w:val="28"/>
        </w:rPr>
        <w:t>-Откачка талых, грунтовых и дождевых вод на придомовых терр</w:t>
      </w:r>
      <w:r>
        <w:rPr>
          <w:sz w:val="28"/>
          <w:szCs w:val="28"/>
        </w:rPr>
        <w:t>и</w:t>
      </w:r>
      <w:r>
        <w:rPr>
          <w:sz w:val="28"/>
          <w:szCs w:val="28"/>
        </w:rPr>
        <w:t>ториях жилого фонда, а также в жилых домах, с применением насосного оборудования и специальных машин для откачки воды;</w:t>
      </w:r>
    </w:p>
    <w:p w:rsidR="00B3633C" w:rsidRDefault="00B3633C" w:rsidP="00AB1BF4">
      <w:pPr>
        <w:autoSpaceDE w:val="0"/>
        <w:autoSpaceDN w:val="0"/>
        <w:adjustRightInd w:val="0"/>
        <w:spacing w:after="0"/>
        <w:ind w:right="424" w:firstLine="708"/>
        <w:jc w:val="both"/>
        <w:rPr>
          <w:sz w:val="28"/>
          <w:szCs w:val="28"/>
        </w:rPr>
      </w:pPr>
      <w:r>
        <w:rPr>
          <w:sz w:val="28"/>
          <w:szCs w:val="28"/>
        </w:rPr>
        <w:t>- Участие в учениях и тренировках.</w:t>
      </w:r>
    </w:p>
    <w:p w:rsidR="00B3633C" w:rsidRPr="00555057" w:rsidRDefault="00B3633C" w:rsidP="00AB1BF4">
      <w:pPr>
        <w:pStyle w:val="25"/>
        <w:spacing w:line="276" w:lineRule="auto"/>
        <w:ind w:right="424" w:firstLine="708"/>
        <w:jc w:val="both"/>
        <w:rPr>
          <w:szCs w:val="28"/>
        </w:rPr>
      </w:pPr>
      <w:r>
        <w:rPr>
          <w:szCs w:val="28"/>
        </w:rPr>
        <w:t xml:space="preserve">2. </w:t>
      </w:r>
      <w:r w:rsidRPr="00555057">
        <w:rPr>
          <w:szCs w:val="28"/>
        </w:rPr>
        <w:t>Основное мероприятие «</w:t>
      </w:r>
      <w:r w:rsidRPr="00E2790C">
        <w:rPr>
          <w:szCs w:val="28"/>
        </w:rPr>
        <w:t>Совершенствование системы монит</w:t>
      </w:r>
      <w:r w:rsidRPr="00E2790C">
        <w:rPr>
          <w:szCs w:val="28"/>
        </w:rPr>
        <w:t>о</w:t>
      </w:r>
      <w:r w:rsidRPr="00E2790C">
        <w:rPr>
          <w:szCs w:val="28"/>
        </w:rPr>
        <w:t>ринга и прогнозирования чрезвычайных ситуаций, создание аппаратно-программного комплекса «Безопасный город»</w:t>
      </w:r>
      <w:r>
        <w:rPr>
          <w:szCs w:val="28"/>
        </w:rPr>
        <w:t xml:space="preserve"> </w:t>
      </w:r>
      <w:r w:rsidRPr="00555057">
        <w:rPr>
          <w:szCs w:val="28"/>
        </w:rPr>
        <w:t>выделены средства в ра</w:t>
      </w:r>
      <w:r w:rsidRPr="00555057">
        <w:rPr>
          <w:szCs w:val="28"/>
        </w:rPr>
        <w:t>з</w:t>
      </w:r>
      <w:r w:rsidRPr="00555057">
        <w:rPr>
          <w:szCs w:val="28"/>
        </w:rPr>
        <w:t xml:space="preserve">мере </w:t>
      </w:r>
      <w:r>
        <w:rPr>
          <w:szCs w:val="28"/>
        </w:rPr>
        <w:t>9 692,6</w:t>
      </w:r>
      <w:r w:rsidRPr="00555057">
        <w:rPr>
          <w:szCs w:val="28"/>
        </w:rPr>
        <w:t xml:space="preserve"> тыс. рублей, в том числе:</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9 692,6 тыс. рублей.</w:t>
      </w:r>
    </w:p>
    <w:p w:rsidR="00B3633C" w:rsidRPr="00555057" w:rsidRDefault="00B3633C" w:rsidP="00AB1BF4">
      <w:pPr>
        <w:pStyle w:val="25"/>
        <w:spacing w:line="276" w:lineRule="auto"/>
        <w:ind w:right="424" w:firstLine="709"/>
        <w:jc w:val="both"/>
        <w:rPr>
          <w:szCs w:val="28"/>
        </w:rPr>
      </w:pPr>
      <w:r w:rsidRPr="00555057">
        <w:rPr>
          <w:szCs w:val="28"/>
        </w:rPr>
        <w:t xml:space="preserve">Кассовое исполнение составило </w:t>
      </w:r>
      <w:r>
        <w:rPr>
          <w:szCs w:val="28"/>
        </w:rPr>
        <w:t>9 641,3</w:t>
      </w:r>
      <w:r w:rsidRPr="00555057">
        <w:rPr>
          <w:szCs w:val="28"/>
        </w:rPr>
        <w:t xml:space="preserve"> тыс. рублей, в том числе:  </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9 641,3 тыс. рублей.</w:t>
      </w:r>
    </w:p>
    <w:p w:rsidR="00B3633C" w:rsidRPr="00965EE2" w:rsidRDefault="00B3633C" w:rsidP="00AB1BF4">
      <w:pPr>
        <w:widowControl w:val="0"/>
        <w:autoSpaceDE w:val="0"/>
        <w:autoSpaceDN w:val="0"/>
        <w:adjustRightInd w:val="0"/>
        <w:spacing w:after="0"/>
        <w:ind w:right="424" w:firstLine="708"/>
        <w:jc w:val="both"/>
        <w:rPr>
          <w:bCs/>
          <w:sz w:val="28"/>
          <w:szCs w:val="28"/>
        </w:rPr>
      </w:pPr>
      <w:r w:rsidRPr="0067203E">
        <w:rPr>
          <w:sz w:val="28"/>
          <w:szCs w:val="28"/>
        </w:rPr>
        <w:t xml:space="preserve">Плановые показатели исполнены на </w:t>
      </w:r>
      <w:r>
        <w:rPr>
          <w:sz w:val="28"/>
          <w:szCs w:val="28"/>
        </w:rPr>
        <w:t>99,5</w:t>
      </w:r>
      <w:r w:rsidRPr="0067203E">
        <w:rPr>
          <w:sz w:val="28"/>
          <w:szCs w:val="28"/>
        </w:rPr>
        <w:t xml:space="preserve">%. </w:t>
      </w:r>
      <w:r w:rsidRPr="0067203E">
        <w:rPr>
          <w:bCs/>
          <w:sz w:val="28"/>
          <w:szCs w:val="28"/>
        </w:rPr>
        <w:t>Мероприятие подраз</w:t>
      </w:r>
      <w:r w:rsidRPr="0067203E">
        <w:rPr>
          <w:bCs/>
          <w:sz w:val="28"/>
          <w:szCs w:val="28"/>
        </w:rPr>
        <w:t>у</w:t>
      </w:r>
      <w:r w:rsidRPr="0067203E">
        <w:rPr>
          <w:bCs/>
          <w:sz w:val="28"/>
          <w:szCs w:val="28"/>
        </w:rPr>
        <w:t>мевает под собой</w:t>
      </w:r>
      <w:r w:rsidRPr="00965EE2">
        <w:rPr>
          <w:bCs/>
          <w:sz w:val="28"/>
          <w:szCs w:val="28"/>
        </w:rPr>
        <w:t>:</w:t>
      </w:r>
    </w:p>
    <w:p w:rsidR="00B3633C" w:rsidRDefault="00B3633C" w:rsidP="00AB1BF4">
      <w:pPr>
        <w:autoSpaceDE w:val="0"/>
        <w:autoSpaceDN w:val="0"/>
        <w:adjustRightInd w:val="0"/>
        <w:spacing w:after="0"/>
        <w:ind w:right="424" w:firstLine="708"/>
        <w:jc w:val="both"/>
        <w:rPr>
          <w:sz w:val="28"/>
          <w:szCs w:val="28"/>
        </w:rPr>
      </w:pPr>
      <w:r>
        <w:rPr>
          <w:sz w:val="28"/>
          <w:szCs w:val="28"/>
        </w:rPr>
        <w:t>-Техническое обслуживание и поддержка работоспособности авт</w:t>
      </w:r>
      <w:r>
        <w:rPr>
          <w:sz w:val="28"/>
          <w:szCs w:val="28"/>
        </w:rPr>
        <w:t>о</w:t>
      </w:r>
      <w:r>
        <w:rPr>
          <w:sz w:val="28"/>
          <w:szCs w:val="28"/>
        </w:rPr>
        <w:t>матизированных рабочих мест единой дежурно-диспетчерской службы и «Системы 112»;</w:t>
      </w:r>
    </w:p>
    <w:p w:rsidR="00B3633C" w:rsidRDefault="00B3633C" w:rsidP="00AB1BF4">
      <w:pPr>
        <w:autoSpaceDE w:val="0"/>
        <w:autoSpaceDN w:val="0"/>
        <w:adjustRightInd w:val="0"/>
        <w:spacing w:after="0"/>
        <w:ind w:right="424" w:firstLine="708"/>
        <w:jc w:val="both"/>
        <w:rPr>
          <w:sz w:val="28"/>
          <w:szCs w:val="28"/>
        </w:rPr>
      </w:pPr>
      <w:r>
        <w:rPr>
          <w:sz w:val="28"/>
          <w:szCs w:val="28"/>
        </w:rPr>
        <w:t>-Содержание и техническое обслуживание системы оповещения н</w:t>
      </w:r>
      <w:r>
        <w:rPr>
          <w:sz w:val="28"/>
          <w:szCs w:val="28"/>
        </w:rPr>
        <w:t>а</w:t>
      </w:r>
      <w:r>
        <w:rPr>
          <w:sz w:val="28"/>
          <w:szCs w:val="28"/>
        </w:rPr>
        <w:t>селения;</w:t>
      </w:r>
    </w:p>
    <w:p w:rsidR="00B3633C" w:rsidRDefault="00B3633C" w:rsidP="00AB1BF4">
      <w:pPr>
        <w:autoSpaceDE w:val="0"/>
        <w:autoSpaceDN w:val="0"/>
        <w:adjustRightInd w:val="0"/>
        <w:spacing w:after="0"/>
        <w:ind w:right="424" w:firstLine="708"/>
        <w:jc w:val="both"/>
        <w:rPr>
          <w:sz w:val="28"/>
          <w:szCs w:val="28"/>
        </w:rPr>
      </w:pPr>
      <w:r>
        <w:rPr>
          <w:sz w:val="28"/>
          <w:szCs w:val="28"/>
        </w:rPr>
        <w:t xml:space="preserve">-Содержание каналов связи и телекоммуникационных систем </w:t>
      </w:r>
      <w:r>
        <w:rPr>
          <w:rFonts w:eastAsia="Calibri"/>
          <w:sz w:val="28"/>
          <w:szCs w:val="28"/>
        </w:rPr>
        <w:t>(</w:t>
      </w:r>
      <w:r>
        <w:rPr>
          <w:rFonts w:eastAsia="Calibri"/>
          <w:sz w:val="28"/>
          <w:szCs w:val="28"/>
          <w:lang w:val="en-US"/>
        </w:rPr>
        <w:t>IP</w:t>
      </w:r>
      <w:r w:rsidRPr="00817641">
        <w:rPr>
          <w:rFonts w:eastAsia="Calibri"/>
          <w:sz w:val="28"/>
          <w:szCs w:val="28"/>
        </w:rPr>
        <w:t xml:space="preserve"> </w:t>
      </w:r>
      <w:r>
        <w:rPr>
          <w:rFonts w:eastAsia="Calibri"/>
          <w:sz w:val="28"/>
          <w:szCs w:val="28"/>
          <w:lang w:val="en-US"/>
        </w:rPr>
        <w:t>VPN</w:t>
      </w:r>
      <w:r>
        <w:rPr>
          <w:rFonts w:eastAsia="Calibri"/>
          <w:sz w:val="28"/>
          <w:szCs w:val="28"/>
        </w:rPr>
        <w:t>, E1, телефонные линии, видеосвязь, интернет)</w:t>
      </w:r>
      <w:r>
        <w:rPr>
          <w:sz w:val="28"/>
          <w:szCs w:val="28"/>
        </w:rPr>
        <w:t>;</w:t>
      </w:r>
    </w:p>
    <w:p w:rsidR="00B3633C" w:rsidRDefault="00B3633C" w:rsidP="00AB1BF4">
      <w:pPr>
        <w:autoSpaceDE w:val="0"/>
        <w:autoSpaceDN w:val="0"/>
        <w:adjustRightInd w:val="0"/>
        <w:spacing w:after="0"/>
        <w:ind w:right="424" w:firstLine="708"/>
        <w:jc w:val="both"/>
        <w:rPr>
          <w:sz w:val="28"/>
          <w:szCs w:val="28"/>
        </w:rPr>
      </w:pPr>
      <w:r>
        <w:rPr>
          <w:sz w:val="28"/>
          <w:szCs w:val="28"/>
        </w:rPr>
        <w:t>-Техническая поддержка специализированного программного обе</w:t>
      </w:r>
      <w:r>
        <w:rPr>
          <w:sz w:val="28"/>
          <w:szCs w:val="28"/>
        </w:rPr>
        <w:t>с</w:t>
      </w:r>
      <w:r>
        <w:rPr>
          <w:sz w:val="28"/>
          <w:szCs w:val="28"/>
        </w:rPr>
        <w:t>печения (СПО «Исток-СМ»).</w:t>
      </w:r>
    </w:p>
    <w:p w:rsidR="00B3633C" w:rsidRPr="00555057" w:rsidRDefault="00B3633C" w:rsidP="00AB1BF4">
      <w:pPr>
        <w:spacing w:after="0"/>
        <w:ind w:right="424" w:firstLine="709"/>
        <w:jc w:val="both"/>
        <w:rPr>
          <w:sz w:val="28"/>
          <w:szCs w:val="28"/>
        </w:rPr>
      </w:pPr>
      <w:r>
        <w:rPr>
          <w:sz w:val="28"/>
          <w:szCs w:val="28"/>
        </w:rPr>
        <w:t xml:space="preserve">Подпрограмма </w:t>
      </w:r>
      <w:r>
        <w:rPr>
          <w:sz w:val="28"/>
          <w:szCs w:val="28"/>
          <w:lang w:val="en-US"/>
        </w:rPr>
        <w:t>II</w:t>
      </w:r>
      <w:r>
        <w:rPr>
          <w:sz w:val="28"/>
          <w:szCs w:val="28"/>
        </w:rPr>
        <w:t xml:space="preserve"> </w:t>
      </w:r>
      <w:r w:rsidRPr="00555057">
        <w:rPr>
          <w:rFonts w:eastAsia="Times New Roman"/>
          <w:color w:val="000000"/>
          <w:sz w:val="28"/>
          <w:szCs w:val="28"/>
        </w:rPr>
        <w:t>«</w:t>
      </w:r>
      <w:r w:rsidRPr="00DE10C3">
        <w:rPr>
          <w:sz w:val="28"/>
          <w:szCs w:val="28"/>
        </w:rPr>
        <w:t>Материально-техническое и финансовое обесп</w:t>
      </w:r>
      <w:r w:rsidRPr="00DE10C3">
        <w:rPr>
          <w:sz w:val="28"/>
          <w:szCs w:val="28"/>
        </w:rPr>
        <w:t>е</w:t>
      </w:r>
      <w:r w:rsidRPr="00DE10C3">
        <w:rPr>
          <w:sz w:val="28"/>
          <w:szCs w:val="28"/>
        </w:rPr>
        <w:t>чение деятельности МКУ «Управление по делам ГО, ЧС и ОПБ</w:t>
      </w:r>
      <w:r w:rsidRPr="000E4230">
        <w:rPr>
          <w:rFonts w:eastAsia="Times New Roman"/>
          <w:color w:val="000000"/>
          <w:sz w:val="28"/>
          <w:szCs w:val="28"/>
        </w:rPr>
        <w:t>»</w:t>
      </w:r>
      <w:r>
        <w:rPr>
          <w:rFonts w:eastAsia="Times New Roman"/>
          <w:color w:val="000000"/>
          <w:sz w:val="28"/>
          <w:szCs w:val="28"/>
        </w:rPr>
        <w:t xml:space="preserve"> выдел</w:t>
      </w:r>
      <w:r>
        <w:rPr>
          <w:rFonts w:eastAsia="Times New Roman"/>
          <w:color w:val="000000"/>
          <w:sz w:val="28"/>
          <w:szCs w:val="28"/>
        </w:rPr>
        <w:t>е</w:t>
      </w:r>
      <w:r>
        <w:rPr>
          <w:rFonts w:eastAsia="Times New Roman"/>
          <w:color w:val="000000"/>
          <w:sz w:val="28"/>
          <w:szCs w:val="28"/>
        </w:rPr>
        <w:t>но 92 464,9 тыс. рублей, кассовое исполнение составило 92 278,5 тыс. рублей</w:t>
      </w:r>
      <w:r>
        <w:rPr>
          <w:sz w:val="28"/>
          <w:szCs w:val="28"/>
        </w:rPr>
        <w:t>. Плановые показатели исполнены на 99,8%:</w:t>
      </w:r>
    </w:p>
    <w:p w:rsidR="00B3633C" w:rsidRPr="00555057" w:rsidRDefault="00B3633C" w:rsidP="00AB1BF4">
      <w:pPr>
        <w:pStyle w:val="25"/>
        <w:spacing w:line="276" w:lineRule="auto"/>
        <w:ind w:right="424" w:firstLine="708"/>
        <w:jc w:val="both"/>
        <w:rPr>
          <w:szCs w:val="28"/>
        </w:rPr>
      </w:pPr>
      <w:r>
        <w:rPr>
          <w:szCs w:val="28"/>
        </w:rPr>
        <w:t>1.</w:t>
      </w:r>
      <w:r w:rsidRPr="00555057">
        <w:rPr>
          <w:szCs w:val="28"/>
        </w:rPr>
        <w:t>Основное мероприятие «</w:t>
      </w:r>
      <w:r w:rsidRPr="004E0D27">
        <w:rPr>
          <w:szCs w:val="28"/>
        </w:rPr>
        <w:t xml:space="preserve">Обеспечение условий для выполнения функций и полномочий, возложенных </w:t>
      </w:r>
      <w:r>
        <w:rPr>
          <w:szCs w:val="28"/>
        </w:rPr>
        <w:t xml:space="preserve"> </w:t>
      </w:r>
      <w:r w:rsidRPr="004E0D27">
        <w:rPr>
          <w:szCs w:val="28"/>
        </w:rPr>
        <w:t>на</w:t>
      </w:r>
      <w:r>
        <w:rPr>
          <w:szCs w:val="28"/>
        </w:rPr>
        <w:t xml:space="preserve"> </w:t>
      </w:r>
      <w:r w:rsidRPr="004E0D27">
        <w:rPr>
          <w:szCs w:val="28"/>
        </w:rPr>
        <w:t xml:space="preserve"> МКУ «Управление по делам ГО, ЧС и ОПБ</w:t>
      </w:r>
      <w:r w:rsidRPr="00555057">
        <w:rPr>
          <w:szCs w:val="28"/>
        </w:rPr>
        <w:t xml:space="preserve">» выделены средства в размере </w:t>
      </w:r>
      <w:r>
        <w:rPr>
          <w:szCs w:val="28"/>
        </w:rPr>
        <w:t>92 464,9</w:t>
      </w:r>
      <w:r w:rsidRPr="00555057">
        <w:rPr>
          <w:szCs w:val="28"/>
        </w:rPr>
        <w:t xml:space="preserve"> тыс. рублей, в том числе:</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92 464,9 тыс. рублей.</w:t>
      </w:r>
    </w:p>
    <w:p w:rsidR="00B3633C" w:rsidRPr="00555057" w:rsidRDefault="00B3633C" w:rsidP="00AB1BF4">
      <w:pPr>
        <w:pStyle w:val="25"/>
        <w:spacing w:line="276" w:lineRule="auto"/>
        <w:ind w:right="424" w:firstLine="709"/>
        <w:jc w:val="both"/>
        <w:rPr>
          <w:szCs w:val="28"/>
        </w:rPr>
      </w:pPr>
      <w:r w:rsidRPr="00555057">
        <w:rPr>
          <w:szCs w:val="28"/>
        </w:rPr>
        <w:t xml:space="preserve">Кассовое исполнение составило </w:t>
      </w:r>
      <w:r>
        <w:rPr>
          <w:szCs w:val="28"/>
        </w:rPr>
        <w:t>92 278,5</w:t>
      </w:r>
      <w:r w:rsidRPr="00555057">
        <w:rPr>
          <w:szCs w:val="28"/>
        </w:rPr>
        <w:t xml:space="preserve"> тыс. рублей, в том числе:  </w:t>
      </w:r>
    </w:p>
    <w:p w:rsidR="00B3633C" w:rsidRPr="00555057" w:rsidRDefault="00B3633C" w:rsidP="00AB1BF4">
      <w:pPr>
        <w:pStyle w:val="25"/>
        <w:spacing w:line="276" w:lineRule="auto"/>
        <w:ind w:right="424" w:firstLine="709"/>
        <w:jc w:val="both"/>
        <w:rPr>
          <w:szCs w:val="28"/>
        </w:rPr>
      </w:pPr>
      <w:r w:rsidRPr="00555057">
        <w:rPr>
          <w:szCs w:val="28"/>
        </w:rPr>
        <w:t>средства бюдж</w:t>
      </w:r>
      <w:r>
        <w:rPr>
          <w:szCs w:val="28"/>
        </w:rPr>
        <w:t>ета города 92 278,5 тыс. рублей.</w:t>
      </w:r>
    </w:p>
    <w:p w:rsidR="00B3633C" w:rsidRPr="00555057" w:rsidRDefault="00B3633C" w:rsidP="00AB1BF4">
      <w:pPr>
        <w:pStyle w:val="25"/>
        <w:spacing w:line="276" w:lineRule="auto"/>
        <w:ind w:right="424" w:firstLine="709"/>
        <w:jc w:val="both"/>
        <w:rPr>
          <w:szCs w:val="28"/>
        </w:rPr>
      </w:pPr>
      <w:r w:rsidRPr="0067203E">
        <w:rPr>
          <w:szCs w:val="28"/>
        </w:rPr>
        <w:t xml:space="preserve">Плановые показатели исполнены на </w:t>
      </w:r>
      <w:r>
        <w:rPr>
          <w:szCs w:val="28"/>
        </w:rPr>
        <w:t>99,8</w:t>
      </w:r>
      <w:r w:rsidRPr="0067203E">
        <w:rPr>
          <w:szCs w:val="28"/>
        </w:rPr>
        <w:t>%.</w:t>
      </w:r>
    </w:p>
    <w:p w:rsidR="00B3633C" w:rsidRDefault="00B3633C" w:rsidP="00AB1BF4">
      <w:pPr>
        <w:autoSpaceDE w:val="0"/>
        <w:autoSpaceDN w:val="0"/>
        <w:adjustRightInd w:val="0"/>
        <w:spacing w:after="0"/>
        <w:ind w:right="424" w:firstLine="708"/>
        <w:jc w:val="both"/>
        <w:rPr>
          <w:sz w:val="28"/>
          <w:szCs w:val="28"/>
        </w:rPr>
      </w:pPr>
      <w:r>
        <w:rPr>
          <w:sz w:val="28"/>
          <w:szCs w:val="28"/>
        </w:rPr>
        <w:lastRenderedPageBreak/>
        <w:t xml:space="preserve">В рамках данного мероприятия обеспечивается функционирование </w:t>
      </w:r>
      <w:r>
        <w:rPr>
          <w:bCs/>
          <w:sz w:val="28"/>
          <w:szCs w:val="28"/>
        </w:rPr>
        <w:t>муниципального казенного учреждения</w:t>
      </w:r>
      <w:r w:rsidRPr="00564D11">
        <w:rPr>
          <w:bCs/>
          <w:sz w:val="28"/>
          <w:szCs w:val="28"/>
        </w:rPr>
        <w:t xml:space="preserve"> «</w:t>
      </w:r>
      <w:r w:rsidRPr="00564D11">
        <w:rPr>
          <w:sz w:val="28"/>
          <w:szCs w:val="28"/>
        </w:rPr>
        <w:t>Управление по делам гражда</w:t>
      </w:r>
      <w:r w:rsidRPr="00564D11">
        <w:rPr>
          <w:sz w:val="28"/>
          <w:szCs w:val="28"/>
        </w:rPr>
        <w:t>н</w:t>
      </w:r>
      <w:r w:rsidRPr="00564D11">
        <w:rPr>
          <w:sz w:val="28"/>
          <w:szCs w:val="28"/>
        </w:rPr>
        <w:t>ской обороны, предупреждению и ликвидации чрезвычайных ситуаций и обеспечению пожарной безопасности».</w:t>
      </w:r>
      <w:r>
        <w:rPr>
          <w:bCs/>
          <w:sz w:val="28"/>
          <w:szCs w:val="28"/>
        </w:rPr>
        <w:t xml:space="preserve"> </w:t>
      </w:r>
      <w:proofErr w:type="gramStart"/>
      <w:r w:rsidRPr="0017253E">
        <w:rPr>
          <w:rFonts w:eastAsia="Calibri"/>
          <w:sz w:val="28"/>
          <w:szCs w:val="28"/>
        </w:rPr>
        <w:t>Основную сумму расходов сост</w:t>
      </w:r>
      <w:r w:rsidRPr="0017253E">
        <w:rPr>
          <w:rFonts w:eastAsia="Calibri"/>
          <w:sz w:val="28"/>
          <w:szCs w:val="28"/>
        </w:rPr>
        <w:t>а</w:t>
      </w:r>
      <w:r w:rsidRPr="0017253E">
        <w:rPr>
          <w:rFonts w:eastAsia="Calibri"/>
          <w:sz w:val="28"/>
          <w:szCs w:val="28"/>
        </w:rPr>
        <w:t>вили:</w:t>
      </w:r>
      <w:r w:rsidRPr="00D470A3">
        <w:rPr>
          <w:sz w:val="28"/>
          <w:szCs w:val="28"/>
        </w:rPr>
        <w:t xml:space="preserve"> </w:t>
      </w:r>
      <w:r>
        <w:rPr>
          <w:sz w:val="28"/>
          <w:szCs w:val="28"/>
        </w:rPr>
        <w:t>обеспечение работников заработной платой; обеспечение иных с</w:t>
      </w:r>
      <w:r>
        <w:rPr>
          <w:sz w:val="28"/>
          <w:szCs w:val="28"/>
        </w:rPr>
        <w:t>о</w:t>
      </w:r>
      <w:r>
        <w:rPr>
          <w:sz w:val="28"/>
          <w:szCs w:val="28"/>
        </w:rPr>
        <w:t>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roofErr w:type="gramEnd"/>
    </w:p>
    <w:p w:rsidR="00796002" w:rsidRDefault="00796002" w:rsidP="00AB1BF4">
      <w:pPr>
        <w:ind w:right="424"/>
      </w:pPr>
    </w:p>
    <w:p w:rsidR="00796002" w:rsidRDefault="00796002" w:rsidP="00AB1BF4">
      <w:pPr>
        <w:ind w:right="424"/>
      </w:pPr>
    </w:p>
    <w:p w:rsidR="00796002" w:rsidRDefault="00796002" w:rsidP="00AB1BF4">
      <w:pPr>
        <w:ind w:right="424"/>
      </w:pPr>
    </w:p>
    <w:p w:rsidR="00796002" w:rsidRDefault="00796002" w:rsidP="00AB1BF4">
      <w:pPr>
        <w:ind w:right="424"/>
      </w:pPr>
    </w:p>
    <w:p w:rsidR="00796002" w:rsidRDefault="00796002" w:rsidP="00AB1BF4">
      <w:pPr>
        <w:ind w:right="424"/>
      </w:pPr>
    </w:p>
    <w:p w:rsidR="00796002" w:rsidRDefault="00796002"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3F6408" w:rsidRDefault="003F6408" w:rsidP="00AB1BF4">
      <w:pPr>
        <w:ind w:right="424"/>
      </w:pPr>
    </w:p>
    <w:p w:rsidR="00075EDE" w:rsidRDefault="00075EDE" w:rsidP="00AB1BF4">
      <w:pPr>
        <w:ind w:right="424"/>
      </w:pPr>
    </w:p>
    <w:p w:rsidR="00075EDE" w:rsidRDefault="00075EDE" w:rsidP="00AB1BF4">
      <w:pPr>
        <w:ind w:right="424"/>
      </w:pPr>
    </w:p>
    <w:p w:rsidR="00075EDE" w:rsidRDefault="00075EDE" w:rsidP="00AB1BF4">
      <w:pPr>
        <w:ind w:right="424"/>
      </w:pPr>
    </w:p>
    <w:p w:rsidR="00796002" w:rsidRDefault="00796002" w:rsidP="00AB1BF4">
      <w:pPr>
        <w:ind w:right="424"/>
      </w:pPr>
    </w:p>
    <w:p w:rsidR="00796002" w:rsidRDefault="00796002" w:rsidP="00AB1BF4">
      <w:pPr>
        <w:ind w:right="424"/>
      </w:pPr>
    </w:p>
    <w:p w:rsidR="00796002" w:rsidRDefault="00796002" w:rsidP="00AB1BF4">
      <w:pPr>
        <w:ind w:right="424"/>
      </w:pPr>
    </w:p>
    <w:p w:rsidR="00796002" w:rsidRPr="00796002" w:rsidRDefault="00796002" w:rsidP="00AB1BF4">
      <w:pPr>
        <w:ind w:right="424"/>
      </w:pPr>
    </w:p>
    <w:p w:rsidR="00470B8F" w:rsidRPr="003F6408" w:rsidRDefault="00470B8F" w:rsidP="003F6408">
      <w:pPr>
        <w:pStyle w:val="2"/>
        <w:jc w:val="center"/>
        <w:rPr>
          <w:sz w:val="32"/>
          <w:szCs w:val="32"/>
        </w:rPr>
      </w:pPr>
      <w:bookmarkStart w:id="69" w:name="_Toc3795534"/>
      <w:bookmarkStart w:id="70" w:name="_Toc4056096"/>
      <w:r w:rsidRPr="003F6408">
        <w:rPr>
          <w:sz w:val="32"/>
          <w:szCs w:val="32"/>
        </w:rPr>
        <w:lastRenderedPageBreak/>
        <w:t xml:space="preserve">3.20. Муниципальная программа </w:t>
      </w:r>
      <w:r w:rsidR="00796002" w:rsidRPr="003F6408">
        <w:rPr>
          <w:sz w:val="32"/>
          <w:szCs w:val="32"/>
        </w:rPr>
        <w:t>«</w:t>
      </w:r>
      <w:r w:rsidRPr="003F6408">
        <w:rPr>
          <w:sz w:val="32"/>
          <w:szCs w:val="32"/>
        </w:rPr>
        <w:t>Обеспечение градостроительной деятельности на территории города Ханты-Мансийска</w:t>
      </w:r>
      <w:r w:rsidR="00796002" w:rsidRPr="003F6408">
        <w:rPr>
          <w:sz w:val="32"/>
          <w:szCs w:val="32"/>
        </w:rPr>
        <w:t>»</w:t>
      </w:r>
      <w:bookmarkEnd w:id="69"/>
      <w:bookmarkEnd w:id="70"/>
    </w:p>
    <w:p w:rsidR="00470B8F" w:rsidRPr="00DA461E" w:rsidRDefault="00470B8F" w:rsidP="00AB1BF4">
      <w:pPr>
        <w:spacing w:after="0"/>
        <w:ind w:right="424" w:firstLine="709"/>
        <w:jc w:val="both"/>
        <w:rPr>
          <w:sz w:val="28"/>
          <w:szCs w:val="28"/>
        </w:rPr>
      </w:pPr>
    </w:p>
    <w:p w:rsidR="00480DBD" w:rsidRPr="00DA461E" w:rsidRDefault="00480DBD" w:rsidP="00AB1BF4">
      <w:pPr>
        <w:spacing w:after="0"/>
        <w:ind w:right="424" w:firstLine="709"/>
        <w:jc w:val="both"/>
        <w:rPr>
          <w:sz w:val="28"/>
          <w:szCs w:val="28"/>
        </w:rPr>
      </w:pPr>
      <w:r w:rsidRPr="00DA461E">
        <w:rPr>
          <w:sz w:val="28"/>
          <w:szCs w:val="28"/>
        </w:rPr>
        <w:t>Муниципальная программа утверждена постановлением Админис</w:t>
      </w:r>
      <w:r w:rsidRPr="00DA461E">
        <w:rPr>
          <w:sz w:val="28"/>
          <w:szCs w:val="28"/>
        </w:rPr>
        <w:t>т</w:t>
      </w:r>
      <w:r w:rsidRPr="00DA461E">
        <w:rPr>
          <w:sz w:val="28"/>
          <w:szCs w:val="28"/>
        </w:rPr>
        <w:t>рации города Ханты-Мансийска от 20.11.2012 № 1328 «Обеспечение гр</w:t>
      </w:r>
      <w:r w:rsidRPr="00DA461E">
        <w:rPr>
          <w:sz w:val="28"/>
          <w:szCs w:val="28"/>
        </w:rPr>
        <w:t>а</w:t>
      </w:r>
      <w:r w:rsidRPr="00DA461E">
        <w:rPr>
          <w:sz w:val="28"/>
          <w:szCs w:val="28"/>
        </w:rPr>
        <w:t xml:space="preserve">достроительной деятельности на территории города Ханты-Мансийска» на 2016-2020 годы. </w:t>
      </w:r>
    </w:p>
    <w:p w:rsidR="00480DBD" w:rsidRPr="00DA461E" w:rsidRDefault="00480DBD" w:rsidP="00AB1BF4">
      <w:pPr>
        <w:spacing w:after="0"/>
        <w:ind w:right="424" w:firstLine="709"/>
        <w:jc w:val="both"/>
        <w:rPr>
          <w:sz w:val="28"/>
          <w:szCs w:val="28"/>
        </w:rPr>
      </w:pPr>
      <w:r w:rsidRPr="00DA461E">
        <w:rPr>
          <w:sz w:val="28"/>
          <w:szCs w:val="28"/>
        </w:rPr>
        <w:t>Разработчиком и координатором муниципальной программы явл</w:t>
      </w:r>
      <w:r w:rsidRPr="00DA461E">
        <w:rPr>
          <w:sz w:val="28"/>
          <w:szCs w:val="28"/>
        </w:rPr>
        <w:t>я</w:t>
      </w:r>
      <w:r w:rsidRPr="00DA461E">
        <w:rPr>
          <w:sz w:val="28"/>
          <w:szCs w:val="28"/>
        </w:rPr>
        <w:t>ется Департамент градостроительства и архитектуры Администрации г</w:t>
      </w:r>
      <w:r w:rsidRPr="00DA461E">
        <w:rPr>
          <w:sz w:val="28"/>
          <w:szCs w:val="28"/>
        </w:rPr>
        <w:t>о</w:t>
      </w:r>
      <w:r w:rsidRPr="00DA461E">
        <w:rPr>
          <w:sz w:val="28"/>
          <w:szCs w:val="28"/>
        </w:rPr>
        <w:t>рода Ханты-Мансийска.</w:t>
      </w:r>
    </w:p>
    <w:p w:rsidR="00480DBD" w:rsidRPr="00DA461E" w:rsidRDefault="00480DBD" w:rsidP="00AB1BF4">
      <w:pPr>
        <w:pStyle w:val="ac"/>
        <w:spacing w:after="0" w:line="276" w:lineRule="auto"/>
        <w:ind w:left="0" w:right="424" w:firstLine="709"/>
        <w:jc w:val="both"/>
        <w:rPr>
          <w:sz w:val="28"/>
          <w:szCs w:val="28"/>
        </w:rPr>
      </w:pPr>
      <w:proofErr w:type="gramStart"/>
      <w:r w:rsidRPr="00DA461E">
        <w:rPr>
          <w:rFonts w:eastAsia="Times New Roman"/>
          <w:sz w:val="28"/>
          <w:szCs w:val="28"/>
        </w:rPr>
        <w:t>Целью муниципальной программы является создание условий для устойчивого развития территорий города,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w:t>
      </w:r>
      <w:r w:rsidRPr="00DA461E">
        <w:rPr>
          <w:rFonts w:eastAsia="Times New Roman"/>
          <w:sz w:val="28"/>
          <w:szCs w:val="28"/>
        </w:rPr>
        <w:t>с</w:t>
      </w:r>
      <w:r w:rsidRPr="00DA461E">
        <w:rPr>
          <w:rFonts w:eastAsia="Times New Roman"/>
          <w:sz w:val="28"/>
          <w:szCs w:val="28"/>
        </w:rPr>
        <w:t>портной и социальной инфраструктур города, с учетом интересов гра</w:t>
      </w:r>
      <w:r w:rsidRPr="00DA461E">
        <w:rPr>
          <w:rFonts w:eastAsia="Times New Roman"/>
          <w:sz w:val="28"/>
          <w:szCs w:val="28"/>
        </w:rPr>
        <w:t>ж</w:t>
      </w:r>
      <w:r w:rsidRPr="00DA461E">
        <w:rPr>
          <w:rFonts w:eastAsia="Times New Roman"/>
          <w:sz w:val="28"/>
          <w:szCs w:val="28"/>
        </w:rPr>
        <w:t>дан, предприятий и предпринимателей, по созданию благоприятных у</w:t>
      </w:r>
      <w:r w:rsidRPr="00DA461E">
        <w:rPr>
          <w:rFonts w:eastAsia="Times New Roman"/>
          <w:sz w:val="28"/>
          <w:szCs w:val="28"/>
        </w:rPr>
        <w:t>с</w:t>
      </w:r>
      <w:r w:rsidRPr="00DA461E">
        <w:rPr>
          <w:rFonts w:eastAsia="Times New Roman"/>
          <w:sz w:val="28"/>
          <w:szCs w:val="28"/>
        </w:rPr>
        <w:t xml:space="preserve">ловий жизнедеятельности. </w:t>
      </w:r>
      <w:proofErr w:type="gramEnd"/>
    </w:p>
    <w:p w:rsidR="00480DBD" w:rsidRPr="00DA461E" w:rsidRDefault="00480DBD" w:rsidP="00AB1BF4">
      <w:pPr>
        <w:autoSpaceDE w:val="0"/>
        <w:autoSpaceDN w:val="0"/>
        <w:adjustRightInd w:val="0"/>
        <w:spacing w:after="0"/>
        <w:ind w:right="424" w:firstLine="709"/>
        <w:jc w:val="both"/>
        <w:rPr>
          <w:sz w:val="28"/>
          <w:szCs w:val="28"/>
        </w:rPr>
      </w:pPr>
      <w:r w:rsidRPr="00DA461E">
        <w:rPr>
          <w:sz w:val="28"/>
          <w:szCs w:val="28"/>
        </w:rPr>
        <w:t>Задачи муниципальной программы:</w:t>
      </w:r>
    </w:p>
    <w:p w:rsidR="00480DBD" w:rsidRPr="00DA461E" w:rsidRDefault="00480DBD" w:rsidP="00AB1BF4">
      <w:pPr>
        <w:pStyle w:val="ConsPlusNonformat"/>
        <w:spacing w:line="276" w:lineRule="auto"/>
        <w:ind w:right="424" w:firstLine="709"/>
        <w:jc w:val="both"/>
        <w:rPr>
          <w:rFonts w:ascii="Times New Roman" w:hAnsi="Times New Roman" w:cs="Times New Roman"/>
          <w:sz w:val="28"/>
          <w:szCs w:val="28"/>
        </w:rPr>
      </w:pPr>
      <w:r>
        <w:rPr>
          <w:rFonts w:ascii="Times New Roman" w:hAnsi="Times New Roman" w:cs="Times New Roman"/>
          <w:sz w:val="28"/>
          <w:szCs w:val="28"/>
        </w:rPr>
        <w:t>1.</w:t>
      </w:r>
      <w:r w:rsidRPr="00DA461E">
        <w:rPr>
          <w:rFonts w:ascii="Times New Roman" w:hAnsi="Times New Roman" w:cs="Times New Roman"/>
          <w:sz w:val="28"/>
          <w:szCs w:val="28"/>
        </w:rPr>
        <w:t>Формирование на территории города Ханты-Мансийска град</w:t>
      </w:r>
      <w:r w:rsidRPr="00DA461E">
        <w:rPr>
          <w:rFonts w:ascii="Times New Roman" w:hAnsi="Times New Roman" w:cs="Times New Roman"/>
          <w:sz w:val="28"/>
          <w:szCs w:val="28"/>
        </w:rPr>
        <w:t>о</w:t>
      </w:r>
      <w:r w:rsidRPr="00DA461E">
        <w:rPr>
          <w:rFonts w:ascii="Times New Roman" w:hAnsi="Times New Roman" w:cs="Times New Roman"/>
          <w:sz w:val="28"/>
          <w:szCs w:val="28"/>
        </w:rPr>
        <w:t>строительной документации и внедрение автоматизированных информ</w:t>
      </w:r>
      <w:r w:rsidRPr="00DA461E">
        <w:rPr>
          <w:rFonts w:ascii="Times New Roman" w:hAnsi="Times New Roman" w:cs="Times New Roman"/>
          <w:sz w:val="28"/>
          <w:szCs w:val="28"/>
        </w:rPr>
        <w:t>а</w:t>
      </w:r>
      <w:r w:rsidRPr="00DA461E">
        <w:rPr>
          <w:rFonts w:ascii="Times New Roman" w:hAnsi="Times New Roman" w:cs="Times New Roman"/>
          <w:sz w:val="28"/>
          <w:szCs w:val="28"/>
        </w:rPr>
        <w:t>ционных систем обеспечения градостроительной деятельности.</w:t>
      </w:r>
    </w:p>
    <w:p w:rsidR="00480DBD" w:rsidRPr="00DA461E" w:rsidRDefault="00480DBD" w:rsidP="00AB1BF4">
      <w:pPr>
        <w:pStyle w:val="ConsPlusNonformat"/>
        <w:spacing w:line="276" w:lineRule="auto"/>
        <w:ind w:right="424" w:firstLine="709"/>
        <w:jc w:val="both"/>
        <w:rPr>
          <w:rFonts w:ascii="Times New Roman" w:hAnsi="Times New Roman" w:cs="Times New Roman"/>
          <w:sz w:val="28"/>
          <w:szCs w:val="28"/>
        </w:rPr>
      </w:pPr>
      <w:r>
        <w:rPr>
          <w:rFonts w:ascii="Times New Roman" w:hAnsi="Times New Roman" w:cs="Times New Roman"/>
          <w:sz w:val="28"/>
          <w:szCs w:val="28"/>
        </w:rPr>
        <w:t>2.</w:t>
      </w:r>
      <w:r w:rsidRPr="00DA461E">
        <w:rPr>
          <w:rFonts w:ascii="Times New Roman" w:hAnsi="Times New Roman" w:cs="Times New Roman"/>
          <w:sz w:val="28"/>
          <w:szCs w:val="28"/>
        </w:rPr>
        <w:t>Обеспечение условий для выполнения функций и полномочий, возложенных на Департамент градостроительства и архитектуры Адм</w:t>
      </w:r>
      <w:r w:rsidRPr="00DA461E">
        <w:rPr>
          <w:rFonts w:ascii="Times New Roman" w:hAnsi="Times New Roman" w:cs="Times New Roman"/>
          <w:sz w:val="28"/>
          <w:szCs w:val="28"/>
        </w:rPr>
        <w:t>и</w:t>
      </w:r>
      <w:r w:rsidRPr="00DA461E">
        <w:rPr>
          <w:rFonts w:ascii="Times New Roman" w:hAnsi="Times New Roman" w:cs="Times New Roman"/>
          <w:sz w:val="28"/>
          <w:szCs w:val="28"/>
        </w:rPr>
        <w:t>нистрации города Ханты-Мансийска и подведомственное ему учрежд</w:t>
      </w:r>
      <w:r w:rsidRPr="00DA461E">
        <w:rPr>
          <w:rFonts w:ascii="Times New Roman" w:hAnsi="Times New Roman" w:cs="Times New Roman"/>
          <w:sz w:val="28"/>
          <w:szCs w:val="28"/>
        </w:rPr>
        <w:t>е</w:t>
      </w:r>
      <w:r w:rsidRPr="00DA461E">
        <w:rPr>
          <w:rFonts w:ascii="Times New Roman" w:hAnsi="Times New Roman" w:cs="Times New Roman"/>
          <w:sz w:val="28"/>
          <w:szCs w:val="28"/>
        </w:rPr>
        <w:t>ние.</w:t>
      </w:r>
    </w:p>
    <w:p w:rsidR="00480DBD" w:rsidRPr="00DA461E" w:rsidRDefault="00480DBD" w:rsidP="00AB1BF4">
      <w:pPr>
        <w:pStyle w:val="ConsPlusNonformat"/>
        <w:spacing w:line="276" w:lineRule="auto"/>
        <w:ind w:right="424" w:firstLine="709"/>
        <w:jc w:val="both"/>
        <w:rPr>
          <w:rFonts w:ascii="Times New Roman" w:hAnsi="Times New Roman" w:cs="Times New Roman"/>
          <w:sz w:val="28"/>
          <w:szCs w:val="28"/>
        </w:rPr>
      </w:pPr>
      <w:r>
        <w:rPr>
          <w:rFonts w:ascii="Times New Roman" w:hAnsi="Times New Roman" w:cs="Times New Roman"/>
          <w:sz w:val="28"/>
          <w:szCs w:val="28"/>
        </w:rPr>
        <w:t>3.</w:t>
      </w:r>
      <w:r w:rsidRPr="00DA461E">
        <w:rPr>
          <w:rFonts w:ascii="Times New Roman" w:hAnsi="Times New Roman" w:cs="Times New Roman"/>
          <w:sz w:val="28"/>
          <w:szCs w:val="28"/>
        </w:rPr>
        <w:t>Проведение экспертизы зданий и сооружений.</w:t>
      </w:r>
    </w:p>
    <w:p w:rsidR="00480DBD" w:rsidRPr="00A80293" w:rsidRDefault="00480DBD" w:rsidP="00AB1BF4">
      <w:pPr>
        <w:pStyle w:val="ConsPlusNonformat"/>
        <w:spacing w:line="276" w:lineRule="auto"/>
        <w:ind w:right="424" w:firstLine="709"/>
        <w:jc w:val="both"/>
        <w:rPr>
          <w:rFonts w:ascii="Times New Roman" w:hAnsi="Times New Roman" w:cs="Times New Roman"/>
          <w:sz w:val="28"/>
          <w:szCs w:val="28"/>
        </w:rPr>
      </w:pPr>
      <w:r>
        <w:rPr>
          <w:rFonts w:ascii="Times New Roman" w:hAnsi="Times New Roman" w:cs="Times New Roman"/>
          <w:sz w:val="28"/>
          <w:szCs w:val="28"/>
        </w:rPr>
        <w:t>4.</w:t>
      </w:r>
      <w:r w:rsidRPr="00DA461E">
        <w:rPr>
          <w:rFonts w:ascii="Times New Roman" w:hAnsi="Times New Roman" w:cs="Times New Roman"/>
          <w:sz w:val="28"/>
          <w:szCs w:val="28"/>
        </w:rPr>
        <w:t>Проведение ремонтных работ жилых помещений и общего им</w:t>
      </w:r>
      <w:r w:rsidRPr="00DA461E">
        <w:rPr>
          <w:rFonts w:ascii="Times New Roman" w:hAnsi="Times New Roman" w:cs="Times New Roman"/>
          <w:sz w:val="28"/>
          <w:szCs w:val="28"/>
        </w:rPr>
        <w:t>у</w:t>
      </w:r>
      <w:r w:rsidRPr="00DA461E">
        <w:rPr>
          <w:rFonts w:ascii="Times New Roman" w:hAnsi="Times New Roman" w:cs="Times New Roman"/>
          <w:sz w:val="28"/>
          <w:szCs w:val="28"/>
        </w:rPr>
        <w:t>щества собственников помещений в многоквартирных жилых домах</w:t>
      </w:r>
    </w:p>
    <w:p w:rsidR="00480DBD" w:rsidRDefault="00480DBD" w:rsidP="00AB1BF4">
      <w:pPr>
        <w:pStyle w:val="ac"/>
        <w:spacing w:after="0" w:line="276" w:lineRule="auto"/>
        <w:ind w:left="0" w:right="424" w:firstLine="709"/>
        <w:jc w:val="both"/>
        <w:rPr>
          <w:rFonts w:eastAsia="Times New Roman"/>
          <w:sz w:val="28"/>
          <w:szCs w:val="28"/>
        </w:rPr>
      </w:pPr>
      <w:r w:rsidRPr="00DA461E">
        <w:rPr>
          <w:rFonts w:eastAsia="Times New Roman"/>
          <w:sz w:val="28"/>
          <w:szCs w:val="28"/>
        </w:rPr>
        <w:t>Достижение указанной цели и решение задач характеризуется сл</w:t>
      </w:r>
      <w:r w:rsidRPr="00DA461E">
        <w:rPr>
          <w:rFonts w:eastAsia="Times New Roman"/>
          <w:sz w:val="28"/>
          <w:szCs w:val="28"/>
        </w:rPr>
        <w:t>е</w:t>
      </w:r>
      <w:r w:rsidRPr="00DA461E">
        <w:rPr>
          <w:rFonts w:eastAsia="Times New Roman"/>
          <w:sz w:val="28"/>
          <w:szCs w:val="28"/>
        </w:rPr>
        <w:t>дующими целевыми показателями:</w:t>
      </w: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796002" w:rsidRDefault="00796002" w:rsidP="00AB1BF4">
      <w:pPr>
        <w:pStyle w:val="ac"/>
        <w:spacing w:after="0" w:line="276" w:lineRule="auto"/>
        <w:ind w:left="0" w:right="424" w:firstLine="709"/>
        <w:jc w:val="both"/>
        <w:rPr>
          <w:rFonts w:eastAsia="Times New Roman"/>
          <w:sz w:val="28"/>
          <w:szCs w:val="28"/>
        </w:rPr>
      </w:pPr>
    </w:p>
    <w:p w:rsidR="00480DBD" w:rsidRPr="00D93F21" w:rsidRDefault="00480DBD" w:rsidP="00AB1BF4">
      <w:pPr>
        <w:pStyle w:val="ae"/>
        <w:tabs>
          <w:tab w:val="left" w:pos="459"/>
        </w:tabs>
        <w:suppressAutoHyphens/>
        <w:spacing w:before="0" w:beforeAutospacing="0" w:after="0" w:afterAutospacing="0" w:line="276" w:lineRule="auto"/>
        <w:ind w:right="424" w:firstLine="709"/>
      </w:pPr>
      <w:r w:rsidRPr="00D93F21">
        <w:t>Таблица 3.20.1</w:t>
      </w:r>
    </w:p>
    <w:p w:rsidR="00480DBD" w:rsidRPr="003F6408"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3F6408">
        <w:rPr>
          <w:b/>
          <w:sz w:val="28"/>
          <w:szCs w:val="28"/>
        </w:rPr>
        <w:t>Целевые показатели муниципальной программы</w:t>
      </w:r>
    </w:p>
    <w:p w:rsidR="00480DBD" w:rsidRPr="003F6408" w:rsidRDefault="00480DBD" w:rsidP="00AB1BF4">
      <w:pPr>
        <w:spacing w:after="0"/>
        <w:ind w:right="424" w:firstLine="709"/>
        <w:jc w:val="center"/>
        <w:rPr>
          <w:b/>
          <w:sz w:val="28"/>
          <w:szCs w:val="28"/>
        </w:rPr>
      </w:pPr>
      <w:r w:rsidRPr="003F6408">
        <w:rPr>
          <w:b/>
          <w:sz w:val="28"/>
          <w:szCs w:val="28"/>
        </w:rPr>
        <w:t>«Обеспечение градостроительной деятельности на территории города Ханты-Мансийска» на 2016-2020 годы</w:t>
      </w:r>
    </w:p>
    <w:tbl>
      <w:tblPr>
        <w:tblpPr w:leftFromText="180" w:rightFromText="180" w:vertAnchor="text" w:horzAnchor="margin" w:tblpX="-1061" w:tblpY="259"/>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2693"/>
        <w:gridCol w:w="1134"/>
        <w:gridCol w:w="1417"/>
        <w:gridCol w:w="1169"/>
        <w:gridCol w:w="1275"/>
        <w:gridCol w:w="1134"/>
        <w:gridCol w:w="1134"/>
      </w:tblGrid>
      <w:tr w:rsidR="003F6408" w:rsidRPr="00DA461E" w:rsidTr="003F6408">
        <w:trPr>
          <w:trHeight w:val="1698"/>
          <w:tblHeader/>
        </w:trPr>
        <w:tc>
          <w:tcPr>
            <w:tcW w:w="852" w:type="dxa"/>
            <w:vMerge w:val="restart"/>
          </w:tcPr>
          <w:p w:rsidR="003F6408" w:rsidRPr="00DA461E" w:rsidRDefault="003F6408" w:rsidP="003F6408">
            <w:pPr>
              <w:spacing w:after="0" w:line="240" w:lineRule="auto"/>
              <w:ind w:right="424"/>
              <w:jc w:val="center"/>
              <w:rPr>
                <w:sz w:val="20"/>
                <w:szCs w:val="20"/>
              </w:rPr>
            </w:pPr>
            <w:r w:rsidRPr="00DA461E">
              <w:rPr>
                <w:sz w:val="20"/>
                <w:szCs w:val="20"/>
              </w:rPr>
              <w:t xml:space="preserve">№ </w:t>
            </w:r>
          </w:p>
        </w:tc>
        <w:tc>
          <w:tcPr>
            <w:tcW w:w="2693" w:type="dxa"/>
            <w:vMerge w:val="restart"/>
          </w:tcPr>
          <w:p w:rsidR="003F6408" w:rsidRPr="00DA461E" w:rsidRDefault="003F6408" w:rsidP="003F6408">
            <w:pPr>
              <w:spacing w:after="0" w:line="240" w:lineRule="auto"/>
              <w:ind w:right="424"/>
              <w:jc w:val="center"/>
              <w:rPr>
                <w:sz w:val="20"/>
                <w:szCs w:val="20"/>
              </w:rPr>
            </w:pPr>
            <w:r w:rsidRPr="00DA461E">
              <w:rPr>
                <w:sz w:val="20"/>
                <w:szCs w:val="20"/>
              </w:rPr>
              <w:t>Наименование показ</w:t>
            </w:r>
            <w:r w:rsidRPr="00DA461E">
              <w:rPr>
                <w:sz w:val="20"/>
                <w:szCs w:val="20"/>
              </w:rPr>
              <w:t>а</w:t>
            </w:r>
            <w:r w:rsidRPr="00DA461E">
              <w:rPr>
                <w:sz w:val="20"/>
                <w:szCs w:val="20"/>
              </w:rPr>
              <w:t>телей результатов</w:t>
            </w:r>
          </w:p>
        </w:tc>
        <w:tc>
          <w:tcPr>
            <w:tcW w:w="1134" w:type="dxa"/>
            <w:vMerge w:val="restart"/>
          </w:tcPr>
          <w:p w:rsidR="003F6408" w:rsidRPr="00DA461E" w:rsidRDefault="003F6408" w:rsidP="003F6408">
            <w:pPr>
              <w:spacing w:after="0" w:line="240" w:lineRule="auto"/>
              <w:ind w:right="424"/>
              <w:jc w:val="center"/>
              <w:rPr>
                <w:sz w:val="20"/>
                <w:szCs w:val="20"/>
              </w:rPr>
            </w:pPr>
            <w:r w:rsidRPr="00DA461E">
              <w:rPr>
                <w:sz w:val="20"/>
                <w:szCs w:val="20"/>
              </w:rPr>
              <w:t xml:space="preserve">Ед. </w:t>
            </w:r>
            <w:proofErr w:type="spellStart"/>
            <w:r w:rsidRPr="00DA461E">
              <w:rPr>
                <w:sz w:val="20"/>
                <w:szCs w:val="20"/>
              </w:rPr>
              <w:t>изм</w:t>
            </w:r>
            <w:proofErr w:type="spellEnd"/>
            <w:r w:rsidRPr="00DA461E">
              <w:rPr>
                <w:sz w:val="20"/>
                <w:szCs w:val="20"/>
              </w:rPr>
              <w:t>.</w:t>
            </w:r>
          </w:p>
        </w:tc>
        <w:tc>
          <w:tcPr>
            <w:tcW w:w="1417" w:type="dxa"/>
            <w:vMerge w:val="restart"/>
          </w:tcPr>
          <w:p w:rsidR="003F6408" w:rsidRPr="00DA461E" w:rsidRDefault="003F6408" w:rsidP="003F6408">
            <w:pPr>
              <w:spacing w:after="0" w:line="240" w:lineRule="auto"/>
              <w:ind w:right="424"/>
              <w:jc w:val="center"/>
              <w:rPr>
                <w:sz w:val="20"/>
                <w:szCs w:val="20"/>
              </w:rPr>
            </w:pPr>
            <w:r w:rsidRPr="00DA461E">
              <w:rPr>
                <w:sz w:val="20"/>
                <w:szCs w:val="20"/>
              </w:rPr>
              <w:t>Базовый показ</w:t>
            </w:r>
            <w:r w:rsidRPr="00DA461E">
              <w:rPr>
                <w:sz w:val="20"/>
                <w:szCs w:val="20"/>
              </w:rPr>
              <w:t>а</w:t>
            </w:r>
            <w:r w:rsidRPr="00DA461E">
              <w:rPr>
                <w:sz w:val="20"/>
                <w:szCs w:val="20"/>
              </w:rPr>
              <w:t>тель на начало реализ</w:t>
            </w:r>
            <w:r w:rsidRPr="00DA461E">
              <w:rPr>
                <w:sz w:val="20"/>
                <w:szCs w:val="20"/>
              </w:rPr>
              <w:t>а</w:t>
            </w:r>
            <w:r w:rsidRPr="00DA461E">
              <w:rPr>
                <w:sz w:val="20"/>
                <w:szCs w:val="20"/>
              </w:rPr>
              <w:t>ции пр</w:t>
            </w:r>
            <w:r w:rsidRPr="00DA461E">
              <w:rPr>
                <w:sz w:val="20"/>
                <w:szCs w:val="20"/>
              </w:rPr>
              <w:t>о</w:t>
            </w:r>
            <w:r w:rsidRPr="00DA461E">
              <w:rPr>
                <w:sz w:val="20"/>
                <w:szCs w:val="20"/>
              </w:rPr>
              <w:t>граммы</w:t>
            </w:r>
          </w:p>
        </w:tc>
        <w:tc>
          <w:tcPr>
            <w:tcW w:w="2444" w:type="dxa"/>
            <w:gridSpan w:val="2"/>
          </w:tcPr>
          <w:p w:rsidR="003F6408" w:rsidRPr="00DA461E" w:rsidRDefault="003F6408" w:rsidP="003F6408">
            <w:pPr>
              <w:spacing w:after="0" w:line="240" w:lineRule="auto"/>
              <w:ind w:right="424"/>
              <w:jc w:val="center"/>
              <w:rPr>
                <w:sz w:val="20"/>
                <w:szCs w:val="20"/>
              </w:rPr>
            </w:pPr>
            <w:r w:rsidRPr="00DA461E">
              <w:rPr>
                <w:sz w:val="20"/>
                <w:szCs w:val="20"/>
              </w:rPr>
              <w:t>Значение показат</w:t>
            </w:r>
            <w:r w:rsidRPr="00DA461E">
              <w:rPr>
                <w:sz w:val="20"/>
                <w:szCs w:val="20"/>
              </w:rPr>
              <w:t>е</w:t>
            </w:r>
            <w:r w:rsidRPr="00DA461E">
              <w:rPr>
                <w:sz w:val="20"/>
                <w:szCs w:val="20"/>
              </w:rPr>
              <w:t>лей за 2017 год</w:t>
            </w:r>
          </w:p>
        </w:tc>
        <w:tc>
          <w:tcPr>
            <w:tcW w:w="2268" w:type="dxa"/>
            <w:gridSpan w:val="2"/>
          </w:tcPr>
          <w:p w:rsidR="003F6408" w:rsidRPr="00DA461E" w:rsidRDefault="003F6408" w:rsidP="003F6408">
            <w:pPr>
              <w:spacing w:after="0" w:line="240" w:lineRule="auto"/>
              <w:ind w:right="424"/>
              <w:jc w:val="center"/>
              <w:rPr>
                <w:sz w:val="20"/>
                <w:szCs w:val="20"/>
              </w:rPr>
            </w:pPr>
            <w:r w:rsidRPr="00DA461E">
              <w:rPr>
                <w:sz w:val="20"/>
                <w:szCs w:val="20"/>
              </w:rPr>
              <w:t>Значение показ</w:t>
            </w:r>
            <w:r w:rsidRPr="00DA461E">
              <w:rPr>
                <w:sz w:val="20"/>
                <w:szCs w:val="20"/>
              </w:rPr>
              <w:t>а</w:t>
            </w:r>
            <w:r w:rsidRPr="00DA461E">
              <w:rPr>
                <w:sz w:val="20"/>
                <w:szCs w:val="20"/>
              </w:rPr>
              <w:t>телей за 2018 год</w:t>
            </w:r>
          </w:p>
        </w:tc>
      </w:tr>
      <w:tr w:rsidR="003F6408" w:rsidRPr="00DA461E" w:rsidTr="003F6408">
        <w:trPr>
          <w:trHeight w:val="309"/>
        </w:trPr>
        <w:tc>
          <w:tcPr>
            <w:tcW w:w="852" w:type="dxa"/>
            <w:vMerge/>
          </w:tcPr>
          <w:p w:rsidR="003F6408" w:rsidRPr="00DA461E" w:rsidRDefault="003F6408" w:rsidP="003F6408">
            <w:pPr>
              <w:spacing w:after="0" w:line="240" w:lineRule="auto"/>
              <w:ind w:right="424"/>
              <w:jc w:val="center"/>
              <w:rPr>
                <w:sz w:val="20"/>
                <w:szCs w:val="20"/>
              </w:rPr>
            </w:pPr>
          </w:p>
        </w:tc>
        <w:tc>
          <w:tcPr>
            <w:tcW w:w="2693" w:type="dxa"/>
            <w:vMerge/>
          </w:tcPr>
          <w:p w:rsidR="003F6408" w:rsidRPr="00DA461E" w:rsidRDefault="003F6408" w:rsidP="003F6408">
            <w:pPr>
              <w:spacing w:after="0" w:line="240" w:lineRule="auto"/>
              <w:ind w:right="424"/>
              <w:jc w:val="center"/>
              <w:rPr>
                <w:sz w:val="20"/>
                <w:szCs w:val="20"/>
              </w:rPr>
            </w:pPr>
          </w:p>
        </w:tc>
        <w:tc>
          <w:tcPr>
            <w:tcW w:w="1134" w:type="dxa"/>
            <w:vMerge/>
          </w:tcPr>
          <w:p w:rsidR="003F6408" w:rsidRPr="00DA461E" w:rsidRDefault="003F6408" w:rsidP="003F6408">
            <w:pPr>
              <w:spacing w:after="0" w:line="240" w:lineRule="auto"/>
              <w:ind w:right="424"/>
              <w:jc w:val="center"/>
              <w:rPr>
                <w:sz w:val="20"/>
                <w:szCs w:val="20"/>
              </w:rPr>
            </w:pPr>
          </w:p>
        </w:tc>
        <w:tc>
          <w:tcPr>
            <w:tcW w:w="1417" w:type="dxa"/>
            <w:vMerge/>
          </w:tcPr>
          <w:p w:rsidR="003F6408" w:rsidRPr="00DA461E" w:rsidRDefault="003F6408" w:rsidP="003F6408">
            <w:pPr>
              <w:spacing w:after="0" w:line="240" w:lineRule="auto"/>
              <w:ind w:right="424"/>
              <w:jc w:val="center"/>
              <w:rPr>
                <w:sz w:val="20"/>
                <w:szCs w:val="20"/>
              </w:rPr>
            </w:pP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план</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факт</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план</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факт</w:t>
            </w:r>
          </w:p>
        </w:tc>
      </w:tr>
      <w:tr w:rsidR="003F6408" w:rsidRPr="00DA461E" w:rsidTr="003F6408">
        <w:trPr>
          <w:trHeight w:val="660"/>
        </w:trPr>
        <w:tc>
          <w:tcPr>
            <w:tcW w:w="852" w:type="dxa"/>
          </w:tcPr>
          <w:p w:rsidR="003F6408" w:rsidRPr="00DA461E" w:rsidRDefault="003F6408" w:rsidP="003F6408">
            <w:pPr>
              <w:spacing w:after="0" w:line="240" w:lineRule="auto"/>
              <w:ind w:right="424"/>
              <w:jc w:val="center"/>
              <w:rPr>
                <w:sz w:val="20"/>
                <w:szCs w:val="20"/>
              </w:rPr>
            </w:pPr>
            <w:r>
              <w:rPr>
                <w:sz w:val="20"/>
                <w:szCs w:val="20"/>
              </w:rPr>
              <w:t>1</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Количество выданных разрешений на стро</w:t>
            </w:r>
            <w:r w:rsidRPr="00DA461E">
              <w:rPr>
                <w:sz w:val="20"/>
                <w:szCs w:val="20"/>
              </w:rPr>
              <w:t>и</w:t>
            </w:r>
            <w:r w:rsidRPr="00DA461E">
              <w:rPr>
                <w:sz w:val="20"/>
                <w:szCs w:val="20"/>
              </w:rPr>
              <w:t>тельство</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 xml:space="preserve">шт. </w:t>
            </w:r>
            <w:r w:rsidRPr="00DA461E">
              <w:rPr>
                <w:sz w:val="20"/>
                <w:szCs w:val="20"/>
              </w:rPr>
              <w:br/>
              <w:t>в год</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60</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110</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99</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105</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106</w:t>
            </w:r>
          </w:p>
        </w:tc>
      </w:tr>
      <w:tr w:rsidR="003F6408" w:rsidRPr="00DA461E" w:rsidTr="003F6408">
        <w:trPr>
          <w:trHeight w:val="293"/>
        </w:trPr>
        <w:tc>
          <w:tcPr>
            <w:tcW w:w="852" w:type="dxa"/>
          </w:tcPr>
          <w:p w:rsidR="003F6408" w:rsidRPr="00DA461E" w:rsidRDefault="003F6408" w:rsidP="003F6408">
            <w:pPr>
              <w:spacing w:after="0" w:line="240" w:lineRule="auto"/>
              <w:ind w:right="424"/>
              <w:jc w:val="center"/>
              <w:rPr>
                <w:sz w:val="20"/>
                <w:szCs w:val="20"/>
              </w:rPr>
            </w:pPr>
            <w:r>
              <w:rPr>
                <w:sz w:val="20"/>
                <w:szCs w:val="20"/>
              </w:rPr>
              <w:t>2</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Предельное количество процедур, необходимое для получения разр</w:t>
            </w:r>
            <w:r w:rsidRPr="00DA461E">
              <w:rPr>
                <w:sz w:val="20"/>
                <w:szCs w:val="20"/>
              </w:rPr>
              <w:t>е</w:t>
            </w:r>
            <w:r w:rsidRPr="00DA461E">
              <w:rPr>
                <w:sz w:val="20"/>
                <w:szCs w:val="20"/>
              </w:rPr>
              <w:t>шения на строительс</w:t>
            </w:r>
            <w:r w:rsidRPr="00DA461E">
              <w:rPr>
                <w:sz w:val="20"/>
                <w:szCs w:val="20"/>
              </w:rPr>
              <w:t>т</w:t>
            </w:r>
            <w:r w:rsidRPr="00DA461E">
              <w:rPr>
                <w:sz w:val="20"/>
                <w:szCs w:val="20"/>
              </w:rPr>
              <w:t>во эталонного объекта капитального стро</w:t>
            </w:r>
            <w:r w:rsidRPr="00DA461E">
              <w:rPr>
                <w:sz w:val="20"/>
                <w:szCs w:val="20"/>
              </w:rPr>
              <w:t>и</w:t>
            </w:r>
            <w:r w:rsidRPr="00DA461E">
              <w:rPr>
                <w:sz w:val="20"/>
                <w:szCs w:val="20"/>
              </w:rPr>
              <w:t>тельства непроизводс</w:t>
            </w:r>
            <w:r w:rsidRPr="00DA461E">
              <w:rPr>
                <w:sz w:val="20"/>
                <w:szCs w:val="20"/>
              </w:rPr>
              <w:t>т</w:t>
            </w:r>
            <w:r w:rsidRPr="00DA461E">
              <w:rPr>
                <w:sz w:val="20"/>
                <w:szCs w:val="20"/>
              </w:rPr>
              <w:t>венного назначения</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ед</w:t>
            </w:r>
            <w:r w:rsidRPr="00DA461E">
              <w:rPr>
                <w:sz w:val="20"/>
                <w:szCs w:val="20"/>
              </w:rPr>
              <w:t>и</w:t>
            </w:r>
            <w:r w:rsidRPr="00DA461E">
              <w:rPr>
                <w:sz w:val="20"/>
                <w:szCs w:val="20"/>
              </w:rPr>
              <w:t>ницы</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15</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5</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6</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5</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3</w:t>
            </w:r>
          </w:p>
        </w:tc>
      </w:tr>
      <w:tr w:rsidR="003F6408" w:rsidRPr="00DA461E" w:rsidTr="003F6408">
        <w:trPr>
          <w:trHeight w:val="443"/>
        </w:trPr>
        <w:tc>
          <w:tcPr>
            <w:tcW w:w="852" w:type="dxa"/>
          </w:tcPr>
          <w:p w:rsidR="003F6408" w:rsidRPr="00DA461E" w:rsidRDefault="003F6408" w:rsidP="003F6408">
            <w:pPr>
              <w:spacing w:after="0" w:line="240" w:lineRule="auto"/>
              <w:ind w:right="424"/>
              <w:jc w:val="center"/>
              <w:rPr>
                <w:sz w:val="20"/>
                <w:szCs w:val="20"/>
              </w:rPr>
            </w:pPr>
            <w:r>
              <w:rPr>
                <w:sz w:val="20"/>
                <w:szCs w:val="20"/>
              </w:rPr>
              <w:t>3</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Предельный срок пр</w:t>
            </w:r>
            <w:r w:rsidRPr="00DA461E">
              <w:rPr>
                <w:sz w:val="20"/>
                <w:szCs w:val="20"/>
              </w:rPr>
              <w:t>о</w:t>
            </w:r>
            <w:r w:rsidRPr="00DA461E">
              <w:rPr>
                <w:sz w:val="20"/>
                <w:szCs w:val="20"/>
              </w:rPr>
              <w:t>хождения всех проц</w:t>
            </w:r>
            <w:r w:rsidRPr="00DA461E">
              <w:rPr>
                <w:sz w:val="20"/>
                <w:szCs w:val="20"/>
              </w:rPr>
              <w:t>е</w:t>
            </w:r>
            <w:r w:rsidRPr="00DA461E">
              <w:rPr>
                <w:sz w:val="20"/>
                <w:szCs w:val="20"/>
              </w:rPr>
              <w:t>дур, необходимых для получения разрешения на строительство эт</w:t>
            </w:r>
            <w:r w:rsidRPr="00DA461E">
              <w:rPr>
                <w:sz w:val="20"/>
                <w:szCs w:val="20"/>
              </w:rPr>
              <w:t>а</w:t>
            </w:r>
            <w:r w:rsidRPr="00DA461E">
              <w:rPr>
                <w:sz w:val="20"/>
                <w:szCs w:val="20"/>
              </w:rPr>
              <w:t>лонного объекта кап</w:t>
            </w:r>
            <w:r w:rsidRPr="00DA461E">
              <w:rPr>
                <w:sz w:val="20"/>
                <w:szCs w:val="20"/>
              </w:rPr>
              <w:t>и</w:t>
            </w:r>
            <w:r w:rsidRPr="00DA461E">
              <w:rPr>
                <w:sz w:val="20"/>
                <w:szCs w:val="20"/>
              </w:rPr>
              <w:t>тального строительства непроизводственного назначения</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дни</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130</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77</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57</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40</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21</w:t>
            </w:r>
          </w:p>
        </w:tc>
      </w:tr>
      <w:tr w:rsidR="003F6408" w:rsidRPr="00DA461E" w:rsidTr="003F6408">
        <w:trPr>
          <w:trHeight w:val="660"/>
        </w:trPr>
        <w:tc>
          <w:tcPr>
            <w:tcW w:w="852" w:type="dxa"/>
          </w:tcPr>
          <w:p w:rsidR="003F6408" w:rsidRPr="00DA461E" w:rsidRDefault="003F6408" w:rsidP="003F6408">
            <w:pPr>
              <w:spacing w:after="0" w:line="240" w:lineRule="auto"/>
              <w:ind w:right="424"/>
              <w:jc w:val="center"/>
              <w:rPr>
                <w:sz w:val="20"/>
                <w:szCs w:val="20"/>
              </w:rPr>
            </w:pPr>
            <w:r>
              <w:rPr>
                <w:sz w:val="20"/>
                <w:szCs w:val="20"/>
              </w:rPr>
              <w:t>4</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Количество выданных разрешений на ввод объектов в эксплуат</w:t>
            </w:r>
            <w:r w:rsidRPr="00DA461E">
              <w:rPr>
                <w:sz w:val="20"/>
                <w:szCs w:val="20"/>
              </w:rPr>
              <w:t>а</w:t>
            </w:r>
            <w:r w:rsidRPr="00DA461E">
              <w:rPr>
                <w:sz w:val="20"/>
                <w:szCs w:val="20"/>
              </w:rPr>
              <w:t>цию</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шт. в год</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43</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17</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31</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17</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21</w:t>
            </w:r>
          </w:p>
        </w:tc>
      </w:tr>
      <w:tr w:rsidR="003F6408" w:rsidRPr="00DA461E" w:rsidTr="003F6408">
        <w:trPr>
          <w:trHeight w:val="293"/>
        </w:trPr>
        <w:tc>
          <w:tcPr>
            <w:tcW w:w="852" w:type="dxa"/>
          </w:tcPr>
          <w:p w:rsidR="003F6408" w:rsidRPr="00DA461E" w:rsidRDefault="003F6408" w:rsidP="003F6408">
            <w:pPr>
              <w:spacing w:after="0" w:line="240" w:lineRule="auto"/>
              <w:ind w:right="424"/>
              <w:jc w:val="center"/>
              <w:rPr>
                <w:sz w:val="20"/>
                <w:szCs w:val="20"/>
              </w:rPr>
            </w:pPr>
            <w:r>
              <w:rPr>
                <w:sz w:val="20"/>
                <w:szCs w:val="20"/>
              </w:rPr>
              <w:t>5</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Количество выданных градостроительных планов земельных уч</w:t>
            </w:r>
            <w:r w:rsidRPr="00DA461E">
              <w:rPr>
                <w:sz w:val="20"/>
                <w:szCs w:val="20"/>
              </w:rPr>
              <w:t>а</w:t>
            </w:r>
            <w:r w:rsidRPr="00DA461E">
              <w:rPr>
                <w:sz w:val="20"/>
                <w:szCs w:val="20"/>
              </w:rPr>
              <w:t>стков</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шт. в год</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180</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182</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259</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183</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298</w:t>
            </w:r>
          </w:p>
        </w:tc>
      </w:tr>
      <w:tr w:rsidR="003F6408" w:rsidRPr="00DA461E" w:rsidTr="003F6408">
        <w:trPr>
          <w:trHeight w:val="443"/>
        </w:trPr>
        <w:tc>
          <w:tcPr>
            <w:tcW w:w="852" w:type="dxa"/>
          </w:tcPr>
          <w:p w:rsidR="003F6408" w:rsidRPr="00DA461E" w:rsidRDefault="003F6408" w:rsidP="003F6408">
            <w:pPr>
              <w:spacing w:after="0" w:line="240" w:lineRule="auto"/>
              <w:ind w:right="424"/>
              <w:jc w:val="center"/>
              <w:rPr>
                <w:sz w:val="20"/>
                <w:szCs w:val="20"/>
              </w:rPr>
            </w:pPr>
            <w:r>
              <w:rPr>
                <w:sz w:val="20"/>
                <w:szCs w:val="20"/>
              </w:rPr>
              <w:t>6</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Время ожидания в оч</w:t>
            </w:r>
            <w:r w:rsidRPr="00DA461E">
              <w:rPr>
                <w:sz w:val="20"/>
                <w:szCs w:val="20"/>
              </w:rPr>
              <w:t>е</w:t>
            </w:r>
            <w:r w:rsidRPr="00DA461E">
              <w:rPr>
                <w:sz w:val="20"/>
                <w:szCs w:val="20"/>
              </w:rPr>
              <w:t>реди при обращении заявителя в орган мес</w:t>
            </w:r>
            <w:r w:rsidRPr="00DA461E">
              <w:rPr>
                <w:sz w:val="20"/>
                <w:szCs w:val="20"/>
              </w:rPr>
              <w:t>т</w:t>
            </w:r>
            <w:r w:rsidRPr="00DA461E">
              <w:rPr>
                <w:sz w:val="20"/>
                <w:szCs w:val="20"/>
              </w:rPr>
              <w:t>ного самоуправления для получения мун</w:t>
            </w:r>
            <w:r w:rsidRPr="00DA461E">
              <w:rPr>
                <w:sz w:val="20"/>
                <w:szCs w:val="20"/>
              </w:rPr>
              <w:t>и</w:t>
            </w:r>
            <w:r w:rsidRPr="00DA461E">
              <w:rPr>
                <w:sz w:val="20"/>
                <w:szCs w:val="20"/>
              </w:rPr>
              <w:t>ципальных услуг</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мин.</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15</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15</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7</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15</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15</w:t>
            </w:r>
          </w:p>
        </w:tc>
      </w:tr>
      <w:tr w:rsidR="003F6408" w:rsidRPr="00DA461E" w:rsidTr="003F6408">
        <w:trPr>
          <w:trHeight w:val="443"/>
        </w:trPr>
        <w:tc>
          <w:tcPr>
            <w:tcW w:w="852" w:type="dxa"/>
          </w:tcPr>
          <w:p w:rsidR="003F6408" w:rsidRPr="00DA461E" w:rsidRDefault="003F6408" w:rsidP="003F6408">
            <w:pPr>
              <w:spacing w:after="0" w:line="240" w:lineRule="auto"/>
              <w:ind w:right="424"/>
              <w:jc w:val="center"/>
              <w:rPr>
                <w:sz w:val="20"/>
                <w:szCs w:val="20"/>
              </w:rPr>
            </w:pPr>
            <w:r>
              <w:rPr>
                <w:sz w:val="20"/>
                <w:szCs w:val="20"/>
              </w:rPr>
              <w:t>7</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Объем не завершенного в установленные сроки строительства, осущ</w:t>
            </w:r>
            <w:r w:rsidRPr="00DA461E">
              <w:rPr>
                <w:sz w:val="20"/>
                <w:szCs w:val="20"/>
              </w:rPr>
              <w:t>е</w:t>
            </w:r>
            <w:r w:rsidRPr="00DA461E">
              <w:rPr>
                <w:sz w:val="20"/>
                <w:szCs w:val="20"/>
              </w:rPr>
              <w:t>ствляемого за счет средств бюджета г</w:t>
            </w:r>
            <w:r w:rsidRPr="00DA461E">
              <w:rPr>
                <w:sz w:val="20"/>
                <w:szCs w:val="20"/>
              </w:rPr>
              <w:t>о</w:t>
            </w:r>
            <w:r w:rsidRPr="00DA461E">
              <w:rPr>
                <w:sz w:val="20"/>
                <w:szCs w:val="20"/>
              </w:rPr>
              <w:t>родского округа</w:t>
            </w:r>
          </w:p>
        </w:tc>
        <w:tc>
          <w:tcPr>
            <w:tcW w:w="1134" w:type="dxa"/>
          </w:tcPr>
          <w:p w:rsidR="003F6408" w:rsidRPr="00DA461E" w:rsidRDefault="003F6408" w:rsidP="003F6408">
            <w:pPr>
              <w:spacing w:after="0" w:line="240" w:lineRule="auto"/>
              <w:ind w:right="424"/>
              <w:jc w:val="center"/>
              <w:rPr>
                <w:sz w:val="20"/>
                <w:szCs w:val="20"/>
              </w:rPr>
            </w:pPr>
            <w:proofErr w:type="spellStart"/>
            <w:proofErr w:type="gramStart"/>
            <w:r w:rsidRPr="00DA461E">
              <w:rPr>
                <w:sz w:val="20"/>
                <w:szCs w:val="20"/>
              </w:rPr>
              <w:t>млрд</w:t>
            </w:r>
            <w:proofErr w:type="spellEnd"/>
            <w:proofErr w:type="gramEnd"/>
            <w:r w:rsidRPr="00DA461E">
              <w:rPr>
                <w:sz w:val="20"/>
                <w:szCs w:val="20"/>
              </w:rPr>
              <w:t xml:space="preserve"> руб.</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1,7</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1,5</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1,4</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1,4</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1,4</w:t>
            </w:r>
          </w:p>
        </w:tc>
      </w:tr>
      <w:tr w:rsidR="003F6408" w:rsidRPr="00DA461E" w:rsidTr="003F6408">
        <w:trPr>
          <w:trHeight w:val="660"/>
        </w:trPr>
        <w:tc>
          <w:tcPr>
            <w:tcW w:w="852" w:type="dxa"/>
          </w:tcPr>
          <w:p w:rsidR="003F6408" w:rsidRPr="00DA461E" w:rsidRDefault="003F6408" w:rsidP="003F6408">
            <w:pPr>
              <w:spacing w:after="0" w:line="240" w:lineRule="auto"/>
              <w:ind w:right="424"/>
              <w:jc w:val="center"/>
              <w:rPr>
                <w:sz w:val="20"/>
                <w:szCs w:val="20"/>
              </w:rPr>
            </w:pPr>
            <w:r>
              <w:rPr>
                <w:sz w:val="20"/>
                <w:szCs w:val="20"/>
              </w:rPr>
              <w:t>8</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Увеличение уровня обеспеченности мун</w:t>
            </w:r>
            <w:r w:rsidRPr="00DA461E">
              <w:rPr>
                <w:sz w:val="20"/>
                <w:szCs w:val="20"/>
              </w:rPr>
              <w:t>и</w:t>
            </w:r>
            <w:r w:rsidRPr="00DA461E">
              <w:rPr>
                <w:sz w:val="20"/>
                <w:szCs w:val="20"/>
              </w:rPr>
              <w:t>ципального образов</w:t>
            </w:r>
            <w:r w:rsidRPr="00DA461E">
              <w:rPr>
                <w:sz w:val="20"/>
                <w:szCs w:val="20"/>
              </w:rPr>
              <w:t>а</w:t>
            </w:r>
            <w:r w:rsidRPr="00DA461E">
              <w:rPr>
                <w:sz w:val="20"/>
                <w:szCs w:val="20"/>
              </w:rPr>
              <w:lastRenderedPageBreak/>
              <w:t>ния документами те</w:t>
            </w:r>
            <w:r w:rsidRPr="00DA461E">
              <w:rPr>
                <w:sz w:val="20"/>
                <w:szCs w:val="20"/>
              </w:rPr>
              <w:t>р</w:t>
            </w:r>
            <w:r w:rsidRPr="00DA461E">
              <w:rPr>
                <w:sz w:val="20"/>
                <w:szCs w:val="20"/>
              </w:rPr>
              <w:t>риториального план</w:t>
            </w:r>
            <w:r w:rsidRPr="00DA461E">
              <w:rPr>
                <w:sz w:val="20"/>
                <w:szCs w:val="20"/>
              </w:rPr>
              <w:t>и</w:t>
            </w:r>
            <w:r w:rsidRPr="00DA461E">
              <w:rPr>
                <w:sz w:val="20"/>
                <w:szCs w:val="20"/>
              </w:rPr>
              <w:t>рования и градостро</w:t>
            </w:r>
            <w:r w:rsidRPr="00DA461E">
              <w:rPr>
                <w:sz w:val="20"/>
                <w:szCs w:val="20"/>
              </w:rPr>
              <w:t>и</w:t>
            </w:r>
            <w:r w:rsidRPr="00DA461E">
              <w:rPr>
                <w:sz w:val="20"/>
                <w:szCs w:val="20"/>
              </w:rPr>
              <w:t>тельного зонирования</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lastRenderedPageBreak/>
              <w:t>%</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75</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80</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90</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90</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92</w:t>
            </w:r>
          </w:p>
        </w:tc>
      </w:tr>
      <w:tr w:rsidR="003F6408" w:rsidRPr="00DA461E" w:rsidTr="003F6408">
        <w:trPr>
          <w:trHeight w:val="293"/>
        </w:trPr>
        <w:tc>
          <w:tcPr>
            <w:tcW w:w="852" w:type="dxa"/>
          </w:tcPr>
          <w:p w:rsidR="003F6408" w:rsidRPr="00DA461E" w:rsidRDefault="003F6408" w:rsidP="003F6408">
            <w:pPr>
              <w:spacing w:after="0" w:line="240" w:lineRule="auto"/>
              <w:ind w:right="424"/>
              <w:jc w:val="center"/>
              <w:rPr>
                <w:sz w:val="20"/>
                <w:szCs w:val="20"/>
              </w:rPr>
            </w:pPr>
            <w:r w:rsidRPr="00DA461E">
              <w:rPr>
                <w:sz w:val="20"/>
                <w:szCs w:val="20"/>
              </w:rPr>
              <w:lastRenderedPageBreak/>
              <w:t>.</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Наличие в муниц</w:t>
            </w:r>
            <w:r w:rsidRPr="00DA461E">
              <w:rPr>
                <w:sz w:val="20"/>
                <w:szCs w:val="20"/>
              </w:rPr>
              <w:t>и</w:t>
            </w:r>
            <w:r w:rsidRPr="00DA461E">
              <w:rPr>
                <w:sz w:val="20"/>
                <w:szCs w:val="20"/>
              </w:rPr>
              <w:t>пальном образовании утвержденного ген</w:t>
            </w:r>
            <w:r w:rsidRPr="00DA461E">
              <w:rPr>
                <w:sz w:val="20"/>
                <w:szCs w:val="20"/>
              </w:rPr>
              <w:t>е</w:t>
            </w:r>
            <w:r w:rsidRPr="00DA461E">
              <w:rPr>
                <w:sz w:val="20"/>
                <w:szCs w:val="20"/>
              </w:rPr>
              <w:t>рального плана (схемы территориального пл</w:t>
            </w:r>
            <w:r w:rsidRPr="00DA461E">
              <w:rPr>
                <w:sz w:val="20"/>
                <w:szCs w:val="20"/>
              </w:rPr>
              <w:t>а</w:t>
            </w:r>
            <w:r w:rsidRPr="00DA461E">
              <w:rPr>
                <w:sz w:val="20"/>
                <w:szCs w:val="20"/>
              </w:rPr>
              <w:t>нирования)</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да</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1</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1</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1</w:t>
            </w:r>
          </w:p>
        </w:tc>
        <w:tc>
          <w:tcPr>
            <w:tcW w:w="1134" w:type="dxa"/>
          </w:tcPr>
          <w:p w:rsidR="003F6408" w:rsidRPr="00DA461E" w:rsidRDefault="003F6408" w:rsidP="003F6408">
            <w:pPr>
              <w:spacing w:after="0" w:line="240" w:lineRule="auto"/>
              <w:ind w:left="181" w:right="424"/>
              <w:jc w:val="center"/>
              <w:rPr>
                <w:sz w:val="20"/>
                <w:szCs w:val="20"/>
              </w:rPr>
            </w:pPr>
            <w:r w:rsidRPr="00DA461E">
              <w:rPr>
                <w:sz w:val="20"/>
                <w:szCs w:val="20"/>
              </w:rPr>
              <w:t>1</w:t>
            </w:r>
          </w:p>
        </w:tc>
        <w:tc>
          <w:tcPr>
            <w:tcW w:w="1134" w:type="dxa"/>
          </w:tcPr>
          <w:p w:rsidR="003F6408" w:rsidRPr="00DA461E" w:rsidRDefault="003F6408" w:rsidP="003F6408">
            <w:pPr>
              <w:spacing w:after="0" w:line="240" w:lineRule="auto"/>
              <w:ind w:left="180" w:right="424"/>
              <w:jc w:val="center"/>
              <w:rPr>
                <w:sz w:val="20"/>
                <w:szCs w:val="20"/>
              </w:rPr>
            </w:pPr>
            <w:r w:rsidRPr="00DA461E">
              <w:rPr>
                <w:sz w:val="20"/>
                <w:szCs w:val="20"/>
              </w:rPr>
              <w:t>1</w:t>
            </w:r>
          </w:p>
        </w:tc>
      </w:tr>
      <w:tr w:rsidR="003F6408" w:rsidRPr="00DA461E" w:rsidTr="003F6408">
        <w:trPr>
          <w:trHeight w:val="293"/>
        </w:trPr>
        <w:tc>
          <w:tcPr>
            <w:tcW w:w="852" w:type="dxa"/>
          </w:tcPr>
          <w:p w:rsidR="003F6408" w:rsidRPr="00DA461E" w:rsidRDefault="003F6408" w:rsidP="003F6408">
            <w:pPr>
              <w:spacing w:after="0" w:line="240" w:lineRule="auto"/>
              <w:ind w:right="424"/>
              <w:jc w:val="center"/>
              <w:rPr>
                <w:sz w:val="20"/>
                <w:szCs w:val="20"/>
              </w:rPr>
            </w:pPr>
            <w:r>
              <w:rPr>
                <w:sz w:val="20"/>
                <w:szCs w:val="20"/>
              </w:rPr>
              <w:t>10</w:t>
            </w:r>
          </w:p>
        </w:tc>
        <w:tc>
          <w:tcPr>
            <w:tcW w:w="2693" w:type="dxa"/>
          </w:tcPr>
          <w:p w:rsidR="003F6408" w:rsidRPr="00DA461E" w:rsidRDefault="003F6408" w:rsidP="003F6408">
            <w:pPr>
              <w:autoSpaceDE w:val="0"/>
              <w:autoSpaceDN w:val="0"/>
              <w:adjustRightInd w:val="0"/>
              <w:spacing w:after="0" w:line="240" w:lineRule="auto"/>
              <w:ind w:right="424"/>
              <w:jc w:val="left"/>
              <w:rPr>
                <w:sz w:val="20"/>
                <w:szCs w:val="20"/>
              </w:rPr>
            </w:pPr>
            <w:r w:rsidRPr="00DA461E">
              <w:rPr>
                <w:sz w:val="20"/>
                <w:szCs w:val="20"/>
              </w:rPr>
              <w:t>Количество многоква</w:t>
            </w:r>
            <w:r w:rsidRPr="00DA461E">
              <w:rPr>
                <w:sz w:val="20"/>
                <w:szCs w:val="20"/>
              </w:rPr>
              <w:t>р</w:t>
            </w:r>
            <w:r w:rsidRPr="00DA461E">
              <w:rPr>
                <w:sz w:val="20"/>
                <w:szCs w:val="20"/>
              </w:rPr>
              <w:t>тирных жилых домов, жилые помещения в которых отремонтир</w:t>
            </w:r>
            <w:r w:rsidRPr="00DA461E">
              <w:rPr>
                <w:sz w:val="20"/>
                <w:szCs w:val="20"/>
              </w:rPr>
              <w:t>о</w:t>
            </w:r>
            <w:r w:rsidRPr="00DA461E">
              <w:rPr>
                <w:sz w:val="20"/>
                <w:szCs w:val="20"/>
              </w:rPr>
              <w:t>ваны</w:t>
            </w:r>
          </w:p>
        </w:tc>
        <w:tc>
          <w:tcPr>
            <w:tcW w:w="1134" w:type="dxa"/>
          </w:tcPr>
          <w:p w:rsidR="003F6408" w:rsidRPr="00DA461E" w:rsidRDefault="003F6408" w:rsidP="003F6408">
            <w:pPr>
              <w:spacing w:after="0" w:line="240" w:lineRule="auto"/>
              <w:ind w:right="424"/>
              <w:jc w:val="center"/>
              <w:rPr>
                <w:sz w:val="20"/>
                <w:szCs w:val="20"/>
              </w:rPr>
            </w:pPr>
            <w:r w:rsidRPr="00DA461E">
              <w:rPr>
                <w:sz w:val="20"/>
                <w:szCs w:val="20"/>
              </w:rPr>
              <w:t>шт. в год</w:t>
            </w:r>
          </w:p>
        </w:tc>
        <w:tc>
          <w:tcPr>
            <w:tcW w:w="1417" w:type="dxa"/>
          </w:tcPr>
          <w:p w:rsidR="003F6408" w:rsidRPr="00DA461E" w:rsidRDefault="003F6408" w:rsidP="003F6408">
            <w:pPr>
              <w:spacing w:after="0" w:line="240" w:lineRule="auto"/>
              <w:ind w:right="424"/>
              <w:jc w:val="center"/>
              <w:rPr>
                <w:sz w:val="20"/>
                <w:szCs w:val="20"/>
              </w:rPr>
            </w:pPr>
            <w:r w:rsidRPr="00DA461E">
              <w:rPr>
                <w:sz w:val="20"/>
                <w:szCs w:val="20"/>
              </w:rPr>
              <w:t>0</w:t>
            </w:r>
          </w:p>
        </w:tc>
        <w:tc>
          <w:tcPr>
            <w:tcW w:w="1169" w:type="dxa"/>
          </w:tcPr>
          <w:p w:rsidR="003F6408" w:rsidRPr="00DA461E" w:rsidRDefault="003F6408" w:rsidP="003F6408">
            <w:pPr>
              <w:spacing w:after="0" w:line="240" w:lineRule="auto"/>
              <w:ind w:right="424"/>
              <w:jc w:val="center"/>
              <w:rPr>
                <w:sz w:val="20"/>
                <w:szCs w:val="20"/>
              </w:rPr>
            </w:pPr>
            <w:r w:rsidRPr="00DA461E">
              <w:rPr>
                <w:sz w:val="20"/>
                <w:szCs w:val="20"/>
              </w:rPr>
              <w:t>0</w:t>
            </w:r>
          </w:p>
        </w:tc>
        <w:tc>
          <w:tcPr>
            <w:tcW w:w="1275" w:type="dxa"/>
          </w:tcPr>
          <w:p w:rsidR="003F6408" w:rsidRPr="00DA461E" w:rsidRDefault="003F6408" w:rsidP="003F6408">
            <w:pPr>
              <w:spacing w:after="0" w:line="240" w:lineRule="auto"/>
              <w:ind w:right="424"/>
              <w:jc w:val="center"/>
              <w:rPr>
                <w:sz w:val="20"/>
                <w:szCs w:val="20"/>
              </w:rPr>
            </w:pPr>
            <w:r w:rsidRPr="00DA461E">
              <w:rPr>
                <w:sz w:val="20"/>
                <w:szCs w:val="20"/>
              </w:rPr>
              <w:t>0</w:t>
            </w:r>
          </w:p>
        </w:tc>
        <w:tc>
          <w:tcPr>
            <w:tcW w:w="1134" w:type="dxa"/>
          </w:tcPr>
          <w:p w:rsidR="003F6408" w:rsidRPr="00DA461E" w:rsidRDefault="003F6408" w:rsidP="003F6408">
            <w:pPr>
              <w:spacing w:after="0" w:line="240" w:lineRule="auto"/>
              <w:ind w:left="181" w:right="424"/>
              <w:jc w:val="center"/>
              <w:rPr>
                <w:sz w:val="20"/>
                <w:szCs w:val="20"/>
              </w:rPr>
            </w:pPr>
            <w:r w:rsidRPr="00DA461E">
              <w:rPr>
                <w:sz w:val="20"/>
                <w:szCs w:val="20"/>
              </w:rPr>
              <w:t>1</w:t>
            </w:r>
          </w:p>
        </w:tc>
        <w:tc>
          <w:tcPr>
            <w:tcW w:w="1134" w:type="dxa"/>
          </w:tcPr>
          <w:p w:rsidR="003F6408" w:rsidRPr="00DA461E" w:rsidRDefault="003F6408" w:rsidP="003F6408">
            <w:pPr>
              <w:spacing w:after="0" w:line="240" w:lineRule="auto"/>
              <w:ind w:left="180" w:right="424"/>
              <w:jc w:val="center"/>
              <w:rPr>
                <w:sz w:val="20"/>
                <w:szCs w:val="20"/>
              </w:rPr>
            </w:pPr>
            <w:r w:rsidRPr="00DA461E">
              <w:rPr>
                <w:sz w:val="20"/>
                <w:szCs w:val="20"/>
              </w:rPr>
              <w:t>1</w:t>
            </w:r>
          </w:p>
        </w:tc>
      </w:tr>
    </w:tbl>
    <w:p w:rsidR="00480DBD" w:rsidRPr="00DA461E"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DA461E"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DA461E">
        <w:rPr>
          <w:rFonts w:ascii="Times New Roman" w:hAnsi="Times New Roman" w:cs="Times New Roman"/>
          <w:b w:val="0"/>
          <w:bCs w:val="0"/>
          <w:sz w:val="28"/>
          <w:szCs w:val="28"/>
        </w:rPr>
        <w:t>На финансирование муниципальной программы в 2018 году пред</w:t>
      </w:r>
      <w:r w:rsidRPr="00DA461E">
        <w:rPr>
          <w:rFonts w:ascii="Times New Roman" w:hAnsi="Times New Roman" w:cs="Times New Roman"/>
          <w:b w:val="0"/>
          <w:bCs w:val="0"/>
          <w:sz w:val="28"/>
          <w:szCs w:val="28"/>
        </w:rPr>
        <w:t>у</w:t>
      </w:r>
      <w:r w:rsidRPr="00DA461E">
        <w:rPr>
          <w:rFonts w:ascii="Times New Roman" w:hAnsi="Times New Roman" w:cs="Times New Roman"/>
          <w:b w:val="0"/>
          <w:bCs w:val="0"/>
          <w:sz w:val="28"/>
          <w:szCs w:val="28"/>
        </w:rPr>
        <w:t>смотрены средства бюджета города Ханты-Мансийска в объеме 94 943,1 тыс. рублей.</w:t>
      </w:r>
    </w:p>
    <w:p w:rsidR="00480DBD" w:rsidRPr="00DA461E" w:rsidRDefault="00480DBD" w:rsidP="00AB1BF4">
      <w:pPr>
        <w:pStyle w:val="ConsPlusTitle"/>
        <w:spacing w:after="240" w:line="276" w:lineRule="auto"/>
        <w:ind w:right="424" w:firstLine="709"/>
        <w:jc w:val="both"/>
        <w:rPr>
          <w:rFonts w:ascii="Times New Roman" w:hAnsi="Times New Roman" w:cs="Times New Roman"/>
          <w:b w:val="0"/>
          <w:bCs w:val="0"/>
          <w:sz w:val="28"/>
          <w:szCs w:val="28"/>
        </w:rPr>
      </w:pPr>
      <w:r w:rsidRPr="00DA461E">
        <w:rPr>
          <w:rFonts w:ascii="Times New Roman" w:hAnsi="Times New Roman" w:cs="Times New Roman"/>
          <w:b w:val="0"/>
          <w:bCs w:val="0"/>
          <w:sz w:val="28"/>
          <w:szCs w:val="28"/>
        </w:rPr>
        <w:t xml:space="preserve">Исполнение </w:t>
      </w:r>
      <w:r w:rsidRPr="00DA461E">
        <w:rPr>
          <w:rFonts w:ascii="Times New Roman" w:hAnsi="Times New Roman" w:cs="Times New Roman"/>
          <w:b w:val="0"/>
          <w:sz w:val="28"/>
          <w:szCs w:val="28"/>
        </w:rPr>
        <w:t>муниципальной программы</w:t>
      </w:r>
      <w:r w:rsidRPr="00DA461E">
        <w:rPr>
          <w:rFonts w:ascii="Times New Roman" w:hAnsi="Times New Roman" w:cs="Times New Roman"/>
          <w:b w:val="0"/>
          <w:bCs w:val="0"/>
          <w:sz w:val="28"/>
          <w:szCs w:val="28"/>
        </w:rPr>
        <w:t xml:space="preserve"> на отчетную дату соста</w:t>
      </w:r>
      <w:r w:rsidRPr="00DA461E">
        <w:rPr>
          <w:rFonts w:ascii="Times New Roman" w:hAnsi="Times New Roman" w:cs="Times New Roman"/>
          <w:b w:val="0"/>
          <w:bCs w:val="0"/>
          <w:sz w:val="28"/>
          <w:szCs w:val="28"/>
        </w:rPr>
        <w:t>в</w:t>
      </w:r>
      <w:r w:rsidRPr="00DA461E">
        <w:rPr>
          <w:rFonts w:ascii="Times New Roman" w:hAnsi="Times New Roman" w:cs="Times New Roman"/>
          <w:b w:val="0"/>
          <w:bCs w:val="0"/>
          <w:sz w:val="28"/>
          <w:szCs w:val="28"/>
        </w:rPr>
        <w:t>ляет 92 468,3 тыс. рублей или 97,4 % от годового объема финансиров</w:t>
      </w:r>
      <w:r w:rsidRPr="00DA461E">
        <w:rPr>
          <w:rFonts w:ascii="Times New Roman" w:hAnsi="Times New Roman" w:cs="Times New Roman"/>
          <w:b w:val="0"/>
          <w:bCs w:val="0"/>
          <w:sz w:val="28"/>
          <w:szCs w:val="28"/>
        </w:rPr>
        <w:t>а</w:t>
      </w:r>
      <w:r w:rsidRPr="00DA461E">
        <w:rPr>
          <w:rFonts w:ascii="Times New Roman" w:hAnsi="Times New Roman" w:cs="Times New Roman"/>
          <w:b w:val="0"/>
          <w:bCs w:val="0"/>
          <w:sz w:val="28"/>
          <w:szCs w:val="28"/>
        </w:rPr>
        <w:t xml:space="preserve">ния. </w:t>
      </w:r>
    </w:p>
    <w:p w:rsidR="00480DBD" w:rsidRPr="00D93F21" w:rsidRDefault="00480DBD" w:rsidP="00AB1BF4">
      <w:pPr>
        <w:pStyle w:val="ConsPlusTitle"/>
        <w:spacing w:after="240" w:line="276" w:lineRule="auto"/>
        <w:ind w:right="424" w:firstLine="709"/>
        <w:jc w:val="right"/>
        <w:rPr>
          <w:rFonts w:ascii="Times New Roman" w:hAnsi="Times New Roman" w:cs="Times New Roman"/>
          <w:b w:val="0"/>
          <w:bCs w:val="0"/>
          <w:sz w:val="24"/>
          <w:szCs w:val="24"/>
        </w:rPr>
      </w:pPr>
      <w:r w:rsidRPr="00D93F21">
        <w:rPr>
          <w:rFonts w:ascii="Times New Roman" w:hAnsi="Times New Roman" w:cs="Times New Roman"/>
          <w:b w:val="0"/>
          <w:bCs w:val="0"/>
          <w:sz w:val="24"/>
          <w:szCs w:val="24"/>
        </w:rPr>
        <w:t>Рисунок 3.20.1.</w:t>
      </w:r>
    </w:p>
    <w:p w:rsidR="00480DBD" w:rsidRPr="003F6408" w:rsidRDefault="00480DBD" w:rsidP="003F6408">
      <w:pPr>
        <w:pStyle w:val="ConsPlusTitle"/>
        <w:spacing w:line="276" w:lineRule="auto"/>
        <w:ind w:right="424" w:firstLine="709"/>
        <w:jc w:val="center"/>
        <w:rPr>
          <w:rFonts w:ascii="Times New Roman" w:hAnsi="Times New Roman" w:cs="Times New Roman"/>
          <w:sz w:val="28"/>
          <w:szCs w:val="28"/>
        </w:rPr>
      </w:pPr>
      <w:r w:rsidRPr="003F6408">
        <w:rPr>
          <w:rFonts w:ascii="Times New Roman" w:hAnsi="Times New Roman" w:cs="Times New Roman"/>
          <w:bCs w:val="0"/>
          <w:sz w:val="28"/>
          <w:szCs w:val="28"/>
        </w:rPr>
        <w:t>Объёмы ассигнований на реализацию муниципальной пр</w:t>
      </w:r>
      <w:r w:rsidRPr="003F6408">
        <w:rPr>
          <w:rFonts w:ascii="Times New Roman" w:hAnsi="Times New Roman" w:cs="Times New Roman"/>
          <w:bCs w:val="0"/>
          <w:sz w:val="28"/>
          <w:szCs w:val="28"/>
        </w:rPr>
        <w:t>о</w:t>
      </w:r>
      <w:r w:rsidRPr="003F6408">
        <w:rPr>
          <w:rFonts w:ascii="Times New Roman" w:hAnsi="Times New Roman" w:cs="Times New Roman"/>
          <w:bCs w:val="0"/>
          <w:sz w:val="28"/>
          <w:szCs w:val="28"/>
        </w:rPr>
        <w:t xml:space="preserve">граммы </w:t>
      </w:r>
      <w:r w:rsidRPr="003F6408">
        <w:rPr>
          <w:rFonts w:ascii="Times New Roman" w:hAnsi="Times New Roman" w:cs="Times New Roman"/>
          <w:sz w:val="28"/>
          <w:szCs w:val="28"/>
        </w:rPr>
        <w:t>«Обеспечение градостроительной деятельности на террит</w:t>
      </w:r>
      <w:r w:rsidRPr="003F6408">
        <w:rPr>
          <w:rFonts w:ascii="Times New Roman" w:hAnsi="Times New Roman" w:cs="Times New Roman"/>
          <w:sz w:val="28"/>
          <w:szCs w:val="28"/>
        </w:rPr>
        <w:t>о</w:t>
      </w:r>
      <w:r w:rsidRPr="003F6408">
        <w:rPr>
          <w:rFonts w:ascii="Times New Roman" w:hAnsi="Times New Roman" w:cs="Times New Roman"/>
          <w:sz w:val="28"/>
          <w:szCs w:val="28"/>
        </w:rPr>
        <w:t>рии города Ханты-Мансийска» на 2016-2020 годы</w:t>
      </w:r>
      <w:r w:rsidR="003F6408">
        <w:rPr>
          <w:rFonts w:ascii="Times New Roman" w:hAnsi="Times New Roman" w:cs="Times New Roman"/>
          <w:sz w:val="28"/>
          <w:szCs w:val="28"/>
        </w:rPr>
        <w:t>, тыс. рублей</w:t>
      </w:r>
    </w:p>
    <w:p w:rsidR="00480DBD" w:rsidRPr="00DA461E" w:rsidRDefault="00480DBD" w:rsidP="00AB1BF4">
      <w:pPr>
        <w:pStyle w:val="ConsPlusTitle"/>
        <w:spacing w:line="276" w:lineRule="auto"/>
        <w:ind w:right="424" w:firstLine="709"/>
        <w:jc w:val="both"/>
        <w:rPr>
          <w:rFonts w:ascii="Times New Roman" w:hAnsi="Times New Roman" w:cs="Times New Roman"/>
          <w:b w:val="0"/>
          <w:sz w:val="28"/>
          <w:szCs w:val="28"/>
        </w:rPr>
      </w:pPr>
    </w:p>
    <w:p w:rsidR="00480DBD" w:rsidRPr="00DA461E"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DA461E">
        <w:rPr>
          <w:rFonts w:ascii="Times New Roman" w:hAnsi="Times New Roman" w:cs="Times New Roman"/>
          <w:b w:val="0"/>
          <w:bCs w:val="0"/>
          <w:noProof/>
          <w:sz w:val="28"/>
          <w:szCs w:val="28"/>
        </w:rPr>
        <w:drawing>
          <wp:inline distT="0" distB="0" distL="0" distR="0">
            <wp:extent cx="5471894" cy="2115135"/>
            <wp:effectExtent l="0" t="0" r="0" b="0"/>
            <wp:docPr id="5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80DBD" w:rsidRPr="00DA461E" w:rsidRDefault="00480DBD" w:rsidP="00AB1BF4">
      <w:pPr>
        <w:spacing w:after="0"/>
        <w:ind w:right="424" w:firstLine="709"/>
        <w:jc w:val="both"/>
        <w:rPr>
          <w:sz w:val="28"/>
          <w:szCs w:val="28"/>
        </w:rPr>
      </w:pPr>
    </w:p>
    <w:p w:rsidR="00480DBD" w:rsidRDefault="00480DBD" w:rsidP="00AB1BF4">
      <w:pPr>
        <w:spacing w:after="0"/>
        <w:ind w:right="424" w:firstLine="709"/>
        <w:jc w:val="both"/>
        <w:rPr>
          <w:sz w:val="28"/>
          <w:szCs w:val="28"/>
        </w:rPr>
      </w:pPr>
      <w:r w:rsidRPr="00DA461E">
        <w:rPr>
          <w:sz w:val="28"/>
          <w:szCs w:val="28"/>
        </w:rPr>
        <w:t>Объемы бюджетных ассигнований распределены следующим обр</w:t>
      </w:r>
      <w:r w:rsidRPr="00DA461E">
        <w:rPr>
          <w:sz w:val="28"/>
          <w:szCs w:val="28"/>
        </w:rPr>
        <w:t>а</w:t>
      </w:r>
      <w:r w:rsidRPr="00DA461E">
        <w:rPr>
          <w:sz w:val="28"/>
          <w:szCs w:val="28"/>
        </w:rPr>
        <w:t>зом:</w:t>
      </w:r>
    </w:p>
    <w:p w:rsidR="003F6408" w:rsidRDefault="003F6408" w:rsidP="00AB1BF4">
      <w:pPr>
        <w:spacing w:after="0"/>
        <w:ind w:right="424" w:firstLine="709"/>
        <w:jc w:val="both"/>
        <w:rPr>
          <w:sz w:val="28"/>
          <w:szCs w:val="28"/>
        </w:rPr>
      </w:pPr>
    </w:p>
    <w:p w:rsidR="003F6408" w:rsidRDefault="003F6408" w:rsidP="00AB1BF4">
      <w:pPr>
        <w:spacing w:after="0"/>
        <w:ind w:right="424" w:firstLine="709"/>
        <w:jc w:val="both"/>
        <w:rPr>
          <w:sz w:val="28"/>
          <w:szCs w:val="28"/>
        </w:rPr>
      </w:pPr>
    </w:p>
    <w:p w:rsidR="003F6408" w:rsidRDefault="003F6408" w:rsidP="00AB1BF4">
      <w:pPr>
        <w:spacing w:after="0"/>
        <w:ind w:right="424" w:firstLine="709"/>
        <w:jc w:val="both"/>
        <w:rPr>
          <w:sz w:val="28"/>
          <w:szCs w:val="28"/>
        </w:rPr>
      </w:pPr>
    </w:p>
    <w:p w:rsidR="003F6408" w:rsidRPr="00DA461E" w:rsidRDefault="003F6408" w:rsidP="00AB1BF4">
      <w:pPr>
        <w:spacing w:after="0"/>
        <w:ind w:right="424" w:firstLine="709"/>
        <w:jc w:val="both"/>
        <w:rPr>
          <w:sz w:val="28"/>
          <w:szCs w:val="28"/>
        </w:rPr>
      </w:pPr>
    </w:p>
    <w:p w:rsidR="00480DBD" w:rsidRPr="00D93F21" w:rsidRDefault="00480DBD" w:rsidP="00AB1BF4">
      <w:pPr>
        <w:spacing w:after="0"/>
        <w:ind w:right="424" w:firstLine="709"/>
        <w:rPr>
          <w:sz w:val="24"/>
          <w:szCs w:val="24"/>
        </w:rPr>
      </w:pPr>
      <w:r w:rsidRPr="00D93F21">
        <w:rPr>
          <w:sz w:val="24"/>
          <w:szCs w:val="24"/>
        </w:rPr>
        <w:lastRenderedPageBreak/>
        <w:t xml:space="preserve"> Таблица 3.20.2.</w:t>
      </w:r>
    </w:p>
    <w:p w:rsidR="00480DBD" w:rsidRDefault="00480DBD" w:rsidP="00AB1BF4">
      <w:pPr>
        <w:spacing w:after="0"/>
        <w:ind w:right="424" w:firstLine="709"/>
        <w:jc w:val="both"/>
        <w:rPr>
          <w:sz w:val="28"/>
          <w:szCs w:val="28"/>
        </w:rPr>
      </w:pPr>
      <w:r w:rsidRPr="00DA461E">
        <w:rPr>
          <w:sz w:val="28"/>
          <w:szCs w:val="28"/>
        </w:rPr>
        <w:t xml:space="preserve">                                                  </w:t>
      </w:r>
    </w:p>
    <w:p w:rsidR="00480DBD" w:rsidRPr="003F6408" w:rsidRDefault="00480DBD" w:rsidP="00AB1BF4">
      <w:pPr>
        <w:spacing w:after="0"/>
        <w:ind w:right="424" w:firstLine="709"/>
        <w:jc w:val="center"/>
        <w:rPr>
          <w:b/>
          <w:sz w:val="28"/>
          <w:szCs w:val="28"/>
        </w:rPr>
      </w:pPr>
      <w:r w:rsidRPr="003F6408">
        <w:rPr>
          <w:b/>
          <w:sz w:val="28"/>
          <w:szCs w:val="28"/>
        </w:rPr>
        <w:t>Объем бюджетных ассигнований за 2018 год по основному и</w:t>
      </w:r>
      <w:r w:rsidRPr="003F6408">
        <w:rPr>
          <w:b/>
          <w:sz w:val="28"/>
          <w:szCs w:val="28"/>
        </w:rPr>
        <w:t>с</w:t>
      </w:r>
      <w:r w:rsidRPr="003F6408">
        <w:rPr>
          <w:b/>
          <w:sz w:val="28"/>
          <w:szCs w:val="28"/>
        </w:rPr>
        <w:t>полнителю и соисполнителям муниципальной программы</w:t>
      </w:r>
    </w:p>
    <w:p w:rsidR="00480DBD" w:rsidRPr="003F6408" w:rsidRDefault="00480DBD" w:rsidP="00AB1BF4">
      <w:pPr>
        <w:spacing w:after="0"/>
        <w:ind w:right="424" w:firstLine="709"/>
        <w:jc w:val="center"/>
        <w:rPr>
          <w:b/>
          <w:sz w:val="28"/>
          <w:szCs w:val="28"/>
        </w:rPr>
      </w:pPr>
      <w:r w:rsidRPr="003F6408">
        <w:rPr>
          <w:b/>
          <w:sz w:val="28"/>
          <w:szCs w:val="28"/>
        </w:rPr>
        <w:t>«Обеспечение градостроительной деятельности на территории города Ханты-Мансийска» на 2016-2020 годы</w:t>
      </w:r>
    </w:p>
    <w:p w:rsidR="00480DBD" w:rsidRPr="00D93F21" w:rsidRDefault="00480DBD" w:rsidP="00AB1BF4">
      <w:pPr>
        <w:pStyle w:val="ae"/>
        <w:tabs>
          <w:tab w:val="left" w:pos="459"/>
        </w:tabs>
        <w:suppressAutoHyphens/>
        <w:spacing w:before="0" w:beforeAutospacing="0" w:after="0" w:afterAutospacing="0" w:line="276" w:lineRule="auto"/>
        <w:ind w:right="424" w:firstLine="709"/>
      </w:pPr>
      <w:r w:rsidRPr="00D93F21">
        <w:t xml:space="preserve"> (тыс. рублей)</w:t>
      </w:r>
    </w:p>
    <w:tbl>
      <w:tblPr>
        <w:tblW w:w="9472"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06"/>
        <w:gridCol w:w="2312"/>
        <w:gridCol w:w="1233"/>
        <w:gridCol w:w="1713"/>
        <w:gridCol w:w="1671"/>
        <w:gridCol w:w="1637"/>
      </w:tblGrid>
      <w:tr w:rsidR="00480DBD" w:rsidRPr="00D93F21" w:rsidTr="003F6408">
        <w:trPr>
          <w:trHeight w:val="333"/>
        </w:trPr>
        <w:tc>
          <w:tcPr>
            <w:tcW w:w="906" w:type="dxa"/>
            <w:vMerge w:val="restart"/>
            <w:shd w:val="clear" w:color="auto" w:fill="auto"/>
            <w:noWrap/>
            <w:hideMark/>
          </w:tcPr>
          <w:p w:rsidR="00480DBD" w:rsidRPr="00D93F21" w:rsidRDefault="00480DBD" w:rsidP="00AB1BF4">
            <w:pPr>
              <w:spacing w:line="240" w:lineRule="auto"/>
              <w:ind w:right="424"/>
              <w:jc w:val="center"/>
              <w:rPr>
                <w:sz w:val="20"/>
                <w:szCs w:val="20"/>
              </w:rPr>
            </w:pPr>
            <w:r w:rsidRPr="00D93F21">
              <w:rPr>
                <w:sz w:val="20"/>
                <w:szCs w:val="20"/>
              </w:rPr>
              <w:t xml:space="preserve">№ </w:t>
            </w:r>
            <w:proofErr w:type="spellStart"/>
            <w:proofErr w:type="gramStart"/>
            <w:r w:rsidRPr="00D93F21">
              <w:rPr>
                <w:sz w:val="20"/>
                <w:szCs w:val="20"/>
              </w:rPr>
              <w:t>п</w:t>
            </w:r>
            <w:proofErr w:type="spellEnd"/>
            <w:proofErr w:type="gramEnd"/>
            <w:r w:rsidRPr="00D93F21">
              <w:rPr>
                <w:sz w:val="20"/>
                <w:szCs w:val="20"/>
              </w:rPr>
              <w:t>/</w:t>
            </w:r>
            <w:proofErr w:type="spellStart"/>
            <w:r w:rsidRPr="00D93F21">
              <w:rPr>
                <w:sz w:val="20"/>
                <w:szCs w:val="20"/>
              </w:rPr>
              <w:t>п</w:t>
            </w:r>
            <w:proofErr w:type="spellEnd"/>
          </w:p>
        </w:tc>
        <w:tc>
          <w:tcPr>
            <w:tcW w:w="2312" w:type="dxa"/>
            <w:vMerge w:val="restart"/>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Наименование о</w:t>
            </w:r>
            <w:r w:rsidRPr="00D93F21">
              <w:rPr>
                <w:sz w:val="20"/>
                <w:szCs w:val="20"/>
              </w:rPr>
              <w:t>с</w:t>
            </w:r>
            <w:r w:rsidRPr="00D93F21">
              <w:rPr>
                <w:sz w:val="20"/>
                <w:szCs w:val="20"/>
              </w:rPr>
              <w:t>новного исполн</w:t>
            </w:r>
            <w:r w:rsidRPr="00D93F21">
              <w:rPr>
                <w:sz w:val="20"/>
                <w:szCs w:val="20"/>
              </w:rPr>
              <w:t>и</w:t>
            </w:r>
            <w:r w:rsidRPr="00D93F21">
              <w:rPr>
                <w:sz w:val="20"/>
                <w:szCs w:val="20"/>
              </w:rPr>
              <w:t>теля, соисполнит</w:t>
            </w:r>
            <w:r w:rsidRPr="00D93F21">
              <w:rPr>
                <w:sz w:val="20"/>
                <w:szCs w:val="20"/>
              </w:rPr>
              <w:t>е</w:t>
            </w:r>
            <w:r w:rsidRPr="00D93F21">
              <w:rPr>
                <w:sz w:val="20"/>
                <w:szCs w:val="20"/>
              </w:rPr>
              <w:t>ля муниципальной программы</w:t>
            </w:r>
          </w:p>
        </w:tc>
        <w:tc>
          <w:tcPr>
            <w:tcW w:w="1233" w:type="dxa"/>
            <w:vMerge w:val="restart"/>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2017 год (о</w:t>
            </w:r>
            <w:r w:rsidRPr="00D93F21">
              <w:rPr>
                <w:sz w:val="20"/>
                <w:szCs w:val="20"/>
              </w:rPr>
              <w:t>т</w:t>
            </w:r>
            <w:r w:rsidRPr="00D93F21">
              <w:rPr>
                <w:sz w:val="20"/>
                <w:szCs w:val="20"/>
              </w:rPr>
              <w:t>чет)</w:t>
            </w:r>
          </w:p>
        </w:tc>
        <w:tc>
          <w:tcPr>
            <w:tcW w:w="5021" w:type="dxa"/>
            <w:gridSpan w:val="3"/>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2018 год</w:t>
            </w:r>
          </w:p>
        </w:tc>
      </w:tr>
      <w:tr w:rsidR="00480DBD" w:rsidRPr="00D93F21" w:rsidTr="003F6408">
        <w:trPr>
          <w:trHeight w:val="418"/>
        </w:trPr>
        <w:tc>
          <w:tcPr>
            <w:tcW w:w="906" w:type="dxa"/>
            <w:vMerge/>
            <w:hideMark/>
          </w:tcPr>
          <w:p w:rsidR="00480DBD" w:rsidRPr="00D93F21" w:rsidRDefault="00480DBD" w:rsidP="00AB1BF4">
            <w:pPr>
              <w:spacing w:line="240" w:lineRule="auto"/>
              <w:ind w:right="424"/>
              <w:jc w:val="center"/>
              <w:rPr>
                <w:sz w:val="20"/>
                <w:szCs w:val="20"/>
              </w:rPr>
            </w:pPr>
          </w:p>
        </w:tc>
        <w:tc>
          <w:tcPr>
            <w:tcW w:w="2312" w:type="dxa"/>
            <w:vMerge/>
            <w:hideMark/>
          </w:tcPr>
          <w:p w:rsidR="00480DBD" w:rsidRPr="00D93F21" w:rsidRDefault="00480DBD" w:rsidP="00AB1BF4">
            <w:pPr>
              <w:spacing w:line="240" w:lineRule="auto"/>
              <w:ind w:right="424"/>
              <w:jc w:val="center"/>
              <w:rPr>
                <w:sz w:val="20"/>
                <w:szCs w:val="20"/>
              </w:rPr>
            </w:pPr>
          </w:p>
        </w:tc>
        <w:tc>
          <w:tcPr>
            <w:tcW w:w="1233" w:type="dxa"/>
            <w:vMerge/>
            <w:hideMark/>
          </w:tcPr>
          <w:p w:rsidR="00480DBD" w:rsidRPr="00D93F21" w:rsidRDefault="00480DBD" w:rsidP="00AB1BF4">
            <w:pPr>
              <w:spacing w:line="240" w:lineRule="auto"/>
              <w:ind w:right="424"/>
              <w:jc w:val="center"/>
              <w:rPr>
                <w:sz w:val="20"/>
                <w:szCs w:val="20"/>
              </w:rPr>
            </w:pPr>
          </w:p>
        </w:tc>
        <w:tc>
          <w:tcPr>
            <w:tcW w:w="1713"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Уточне</w:t>
            </w:r>
            <w:r w:rsidRPr="00D93F21">
              <w:rPr>
                <w:sz w:val="20"/>
                <w:szCs w:val="20"/>
              </w:rPr>
              <w:t>н</w:t>
            </w:r>
            <w:r w:rsidRPr="00D93F21">
              <w:rPr>
                <w:sz w:val="20"/>
                <w:szCs w:val="20"/>
              </w:rPr>
              <w:t>ный план</w:t>
            </w:r>
          </w:p>
        </w:tc>
        <w:tc>
          <w:tcPr>
            <w:tcW w:w="1671"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Исполн</w:t>
            </w:r>
            <w:r w:rsidRPr="00D93F21">
              <w:rPr>
                <w:sz w:val="20"/>
                <w:szCs w:val="20"/>
              </w:rPr>
              <w:t>е</w:t>
            </w:r>
            <w:r w:rsidRPr="00D93F21">
              <w:rPr>
                <w:sz w:val="20"/>
                <w:szCs w:val="20"/>
              </w:rPr>
              <w:t>ние</w:t>
            </w:r>
          </w:p>
        </w:tc>
        <w:tc>
          <w:tcPr>
            <w:tcW w:w="1637"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 испо</w:t>
            </w:r>
            <w:r w:rsidRPr="00D93F21">
              <w:rPr>
                <w:sz w:val="20"/>
                <w:szCs w:val="20"/>
              </w:rPr>
              <w:t>л</w:t>
            </w:r>
            <w:r w:rsidRPr="00D93F21">
              <w:rPr>
                <w:sz w:val="20"/>
                <w:szCs w:val="20"/>
              </w:rPr>
              <w:t>нения</w:t>
            </w:r>
          </w:p>
        </w:tc>
      </w:tr>
      <w:tr w:rsidR="00480DBD" w:rsidRPr="00D93F21" w:rsidTr="003F6408">
        <w:trPr>
          <w:trHeight w:val="227"/>
        </w:trPr>
        <w:tc>
          <w:tcPr>
            <w:tcW w:w="906" w:type="dxa"/>
            <w:shd w:val="clear" w:color="auto" w:fill="auto"/>
            <w:noWrap/>
            <w:hideMark/>
          </w:tcPr>
          <w:p w:rsidR="00480DBD" w:rsidRPr="00D93F21" w:rsidRDefault="00480DBD" w:rsidP="00AB1BF4">
            <w:pPr>
              <w:spacing w:after="0" w:line="240" w:lineRule="auto"/>
              <w:ind w:right="424"/>
              <w:jc w:val="center"/>
              <w:rPr>
                <w:sz w:val="20"/>
                <w:szCs w:val="20"/>
              </w:rPr>
            </w:pPr>
          </w:p>
        </w:tc>
        <w:tc>
          <w:tcPr>
            <w:tcW w:w="2312" w:type="dxa"/>
            <w:shd w:val="clear" w:color="auto" w:fill="auto"/>
            <w:hideMark/>
          </w:tcPr>
          <w:p w:rsidR="00480DBD" w:rsidRPr="00D93F21" w:rsidRDefault="00480DBD" w:rsidP="00AB1BF4">
            <w:pPr>
              <w:spacing w:after="0" w:line="240" w:lineRule="auto"/>
              <w:ind w:right="424"/>
              <w:jc w:val="left"/>
              <w:rPr>
                <w:sz w:val="20"/>
                <w:szCs w:val="20"/>
              </w:rPr>
            </w:pPr>
            <w:r w:rsidRPr="00D93F21">
              <w:rPr>
                <w:sz w:val="20"/>
                <w:szCs w:val="20"/>
              </w:rPr>
              <w:t>Всего по муниц</w:t>
            </w:r>
            <w:r w:rsidRPr="00D93F21">
              <w:rPr>
                <w:sz w:val="20"/>
                <w:szCs w:val="20"/>
              </w:rPr>
              <w:t>и</w:t>
            </w:r>
            <w:r w:rsidRPr="00D93F21">
              <w:rPr>
                <w:sz w:val="20"/>
                <w:szCs w:val="20"/>
              </w:rPr>
              <w:t>пальной програ</w:t>
            </w:r>
            <w:r w:rsidRPr="00D93F21">
              <w:rPr>
                <w:sz w:val="20"/>
                <w:szCs w:val="20"/>
              </w:rPr>
              <w:t>м</w:t>
            </w:r>
            <w:r w:rsidRPr="00D93F21">
              <w:rPr>
                <w:sz w:val="20"/>
                <w:szCs w:val="20"/>
              </w:rPr>
              <w:t>ме, в том числе:</w:t>
            </w:r>
          </w:p>
        </w:tc>
        <w:tc>
          <w:tcPr>
            <w:tcW w:w="1233" w:type="dxa"/>
            <w:shd w:val="clear" w:color="auto" w:fill="auto"/>
            <w:hideMark/>
          </w:tcPr>
          <w:p w:rsidR="00480DBD" w:rsidRPr="00D93F21" w:rsidRDefault="00480DBD" w:rsidP="00AB1BF4">
            <w:pPr>
              <w:spacing w:after="0" w:line="240" w:lineRule="auto"/>
              <w:ind w:right="424"/>
              <w:jc w:val="center"/>
              <w:rPr>
                <w:sz w:val="20"/>
                <w:szCs w:val="20"/>
              </w:rPr>
            </w:pPr>
            <w:r w:rsidRPr="00D93F21">
              <w:rPr>
                <w:sz w:val="20"/>
                <w:szCs w:val="20"/>
              </w:rPr>
              <w:t>84 085,3</w:t>
            </w:r>
          </w:p>
        </w:tc>
        <w:tc>
          <w:tcPr>
            <w:tcW w:w="1713" w:type="dxa"/>
            <w:shd w:val="clear" w:color="auto" w:fill="auto"/>
            <w:hideMark/>
          </w:tcPr>
          <w:p w:rsidR="00480DBD" w:rsidRPr="00D93F21" w:rsidRDefault="00480DBD" w:rsidP="00AB1BF4">
            <w:pPr>
              <w:spacing w:after="0" w:line="240" w:lineRule="auto"/>
              <w:ind w:right="424"/>
              <w:jc w:val="center"/>
              <w:rPr>
                <w:sz w:val="20"/>
                <w:szCs w:val="20"/>
              </w:rPr>
            </w:pPr>
            <w:r w:rsidRPr="00D93F21">
              <w:rPr>
                <w:sz w:val="20"/>
                <w:szCs w:val="20"/>
              </w:rPr>
              <w:t>94 943,1</w:t>
            </w:r>
          </w:p>
        </w:tc>
        <w:tc>
          <w:tcPr>
            <w:tcW w:w="1671" w:type="dxa"/>
            <w:shd w:val="clear" w:color="auto" w:fill="auto"/>
            <w:hideMark/>
          </w:tcPr>
          <w:p w:rsidR="00480DBD" w:rsidRPr="00D93F21" w:rsidRDefault="00480DBD" w:rsidP="00AB1BF4">
            <w:pPr>
              <w:spacing w:after="0" w:line="240" w:lineRule="auto"/>
              <w:ind w:right="424"/>
              <w:jc w:val="center"/>
              <w:rPr>
                <w:sz w:val="20"/>
                <w:szCs w:val="20"/>
              </w:rPr>
            </w:pPr>
            <w:r w:rsidRPr="00D93F21">
              <w:rPr>
                <w:sz w:val="20"/>
                <w:szCs w:val="20"/>
              </w:rPr>
              <w:t>92 468,3</w:t>
            </w:r>
          </w:p>
        </w:tc>
        <w:tc>
          <w:tcPr>
            <w:tcW w:w="1637" w:type="dxa"/>
            <w:shd w:val="clear" w:color="auto" w:fill="auto"/>
            <w:hideMark/>
          </w:tcPr>
          <w:p w:rsidR="00480DBD" w:rsidRPr="00D93F21" w:rsidRDefault="00480DBD" w:rsidP="00AB1BF4">
            <w:pPr>
              <w:spacing w:after="0" w:line="240" w:lineRule="auto"/>
              <w:ind w:right="424"/>
              <w:jc w:val="center"/>
              <w:rPr>
                <w:sz w:val="20"/>
                <w:szCs w:val="20"/>
              </w:rPr>
            </w:pPr>
            <w:r w:rsidRPr="00D93F21">
              <w:rPr>
                <w:sz w:val="20"/>
                <w:szCs w:val="20"/>
              </w:rPr>
              <w:t>97,4%</w:t>
            </w:r>
          </w:p>
        </w:tc>
      </w:tr>
      <w:tr w:rsidR="00480DBD" w:rsidRPr="00D93F21" w:rsidTr="003F6408">
        <w:trPr>
          <w:trHeight w:val="693"/>
        </w:trPr>
        <w:tc>
          <w:tcPr>
            <w:tcW w:w="906" w:type="dxa"/>
            <w:shd w:val="clear" w:color="auto" w:fill="auto"/>
            <w:noWrap/>
            <w:hideMark/>
          </w:tcPr>
          <w:p w:rsidR="00480DBD" w:rsidRPr="00D93F21" w:rsidRDefault="00480DBD" w:rsidP="00AB1BF4">
            <w:pPr>
              <w:spacing w:after="0" w:line="240" w:lineRule="auto"/>
              <w:ind w:right="424"/>
              <w:jc w:val="center"/>
              <w:rPr>
                <w:sz w:val="20"/>
                <w:szCs w:val="20"/>
              </w:rPr>
            </w:pPr>
            <w:r w:rsidRPr="00D93F21">
              <w:rPr>
                <w:sz w:val="20"/>
                <w:szCs w:val="20"/>
              </w:rPr>
              <w:t>1</w:t>
            </w:r>
          </w:p>
        </w:tc>
        <w:tc>
          <w:tcPr>
            <w:tcW w:w="2312" w:type="dxa"/>
            <w:shd w:val="clear" w:color="auto" w:fill="auto"/>
            <w:hideMark/>
          </w:tcPr>
          <w:p w:rsidR="00480DBD" w:rsidRPr="00D93F21" w:rsidRDefault="00480DBD" w:rsidP="00AB1BF4">
            <w:pPr>
              <w:spacing w:after="0" w:line="240" w:lineRule="auto"/>
              <w:ind w:right="424"/>
              <w:jc w:val="left"/>
              <w:rPr>
                <w:color w:val="000000"/>
                <w:sz w:val="20"/>
                <w:szCs w:val="20"/>
              </w:rPr>
            </w:pPr>
            <w:r w:rsidRPr="00D93F21">
              <w:rPr>
                <w:color w:val="000000"/>
                <w:sz w:val="20"/>
                <w:szCs w:val="20"/>
              </w:rPr>
              <w:t>Департамент гр</w:t>
            </w:r>
            <w:r w:rsidRPr="00D93F21">
              <w:rPr>
                <w:color w:val="000000"/>
                <w:sz w:val="20"/>
                <w:szCs w:val="20"/>
              </w:rPr>
              <w:t>а</w:t>
            </w:r>
            <w:r w:rsidRPr="00D93F21">
              <w:rPr>
                <w:color w:val="000000"/>
                <w:sz w:val="20"/>
                <w:szCs w:val="20"/>
              </w:rPr>
              <w:t>достроительства и архитектуры А</w:t>
            </w:r>
            <w:r w:rsidRPr="00D93F21">
              <w:rPr>
                <w:color w:val="000000"/>
                <w:sz w:val="20"/>
                <w:szCs w:val="20"/>
              </w:rPr>
              <w:t>д</w:t>
            </w:r>
            <w:r w:rsidRPr="00D93F21">
              <w:rPr>
                <w:color w:val="000000"/>
                <w:sz w:val="20"/>
                <w:szCs w:val="20"/>
              </w:rPr>
              <w:t>министрации гор</w:t>
            </w:r>
            <w:r w:rsidRPr="00D93F21">
              <w:rPr>
                <w:color w:val="000000"/>
                <w:sz w:val="20"/>
                <w:szCs w:val="20"/>
              </w:rPr>
              <w:t>о</w:t>
            </w:r>
            <w:r w:rsidRPr="00D93F21">
              <w:rPr>
                <w:color w:val="000000"/>
                <w:sz w:val="20"/>
                <w:szCs w:val="20"/>
              </w:rPr>
              <w:t>да Ханты-Мансийска</w:t>
            </w:r>
          </w:p>
        </w:tc>
        <w:tc>
          <w:tcPr>
            <w:tcW w:w="1233"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33 996,6</w:t>
            </w:r>
          </w:p>
        </w:tc>
        <w:tc>
          <w:tcPr>
            <w:tcW w:w="1713"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35 968,4</w:t>
            </w:r>
          </w:p>
        </w:tc>
        <w:tc>
          <w:tcPr>
            <w:tcW w:w="1671"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34 679,3</w:t>
            </w:r>
          </w:p>
        </w:tc>
        <w:tc>
          <w:tcPr>
            <w:tcW w:w="1637"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96,4%</w:t>
            </w:r>
          </w:p>
        </w:tc>
      </w:tr>
      <w:tr w:rsidR="00480DBD" w:rsidRPr="00D93F21" w:rsidTr="003F6408">
        <w:trPr>
          <w:trHeight w:val="649"/>
        </w:trPr>
        <w:tc>
          <w:tcPr>
            <w:tcW w:w="906" w:type="dxa"/>
            <w:shd w:val="clear" w:color="auto" w:fill="auto"/>
            <w:noWrap/>
            <w:hideMark/>
          </w:tcPr>
          <w:p w:rsidR="00480DBD" w:rsidRPr="00D93F21" w:rsidRDefault="00480DBD" w:rsidP="00AB1BF4">
            <w:pPr>
              <w:spacing w:line="240" w:lineRule="auto"/>
              <w:ind w:right="424"/>
              <w:jc w:val="center"/>
              <w:rPr>
                <w:color w:val="000000"/>
                <w:sz w:val="20"/>
                <w:szCs w:val="20"/>
              </w:rPr>
            </w:pPr>
            <w:r w:rsidRPr="00D93F21">
              <w:rPr>
                <w:color w:val="000000"/>
                <w:sz w:val="20"/>
                <w:szCs w:val="20"/>
              </w:rPr>
              <w:t>2</w:t>
            </w:r>
          </w:p>
        </w:tc>
        <w:tc>
          <w:tcPr>
            <w:tcW w:w="2312" w:type="dxa"/>
            <w:shd w:val="clear" w:color="auto" w:fill="auto"/>
            <w:hideMark/>
          </w:tcPr>
          <w:p w:rsidR="00480DBD" w:rsidRPr="00D93F21" w:rsidRDefault="00480DBD" w:rsidP="00AB1BF4">
            <w:pPr>
              <w:spacing w:after="0" w:line="240" w:lineRule="auto"/>
              <w:ind w:right="424"/>
              <w:jc w:val="left"/>
              <w:rPr>
                <w:color w:val="000000"/>
                <w:sz w:val="20"/>
                <w:szCs w:val="20"/>
              </w:rPr>
            </w:pPr>
            <w:r w:rsidRPr="00D93F21">
              <w:rPr>
                <w:bCs/>
                <w:color w:val="000000"/>
                <w:sz w:val="20"/>
                <w:szCs w:val="20"/>
              </w:rPr>
              <w:t>МКУ «Управление капитального строительства г</w:t>
            </w:r>
            <w:r w:rsidRPr="00D93F21">
              <w:rPr>
                <w:bCs/>
                <w:color w:val="000000"/>
                <w:sz w:val="20"/>
                <w:szCs w:val="20"/>
              </w:rPr>
              <w:t>о</w:t>
            </w:r>
            <w:r w:rsidRPr="00D93F21">
              <w:rPr>
                <w:bCs/>
                <w:color w:val="000000"/>
                <w:sz w:val="20"/>
                <w:szCs w:val="20"/>
              </w:rPr>
              <w:t>рода Ханты-Мансийска»</w:t>
            </w:r>
          </w:p>
        </w:tc>
        <w:tc>
          <w:tcPr>
            <w:tcW w:w="1233"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50 088,7</w:t>
            </w:r>
          </w:p>
        </w:tc>
        <w:tc>
          <w:tcPr>
            <w:tcW w:w="1713"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58 974,7</w:t>
            </w:r>
          </w:p>
        </w:tc>
        <w:tc>
          <w:tcPr>
            <w:tcW w:w="1671"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57 789,0</w:t>
            </w:r>
          </w:p>
        </w:tc>
        <w:tc>
          <w:tcPr>
            <w:tcW w:w="1637" w:type="dxa"/>
            <w:shd w:val="clear" w:color="auto" w:fill="auto"/>
            <w:hideMark/>
          </w:tcPr>
          <w:p w:rsidR="00480DBD" w:rsidRPr="00D93F21" w:rsidRDefault="00480DBD" w:rsidP="00AB1BF4">
            <w:pPr>
              <w:spacing w:line="240" w:lineRule="auto"/>
              <w:ind w:right="424"/>
              <w:jc w:val="center"/>
              <w:rPr>
                <w:sz w:val="20"/>
                <w:szCs w:val="20"/>
              </w:rPr>
            </w:pPr>
            <w:r w:rsidRPr="00D93F21">
              <w:rPr>
                <w:sz w:val="20"/>
                <w:szCs w:val="20"/>
              </w:rPr>
              <w:t>98,0%</w:t>
            </w:r>
          </w:p>
        </w:tc>
      </w:tr>
    </w:tbl>
    <w:p w:rsidR="00480DBD" w:rsidRPr="00D93F21" w:rsidRDefault="00480DBD" w:rsidP="00AB1BF4">
      <w:pPr>
        <w:pStyle w:val="ConsPlusTitle"/>
        <w:spacing w:line="276" w:lineRule="auto"/>
        <w:ind w:right="424" w:firstLine="709"/>
        <w:jc w:val="right"/>
        <w:rPr>
          <w:rFonts w:ascii="Times New Roman" w:hAnsi="Times New Roman" w:cs="Times New Roman"/>
          <w:b w:val="0"/>
          <w:bCs w:val="0"/>
          <w:sz w:val="24"/>
          <w:szCs w:val="24"/>
        </w:rPr>
      </w:pPr>
      <w:r w:rsidRPr="00D93F21">
        <w:rPr>
          <w:rFonts w:ascii="Times New Roman" w:hAnsi="Times New Roman" w:cs="Times New Roman"/>
          <w:b w:val="0"/>
          <w:bCs w:val="0"/>
          <w:sz w:val="24"/>
          <w:szCs w:val="24"/>
        </w:rPr>
        <w:t>Рисунок 3.20.</w:t>
      </w:r>
      <w:r>
        <w:rPr>
          <w:rFonts w:ascii="Times New Roman" w:hAnsi="Times New Roman" w:cs="Times New Roman"/>
          <w:b w:val="0"/>
          <w:bCs w:val="0"/>
          <w:sz w:val="24"/>
          <w:szCs w:val="24"/>
        </w:rPr>
        <w:t>2</w:t>
      </w:r>
      <w:r w:rsidRPr="00D93F21">
        <w:rPr>
          <w:rFonts w:ascii="Times New Roman" w:hAnsi="Times New Roman" w:cs="Times New Roman"/>
          <w:b w:val="0"/>
          <w:bCs w:val="0"/>
          <w:sz w:val="24"/>
          <w:szCs w:val="24"/>
        </w:rPr>
        <w:t>.</w:t>
      </w:r>
    </w:p>
    <w:p w:rsidR="00480DBD" w:rsidRPr="003F6408"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3F6408">
        <w:rPr>
          <w:b/>
          <w:sz w:val="28"/>
          <w:szCs w:val="28"/>
        </w:rPr>
        <w:t>Структура расходов муниципальной программы</w:t>
      </w:r>
    </w:p>
    <w:p w:rsidR="00480DBD" w:rsidRPr="003F6408" w:rsidRDefault="00480DBD" w:rsidP="00AB1BF4">
      <w:pPr>
        <w:spacing w:after="0"/>
        <w:ind w:right="424" w:firstLine="709"/>
        <w:jc w:val="center"/>
        <w:rPr>
          <w:b/>
          <w:sz w:val="28"/>
          <w:szCs w:val="28"/>
        </w:rPr>
      </w:pPr>
      <w:r w:rsidRPr="003F6408">
        <w:rPr>
          <w:b/>
          <w:sz w:val="28"/>
          <w:szCs w:val="28"/>
        </w:rPr>
        <w:t>«Обеспечение градостроительной деятельности на территории города Ханты-Мансийска» на 2016-2020 годы, тыс. рублей</w:t>
      </w:r>
    </w:p>
    <w:p w:rsidR="00480DBD" w:rsidRPr="00DA461E" w:rsidRDefault="00480DBD" w:rsidP="00AB1BF4">
      <w:pPr>
        <w:spacing w:after="0"/>
        <w:ind w:right="424" w:firstLine="709"/>
        <w:jc w:val="both"/>
        <w:rPr>
          <w:sz w:val="28"/>
          <w:szCs w:val="28"/>
        </w:rPr>
      </w:pPr>
      <w:r w:rsidRPr="00DA461E">
        <w:rPr>
          <w:noProof/>
          <w:sz w:val="28"/>
          <w:szCs w:val="28"/>
        </w:rPr>
        <w:drawing>
          <wp:inline distT="0" distB="0" distL="0" distR="0">
            <wp:extent cx="5398936" cy="2886324"/>
            <wp:effectExtent l="0" t="0" r="0" b="0"/>
            <wp:docPr id="5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80DBD"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3F6408" w:rsidRDefault="003F6408" w:rsidP="00AB1BF4">
      <w:pPr>
        <w:pStyle w:val="ae"/>
        <w:tabs>
          <w:tab w:val="left" w:pos="459"/>
        </w:tabs>
        <w:suppressAutoHyphens/>
        <w:spacing w:before="0" w:beforeAutospacing="0" w:after="0" w:afterAutospacing="0" w:line="276" w:lineRule="auto"/>
        <w:ind w:right="424" w:firstLine="709"/>
        <w:jc w:val="both"/>
        <w:rPr>
          <w:sz w:val="28"/>
          <w:szCs w:val="28"/>
        </w:rPr>
      </w:pPr>
    </w:p>
    <w:p w:rsidR="003F6408" w:rsidRDefault="003F6408" w:rsidP="00AB1BF4">
      <w:pPr>
        <w:pStyle w:val="ae"/>
        <w:tabs>
          <w:tab w:val="left" w:pos="459"/>
        </w:tabs>
        <w:suppressAutoHyphens/>
        <w:spacing w:before="0" w:beforeAutospacing="0" w:after="0" w:afterAutospacing="0" w:line="276" w:lineRule="auto"/>
        <w:ind w:right="424" w:firstLine="709"/>
        <w:jc w:val="both"/>
        <w:rPr>
          <w:sz w:val="28"/>
          <w:szCs w:val="28"/>
        </w:rPr>
      </w:pPr>
    </w:p>
    <w:p w:rsidR="003F6408" w:rsidRPr="00DA461E" w:rsidRDefault="003F6408"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D93F21" w:rsidRDefault="00480DBD" w:rsidP="00AB1BF4">
      <w:pPr>
        <w:pStyle w:val="ae"/>
        <w:tabs>
          <w:tab w:val="left" w:pos="459"/>
        </w:tabs>
        <w:suppressAutoHyphens/>
        <w:spacing w:before="0" w:beforeAutospacing="0" w:after="0" w:afterAutospacing="0" w:line="276" w:lineRule="auto"/>
        <w:ind w:right="424" w:firstLine="709"/>
      </w:pPr>
      <w:r w:rsidRPr="00D93F21">
        <w:t xml:space="preserve">Таблица 3.20.3. </w:t>
      </w:r>
    </w:p>
    <w:p w:rsidR="00480DBD" w:rsidRPr="003F6408"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3F6408">
        <w:rPr>
          <w:b/>
          <w:sz w:val="28"/>
          <w:szCs w:val="28"/>
        </w:rPr>
        <w:t>Структура расходов муниципальной программы</w:t>
      </w:r>
    </w:p>
    <w:p w:rsidR="00480DBD" w:rsidRPr="003F6408" w:rsidRDefault="00480DBD" w:rsidP="00AB1BF4">
      <w:pPr>
        <w:spacing w:after="0"/>
        <w:ind w:right="424" w:firstLine="709"/>
        <w:jc w:val="center"/>
        <w:rPr>
          <w:b/>
          <w:sz w:val="28"/>
          <w:szCs w:val="28"/>
        </w:rPr>
      </w:pPr>
      <w:r w:rsidRPr="003F6408">
        <w:rPr>
          <w:b/>
          <w:sz w:val="28"/>
          <w:szCs w:val="28"/>
        </w:rPr>
        <w:t>«Обеспечение градостроительной деятельности на территории города Ханты-Мансийска» на 2016-2020 годы</w:t>
      </w:r>
    </w:p>
    <w:p w:rsidR="00480DBD" w:rsidRPr="00D93F21" w:rsidRDefault="003F6408" w:rsidP="00AB1BF4">
      <w:pPr>
        <w:pStyle w:val="ae"/>
        <w:tabs>
          <w:tab w:val="left" w:pos="459"/>
        </w:tabs>
        <w:suppressAutoHyphens/>
        <w:spacing w:before="0" w:beforeAutospacing="0" w:after="0" w:afterAutospacing="0" w:line="276" w:lineRule="auto"/>
        <w:ind w:right="424" w:firstLine="709"/>
      </w:pPr>
      <w:r>
        <w:t xml:space="preserve"> тыс. рублей</w:t>
      </w:r>
    </w:p>
    <w:tbl>
      <w:tblPr>
        <w:tblW w:w="9951" w:type="dxa"/>
        <w:tblInd w:w="-459" w:type="dxa"/>
        <w:tblLook w:val="04A0"/>
      </w:tblPr>
      <w:tblGrid>
        <w:gridCol w:w="3668"/>
        <w:gridCol w:w="1238"/>
        <w:gridCol w:w="1721"/>
        <w:gridCol w:w="1679"/>
        <w:gridCol w:w="1645"/>
      </w:tblGrid>
      <w:tr w:rsidR="00480DBD" w:rsidRPr="0023131B" w:rsidTr="000A6854">
        <w:trPr>
          <w:trHeight w:val="298"/>
        </w:trPr>
        <w:tc>
          <w:tcPr>
            <w:tcW w:w="36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sz w:val="20"/>
                <w:szCs w:val="20"/>
              </w:rPr>
              <w:t xml:space="preserve">   </w:t>
            </w:r>
            <w:r w:rsidRPr="0023131B">
              <w:rPr>
                <w:rFonts w:eastAsia="Times New Roman"/>
                <w:sz w:val="20"/>
                <w:szCs w:val="20"/>
              </w:rPr>
              <w:t>Наименование муниципальной программы, подпрограммы мун</w:t>
            </w:r>
            <w:r w:rsidRPr="0023131B">
              <w:rPr>
                <w:rFonts w:eastAsia="Times New Roman"/>
                <w:sz w:val="20"/>
                <w:szCs w:val="20"/>
              </w:rPr>
              <w:t>и</w:t>
            </w:r>
            <w:r w:rsidRPr="0023131B">
              <w:rPr>
                <w:rFonts w:eastAsia="Times New Roman"/>
                <w:sz w:val="20"/>
                <w:szCs w:val="20"/>
              </w:rPr>
              <w:t>ципальной программы</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2017 год (отчет)</w:t>
            </w:r>
          </w:p>
        </w:tc>
        <w:tc>
          <w:tcPr>
            <w:tcW w:w="5045" w:type="dxa"/>
            <w:gridSpan w:val="3"/>
            <w:tcBorders>
              <w:top w:val="single" w:sz="4" w:space="0" w:color="auto"/>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2018 год</w:t>
            </w:r>
          </w:p>
        </w:tc>
      </w:tr>
      <w:tr w:rsidR="00480DBD" w:rsidRPr="0023131B" w:rsidTr="000A6854">
        <w:trPr>
          <w:trHeight w:val="421"/>
        </w:trPr>
        <w:tc>
          <w:tcPr>
            <w:tcW w:w="3668"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p>
        </w:tc>
        <w:tc>
          <w:tcPr>
            <w:tcW w:w="1238"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Уточненный план</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Исполнение</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 испо</w:t>
            </w:r>
            <w:r w:rsidRPr="0023131B">
              <w:rPr>
                <w:rFonts w:eastAsia="Times New Roman"/>
                <w:sz w:val="20"/>
                <w:szCs w:val="20"/>
              </w:rPr>
              <w:t>л</w:t>
            </w:r>
            <w:r w:rsidRPr="0023131B">
              <w:rPr>
                <w:rFonts w:eastAsia="Times New Roman"/>
                <w:sz w:val="20"/>
                <w:szCs w:val="20"/>
              </w:rPr>
              <w:t>нения</w:t>
            </w:r>
          </w:p>
        </w:tc>
      </w:tr>
      <w:tr w:rsidR="00480DBD" w:rsidRPr="0023131B" w:rsidTr="000A6854">
        <w:trPr>
          <w:trHeight w:val="230"/>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sz w:val="20"/>
                <w:szCs w:val="20"/>
              </w:rPr>
            </w:pPr>
            <w:r w:rsidRPr="0023131B">
              <w:rPr>
                <w:rFonts w:eastAsia="Times New Roman"/>
                <w:sz w:val="20"/>
                <w:szCs w:val="20"/>
              </w:rPr>
              <w:t>Всего по муниципальной пр</w:t>
            </w:r>
            <w:r w:rsidRPr="0023131B">
              <w:rPr>
                <w:rFonts w:eastAsia="Times New Roman"/>
                <w:sz w:val="20"/>
                <w:szCs w:val="20"/>
              </w:rPr>
              <w:t>о</w:t>
            </w:r>
            <w:r w:rsidRPr="0023131B">
              <w:rPr>
                <w:rFonts w:eastAsia="Times New Roman"/>
                <w:sz w:val="20"/>
                <w:szCs w:val="20"/>
              </w:rPr>
              <w:t xml:space="preserve">грамме, </w:t>
            </w:r>
            <w:r>
              <w:rPr>
                <w:rFonts w:eastAsia="Times New Roman"/>
                <w:sz w:val="20"/>
                <w:szCs w:val="20"/>
              </w:rPr>
              <w:t>в том числе</w:t>
            </w:r>
            <w:r w:rsidRPr="0023131B">
              <w:rPr>
                <w:rFonts w:eastAsia="Times New Roman"/>
                <w:sz w:val="20"/>
                <w:szCs w:val="20"/>
              </w:rPr>
              <w:t>:</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84 085,3</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94 943,1</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92 468,3</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города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84 085,3</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94 943,1</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92 468,3</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автономного округа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федеральный бюджет</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1000"/>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Основное мероприятие «Формир</w:t>
            </w:r>
            <w:r w:rsidRPr="0023131B">
              <w:rPr>
                <w:rFonts w:eastAsia="Times New Roman"/>
                <w:color w:val="000000"/>
                <w:sz w:val="20"/>
                <w:szCs w:val="20"/>
              </w:rPr>
              <w:t>о</w:t>
            </w:r>
            <w:r w:rsidRPr="0023131B">
              <w:rPr>
                <w:rFonts w:eastAsia="Times New Roman"/>
                <w:color w:val="000000"/>
                <w:sz w:val="20"/>
                <w:szCs w:val="20"/>
              </w:rPr>
              <w:t>вание градостроительной док</w:t>
            </w:r>
            <w:r w:rsidRPr="0023131B">
              <w:rPr>
                <w:rFonts w:eastAsia="Times New Roman"/>
                <w:color w:val="000000"/>
                <w:sz w:val="20"/>
                <w:szCs w:val="20"/>
              </w:rPr>
              <w:t>у</w:t>
            </w:r>
            <w:r w:rsidRPr="0023131B">
              <w:rPr>
                <w:rFonts w:eastAsia="Times New Roman"/>
                <w:color w:val="000000"/>
                <w:sz w:val="20"/>
                <w:szCs w:val="20"/>
              </w:rPr>
              <w:t>ментации, совершенствование б</w:t>
            </w:r>
            <w:r w:rsidRPr="0023131B">
              <w:rPr>
                <w:rFonts w:eastAsia="Times New Roman"/>
                <w:color w:val="000000"/>
                <w:sz w:val="20"/>
                <w:szCs w:val="20"/>
              </w:rPr>
              <w:t>а</w:t>
            </w:r>
            <w:r w:rsidRPr="0023131B">
              <w:rPr>
                <w:rFonts w:eastAsia="Times New Roman"/>
                <w:color w:val="000000"/>
                <w:sz w:val="20"/>
                <w:szCs w:val="20"/>
              </w:rPr>
              <w:t>зы нормативных документов и информационной системы обесп</w:t>
            </w:r>
            <w:r w:rsidRPr="0023131B">
              <w:rPr>
                <w:rFonts w:eastAsia="Times New Roman"/>
                <w:color w:val="000000"/>
                <w:sz w:val="20"/>
                <w:szCs w:val="20"/>
              </w:rPr>
              <w:t>е</w:t>
            </w:r>
            <w:r w:rsidRPr="0023131B">
              <w:rPr>
                <w:rFonts w:eastAsia="Times New Roman"/>
                <w:color w:val="000000"/>
                <w:sz w:val="20"/>
                <w:szCs w:val="20"/>
              </w:rPr>
              <w:t>чения градостроительной деятел</w:t>
            </w:r>
            <w:r w:rsidRPr="0023131B">
              <w:rPr>
                <w:rFonts w:eastAsia="Times New Roman"/>
                <w:color w:val="000000"/>
                <w:sz w:val="20"/>
                <w:szCs w:val="20"/>
              </w:rPr>
              <w:t>ь</w:t>
            </w:r>
            <w:r w:rsidRPr="0023131B">
              <w:rPr>
                <w:rFonts w:eastAsia="Times New Roman"/>
                <w:color w:val="000000"/>
                <w:sz w:val="20"/>
                <w:szCs w:val="20"/>
              </w:rPr>
              <w:t>ности (5, 6, 8, 9)», всего, в том числе:</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5 396,0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7 648,9</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7 448,9</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города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5 396,0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7 648,9</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7 448,9</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автономного округа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федеральный бюджет</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1191"/>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xml:space="preserve">Основное </w:t>
            </w:r>
            <w:r w:rsidRPr="00B55782">
              <w:rPr>
                <w:rFonts w:eastAsia="Times New Roman"/>
                <w:color w:val="000000"/>
                <w:sz w:val="20"/>
                <w:szCs w:val="20"/>
              </w:rPr>
              <w:t>мероприятие «Обесп</w:t>
            </w:r>
            <w:r w:rsidRPr="00B55782">
              <w:rPr>
                <w:rFonts w:eastAsia="Times New Roman"/>
                <w:color w:val="000000"/>
                <w:sz w:val="20"/>
                <w:szCs w:val="20"/>
              </w:rPr>
              <w:t>е</w:t>
            </w:r>
            <w:r w:rsidRPr="00B55782">
              <w:rPr>
                <w:rFonts w:eastAsia="Times New Roman"/>
                <w:color w:val="000000"/>
                <w:sz w:val="20"/>
                <w:szCs w:val="20"/>
              </w:rPr>
              <w:t>чение деятельности Департамента градостроительства и архитектуры Администрации города Ханты-Мансийска и подведомственного ему учреждения (1, 2, 3, 4, 5, 6, 7, 8, 9, 10)»,</w:t>
            </w:r>
            <w:r w:rsidRPr="0023131B">
              <w:rPr>
                <w:rFonts w:eastAsia="Times New Roman"/>
                <w:color w:val="000000"/>
                <w:sz w:val="20"/>
                <w:szCs w:val="20"/>
              </w:rPr>
              <w:t xml:space="preserve"> всего, в том числе:</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78 689,3</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86 934,2</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84 659,4</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города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78 689,3</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86 934,2</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84 659,4</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97,4%</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автономного округа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федеральный бюджет</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810"/>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Основное мероприятие «Провед</w:t>
            </w:r>
            <w:r w:rsidRPr="0023131B">
              <w:rPr>
                <w:rFonts w:eastAsia="Times New Roman"/>
                <w:color w:val="000000"/>
                <w:sz w:val="20"/>
                <w:szCs w:val="20"/>
              </w:rPr>
              <w:t>е</w:t>
            </w:r>
            <w:r w:rsidRPr="0023131B">
              <w:rPr>
                <w:rFonts w:eastAsia="Times New Roman"/>
                <w:color w:val="000000"/>
                <w:sz w:val="20"/>
                <w:szCs w:val="20"/>
              </w:rPr>
              <w:t>ние ремонтных работ жилых п</w:t>
            </w:r>
            <w:r w:rsidRPr="0023131B">
              <w:rPr>
                <w:rFonts w:eastAsia="Times New Roman"/>
                <w:color w:val="000000"/>
                <w:sz w:val="20"/>
                <w:szCs w:val="20"/>
              </w:rPr>
              <w:t>о</w:t>
            </w:r>
            <w:r w:rsidRPr="0023131B">
              <w:rPr>
                <w:rFonts w:eastAsia="Times New Roman"/>
                <w:color w:val="000000"/>
                <w:sz w:val="20"/>
                <w:szCs w:val="20"/>
              </w:rPr>
              <w:t>мещений и общего имущества со</w:t>
            </w:r>
            <w:r w:rsidRPr="0023131B">
              <w:rPr>
                <w:rFonts w:eastAsia="Times New Roman"/>
                <w:color w:val="000000"/>
                <w:sz w:val="20"/>
                <w:szCs w:val="20"/>
              </w:rPr>
              <w:t>б</w:t>
            </w:r>
            <w:r w:rsidRPr="0023131B">
              <w:rPr>
                <w:rFonts w:eastAsia="Times New Roman"/>
                <w:color w:val="000000"/>
                <w:sz w:val="20"/>
                <w:szCs w:val="20"/>
              </w:rPr>
              <w:t>ственников помещений в мног</w:t>
            </w:r>
            <w:r w:rsidRPr="0023131B">
              <w:rPr>
                <w:rFonts w:eastAsia="Times New Roman"/>
                <w:color w:val="000000"/>
                <w:sz w:val="20"/>
                <w:szCs w:val="20"/>
              </w:rPr>
              <w:t>о</w:t>
            </w:r>
            <w:r w:rsidRPr="0023131B">
              <w:rPr>
                <w:rFonts w:eastAsia="Times New Roman"/>
                <w:color w:val="000000"/>
                <w:sz w:val="20"/>
                <w:szCs w:val="20"/>
              </w:rPr>
              <w:t>квартирных жилых домах (10)», всего, в том числе:</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360,0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360,0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100,0%</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города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360,0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360,0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100,0%</w:t>
            </w:r>
          </w:p>
        </w:tc>
      </w:tr>
      <w:tr w:rsidR="00480DBD" w:rsidRPr="0023131B" w:rsidTr="000A6854">
        <w:trPr>
          <w:trHeight w:val="163"/>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бюджет автономного округа</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r w:rsidR="00480DBD" w:rsidRPr="0023131B" w:rsidTr="000A6854">
        <w:trPr>
          <w:trHeight w:val="202"/>
        </w:trPr>
        <w:tc>
          <w:tcPr>
            <w:tcW w:w="3668" w:type="dxa"/>
            <w:tcBorders>
              <w:top w:val="nil"/>
              <w:left w:val="single" w:sz="4" w:space="0" w:color="auto"/>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left"/>
              <w:rPr>
                <w:rFonts w:eastAsia="Times New Roman"/>
                <w:color w:val="000000"/>
                <w:sz w:val="20"/>
                <w:szCs w:val="20"/>
              </w:rPr>
            </w:pPr>
            <w:r w:rsidRPr="0023131B">
              <w:rPr>
                <w:rFonts w:eastAsia="Times New Roman"/>
                <w:color w:val="000000"/>
                <w:sz w:val="20"/>
                <w:szCs w:val="20"/>
              </w:rPr>
              <w:t>- федеральный бюджет</w:t>
            </w:r>
          </w:p>
        </w:tc>
        <w:tc>
          <w:tcPr>
            <w:tcW w:w="1238"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23131B">
              <w:rPr>
                <w:rFonts w:eastAsia="Times New Roman"/>
                <w:sz w:val="20"/>
                <w:szCs w:val="20"/>
              </w:rPr>
              <w:t>0,0</w:t>
            </w:r>
          </w:p>
        </w:tc>
        <w:tc>
          <w:tcPr>
            <w:tcW w:w="1645" w:type="dxa"/>
            <w:tcBorders>
              <w:top w:val="nil"/>
              <w:left w:val="nil"/>
              <w:bottom w:val="single" w:sz="4" w:space="0" w:color="auto"/>
              <w:right w:val="single" w:sz="4" w:space="0" w:color="auto"/>
            </w:tcBorders>
            <w:shd w:val="clear" w:color="auto" w:fill="auto"/>
            <w:hideMark/>
          </w:tcPr>
          <w:p w:rsidR="00480DBD" w:rsidRPr="0023131B" w:rsidRDefault="00480DBD" w:rsidP="00AB1BF4">
            <w:pPr>
              <w:spacing w:after="0" w:line="240" w:lineRule="auto"/>
              <w:ind w:right="424"/>
              <w:jc w:val="center"/>
              <w:rPr>
                <w:rFonts w:eastAsia="Times New Roman"/>
                <w:sz w:val="20"/>
                <w:szCs w:val="20"/>
              </w:rPr>
            </w:pPr>
            <w:r w:rsidRPr="00D93F21">
              <w:rPr>
                <w:rFonts w:eastAsia="Times New Roman"/>
                <w:sz w:val="20"/>
                <w:szCs w:val="20"/>
              </w:rPr>
              <w:t>0,0</w:t>
            </w:r>
            <w:r w:rsidRPr="0023131B">
              <w:rPr>
                <w:rFonts w:eastAsia="Times New Roman"/>
                <w:sz w:val="20"/>
                <w:szCs w:val="20"/>
              </w:rPr>
              <w:t>%</w:t>
            </w:r>
          </w:p>
        </w:tc>
      </w:tr>
    </w:tbl>
    <w:p w:rsidR="00480DBD" w:rsidRDefault="00480DBD" w:rsidP="00AB1BF4">
      <w:pPr>
        <w:shd w:val="clear" w:color="auto" w:fill="FFFFFF"/>
        <w:spacing w:after="0"/>
        <w:ind w:right="424"/>
        <w:jc w:val="both"/>
        <w:rPr>
          <w:sz w:val="28"/>
          <w:szCs w:val="28"/>
        </w:rPr>
      </w:pPr>
    </w:p>
    <w:p w:rsidR="00480DBD" w:rsidRPr="00DA461E" w:rsidRDefault="00480DBD" w:rsidP="00AB1BF4">
      <w:pPr>
        <w:spacing w:after="0"/>
        <w:ind w:right="424" w:firstLine="709"/>
        <w:jc w:val="both"/>
        <w:rPr>
          <w:sz w:val="28"/>
          <w:szCs w:val="28"/>
        </w:rPr>
      </w:pPr>
      <w:r>
        <w:rPr>
          <w:sz w:val="28"/>
          <w:szCs w:val="28"/>
        </w:rPr>
        <w:t xml:space="preserve"> </w:t>
      </w:r>
      <w:r w:rsidRPr="00DA461E">
        <w:rPr>
          <w:sz w:val="28"/>
          <w:szCs w:val="28"/>
        </w:rPr>
        <w:t>Программа  предусматривает реализацию следующих меропри</w:t>
      </w:r>
      <w:r w:rsidRPr="00DA461E">
        <w:rPr>
          <w:sz w:val="28"/>
          <w:szCs w:val="28"/>
        </w:rPr>
        <w:t>я</w:t>
      </w:r>
      <w:r w:rsidRPr="00DA461E">
        <w:rPr>
          <w:sz w:val="28"/>
          <w:szCs w:val="28"/>
        </w:rPr>
        <w:t>тий:</w:t>
      </w:r>
    </w:p>
    <w:p w:rsidR="00480DBD" w:rsidRPr="006602C5" w:rsidRDefault="00480DBD" w:rsidP="00AB1BF4">
      <w:pPr>
        <w:spacing w:after="0"/>
        <w:ind w:right="424" w:firstLine="709"/>
        <w:jc w:val="both"/>
        <w:rPr>
          <w:sz w:val="28"/>
          <w:szCs w:val="28"/>
        </w:rPr>
      </w:pPr>
      <w:r>
        <w:rPr>
          <w:sz w:val="28"/>
          <w:szCs w:val="28"/>
        </w:rPr>
        <w:t xml:space="preserve">1. По </w:t>
      </w:r>
      <w:r w:rsidRPr="006602C5">
        <w:rPr>
          <w:sz w:val="28"/>
          <w:szCs w:val="28"/>
        </w:rPr>
        <w:t>основному мероприятию «Формирование градостроительной документации, совершенствование базы нормативных документов и и</w:t>
      </w:r>
      <w:r w:rsidRPr="006602C5">
        <w:rPr>
          <w:sz w:val="28"/>
          <w:szCs w:val="28"/>
        </w:rPr>
        <w:t>н</w:t>
      </w:r>
      <w:r w:rsidRPr="006602C5">
        <w:rPr>
          <w:sz w:val="28"/>
          <w:szCs w:val="28"/>
        </w:rPr>
        <w:t xml:space="preserve">формационной системы обеспечения градостроительной деятельности»: </w:t>
      </w:r>
      <w:r w:rsidRPr="006602C5">
        <w:rPr>
          <w:sz w:val="28"/>
          <w:szCs w:val="28"/>
        </w:rPr>
        <w:lastRenderedPageBreak/>
        <w:t>план на 2018 год составляет 7 648,9 тыс. рублей, кассовое исполнение с</w:t>
      </w:r>
      <w:r w:rsidRPr="006602C5">
        <w:rPr>
          <w:sz w:val="28"/>
          <w:szCs w:val="28"/>
        </w:rPr>
        <w:t>о</w:t>
      </w:r>
      <w:r w:rsidRPr="006602C5">
        <w:rPr>
          <w:sz w:val="28"/>
          <w:szCs w:val="28"/>
        </w:rPr>
        <w:t>ставило 7 448,9 тыс. рублей или 97,4 % от плана на 2018 год.</w:t>
      </w:r>
    </w:p>
    <w:p w:rsidR="00480DBD" w:rsidRPr="006602C5" w:rsidRDefault="00480DBD" w:rsidP="00AB1BF4">
      <w:pPr>
        <w:spacing w:after="0"/>
        <w:ind w:right="424" w:firstLine="709"/>
        <w:jc w:val="both"/>
        <w:rPr>
          <w:sz w:val="28"/>
          <w:szCs w:val="28"/>
        </w:rPr>
      </w:pPr>
      <w:r w:rsidRPr="006602C5">
        <w:rPr>
          <w:sz w:val="28"/>
          <w:szCs w:val="28"/>
        </w:rPr>
        <w:t xml:space="preserve"> Выделенные средства направлены </w:t>
      </w:r>
      <w:proofErr w:type="gramStart"/>
      <w:r w:rsidRPr="006602C5">
        <w:rPr>
          <w:sz w:val="28"/>
          <w:szCs w:val="28"/>
        </w:rPr>
        <w:t>на</w:t>
      </w:r>
      <w:proofErr w:type="gramEnd"/>
      <w:r w:rsidRPr="006602C5">
        <w:rPr>
          <w:sz w:val="28"/>
          <w:szCs w:val="28"/>
        </w:rPr>
        <w:t xml:space="preserve">: </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корректировке проекта планировки и прое</w:t>
      </w:r>
      <w:r w:rsidRPr="006602C5">
        <w:rPr>
          <w:sz w:val="28"/>
          <w:szCs w:val="28"/>
        </w:rPr>
        <w:t>к</w:t>
      </w:r>
      <w:r w:rsidRPr="006602C5">
        <w:rPr>
          <w:sz w:val="28"/>
          <w:szCs w:val="28"/>
        </w:rPr>
        <w:t>та межевания территории микрорайона "Западный" в городе Ханты-Мансийске (подрядчик – ООО "</w:t>
      </w:r>
      <w:proofErr w:type="spellStart"/>
      <w:r w:rsidRPr="006602C5">
        <w:rPr>
          <w:sz w:val="28"/>
          <w:szCs w:val="28"/>
        </w:rPr>
        <w:t>Терпланпроект</w:t>
      </w:r>
      <w:proofErr w:type="spellEnd"/>
      <w:r w:rsidRPr="006602C5">
        <w:rPr>
          <w:sz w:val="28"/>
          <w:szCs w:val="28"/>
        </w:rPr>
        <w:t>"; стоимость по контракту – 5 080 000,00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разработке программы комплексного разв</w:t>
      </w:r>
      <w:r w:rsidRPr="006602C5">
        <w:rPr>
          <w:sz w:val="28"/>
          <w:szCs w:val="28"/>
        </w:rPr>
        <w:t>и</w:t>
      </w:r>
      <w:r w:rsidRPr="006602C5">
        <w:rPr>
          <w:sz w:val="28"/>
          <w:szCs w:val="28"/>
        </w:rPr>
        <w:t>тия социальной инфраструктуры городского округа Ханты-Мансийск (подрядчик – ИП Минаев Александр Николаевич; стоимость по контракту – 158 000,00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разработке эскизного проекта территории, в районе Восточной объездной дороги города Ханты-Мансийска</w:t>
      </w:r>
      <w:proofErr w:type="gramStart"/>
      <w:r w:rsidRPr="006602C5">
        <w:rPr>
          <w:sz w:val="28"/>
          <w:szCs w:val="28"/>
        </w:rPr>
        <w:t>.</w:t>
      </w:r>
      <w:proofErr w:type="gramEnd"/>
      <w:r w:rsidRPr="006602C5">
        <w:rPr>
          <w:sz w:val="28"/>
          <w:szCs w:val="28"/>
        </w:rPr>
        <w:t xml:space="preserve">  (</w:t>
      </w:r>
      <w:proofErr w:type="gramStart"/>
      <w:r w:rsidRPr="006602C5">
        <w:rPr>
          <w:sz w:val="28"/>
          <w:szCs w:val="28"/>
        </w:rPr>
        <w:t>п</w:t>
      </w:r>
      <w:proofErr w:type="gramEnd"/>
      <w:r w:rsidRPr="006602C5">
        <w:rPr>
          <w:sz w:val="28"/>
          <w:szCs w:val="28"/>
        </w:rPr>
        <w:t>одря</w:t>
      </w:r>
      <w:r w:rsidRPr="006602C5">
        <w:rPr>
          <w:sz w:val="28"/>
          <w:szCs w:val="28"/>
        </w:rPr>
        <w:t>д</w:t>
      </w:r>
      <w:r w:rsidRPr="006602C5">
        <w:rPr>
          <w:sz w:val="28"/>
          <w:szCs w:val="28"/>
        </w:rPr>
        <w:t>чик – ООО «</w:t>
      </w:r>
      <w:proofErr w:type="spellStart"/>
      <w:r w:rsidRPr="006602C5">
        <w:rPr>
          <w:sz w:val="28"/>
          <w:szCs w:val="28"/>
        </w:rPr>
        <w:t>ГрандПроектСити</w:t>
      </w:r>
      <w:proofErr w:type="spellEnd"/>
      <w:r w:rsidRPr="006602C5">
        <w:rPr>
          <w:sz w:val="28"/>
          <w:szCs w:val="28"/>
        </w:rPr>
        <w:t>»; стоимость по контракту – 281 000,00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подготовке проекта внесения изменений в Правила землепользования и застройки территории города Ханты-Мансийска</w:t>
      </w:r>
      <w:proofErr w:type="gramStart"/>
      <w:r w:rsidRPr="006602C5">
        <w:rPr>
          <w:sz w:val="28"/>
          <w:szCs w:val="28"/>
        </w:rPr>
        <w:t>.</w:t>
      </w:r>
      <w:proofErr w:type="gramEnd"/>
      <w:r w:rsidRPr="006602C5">
        <w:rPr>
          <w:sz w:val="28"/>
          <w:szCs w:val="28"/>
        </w:rPr>
        <w:t xml:space="preserve">  (</w:t>
      </w:r>
      <w:proofErr w:type="gramStart"/>
      <w:r w:rsidRPr="006602C5">
        <w:rPr>
          <w:sz w:val="28"/>
          <w:szCs w:val="28"/>
        </w:rPr>
        <w:t>п</w:t>
      </w:r>
      <w:proofErr w:type="gramEnd"/>
      <w:r w:rsidRPr="006602C5">
        <w:rPr>
          <w:sz w:val="28"/>
          <w:szCs w:val="28"/>
        </w:rPr>
        <w:t>одрядчик – ООО Инженерный центр «Лидер-С»; сто</w:t>
      </w:r>
      <w:r w:rsidRPr="006602C5">
        <w:rPr>
          <w:sz w:val="28"/>
          <w:szCs w:val="28"/>
        </w:rPr>
        <w:t>и</w:t>
      </w:r>
      <w:r w:rsidRPr="006602C5">
        <w:rPr>
          <w:sz w:val="28"/>
          <w:szCs w:val="28"/>
        </w:rPr>
        <w:t>мость по контракту – 490 000,00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подготовке проекта внесения изменений в Правила землепользования и застройки территории города Ханты-Мансийска</w:t>
      </w:r>
      <w:proofErr w:type="gramStart"/>
      <w:r w:rsidRPr="006602C5">
        <w:rPr>
          <w:sz w:val="28"/>
          <w:szCs w:val="28"/>
        </w:rPr>
        <w:t>.</w:t>
      </w:r>
      <w:proofErr w:type="gramEnd"/>
      <w:r w:rsidRPr="006602C5">
        <w:rPr>
          <w:sz w:val="28"/>
          <w:szCs w:val="28"/>
        </w:rPr>
        <w:t xml:space="preserve">  (</w:t>
      </w:r>
      <w:proofErr w:type="gramStart"/>
      <w:r w:rsidRPr="006602C5">
        <w:rPr>
          <w:sz w:val="28"/>
          <w:szCs w:val="28"/>
        </w:rPr>
        <w:t>п</w:t>
      </w:r>
      <w:proofErr w:type="gramEnd"/>
      <w:r w:rsidRPr="006602C5">
        <w:rPr>
          <w:sz w:val="28"/>
          <w:szCs w:val="28"/>
        </w:rPr>
        <w:t>одрядчик – ООО Инженерный центр «Лидер-С»; сто</w:t>
      </w:r>
      <w:r w:rsidRPr="006602C5">
        <w:rPr>
          <w:sz w:val="28"/>
          <w:szCs w:val="28"/>
        </w:rPr>
        <w:t>и</w:t>
      </w:r>
      <w:r w:rsidRPr="006602C5">
        <w:rPr>
          <w:sz w:val="28"/>
          <w:szCs w:val="28"/>
        </w:rPr>
        <w:t>мость по договорам – 297 000,00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выполнение работ по проведению проверки объёмов намытого грунта по объекту "Отсыпка территории первой очереди и берегоукреп</w:t>
      </w:r>
      <w:r w:rsidRPr="006602C5">
        <w:rPr>
          <w:sz w:val="28"/>
          <w:szCs w:val="28"/>
        </w:rPr>
        <w:t>и</w:t>
      </w:r>
      <w:r w:rsidRPr="006602C5">
        <w:rPr>
          <w:sz w:val="28"/>
          <w:szCs w:val="28"/>
        </w:rPr>
        <w:t>тельные работы жилого микрорайона "Восточный" вдоль ул.</w:t>
      </w:r>
      <w:r>
        <w:rPr>
          <w:sz w:val="28"/>
          <w:szCs w:val="28"/>
        </w:rPr>
        <w:t xml:space="preserve"> </w:t>
      </w:r>
      <w:r w:rsidRPr="006602C5">
        <w:rPr>
          <w:sz w:val="28"/>
          <w:szCs w:val="28"/>
        </w:rPr>
        <w:t>Индустр</w:t>
      </w:r>
      <w:r w:rsidRPr="006602C5">
        <w:rPr>
          <w:sz w:val="28"/>
          <w:szCs w:val="28"/>
        </w:rPr>
        <w:t>и</w:t>
      </w:r>
      <w:r w:rsidRPr="006602C5">
        <w:rPr>
          <w:sz w:val="28"/>
          <w:szCs w:val="28"/>
        </w:rPr>
        <w:t>альная"</w:t>
      </w:r>
      <w:proofErr w:type="gramStart"/>
      <w:r w:rsidRPr="006602C5">
        <w:rPr>
          <w:sz w:val="28"/>
          <w:szCs w:val="28"/>
        </w:rPr>
        <w:t>.</w:t>
      </w:r>
      <w:proofErr w:type="gramEnd"/>
      <w:r w:rsidRPr="006602C5">
        <w:rPr>
          <w:sz w:val="28"/>
          <w:szCs w:val="28"/>
        </w:rPr>
        <w:t xml:space="preserve">  (</w:t>
      </w:r>
      <w:proofErr w:type="gramStart"/>
      <w:r w:rsidRPr="006602C5">
        <w:rPr>
          <w:sz w:val="28"/>
          <w:szCs w:val="28"/>
        </w:rPr>
        <w:t>п</w:t>
      </w:r>
      <w:proofErr w:type="gramEnd"/>
      <w:r w:rsidRPr="006602C5">
        <w:rPr>
          <w:sz w:val="28"/>
          <w:szCs w:val="28"/>
        </w:rPr>
        <w:t>одрядчик – ООО «Квант»; стоимость по договору  – 98 000,00 руб.; работы выполнены);</w:t>
      </w:r>
    </w:p>
    <w:p w:rsidR="00480DBD" w:rsidRPr="006602C5" w:rsidRDefault="00480DBD" w:rsidP="00AB1BF4">
      <w:pPr>
        <w:spacing w:after="0"/>
        <w:ind w:right="424" w:firstLine="709"/>
        <w:jc w:val="both"/>
        <w:rPr>
          <w:sz w:val="28"/>
          <w:szCs w:val="28"/>
        </w:rPr>
      </w:pPr>
      <w:r w:rsidRPr="006602C5">
        <w:rPr>
          <w:b/>
          <w:sz w:val="28"/>
          <w:szCs w:val="28"/>
        </w:rPr>
        <w:t xml:space="preserve">- </w:t>
      </w:r>
      <w:r w:rsidRPr="006602C5">
        <w:rPr>
          <w:sz w:val="28"/>
          <w:szCs w:val="28"/>
        </w:rPr>
        <w:t xml:space="preserve">оказание услуг по инженерно-геодезическим, инженерно-геологическим изысканиям объекта </w:t>
      </w:r>
      <w:r>
        <w:rPr>
          <w:sz w:val="28"/>
          <w:szCs w:val="28"/>
        </w:rPr>
        <w:t>«</w:t>
      </w:r>
      <w:r w:rsidRPr="006602C5">
        <w:rPr>
          <w:sz w:val="28"/>
          <w:szCs w:val="28"/>
        </w:rPr>
        <w:t>Отсыпка территории первой очер</w:t>
      </w:r>
      <w:r w:rsidRPr="006602C5">
        <w:rPr>
          <w:sz w:val="28"/>
          <w:szCs w:val="28"/>
        </w:rPr>
        <w:t>е</w:t>
      </w:r>
      <w:r w:rsidRPr="006602C5">
        <w:rPr>
          <w:sz w:val="28"/>
          <w:szCs w:val="28"/>
        </w:rPr>
        <w:t xml:space="preserve">ди  и берегоукрепительные работы жилого микрорайона </w:t>
      </w:r>
      <w:r>
        <w:rPr>
          <w:sz w:val="28"/>
          <w:szCs w:val="28"/>
        </w:rPr>
        <w:t>«</w:t>
      </w:r>
      <w:r w:rsidRPr="006602C5">
        <w:rPr>
          <w:sz w:val="28"/>
          <w:szCs w:val="28"/>
        </w:rPr>
        <w:t>Восточный</w:t>
      </w:r>
      <w:r>
        <w:rPr>
          <w:sz w:val="28"/>
          <w:szCs w:val="28"/>
        </w:rPr>
        <w:t>»</w:t>
      </w:r>
      <w:r w:rsidRPr="006602C5">
        <w:rPr>
          <w:sz w:val="28"/>
          <w:szCs w:val="28"/>
        </w:rPr>
        <w:t xml:space="preserve"> вдоль ул.</w:t>
      </w:r>
      <w:r>
        <w:rPr>
          <w:sz w:val="28"/>
          <w:szCs w:val="28"/>
        </w:rPr>
        <w:t xml:space="preserve"> Индустриальная» </w:t>
      </w:r>
      <w:r w:rsidRPr="006602C5">
        <w:rPr>
          <w:sz w:val="28"/>
          <w:szCs w:val="28"/>
        </w:rPr>
        <w:t>(подрядчик – ООО «Уральский дорожный н</w:t>
      </w:r>
      <w:r w:rsidRPr="006602C5">
        <w:rPr>
          <w:sz w:val="28"/>
          <w:szCs w:val="28"/>
        </w:rPr>
        <w:t>а</w:t>
      </w:r>
      <w:r w:rsidRPr="006602C5">
        <w:rPr>
          <w:sz w:val="28"/>
          <w:szCs w:val="28"/>
        </w:rPr>
        <w:t>учно-исследовательский центр»; стоимость по договору  – 96 000,00 руб.; работы выполнены);</w:t>
      </w:r>
    </w:p>
    <w:p w:rsidR="00480DBD" w:rsidRPr="006602C5" w:rsidRDefault="00480DBD" w:rsidP="00AB1BF4">
      <w:pPr>
        <w:spacing w:after="0"/>
        <w:ind w:right="424" w:firstLine="709"/>
        <w:jc w:val="both"/>
        <w:rPr>
          <w:sz w:val="28"/>
          <w:szCs w:val="28"/>
        </w:rPr>
      </w:pPr>
      <w:r w:rsidRPr="006602C5">
        <w:rPr>
          <w:sz w:val="28"/>
          <w:szCs w:val="28"/>
        </w:rPr>
        <w:t>- выполнение работ по разработке схемы благоустройства и ко</w:t>
      </w:r>
      <w:r w:rsidRPr="006602C5">
        <w:rPr>
          <w:sz w:val="28"/>
          <w:szCs w:val="28"/>
        </w:rPr>
        <w:t>н</w:t>
      </w:r>
      <w:r w:rsidRPr="006602C5">
        <w:rPr>
          <w:sz w:val="28"/>
          <w:szCs w:val="28"/>
        </w:rPr>
        <w:t xml:space="preserve">цепции архитектурной подсветки зданий (стоимость по контракту 350 000,00 руб.; МК на исполнении); </w:t>
      </w:r>
    </w:p>
    <w:p w:rsidR="00480DBD" w:rsidRPr="006602C5" w:rsidRDefault="00480DBD" w:rsidP="00AB1BF4">
      <w:pPr>
        <w:spacing w:after="0"/>
        <w:ind w:right="424" w:firstLine="709"/>
        <w:jc w:val="both"/>
        <w:rPr>
          <w:sz w:val="28"/>
          <w:szCs w:val="28"/>
        </w:rPr>
      </w:pPr>
      <w:r w:rsidRPr="006602C5">
        <w:rPr>
          <w:sz w:val="28"/>
          <w:szCs w:val="28"/>
        </w:rPr>
        <w:t>- проведение строительно-технической экспертизы ул. Лермонтова д. 10 (стоимость по договору 99 874,00 руб.; работы выполнены);</w:t>
      </w:r>
    </w:p>
    <w:p w:rsidR="00480DBD" w:rsidRPr="006602C5" w:rsidRDefault="00480DBD" w:rsidP="00AB1BF4">
      <w:pPr>
        <w:spacing w:after="0"/>
        <w:ind w:right="424" w:firstLine="709"/>
        <w:jc w:val="both"/>
        <w:rPr>
          <w:sz w:val="28"/>
          <w:szCs w:val="28"/>
        </w:rPr>
      </w:pPr>
      <w:r w:rsidRPr="006602C5">
        <w:rPr>
          <w:sz w:val="28"/>
          <w:szCs w:val="28"/>
        </w:rPr>
        <w:lastRenderedPageBreak/>
        <w:t xml:space="preserve">- проведение кадастровых работ (стоимостью 99 000,00 руб.; работы выполнены); </w:t>
      </w:r>
    </w:p>
    <w:p w:rsidR="00480DBD" w:rsidRPr="006602C5" w:rsidRDefault="00480DBD" w:rsidP="00AB1BF4">
      <w:pPr>
        <w:spacing w:after="0"/>
        <w:ind w:right="424" w:firstLine="709"/>
        <w:jc w:val="both"/>
        <w:rPr>
          <w:sz w:val="28"/>
          <w:szCs w:val="28"/>
        </w:rPr>
      </w:pPr>
      <w:r w:rsidRPr="006602C5">
        <w:rPr>
          <w:sz w:val="28"/>
          <w:szCs w:val="28"/>
        </w:rPr>
        <w:t xml:space="preserve">- проведение кадастровых работ (стоимостью 30 000,00 руб.; работы выполнены); </w:t>
      </w:r>
    </w:p>
    <w:p w:rsidR="00480DBD" w:rsidRPr="006602C5" w:rsidRDefault="00480DBD" w:rsidP="00AB1BF4">
      <w:pPr>
        <w:spacing w:after="0"/>
        <w:ind w:right="424" w:firstLine="709"/>
        <w:jc w:val="both"/>
        <w:rPr>
          <w:sz w:val="28"/>
          <w:szCs w:val="28"/>
        </w:rPr>
      </w:pPr>
      <w:r w:rsidRPr="006602C5">
        <w:rPr>
          <w:sz w:val="28"/>
          <w:szCs w:val="28"/>
        </w:rPr>
        <w:t xml:space="preserve">- проведение кадастровых работ (стоимостью 90 000,00 руб.; работы выполнены); </w:t>
      </w:r>
    </w:p>
    <w:p w:rsidR="00480DBD" w:rsidRPr="006602C5" w:rsidRDefault="00480DBD" w:rsidP="00AB1BF4">
      <w:pPr>
        <w:spacing w:after="0"/>
        <w:ind w:right="424" w:firstLine="709"/>
        <w:jc w:val="both"/>
        <w:rPr>
          <w:sz w:val="28"/>
          <w:szCs w:val="28"/>
        </w:rPr>
      </w:pPr>
      <w:r w:rsidRPr="006602C5">
        <w:rPr>
          <w:sz w:val="28"/>
          <w:szCs w:val="28"/>
        </w:rPr>
        <w:t xml:space="preserve">- проведение кадастровых работ (стоимостью 90 000,00 руб.; работы выполнены); </w:t>
      </w:r>
    </w:p>
    <w:p w:rsidR="00480DBD" w:rsidRPr="006602C5" w:rsidRDefault="00480DBD" w:rsidP="00AB1BF4">
      <w:pPr>
        <w:spacing w:after="0"/>
        <w:ind w:right="424" w:firstLine="709"/>
        <w:jc w:val="both"/>
        <w:rPr>
          <w:sz w:val="28"/>
          <w:szCs w:val="28"/>
        </w:rPr>
      </w:pPr>
      <w:r w:rsidRPr="006602C5">
        <w:rPr>
          <w:sz w:val="28"/>
          <w:szCs w:val="28"/>
        </w:rPr>
        <w:t xml:space="preserve">- проведение кадастровых работ (стоимостью 90 000,00 руб.; работы выполнены); </w:t>
      </w:r>
    </w:p>
    <w:p w:rsidR="00480DBD" w:rsidRPr="006602C5" w:rsidRDefault="00480DBD" w:rsidP="00AB1BF4">
      <w:pPr>
        <w:spacing w:after="0"/>
        <w:ind w:right="424" w:firstLine="709"/>
        <w:jc w:val="both"/>
        <w:rPr>
          <w:sz w:val="28"/>
          <w:szCs w:val="28"/>
        </w:rPr>
      </w:pPr>
      <w:r w:rsidRPr="006602C5">
        <w:rPr>
          <w:sz w:val="28"/>
          <w:szCs w:val="28"/>
        </w:rPr>
        <w:t>- оказание консультационных услуг (стоимостью 100 000,00 руб.; работы выполнены).</w:t>
      </w:r>
    </w:p>
    <w:p w:rsidR="00480DBD" w:rsidRPr="006602C5" w:rsidRDefault="00480DBD" w:rsidP="00AB1BF4">
      <w:pPr>
        <w:spacing w:after="0"/>
        <w:ind w:right="424" w:firstLine="709"/>
        <w:jc w:val="both"/>
        <w:rPr>
          <w:sz w:val="28"/>
          <w:szCs w:val="28"/>
          <w:u w:val="single"/>
        </w:rPr>
      </w:pPr>
    </w:p>
    <w:p w:rsidR="00480DBD" w:rsidRPr="006602C5" w:rsidRDefault="00480DBD" w:rsidP="00AB1BF4">
      <w:pPr>
        <w:pStyle w:val="af"/>
        <w:spacing w:after="0"/>
        <w:ind w:left="0" w:right="424" w:firstLine="709"/>
        <w:jc w:val="both"/>
        <w:rPr>
          <w:sz w:val="28"/>
          <w:szCs w:val="28"/>
        </w:rPr>
      </w:pPr>
      <w:r w:rsidRPr="006602C5">
        <w:rPr>
          <w:sz w:val="28"/>
          <w:szCs w:val="28"/>
        </w:rPr>
        <w:t>2. По основному мероприятию «Обеспечение деятельности Депа</w:t>
      </w:r>
      <w:r w:rsidRPr="006602C5">
        <w:rPr>
          <w:sz w:val="28"/>
          <w:szCs w:val="28"/>
        </w:rPr>
        <w:t>р</w:t>
      </w:r>
      <w:r w:rsidRPr="006602C5">
        <w:rPr>
          <w:sz w:val="28"/>
          <w:szCs w:val="28"/>
        </w:rPr>
        <w:t>тамента градостроительства и архитектуры Администрации города Ха</w:t>
      </w:r>
      <w:r w:rsidRPr="006602C5">
        <w:rPr>
          <w:sz w:val="28"/>
          <w:szCs w:val="28"/>
        </w:rPr>
        <w:t>н</w:t>
      </w:r>
      <w:r w:rsidRPr="006602C5">
        <w:rPr>
          <w:sz w:val="28"/>
          <w:szCs w:val="28"/>
        </w:rPr>
        <w:t xml:space="preserve">ты-Мансийска и подведомственного ему учреждения» план на 2018 год составляет </w:t>
      </w:r>
      <w:r w:rsidRPr="006602C5">
        <w:rPr>
          <w:rFonts w:eastAsia="Times New Roman"/>
          <w:sz w:val="28"/>
          <w:szCs w:val="28"/>
        </w:rPr>
        <w:t>86 934,2</w:t>
      </w:r>
      <w:r w:rsidRPr="006602C5">
        <w:rPr>
          <w:sz w:val="28"/>
          <w:szCs w:val="28"/>
        </w:rPr>
        <w:t xml:space="preserve"> тыс. рублей, кассовое исполнение составило </w:t>
      </w:r>
      <w:r w:rsidRPr="006602C5">
        <w:rPr>
          <w:rFonts w:eastAsia="Times New Roman"/>
          <w:sz w:val="28"/>
          <w:szCs w:val="28"/>
        </w:rPr>
        <w:t>84 659,4</w:t>
      </w:r>
      <w:r w:rsidRPr="006602C5">
        <w:rPr>
          <w:sz w:val="28"/>
          <w:szCs w:val="28"/>
        </w:rPr>
        <w:t xml:space="preserve"> тыс. рублей или 97,4 % от плана на 2018 год, в том числе:</w:t>
      </w:r>
    </w:p>
    <w:p w:rsidR="00480DBD" w:rsidRPr="006602C5" w:rsidRDefault="00480DBD" w:rsidP="00AB1BF4">
      <w:pPr>
        <w:pStyle w:val="af"/>
        <w:spacing w:after="0"/>
        <w:ind w:left="0" w:right="424" w:firstLine="709"/>
        <w:jc w:val="both"/>
        <w:rPr>
          <w:sz w:val="28"/>
          <w:szCs w:val="28"/>
        </w:rPr>
      </w:pPr>
      <w:r w:rsidRPr="006602C5">
        <w:rPr>
          <w:sz w:val="28"/>
          <w:szCs w:val="28"/>
        </w:rPr>
        <w:t>2.1. Расходы на обеспечение деятельности «Департамента град</w:t>
      </w:r>
      <w:r w:rsidRPr="006602C5">
        <w:rPr>
          <w:sz w:val="28"/>
          <w:szCs w:val="28"/>
        </w:rPr>
        <w:t>о</w:t>
      </w:r>
      <w:r w:rsidRPr="006602C5">
        <w:rPr>
          <w:sz w:val="28"/>
          <w:szCs w:val="28"/>
        </w:rPr>
        <w:t xml:space="preserve">строительства и архитектуры Администрации города Ханты-Мансийска» составили 34 679,4 тыс. рублей (96,4% от запланированных средств). Штатная численность составляет 35,5 единиц, фактически занято ставок 28,5 единиц, среднесписочная численность 23,3 единиц. </w:t>
      </w:r>
    </w:p>
    <w:p w:rsidR="00480DBD" w:rsidRDefault="00480DBD" w:rsidP="00AB1BF4">
      <w:pPr>
        <w:pStyle w:val="af"/>
        <w:spacing w:after="0"/>
        <w:ind w:left="0" w:right="424" w:firstLine="709"/>
        <w:jc w:val="both"/>
        <w:rPr>
          <w:sz w:val="28"/>
          <w:szCs w:val="28"/>
        </w:rPr>
      </w:pPr>
      <w:r w:rsidRPr="006602C5">
        <w:rPr>
          <w:sz w:val="28"/>
          <w:szCs w:val="28"/>
        </w:rPr>
        <w:t>2.2. Расходы на обеспечение деятельности МКУ «Управление кап</w:t>
      </w:r>
      <w:r w:rsidRPr="006602C5">
        <w:rPr>
          <w:sz w:val="28"/>
          <w:szCs w:val="28"/>
        </w:rPr>
        <w:t>и</w:t>
      </w:r>
      <w:r w:rsidRPr="006602C5">
        <w:rPr>
          <w:sz w:val="28"/>
          <w:szCs w:val="28"/>
        </w:rPr>
        <w:t>тального строительства города Ханты-Мансийска» составили 49 980 тыс. рублей (98,1% от запланированных средств). Штатная численность с</w:t>
      </w:r>
      <w:r w:rsidRPr="006602C5">
        <w:rPr>
          <w:sz w:val="28"/>
          <w:szCs w:val="28"/>
        </w:rPr>
        <w:t>о</w:t>
      </w:r>
      <w:r w:rsidRPr="006602C5">
        <w:rPr>
          <w:sz w:val="28"/>
          <w:szCs w:val="28"/>
        </w:rPr>
        <w:t>ставляет 35,5 единиц, фактически занято ставок 33,5 единиц, среднесп</w:t>
      </w:r>
      <w:r w:rsidRPr="006602C5">
        <w:rPr>
          <w:sz w:val="28"/>
          <w:szCs w:val="28"/>
        </w:rPr>
        <w:t>и</w:t>
      </w:r>
      <w:r w:rsidRPr="006602C5">
        <w:rPr>
          <w:sz w:val="28"/>
          <w:szCs w:val="28"/>
        </w:rPr>
        <w:t>сочная численность 30,9 единиц.</w:t>
      </w:r>
    </w:p>
    <w:p w:rsidR="00480DBD" w:rsidRPr="006602C5" w:rsidRDefault="00480DBD" w:rsidP="00AB1BF4">
      <w:pPr>
        <w:pStyle w:val="af"/>
        <w:spacing w:after="0"/>
        <w:ind w:left="0" w:right="424" w:firstLine="709"/>
        <w:jc w:val="both"/>
        <w:rPr>
          <w:sz w:val="28"/>
          <w:szCs w:val="28"/>
        </w:rPr>
      </w:pPr>
      <w:r w:rsidRPr="00DA461E">
        <w:rPr>
          <w:sz w:val="28"/>
          <w:szCs w:val="28"/>
        </w:rPr>
        <w:t>3. По основному мероприятию «</w:t>
      </w:r>
      <w:r w:rsidRPr="0023131B">
        <w:rPr>
          <w:rFonts w:eastAsia="Times New Roman"/>
          <w:color w:val="000000"/>
          <w:sz w:val="28"/>
          <w:szCs w:val="28"/>
        </w:rPr>
        <w:t>Проведение ремонтных работ ж</w:t>
      </w:r>
      <w:r w:rsidRPr="0023131B">
        <w:rPr>
          <w:rFonts w:eastAsia="Times New Roman"/>
          <w:color w:val="000000"/>
          <w:sz w:val="28"/>
          <w:szCs w:val="28"/>
        </w:rPr>
        <w:t>и</w:t>
      </w:r>
      <w:r w:rsidRPr="0023131B">
        <w:rPr>
          <w:rFonts w:eastAsia="Times New Roman"/>
          <w:color w:val="000000"/>
          <w:sz w:val="28"/>
          <w:szCs w:val="28"/>
        </w:rPr>
        <w:t>лых помещений и общего имущества собственников помещений в мног</w:t>
      </w:r>
      <w:r w:rsidRPr="0023131B">
        <w:rPr>
          <w:rFonts w:eastAsia="Times New Roman"/>
          <w:color w:val="000000"/>
          <w:sz w:val="28"/>
          <w:szCs w:val="28"/>
        </w:rPr>
        <w:t>о</w:t>
      </w:r>
      <w:r w:rsidRPr="0023131B">
        <w:rPr>
          <w:rFonts w:eastAsia="Times New Roman"/>
          <w:color w:val="000000"/>
          <w:sz w:val="28"/>
          <w:szCs w:val="28"/>
        </w:rPr>
        <w:t>квартирных жилых домах</w:t>
      </w:r>
      <w:r w:rsidRPr="00DA461E">
        <w:rPr>
          <w:rFonts w:eastAsia="Times New Roman"/>
          <w:color w:val="000000"/>
          <w:sz w:val="28"/>
          <w:szCs w:val="28"/>
        </w:rPr>
        <w:t>»</w:t>
      </w:r>
      <w:r w:rsidRPr="00DA461E">
        <w:rPr>
          <w:sz w:val="28"/>
          <w:szCs w:val="28"/>
        </w:rPr>
        <w:t xml:space="preserve"> план на 2018 год составляет </w:t>
      </w:r>
      <w:r w:rsidRPr="00DA461E">
        <w:rPr>
          <w:rFonts w:eastAsia="Times New Roman"/>
          <w:sz w:val="28"/>
          <w:szCs w:val="28"/>
        </w:rPr>
        <w:t>360</w:t>
      </w:r>
      <w:r w:rsidRPr="00DA461E">
        <w:rPr>
          <w:sz w:val="28"/>
          <w:szCs w:val="28"/>
        </w:rPr>
        <w:t xml:space="preserve"> тыс. рублей, кассовое исполнение составило </w:t>
      </w:r>
      <w:r w:rsidRPr="00DA461E">
        <w:rPr>
          <w:rFonts w:eastAsia="Times New Roman"/>
          <w:sz w:val="28"/>
          <w:szCs w:val="28"/>
        </w:rPr>
        <w:t>360</w:t>
      </w:r>
      <w:r w:rsidRPr="00DA461E">
        <w:rPr>
          <w:sz w:val="28"/>
          <w:szCs w:val="28"/>
        </w:rPr>
        <w:t xml:space="preserve"> тыс. рублей или 100 % от плана на 2018 год.</w:t>
      </w:r>
      <w:r>
        <w:rPr>
          <w:sz w:val="28"/>
          <w:szCs w:val="28"/>
        </w:rPr>
        <w:t xml:space="preserve"> </w:t>
      </w:r>
      <w:r w:rsidRPr="006602C5">
        <w:rPr>
          <w:sz w:val="28"/>
          <w:szCs w:val="28"/>
        </w:rPr>
        <w:t xml:space="preserve">Выделенные средства направлены </w:t>
      </w:r>
      <w:proofErr w:type="gramStart"/>
      <w:r w:rsidRPr="006602C5">
        <w:rPr>
          <w:sz w:val="28"/>
          <w:szCs w:val="28"/>
        </w:rPr>
        <w:t>на</w:t>
      </w:r>
      <w:proofErr w:type="gramEnd"/>
      <w:r w:rsidRPr="006602C5">
        <w:rPr>
          <w:sz w:val="28"/>
          <w:szCs w:val="28"/>
        </w:rPr>
        <w:t xml:space="preserve">: </w:t>
      </w:r>
    </w:p>
    <w:p w:rsidR="00480DBD" w:rsidRPr="006602C5" w:rsidRDefault="00480DBD" w:rsidP="00AB1BF4">
      <w:pPr>
        <w:pStyle w:val="af"/>
        <w:spacing w:after="0"/>
        <w:ind w:left="0" w:right="424" w:firstLine="709"/>
        <w:jc w:val="both"/>
        <w:rPr>
          <w:sz w:val="28"/>
          <w:szCs w:val="28"/>
        </w:rPr>
      </w:pPr>
      <w:r w:rsidRPr="006602C5">
        <w:rPr>
          <w:sz w:val="28"/>
          <w:szCs w:val="28"/>
        </w:rPr>
        <w:t>- проведение ремонтных работ жил</w:t>
      </w:r>
      <w:r>
        <w:rPr>
          <w:sz w:val="28"/>
          <w:szCs w:val="28"/>
        </w:rPr>
        <w:t>ого</w:t>
      </w:r>
      <w:r w:rsidRPr="006602C5">
        <w:rPr>
          <w:sz w:val="28"/>
          <w:szCs w:val="28"/>
        </w:rPr>
        <w:t xml:space="preserve"> помещени</w:t>
      </w:r>
      <w:r>
        <w:rPr>
          <w:sz w:val="28"/>
          <w:szCs w:val="28"/>
        </w:rPr>
        <w:t>я</w:t>
      </w:r>
      <w:r w:rsidRPr="006602C5">
        <w:rPr>
          <w:sz w:val="28"/>
          <w:szCs w:val="28"/>
        </w:rPr>
        <w:t xml:space="preserve"> ул. Лермонтова, д. 10 (стоимостью 360 000,00 руб.; работы выполнены</w:t>
      </w:r>
      <w:r>
        <w:rPr>
          <w:sz w:val="28"/>
          <w:szCs w:val="28"/>
        </w:rPr>
        <w:t xml:space="preserve"> в полном объеме</w:t>
      </w:r>
      <w:r w:rsidRPr="006602C5">
        <w:rPr>
          <w:sz w:val="28"/>
          <w:szCs w:val="28"/>
        </w:rPr>
        <w:t>).</w:t>
      </w:r>
    </w:p>
    <w:p w:rsidR="00B55782" w:rsidRDefault="00B55782" w:rsidP="00AB1BF4">
      <w:pPr>
        <w:ind w:right="424"/>
      </w:pPr>
    </w:p>
    <w:p w:rsidR="001C6FD1" w:rsidRPr="000A6854" w:rsidRDefault="001C6FD1" w:rsidP="000A6854">
      <w:pPr>
        <w:pStyle w:val="2"/>
        <w:jc w:val="center"/>
        <w:rPr>
          <w:sz w:val="32"/>
          <w:szCs w:val="32"/>
        </w:rPr>
      </w:pPr>
      <w:bookmarkStart w:id="71" w:name="_Toc3795535"/>
      <w:bookmarkStart w:id="72" w:name="_Toc4056097"/>
      <w:r w:rsidRPr="000A6854">
        <w:rPr>
          <w:sz w:val="32"/>
          <w:szCs w:val="32"/>
        </w:rPr>
        <w:lastRenderedPageBreak/>
        <w:t xml:space="preserve">3.21. Муниципальная программа </w:t>
      </w:r>
      <w:r w:rsidR="00B55782" w:rsidRPr="000A6854">
        <w:rPr>
          <w:sz w:val="32"/>
          <w:szCs w:val="32"/>
        </w:rPr>
        <w:t>«</w:t>
      </w:r>
      <w:r w:rsidRPr="000A6854">
        <w:rPr>
          <w:sz w:val="32"/>
          <w:szCs w:val="32"/>
        </w:rPr>
        <w:t>Проектирование и строительство инженерных сетей</w:t>
      </w:r>
      <w:r w:rsidR="00B55782" w:rsidRPr="000A6854">
        <w:rPr>
          <w:sz w:val="32"/>
          <w:szCs w:val="32"/>
        </w:rPr>
        <w:t>»</w:t>
      </w:r>
      <w:bookmarkEnd w:id="71"/>
      <w:bookmarkEnd w:id="72"/>
    </w:p>
    <w:p w:rsidR="00B55782" w:rsidRDefault="00B55782" w:rsidP="00AB1BF4">
      <w:pPr>
        <w:ind w:right="424" w:firstLine="709"/>
        <w:jc w:val="both"/>
        <w:rPr>
          <w:sz w:val="28"/>
          <w:szCs w:val="28"/>
        </w:rPr>
      </w:pPr>
    </w:p>
    <w:p w:rsidR="00480DBD" w:rsidRPr="00E75DA9" w:rsidRDefault="00480DBD" w:rsidP="00AB1BF4">
      <w:pPr>
        <w:spacing w:after="0"/>
        <w:ind w:right="424" w:firstLine="709"/>
        <w:jc w:val="both"/>
        <w:rPr>
          <w:sz w:val="28"/>
          <w:szCs w:val="28"/>
        </w:rPr>
      </w:pPr>
      <w:r w:rsidRPr="00E75DA9">
        <w:rPr>
          <w:sz w:val="28"/>
          <w:szCs w:val="28"/>
        </w:rPr>
        <w:t>Муниципальная программа утверждена постановлением Админис</w:t>
      </w:r>
      <w:r w:rsidRPr="00E75DA9">
        <w:rPr>
          <w:sz w:val="28"/>
          <w:szCs w:val="28"/>
        </w:rPr>
        <w:t>т</w:t>
      </w:r>
      <w:r w:rsidRPr="00E75DA9">
        <w:rPr>
          <w:sz w:val="28"/>
          <w:szCs w:val="28"/>
        </w:rPr>
        <w:t>рации города Ханты-</w:t>
      </w:r>
      <w:r w:rsidR="00B55782">
        <w:rPr>
          <w:sz w:val="28"/>
          <w:szCs w:val="28"/>
        </w:rPr>
        <w:t>Мансийска от 19.11.2012 № 1307</w:t>
      </w:r>
      <w:r w:rsidRPr="00E75DA9">
        <w:rPr>
          <w:sz w:val="28"/>
          <w:szCs w:val="28"/>
        </w:rPr>
        <w:t xml:space="preserve"> «Проектирование и строительство инженерных сетей на территории города Ханты-Мансийска» на 2016-2020 годы». </w:t>
      </w:r>
    </w:p>
    <w:p w:rsidR="00480DBD" w:rsidRPr="00E75DA9" w:rsidRDefault="00480DBD" w:rsidP="00AB1BF4">
      <w:pPr>
        <w:spacing w:after="0"/>
        <w:ind w:right="424" w:firstLine="709"/>
        <w:jc w:val="both"/>
        <w:rPr>
          <w:sz w:val="28"/>
          <w:szCs w:val="28"/>
        </w:rPr>
      </w:pPr>
      <w:r w:rsidRPr="00E75DA9">
        <w:rPr>
          <w:sz w:val="28"/>
          <w:szCs w:val="28"/>
        </w:rPr>
        <w:t>Разработчиком и координатором муниципальной программы явл</w:t>
      </w:r>
      <w:r w:rsidRPr="00E75DA9">
        <w:rPr>
          <w:sz w:val="28"/>
          <w:szCs w:val="28"/>
        </w:rPr>
        <w:t>я</w:t>
      </w:r>
      <w:r w:rsidRPr="00E75DA9">
        <w:rPr>
          <w:sz w:val="28"/>
          <w:szCs w:val="28"/>
        </w:rPr>
        <w:t>ется Департамент градостроительства и архитектуры Администрации г</w:t>
      </w:r>
      <w:r w:rsidRPr="00E75DA9">
        <w:rPr>
          <w:sz w:val="28"/>
          <w:szCs w:val="28"/>
        </w:rPr>
        <w:t>о</w:t>
      </w:r>
      <w:r w:rsidRPr="00E75DA9">
        <w:rPr>
          <w:sz w:val="28"/>
          <w:szCs w:val="28"/>
        </w:rPr>
        <w:t>рода Ханты-Мансийска.</w:t>
      </w:r>
    </w:p>
    <w:p w:rsidR="00480DBD" w:rsidRPr="00E75DA9" w:rsidRDefault="00480DBD" w:rsidP="00AB1BF4">
      <w:pPr>
        <w:pStyle w:val="ac"/>
        <w:spacing w:after="0" w:line="276" w:lineRule="auto"/>
        <w:ind w:left="0" w:right="424" w:firstLine="709"/>
        <w:jc w:val="both"/>
        <w:rPr>
          <w:sz w:val="28"/>
          <w:szCs w:val="28"/>
        </w:rPr>
      </w:pPr>
      <w:r w:rsidRPr="00E75DA9">
        <w:rPr>
          <w:rFonts w:eastAsia="Times New Roman"/>
          <w:sz w:val="28"/>
          <w:szCs w:val="28"/>
        </w:rPr>
        <w:t xml:space="preserve">Целью муниципальной программы является создание условий для увеличения объемов жилищного строительства. </w:t>
      </w:r>
    </w:p>
    <w:p w:rsidR="00480DBD" w:rsidRPr="00E75DA9" w:rsidRDefault="00480DBD" w:rsidP="00AB1BF4">
      <w:pPr>
        <w:autoSpaceDE w:val="0"/>
        <w:autoSpaceDN w:val="0"/>
        <w:adjustRightInd w:val="0"/>
        <w:spacing w:after="0"/>
        <w:ind w:right="424" w:firstLine="709"/>
        <w:jc w:val="both"/>
        <w:rPr>
          <w:sz w:val="28"/>
          <w:szCs w:val="28"/>
        </w:rPr>
      </w:pPr>
      <w:r w:rsidRPr="00E75DA9">
        <w:rPr>
          <w:sz w:val="28"/>
          <w:szCs w:val="28"/>
        </w:rPr>
        <w:t>Задача муниципальной программы является обеспечение системами инженерной инфраструктуры территорий, предназначенных для жили</w:t>
      </w:r>
      <w:r w:rsidRPr="00E75DA9">
        <w:rPr>
          <w:sz w:val="28"/>
          <w:szCs w:val="28"/>
        </w:rPr>
        <w:t>щ</w:t>
      </w:r>
      <w:r w:rsidRPr="00E75DA9">
        <w:rPr>
          <w:sz w:val="28"/>
          <w:szCs w:val="28"/>
        </w:rPr>
        <w:t>ного строительства, стимулирование застройщиков на реализацию прое</w:t>
      </w:r>
      <w:r w:rsidRPr="00E75DA9">
        <w:rPr>
          <w:sz w:val="28"/>
          <w:szCs w:val="28"/>
        </w:rPr>
        <w:t>к</w:t>
      </w:r>
      <w:r w:rsidRPr="00E75DA9">
        <w:rPr>
          <w:sz w:val="28"/>
          <w:szCs w:val="28"/>
        </w:rPr>
        <w:t>тов жилищного строительства и осуществление единой политики в сфере строительства.</w:t>
      </w:r>
    </w:p>
    <w:p w:rsidR="00480DBD" w:rsidRPr="00E75DA9" w:rsidRDefault="00480DBD" w:rsidP="00AB1BF4">
      <w:pPr>
        <w:pStyle w:val="ac"/>
        <w:spacing w:after="0" w:line="276" w:lineRule="auto"/>
        <w:ind w:left="0" w:right="424" w:firstLine="709"/>
        <w:jc w:val="both"/>
        <w:rPr>
          <w:rFonts w:eastAsia="Times New Roman"/>
          <w:sz w:val="28"/>
          <w:szCs w:val="28"/>
        </w:rPr>
      </w:pPr>
      <w:r w:rsidRPr="00E75DA9">
        <w:rPr>
          <w:rFonts w:eastAsia="Times New Roman"/>
          <w:sz w:val="28"/>
          <w:szCs w:val="28"/>
        </w:rPr>
        <w:t>Достижение указанной цели и решение задач характеризуется сл</w:t>
      </w:r>
      <w:r w:rsidRPr="00E75DA9">
        <w:rPr>
          <w:rFonts w:eastAsia="Times New Roman"/>
          <w:sz w:val="28"/>
          <w:szCs w:val="28"/>
        </w:rPr>
        <w:t>е</w:t>
      </w:r>
      <w:r w:rsidRPr="00E75DA9">
        <w:rPr>
          <w:rFonts w:eastAsia="Times New Roman"/>
          <w:sz w:val="28"/>
          <w:szCs w:val="28"/>
        </w:rPr>
        <w:t>дующими целевыми показателями:</w:t>
      </w:r>
    </w:p>
    <w:p w:rsidR="00480DBD" w:rsidRPr="00E75DA9"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p w:rsidR="00480DBD" w:rsidRPr="00E75DA9" w:rsidRDefault="00480DBD" w:rsidP="00AB1BF4">
      <w:pPr>
        <w:pStyle w:val="ae"/>
        <w:tabs>
          <w:tab w:val="left" w:pos="459"/>
        </w:tabs>
        <w:suppressAutoHyphens/>
        <w:spacing w:before="0" w:beforeAutospacing="0" w:after="0" w:afterAutospacing="0" w:line="276" w:lineRule="auto"/>
        <w:ind w:right="424" w:firstLine="709"/>
      </w:pPr>
      <w:r w:rsidRPr="00E75DA9">
        <w:t xml:space="preserve">Таблица 3.21.1 </w:t>
      </w:r>
    </w:p>
    <w:p w:rsidR="00480DBD" w:rsidRPr="000A6854"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0A6854">
        <w:rPr>
          <w:b/>
          <w:sz w:val="28"/>
          <w:szCs w:val="28"/>
        </w:rPr>
        <w:t>Целевые показатели муниципальной программы</w:t>
      </w:r>
    </w:p>
    <w:p w:rsidR="00480DBD" w:rsidRPr="000A6854"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0A6854">
        <w:rPr>
          <w:b/>
          <w:sz w:val="28"/>
          <w:szCs w:val="28"/>
        </w:rPr>
        <w:t>«Проектирование и строительство инженерных сетей на территории города Ханты-Мансийска» на 2016-2020 годы</w:t>
      </w:r>
    </w:p>
    <w:p w:rsidR="00480DBD" w:rsidRPr="00E75DA9" w:rsidRDefault="00480DBD" w:rsidP="00AB1BF4">
      <w:pPr>
        <w:pStyle w:val="ae"/>
        <w:tabs>
          <w:tab w:val="left" w:pos="459"/>
        </w:tabs>
        <w:suppressAutoHyphens/>
        <w:spacing w:before="0" w:beforeAutospacing="0" w:after="0" w:afterAutospacing="0" w:line="276" w:lineRule="auto"/>
        <w:ind w:right="424" w:firstLine="709"/>
        <w:jc w:val="both"/>
        <w:rPr>
          <w:sz w:val="28"/>
          <w:szCs w:val="28"/>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843"/>
        <w:gridCol w:w="1701"/>
        <w:gridCol w:w="1701"/>
        <w:gridCol w:w="1134"/>
        <w:gridCol w:w="1134"/>
        <w:gridCol w:w="1134"/>
        <w:gridCol w:w="1134"/>
      </w:tblGrid>
      <w:tr w:rsidR="000A6854" w:rsidRPr="00E75DA9" w:rsidTr="000A6854">
        <w:trPr>
          <w:trHeight w:val="1899"/>
          <w:tblHeader/>
        </w:trPr>
        <w:tc>
          <w:tcPr>
            <w:tcW w:w="1134" w:type="dxa"/>
            <w:vMerge w:val="restart"/>
          </w:tcPr>
          <w:p w:rsidR="000A6854" w:rsidRPr="00E75DA9" w:rsidRDefault="000A6854" w:rsidP="000A6854">
            <w:pPr>
              <w:ind w:right="424"/>
              <w:jc w:val="center"/>
              <w:rPr>
                <w:sz w:val="20"/>
                <w:szCs w:val="20"/>
              </w:rPr>
            </w:pPr>
            <w:r w:rsidRPr="00E75DA9">
              <w:rPr>
                <w:sz w:val="20"/>
                <w:szCs w:val="20"/>
              </w:rPr>
              <w:t xml:space="preserve">№ </w:t>
            </w:r>
          </w:p>
        </w:tc>
        <w:tc>
          <w:tcPr>
            <w:tcW w:w="1843" w:type="dxa"/>
            <w:vMerge w:val="restart"/>
          </w:tcPr>
          <w:p w:rsidR="000A6854" w:rsidRPr="00E75DA9" w:rsidRDefault="000A6854" w:rsidP="00AB1BF4">
            <w:pPr>
              <w:ind w:right="424"/>
              <w:jc w:val="center"/>
              <w:rPr>
                <w:sz w:val="20"/>
                <w:szCs w:val="20"/>
              </w:rPr>
            </w:pPr>
            <w:r w:rsidRPr="00E75DA9">
              <w:rPr>
                <w:sz w:val="20"/>
                <w:szCs w:val="20"/>
              </w:rPr>
              <w:t>Наименов</w:t>
            </w:r>
            <w:r w:rsidRPr="00E75DA9">
              <w:rPr>
                <w:sz w:val="20"/>
                <w:szCs w:val="20"/>
              </w:rPr>
              <w:t>а</w:t>
            </w:r>
            <w:r w:rsidRPr="00E75DA9">
              <w:rPr>
                <w:sz w:val="20"/>
                <w:szCs w:val="20"/>
              </w:rPr>
              <w:t>ние показат</w:t>
            </w:r>
            <w:r w:rsidRPr="00E75DA9">
              <w:rPr>
                <w:sz w:val="20"/>
                <w:szCs w:val="20"/>
              </w:rPr>
              <w:t>е</w:t>
            </w:r>
            <w:r w:rsidRPr="00E75DA9">
              <w:rPr>
                <w:sz w:val="20"/>
                <w:szCs w:val="20"/>
              </w:rPr>
              <w:t>лей результ</w:t>
            </w:r>
            <w:r w:rsidRPr="00E75DA9">
              <w:rPr>
                <w:sz w:val="20"/>
                <w:szCs w:val="20"/>
              </w:rPr>
              <w:t>а</w:t>
            </w:r>
            <w:r w:rsidRPr="00E75DA9">
              <w:rPr>
                <w:sz w:val="20"/>
                <w:szCs w:val="20"/>
              </w:rPr>
              <w:t>тов</w:t>
            </w:r>
          </w:p>
        </w:tc>
        <w:tc>
          <w:tcPr>
            <w:tcW w:w="1701" w:type="dxa"/>
            <w:vMerge w:val="restart"/>
          </w:tcPr>
          <w:p w:rsidR="000A6854" w:rsidRPr="00E75DA9" w:rsidRDefault="000A6854" w:rsidP="00AB1BF4">
            <w:pPr>
              <w:ind w:right="424"/>
              <w:jc w:val="center"/>
              <w:rPr>
                <w:sz w:val="20"/>
                <w:szCs w:val="20"/>
              </w:rPr>
            </w:pPr>
            <w:r w:rsidRPr="00E75DA9">
              <w:rPr>
                <w:sz w:val="20"/>
                <w:szCs w:val="20"/>
              </w:rPr>
              <w:t xml:space="preserve">Ед. </w:t>
            </w:r>
            <w:proofErr w:type="spellStart"/>
            <w:r w:rsidRPr="00E75DA9">
              <w:rPr>
                <w:sz w:val="20"/>
                <w:szCs w:val="20"/>
              </w:rPr>
              <w:t>изм</w:t>
            </w:r>
            <w:proofErr w:type="spellEnd"/>
            <w:r w:rsidRPr="00E75DA9">
              <w:rPr>
                <w:sz w:val="20"/>
                <w:szCs w:val="20"/>
              </w:rPr>
              <w:t>.</w:t>
            </w:r>
          </w:p>
        </w:tc>
        <w:tc>
          <w:tcPr>
            <w:tcW w:w="1701" w:type="dxa"/>
            <w:vMerge w:val="restart"/>
          </w:tcPr>
          <w:p w:rsidR="000A6854" w:rsidRPr="00E75DA9" w:rsidRDefault="000A6854" w:rsidP="00AB1BF4">
            <w:pPr>
              <w:ind w:right="424"/>
              <w:jc w:val="center"/>
              <w:rPr>
                <w:sz w:val="20"/>
                <w:szCs w:val="20"/>
              </w:rPr>
            </w:pPr>
            <w:r>
              <w:rPr>
                <w:sz w:val="20"/>
                <w:szCs w:val="20"/>
              </w:rPr>
              <w:t>Базовый показа</w:t>
            </w:r>
            <w:r w:rsidRPr="00E75DA9">
              <w:rPr>
                <w:sz w:val="20"/>
                <w:szCs w:val="20"/>
              </w:rPr>
              <w:t xml:space="preserve">тель на начало </w:t>
            </w:r>
            <w:r>
              <w:rPr>
                <w:sz w:val="20"/>
                <w:szCs w:val="20"/>
              </w:rPr>
              <w:t>реализации програм</w:t>
            </w:r>
            <w:r w:rsidRPr="00E75DA9">
              <w:rPr>
                <w:sz w:val="20"/>
                <w:szCs w:val="20"/>
              </w:rPr>
              <w:t>мы</w:t>
            </w:r>
          </w:p>
        </w:tc>
        <w:tc>
          <w:tcPr>
            <w:tcW w:w="2268" w:type="dxa"/>
            <w:gridSpan w:val="2"/>
          </w:tcPr>
          <w:p w:rsidR="000A6854" w:rsidRPr="00E75DA9" w:rsidRDefault="000A6854" w:rsidP="00AB1BF4">
            <w:pPr>
              <w:ind w:right="424"/>
              <w:jc w:val="center"/>
              <w:rPr>
                <w:sz w:val="20"/>
                <w:szCs w:val="20"/>
              </w:rPr>
            </w:pPr>
            <w:r w:rsidRPr="00E75DA9">
              <w:rPr>
                <w:sz w:val="20"/>
                <w:szCs w:val="20"/>
              </w:rPr>
              <w:t>Значение показ</w:t>
            </w:r>
            <w:r w:rsidRPr="00E75DA9">
              <w:rPr>
                <w:sz w:val="20"/>
                <w:szCs w:val="20"/>
              </w:rPr>
              <w:t>а</w:t>
            </w:r>
            <w:r w:rsidRPr="00E75DA9">
              <w:rPr>
                <w:sz w:val="20"/>
                <w:szCs w:val="20"/>
              </w:rPr>
              <w:t>телей за 2017 год</w:t>
            </w:r>
          </w:p>
        </w:tc>
        <w:tc>
          <w:tcPr>
            <w:tcW w:w="2268" w:type="dxa"/>
            <w:gridSpan w:val="2"/>
          </w:tcPr>
          <w:p w:rsidR="000A6854" w:rsidRPr="00E75DA9" w:rsidRDefault="000A6854" w:rsidP="00AB1BF4">
            <w:pPr>
              <w:ind w:right="424"/>
              <w:jc w:val="center"/>
              <w:rPr>
                <w:sz w:val="20"/>
                <w:szCs w:val="20"/>
              </w:rPr>
            </w:pPr>
            <w:r w:rsidRPr="00E75DA9">
              <w:rPr>
                <w:sz w:val="20"/>
                <w:szCs w:val="20"/>
              </w:rPr>
              <w:t>Значение показ</w:t>
            </w:r>
            <w:r w:rsidRPr="00E75DA9">
              <w:rPr>
                <w:sz w:val="20"/>
                <w:szCs w:val="20"/>
              </w:rPr>
              <w:t>а</w:t>
            </w:r>
            <w:r w:rsidRPr="00E75DA9">
              <w:rPr>
                <w:sz w:val="20"/>
                <w:szCs w:val="20"/>
              </w:rPr>
              <w:t>телей за 2018 год</w:t>
            </w:r>
          </w:p>
        </w:tc>
      </w:tr>
      <w:tr w:rsidR="000A6854" w:rsidRPr="00E75DA9" w:rsidTr="000A6854">
        <w:trPr>
          <w:trHeight w:val="293"/>
          <w:tblHeader/>
        </w:trPr>
        <w:tc>
          <w:tcPr>
            <w:tcW w:w="1134" w:type="dxa"/>
            <w:vMerge/>
          </w:tcPr>
          <w:p w:rsidR="000A6854" w:rsidRPr="00E75DA9" w:rsidRDefault="000A6854" w:rsidP="00AB1BF4">
            <w:pPr>
              <w:ind w:right="424"/>
              <w:jc w:val="center"/>
              <w:rPr>
                <w:sz w:val="20"/>
                <w:szCs w:val="20"/>
              </w:rPr>
            </w:pPr>
          </w:p>
        </w:tc>
        <w:tc>
          <w:tcPr>
            <w:tcW w:w="1843" w:type="dxa"/>
            <w:vMerge/>
          </w:tcPr>
          <w:p w:rsidR="000A6854" w:rsidRPr="00E75DA9" w:rsidRDefault="000A6854" w:rsidP="00AB1BF4">
            <w:pPr>
              <w:ind w:right="424"/>
              <w:jc w:val="center"/>
              <w:rPr>
                <w:sz w:val="20"/>
                <w:szCs w:val="20"/>
              </w:rPr>
            </w:pPr>
          </w:p>
        </w:tc>
        <w:tc>
          <w:tcPr>
            <w:tcW w:w="1701" w:type="dxa"/>
            <w:vMerge/>
          </w:tcPr>
          <w:p w:rsidR="000A6854" w:rsidRPr="00E75DA9" w:rsidRDefault="000A6854" w:rsidP="00AB1BF4">
            <w:pPr>
              <w:ind w:right="424"/>
              <w:jc w:val="center"/>
              <w:rPr>
                <w:sz w:val="20"/>
                <w:szCs w:val="20"/>
              </w:rPr>
            </w:pPr>
          </w:p>
        </w:tc>
        <w:tc>
          <w:tcPr>
            <w:tcW w:w="1701" w:type="dxa"/>
            <w:vMerge/>
          </w:tcPr>
          <w:p w:rsidR="000A6854" w:rsidRPr="00E75DA9" w:rsidRDefault="000A6854" w:rsidP="00AB1BF4">
            <w:pPr>
              <w:ind w:right="424"/>
              <w:jc w:val="center"/>
              <w:rPr>
                <w:sz w:val="20"/>
                <w:szCs w:val="20"/>
              </w:rPr>
            </w:pPr>
          </w:p>
        </w:tc>
        <w:tc>
          <w:tcPr>
            <w:tcW w:w="1134" w:type="dxa"/>
          </w:tcPr>
          <w:p w:rsidR="000A6854" w:rsidRPr="00E75DA9" w:rsidRDefault="000A6854" w:rsidP="00AB1BF4">
            <w:pPr>
              <w:ind w:right="424"/>
              <w:jc w:val="center"/>
              <w:rPr>
                <w:sz w:val="20"/>
                <w:szCs w:val="20"/>
              </w:rPr>
            </w:pPr>
            <w:r w:rsidRPr="00E75DA9">
              <w:rPr>
                <w:sz w:val="20"/>
                <w:szCs w:val="20"/>
              </w:rPr>
              <w:t>план</w:t>
            </w:r>
          </w:p>
        </w:tc>
        <w:tc>
          <w:tcPr>
            <w:tcW w:w="1134" w:type="dxa"/>
          </w:tcPr>
          <w:p w:rsidR="000A6854" w:rsidRPr="00E75DA9" w:rsidRDefault="000A6854" w:rsidP="00AB1BF4">
            <w:pPr>
              <w:ind w:right="424"/>
              <w:jc w:val="center"/>
              <w:rPr>
                <w:sz w:val="20"/>
                <w:szCs w:val="20"/>
              </w:rPr>
            </w:pPr>
            <w:r w:rsidRPr="00E75DA9">
              <w:rPr>
                <w:sz w:val="20"/>
                <w:szCs w:val="20"/>
              </w:rPr>
              <w:t>факт</w:t>
            </w:r>
          </w:p>
        </w:tc>
        <w:tc>
          <w:tcPr>
            <w:tcW w:w="1134" w:type="dxa"/>
          </w:tcPr>
          <w:p w:rsidR="000A6854" w:rsidRPr="00E75DA9" w:rsidRDefault="000A6854" w:rsidP="00AB1BF4">
            <w:pPr>
              <w:ind w:right="424"/>
              <w:jc w:val="center"/>
              <w:rPr>
                <w:sz w:val="20"/>
                <w:szCs w:val="20"/>
              </w:rPr>
            </w:pPr>
            <w:r w:rsidRPr="00E75DA9">
              <w:rPr>
                <w:sz w:val="20"/>
                <w:szCs w:val="20"/>
              </w:rPr>
              <w:t>план</w:t>
            </w:r>
          </w:p>
        </w:tc>
        <w:tc>
          <w:tcPr>
            <w:tcW w:w="1134" w:type="dxa"/>
          </w:tcPr>
          <w:p w:rsidR="000A6854" w:rsidRPr="00E75DA9" w:rsidRDefault="000A6854" w:rsidP="00AB1BF4">
            <w:pPr>
              <w:ind w:right="424"/>
              <w:jc w:val="center"/>
              <w:rPr>
                <w:sz w:val="20"/>
                <w:szCs w:val="20"/>
              </w:rPr>
            </w:pPr>
            <w:r w:rsidRPr="00E75DA9">
              <w:rPr>
                <w:sz w:val="20"/>
                <w:szCs w:val="20"/>
              </w:rPr>
              <w:t>факт</w:t>
            </w:r>
          </w:p>
        </w:tc>
      </w:tr>
      <w:tr w:rsidR="000A6854" w:rsidRPr="00E75DA9" w:rsidTr="000A6854">
        <w:trPr>
          <w:trHeight w:val="626"/>
        </w:trPr>
        <w:tc>
          <w:tcPr>
            <w:tcW w:w="1134" w:type="dxa"/>
          </w:tcPr>
          <w:p w:rsidR="000A6854" w:rsidRPr="00E75DA9" w:rsidRDefault="000A6854" w:rsidP="00AB1BF4">
            <w:pPr>
              <w:spacing w:after="0"/>
              <w:ind w:right="424"/>
              <w:jc w:val="center"/>
              <w:rPr>
                <w:sz w:val="20"/>
                <w:szCs w:val="20"/>
              </w:rPr>
            </w:pPr>
            <w:r>
              <w:rPr>
                <w:sz w:val="20"/>
                <w:szCs w:val="20"/>
              </w:rPr>
              <w:t>1</w:t>
            </w:r>
          </w:p>
        </w:tc>
        <w:tc>
          <w:tcPr>
            <w:tcW w:w="1843" w:type="dxa"/>
          </w:tcPr>
          <w:p w:rsidR="000A6854" w:rsidRPr="00E75DA9" w:rsidRDefault="000A6854" w:rsidP="00AB1BF4">
            <w:pPr>
              <w:spacing w:after="0"/>
              <w:ind w:right="424"/>
              <w:jc w:val="left"/>
              <w:rPr>
                <w:sz w:val="20"/>
                <w:szCs w:val="20"/>
              </w:rPr>
            </w:pPr>
            <w:r w:rsidRPr="00E75DA9">
              <w:rPr>
                <w:sz w:val="20"/>
                <w:szCs w:val="20"/>
              </w:rPr>
              <w:t>Протяже</w:t>
            </w:r>
            <w:r w:rsidRPr="00E75DA9">
              <w:rPr>
                <w:sz w:val="20"/>
                <w:szCs w:val="20"/>
              </w:rPr>
              <w:t>н</w:t>
            </w:r>
            <w:r w:rsidRPr="00E75DA9">
              <w:rPr>
                <w:sz w:val="20"/>
                <w:szCs w:val="20"/>
              </w:rPr>
              <w:t>ность постр</w:t>
            </w:r>
            <w:r w:rsidRPr="00E75DA9">
              <w:rPr>
                <w:sz w:val="20"/>
                <w:szCs w:val="20"/>
              </w:rPr>
              <w:t>о</w:t>
            </w:r>
            <w:r w:rsidRPr="00E75DA9">
              <w:rPr>
                <w:sz w:val="20"/>
                <w:szCs w:val="20"/>
              </w:rPr>
              <w:t>енных сетей</w:t>
            </w:r>
          </w:p>
        </w:tc>
        <w:tc>
          <w:tcPr>
            <w:tcW w:w="1701" w:type="dxa"/>
          </w:tcPr>
          <w:p w:rsidR="000A6854" w:rsidRPr="00E75DA9" w:rsidRDefault="000A6854" w:rsidP="00AB1BF4">
            <w:pPr>
              <w:spacing w:after="0"/>
              <w:ind w:right="424"/>
              <w:jc w:val="center"/>
              <w:rPr>
                <w:sz w:val="20"/>
                <w:szCs w:val="20"/>
              </w:rPr>
            </w:pPr>
            <w:proofErr w:type="gramStart"/>
            <w:r w:rsidRPr="00E75DA9">
              <w:rPr>
                <w:sz w:val="20"/>
                <w:szCs w:val="20"/>
              </w:rPr>
              <w:t>км</w:t>
            </w:r>
            <w:proofErr w:type="gramEnd"/>
            <w:r w:rsidRPr="00E75DA9">
              <w:rPr>
                <w:sz w:val="20"/>
                <w:szCs w:val="20"/>
              </w:rPr>
              <w:t>.</w:t>
            </w:r>
          </w:p>
        </w:tc>
        <w:tc>
          <w:tcPr>
            <w:tcW w:w="1701" w:type="dxa"/>
          </w:tcPr>
          <w:p w:rsidR="000A6854" w:rsidRPr="00E75DA9" w:rsidRDefault="000A6854" w:rsidP="00AB1BF4">
            <w:pPr>
              <w:spacing w:after="0"/>
              <w:ind w:right="424"/>
              <w:jc w:val="center"/>
              <w:rPr>
                <w:sz w:val="20"/>
                <w:szCs w:val="20"/>
              </w:rPr>
            </w:pPr>
            <w:r w:rsidRPr="00E75DA9">
              <w:rPr>
                <w:sz w:val="20"/>
                <w:szCs w:val="20"/>
              </w:rPr>
              <w:t>6</w:t>
            </w:r>
          </w:p>
        </w:tc>
        <w:tc>
          <w:tcPr>
            <w:tcW w:w="1134" w:type="dxa"/>
          </w:tcPr>
          <w:p w:rsidR="000A6854" w:rsidRPr="00E75DA9" w:rsidRDefault="000A6854" w:rsidP="00AB1BF4">
            <w:pPr>
              <w:spacing w:after="0"/>
              <w:ind w:right="424"/>
              <w:jc w:val="center"/>
              <w:rPr>
                <w:sz w:val="20"/>
                <w:szCs w:val="20"/>
              </w:rPr>
            </w:pPr>
            <w:r w:rsidRPr="00E75DA9">
              <w:rPr>
                <w:sz w:val="20"/>
                <w:szCs w:val="20"/>
              </w:rPr>
              <w:t>16</w:t>
            </w:r>
          </w:p>
        </w:tc>
        <w:tc>
          <w:tcPr>
            <w:tcW w:w="1134" w:type="dxa"/>
          </w:tcPr>
          <w:p w:rsidR="000A6854" w:rsidRPr="00E75DA9" w:rsidRDefault="000A6854" w:rsidP="00AB1BF4">
            <w:pPr>
              <w:spacing w:after="0"/>
              <w:ind w:right="424"/>
              <w:jc w:val="center"/>
              <w:rPr>
                <w:sz w:val="20"/>
                <w:szCs w:val="20"/>
              </w:rPr>
            </w:pPr>
            <w:r w:rsidRPr="00E75DA9">
              <w:rPr>
                <w:sz w:val="20"/>
                <w:szCs w:val="20"/>
              </w:rPr>
              <w:t>16</w:t>
            </w:r>
          </w:p>
        </w:tc>
        <w:tc>
          <w:tcPr>
            <w:tcW w:w="1134" w:type="dxa"/>
          </w:tcPr>
          <w:p w:rsidR="000A6854" w:rsidRPr="00E75DA9" w:rsidRDefault="000A6854" w:rsidP="00AB1BF4">
            <w:pPr>
              <w:spacing w:after="0"/>
              <w:ind w:right="424"/>
              <w:jc w:val="center"/>
              <w:rPr>
                <w:sz w:val="20"/>
                <w:szCs w:val="20"/>
              </w:rPr>
            </w:pPr>
            <w:r w:rsidRPr="00E75DA9">
              <w:rPr>
                <w:sz w:val="20"/>
                <w:szCs w:val="20"/>
              </w:rPr>
              <w:t>21</w:t>
            </w:r>
          </w:p>
        </w:tc>
        <w:tc>
          <w:tcPr>
            <w:tcW w:w="1134" w:type="dxa"/>
          </w:tcPr>
          <w:p w:rsidR="000A6854" w:rsidRPr="00E75DA9" w:rsidRDefault="000A6854" w:rsidP="00AB1BF4">
            <w:pPr>
              <w:spacing w:after="0"/>
              <w:ind w:right="424"/>
              <w:jc w:val="center"/>
              <w:rPr>
                <w:sz w:val="20"/>
                <w:szCs w:val="20"/>
              </w:rPr>
            </w:pPr>
            <w:r w:rsidRPr="00E75DA9">
              <w:rPr>
                <w:sz w:val="20"/>
                <w:szCs w:val="20"/>
              </w:rPr>
              <w:t>15,2</w:t>
            </w:r>
          </w:p>
        </w:tc>
      </w:tr>
      <w:tr w:rsidR="000A6854" w:rsidRPr="00E75DA9" w:rsidTr="000A6854">
        <w:trPr>
          <w:trHeight w:val="278"/>
        </w:trPr>
        <w:tc>
          <w:tcPr>
            <w:tcW w:w="1134" w:type="dxa"/>
          </w:tcPr>
          <w:p w:rsidR="000A6854" w:rsidRPr="00E75DA9" w:rsidRDefault="000A6854" w:rsidP="00AB1BF4">
            <w:pPr>
              <w:spacing w:after="0"/>
              <w:ind w:right="424"/>
              <w:jc w:val="center"/>
              <w:rPr>
                <w:sz w:val="20"/>
                <w:szCs w:val="20"/>
              </w:rPr>
            </w:pPr>
            <w:r>
              <w:rPr>
                <w:sz w:val="20"/>
                <w:szCs w:val="20"/>
              </w:rPr>
              <w:t>2</w:t>
            </w:r>
          </w:p>
        </w:tc>
        <w:tc>
          <w:tcPr>
            <w:tcW w:w="1843" w:type="dxa"/>
          </w:tcPr>
          <w:p w:rsidR="000A6854" w:rsidRPr="00E75DA9" w:rsidRDefault="000A6854" w:rsidP="00AB1BF4">
            <w:pPr>
              <w:spacing w:after="0"/>
              <w:ind w:right="424"/>
              <w:jc w:val="left"/>
              <w:rPr>
                <w:sz w:val="20"/>
                <w:szCs w:val="20"/>
              </w:rPr>
            </w:pPr>
            <w:r w:rsidRPr="00E75DA9">
              <w:rPr>
                <w:sz w:val="20"/>
                <w:szCs w:val="20"/>
              </w:rPr>
              <w:t>Объем ввода жилья</w:t>
            </w:r>
          </w:p>
        </w:tc>
        <w:tc>
          <w:tcPr>
            <w:tcW w:w="1701" w:type="dxa"/>
          </w:tcPr>
          <w:p w:rsidR="000A6854" w:rsidRPr="00E75DA9" w:rsidRDefault="000A6854" w:rsidP="00AB1BF4">
            <w:pPr>
              <w:spacing w:after="0"/>
              <w:ind w:right="424"/>
              <w:jc w:val="center"/>
              <w:rPr>
                <w:sz w:val="20"/>
                <w:szCs w:val="20"/>
              </w:rPr>
            </w:pPr>
            <w:r w:rsidRPr="00E75DA9">
              <w:rPr>
                <w:sz w:val="20"/>
                <w:szCs w:val="20"/>
              </w:rPr>
              <w:t>тыс. кв.м. в год</w:t>
            </w:r>
          </w:p>
        </w:tc>
        <w:tc>
          <w:tcPr>
            <w:tcW w:w="1701" w:type="dxa"/>
          </w:tcPr>
          <w:p w:rsidR="000A6854" w:rsidRPr="00E75DA9" w:rsidRDefault="000A6854" w:rsidP="00AB1BF4">
            <w:pPr>
              <w:spacing w:after="0"/>
              <w:ind w:right="424"/>
              <w:jc w:val="center"/>
              <w:rPr>
                <w:sz w:val="20"/>
                <w:szCs w:val="20"/>
              </w:rPr>
            </w:pPr>
            <w:r w:rsidRPr="00E75DA9">
              <w:rPr>
                <w:sz w:val="20"/>
                <w:szCs w:val="20"/>
              </w:rPr>
              <w:t>110,9</w:t>
            </w:r>
          </w:p>
        </w:tc>
        <w:tc>
          <w:tcPr>
            <w:tcW w:w="1134" w:type="dxa"/>
          </w:tcPr>
          <w:p w:rsidR="000A6854" w:rsidRPr="00E75DA9" w:rsidRDefault="000A6854" w:rsidP="00AB1BF4">
            <w:pPr>
              <w:spacing w:after="0"/>
              <w:ind w:right="424"/>
              <w:jc w:val="center"/>
              <w:rPr>
                <w:sz w:val="20"/>
                <w:szCs w:val="20"/>
              </w:rPr>
            </w:pPr>
            <w:r w:rsidRPr="00E75DA9">
              <w:rPr>
                <w:sz w:val="20"/>
                <w:szCs w:val="20"/>
              </w:rPr>
              <w:t>100</w:t>
            </w:r>
          </w:p>
        </w:tc>
        <w:tc>
          <w:tcPr>
            <w:tcW w:w="1134" w:type="dxa"/>
          </w:tcPr>
          <w:p w:rsidR="000A6854" w:rsidRPr="00E75DA9" w:rsidRDefault="000A6854" w:rsidP="00AB1BF4">
            <w:pPr>
              <w:spacing w:after="0"/>
              <w:ind w:right="424"/>
              <w:jc w:val="center"/>
              <w:rPr>
                <w:sz w:val="20"/>
                <w:szCs w:val="20"/>
              </w:rPr>
            </w:pPr>
            <w:r w:rsidRPr="00E75DA9">
              <w:rPr>
                <w:sz w:val="20"/>
                <w:szCs w:val="20"/>
              </w:rPr>
              <w:t>100,7</w:t>
            </w:r>
          </w:p>
        </w:tc>
        <w:tc>
          <w:tcPr>
            <w:tcW w:w="1134" w:type="dxa"/>
          </w:tcPr>
          <w:p w:rsidR="000A6854" w:rsidRPr="00E75DA9" w:rsidRDefault="000A6854" w:rsidP="00AB1BF4">
            <w:pPr>
              <w:spacing w:after="0"/>
              <w:ind w:right="424"/>
              <w:jc w:val="center"/>
              <w:rPr>
                <w:sz w:val="20"/>
                <w:szCs w:val="20"/>
              </w:rPr>
            </w:pPr>
            <w:r w:rsidRPr="00E75DA9">
              <w:rPr>
                <w:sz w:val="20"/>
                <w:szCs w:val="20"/>
              </w:rPr>
              <w:t>60</w:t>
            </w:r>
          </w:p>
        </w:tc>
        <w:tc>
          <w:tcPr>
            <w:tcW w:w="1134" w:type="dxa"/>
          </w:tcPr>
          <w:p w:rsidR="000A6854" w:rsidRPr="00E75DA9" w:rsidRDefault="000A6854" w:rsidP="00AB1BF4">
            <w:pPr>
              <w:spacing w:after="0"/>
              <w:ind w:right="424"/>
              <w:jc w:val="center"/>
              <w:rPr>
                <w:sz w:val="20"/>
                <w:szCs w:val="20"/>
              </w:rPr>
            </w:pPr>
            <w:r w:rsidRPr="00E75DA9">
              <w:rPr>
                <w:sz w:val="20"/>
                <w:szCs w:val="20"/>
              </w:rPr>
              <w:t>63,8</w:t>
            </w:r>
          </w:p>
        </w:tc>
      </w:tr>
      <w:tr w:rsidR="000A6854" w:rsidRPr="00E75DA9" w:rsidTr="000A6854">
        <w:trPr>
          <w:trHeight w:val="419"/>
        </w:trPr>
        <w:tc>
          <w:tcPr>
            <w:tcW w:w="1134" w:type="dxa"/>
          </w:tcPr>
          <w:p w:rsidR="000A6854" w:rsidRPr="00E75DA9" w:rsidRDefault="000A6854" w:rsidP="00AB1BF4">
            <w:pPr>
              <w:spacing w:after="0"/>
              <w:ind w:right="424"/>
              <w:jc w:val="center"/>
              <w:rPr>
                <w:sz w:val="20"/>
                <w:szCs w:val="20"/>
              </w:rPr>
            </w:pPr>
            <w:r>
              <w:rPr>
                <w:sz w:val="20"/>
                <w:szCs w:val="20"/>
              </w:rPr>
              <w:t>3</w:t>
            </w:r>
          </w:p>
        </w:tc>
        <w:tc>
          <w:tcPr>
            <w:tcW w:w="1843" w:type="dxa"/>
          </w:tcPr>
          <w:p w:rsidR="000A6854" w:rsidRPr="00E75DA9" w:rsidRDefault="000A6854" w:rsidP="00AB1BF4">
            <w:pPr>
              <w:spacing w:after="0"/>
              <w:ind w:right="424"/>
              <w:jc w:val="left"/>
              <w:rPr>
                <w:sz w:val="20"/>
                <w:szCs w:val="20"/>
              </w:rPr>
            </w:pPr>
            <w:r w:rsidRPr="00E75DA9">
              <w:rPr>
                <w:sz w:val="20"/>
                <w:szCs w:val="20"/>
              </w:rPr>
              <w:t>Доля объема ввода жилья в эксплуат</w:t>
            </w:r>
            <w:r w:rsidRPr="00E75DA9">
              <w:rPr>
                <w:sz w:val="20"/>
                <w:szCs w:val="20"/>
              </w:rPr>
              <w:t>а</w:t>
            </w:r>
            <w:r w:rsidRPr="00E75DA9">
              <w:rPr>
                <w:sz w:val="20"/>
                <w:szCs w:val="20"/>
              </w:rPr>
              <w:t>цию по ста</w:t>
            </w:r>
            <w:r w:rsidRPr="00E75DA9">
              <w:rPr>
                <w:sz w:val="20"/>
                <w:szCs w:val="20"/>
              </w:rPr>
              <w:t>н</w:t>
            </w:r>
            <w:r w:rsidRPr="00E75DA9">
              <w:rPr>
                <w:sz w:val="20"/>
                <w:szCs w:val="20"/>
              </w:rPr>
              <w:lastRenderedPageBreak/>
              <w:t>дартам эк</w:t>
            </w:r>
            <w:r w:rsidRPr="00E75DA9">
              <w:rPr>
                <w:sz w:val="20"/>
                <w:szCs w:val="20"/>
              </w:rPr>
              <w:t>о</w:t>
            </w:r>
            <w:r w:rsidRPr="00E75DA9">
              <w:rPr>
                <w:sz w:val="20"/>
                <w:szCs w:val="20"/>
              </w:rPr>
              <w:t>номического класса в о</w:t>
            </w:r>
            <w:r w:rsidRPr="00E75DA9">
              <w:rPr>
                <w:sz w:val="20"/>
                <w:szCs w:val="20"/>
              </w:rPr>
              <w:t>б</w:t>
            </w:r>
            <w:r w:rsidRPr="00E75DA9">
              <w:rPr>
                <w:sz w:val="20"/>
                <w:szCs w:val="20"/>
              </w:rPr>
              <w:t>щем объеме введенного в эксплуат</w:t>
            </w:r>
            <w:r w:rsidRPr="00E75DA9">
              <w:rPr>
                <w:sz w:val="20"/>
                <w:szCs w:val="20"/>
              </w:rPr>
              <w:t>а</w:t>
            </w:r>
            <w:r w:rsidRPr="00E75DA9">
              <w:rPr>
                <w:sz w:val="20"/>
                <w:szCs w:val="20"/>
              </w:rPr>
              <w:t>цию жилья</w:t>
            </w:r>
          </w:p>
        </w:tc>
        <w:tc>
          <w:tcPr>
            <w:tcW w:w="1701" w:type="dxa"/>
          </w:tcPr>
          <w:p w:rsidR="000A6854" w:rsidRPr="00E75DA9" w:rsidRDefault="000A6854" w:rsidP="00AB1BF4">
            <w:pPr>
              <w:spacing w:after="0"/>
              <w:ind w:right="424"/>
              <w:jc w:val="center"/>
              <w:rPr>
                <w:sz w:val="20"/>
                <w:szCs w:val="20"/>
              </w:rPr>
            </w:pPr>
            <w:r w:rsidRPr="00E75DA9">
              <w:rPr>
                <w:sz w:val="20"/>
                <w:szCs w:val="20"/>
              </w:rPr>
              <w:lastRenderedPageBreak/>
              <w:t>%</w:t>
            </w:r>
          </w:p>
        </w:tc>
        <w:tc>
          <w:tcPr>
            <w:tcW w:w="1701" w:type="dxa"/>
          </w:tcPr>
          <w:p w:rsidR="000A6854" w:rsidRPr="00E75DA9" w:rsidRDefault="000A6854" w:rsidP="00AB1BF4">
            <w:pPr>
              <w:spacing w:after="0"/>
              <w:ind w:right="424"/>
              <w:jc w:val="center"/>
              <w:rPr>
                <w:sz w:val="20"/>
                <w:szCs w:val="20"/>
              </w:rPr>
            </w:pPr>
            <w:r w:rsidRPr="00E75DA9">
              <w:rPr>
                <w:sz w:val="20"/>
                <w:szCs w:val="20"/>
              </w:rPr>
              <w:t>100</w:t>
            </w:r>
          </w:p>
        </w:tc>
        <w:tc>
          <w:tcPr>
            <w:tcW w:w="1134" w:type="dxa"/>
          </w:tcPr>
          <w:p w:rsidR="000A6854" w:rsidRPr="00E75DA9" w:rsidRDefault="000A6854" w:rsidP="00AB1BF4">
            <w:pPr>
              <w:spacing w:after="0"/>
              <w:ind w:right="424"/>
              <w:jc w:val="center"/>
              <w:rPr>
                <w:sz w:val="20"/>
                <w:szCs w:val="20"/>
              </w:rPr>
            </w:pPr>
            <w:r w:rsidRPr="00E75DA9">
              <w:rPr>
                <w:sz w:val="20"/>
                <w:szCs w:val="20"/>
              </w:rPr>
              <w:t>100</w:t>
            </w:r>
          </w:p>
        </w:tc>
        <w:tc>
          <w:tcPr>
            <w:tcW w:w="1134" w:type="dxa"/>
          </w:tcPr>
          <w:p w:rsidR="000A6854" w:rsidRPr="00E75DA9" w:rsidRDefault="000A6854" w:rsidP="00AB1BF4">
            <w:pPr>
              <w:spacing w:after="0"/>
              <w:ind w:right="424"/>
              <w:jc w:val="center"/>
              <w:rPr>
                <w:sz w:val="20"/>
                <w:szCs w:val="20"/>
              </w:rPr>
            </w:pPr>
            <w:r w:rsidRPr="00E75DA9">
              <w:rPr>
                <w:sz w:val="20"/>
                <w:szCs w:val="20"/>
              </w:rPr>
              <w:t>100</w:t>
            </w:r>
          </w:p>
        </w:tc>
        <w:tc>
          <w:tcPr>
            <w:tcW w:w="1134" w:type="dxa"/>
          </w:tcPr>
          <w:p w:rsidR="000A6854" w:rsidRPr="00E75DA9" w:rsidRDefault="000A6854" w:rsidP="00AB1BF4">
            <w:pPr>
              <w:spacing w:after="0"/>
              <w:ind w:right="424"/>
              <w:jc w:val="center"/>
              <w:rPr>
                <w:sz w:val="20"/>
                <w:szCs w:val="20"/>
              </w:rPr>
            </w:pPr>
            <w:r w:rsidRPr="00E75DA9">
              <w:rPr>
                <w:sz w:val="20"/>
                <w:szCs w:val="20"/>
              </w:rPr>
              <w:t>100</w:t>
            </w:r>
          </w:p>
        </w:tc>
        <w:tc>
          <w:tcPr>
            <w:tcW w:w="1134" w:type="dxa"/>
          </w:tcPr>
          <w:p w:rsidR="000A6854" w:rsidRPr="00E75DA9" w:rsidRDefault="000A6854" w:rsidP="00AB1BF4">
            <w:pPr>
              <w:spacing w:after="0"/>
              <w:ind w:right="424"/>
              <w:jc w:val="center"/>
              <w:rPr>
                <w:sz w:val="20"/>
                <w:szCs w:val="20"/>
              </w:rPr>
            </w:pPr>
            <w:r w:rsidRPr="00E75DA9">
              <w:rPr>
                <w:sz w:val="20"/>
                <w:szCs w:val="20"/>
              </w:rPr>
              <w:t>100</w:t>
            </w:r>
          </w:p>
        </w:tc>
      </w:tr>
      <w:tr w:rsidR="000A6854" w:rsidRPr="00E75DA9" w:rsidTr="000A6854">
        <w:trPr>
          <w:trHeight w:val="626"/>
        </w:trPr>
        <w:tc>
          <w:tcPr>
            <w:tcW w:w="1134" w:type="dxa"/>
          </w:tcPr>
          <w:p w:rsidR="000A6854" w:rsidRPr="00E75DA9" w:rsidRDefault="000A6854" w:rsidP="00AB1BF4">
            <w:pPr>
              <w:spacing w:after="0"/>
              <w:ind w:right="424"/>
              <w:jc w:val="center"/>
              <w:rPr>
                <w:sz w:val="20"/>
                <w:szCs w:val="20"/>
              </w:rPr>
            </w:pPr>
            <w:r>
              <w:rPr>
                <w:sz w:val="20"/>
                <w:szCs w:val="20"/>
              </w:rPr>
              <w:lastRenderedPageBreak/>
              <w:t>4</w:t>
            </w:r>
          </w:p>
        </w:tc>
        <w:tc>
          <w:tcPr>
            <w:tcW w:w="1843" w:type="dxa"/>
          </w:tcPr>
          <w:p w:rsidR="000A6854" w:rsidRPr="00E75DA9" w:rsidRDefault="000A6854" w:rsidP="00AB1BF4">
            <w:pPr>
              <w:autoSpaceDE w:val="0"/>
              <w:autoSpaceDN w:val="0"/>
              <w:adjustRightInd w:val="0"/>
              <w:spacing w:after="0"/>
              <w:ind w:right="424"/>
              <w:jc w:val="left"/>
              <w:rPr>
                <w:sz w:val="20"/>
                <w:szCs w:val="20"/>
              </w:rPr>
            </w:pPr>
            <w:r w:rsidRPr="00E75DA9">
              <w:rPr>
                <w:sz w:val="20"/>
                <w:szCs w:val="20"/>
              </w:rPr>
              <w:t>Общая пл</w:t>
            </w:r>
            <w:r w:rsidRPr="00E75DA9">
              <w:rPr>
                <w:sz w:val="20"/>
                <w:szCs w:val="20"/>
              </w:rPr>
              <w:t>о</w:t>
            </w:r>
            <w:r w:rsidRPr="00E75DA9">
              <w:rPr>
                <w:sz w:val="20"/>
                <w:szCs w:val="20"/>
              </w:rPr>
              <w:t>щадь жилых помещений, приходяща</w:t>
            </w:r>
            <w:r w:rsidRPr="00E75DA9">
              <w:rPr>
                <w:sz w:val="20"/>
                <w:szCs w:val="20"/>
              </w:rPr>
              <w:t>я</w:t>
            </w:r>
            <w:r w:rsidRPr="00E75DA9">
              <w:rPr>
                <w:sz w:val="20"/>
                <w:szCs w:val="20"/>
              </w:rPr>
              <w:t>ся в среднем на одного жителя, всего</w:t>
            </w:r>
          </w:p>
        </w:tc>
        <w:tc>
          <w:tcPr>
            <w:tcW w:w="1701" w:type="dxa"/>
          </w:tcPr>
          <w:p w:rsidR="000A6854" w:rsidRPr="00E75DA9" w:rsidRDefault="000A6854" w:rsidP="00AB1BF4">
            <w:pPr>
              <w:spacing w:after="0"/>
              <w:ind w:right="424"/>
              <w:jc w:val="center"/>
              <w:rPr>
                <w:sz w:val="20"/>
                <w:szCs w:val="20"/>
              </w:rPr>
            </w:pPr>
            <w:r w:rsidRPr="00E75DA9">
              <w:rPr>
                <w:sz w:val="20"/>
                <w:szCs w:val="20"/>
              </w:rPr>
              <w:t>кв. м</w:t>
            </w:r>
          </w:p>
        </w:tc>
        <w:tc>
          <w:tcPr>
            <w:tcW w:w="1701" w:type="dxa"/>
          </w:tcPr>
          <w:p w:rsidR="000A6854" w:rsidRPr="00E75DA9" w:rsidRDefault="000A6854" w:rsidP="00AB1BF4">
            <w:pPr>
              <w:spacing w:after="0"/>
              <w:ind w:right="424"/>
              <w:jc w:val="center"/>
              <w:rPr>
                <w:sz w:val="20"/>
                <w:szCs w:val="20"/>
              </w:rPr>
            </w:pPr>
            <w:r w:rsidRPr="00E75DA9">
              <w:rPr>
                <w:sz w:val="20"/>
                <w:szCs w:val="20"/>
              </w:rPr>
              <w:t>21,7</w:t>
            </w:r>
          </w:p>
        </w:tc>
        <w:tc>
          <w:tcPr>
            <w:tcW w:w="1134" w:type="dxa"/>
          </w:tcPr>
          <w:p w:rsidR="000A6854" w:rsidRPr="00E75DA9" w:rsidRDefault="000A6854" w:rsidP="00AB1BF4">
            <w:pPr>
              <w:spacing w:after="0"/>
              <w:ind w:right="424"/>
              <w:jc w:val="center"/>
              <w:rPr>
                <w:sz w:val="20"/>
                <w:szCs w:val="20"/>
              </w:rPr>
            </w:pPr>
            <w:r w:rsidRPr="00E75DA9">
              <w:rPr>
                <w:sz w:val="20"/>
                <w:szCs w:val="20"/>
              </w:rPr>
              <w:t>21,9</w:t>
            </w:r>
          </w:p>
        </w:tc>
        <w:tc>
          <w:tcPr>
            <w:tcW w:w="1134" w:type="dxa"/>
          </w:tcPr>
          <w:p w:rsidR="000A6854" w:rsidRPr="00E75DA9" w:rsidRDefault="000A6854" w:rsidP="00AB1BF4">
            <w:pPr>
              <w:spacing w:after="0"/>
              <w:ind w:right="424"/>
              <w:jc w:val="center"/>
              <w:rPr>
                <w:sz w:val="20"/>
                <w:szCs w:val="20"/>
              </w:rPr>
            </w:pPr>
            <w:r w:rsidRPr="00E75DA9">
              <w:rPr>
                <w:sz w:val="20"/>
                <w:szCs w:val="20"/>
              </w:rPr>
              <w:t>22,7</w:t>
            </w:r>
          </w:p>
        </w:tc>
        <w:tc>
          <w:tcPr>
            <w:tcW w:w="1134" w:type="dxa"/>
          </w:tcPr>
          <w:p w:rsidR="000A6854" w:rsidRPr="00E75DA9" w:rsidRDefault="000A6854" w:rsidP="00AB1BF4">
            <w:pPr>
              <w:spacing w:after="0"/>
              <w:ind w:right="424"/>
              <w:jc w:val="center"/>
              <w:rPr>
                <w:sz w:val="20"/>
                <w:szCs w:val="20"/>
              </w:rPr>
            </w:pPr>
            <w:r w:rsidRPr="00E75DA9">
              <w:rPr>
                <w:sz w:val="20"/>
                <w:szCs w:val="20"/>
              </w:rPr>
              <w:t>22</w:t>
            </w:r>
          </w:p>
        </w:tc>
        <w:tc>
          <w:tcPr>
            <w:tcW w:w="1134" w:type="dxa"/>
          </w:tcPr>
          <w:p w:rsidR="000A6854" w:rsidRPr="00E75DA9" w:rsidRDefault="000A6854" w:rsidP="00AB1BF4">
            <w:pPr>
              <w:spacing w:after="0"/>
              <w:ind w:right="424"/>
              <w:jc w:val="center"/>
              <w:rPr>
                <w:sz w:val="20"/>
                <w:szCs w:val="20"/>
              </w:rPr>
            </w:pPr>
            <w:r w:rsidRPr="00E75DA9">
              <w:rPr>
                <w:sz w:val="20"/>
                <w:szCs w:val="20"/>
              </w:rPr>
              <w:t>23</w:t>
            </w:r>
          </w:p>
        </w:tc>
      </w:tr>
      <w:tr w:rsidR="000A6854" w:rsidRPr="00E75DA9" w:rsidTr="000A6854">
        <w:trPr>
          <w:trHeight w:val="278"/>
        </w:trPr>
        <w:tc>
          <w:tcPr>
            <w:tcW w:w="1134" w:type="dxa"/>
          </w:tcPr>
          <w:p w:rsidR="000A6854" w:rsidRPr="00E75DA9" w:rsidRDefault="000A6854" w:rsidP="00AB1BF4">
            <w:pPr>
              <w:spacing w:after="0"/>
              <w:ind w:right="424"/>
              <w:jc w:val="center"/>
              <w:rPr>
                <w:sz w:val="20"/>
                <w:szCs w:val="20"/>
              </w:rPr>
            </w:pPr>
            <w:r w:rsidRPr="00E75DA9">
              <w:rPr>
                <w:sz w:val="20"/>
                <w:szCs w:val="20"/>
              </w:rPr>
              <w:t>4.1.</w:t>
            </w:r>
          </w:p>
        </w:tc>
        <w:tc>
          <w:tcPr>
            <w:tcW w:w="1843" w:type="dxa"/>
          </w:tcPr>
          <w:p w:rsidR="000A6854" w:rsidRPr="00E75DA9" w:rsidRDefault="000A6854" w:rsidP="00AB1BF4">
            <w:pPr>
              <w:autoSpaceDE w:val="0"/>
              <w:autoSpaceDN w:val="0"/>
              <w:adjustRightInd w:val="0"/>
              <w:spacing w:after="0"/>
              <w:ind w:right="424"/>
              <w:jc w:val="left"/>
              <w:rPr>
                <w:sz w:val="20"/>
                <w:szCs w:val="20"/>
              </w:rPr>
            </w:pPr>
            <w:r w:rsidRPr="00E75DA9">
              <w:rPr>
                <w:sz w:val="20"/>
                <w:szCs w:val="20"/>
              </w:rPr>
              <w:t xml:space="preserve">в том числе </w:t>
            </w:r>
            <w:proofErr w:type="gramStart"/>
            <w:r w:rsidRPr="00E75DA9">
              <w:rPr>
                <w:sz w:val="20"/>
                <w:szCs w:val="20"/>
              </w:rPr>
              <w:t>введенная</w:t>
            </w:r>
            <w:proofErr w:type="gramEnd"/>
            <w:r w:rsidRPr="00E75DA9">
              <w:rPr>
                <w:sz w:val="20"/>
                <w:szCs w:val="20"/>
              </w:rPr>
              <w:t xml:space="preserve"> в действие за один год</w:t>
            </w:r>
          </w:p>
        </w:tc>
        <w:tc>
          <w:tcPr>
            <w:tcW w:w="1701" w:type="dxa"/>
          </w:tcPr>
          <w:p w:rsidR="000A6854" w:rsidRPr="00E75DA9" w:rsidRDefault="000A6854" w:rsidP="00AB1BF4">
            <w:pPr>
              <w:spacing w:after="0"/>
              <w:ind w:right="424"/>
              <w:jc w:val="center"/>
              <w:rPr>
                <w:sz w:val="20"/>
                <w:szCs w:val="20"/>
              </w:rPr>
            </w:pPr>
            <w:r w:rsidRPr="00E75DA9">
              <w:rPr>
                <w:sz w:val="20"/>
                <w:szCs w:val="20"/>
              </w:rPr>
              <w:t>кв. м</w:t>
            </w:r>
          </w:p>
        </w:tc>
        <w:tc>
          <w:tcPr>
            <w:tcW w:w="1701" w:type="dxa"/>
          </w:tcPr>
          <w:p w:rsidR="000A6854" w:rsidRPr="00E75DA9" w:rsidRDefault="000A6854" w:rsidP="00AB1BF4">
            <w:pPr>
              <w:spacing w:after="0"/>
              <w:ind w:right="424"/>
              <w:jc w:val="center"/>
              <w:rPr>
                <w:sz w:val="20"/>
                <w:szCs w:val="20"/>
              </w:rPr>
            </w:pPr>
            <w:r w:rsidRPr="00E75DA9">
              <w:rPr>
                <w:sz w:val="20"/>
                <w:szCs w:val="20"/>
              </w:rPr>
              <w:t>1,2</w:t>
            </w:r>
          </w:p>
        </w:tc>
        <w:tc>
          <w:tcPr>
            <w:tcW w:w="1134" w:type="dxa"/>
          </w:tcPr>
          <w:p w:rsidR="000A6854" w:rsidRPr="00E75DA9" w:rsidRDefault="000A6854" w:rsidP="00AB1BF4">
            <w:pPr>
              <w:spacing w:after="0"/>
              <w:ind w:right="424"/>
              <w:jc w:val="center"/>
              <w:rPr>
                <w:sz w:val="20"/>
                <w:szCs w:val="20"/>
              </w:rPr>
            </w:pPr>
            <w:r w:rsidRPr="00E75DA9">
              <w:rPr>
                <w:sz w:val="20"/>
                <w:szCs w:val="20"/>
              </w:rPr>
              <w:t>1,2</w:t>
            </w:r>
          </w:p>
        </w:tc>
        <w:tc>
          <w:tcPr>
            <w:tcW w:w="1134" w:type="dxa"/>
          </w:tcPr>
          <w:p w:rsidR="000A6854" w:rsidRPr="00E75DA9" w:rsidRDefault="000A6854" w:rsidP="00AB1BF4">
            <w:pPr>
              <w:spacing w:after="0"/>
              <w:ind w:right="424"/>
              <w:jc w:val="center"/>
              <w:rPr>
                <w:sz w:val="20"/>
                <w:szCs w:val="20"/>
              </w:rPr>
            </w:pPr>
            <w:r w:rsidRPr="00E75DA9">
              <w:rPr>
                <w:sz w:val="20"/>
                <w:szCs w:val="20"/>
              </w:rPr>
              <w:t>1,1</w:t>
            </w:r>
          </w:p>
        </w:tc>
        <w:tc>
          <w:tcPr>
            <w:tcW w:w="1134" w:type="dxa"/>
          </w:tcPr>
          <w:p w:rsidR="000A6854" w:rsidRPr="00E75DA9" w:rsidRDefault="000A6854" w:rsidP="00AB1BF4">
            <w:pPr>
              <w:spacing w:after="0"/>
              <w:ind w:right="424"/>
              <w:jc w:val="center"/>
              <w:rPr>
                <w:sz w:val="20"/>
                <w:szCs w:val="20"/>
              </w:rPr>
            </w:pPr>
            <w:r w:rsidRPr="00E75DA9">
              <w:rPr>
                <w:sz w:val="20"/>
                <w:szCs w:val="20"/>
              </w:rPr>
              <w:t>1,2</w:t>
            </w:r>
          </w:p>
        </w:tc>
        <w:tc>
          <w:tcPr>
            <w:tcW w:w="1134" w:type="dxa"/>
          </w:tcPr>
          <w:p w:rsidR="000A6854" w:rsidRPr="00E75DA9" w:rsidRDefault="000A6854" w:rsidP="00AB1BF4">
            <w:pPr>
              <w:spacing w:after="0"/>
              <w:ind w:right="424"/>
              <w:jc w:val="center"/>
              <w:rPr>
                <w:sz w:val="20"/>
                <w:szCs w:val="20"/>
              </w:rPr>
            </w:pPr>
            <w:r w:rsidRPr="00E75DA9">
              <w:rPr>
                <w:sz w:val="20"/>
                <w:szCs w:val="20"/>
              </w:rPr>
              <w:t>0,6</w:t>
            </w:r>
          </w:p>
        </w:tc>
      </w:tr>
      <w:tr w:rsidR="000A6854" w:rsidRPr="00E75DA9" w:rsidTr="000A6854">
        <w:trPr>
          <w:trHeight w:val="419"/>
        </w:trPr>
        <w:tc>
          <w:tcPr>
            <w:tcW w:w="1134" w:type="dxa"/>
          </w:tcPr>
          <w:p w:rsidR="000A6854" w:rsidRPr="00E75DA9" w:rsidRDefault="000A6854" w:rsidP="00AB1BF4">
            <w:pPr>
              <w:spacing w:after="0"/>
              <w:ind w:right="424"/>
              <w:jc w:val="center"/>
              <w:rPr>
                <w:sz w:val="20"/>
                <w:szCs w:val="20"/>
              </w:rPr>
            </w:pPr>
            <w:r w:rsidRPr="00E75DA9">
              <w:rPr>
                <w:sz w:val="20"/>
                <w:szCs w:val="20"/>
              </w:rPr>
              <w:t>5.</w:t>
            </w:r>
          </w:p>
        </w:tc>
        <w:tc>
          <w:tcPr>
            <w:tcW w:w="1843" w:type="dxa"/>
          </w:tcPr>
          <w:p w:rsidR="000A6854" w:rsidRPr="00E75DA9" w:rsidRDefault="000A6854" w:rsidP="00AB1BF4">
            <w:pPr>
              <w:autoSpaceDE w:val="0"/>
              <w:autoSpaceDN w:val="0"/>
              <w:adjustRightInd w:val="0"/>
              <w:spacing w:after="0"/>
              <w:ind w:right="424"/>
              <w:jc w:val="left"/>
              <w:rPr>
                <w:sz w:val="20"/>
                <w:szCs w:val="20"/>
              </w:rPr>
            </w:pPr>
            <w:r w:rsidRPr="00E75DA9">
              <w:rPr>
                <w:sz w:val="20"/>
                <w:szCs w:val="20"/>
              </w:rPr>
              <w:t>Площадь з</w:t>
            </w:r>
            <w:r w:rsidRPr="00E75DA9">
              <w:rPr>
                <w:sz w:val="20"/>
                <w:szCs w:val="20"/>
              </w:rPr>
              <w:t>е</w:t>
            </w:r>
            <w:r w:rsidRPr="00E75DA9">
              <w:rPr>
                <w:sz w:val="20"/>
                <w:szCs w:val="20"/>
              </w:rPr>
              <w:t>мельных уч</w:t>
            </w:r>
            <w:r w:rsidRPr="00E75DA9">
              <w:rPr>
                <w:sz w:val="20"/>
                <w:szCs w:val="20"/>
              </w:rPr>
              <w:t>а</w:t>
            </w:r>
            <w:r w:rsidRPr="00E75DA9">
              <w:rPr>
                <w:sz w:val="20"/>
                <w:szCs w:val="20"/>
              </w:rPr>
              <w:t>стков, пр</w:t>
            </w:r>
            <w:r w:rsidRPr="00E75DA9">
              <w:rPr>
                <w:sz w:val="20"/>
                <w:szCs w:val="20"/>
              </w:rPr>
              <w:t>е</w:t>
            </w:r>
            <w:r w:rsidRPr="00E75DA9">
              <w:rPr>
                <w:sz w:val="20"/>
                <w:szCs w:val="20"/>
              </w:rPr>
              <w:t>доставленных для стро</w:t>
            </w:r>
            <w:r w:rsidRPr="00E75DA9">
              <w:rPr>
                <w:sz w:val="20"/>
                <w:szCs w:val="20"/>
              </w:rPr>
              <w:t>и</w:t>
            </w:r>
            <w:r w:rsidRPr="00E75DA9">
              <w:rPr>
                <w:sz w:val="20"/>
                <w:szCs w:val="20"/>
              </w:rPr>
              <w:t>тельства в расчете на 10 тыс. человек населения, всего</w:t>
            </w:r>
          </w:p>
        </w:tc>
        <w:tc>
          <w:tcPr>
            <w:tcW w:w="1701" w:type="dxa"/>
          </w:tcPr>
          <w:p w:rsidR="000A6854" w:rsidRPr="00E75DA9" w:rsidRDefault="000A6854" w:rsidP="00AB1BF4">
            <w:pPr>
              <w:spacing w:after="0"/>
              <w:ind w:right="424"/>
              <w:jc w:val="center"/>
              <w:rPr>
                <w:sz w:val="20"/>
                <w:szCs w:val="20"/>
              </w:rPr>
            </w:pPr>
            <w:r w:rsidRPr="00E75DA9">
              <w:rPr>
                <w:sz w:val="20"/>
                <w:szCs w:val="20"/>
              </w:rPr>
              <w:t>га</w:t>
            </w:r>
          </w:p>
        </w:tc>
        <w:tc>
          <w:tcPr>
            <w:tcW w:w="1701" w:type="dxa"/>
          </w:tcPr>
          <w:p w:rsidR="000A6854" w:rsidRPr="00E75DA9" w:rsidRDefault="000A6854" w:rsidP="00AB1BF4">
            <w:pPr>
              <w:spacing w:after="0"/>
              <w:ind w:right="424"/>
              <w:jc w:val="center"/>
              <w:rPr>
                <w:sz w:val="20"/>
                <w:szCs w:val="20"/>
              </w:rPr>
            </w:pPr>
            <w:r w:rsidRPr="00E75DA9">
              <w:rPr>
                <w:sz w:val="20"/>
                <w:szCs w:val="20"/>
              </w:rPr>
              <w:t>16,1</w:t>
            </w:r>
          </w:p>
        </w:tc>
        <w:tc>
          <w:tcPr>
            <w:tcW w:w="1134" w:type="dxa"/>
          </w:tcPr>
          <w:p w:rsidR="000A6854" w:rsidRPr="00E75DA9" w:rsidRDefault="000A6854" w:rsidP="00AB1BF4">
            <w:pPr>
              <w:spacing w:after="0"/>
              <w:ind w:right="424"/>
              <w:jc w:val="center"/>
              <w:rPr>
                <w:sz w:val="20"/>
                <w:szCs w:val="20"/>
              </w:rPr>
            </w:pPr>
            <w:r w:rsidRPr="00E75DA9">
              <w:rPr>
                <w:sz w:val="20"/>
                <w:szCs w:val="20"/>
              </w:rPr>
              <w:t>16,3</w:t>
            </w:r>
          </w:p>
        </w:tc>
        <w:tc>
          <w:tcPr>
            <w:tcW w:w="1134" w:type="dxa"/>
          </w:tcPr>
          <w:p w:rsidR="000A6854" w:rsidRPr="00E75DA9" w:rsidRDefault="000A6854" w:rsidP="00AB1BF4">
            <w:pPr>
              <w:spacing w:after="0"/>
              <w:ind w:right="424"/>
              <w:jc w:val="center"/>
              <w:rPr>
                <w:sz w:val="20"/>
                <w:szCs w:val="20"/>
              </w:rPr>
            </w:pPr>
            <w:r w:rsidRPr="00E75DA9">
              <w:rPr>
                <w:sz w:val="20"/>
                <w:szCs w:val="20"/>
              </w:rPr>
              <w:t>18,1</w:t>
            </w:r>
          </w:p>
        </w:tc>
        <w:tc>
          <w:tcPr>
            <w:tcW w:w="1134" w:type="dxa"/>
          </w:tcPr>
          <w:p w:rsidR="000A6854" w:rsidRPr="00E75DA9" w:rsidRDefault="000A6854" w:rsidP="00AB1BF4">
            <w:pPr>
              <w:spacing w:after="0"/>
              <w:ind w:right="424"/>
              <w:jc w:val="center"/>
              <w:rPr>
                <w:sz w:val="20"/>
                <w:szCs w:val="20"/>
              </w:rPr>
            </w:pPr>
            <w:r w:rsidRPr="00E75DA9">
              <w:rPr>
                <w:sz w:val="20"/>
                <w:szCs w:val="20"/>
              </w:rPr>
              <w:t>16,4</w:t>
            </w:r>
          </w:p>
        </w:tc>
        <w:tc>
          <w:tcPr>
            <w:tcW w:w="1134" w:type="dxa"/>
          </w:tcPr>
          <w:p w:rsidR="000A6854" w:rsidRPr="00E75DA9" w:rsidRDefault="000A6854" w:rsidP="00AB1BF4">
            <w:pPr>
              <w:spacing w:after="0"/>
              <w:ind w:right="424"/>
              <w:jc w:val="center"/>
              <w:rPr>
                <w:sz w:val="20"/>
                <w:szCs w:val="20"/>
              </w:rPr>
            </w:pPr>
            <w:r w:rsidRPr="00E75DA9">
              <w:rPr>
                <w:sz w:val="20"/>
                <w:szCs w:val="20"/>
              </w:rPr>
              <w:t>18,6</w:t>
            </w:r>
          </w:p>
        </w:tc>
      </w:tr>
      <w:tr w:rsidR="000A6854" w:rsidRPr="00E75DA9" w:rsidTr="000A6854">
        <w:trPr>
          <w:trHeight w:val="419"/>
        </w:trPr>
        <w:tc>
          <w:tcPr>
            <w:tcW w:w="1134" w:type="dxa"/>
          </w:tcPr>
          <w:p w:rsidR="000A6854" w:rsidRPr="00E75DA9" w:rsidRDefault="000A6854" w:rsidP="00AB1BF4">
            <w:pPr>
              <w:spacing w:after="0"/>
              <w:ind w:right="424"/>
              <w:jc w:val="center"/>
              <w:rPr>
                <w:sz w:val="20"/>
                <w:szCs w:val="20"/>
              </w:rPr>
            </w:pPr>
            <w:r w:rsidRPr="00E75DA9">
              <w:rPr>
                <w:sz w:val="20"/>
                <w:szCs w:val="20"/>
              </w:rPr>
              <w:t>5.1.</w:t>
            </w:r>
          </w:p>
        </w:tc>
        <w:tc>
          <w:tcPr>
            <w:tcW w:w="1843" w:type="dxa"/>
          </w:tcPr>
          <w:p w:rsidR="000A6854" w:rsidRPr="00E75DA9" w:rsidRDefault="000A6854" w:rsidP="00AB1BF4">
            <w:pPr>
              <w:spacing w:after="0"/>
              <w:ind w:right="424"/>
              <w:jc w:val="left"/>
              <w:rPr>
                <w:sz w:val="20"/>
                <w:szCs w:val="20"/>
              </w:rPr>
            </w:pPr>
            <w:r w:rsidRPr="00E75DA9">
              <w:rPr>
                <w:sz w:val="20"/>
                <w:szCs w:val="20"/>
              </w:rPr>
              <w:t>в том числе земельных участков, предоста</w:t>
            </w:r>
            <w:r w:rsidRPr="00E75DA9">
              <w:rPr>
                <w:sz w:val="20"/>
                <w:szCs w:val="20"/>
              </w:rPr>
              <w:t>в</w:t>
            </w:r>
            <w:r w:rsidRPr="00E75DA9">
              <w:rPr>
                <w:sz w:val="20"/>
                <w:szCs w:val="20"/>
              </w:rPr>
              <w:t>ленных для жилищного строительс</w:t>
            </w:r>
            <w:r w:rsidRPr="00E75DA9">
              <w:rPr>
                <w:sz w:val="20"/>
                <w:szCs w:val="20"/>
              </w:rPr>
              <w:t>т</w:t>
            </w:r>
            <w:r w:rsidRPr="00E75DA9">
              <w:rPr>
                <w:sz w:val="20"/>
                <w:szCs w:val="20"/>
              </w:rPr>
              <w:t>ва, индивид</w:t>
            </w:r>
            <w:r w:rsidRPr="00E75DA9">
              <w:rPr>
                <w:sz w:val="20"/>
                <w:szCs w:val="20"/>
              </w:rPr>
              <w:t>у</w:t>
            </w:r>
            <w:r w:rsidRPr="00E75DA9">
              <w:rPr>
                <w:sz w:val="20"/>
                <w:szCs w:val="20"/>
              </w:rPr>
              <w:t>ального строительс</w:t>
            </w:r>
            <w:r w:rsidRPr="00E75DA9">
              <w:rPr>
                <w:sz w:val="20"/>
                <w:szCs w:val="20"/>
              </w:rPr>
              <w:t>т</w:t>
            </w:r>
            <w:r w:rsidRPr="00E75DA9">
              <w:rPr>
                <w:sz w:val="20"/>
                <w:szCs w:val="20"/>
              </w:rPr>
              <w:t>ва и ко</w:t>
            </w:r>
            <w:r w:rsidRPr="00E75DA9">
              <w:rPr>
                <w:sz w:val="20"/>
                <w:szCs w:val="20"/>
              </w:rPr>
              <w:t>м</w:t>
            </w:r>
            <w:r w:rsidRPr="00E75DA9">
              <w:rPr>
                <w:sz w:val="20"/>
                <w:szCs w:val="20"/>
              </w:rPr>
              <w:t>плексного освоения в целях ж</w:t>
            </w:r>
            <w:r w:rsidRPr="00E75DA9">
              <w:rPr>
                <w:sz w:val="20"/>
                <w:szCs w:val="20"/>
              </w:rPr>
              <w:t>и</w:t>
            </w:r>
            <w:r w:rsidRPr="00E75DA9">
              <w:rPr>
                <w:sz w:val="20"/>
                <w:szCs w:val="20"/>
              </w:rPr>
              <w:t>лищного строительс</w:t>
            </w:r>
            <w:r w:rsidRPr="00E75DA9">
              <w:rPr>
                <w:sz w:val="20"/>
                <w:szCs w:val="20"/>
              </w:rPr>
              <w:t>т</w:t>
            </w:r>
            <w:r w:rsidRPr="00E75DA9">
              <w:rPr>
                <w:sz w:val="20"/>
                <w:szCs w:val="20"/>
              </w:rPr>
              <w:t>ва</w:t>
            </w:r>
          </w:p>
        </w:tc>
        <w:tc>
          <w:tcPr>
            <w:tcW w:w="1701" w:type="dxa"/>
          </w:tcPr>
          <w:p w:rsidR="000A6854" w:rsidRPr="00E75DA9" w:rsidRDefault="000A6854" w:rsidP="00AB1BF4">
            <w:pPr>
              <w:spacing w:after="0"/>
              <w:ind w:right="424"/>
              <w:jc w:val="center"/>
              <w:rPr>
                <w:sz w:val="20"/>
                <w:szCs w:val="20"/>
              </w:rPr>
            </w:pPr>
            <w:r w:rsidRPr="00E75DA9">
              <w:rPr>
                <w:sz w:val="20"/>
                <w:szCs w:val="20"/>
              </w:rPr>
              <w:t>га</w:t>
            </w:r>
          </w:p>
        </w:tc>
        <w:tc>
          <w:tcPr>
            <w:tcW w:w="1701" w:type="dxa"/>
          </w:tcPr>
          <w:p w:rsidR="000A6854" w:rsidRPr="00E75DA9" w:rsidRDefault="000A6854" w:rsidP="00AB1BF4">
            <w:pPr>
              <w:spacing w:after="0"/>
              <w:ind w:right="424"/>
              <w:jc w:val="center"/>
              <w:rPr>
                <w:sz w:val="20"/>
                <w:szCs w:val="20"/>
              </w:rPr>
            </w:pPr>
            <w:r w:rsidRPr="00E75DA9">
              <w:rPr>
                <w:sz w:val="20"/>
                <w:szCs w:val="20"/>
              </w:rPr>
              <w:t>32</w:t>
            </w:r>
          </w:p>
        </w:tc>
        <w:tc>
          <w:tcPr>
            <w:tcW w:w="1134" w:type="dxa"/>
          </w:tcPr>
          <w:p w:rsidR="000A6854" w:rsidRPr="00E75DA9" w:rsidRDefault="000A6854" w:rsidP="00AB1BF4">
            <w:pPr>
              <w:spacing w:after="0"/>
              <w:ind w:right="424"/>
              <w:jc w:val="center"/>
              <w:rPr>
                <w:sz w:val="20"/>
                <w:szCs w:val="20"/>
              </w:rPr>
            </w:pPr>
            <w:r w:rsidRPr="00E75DA9">
              <w:rPr>
                <w:sz w:val="20"/>
                <w:szCs w:val="20"/>
              </w:rPr>
              <w:t>3,39</w:t>
            </w:r>
          </w:p>
        </w:tc>
        <w:tc>
          <w:tcPr>
            <w:tcW w:w="1134" w:type="dxa"/>
          </w:tcPr>
          <w:p w:rsidR="000A6854" w:rsidRPr="00E75DA9" w:rsidRDefault="000A6854" w:rsidP="00AB1BF4">
            <w:pPr>
              <w:spacing w:after="0"/>
              <w:ind w:right="424"/>
              <w:jc w:val="center"/>
              <w:rPr>
                <w:sz w:val="20"/>
                <w:szCs w:val="20"/>
              </w:rPr>
            </w:pPr>
            <w:r w:rsidRPr="00E75DA9">
              <w:rPr>
                <w:sz w:val="20"/>
                <w:szCs w:val="20"/>
              </w:rPr>
              <w:t>3,4</w:t>
            </w:r>
          </w:p>
        </w:tc>
        <w:tc>
          <w:tcPr>
            <w:tcW w:w="1134" w:type="dxa"/>
          </w:tcPr>
          <w:p w:rsidR="000A6854" w:rsidRPr="00E75DA9" w:rsidRDefault="000A6854" w:rsidP="00AB1BF4">
            <w:pPr>
              <w:spacing w:after="0"/>
              <w:ind w:right="424"/>
              <w:jc w:val="center"/>
              <w:rPr>
                <w:sz w:val="20"/>
                <w:szCs w:val="20"/>
              </w:rPr>
            </w:pPr>
            <w:r w:rsidRPr="00E75DA9">
              <w:rPr>
                <w:sz w:val="20"/>
                <w:szCs w:val="20"/>
              </w:rPr>
              <w:t>3,39</w:t>
            </w:r>
          </w:p>
        </w:tc>
        <w:tc>
          <w:tcPr>
            <w:tcW w:w="1134" w:type="dxa"/>
          </w:tcPr>
          <w:p w:rsidR="000A6854" w:rsidRPr="00E75DA9" w:rsidRDefault="000A6854" w:rsidP="00AB1BF4">
            <w:pPr>
              <w:spacing w:after="0"/>
              <w:ind w:right="424"/>
              <w:jc w:val="center"/>
              <w:rPr>
                <w:sz w:val="20"/>
                <w:szCs w:val="20"/>
              </w:rPr>
            </w:pPr>
            <w:r w:rsidRPr="00E75DA9">
              <w:rPr>
                <w:sz w:val="20"/>
                <w:szCs w:val="20"/>
              </w:rPr>
              <w:t>3,5</w:t>
            </w:r>
          </w:p>
        </w:tc>
      </w:tr>
    </w:tbl>
    <w:p w:rsidR="00480DBD" w:rsidRPr="00C41F3E" w:rsidRDefault="00480DBD" w:rsidP="00AB1BF4">
      <w:pPr>
        <w:pStyle w:val="ae"/>
        <w:tabs>
          <w:tab w:val="left" w:pos="0"/>
        </w:tabs>
        <w:suppressAutoHyphens/>
        <w:spacing w:before="0" w:beforeAutospacing="0" w:after="0" w:afterAutospacing="0" w:line="276" w:lineRule="auto"/>
        <w:ind w:right="424" w:firstLine="709"/>
        <w:jc w:val="both"/>
        <w:rPr>
          <w:sz w:val="28"/>
          <w:szCs w:val="28"/>
        </w:rPr>
      </w:pPr>
    </w:p>
    <w:p w:rsidR="00480DBD" w:rsidRPr="00E75DA9"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E75DA9">
        <w:rPr>
          <w:rFonts w:ascii="Times New Roman" w:hAnsi="Times New Roman" w:cs="Times New Roman"/>
          <w:b w:val="0"/>
          <w:bCs w:val="0"/>
          <w:sz w:val="28"/>
          <w:szCs w:val="28"/>
        </w:rPr>
        <w:t>На финансирование муниципальной программы в 2018 году пред</w:t>
      </w:r>
      <w:r w:rsidRPr="00E75DA9">
        <w:rPr>
          <w:rFonts w:ascii="Times New Roman" w:hAnsi="Times New Roman" w:cs="Times New Roman"/>
          <w:b w:val="0"/>
          <w:bCs w:val="0"/>
          <w:sz w:val="28"/>
          <w:szCs w:val="28"/>
        </w:rPr>
        <w:t>у</w:t>
      </w:r>
      <w:r w:rsidRPr="00E75DA9">
        <w:rPr>
          <w:rFonts w:ascii="Times New Roman" w:hAnsi="Times New Roman" w:cs="Times New Roman"/>
          <w:b w:val="0"/>
          <w:bCs w:val="0"/>
          <w:sz w:val="28"/>
          <w:szCs w:val="28"/>
        </w:rPr>
        <w:t>смотрены средства бюджета города Ханты-Мансийска в объеме 109 603,4 тыс. рублей.</w:t>
      </w:r>
    </w:p>
    <w:p w:rsidR="00480DBD" w:rsidRPr="00E75DA9" w:rsidRDefault="00480DBD" w:rsidP="00AB1BF4">
      <w:pPr>
        <w:pStyle w:val="ae"/>
        <w:tabs>
          <w:tab w:val="left" w:pos="0"/>
        </w:tabs>
        <w:suppressAutoHyphens/>
        <w:spacing w:before="0" w:beforeAutospacing="0" w:after="240" w:afterAutospacing="0" w:line="276" w:lineRule="auto"/>
        <w:ind w:right="424" w:firstLine="709"/>
        <w:jc w:val="both"/>
        <w:rPr>
          <w:bCs/>
          <w:sz w:val="28"/>
          <w:szCs w:val="28"/>
        </w:rPr>
      </w:pPr>
      <w:r w:rsidRPr="00E75DA9">
        <w:rPr>
          <w:bCs/>
          <w:sz w:val="28"/>
          <w:szCs w:val="28"/>
        </w:rPr>
        <w:t xml:space="preserve">Исполнение </w:t>
      </w:r>
      <w:r w:rsidRPr="00E75DA9">
        <w:rPr>
          <w:sz w:val="28"/>
          <w:szCs w:val="28"/>
        </w:rPr>
        <w:t>муниципальной программы</w:t>
      </w:r>
      <w:r w:rsidRPr="00E75DA9">
        <w:rPr>
          <w:bCs/>
          <w:sz w:val="28"/>
          <w:szCs w:val="28"/>
        </w:rPr>
        <w:t xml:space="preserve"> на отчетную дату составляет 109 601,9 тыс. рублей или 100 % от годового объема финансирования.</w:t>
      </w:r>
    </w:p>
    <w:p w:rsidR="00480DBD" w:rsidRPr="00E75DA9" w:rsidRDefault="00480DBD" w:rsidP="00AB1BF4">
      <w:pPr>
        <w:pStyle w:val="ae"/>
        <w:tabs>
          <w:tab w:val="left" w:pos="0"/>
        </w:tabs>
        <w:suppressAutoHyphens/>
        <w:spacing w:before="0" w:beforeAutospacing="0" w:after="240" w:afterAutospacing="0" w:line="276" w:lineRule="auto"/>
        <w:ind w:right="424" w:firstLine="709"/>
        <w:rPr>
          <w:bCs/>
        </w:rPr>
      </w:pPr>
      <w:r w:rsidRPr="00E75DA9">
        <w:rPr>
          <w:bCs/>
        </w:rPr>
        <w:t>Рисунок 3.21.1.</w:t>
      </w:r>
    </w:p>
    <w:p w:rsidR="00480DBD" w:rsidRPr="000A6854" w:rsidRDefault="00480DBD" w:rsidP="00AB1BF4">
      <w:pPr>
        <w:pStyle w:val="ConsPlusTitle"/>
        <w:spacing w:line="276" w:lineRule="auto"/>
        <w:ind w:right="424" w:firstLine="709"/>
        <w:jc w:val="both"/>
        <w:rPr>
          <w:rFonts w:ascii="Times New Roman" w:hAnsi="Times New Roman" w:cs="Times New Roman"/>
          <w:sz w:val="28"/>
          <w:szCs w:val="28"/>
        </w:rPr>
      </w:pPr>
      <w:r w:rsidRPr="000A6854">
        <w:rPr>
          <w:rFonts w:ascii="Times New Roman" w:hAnsi="Times New Roman" w:cs="Times New Roman"/>
          <w:bCs w:val="0"/>
          <w:sz w:val="28"/>
          <w:szCs w:val="28"/>
        </w:rPr>
        <w:t>Объёмы ассигнований на реализацию муниципальной пр</w:t>
      </w:r>
      <w:r w:rsidRPr="000A6854">
        <w:rPr>
          <w:rFonts w:ascii="Times New Roman" w:hAnsi="Times New Roman" w:cs="Times New Roman"/>
          <w:bCs w:val="0"/>
          <w:sz w:val="28"/>
          <w:szCs w:val="28"/>
        </w:rPr>
        <w:t>о</w:t>
      </w:r>
      <w:r w:rsidRPr="000A6854">
        <w:rPr>
          <w:rFonts w:ascii="Times New Roman" w:hAnsi="Times New Roman" w:cs="Times New Roman"/>
          <w:bCs w:val="0"/>
          <w:sz w:val="28"/>
          <w:szCs w:val="28"/>
        </w:rPr>
        <w:t xml:space="preserve">граммы </w:t>
      </w:r>
      <w:r w:rsidRPr="000A6854">
        <w:rPr>
          <w:rFonts w:ascii="Times New Roman" w:hAnsi="Times New Roman" w:cs="Times New Roman"/>
          <w:sz w:val="28"/>
          <w:szCs w:val="28"/>
        </w:rPr>
        <w:t>«Проектирование и строительство инженерных сетей на территории города Ханты-Мансийска» на 2016-2020 годы, тыс. ру</w:t>
      </w:r>
      <w:r w:rsidRPr="000A6854">
        <w:rPr>
          <w:rFonts w:ascii="Times New Roman" w:hAnsi="Times New Roman" w:cs="Times New Roman"/>
          <w:sz w:val="28"/>
          <w:szCs w:val="28"/>
        </w:rPr>
        <w:t>б</w:t>
      </w:r>
      <w:r w:rsidRPr="000A6854">
        <w:rPr>
          <w:rFonts w:ascii="Times New Roman" w:hAnsi="Times New Roman" w:cs="Times New Roman"/>
          <w:sz w:val="28"/>
          <w:szCs w:val="28"/>
        </w:rPr>
        <w:t>лей.</w:t>
      </w:r>
    </w:p>
    <w:p w:rsidR="00480DBD" w:rsidRPr="00E75DA9" w:rsidRDefault="00480DBD" w:rsidP="00AB1BF4">
      <w:pPr>
        <w:pStyle w:val="ConsPlusTitle"/>
        <w:spacing w:line="276" w:lineRule="auto"/>
        <w:ind w:right="424" w:firstLine="709"/>
        <w:jc w:val="both"/>
        <w:rPr>
          <w:rFonts w:ascii="Times New Roman" w:hAnsi="Times New Roman" w:cs="Times New Roman"/>
          <w:b w:val="0"/>
          <w:bCs w:val="0"/>
          <w:sz w:val="28"/>
          <w:szCs w:val="28"/>
        </w:rPr>
      </w:pPr>
      <w:r w:rsidRPr="00E75DA9">
        <w:rPr>
          <w:rFonts w:ascii="Times New Roman" w:hAnsi="Times New Roman" w:cs="Times New Roman"/>
          <w:b w:val="0"/>
          <w:bCs w:val="0"/>
          <w:noProof/>
          <w:sz w:val="28"/>
          <w:szCs w:val="28"/>
        </w:rPr>
        <w:drawing>
          <wp:inline distT="0" distB="0" distL="0" distR="0">
            <wp:extent cx="5940425" cy="1711527"/>
            <wp:effectExtent l="0" t="0" r="0" b="0"/>
            <wp:docPr id="6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55782" w:rsidRDefault="00480DBD" w:rsidP="00AB1BF4">
      <w:pPr>
        <w:pStyle w:val="ae"/>
        <w:tabs>
          <w:tab w:val="left" w:pos="0"/>
        </w:tabs>
        <w:suppressAutoHyphens/>
        <w:spacing w:before="0" w:beforeAutospacing="0" w:after="240" w:afterAutospacing="0" w:line="276" w:lineRule="auto"/>
        <w:ind w:right="424" w:firstLine="709"/>
        <w:rPr>
          <w:sz w:val="28"/>
          <w:szCs w:val="28"/>
        </w:rPr>
      </w:pPr>
      <w:r w:rsidRPr="00E75DA9">
        <w:rPr>
          <w:sz w:val="28"/>
          <w:szCs w:val="28"/>
        </w:rPr>
        <w:t xml:space="preserve">Объемы бюджетных ассигнований распределены следующим образом:                                                                                                                      </w:t>
      </w:r>
    </w:p>
    <w:p w:rsidR="00480DBD" w:rsidRPr="00355AA0" w:rsidRDefault="00480DBD" w:rsidP="00AB1BF4">
      <w:pPr>
        <w:pStyle w:val="ae"/>
        <w:tabs>
          <w:tab w:val="left" w:pos="0"/>
        </w:tabs>
        <w:suppressAutoHyphens/>
        <w:spacing w:before="0" w:beforeAutospacing="0" w:after="240" w:afterAutospacing="0" w:line="276" w:lineRule="auto"/>
        <w:ind w:right="424" w:firstLine="709"/>
        <w:rPr>
          <w:sz w:val="28"/>
          <w:szCs w:val="28"/>
        </w:rPr>
      </w:pPr>
      <w:r w:rsidRPr="00E75DA9">
        <w:t>Таблица 3.21.2</w:t>
      </w:r>
    </w:p>
    <w:p w:rsidR="00480DBD" w:rsidRPr="000A6854"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0A6854">
        <w:rPr>
          <w:b/>
          <w:sz w:val="28"/>
          <w:szCs w:val="28"/>
        </w:rPr>
        <w:t>Объем бюджетных ассигнований за 2018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на 2016-2020 годы</w:t>
      </w:r>
    </w:p>
    <w:p w:rsidR="00480DBD" w:rsidRPr="00E75DA9" w:rsidRDefault="00480DBD" w:rsidP="00AB1BF4">
      <w:pPr>
        <w:pStyle w:val="ae"/>
        <w:tabs>
          <w:tab w:val="left" w:pos="459"/>
        </w:tabs>
        <w:suppressAutoHyphens/>
        <w:spacing w:before="0" w:beforeAutospacing="0" w:after="0" w:afterAutospacing="0" w:line="276" w:lineRule="auto"/>
        <w:ind w:right="424" w:firstLine="709"/>
      </w:pPr>
      <w:r w:rsidRPr="00E75DA9">
        <w:t xml:space="preserve"> (тыс. рублей)</w:t>
      </w:r>
    </w:p>
    <w:tbl>
      <w:tblPr>
        <w:tblW w:w="9640" w:type="dxa"/>
        <w:tblInd w:w="-318" w:type="dxa"/>
        <w:tblLayout w:type="fixed"/>
        <w:tblLook w:val="04A0"/>
      </w:tblPr>
      <w:tblGrid>
        <w:gridCol w:w="910"/>
        <w:gridCol w:w="2611"/>
        <w:gridCol w:w="1441"/>
        <w:gridCol w:w="1721"/>
        <w:gridCol w:w="1679"/>
        <w:gridCol w:w="1278"/>
      </w:tblGrid>
      <w:tr w:rsidR="00480DBD" w:rsidRPr="00E75DA9" w:rsidTr="00D951B0">
        <w:trPr>
          <w:trHeight w:val="435"/>
        </w:trPr>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0DBD" w:rsidRPr="00E75DA9" w:rsidRDefault="00480DBD" w:rsidP="00AB1BF4">
            <w:pPr>
              <w:spacing w:after="0"/>
              <w:ind w:right="424"/>
              <w:jc w:val="both"/>
              <w:rPr>
                <w:sz w:val="20"/>
                <w:szCs w:val="20"/>
              </w:rPr>
            </w:pPr>
            <w:r w:rsidRPr="00E75DA9">
              <w:rPr>
                <w:sz w:val="20"/>
                <w:szCs w:val="20"/>
              </w:rPr>
              <w:t xml:space="preserve">№ </w:t>
            </w:r>
            <w:proofErr w:type="spellStart"/>
            <w:proofErr w:type="gramStart"/>
            <w:r w:rsidRPr="00E75DA9">
              <w:rPr>
                <w:sz w:val="20"/>
                <w:szCs w:val="20"/>
              </w:rPr>
              <w:t>п</w:t>
            </w:r>
            <w:proofErr w:type="spellEnd"/>
            <w:proofErr w:type="gramEnd"/>
            <w:r w:rsidRPr="00E75DA9">
              <w:rPr>
                <w:sz w:val="20"/>
                <w:szCs w:val="20"/>
              </w:rPr>
              <w:t>/</w:t>
            </w:r>
            <w:proofErr w:type="spellStart"/>
            <w:r w:rsidRPr="00E75DA9">
              <w:rPr>
                <w:sz w:val="20"/>
                <w:szCs w:val="20"/>
              </w:rPr>
              <w:t>п</w:t>
            </w:r>
            <w:proofErr w:type="spellEnd"/>
          </w:p>
        </w:tc>
        <w:tc>
          <w:tcPr>
            <w:tcW w:w="2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both"/>
              <w:rPr>
                <w:sz w:val="20"/>
                <w:szCs w:val="20"/>
              </w:rPr>
            </w:pPr>
            <w:r w:rsidRPr="00E75DA9">
              <w:rPr>
                <w:sz w:val="20"/>
                <w:szCs w:val="20"/>
              </w:rPr>
              <w:t>Наименование осно</w:t>
            </w:r>
            <w:r w:rsidRPr="00E75DA9">
              <w:rPr>
                <w:sz w:val="20"/>
                <w:szCs w:val="20"/>
              </w:rPr>
              <w:t>в</w:t>
            </w:r>
            <w:r w:rsidRPr="00E75DA9">
              <w:rPr>
                <w:sz w:val="20"/>
                <w:szCs w:val="20"/>
              </w:rPr>
              <w:t>ного исполнителя, соисполнителя мун</w:t>
            </w:r>
            <w:r w:rsidRPr="00E75DA9">
              <w:rPr>
                <w:sz w:val="20"/>
                <w:szCs w:val="20"/>
              </w:rPr>
              <w:t>и</w:t>
            </w:r>
            <w:r w:rsidRPr="00E75DA9">
              <w:rPr>
                <w:sz w:val="20"/>
                <w:szCs w:val="20"/>
              </w:rPr>
              <w:t>ципальной программы</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center"/>
              <w:rPr>
                <w:sz w:val="20"/>
                <w:szCs w:val="20"/>
              </w:rPr>
            </w:pPr>
            <w:r w:rsidRPr="00E75DA9">
              <w:rPr>
                <w:sz w:val="20"/>
                <w:szCs w:val="20"/>
              </w:rPr>
              <w:t>2017 год (отчет)</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center"/>
              <w:rPr>
                <w:sz w:val="20"/>
                <w:szCs w:val="20"/>
              </w:rPr>
            </w:pPr>
            <w:r w:rsidRPr="00E75DA9">
              <w:rPr>
                <w:sz w:val="20"/>
                <w:szCs w:val="20"/>
              </w:rPr>
              <w:t>2018 год</w:t>
            </w:r>
          </w:p>
        </w:tc>
      </w:tr>
      <w:tr w:rsidR="00480DBD" w:rsidRPr="00E75DA9" w:rsidTr="00D951B0">
        <w:trPr>
          <w:trHeight w:val="493"/>
        </w:trPr>
        <w:tc>
          <w:tcPr>
            <w:tcW w:w="910" w:type="dxa"/>
            <w:vMerge/>
            <w:tcBorders>
              <w:top w:val="single" w:sz="4" w:space="0" w:color="auto"/>
              <w:left w:val="single" w:sz="4" w:space="0" w:color="auto"/>
              <w:bottom w:val="single" w:sz="4" w:space="0" w:color="000000"/>
              <w:right w:val="single" w:sz="4" w:space="0" w:color="auto"/>
            </w:tcBorders>
            <w:vAlign w:val="center"/>
            <w:hideMark/>
          </w:tcPr>
          <w:p w:rsidR="00480DBD" w:rsidRPr="00E75DA9" w:rsidRDefault="00480DBD" w:rsidP="00AB1BF4">
            <w:pPr>
              <w:spacing w:after="0"/>
              <w:ind w:right="424"/>
              <w:jc w:val="both"/>
              <w:rPr>
                <w:sz w:val="20"/>
                <w:szCs w:val="20"/>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rsidR="00480DBD" w:rsidRPr="00E75DA9" w:rsidRDefault="00480DBD" w:rsidP="00AB1BF4">
            <w:pPr>
              <w:spacing w:after="0"/>
              <w:ind w:right="424"/>
              <w:jc w:val="both"/>
              <w:rPr>
                <w:sz w:val="20"/>
                <w:szCs w:val="2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480DBD" w:rsidRPr="00E75DA9" w:rsidRDefault="00480DBD" w:rsidP="00AB1BF4">
            <w:pPr>
              <w:spacing w:after="0"/>
              <w:ind w:right="424"/>
              <w:jc w:val="both"/>
              <w:rPr>
                <w:sz w:val="20"/>
                <w:szCs w:val="20"/>
              </w:rPr>
            </w:pPr>
          </w:p>
        </w:tc>
        <w:tc>
          <w:tcPr>
            <w:tcW w:w="1721" w:type="dxa"/>
            <w:tcBorders>
              <w:top w:val="nil"/>
              <w:left w:val="nil"/>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center"/>
              <w:rPr>
                <w:sz w:val="20"/>
                <w:szCs w:val="20"/>
              </w:rPr>
            </w:pPr>
            <w:r w:rsidRPr="00E75DA9">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center"/>
              <w:rPr>
                <w:sz w:val="20"/>
                <w:szCs w:val="20"/>
              </w:rPr>
            </w:pPr>
            <w:r w:rsidRPr="00E75DA9">
              <w:rPr>
                <w:sz w:val="20"/>
                <w:szCs w:val="20"/>
              </w:rPr>
              <w:t>Исполнение</w:t>
            </w:r>
          </w:p>
        </w:tc>
        <w:tc>
          <w:tcPr>
            <w:tcW w:w="1278" w:type="dxa"/>
            <w:tcBorders>
              <w:top w:val="nil"/>
              <w:left w:val="nil"/>
              <w:bottom w:val="single" w:sz="4" w:space="0" w:color="auto"/>
              <w:right w:val="single" w:sz="4" w:space="0" w:color="auto"/>
            </w:tcBorders>
            <w:shd w:val="clear" w:color="auto" w:fill="auto"/>
            <w:vAlign w:val="center"/>
            <w:hideMark/>
          </w:tcPr>
          <w:p w:rsidR="00480DBD" w:rsidRPr="00E75DA9" w:rsidRDefault="00480DBD" w:rsidP="00AB1BF4">
            <w:pPr>
              <w:spacing w:after="0"/>
              <w:ind w:right="424"/>
              <w:jc w:val="center"/>
              <w:rPr>
                <w:sz w:val="20"/>
                <w:szCs w:val="20"/>
              </w:rPr>
            </w:pPr>
            <w:r w:rsidRPr="00E75DA9">
              <w:rPr>
                <w:sz w:val="20"/>
                <w:szCs w:val="20"/>
              </w:rPr>
              <w:t>% и</w:t>
            </w:r>
            <w:r w:rsidRPr="00E75DA9">
              <w:rPr>
                <w:sz w:val="20"/>
                <w:szCs w:val="20"/>
              </w:rPr>
              <w:t>с</w:t>
            </w:r>
            <w:r w:rsidRPr="00E75DA9">
              <w:rPr>
                <w:sz w:val="20"/>
                <w:szCs w:val="20"/>
              </w:rPr>
              <w:t>полн</w:t>
            </w:r>
            <w:r w:rsidRPr="00E75DA9">
              <w:rPr>
                <w:sz w:val="20"/>
                <w:szCs w:val="20"/>
              </w:rPr>
              <w:t>е</w:t>
            </w:r>
            <w:r w:rsidRPr="00E75DA9">
              <w:rPr>
                <w:sz w:val="20"/>
                <w:szCs w:val="20"/>
              </w:rPr>
              <w:t>ния</w:t>
            </w:r>
          </w:p>
        </w:tc>
      </w:tr>
      <w:tr w:rsidR="00480DBD" w:rsidRPr="00E75DA9" w:rsidTr="00D951B0">
        <w:trPr>
          <w:trHeight w:val="296"/>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480DBD" w:rsidRPr="00E75DA9" w:rsidRDefault="00480DBD" w:rsidP="00AB1BF4">
            <w:pPr>
              <w:spacing w:after="0"/>
              <w:ind w:right="424"/>
              <w:jc w:val="both"/>
              <w:rPr>
                <w:sz w:val="20"/>
                <w:szCs w:val="20"/>
              </w:rPr>
            </w:pPr>
            <w:r w:rsidRPr="00E75DA9">
              <w:rPr>
                <w:sz w:val="20"/>
                <w:szCs w:val="20"/>
              </w:rPr>
              <w:t> </w:t>
            </w:r>
          </w:p>
        </w:tc>
        <w:tc>
          <w:tcPr>
            <w:tcW w:w="2611" w:type="dxa"/>
            <w:tcBorders>
              <w:top w:val="nil"/>
              <w:left w:val="nil"/>
              <w:bottom w:val="single" w:sz="4" w:space="0" w:color="auto"/>
              <w:right w:val="single" w:sz="4" w:space="0" w:color="auto"/>
            </w:tcBorders>
            <w:shd w:val="clear" w:color="auto" w:fill="auto"/>
            <w:vAlign w:val="bottom"/>
            <w:hideMark/>
          </w:tcPr>
          <w:p w:rsidR="00480DBD" w:rsidRPr="00E75DA9" w:rsidRDefault="00480DBD" w:rsidP="00AB1BF4">
            <w:pPr>
              <w:spacing w:after="0"/>
              <w:ind w:right="424"/>
              <w:jc w:val="left"/>
              <w:rPr>
                <w:sz w:val="20"/>
                <w:szCs w:val="20"/>
              </w:rPr>
            </w:pPr>
            <w:r w:rsidRPr="00E75DA9">
              <w:rPr>
                <w:sz w:val="20"/>
                <w:szCs w:val="20"/>
              </w:rPr>
              <w:t>Всего по муниципал</w:t>
            </w:r>
            <w:r w:rsidRPr="00E75DA9">
              <w:rPr>
                <w:sz w:val="20"/>
                <w:szCs w:val="20"/>
              </w:rPr>
              <w:t>ь</w:t>
            </w:r>
            <w:r w:rsidRPr="00E75DA9">
              <w:rPr>
                <w:sz w:val="20"/>
                <w:szCs w:val="20"/>
              </w:rPr>
              <w:t>ной программе, в том числе</w:t>
            </w:r>
            <w:proofErr w:type="gramStart"/>
            <w:r w:rsidRPr="00E75DA9">
              <w:rPr>
                <w:sz w:val="20"/>
                <w:szCs w:val="20"/>
              </w:rPr>
              <w:t>:.</w:t>
            </w:r>
            <w:proofErr w:type="gramEnd"/>
          </w:p>
        </w:tc>
        <w:tc>
          <w:tcPr>
            <w:tcW w:w="1441"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58 409,3</w:t>
            </w:r>
          </w:p>
        </w:tc>
        <w:tc>
          <w:tcPr>
            <w:tcW w:w="1721" w:type="dxa"/>
            <w:tcBorders>
              <w:top w:val="nil"/>
              <w:left w:val="nil"/>
              <w:bottom w:val="single" w:sz="4" w:space="0" w:color="auto"/>
              <w:right w:val="single" w:sz="4" w:space="0" w:color="auto"/>
            </w:tcBorders>
            <w:shd w:val="clear" w:color="auto" w:fill="auto"/>
            <w:hideMark/>
          </w:tcPr>
          <w:p w:rsidR="00480DBD" w:rsidRPr="00E75DA9" w:rsidRDefault="00480DBD" w:rsidP="00D951B0">
            <w:pPr>
              <w:spacing w:after="0"/>
              <w:ind w:right="424"/>
              <w:jc w:val="center"/>
              <w:rPr>
                <w:sz w:val="20"/>
                <w:szCs w:val="20"/>
              </w:rPr>
            </w:pPr>
            <w:r w:rsidRPr="00E75DA9">
              <w:rPr>
                <w:sz w:val="20"/>
                <w:szCs w:val="20"/>
              </w:rPr>
              <w:t>109 60</w:t>
            </w:r>
            <w:r w:rsidR="00D951B0">
              <w:rPr>
                <w:sz w:val="20"/>
                <w:szCs w:val="20"/>
              </w:rPr>
              <w:t>3</w:t>
            </w:r>
            <w:r w:rsidRPr="00E75DA9">
              <w:rPr>
                <w:sz w:val="20"/>
                <w:szCs w:val="20"/>
              </w:rPr>
              <w:t>,4</w:t>
            </w:r>
          </w:p>
        </w:tc>
        <w:tc>
          <w:tcPr>
            <w:tcW w:w="1679"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109 601,9</w:t>
            </w:r>
          </w:p>
        </w:tc>
        <w:tc>
          <w:tcPr>
            <w:tcW w:w="1278"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100,0%</w:t>
            </w:r>
          </w:p>
        </w:tc>
      </w:tr>
      <w:tr w:rsidR="00480DBD" w:rsidRPr="00E75DA9" w:rsidTr="00D951B0">
        <w:trPr>
          <w:trHeight w:val="591"/>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480DBD" w:rsidRPr="00E75DA9" w:rsidRDefault="00480DBD" w:rsidP="00AB1BF4">
            <w:pPr>
              <w:spacing w:after="0"/>
              <w:ind w:right="424"/>
              <w:jc w:val="both"/>
              <w:rPr>
                <w:sz w:val="20"/>
                <w:szCs w:val="20"/>
              </w:rPr>
            </w:pPr>
            <w:r w:rsidRPr="00E75DA9">
              <w:rPr>
                <w:sz w:val="20"/>
                <w:szCs w:val="20"/>
              </w:rPr>
              <w:t>1</w:t>
            </w:r>
          </w:p>
        </w:tc>
        <w:tc>
          <w:tcPr>
            <w:tcW w:w="2611" w:type="dxa"/>
            <w:tcBorders>
              <w:top w:val="nil"/>
              <w:left w:val="nil"/>
              <w:bottom w:val="single" w:sz="4" w:space="0" w:color="auto"/>
              <w:right w:val="single" w:sz="4" w:space="0" w:color="auto"/>
            </w:tcBorders>
            <w:shd w:val="clear" w:color="auto" w:fill="auto"/>
            <w:vAlign w:val="bottom"/>
            <w:hideMark/>
          </w:tcPr>
          <w:p w:rsidR="00480DBD" w:rsidRPr="00E75DA9" w:rsidRDefault="00480DBD" w:rsidP="00AB1BF4">
            <w:pPr>
              <w:spacing w:after="0"/>
              <w:ind w:right="424"/>
              <w:jc w:val="left"/>
              <w:rPr>
                <w:color w:val="000000"/>
                <w:sz w:val="20"/>
                <w:szCs w:val="20"/>
              </w:rPr>
            </w:pPr>
            <w:r w:rsidRPr="00E75DA9">
              <w:rPr>
                <w:color w:val="000000"/>
                <w:sz w:val="20"/>
                <w:szCs w:val="20"/>
              </w:rPr>
              <w:t>МКУ «Управление капитального стро</w:t>
            </w:r>
            <w:r w:rsidRPr="00E75DA9">
              <w:rPr>
                <w:color w:val="000000"/>
                <w:sz w:val="20"/>
                <w:szCs w:val="20"/>
              </w:rPr>
              <w:t>и</w:t>
            </w:r>
            <w:r w:rsidRPr="00E75DA9">
              <w:rPr>
                <w:color w:val="000000"/>
                <w:sz w:val="20"/>
                <w:szCs w:val="20"/>
              </w:rPr>
              <w:t>тельства города Ха</w:t>
            </w:r>
            <w:r w:rsidRPr="00E75DA9">
              <w:rPr>
                <w:color w:val="000000"/>
                <w:sz w:val="20"/>
                <w:szCs w:val="20"/>
              </w:rPr>
              <w:t>н</w:t>
            </w:r>
            <w:r w:rsidRPr="00E75DA9">
              <w:rPr>
                <w:color w:val="000000"/>
                <w:sz w:val="20"/>
                <w:szCs w:val="20"/>
              </w:rPr>
              <w:t>ты-Мансийска»</w:t>
            </w:r>
          </w:p>
        </w:tc>
        <w:tc>
          <w:tcPr>
            <w:tcW w:w="1441"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58 409,3</w:t>
            </w:r>
          </w:p>
        </w:tc>
        <w:tc>
          <w:tcPr>
            <w:tcW w:w="1721" w:type="dxa"/>
            <w:tcBorders>
              <w:top w:val="nil"/>
              <w:left w:val="nil"/>
              <w:bottom w:val="single" w:sz="4" w:space="0" w:color="auto"/>
              <w:right w:val="single" w:sz="4" w:space="0" w:color="auto"/>
            </w:tcBorders>
            <w:shd w:val="clear" w:color="auto" w:fill="auto"/>
            <w:hideMark/>
          </w:tcPr>
          <w:p w:rsidR="00480DBD" w:rsidRPr="00E75DA9" w:rsidRDefault="00480DBD" w:rsidP="00D951B0">
            <w:pPr>
              <w:spacing w:after="0"/>
              <w:ind w:right="424"/>
              <w:jc w:val="center"/>
              <w:rPr>
                <w:sz w:val="20"/>
                <w:szCs w:val="20"/>
              </w:rPr>
            </w:pPr>
            <w:r w:rsidRPr="00E75DA9">
              <w:rPr>
                <w:sz w:val="20"/>
                <w:szCs w:val="20"/>
              </w:rPr>
              <w:t>109 60</w:t>
            </w:r>
            <w:r w:rsidR="00D951B0">
              <w:rPr>
                <w:sz w:val="20"/>
                <w:szCs w:val="20"/>
              </w:rPr>
              <w:t>3</w:t>
            </w:r>
            <w:r w:rsidRPr="00E75DA9">
              <w:rPr>
                <w:sz w:val="20"/>
                <w:szCs w:val="20"/>
              </w:rPr>
              <w:t>,4</w:t>
            </w:r>
          </w:p>
        </w:tc>
        <w:tc>
          <w:tcPr>
            <w:tcW w:w="1679"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109 601,9</w:t>
            </w:r>
          </w:p>
        </w:tc>
        <w:tc>
          <w:tcPr>
            <w:tcW w:w="1278" w:type="dxa"/>
            <w:tcBorders>
              <w:top w:val="nil"/>
              <w:left w:val="nil"/>
              <w:bottom w:val="single" w:sz="4" w:space="0" w:color="auto"/>
              <w:right w:val="single" w:sz="4" w:space="0" w:color="auto"/>
            </w:tcBorders>
            <w:shd w:val="clear" w:color="auto" w:fill="auto"/>
            <w:hideMark/>
          </w:tcPr>
          <w:p w:rsidR="00480DBD" w:rsidRPr="00E75DA9" w:rsidRDefault="00480DBD" w:rsidP="00AB1BF4">
            <w:pPr>
              <w:spacing w:after="0"/>
              <w:ind w:right="424"/>
              <w:jc w:val="center"/>
              <w:rPr>
                <w:sz w:val="20"/>
                <w:szCs w:val="20"/>
              </w:rPr>
            </w:pPr>
            <w:r w:rsidRPr="00E75DA9">
              <w:rPr>
                <w:sz w:val="20"/>
                <w:szCs w:val="20"/>
              </w:rPr>
              <w:t>100,0%</w:t>
            </w:r>
          </w:p>
        </w:tc>
      </w:tr>
    </w:tbl>
    <w:p w:rsidR="00480DBD" w:rsidRPr="00E75DA9"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E75DA9" w:rsidRDefault="00480DBD" w:rsidP="00AB1BF4">
      <w:pPr>
        <w:pStyle w:val="ConsPlusTitle"/>
        <w:spacing w:line="276" w:lineRule="auto"/>
        <w:ind w:right="424" w:firstLine="709"/>
        <w:jc w:val="both"/>
        <w:rPr>
          <w:rFonts w:ascii="Times New Roman" w:hAnsi="Times New Roman" w:cs="Times New Roman"/>
          <w:b w:val="0"/>
          <w:bCs w:val="0"/>
          <w:sz w:val="28"/>
          <w:szCs w:val="28"/>
        </w:rPr>
      </w:pPr>
    </w:p>
    <w:p w:rsidR="00480DBD" w:rsidRPr="009E7C9F" w:rsidRDefault="00480DBD" w:rsidP="00AB1BF4">
      <w:pPr>
        <w:pStyle w:val="ae"/>
        <w:tabs>
          <w:tab w:val="left" w:pos="459"/>
        </w:tabs>
        <w:suppressAutoHyphens/>
        <w:spacing w:before="0" w:beforeAutospacing="0" w:after="0" w:afterAutospacing="0" w:line="276" w:lineRule="auto"/>
        <w:ind w:right="424" w:firstLine="709"/>
      </w:pPr>
      <w:r w:rsidRPr="009E7C9F">
        <w:t>Таблица 3.21.3</w:t>
      </w:r>
    </w:p>
    <w:p w:rsidR="00480DBD" w:rsidRPr="000A6854"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0A6854">
        <w:rPr>
          <w:b/>
          <w:sz w:val="28"/>
          <w:szCs w:val="28"/>
        </w:rPr>
        <w:t>Структура расходов муниципальной программы</w:t>
      </w:r>
    </w:p>
    <w:p w:rsidR="00480DBD" w:rsidRPr="000A6854" w:rsidRDefault="00480DBD" w:rsidP="00AB1BF4">
      <w:pPr>
        <w:pStyle w:val="ae"/>
        <w:tabs>
          <w:tab w:val="left" w:pos="459"/>
        </w:tabs>
        <w:suppressAutoHyphens/>
        <w:spacing w:before="0" w:beforeAutospacing="0" w:after="0" w:afterAutospacing="0" w:line="276" w:lineRule="auto"/>
        <w:ind w:right="424" w:firstLine="709"/>
        <w:jc w:val="center"/>
        <w:rPr>
          <w:b/>
          <w:sz w:val="28"/>
          <w:szCs w:val="28"/>
        </w:rPr>
      </w:pPr>
      <w:r w:rsidRPr="000A6854">
        <w:rPr>
          <w:b/>
          <w:sz w:val="28"/>
          <w:szCs w:val="28"/>
        </w:rPr>
        <w:t>«Проектирование и строительство инженерных сетей на территории города Ханты-Мансийска» на 2016-2020 годы</w:t>
      </w:r>
    </w:p>
    <w:p w:rsidR="00480DBD" w:rsidRPr="009E7C9F" w:rsidRDefault="00480DBD" w:rsidP="00AB1BF4">
      <w:pPr>
        <w:pStyle w:val="ae"/>
        <w:tabs>
          <w:tab w:val="left" w:pos="459"/>
        </w:tabs>
        <w:suppressAutoHyphens/>
        <w:spacing w:before="0" w:beforeAutospacing="0" w:after="0" w:afterAutospacing="0" w:line="276" w:lineRule="auto"/>
        <w:ind w:right="424" w:firstLine="709"/>
      </w:pPr>
      <w:r w:rsidRPr="009E7C9F">
        <w:t xml:space="preserve"> (тыс. рублей)</w:t>
      </w:r>
    </w:p>
    <w:tbl>
      <w:tblPr>
        <w:tblW w:w="9367" w:type="dxa"/>
        <w:tblInd w:w="97" w:type="dxa"/>
        <w:tblLayout w:type="fixed"/>
        <w:tblLook w:val="04A0"/>
      </w:tblPr>
      <w:tblGrid>
        <w:gridCol w:w="3004"/>
        <w:gridCol w:w="1685"/>
        <w:gridCol w:w="1721"/>
        <w:gridCol w:w="1679"/>
        <w:gridCol w:w="1278"/>
      </w:tblGrid>
      <w:tr w:rsidR="00480DBD" w:rsidRPr="009E7C9F" w:rsidTr="008C27A8">
        <w:trPr>
          <w:trHeight w:val="698"/>
        </w:trPr>
        <w:tc>
          <w:tcPr>
            <w:tcW w:w="30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Наименование муниц</w:t>
            </w:r>
            <w:r w:rsidRPr="009E7C9F">
              <w:rPr>
                <w:sz w:val="20"/>
                <w:szCs w:val="20"/>
              </w:rPr>
              <w:t>и</w:t>
            </w:r>
            <w:r w:rsidRPr="009E7C9F">
              <w:rPr>
                <w:sz w:val="20"/>
                <w:szCs w:val="20"/>
              </w:rPr>
              <w:t>пальной программы, по</w:t>
            </w:r>
            <w:r w:rsidRPr="009E7C9F">
              <w:rPr>
                <w:sz w:val="20"/>
                <w:szCs w:val="20"/>
              </w:rPr>
              <w:t>д</w:t>
            </w:r>
            <w:r w:rsidRPr="009E7C9F">
              <w:rPr>
                <w:sz w:val="20"/>
                <w:szCs w:val="20"/>
              </w:rPr>
              <w:t>программы муниципал</w:t>
            </w:r>
            <w:r w:rsidRPr="009E7C9F">
              <w:rPr>
                <w:sz w:val="20"/>
                <w:szCs w:val="20"/>
              </w:rPr>
              <w:t>ь</w:t>
            </w:r>
            <w:r w:rsidRPr="009E7C9F">
              <w:rPr>
                <w:sz w:val="20"/>
                <w:szCs w:val="20"/>
              </w:rPr>
              <w:t>ной программы</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2017 год (отчет)</w:t>
            </w:r>
          </w:p>
        </w:tc>
        <w:tc>
          <w:tcPr>
            <w:tcW w:w="4678" w:type="dxa"/>
            <w:gridSpan w:val="3"/>
            <w:tcBorders>
              <w:top w:val="single" w:sz="4" w:space="0" w:color="auto"/>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2018год</w:t>
            </w:r>
          </w:p>
        </w:tc>
      </w:tr>
      <w:tr w:rsidR="00480DBD" w:rsidRPr="009E7C9F" w:rsidTr="008C27A8">
        <w:trPr>
          <w:trHeight w:val="429"/>
        </w:trPr>
        <w:tc>
          <w:tcPr>
            <w:tcW w:w="3004"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p>
        </w:tc>
        <w:tc>
          <w:tcPr>
            <w:tcW w:w="1685" w:type="dxa"/>
            <w:vMerge/>
            <w:tcBorders>
              <w:top w:val="single" w:sz="4" w:space="0" w:color="auto"/>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Уточненный план</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Исполнение</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 и</w:t>
            </w:r>
            <w:r w:rsidRPr="009E7C9F">
              <w:rPr>
                <w:sz w:val="20"/>
                <w:szCs w:val="20"/>
              </w:rPr>
              <w:t>с</w:t>
            </w:r>
            <w:r w:rsidRPr="009E7C9F">
              <w:rPr>
                <w:sz w:val="20"/>
                <w:szCs w:val="20"/>
              </w:rPr>
              <w:t>полн</w:t>
            </w:r>
            <w:r w:rsidRPr="009E7C9F">
              <w:rPr>
                <w:sz w:val="20"/>
                <w:szCs w:val="20"/>
              </w:rPr>
              <w:t>е</w:t>
            </w:r>
            <w:r w:rsidRPr="009E7C9F">
              <w:rPr>
                <w:sz w:val="20"/>
                <w:szCs w:val="20"/>
              </w:rPr>
              <w:t>ния</w:t>
            </w:r>
          </w:p>
        </w:tc>
      </w:tr>
      <w:tr w:rsidR="00480DBD" w:rsidRPr="009E7C9F" w:rsidTr="008C27A8">
        <w:trPr>
          <w:trHeight w:val="523"/>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sz w:val="20"/>
                <w:szCs w:val="20"/>
              </w:rPr>
            </w:pPr>
            <w:r w:rsidRPr="009E7C9F">
              <w:rPr>
                <w:sz w:val="20"/>
                <w:szCs w:val="20"/>
              </w:rPr>
              <w:t xml:space="preserve">Всего по муниципальной программе, в </w:t>
            </w:r>
            <w:proofErr w:type="spellStart"/>
            <w:proofErr w:type="gramStart"/>
            <w:r>
              <w:rPr>
                <w:sz w:val="20"/>
                <w:szCs w:val="20"/>
              </w:rPr>
              <w:t>в</w:t>
            </w:r>
            <w:proofErr w:type="spellEnd"/>
            <w:proofErr w:type="gramEnd"/>
            <w:r>
              <w:rPr>
                <w:sz w:val="20"/>
                <w:szCs w:val="20"/>
              </w:rPr>
              <w:t xml:space="preserve"> том числе</w:t>
            </w:r>
            <w:r w:rsidRPr="009E7C9F">
              <w:rPr>
                <w:sz w:val="20"/>
                <w:szCs w:val="20"/>
              </w:rPr>
              <w:t>:</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58 409,3</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109 603,4</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109 601,9</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бюджет города</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20 857,4</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27 418,6</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27 418,2</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бюджет автономного о</w:t>
            </w:r>
            <w:r w:rsidRPr="009E7C9F">
              <w:rPr>
                <w:color w:val="000000"/>
                <w:sz w:val="20"/>
                <w:szCs w:val="20"/>
              </w:rPr>
              <w:t>к</w:t>
            </w:r>
            <w:r w:rsidRPr="009E7C9F">
              <w:rPr>
                <w:color w:val="000000"/>
                <w:sz w:val="20"/>
                <w:szCs w:val="20"/>
              </w:rPr>
              <w:t>руга</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37 551,9</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82 184,8</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82 183,7</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федеральный бюджет</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w:t>
            </w:r>
          </w:p>
        </w:tc>
      </w:tr>
      <w:tr w:rsidR="00480DBD" w:rsidRPr="009E7C9F" w:rsidTr="008C27A8">
        <w:trPr>
          <w:trHeight w:val="910"/>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«Проектирование и стро</w:t>
            </w:r>
            <w:r w:rsidRPr="009E7C9F">
              <w:rPr>
                <w:color w:val="000000"/>
                <w:sz w:val="20"/>
                <w:szCs w:val="20"/>
              </w:rPr>
              <w:t>и</w:t>
            </w:r>
            <w:r w:rsidRPr="009E7C9F">
              <w:rPr>
                <w:color w:val="000000"/>
                <w:sz w:val="20"/>
                <w:szCs w:val="20"/>
              </w:rPr>
              <w:t>тельство систем инжене</w:t>
            </w:r>
            <w:r w:rsidRPr="009E7C9F">
              <w:rPr>
                <w:color w:val="000000"/>
                <w:sz w:val="20"/>
                <w:szCs w:val="20"/>
              </w:rPr>
              <w:t>р</w:t>
            </w:r>
            <w:r w:rsidRPr="009E7C9F">
              <w:rPr>
                <w:color w:val="000000"/>
                <w:sz w:val="20"/>
                <w:szCs w:val="20"/>
              </w:rPr>
              <w:t>ной инфраструктуры в ц</w:t>
            </w:r>
            <w:r w:rsidRPr="009E7C9F">
              <w:rPr>
                <w:color w:val="000000"/>
                <w:sz w:val="20"/>
                <w:szCs w:val="20"/>
              </w:rPr>
              <w:t>е</w:t>
            </w:r>
            <w:r w:rsidRPr="009E7C9F">
              <w:rPr>
                <w:color w:val="000000"/>
                <w:sz w:val="20"/>
                <w:szCs w:val="20"/>
              </w:rPr>
              <w:t>лях обеспечения инжене</w:t>
            </w:r>
            <w:r w:rsidRPr="009E7C9F">
              <w:rPr>
                <w:color w:val="000000"/>
                <w:sz w:val="20"/>
                <w:szCs w:val="20"/>
              </w:rPr>
              <w:t>р</w:t>
            </w:r>
            <w:r w:rsidRPr="009E7C9F">
              <w:rPr>
                <w:color w:val="000000"/>
                <w:sz w:val="20"/>
                <w:szCs w:val="20"/>
              </w:rPr>
              <w:t>ной подготовки земельных участков для жилищного строительства», всего, в том числе:</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58 409,3</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109 603,4</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109 601,9</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бюджет города</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20 857,4</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27 418,6</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27 418,2</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бюджет автономного о</w:t>
            </w:r>
            <w:r w:rsidRPr="009E7C9F">
              <w:rPr>
                <w:color w:val="000000"/>
                <w:sz w:val="20"/>
                <w:szCs w:val="20"/>
              </w:rPr>
              <w:t>к</w:t>
            </w:r>
            <w:r w:rsidRPr="009E7C9F">
              <w:rPr>
                <w:color w:val="000000"/>
                <w:sz w:val="20"/>
                <w:szCs w:val="20"/>
              </w:rPr>
              <w:t>руга</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37 551,9</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82 184,8</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82 183,7</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100,0%</w:t>
            </w:r>
          </w:p>
        </w:tc>
      </w:tr>
      <w:tr w:rsidR="00480DBD" w:rsidRPr="009E7C9F" w:rsidTr="008C27A8">
        <w:trPr>
          <w:trHeight w:val="209"/>
        </w:trPr>
        <w:tc>
          <w:tcPr>
            <w:tcW w:w="3004" w:type="dxa"/>
            <w:tcBorders>
              <w:top w:val="nil"/>
              <w:left w:val="single" w:sz="4" w:space="0" w:color="auto"/>
              <w:bottom w:val="single" w:sz="4" w:space="0" w:color="auto"/>
              <w:right w:val="single" w:sz="4" w:space="0" w:color="auto"/>
            </w:tcBorders>
            <w:shd w:val="clear" w:color="auto" w:fill="auto"/>
            <w:hideMark/>
          </w:tcPr>
          <w:p w:rsidR="00480DBD" w:rsidRPr="009E7C9F" w:rsidRDefault="00480DBD" w:rsidP="00AB1BF4">
            <w:pPr>
              <w:spacing w:after="0"/>
              <w:ind w:right="424"/>
              <w:jc w:val="left"/>
              <w:rPr>
                <w:color w:val="000000"/>
                <w:sz w:val="20"/>
                <w:szCs w:val="20"/>
              </w:rPr>
            </w:pPr>
            <w:r w:rsidRPr="009E7C9F">
              <w:rPr>
                <w:color w:val="000000"/>
                <w:sz w:val="20"/>
                <w:szCs w:val="20"/>
              </w:rPr>
              <w:t>- федеральный бюджет</w:t>
            </w:r>
          </w:p>
        </w:tc>
        <w:tc>
          <w:tcPr>
            <w:tcW w:w="1685"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721"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679"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0,0</w:t>
            </w:r>
          </w:p>
        </w:tc>
        <w:tc>
          <w:tcPr>
            <w:tcW w:w="1278" w:type="dxa"/>
            <w:tcBorders>
              <w:top w:val="nil"/>
              <w:left w:val="nil"/>
              <w:bottom w:val="single" w:sz="4" w:space="0" w:color="auto"/>
              <w:right w:val="single" w:sz="4" w:space="0" w:color="auto"/>
            </w:tcBorders>
            <w:shd w:val="clear" w:color="auto" w:fill="auto"/>
            <w:hideMark/>
          </w:tcPr>
          <w:p w:rsidR="00480DBD" w:rsidRPr="009E7C9F" w:rsidRDefault="00480DBD" w:rsidP="00AB1BF4">
            <w:pPr>
              <w:spacing w:after="0"/>
              <w:ind w:right="424"/>
              <w:jc w:val="center"/>
              <w:rPr>
                <w:sz w:val="20"/>
                <w:szCs w:val="20"/>
              </w:rPr>
            </w:pPr>
            <w:r w:rsidRPr="009E7C9F">
              <w:rPr>
                <w:sz w:val="20"/>
                <w:szCs w:val="20"/>
              </w:rPr>
              <w:t>0%</w:t>
            </w:r>
          </w:p>
        </w:tc>
      </w:tr>
    </w:tbl>
    <w:p w:rsidR="00480DBD" w:rsidRDefault="00480DBD" w:rsidP="00AB1BF4">
      <w:pPr>
        <w:shd w:val="clear" w:color="auto" w:fill="FFFFFF"/>
        <w:spacing w:after="0"/>
        <w:ind w:right="424" w:firstLine="709"/>
        <w:jc w:val="both"/>
        <w:rPr>
          <w:sz w:val="28"/>
          <w:szCs w:val="28"/>
        </w:rPr>
      </w:pPr>
      <w:r w:rsidRPr="00E75DA9">
        <w:rPr>
          <w:sz w:val="28"/>
          <w:szCs w:val="28"/>
        </w:rPr>
        <w:t xml:space="preserve">   </w:t>
      </w:r>
      <w:r>
        <w:rPr>
          <w:sz w:val="28"/>
          <w:szCs w:val="28"/>
        </w:rPr>
        <w:t xml:space="preserve"> </w:t>
      </w:r>
    </w:p>
    <w:p w:rsidR="00480DBD" w:rsidRPr="00EC7BC8" w:rsidRDefault="00480DBD" w:rsidP="00AB1BF4">
      <w:pPr>
        <w:shd w:val="clear" w:color="auto" w:fill="FFFFFF"/>
        <w:spacing w:after="0"/>
        <w:ind w:right="424" w:firstLine="709"/>
        <w:jc w:val="both"/>
        <w:rPr>
          <w:sz w:val="28"/>
          <w:szCs w:val="28"/>
        </w:rPr>
      </w:pPr>
      <w:r w:rsidRPr="006F3E22">
        <w:rPr>
          <w:sz w:val="28"/>
          <w:szCs w:val="28"/>
        </w:rPr>
        <w:t xml:space="preserve">В </w:t>
      </w:r>
      <w:r w:rsidRPr="00EC7BC8">
        <w:rPr>
          <w:rFonts w:eastAsiaTheme="majorEastAsia"/>
          <w:sz w:val="28"/>
          <w:szCs w:val="28"/>
          <w:lang w:eastAsia="en-US" w:bidi="en-US"/>
        </w:rPr>
        <w:t>2018 году на реализацию мероприятий муниципальной програ</w:t>
      </w:r>
      <w:r w:rsidRPr="00EC7BC8">
        <w:rPr>
          <w:rFonts w:eastAsiaTheme="majorEastAsia"/>
          <w:sz w:val="28"/>
          <w:szCs w:val="28"/>
          <w:lang w:eastAsia="en-US" w:bidi="en-US"/>
        </w:rPr>
        <w:t>м</w:t>
      </w:r>
      <w:r w:rsidRPr="00EC7BC8">
        <w:rPr>
          <w:rFonts w:eastAsiaTheme="majorEastAsia"/>
          <w:sz w:val="28"/>
          <w:szCs w:val="28"/>
          <w:lang w:eastAsia="en-US" w:bidi="en-US"/>
        </w:rPr>
        <w:t>мы «Проектирование и строительство инженерных сетей на территории города Ханты-Мансийска» на 2016-2020 годы»</w:t>
      </w:r>
      <w:r>
        <w:rPr>
          <w:rFonts w:eastAsiaTheme="majorEastAsia"/>
          <w:sz w:val="28"/>
          <w:szCs w:val="28"/>
          <w:lang w:eastAsia="en-US" w:bidi="en-US"/>
        </w:rPr>
        <w:t xml:space="preserve"> выделено 109 603,4 тыс. рублей</w:t>
      </w:r>
    </w:p>
    <w:p w:rsidR="00480DBD" w:rsidRPr="00E75DA9" w:rsidRDefault="00480DBD" w:rsidP="00AB1BF4">
      <w:pPr>
        <w:pStyle w:val="af"/>
        <w:spacing w:after="0"/>
        <w:ind w:left="0" w:right="424" w:firstLine="709"/>
        <w:jc w:val="both"/>
        <w:rPr>
          <w:sz w:val="28"/>
          <w:szCs w:val="28"/>
        </w:rPr>
      </w:pPr>
      <w:r>
        <w:rPr>
          <w:sz w:val="28"/>
          <w:szCs w:val="28"/>
        </w:rPr>
        <w:t>В</w:t>
      </w:r>
      <w:r w:rsidRPr="00E75DA9">
        <w:rPr>
          <w:sz w:val="28"/>
          <w:szCs w:val="28"/>
        </w:rPr>
        <w:t xml:space="preserve">ыделенные средства направлены </w:t>
      </w:r>
      <w:proofErr w:type="gramStart"/>
      <w:r w:rsidRPr="00E75DA9">
        <w:rPr>
          <w:sz w:val="28"/>
          <w:szCs w:val="28"/>
        </w:rPr>
        <w:t>на</w:t>
      </w:r>
      <w:proofErr w:type="gramEnd"/>
      <w:r w:rsidRPr="00E75DA9">
        <w:rPr>
          <w:sz w:val="28"/>
          <w:szCs w:val="28"/>
        </w:rPr>
        <w:t>:</w:t>
      </w:r>
    </w:p>
    <w:p w:rsidR="00480DBD" w:rsidRPr="00E75DA9" w:rsidRDefault="00480DBD" w:rsidP="00AB1BF4">
      <w:pPr>
        <w:spacing w:after="0"/>
        <w:ind w:right="424" w:firstLine="709"/>
        <w:jc w:val="both"/>
        <w:rPr>
          <w:sz w:val="28"/>
          <w:szCs w:val="28"/>
        </w:rPr>
      </w:pPr>
      <w:r w:rsidRPr="00E75DA9">
        <w:rPr>
          <w:sz w:val="28"/>
          <w:szCs w:val="28"/>
        </w:rPr>
        <w:t xml:space="preserve">- строительные работы по объекту «Инженерные сети микрорайона «Восточный». </w:t>
      </w:r>
      <w:proofErr w:type="gramStart"/>
      <w:r w:rsidRPr="00E75DA9">
        <w:rPr>
          <w:sz w:val="28"/>
          <w:szCs w:val="28"/>
        </w:rPr>
        <w:t>Сети водоснабжения. 1 этап»; выполнение работ по пров</w:t>
      </w:r>
      <w:r w:rsidRPr="00E75DA9">
        <w:rPr>
          <w:sz w:val="28"/>
          <w:szCs w:val="28"/>
        </w:rPr>
        <w:t>е</w:t>
      </w:r>
      <w:r w:rsidRPr="00E75DA9">
        <w:rPr>
          <w:sz w:val="28"/>
          <w:szCs w:val="28"/>
        </w:rPr>
        <w:t xml:space="preserve">дению проверки достоверности определения сметной стоимости объекта </w:t>
      </w:r>
      <w:r w:rsidRPr="00E75DA9">
        <w:rPr>
          <w:sz w:val="28"/>
          <w:szCs w:val="28"/>
        </w:rPr>
        <w:lastRenderedPageBreak/>
        <w:t>«Ливневая канализация по ул.</w:t>
      </w:r>
      <w:r>
        <w:rPr>
          <w:sz w:val="28"/>
          <w:szCs w:val="28"/>
        </w:rPr>
        <w:t xml:space="preserve"> </w:t>
      </w:r>
      <w:r w:rsidRPr="00E75DA9">
        <w:rPr>
          <w:sz w:val="28"/>
          <w:szCs w:val="28"/>
        </w:rPr>
        <w:t>Б.Лосева,</w:t>
      </w:r>
      <w:r>
        <w:rPr>
          <w:sz w:val="28"/>
          <w:szCs w:val="28"/>
        </w:rPr>
        <w:t xml:space="preserve"> </w:t>
      </w:r>
      <w:r w:rsidRPr="00E75DA9">
        <w:rPr>
          <w:sz w:val="28"/>
          <w:szCs w:val="28"/>
        </w:rPr>
        <w:t>ул.</w:t>
      </w:r>
      <w:r>
        <w:rPr>
          <w:sz w:val="28"/>
          <w:szCs w:val="28"/>
        </w:rPr>
        <w:t xml:space="preserve"> </w:t>
      </w:r>
      <w:r w:rsidRPr="00E75DA9">
        <w:rPr>
          <w:sz w:val="28"/>
          <w:szCs w:val="28"/>
        </w:rPr>
        <w:t>Никифорова, ул.</w:t>
      </w:r>
      <w:r>
        <w:rPr>
          <w:sz w:val="28"/>
          <w:szCs w:val="28"/>
        </w:rPr>
        <w:t xml:space="preserve"> </w:t>
      </w:r>
      <w:r w:rsidRPr="00E75DA9">
        <w:rPr>
          <w:sz w:val="28"/>
          <w:szCs w:val="28"/>
        </w:rPr>
        <w:t>Зырянова, ул.</w:t>
      </w:r>
      <w:r>
        <w:rPr>
          <w:sz w:val="28"/>
          <w:szCs w:val="28"/>
        </w:rPr>
        <w:t xml:space="preserve"> </w:t>
      </w:r>
      <w:r w:rsidRPr="00E75DA9">
        <w:rPr>
          <w:sz w:val="28"/>
          <w:szCs w:val="28"/>
        </w:rPr>
        <w:t>Иртышская, ул.</w:t>
      </w:r>
      <w:r>
        <w:rPr>
          <w:sz w:val="28"/>
          <w:szCs w:val="28"/>
        </w:rPr>
        <w:t xml:space="preserve"> </w:t>
      </w:r>
      <w:r w:rsidRPr="00E75DA9">
        <w:rPr>
          <w:sz w:val="28"/>
          <w:szCs w:val="28"/>
        </w:rPr>
        <w:t>Ермака»</w:t>
      </w:r>
      <w:r>
        <w:rPr>
          <w:sz w:val="28"/>
          <w:szCs w:val="28"/>
        </w:rPr>
        <w:t>.</w:t>
      </w:r>
      <w:proofErr w:type="gramEnd"/>
    </w:p>
    <w:p w:rsidR="0004168A" w:rsidRDefault="00480DBD" w:rsidP="00AB1BF4">
      <w:pPr>
        <w:shd w:val="clear" w:color="auto" w:fill="FFFFFF"/>
        <w:spacing w:after="0"/>
        <w:ind w:right="424" w:firstLine="709"/>
        <w:jc w:val="both"/>
        <w:rPr>
          <w:sz w:val="28"/>
          <w:szCs w:val="28"/>
        </w:rPr>
      </w:pPr>
      <w:r w:rsidRPr="00E75DA9">
        <w:rPr>
          <w:sz w:val="28"/>
          <w:szCs w:val="28"/>
        </w:rPr>
        <w:t>Увеличение финансирования мероприятия муниципальной пр</w:t>
      </w:r>
      <w:r w:rsidRPr="00E75DA9">
        <w:rPr>
          <w:sz w:val="28"/>
          <w:szCs w:val="28"/>
        </w:rPr>
        <w:t>о</w:t>
      </w:r>
      <w:r w:rsidRPr="00E75DA9">
        <w:rPr>
          <w:sz w:val="28"/>
          <w:szCs w:val="28"/>
        </w:rPr>
        <w:t xml:space="preserve">граммы в 2018 году по </w:t>
      </w:r>
      <w:r>
        <w:rPr>
          <w:sz w:val="28"/>
          <w:szCs w:val="28"/>
        </w:rPr>
        <w:t>отношению</w:t>
      </w:r>
      <w:r w:rsidRPr="00E75DA9">
        <w:rPr>
          <w:sz w:val="28"/>
          <w:szCs w:val="28"/>
        </w:rPr>
        <w:t xml:space="preserve"> </w:t>
      </w:r>
      <w:r>
        <w:rPr>
          <w:sz w:val="28"/>
          <w:szCs w:val="28"/>
        </w:rPr>
        <w:t xml:space="preserve">к </w:t>
      </w:r>
      <w:r w:rsidRPr="00E75DA9">
        <w:rPr>
          <w:sz w:val="28"/>
          <w:szCs w:val="28"/>
        </w:rPr>
        <w:t>2017</w:t>
      </w:r>
      <w:r>
        <w:rPr>
          <w:sz w:val="28"/>
          <w:szCs w:val="28"/>
        </w:rPr>
        <w:t xml:space="preserve"> году на сумму 51 192,6 тыс. рублей </w:t>
      </w:r>
      <w:r w:rsidRPr="00E75DA9">
        <w:rPr>
          <w:sz w:val="28"/>
          <w:szCs w:val="28"/>
        </w:rPr>
        <w:t xml:space="preserve"> связано с тем, что в целях обеспечения бесплатными земельными участками многодетных семей, вставших на учет до 02 апреля 2016 года необходимо завершение строительства инженерных сетей в микрорайоне «Восточный». Сетей водоснабжени</w:t>
      </w:r>
      <w:r>
        <w:rPr>
          <w:sz w:val="28"/>
          <w:szCs w:val="28"/>
        </w:rPr>
        <w:t>я 1 этап.</w:t>
      </w: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0A6854" w:rsidRDefault="000A6854" w:rsidP="00AB1BF4">
      <w:pPr>
        <w:shd w:val="clear" w:color="auto" w:fill="FFFFFF"/>
        <w:spacing w:after="0"/>
        <w:ind w:right="424" w:firstLine="709"/>
        <w:jc w:val="both"/>
        <w:rPr>
          <w:sz w:val="28"/>
          <w:szCs w:val="28"/>
        </w:rPr>
      </w:pPr>
    </w:p>
    <w:p w:rsidR="008C27A8" w:rsidRDefault="008C27A8" w:rsidP="00AB1BF4">
      <w:pPr>
        <w:shd w:val="clear" w:color="auto" w:fill="FFFFFF"/>
        <w:spacing w:after="0"/>
        <w:ind w:right="424" w:firstLine="709"/>
        <w:jc w:val="both"/>
        <w:rPr>
          <w:sz w:val="28"/>
          <w:szCs w:val="28"/>
        </w:rPr>
      </w:pPr>
    </w:p>
    <w:p w:rsidR="008C27A8" w:rsidRDefault="008C27A8" w:rsidP="00AB1BF4">
      <w:pPr>
        <w:shd w:val="clear" w:color="auto" w:fill="FFFFFF"/>
        <w:spacing w:after="0"/>
        <w:ind w:right="424" w:firstLine="709"/>
        <w:jc w:val="both"/>
        <w:rPr>
          <w:sz w:val="28"/>
          <w:szCs w:val="28"/>
        </w:rPr>
      </w:pPr>
    </w:p>
    <w:p w:rsidR="008C27A8" w:rsidRDefault="008C27A8" w:rsidP="00AB1BF4">
      <w:pPr>
        <w:shd w:val="clear" w:color="auto" w:fill="FFFFFF"/>
        <w:spacing w:after="0"/>
        <w:ind w:right="424" w:firstLine="709"/>
        <w:jc w:val="both"/>
        <w:rPr>
          <w:sz w:val="28"/>
          <w:szCs w:val="28"/>
        </w:rPr>
      </w:pPr>
    </w:p>
    <w:p w:rsidR="008C27A8" w:rsidRDefault="008C27A8" w:rsidP="00AB1BF4">
      <w:pPr>
        <w:shd w:val="clear" w:color="auto" w:fill="FFFFFF"/>
        <w:spacing w:after="0"/>
        <w:ind w:right="424" w:firstLine="709"/>
        <w:jc w:val="both"/>
        <w:rPr>
          <w:sz w:val="28"/>
          <w:szCs w:val="28"/>
        </w:rPr>
      </w:pPr>
    </w:p>
    <w:p w:rsidR="008C27A8" w:rsidRDefault="008C27A8" w:rsidP="00AB1BF4">
      <w:pPr>
        <w:shd w:val="clear" w:color="auto" w:fill="FFFFFF"/>
        <w:spacing w:after="0"/>
        <w:ind w:right="424" w:firstLine="709"/>
        <w:jc w:val="both"/>
        <w:rPr>
          <w:sz w:val="28"/>
          <w:szCs w:val="28"/>
        </w:rPr>
      </w:pPr>
    </w:p>
    <w:p w:rsidR="00F17BAD" w:rsidRPr="00F17BAD" w:rsidRDefault="00F17BAD" w:rsidP="00AB1BF4">
      <w:pPr>
        <w:ind w:right="424"/>
      </w:pPr>
    </w:p>
    <w:p w:rsidR="0004168A" w:rsidRDefault="0004168A" w:rsidP="000A6854">
      <w:pPr>
        <w:pStyle w:val="2"/>
        <w:jc w:val="center"/>
        <w:rPr>
          <w:sz w:val="32"/>
          <w:szCs w:val="32"/>
        </w:rPr>
      </w:pPr>
      <w:bookmarkStart w:id="73" w:name="_Toc3795536"/>
      <w:bookmarkStart w:id="74" w:name="_Toc4056098"/>
      <w:r w:rsidRPr="000A6854">
        <w:rPr>
          <w:sz w:val="32"/>
          <w:szCs w:val="32"/>
        </w:rPr>
        <w:lastRenderedPageBreak/>
        <w:t>3.22. Муниципальная программа «Молодежь города Ханты-Мансийска»</w:t>
      </w:r>
      <w:bookmarkEnd w:id="73"/>
      <w:bookmarkEnd w:id="74"/>
    </w:p>
    <w:p w:rsidR="000A6854" w:rsidRPr="000A6854" w:rsidRDefault="000A6854" w:rsidP="000A6854"/>
    <w:p w:rsidR="0004168A" w:rsidRPr="001B6E5A" w:rsidRDefault="0004168A" w:rsidP="00AB1BF4">
      <w:pPr>
        <w:spacing w:after="0"/>
        <w:ind w:right="424" w:firstLine="709"/>
        <w:jc w:val="both"/>
        <w:rPr>
          <w:sz w:val="28"/>
          <w:szCs w:val="28"/>
        </w:rPr>
      </w:pPr>
      <w:r w:rsidRPr="001B6E5A">
        <w:rPr>
          <w:sz w:val="28"/>
          <w:szCs w:val="28"/>
        </w:rPr>
        <w:t>Муниципальная программа утверждена постановлением Админис</w:t>
      </w:r>
      <w:r w:rsidRPr="001B6E5A">
        <w:rPr>
          <w:sz w:val="28"/>
          <w:szCs w:val="28"/>
        </w:rPr>
        <w:t>т</w:t>
      </w:r>
      <w:r w:rsidRPr="001B6E5A">
        <w:rPr>
          <w:sz w:val="28"/>
          <w:szCs w:val="28"/>
        </w:rPr>
        <w:t xml:space="preserve">рации города Ханты-Мансийска от </w:t>
      </w:r>
      <w:r>
        <w:rPr>
          <w:sz w:val="28"/>
          <w:szCs w:val="28"/>
        </w:rPr>
        <w:t xml:space="preserve">29.09.2014 </w:t>
      </w:r>
      <w:r w:rsidRPr="001B6E5A">
        <w:rPr>
          <w:sz w:val="28"/>
          <w:szCs w:val="28"/>
        </w:rPr>
        <w:t>№</w:t>
      </w:r>
      <w:r>
        <w:rPr>
          <w:sz w:val="28"/>
          <w:szCs w:val="28"/>
        </w:rPr>
        <w:t xml:space="preserve"> 927</w:t>
      </w:r>
      <w:r w:rsidRPr="001B6E5A">
        <w:rPr>
          <w:sz w:val="28"/>
          <w:szCs w:val="28"/>
        </w:rPr>
        <w:t xml:space="preserve"> «Об утверждении муниципальной программы </w:t>
      </w:r>
      <w:r>
        <w:rPr>
          <w:sz w:val="28"/>
          <w:szCs w:val="28"/>
        </w:rPr>
        <w:t>«Молодежь города Ханты-Мансийска» на 2016-2020 годы.</w:t>
      </w:r>
      <w:r w:rsidRPr="001B6E5A">
        <w:rPr>
          <w:sz w:val="28"/>
          <w:szCs w:val="28"/>
        </w:rPr>
        <w:t xml:space="preserve"> </w:t>
      </w:r>
    </w:p>
    <w:p w:rsidR="0004168A" w:rsidRPr="00171C2E" w:rsidRDefault="0004168A" w:rsidP="00AB1BF4">
      <w:pPr>
        <w:spacing w:after="0"/>
        <w:ind w:right="424" w:firstLine="709"/>
        <w:jc w:val="both"/>
        <w:rPr>
          <w:sz w:val="28"/>
          <w:szCs w:val="28"/>
        </w:rPr>
      </w:pPr>
      <w:r w:rsidRPr="001B6E5A">
        <w:rPr>
          <w:sz w:val="28"/>
          <w:szCs w:val="28"/>
        </w:rPr>
        <w:t>Разработчиком и координатором муниципальной программы явл</w:t>
      </w:r>
      <w:r w:rsidRPr="001B6E5A">
        <w:rPr>
          <w:sz w:val="28"/>
          <w:szCs w:val="28"/>
        </w:rPr>
        <w:t>я</w:t>
      </w:r>
      <w:r w:rsidRPr="001B6E5A">
        <w:rPr>
          <w:sz w:val="28"/>
          <w:szCs w:val="28"/>
        </w:rPr>
        <w:t>ется</w:t>
      </w:r>
      <w:r>
        <w:rPr>
          <w:sz w:val="28"/>
          <w:szCs w:val="28"/>
        </w:rPr>
        <w:t xml:space="preserve"> </w:t>
      </w:r>
      <w:r w:rsidRPr="00171C2E">
        <w:rPr>
          <w:sz w:val="28"/>
          <w:szCs w:val="28"/>
        </w:rPr>
        <w:t>Управление физической культуры, спорта и молодежной политики Администрации города Ханты-Мансийска.</w:t>
      </w:r>
    </w:p>
    <w:p w:rsidR="0004168A" w:rsidRPr="00C33C5A" w:rsidRDefault="0004168A" w:rsidP="00AB1BF4">
      <w:pPr>
        <w:autoSpaceDE w:val="0"/>
        <w:autoSpaceDN w:val="0"/>
        <w:adjustRightInd w:val="0"/>
        <w:spacing w:after="0"/>
        <w:ind w:right="424" w:firstLine="708"/>
        <w:jc w:val="both"/>
        <w:rPr>
          <w:sz w:val="28"/>
          <w:szCs w:val="28"/>
        </w:rPr>
      </w:pPr>
      <w:r w:rsidRPr="001B6E5A">
        <w:rPr>
          <w:sz w:val="28"/>
          <w:szCs w:val="28"/>
        </w:rPr>
        <w:t>Цель</w:t>
      </w:r>
      <w:r w:rsidRPr="001B6E5A">
        <w:rPr>
          <w:rFonts w:eastAsia="Times New Roman"/>
          <w:sz w:val="28"/>
          <w:szCs w:val="28"/>
        </w:rPr>
        <w:t xml:space="preserve">ю муниципальной программы является </w:t>
      </w:r>
      <w:r>
        <w:rPr>
          <w:sz w:val="28"/>
          <w:szCs w:val="28"/>
        </w:rPr>
        <w:t>развитие благоприя</w:t>
      </w:r>
      <w:r>
        <w:rPr>
          <w:sz w:val="28"/>
          <w:szCs w:val="28"/>
        </w:rPr>
        <w:t>т</w:t>
      </w:r>
      <w:r>
        <w:rPr>
          <w:sz w:val="28"/>
          <w:szCs w:val="28"/>
        </w:rPr>
        <w:t>ных условий для успешной социализации и эффективной самореализ</w:t>
      </w:r>
      <w:r>
        <w:rPr>
          <w:sz w:val="28"/>
          <w:szCs w:val="28"/>
        </w:rPr>
        <w:t>а</w:t>
      </w:r>
      <w:r>
        <w:rPr>
          <w:sz w:val="28"/>
          <w:szCs w:val="28"/>
        </w:rPr>
        <w:t>ции, конкурентоспособности молодежи в социально-экономической сф</w:t>
      </w:r>
      <w:r>
        <w:rPr>
          <w:sz w:val="28"/>
          <w:szCs w:val="28"/>
        </w:rPr>
        <w:t>е</w:t>
      </w:r>
      <w:r>
        <w:rPr>
          <w:sz w:val="28"/>
          <w:szCs w:val="28"/>
        </w:rPr>
        <w:t>ре города Ханты-Мансийска.</w:t>
      </w:r>
    </w:p>
    <w:p w:rsidR="0004168A" w:rsidRPr="001B6E5A" w:rsidRDefault="0004168A" w:rsidP="00AB1BF4">
      <w:pPr>
        <w:spacing w:after="0"/>
        <w:ind w:right="424" w:firstLine="709"/>
        <w:jc w:val="both"/>
        <w:rPr>
          <w:sz w:val="28"/>
          <w:szCs w:val="28"/>
        </w:rPr>
      </w:pPr>
      <w:r w:rsidRPr="001B6E5A">
        <w:rPr>
          <w:rFonts w:eastAsia="Times New Roman"/>
          <w:sz w:val="28"/>
          <w:szCs w:val="28"/>
        </w:rPr>
        <w:t xml:space="preserve"> </w:t>
      </w:r>
      <w:r w:rsidRPr="001B6E5A">
        <w:rPr>
          <w:sz w:val="28"/>
          <w:szCs w:val="28"/>
        </w:rPr>
        <w:t>Задачи муниципальной программы:</w:t>
      </w:r>
    </w:p>
    <w:p w:rsidR="0004168A" w:rsidRPr="00076C1E" w:rsidRDefault="0004168A" w:rsidP="00AB1BF4">
      <w:pPr>
        <w:autoSpaceDE w:val="0"/>
        <w:autoSpaceDN w:val="0"/>
        <w:adjustRightInd w:val="0"/>
        <w:spacing w:after="0"/>
        <w:ind w:right="424" w:firstLine="708"/>
        <w:jc w:val="both"/>
        <w:rPr>
          <w:bCs/>
          <w:sz w:val="28"/>
          <w:szCs w:val="28"/>
        </w:rPr>
      </w:pPr>
      <w:r w:rsidRPr="00076C1E">
        <w:rPr>
          <w:rFonts w:eastAsia="Times New Roman"/>
          <w:sz w:val="28"/>
          <w:szCs w:val="28"/>
        </w:rPr>
        <w:t>1.</w:t>
      </w:r>
      <w:r w:rsidRPr="00076C1E">
        <w:rPr>
          <w:bCs/>
          <w:sz w:val="28"/>
          <w:szCs w:val="28"/>
        </w:rPr>
        <w:t xml:space="preserve"> Создание системы выявления и продвижения инициативной и т</w:t>
      </w:r>
      <w:r w:rsidRPr="00076C1E">
        <w:rPr>
          <w:bCs/>
          <w:sz w:val="28"/>
          <w:szCs w:val="28"/>
        </w:rPr>
        <w:t>а</w:t>
      </w:r>
      <w:r w:rsidRPr="00076C1E">
        <w:rPr>
          <w:bCs/>
          <w:sz w:val="28"/>
          <w:szCs w:val="28"/>
        </w:rPr>
        <w:t>лантливой молодежи, развития потенциала молодежи.</w:t>
      </w:r>
    </w:p>
    <w:p w:rsidR="0004168A" w:rsidRPr="00076C1E" w:rsidRDefault="0004168A" w:rsidP="00AB1BF4">
      <w:pPr>
        <w:autoSpaceDE w:val="0"/>
        <w:autoSpaceDN w:val="0"/>
        <w:adjustRightInd w:val="0"/>
        <w:spacing w:after="0"/>
        <w:ind w:right="424" w:firstLine="708"/>
        <w:jc w:val="both"/>
        <w:rPr>
          <w:bCs/>
          <w:sz w:val="28"/>
          <w:szCs w:val="28"/>
        </w:rPr>
      </w:pPr>
      <w:r w:rsidRPr="00076C1E">
        <w:rPr>
          <w:bCs/>
          <w:sz w:val="28"/>
          <w:szCs w:val="28"/>
        </w:rPr>
        <w:t>2. Создание условий для эффективного поведения молодежи на рынке труда, содействие профориентации молодежи.</w:t>
      </w:r>
    </w:p>
    <w:p w:rsidR="0004168A" w:rsidRPr="00076C1E" w:rsidRDefault="0004168A" w:rsidP="00AB1BF4">
      <w:pPr>
        <w:autoSpaceDE w:val="0"/>
        <w:autoSpaceDN w:val="0"/>
        <w:adjustRightInd w:val="0"/>
        <w:spacing w:after="0"/>
        <w:ind w:right="424" w:firstLine="708"/>
        <w:jc w:val="both"/>
        <w:rPr>
          <w:bCs/>
          <w:sz w:val="28"/>
          <w:szCs w:val="28"/>
        </w:rPr>
      </w:pPr>
      <w:r>
        <w:rPr>
          <w:bCs/>
          <w:sz w:val="28"/>
          <w:szCs w:val="28"/>
        </w:rPr>
        <w:t>3.</w:t>
      </w:r>
      <w:r w:rsidRPr="00076C1E">
        <w:rPr>
          <w:bCs/>
          <w:sz w:val="28"/>
          <w:szCs w:val="28"/>
        </w:rPr>
        <w:t>Содействие в развитии гражданских, патриотических качеств м</w:t>
      </w:r>
      <w:r w:rsidRPr="00076C1E">
        <w:rPr>
          <w:bCs/>
          <w:sz w:val="28"/>
          <w:szCs w:val="28"/>
        </w:rPr>
        <w:t>о</w:t>
      </w:r>
      <w:r w:rsidRPr="00076C1E">
        <w:rPr>
          <w:bCs/>
          <w:sz w:val="28"/>
          <w:szCs w:val="28"/>
        </w:rPr>
        <w:t>лодежи, социализация молодых людей, оказавшихся в трудной жизне</w:t>
      </w:r>
      <w:r w:rsidRPr="00076C1E">
        <w:rPr>
          <w:bCs/>
          <w:sz w:val="28"/>
          <w:szCs w:val="28"/>
        </w:rPr>
        <w:t>н</w:t>
      </w:r>
      <w:r w:rsidRPr="00076C1E">
        <w:rPr>
          <w:bCs/>
          <w:sz w:val="28"/>
          <w:szCs w:val="28"/>
        </w:rPr>
        <w:t>ной ситуации.</w:t>
      </w:r>
    </w:p>
    <w:p w:rsidR="0004168A" w:rsidRPr="00076C1E" w:rsidRDefault="0004168A" w:rsidP="00AB1BF4">
      <w:pPr>
        <w:autoSpaceDE w:val="0"/>
        <w:autoSpaceDN w:val="0"/>
        <w:adjustRightInd w:val="0"/>
        <w:spacing w:after="0"/>
        <w:ind w:right="424" w:firstLine="708"/>
        <w:jc w:val="both"/>
        <w:rPr>
          <w:bCs/>
          <w:sz w:val="28"/>
          <w:szCs w:val="28"/>
        </w:rPr>
      </w:pPr>
      <w:r w:rsidRPr="00076C1E">
        <w:rPr>
          <w:bCs/>
          <w:sz w:val="28"/>
          <w:szCs w:val="28"/>
        </w:rPr>
        <w:t>4. Повышение качества оказания муниципальных услуг для мол</w:t>
      </w:r>
      <w:r w:rsidRPr="00076C1E">
        <w:rPr>
          <w:bCs/>
          <w:sz w:val="28"/>
          <w:szCs w:val="28"/>
        </w:rPr>
        <w:t>о</w:t>
      </w:r>
      <w:r w:rsidRPr="00076C1E">
        <w:rPr>
          <w:bCs/>
          <w:sz w:val="28"/>
          <w:szCs w:val="28"/>
        </w:rPr>
        <w:t>дежи</w:t>
      </w:r>
      <w:r>
        <w:rPr>
          <w:bCs/>
          <w:sz w:val="28"/>
          <w:szCs w:val="28"/>
        </w:rPr>
        <w:t>.</w:t>
      </w:r>
    </w:p>
    <w:p w:rsidR="0004168A" w:rsidRDefault="0004168A" w:rsidP="00AB1BF4">
      <w:pPr>
        <w:pStyle w:val="ac"/>
        <w:spacing w:after="0" w:line="276" w:lineRule="auto"/>
        <w:ind w:left="0" w:right="424" w:firstLine="709"/>
        <w:jc w:val="both"/>
        <w:rPr>
          <w:rFonts w:eastAsia="Times New Roman"/>
          <w:sz w:val="28"/>
          <w:szCs w:val="28"/>
        </w:rPr>
      </w:pPr>
      <w:r w:rsidRPr="001B6E5A">
        <w:rPr>
          <w:rFonts w:eastAsia="Times New Roman"/>
          <w:sz w:val="28"/>
          <w:szCs w:val="28"/>
        </w:rPr>
        <w:t>Достижение указанной ц</w:t>
      </w:r>
      <w:r>
        <w:rPr>
          <w:rFonts w:eastAsia="Times New Roman"/>
          <w:sz w:val="28"/>
          <w:szCs w:val="28"/>
        </w:rPr>
        <w:t>ели и решение задач характеризую</w:t>
      </w:r>
      <w:r w:rsidRPr="001B6E5A">
        <w:rPr>
          <w:rFonts w:eastAsia="Times New Roman"/>
          <w:sz w:val="28"/>
          <w:szCs w:val="28"/>
        </w:rPr>
        <w:t>тся сл</w:t>
      </w:r>
      <w:r w:rsidRPr="001B6E5A">
        <w:rPr>
          <w:rFonts w:eastAsia="Times New Roman"/>
          <w:sz w:val="28"/>
          <w:szCs w:val="28"/>
        </w:rPr>
        <w:t>е</w:t>
      </w:r>
      <w:r w:rsidRPr="001B6E5A">
        <w:rPr>
          <w:rFonts w:eastAsia="Times New Roman"/>
          <w:sz w:val="28"/>
          <w:szCs w:val="28"/>
        </w:rPr>
        <w:t>дующими целевыми показателями:</w:t>
      </w: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A6854" w:rsidRDefault="000A6854" w:rsidP="00AB1BF4">
      <w:pPr>
        <w:pStyle w:val="ac"/>
        <w:spacing w:after="0" w:line="276" w:lineRule="auto"/>
        <w:ind w:left="0" w:right="424" w:firstLine="709"/>
        <w:jc w:val="both"/>
        <w:rPr>
          <w:rFonts w:eastAsia="Times New Roman"/>
          <w:sz w:val="28"/>
          <w:szCs w:val="28"/>
        </w:rPr>
      </w:pPr>
    </w:p>
    <w:p w:rsidR="0004168A" w:rsidRPr="00260311" w:rsidRDefault="0004168A" w:rsidP="00AB1BF4">
      <w:pPr>
        <w:pStyle w:val="ae"/>
        <w:tabs>
          <w:tab w:val="left" w:pos="459"/>
        </w:tabs>
        <w:suppressAutoHyphens/>
        <w:spacing w:before="0" w:beforeAutospacing="0" w:after="0" w:afterAutospacing="0" w:line="276" w:lineRule="auto"/>
        <w:ind w:right="424" w:firstLine="709"/>
      </w:pPr>
      <w:r w:rsidRPr="001B6E5A">
        <w:rPr>
          <w:sz w:val="28"/>
          <w:szCs w:val="28"/>
        </w:rPr>
        <w:lastRenderedPageBreak/>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1B6E5A">
        <w:rPr>
          <w:sz w:val="28"/>
          <w:szCs w:val="28"/>
        </w:rPr>
        <w:tab/>
      </w:r>
      <w:r w:rsidRPr="00260311">
        <w:t xml:space="preserve">Таблица 3.22.1. </w:t>
      </w:r>
    </w:p>
    <w:p w:rsidR="0004168A" w:rsidRPr="000A6854" w:rsidRDefault="0004168A" w:rsidP="00AB1BF4">
      <w:pPr>
        <w:spacing w:after="0"/>
        <w:ind w:right="424" w:firstLine="709"/>
        <w:jc w:val="center"/>
        <w:rPr>
          <w:b/>
          <w:sz w:val="28"/>
          <w:szCs w:val="28"/>
        </w:rPr>
      </w:pPr>
      <w:r w:rsidRPr="000A6854">
        <w:rPr>
          <w:b/>
          <w:sz w:val="28"/>
          <w:szCs w:val="28"/>
        </w:rPr>
        <w:t xml:space="preserve">Целевые показатели муниципальной программы </w:t>
      </w:r>
    </w:p>
    <w:p w:rsidR="0004168A" w:rsidRPr="000A6854" w:rsidRDefault="0004168A" w:rsidP="00AB1BF4">
      <w:pPr>
        <w:spacing w:after="0"/>
        <w:ind w:right="424" w:firstLine="709"/>
        <w:jc w:val="center"/>
        <w:rPr>
          <w:b/>
          <w:sz w:val="28"/>
          <w:szCs w:val="28"/>
        </w:rPr>
      </w:pPr>
      <w:r w:rsidRPr="000A6854">
        <w:rPr>
          <w:b/>
          <w:sz w:val="28"/>
          <w:szCs w:val="28"/>
        </w:rPr>
        <w:t>«Молодежь города Ханты-Мансийска» на 2016-2020 годы</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836"/>
        <w:gridCol w:w="1134"/>
        <w:gridCol w:w="1843"/>
        <w:gridCol w:w="1134"/>
        <w:gridCol w:w="1134"/>
        <w:gridCol w:w="1134"/>
        <w:gridCol w:w="1134"/>
      </w:tblGrid>
      <w:tr w:rsidR="000A6854" w:rsidRPr="00C32F1C" w:rsidTr="000A6854">
        <w:trPr>
          <w:trHeight w:val="1902"/>
          <w:tblHeader/>
        </w:trPr>
        <w:tc>
          <w:tcPr>
            <w:tcW w:w="425" w:type="dxa"/>
            <w:vMerge w:val="restart"/>
            <w:vAlign w:val="center"/>
          </w:tcPr>
          <w:p w:rsidR="000A6854" w:rsidRPr="005239AF" w:rsidRDefault="000A6854" w:rsidP="000A6854">
            <w:pPr>
              <w:spacing w:line="240" w:lineRule="auto"/>
              <w:ind w:right="424"/>
              <w:jc w:val="center"/>
              <w:rPr>
                <w:sz w:val="20"/>
                <w:szCs w:val="20"/>
              </w:rPr>
            </w:pPr>
            <w:r>
              <w:rPr>
                <w:sz w:val="20"/>
                <w:szCs w:val="20"/>
              </w:rPr>
              <w:t xml:space="preserve">№ </w:t>
            </w:r>
          </w:p>
        </w:tc>
        <w:tc>
          <w:tcPr>
            <w:tcW w:w="2836" w:type="dxa"/>
            <w:vMerge w:val="restart"/>
            <w:vAlign w:val="center"/>
          </w:tcPr>
          <w:p w:rsidR="000A6854" w:rsidRPr="005239AF" w:rsidRDefault="000A6854" w:rsidP="00AB1BF4">
            <w:pPr>
              <w:spacing w:line="240" w:lineRule="auto"/>
              <w:ind w:right="424"/>
              <w:jc w:val="center"/>
              <w:rPr>
                <w:sz w:val="20"/>
                <w:szCs w:val="20"/>
              </w:rPr>
            </w:pPr>
            <w:r w:rsidRPr="005239AF">
              <w:rPr>
                <w:sz w:val="20"/>
                <w:szCs w:val="20"/>
              </w:rPr>
              <w:t>Наименование показат</w:t>
            </w:r>
            <w:r w:rsidRPr="005239AF">
              <w:rPr>
                <w:sz w:val="20"/>
                <w:szCs w:val="20"/>
              </w:rPr>
              <w:t>е</w:t>
            </w:r>
            <w:r w:rsidRPr="005239AF">
              <w:rPr>
                <w:sz w:val="20"/>
                <w:szCs w:val="20"/>
              </w:rPr>
              <w:t>лей результатов</w:t>
            </w:r>
          </w:p>
        </w:tc>
        <w:tc>
          <w:tcPr>
            <w:tcW w:w="1134" w:type="dxa"/>
            <w:vMerge w:val="restart"/>
            <w:vAlign w:val="center"/>
          </w:tcPr>
          <w:p w:rsidR="000A6854" w:rsidRPr="005239AF" w:rsidRDefault="000A6854" w:rsidP="00AB1BF4">
            <w:pPr>
              <w:spacing w:line="240" w:lineRule="auto"/>
              <w:ind w:right="424"/>
              <w:jc w:val="center"/>
              <w:rPr>
                <w:sz w:val="20"/>
                <w:szCs w:val="20"/>
              </w:rPr>
            </w:pPr>
            <w:r w:rsidRPr="005239AF">
              <w:rPr>
                <w:sz w:val="20"/>
                <w:szCs w:val="20"/>
              </w:rPr>
              <w:t xml:space="preserve">Ед. </w:t>
            </w:r>
            <w:proofErr w:type="spellStart"/>
            <w:r w:rsidRPr="005239AF">
              <w:rPr>
                <w:sz w:val="20"/>
                <w:szCs w:val="20"/>
              </w:rPr>
              <w:t>изм</w:t>
            </w:r>
            <w:proofErr w:type="spellEnd"/>
            <w:r w:rsidRPr="005239AF">
              <w:rPr>
                <w:sz w:val="20"/>
                <w:szCs w:val="20"/>
              </w:rPr>
              <w:t>.</w:t>
            </w:r>
          </w:p>
        </w:tc>
        <w:tc>
          <w:tcPr>
            <w:tcW w:w="1843" w:type="dxa"/>
            <w:vMerge w:val="restart"/>
            <w:vAlign w:val="center"/>
          </w:tcPr>
          <w:p w:rsidR="000A6854" w:rsidRPr="005239AF" w:rsidRDefault="000A6854" w:rsidP="00AB1BF4">
            <w:pPr>
              <w:spacing w:line="240" w:lineRule="auto"/>
              <w:ind w:right="424"/>
              <w:jc w:val="center"/>
              <w:rPr>
                <w:sz w:val="20"/>
                <w:szCs w:val="20"/>
              </w:rPr>
            </w:pPr>
            <w:r w:rsidRPr="005239AF">
              <w:rPr>
                <w:sz w:val="20"/>
                <w:szCs w:val="20"/>
              </w:rPr>
              <w:t>Базовы</w:t>
            </w:r>
            <w:r>
              <w:rPr>
                <w:sz w:val="20"/>
                <w:szCs w:val="20"/>
              </w:rPr>
              <w:t>й п</w:t>
            </w:r>
            <w:r>
              <w:rPr>
                <w:sz w:val="20"/>
                <w:szCs w:val="20"/>
              </w:rPr>
              <w:t>о</w:t>
            </w:r>
            <w:r>
              <w:rPr>
                <w:sz w:val="20"/>
                <w:szCs w:val="20"/>
              </w:rPr>
              <w:t>казатель на начало реал</w:t>
            </w:r>
            <w:r>
              <w:rPr>
                <w:sz w:val="20"/>
                <w:szCs w:val="20"/>
              </w:rPr>
              <w:t>и</w:t>
            </w:r>
            <w:r>
              <w:rPr>
                <w:sz w:val="20"/>
                <w:szCs w:val="20"/>
              </w:rPr>
              <w:t>за</w:t>
            </w:r>
            <w:r w:rsidRPr="005239AF">
              <w:rPr>
                <w:sz w:val="20"/>
                <w:szCs w:val="20"/>
              </w:rPr>
              <w:t>ции пр</w:t>
            </w:r>
            <w:r w:rsidRPr="005239AF">
              <w:rPr>
                <w:sz w:val="20"/>
                <w:szCs w:val="20"/>
              </w:rPr>
              <w:t>о</w:t>
            </w:r>
            <w:r>
              <w:rPr>
                <w:sz w:val="20"/>
                <w:szCs w:val="20"/>
              </w:rPr>
              <w:t>грам</w:t>
            </w:r>
            <w:r w:rsidRPr="005239AF">
              <w:rPr>
                <w:sz w:val="20"/>
                <w:szCs w:val="20"/>
              </w:rPr>
              <w:t>мы</w:t>
            </w:r>
          </w:p>
        </w:tc>
        <w:tc>
          <w:tcPr>
            <w:tcW w:w="2268" w:type="dxa"/>
            <w:gridSpan w:val="2"/>
            <w:vAlign w:val="center"/>
          </w:tcPr>
          <w:p w:rsidR="000A6854" w:rsidRPr="005239AF" w:rsidRDefault="000A6854"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 xml:space="preserve">телей за 2017 год </w:t>
            </w:r>
          </w:p>
        </w:tc>
        <w:tc>
          <w:tcPr>
            <w:tcW w:w="2268" w:type="dxa"/>
            <w:gridSpan w:val="2"/>
            <w:vAlign w:val="center"/>
          </w:tcPr>
          <w:p w:rsidR="000A6854" w:rsidRPr="005239AF" w:rsidRDefault="000A6854" w:rsidP="00AB1BF4">
            <w:pPr>
              <w:spacing w:line="240" w:lineRule="auto"/>
              <w:ind w:right="424"/>
              <w:jc w:val="center"/>
              <w:rPr>
                <w:sz w:val="20"/>
                <w:szCs w:val="20"/>
              </w:rPr>
            </w:pPr>
            <w:r w:rsidRPr="005239AF">
              <w:rPr>
                <w:sz w:val="20"/>
                <w:szCs w:val="20"/>
              </w:rPr>
              <w:t>Значение показ</w:t>
            </w:r>
            <w:r w:rsidRPr="005239AF">
              <w:rPr>
                <w:sz w:val="20"/>
                <w:szCs w:val="20"/>
              </w:rPr>
              <w:t>а</w:t>
            </w:r>
            <w:r w:rsidRPr="005239AF">
              <w:rPr>
                <w:sz w:val="20"/>
                <w:szCs w:val="20"/>
              </w:rPr>
              <w:t>телей за 2018 год</w:t>
            </w:r>
          </w:p>
        </w:tc>
      </w:tr>
      <w:tr w:rsidR="000A6854" w:rsidRPr="00C32F1C" w:rsidTr="000A6854">
        <w:trPr>
          <w:trHeight w:val="293"/>
        </w:trPr>
        <w:tc>
          <w:tcPr>
            <w:tcW w:w="425" w:type="dxa"/>
            <w:vMerge/>
            <w:vAlign w:val="center"/>
          </w:tcPr>
          <w:p w:rsidR="000A6854" w:rsidRPr="005239AF" w:rsidRDefault="000A6854" w:rsidP="00AB1BF4">
            <w:pPr>
              <w:spacing w:line="240" w:lineRule="auto"/>
              <w:ind w:right="424"/>
              <w:jc w:val="center"/>
              <w:rPr>
                <w:sz w:val="20"/>
                <w:szCs w:val="20"/>
              </w:rPr>
            </w:pPr>
          </w:p>
        </w:tc>
        <w:tc>
          <w:tcPr>
            <w:tcW w:w="2836" w:type="dxa"/>
            <w:vMerge/>
            <w:vAlign w:val="center"/>
          </w:tcPr>
          <w:p w:rsidR="000A6854" w:rsidRPr="005239AF" w:rsidRDefault="000A6854" w:rsidP="00AB1BF4">
            <w:pPr>
              <w:spacing w:line="240" w:lineRule="auto"/>
              <w:ind w:right="424"/>
              <w:jc w:val="center"/>
              <w:rPr>
                <w:sz w:val="20"/>
                <w:szCs w:val="20"/>
              </w:rPr>
            </w:pPr>
          </w:p>
        </w:tc>
        <w:tc>
          <w:tcPr>
            <w:tcW w:w="1134" w:type="dxa"/>
            <w:vMerge/>
            <w:vAlign w:val="center"/>
          </w:tcPr>
          <w:p w:rsidR="000A6854" w:rsidRPr="005239AF" w:rsidRDefault="000A6854" w:rsidP="00AB1BF4">
            <w:pPr>
              <w:spacing w:line="240" w:lineRule="auto"/>
              <w:ind w:right="424"/>
              <w:jc w:val="center"/>
              <w:rPr>
                <w:sz w:val="20"/>
                <w:szCs w:val="20"/>
              </w:rPr>
            </w:pPr>
          </w:p>
        </w:tc>
        <w:tc>
          <w:tcPr>
            <w:tcW w:w="1843" w:type="dxa"/>
            <w:vMerge/>
            <w:vAlign w:val="center"/>
          </w:tcPr>
          <w:p w:rsidR="000A6854" w:rsidRPr="005239AF" w:rsidRDefault="000A6854" w:rsidP="00AB1BF4">
            <w:pPr>
              <w:spacing w:line="240" w:lineRule="auto"/>
              <w:ind w:right="424"/>
              <w:jc w:val="center"/>
              <w:rPr>
                <w:sz w:val="20"/>
                <w:szCs w:val="20"/>
              </w:rPr>
            </w:pPr>
          </w:p>
        </w:tc>
        <w:tc>
          <w:tcPr>
            <w:tcW w:w="1134" w:type="dxa"/>
            <w:vAlign w:val="center"/>
          </w:tcPr>
          <w:p w:rsidR="000A6854" w:rsidRPr="005239AF" w:rsidRDefault="000A6854" w:rsidP="00AB1BF4">
            <w:pPr>
              <w:spacing w:line="240" w:lineRule="auto"/>
              <w:ind w:right="424"/>
              <w:jc w:val="center"/>
              <w:rPr>
                <w:sz w:val="20"/>
                <w:szCs w:val="20"/>
              </w:rPr>
            </w:pPr>
            <w:r w:rsidRPr="005239AF">
              <w:rPr>
                <w:sz w:val="20"/>
                <w:szCs w:val="20"/>
              </w:rPr>
              <w:t>план</w:t>
            </w:r>
          </w:p>
        </w:tc>
        <w:tc>
          <w:tcPr>
            <w:tcW w:w="1134" w:type="dxa"/>
            <w:vAlign w:val="center"/>
          </w:tcPr>
          <w:p w:rsidR="000A6854" w:rsidRPr="005239AF" w:rsidRDefault="000A6854" w:rsidP="00AB1BF4">
            <w:pPr>
              <w:spacing w:line="240" w:lineRule="auto"/>
              <w:ind w:right="424"/>
              <w:jc w:val="center"/>
              <w:rPr>
                <w:sz w:val="20"/>
                <w:szCs w:val="20"/>
              </w:rPr>
            </w:pPr>
            <w:r w:rsidRPr="005239AF">
              <w:rPr>
                <w:sz w:val="20"/>
                <w:szCs w:val="20"/>
              </w:rPr>
              <w:t>факт</w:t>
            </w:r>
          </w:p>
        </w:tc>
        <w:tc>
          <w:tcPr>
            <w:tcW w:w="1134" w:type="dxa"/>
            <w:vAlign w:val="center"/>
          </w:tcPr>
          <w:p w:rsidR="000A6854" w:rsidRPr="005239AF" w:rsidRDefault="000A6854" w:rsidP="00AB1BF4">
            <w:pPr>
              <w:spacing w:line="240" w:lineRule="auto"/>
              <w:ind w:right="424"/>
              <w:jc w:val="center"/>
              <w:rPr>
                <w:sz w:val="20"/>
                <w:szCs w:val="20"/>
              </w:rPr>
            </w:pPr>
            <w:r w:rsidRPr="005239AF">
              <w:rPr>
                <w:sz w:val="20"/>
                <w:szCs w:val="20"/>
              </w:rPr>
              <w:t>план</w:t>
            </w:r>
          </w:p>
        </w:tc>
        <w:tc>
          <w:tcPr>
            <w:tcW w:w="1134" w:type="dxa"/>
          </w:tcPr>
          <w:p w:rsidR="000A6854" w:rsidRPr="005239AF" w:rsidRDefault="000A6854" w:rsidP="00AB1BF4">
            <w:pPr>
              <w:spacing w:line="240" w:lineRule="auto"/>
              <w:ind w:right="424"/>
              <w:jc w:val="center"/>
              <w:rPr>
                <w:sz w:val="20"/>
                <w:szCs w:val="20"/>
              </w:rPr>
            </w:pPr>
            <w:r w:rsidRPr="005239AF">
              <w:rPr>
                <w:sz w:val="20"/>
                <w:szCs w:val="20"/>
              </w:rPr>
              <w:t>факт</w:t>
            </w:r>
          </w:p>
        </w:tc>
      </w:tr>
      <w:tr w:rsidR="000A6854" w:rsidRPr="00C32F1C" w:rsidTr="000A6854">
        <w:trPr>
          <w:trHeight w:val="479"/>
        </w:trPr>
        <w:tc>
          <w:tcPr>
            <w:tcW w:w="425" w:type="dxa"/>
          </w:tcPr>
          <w:p w:rsidR="000A6854" w:rsidRPr="005239AF" w:rsidRDefault="000A6854" w:rsidP="00AB1BF4">
            <w:pPr>
              <w:spacing w:after="0" w:line="240" w:lineRule="auto"/>
              <w:ind w:right="424"/>
              <w:jc w:val="center"/>
              <w:rPr>
                <w:sz w:val="20"/>
                <w:szCs w:val="20"/>
              </w:rPr>
            </w:pPr>
            <w:r>
              <w:rPr>
                <w:sz w:val="20"/>
                <w:szCs w:val="20"/>
              </w:rPr>
              <w:t>1</w:t>
            </w:r>
          </w:p>
        </w:tc>
        <w:tc>
          <w:tcPr>
            <w:tcW w:w="2836" w:type="dxa"/>
          </w:tcPr>
          <w:p w:rsidR="000A6854" w:rsidRPr="00700144" w:rsidRDefault="000A6854" w:rsidP="00AB1BF4">
            <w:pPr>
              <w:spacing w:after="0" w:line="240" w:lineRule="auto"/>
              <w:ind w:right="424"/>
              <w:jc w:val="left"/>
              <w:rPr>
                <w:color w:val="000000"/>
                <w:sz w:val="20"/>
                <w:szCs w:val="20"/>
              </w:rPr>
            </w:pPr>
            <w:r w:rsidRPr="00700144">
              <w:rPr>
                <w:color w:val="000000"/>
                <w:sz w:val="20"/>
                <w:szCs w:val="20"/>
              </w:rPr>
              <w:t>Количество мероприятий в сфере молодежной п</w:t>
            </w:r>
            <w:r w:rsidRPr="00700144">
              <w:rPr>
                <w:color w:val="000000"/>
                <w:sz w:val="20"/>
                <w:szCs w:val="20"/>
              </w:rPr>
              <w:t>о</w:t>
            </w:r>
            <w:r w:rsidRPr="00700144">
              <w:rPr>
                <w:color w:val="000000"/>
                <w:sz w:val="20"/>
                <w:szCs w:val="20"/>
              </w:rPr>
              <w:t>литики</w:t>
            </w:r>
          </w:p>
        </w:tc>
        <w:tc>
          <w:tcPr>
            <w:tcW w:w="1134" w:type="dxa"/>
          </w:tcPr>
          <w:p w:rsidR="000A6854" w:rsidRPr="00700144" w:rsidRDefault="000A6854" w:rsidP="00AB1BF4">
            <w:pPr>
              <w:spacing w:line="240" w:lineRule="auto"/>
              <w:ind w:right="424"/>
              <w:jc w:val="center"/>
              <w:rPr>
                <w:sz w:val="20"/>
                <w:szCs w:val="20"/>
              </w:rPr>
            </w:pPr>
            <w:r>
              <w:rPr>
                <w:sz w:val="20"/>
                <w:szCs w:val="20"/>
              </w:rPr>
              <w:t>е</w:t>
            </w:r>
            <w:r w:rsidRPr="00700144">
              <w:rPr>
                <w:sz w:val="20"/>
                <w:szCs w:val="20"/>
              </w:rPr>
              <w:t>д</w:t>
            </w:r>
            <w:r w:rsidRPr="00700144">
              <w:rPr>
                <w:sz w:val="20"/>
                <w:szCs w:val="20"/>
              </w:rPr>
              <w:t>и</w:t>
            </w:r>
            <w:r w:rsidRPr="00700144">
              <w:rPr>
                <w:sz w:val="20"/>
                <w:szCs w:val="20"/>
              </w:rPr>
              <w:t>ниц в год</w:t>
            </w:r>
          </w:p>
        </w:tc>
        <w:tc>
          <w:tcPr>
            <w:tcW w:w="1843" w:type="dxa"/>
          </w:tcPr>
          <w:p w:rsidR="000A6854" w:rsidRPr="00700144" w:rsidRDefault="000A6854" w:rsidP="00AB1BF4">
            <w:pPr>
              <w:spacing w:line="240" w:lineRule="auto"/>
              <w:ind w:right="424"/>
              <w:jc w:val="center"/>
              <w:rPr>
                <w:sz w:val="20"/>
                <w:szCs w:val="20"/>
              </w:rPr>
            </w:pPr>
            <w:r w:rsidRPr="00700144">
              <w:rPr>
                <w:sz w:val="20"/>
                <w:szCs w:val="20"/>
              </w:rPr>
              <w:t>57</w:t>
            </w:r>
          </w:p>
        </w:tc>
        <w:tc>
          <w:tcPr>
            <w:tcW w:w="1134" w:type="dxa"/>
          </w:tcPr>
          <w:p w:rsidR="000A6854" w:rsidRPr="00700144" w:rsidRDefault="000A6854" w:rsidP="00AB1BF4">
            <w:pPr>
              <w:spacing w:line="240" w:lineRule="auto"/>
              <w:ind w:right="424"/>
              <w:jc w:val="center"/>
              <w:rPr>
                <w:sz w:val="20"/>
                <w:szCs w:val="20"/>
              </w:rPr>
            </w:pPr>
            <w:r>
              <w:rPr>
                <w:sz w:val="20"/>
                <w:szCs w:val="20"/>
              </w:rPr>
              <w:t>0</w:t>
            </w:r>
          </w:p>
        </w:tc>
        <w:tc>
          <w:tcPr>
            <w:tcW w:w="1134" w:type="dxa"/>
          </w:tcPr>
          <w:p w:rsidR="000A6854" w:rsidRPr="00700144" w:rsidRDefault="000A6854" w:rsidP="00AB1BF4">
            <w:pPr>
              <w:spacing w:line="240" w:lineRule="auto"/>
              <w:ind w:right="424"/>
              <w:jc w:val="center"/>
              <w:rPr>
                <w:sz w:val="20"/>
                <w:szCs w:val="20"/>
              </w:rPr>
            </w:pPr>
            <w:r>
              <w:rPr>
                <w:sz w:val="20"/>
                <w:szCs w:val="20"/>
              </w:rPr>
              <w:t>0</w:t>
            </w:r>
          </w:p>
        </w:tc>
        <w:tc>
          <w:tcPr>
            <w:tcW w:w="1134" w:type="dxa"/>
          </w:tcPr>
          <w:p w:rsidR="000A6854" w:rsidRPr="00700144" w:rsidRDefault="000A6854" w:rsidP="00AB1BF4">
            <w:pPr>
              <w:spacing w:line="240" w:lineRule="auto"/>
              <w:ind w:right="424"/>
              <w:jc w:val="center"/>
              <w:rPr>
                <w:sz w:val="20"/>
                <w:szCs w:val="20"/>
              </w:rPr>
            </w:pPr>
            <w:r w:rsidRPr="00700144">
              <w:rPr>
                <w:sz w:val="20"/>
                <w:szCs w:val="20"/>
              </w:rPr>
              <w:t>60</w:t>
            </w:r>
          </w:p>
        </w:tc>
        <w:tc>
          <w:tcPr>
            <w:tcW w:w="1134" w:type="dxa"/>
          </w:tcPr>
          <w:p w:rsidR="000A6854" w:rsidRPr="00700144" w:rsidRDefault="000A6854" w:rsidP="00AB1BF4">
            <w:pPr>
              <w:spacing w:line="240" w:lineRule="auto"/>
              <w:ind w:right="424"/>
              <w:jc w:val="center"/>
              <w:rPr>
                <w:sz w:val="20"/>
                <w:szCs w:val="20"/>
              </w:rPr>
            </w:pPr>
            <w:r w:rsidRPr="00700144">
              <w:rPr>
                <w:sz w:val="20"/>
                <w:szCs w:val="20"/>
              </w:rPr>
              <w:t>61</w:t>
            </w:r>
          </w:p>
        </w:tc>
      </w:tr>
      <w:tr w:rsidR="000A6854" w:rsidRPr="00C32F1C" w:rsidTr="000A6854">
        <w:trPr>
          <w:trHeight w:val="627"/>
        </w:trPr>
        <w:tc>
          <w:tcPr>
            <w:tcW w:w="425" w:type="dxa"/>
          </w:tcPr>
          <w:p w:rsidR="000A6854" w:rsidRPr="005239AF" w:rsidRDefault="000A6854" w:rsidP="00AB1BF4">
            <w:pPr>
              <w:spacing w:after="0" w:line="240" w:lineRule="auto"/>
              <w:ind w:right="424"/>
              <w:jc w:val="center"/>
              <w:rPr>
                <w:sz w:val="20"/>
                <w:szCs w:val="20"/>
              </w:rPr>
            </w:pPr>
            <w:r>
              <w:rPr>
                <w:sz w:val="20"/>
                <w:szCs w:val="20"/>
              </w:rPr>
              <w:t>2</w:t>
            </w:r>
          </w:p>
        </w:tc>
        <w:tc>
          <w:tcPr>
            <w:tcW w:w="2836" w:type="dxa"/>
          </w:tcPr>
          <w:p w:rsidR="000A6854" w:rsidRPr="00527CAF" w:rsidRDefault="000A6854" w:rsidP="00AB1BF4">
            <w:pPr>
              <w:spacing w:after="0" w:line="240" w:lineRule="auto"/>
              <w:ind w:right="424"/>
              <w:jc w:val="left"/>
              <w:rPr>
                <w:color w:val="000000"/>
                <w:sz w:val="20"/>
                <w:szCs w:val="20"/>
              </w:rPr>
            </w:pPr>
            <w:r w:rsidRPr="00527CAF">
              <w:rPr>
                <w:color w:val="000000"/>
                <w:sz w:val="20"/>
                <w:szCs w:val="20"/>
              </w:rPr>
              <w:t>Количество молодых людей в возрасте 14-30 лет, охваченных мер</w:t>
            </w:r>
            <w:r w:rsidRPr="00527CAF">
              <w:rPr>
                <w:color w:val="000000"/>
                <w:sz w:val="20"/>
                <w:szCs w:val="20"/>
              </w:rPr>
              <w:t>о</w:t>
            </w:r>
            <w:r w:rsidRPr="00527CAF">
              <w:rPr>
                <w:color w:val="000000"/>
                <w:sz w:val="20"/>
                <w:szCs w:val="20"/>
              </w:rPr>
              <w:t>приятиями в сфере мол</w:t>
            </w:r>
            <w:r w:rsidRPr="00527CAF">
              <w:rPr>
                <w:color w:val="000000"/>
                <w:sz w:val="20"/>
                <w:szCs w:val="20"/>
              </w:rPr>
              <w:t>о</w:t>
            </w:r>
            <w:r w:rsidRPr="00527CAF">
              <w:rPr>
                <w:color w:val="000000"/>
                <w:sz w:val="20"/>
                <w:szCs w:val="20"/>
              </w:rPr>
              <w:t>дежной политики</w:t>
            </w:r>
          </w:p>
        </w:tc>
        <w:tc>
          <w:tcPr>
            <w:tcW w:w="1134" w:type="dxa"/>
          </w:tcPr>
          <w:p w:rsidR="000A6854" w:rsidRPr="00527CAF" w:rsidRDefault="000A6854" w:rsidP="00AB1BF4">
            <w:pPr>
              <w:spacing w:line="240" w:lineRule="auto"/>
              <w:ind w:right="424"/>
              <w:jc w:val="center"/>
              <w:rPr>
                <w:sz w:val="20"/>
                <w:szCs w:val="20"/>
              </w:rPr>
            </w:pPr>
            <w:r>
              <w:rPr>
                <w:sz w:val="20"/>
                <w:szCs w:val="20"/>
              </w:rPr>
              <w:t>ч</w:t>
            </w:r>
            <w:r w:rsidRPr="00527CAF">
              <w:rPr>
                <w:sz w:val="20"/>
                <w:szCs w:val="20"/>
              </w:rPr>
              <w:t>ел</w:t>
            </w:r>
            <w:r w:rsidRPr="00527CAF">
              <w:rPr>
                <w:sz w:val="20"/>
                <w:szCs w:val="20"/>
              </w:rPr>
              <w:t>о</w:t>
            </w:r>
            <w:r w:rsidRPr="00527CAF">
              <w:rPr>
                <w:sz w:val="20"/>
                <w:szCs w:val="20"/>
              </w:rPr>
              <w:t>век в год</w:t>
            </w:r>
          </w:p>
        </w:tc>
        <w:tc>
          <w:tcPr>
            <w:tcW w:w="1843" w:type="dxa"/>
          </w:tcPr>
          <w:p w:rsidR="000A6854" w:rsidRPr="00527CAF" w:rsidRDefault="000A6854" w:rsidP="00AB1BF4">
            <w:pPr>
              <w:spacing w:line="240" w:lineRule="auto"/>
              <w:ind w:right="424"/>
              <w:jc w:val="center"/>
              <w:rPr>
                <w:sz w:val="20"/>
                <w:szCs w:val="20"/>
              </w:rPr>
            </w:pPr>
            <w:r w:rsidRPr="00527CAF">
              <w:rPr>
                <w:sz w:val="20"/>
                <w:szCs w:val="20"/>
              </w:rPr>
              <w:t>10 800</w:t>
            </w:r>
          </w:p>
        </w:tc>
        <w:tc>
          <w:tcPr>
            <w:tcW w:w="1134" w:type="dxa"/>
          </w:tcPr>
          <w:p w:rsidR="000A6854" w:rsidRPr="00527CAF" w:rsidRDefault="000A6854" w:rsidP="00AB1BF4">
            <w:pPr>
              <w:spacing w:line="240" w:lineRule="auto"/>
              <w:ind w:right="424"/>
              <w:jc w:val="center"/>
              <w:rPr>
                <w:sz w:val="20"/>
                <w:szCs w:val="20"/>
              </w:rPr>
            </w:pPr>
            <w:r w:rsidRPr="00527CAF">
              <w:rPr>
                <w:sz w:val="20"/>
                <w:szCs w:val="20"/>
              </w:rPr>
              <w:t>9 800</w:t>
            </w:r>
          </w:p>
        </w:tc>
        <w:tc>
          <w:tcPr>
            <w:tcW w:w="1134" w:type="dxa"/>
          </w:tcPr>
          <w:p w:rsidR="000A6854" w:rsidRPr="00527CAF" w:rsidRDefault="000A6854" w:rsidP="00AB1BF4">
            <w:pPr>
              <w:spacing w:line="240" w:lineRule="auto"/>
              <w:ind w:right="424"/>
              <w:jc w:val="center"/>
              <w:rPr>
                <w:sz w:val="20"/>
                <w:szCs w:val="20"/>
              </w:rPr>
            </w:pPr>
            <w:r w:rsidRPr="00527CAF">
              <w:rPr>
                <w:sz w:val="20"/>
                <w:szCs w:val="20"/>
              </w:rPr>
              <w:t>14 775</w:t>
            </w:r>
          </w:p>
        </w:tc>
        <w:tc>
          <w:tcPr>
            <w:tcW w:w="1134" w:type="dxa"/>
          </w:tcPr>
          <w:p w:rsidR="000A6854" w:rsidRPr="00527CAF" w:rsidRDefault="000A6854" w:rsidP="00AB1BF4">
            <w:pPr>
              <w:spacing w:line="240" w:lineRule="auto"/>
              <w:ind w:right="424"/>
              <w:jc w:val="center"/>
              <w:rPr>
                <w:sz w:val="20"/>
                <w:szCs w:val="20"/>
              </w:rPr>
            </w:pPr>
            <w:r w:rsidRPr="00527CAF">
              <w:rPr>
                <w:sz w:val="20"/>
                <w:szCs w:val="20"/>
              </w:rPr>
              <w:t>14 500</w:t>
            </w:r>
          </w:p>
        </w:tc>
        <w:tc>
          <w:tcPr>
            <w:tcW w:w="1134" w:type="dxa"/>
          </w:tcPr>
          <w:p w:rsidR="000A6854" w:rsidRPr="00527CAF" w:rsidRDefault="000A6854" w:rsidP="00AB1BF4">
            <w:pPr>
              <w:spacing w:line="240" w:lineRule="auto"/>
              <w:ind w:right="424"/>
              <w:jc w:val="center"/>
              <w:rPr>
                <w:sz w:val="20"/>
                <w:szCs w:val="20"/>
              </w:rPr>
            </w:pPr>
            <w:r w:rsidRPr="00527CAF">
              <w:rPr>
                <w:sz w:val="20"/>
                <w:szCs w:val="20"/>
              </w:rPr>
              <w:t>14 830</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3</w:t>
            </w:r>
          </w:p>
        </w:tc>
        <w:tc>
          <w:tcPr>
            <w:tcW w:w="2836" w:type="dxa"/>
          </w:tcPr>
          <w:p w:rsidR="000A6854" w:rsidRPr="00772EEA" w:rsidRDefault="000A6854" w:rsidP="00AB1BF4">
            <w:pPr>
              <w:widowControl w:val="0"/>
              <w:spacing w:after="0" w:line="240" w:lineRule="auto"/>
              <w:ind w:right="424" w:hanging="14"/>
              <w:jc w:val="left"/>
              <w:rPr>
                <w:bCs/>
                <w:color w:val="000000"/>
                <w:sz w:val="20"/>
                <w:szCs w:val="20"/>
              </w:rPr>
            </w:pPr>
            <w:r w:rsidRPr="00772EEA">
              <w:rPr>
                <w:color w:val="000000"/>
                <w:sz w:val="20"/>
                <w:szCs w:val="20"/>
              </w:rPr>
              <w:t>Количество молодых людей  в возрасте 14-18 лет, трудоустроенных на временные и постоянные рабочие места</w:t>
            </w:r>
          </w:p>
        </w:tc>
        <w:tc>
          <w:tcPr>
            <w:tcW w:w="1134" w:type="dxa"/>
          </w:tcPr>
          <w:p w:rsidR="000A6854" w:rsidRPr="00772EEA" w:rsidRDefault="000A6854" w:rsidP="00AB1BF4">
            <w:pPr>
              <w:spacing w:line="240" w:lineRule="auto"/>
              <w:ind w:right="424"/>
              <w:jc w:val="center"/>
              <w:rPr>
                <w:color w:val="000000"/>
                <w:sz w:val="20"/>
                <w:szCs w:val="20"/>
              </w:rPr>
            </w:pPr>
            <w:r>
              <w:rPr>
                <w:color w:val="000000"/>
                <w:sz w:val="20"/>
                <w:szCs w:val="20"/>
              </w:rPr>
              <w:t>ч</w:t>
            </w:r>
            <w:r w:rsidRPr="00772EEA">
              <w:rPr>
                <w:color w:val="000000"/>
                <w:sz w:val="20"/>
                <w:szCs w:val="20"/>
              </w:rPr>
              <w:t>ел</w:t>
            </w:r>
            <w:r w:rsidRPr="00772EEA">
              <w:rPr>
                <w:color w:val="000000"/>
                <w:sz w:val="20"/>
                <w:szCs w:val="20"/>
              </w:rPr>
              <w:t>о</w:t>
            </w:r>
            <w:r w:rsidRPr="00772EEA">
              <w:rPr>
                <w:color w:val="000000"/>
                <w:sz w:val="20"/>
                <w:szCs w:val="20"/>
              </w:rPr>
              <w:t>век в год</w:t>
            </w:r>
          </w:p>
        </w:tc>
        <w:tc>
          <w:tcPr>
            <w:tcW w:w="1843"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670</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680</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714</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715</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730</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4</w:t>
            </w:r>
          </w:p>
        </w:tc>
        <w:tc>
          <w:tcPr>
            <w:tcW w:w="2836" w:type="dxa"/>
          </w:tcPr>
          <w:p w:rsidR="000A6854" w:rsidRPr="00772EEA" w:rsidRDefault="000A6854" w:rsidP="00AB1BF4">
            <w:pPr>
              <w:spacing w:after="0" w:line="240" w:lineRule="auto"/>
              <w:ind w:right="424"/>
              <w:jc w:val="left"/>
              <w:rPr>
                <w:color w:val="000000"/>
                <w:sz w:val="20"/>
                <w:szCs w:val="20"/>
              </w:rPr>
            </w:pPr>
            <w:r w:rsidRPr="00772EEA">
              <w:rPr>
                <w:color w:val="000000"/>
                <w:sz w:val="20"/>
                <w:szCs w:val="20"/>
              </w:rPr>
              <w:t>Количество молодых людей в возрасте 14-30 лет, участвующих в до</w:t>
            </w:r>
            <w:r w:rsidRPr="00772EEA">
              <w:rPr>
                <w:color w:val="000000"/>
                <w:sz w:val="20"/>
                <w:szCs w:val="20"/>
              </w:rPr>
              <w:t>б</w:t>
            </w:r>
            <w:r w:rsidRPr="00772EEA">
              <w:rPr>
                <w:color w:val="000000"/>
                <w:sz w:val="20"/>
                <w:szCs w:val="20"/>
              </w:rPr>
              <w:t>ровольческой деятельн</w:t>
            </w:r>
            <w:r w:rsidRPr="00772EEA">
              <w:rPr>
                <w:color w:val="000000"/>
                <w:sz w:val="20"/>
                <w:szCs w:val="20"/>
              </w:rPr>
              <w:t>о</w:t>
            </w:r>
            <w:r w:rsidRPr="00772EEA">
              <w:rPr>
                <w:color w:val="000000"/>
                <w:sz w:val="20"/>
                <w:szCs w:val="20"/>
              </w:rPr>
              <w:t>сти</w:t>
            </w:r>
          </w:p>
        </w:tc>
        <w:tc>
          <w:tcPr>
            <w:tcW w:w="1134" w:type="dxa"/>
          </w:tcPr>
          <w:p w:rsidR="000A6854" w:rsidRPr="00772EEA" w:rsidRDefault="000A6854" w:rsidP="00AB1BF4">
            <w:pPr>
              <w:spacing w:line="240" w:lineRule="auto"/>
              <w:ind w:right="424"/>
              <w:jc w:val="center"/>
              <w:rPr>
                <w:sz w:val="20"/>
                <w:szCs w:val="20"/>
              </w:rPr>
            </w:pPr>
            <w:r>
              <w:rPr>
                <w:sz w:val="20"/>
                <w:szCs w:val="20"/>
              </w:rPr>
              <w:t>ч</w:t>
            </w:r>
            <w:r w:rsidRPr="00772EEA">
              <w:rPr>
                <w:sz w:val="20"/>
                <w:szCs w:val="20"/>
              </w:rPr>
              <w:t>ел</w:t>
            </w:r>
            <w:r w:rsidRPr="00772EEA">
              <w:rPr>
                <w:sz w:val="20"/>
                <w:szCs w:val="20"/>
              </w:rPr>
              <w:t>о</w:t>
            </w:r>
            <w:r w:rsidRPr="00772EEA">
              <w:rPr>
                <w:sz w:val="20"/>
                <w:szCs w:val="20"/>
              </w:rPr>
              <w:t>век в год</w:t>
            </w:r>
          </w:p>
        </w:tc>
        <w:tc>
          <w:tcPr>
            <w:tcW w:w="1843" w:type="dxa"/>
          </w:tcPr>
          <w:p w:rsidR="000A6854" w:rsidRPr="00772EEA" w:rsidRDefault="000A6854" w:rsidP="00AB1BF4">
            <w:pPr>
              <w:spacing w:line="240" w:lineRule="auto"/>
              <w:ind w:right="424"/>
              <w:jc w:val="center"/>
              <w:rPr>
                <w:sz w:val="20"/>
                <w:szCs w:val="20"/>
              </w:rPr>
            </w:pPr>
            <w:r w:rsidRPr="00772EEA">
              <w:rPr>
                <w:sz w:val="20"/>
                <w:szCs w:val="20"/>
              </w:rPr>
              <w:t>900</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920</w:t>
            </w:r>
          </w:p>
        </w:tc>
        <w:tc>
          <w:tcPr>
            <w:tcW w:w="1134" w:type="dxa"/>
          </w:tcPr>
          <w:p w:rsidR="000A6854" w:rsidRPr="00772EEA" w:rsidRDefault="000A6854" w:rsidP="00AB1BF4">
            <w:pPr>
              <w:autoSpaceDE w:val="0"/>
              <w:autoSpaceDN w:val="0"/>
              <w:adjustRightInd w:val="0"/>
              <w:spacing w:line="240" w:lineRule="auto"/>
              <w:ind w:right="424"/>
              <w:jc w:val="center"/>
              <w:rPr>
                <w:sz w:val="20"/>
                <w:szCs w:val="20"/>
              </w:rPr>
            </w:pPr>
            <w:r w:rsidRPr="00772EEA">
              <w:rPr>
                <w:sz w:val="20"/>
                <w:szCs w:val="20"/>
              </w:rPr>
              <w:t>1</w:t>
            </w:r>
            <w:r>
              <w:rPr>
                <w:sz w:val="20"/>
                <w:szCs w:val="20"/>
              </w:rPr>
              <w:t xml:space="preserve"> </w:t>
            </w:r>
            <w:r w:rsidRPr="00772EEA">
              <w:rPr>
                <w:sz w:val="20"/>
                <w:szCs w:val="20"/>
              </w:rPr>
              <w:t>507</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1 500</w:t>
            </w:r>
          </w:p>
        </w:tc>
        <w:tc>
          <w:tcPr>
            <w:tcW w:w="1134" w:type="dxa"/>
          </w:tcPr>
          <w:p w:rsidR="000A6854" w:rsidRPr="00772EEA" w:rsidRDefault="000A6854" w:rsidP="00AB1BF4">
            <w:pPr>
              <w:autoSpaceDE w:val="0"/>
              <w:autoSpaceDN w:val="0"/>
              <w:adjustRightInd w:val="0"/>
              <w:spacing w:line="240" w:lineRule="auto"/>
              <w:ind w:right="424"/>
              <w:jc w:val="center"/>
              <w:rPr>
                <w:sz w:val="20"/>
                <w:szCs w:val="20"/>
              </w:rPr>
            </w:pPr>
            <w:r w:rsidRPr="00772EEA">
              <w:rPr>
                <w:sz w:val="20"/>
                <w:szCs w:val="20"/>
              </w:rPr>
              <w:t>1 511</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5</w:t>
            </w:r>
          </w:p>
        </w:tc>
        <w:tc>
          <w:tcPr>
            <w:tcW w:w="2836" w:type="dxa"/>
          </w:tcPr>
          <w:p w:rsidR="000A6854" w:rsidRPr="00772EEA" w:rsidRDefault="000A6854" w:rsidP="00AB1BF4">
            <w:pPr>
              <w:spacing w:after="0" w:line="240" w:lineRule="auto"/>
              <w:ind w:right="424"/>
              <w:jc w:val="left"/>
              <w:rPr>
                <w:color w:val="000000"/>
                <w:sz w:val="20"/>
                <w:szCs w:val="20"/>
              </w:rPr>
            </w:pPr>
            <w:r w:rsidRPr="00772EEA">
              <w:rPr>
                <w:color w:val="000000"/>
                <w:sz w:val="20"/>
                <w:szCs w:val="20"/>
              </w:rPr>
              <w:t>Количество молодежи, привлеченной к участию в окружных, межреги</w:t>
            </w:r>
            <w:r w:rsidRPr="00772EEA">
              <w:rPr>
                <w:color w:val="000000"/>
                <w:sz w:val="20"/>
                <w:szCs w:val="20"/>
              </w:rPr>
              <w:t>о</w:t>
            </w:r>
            <w:r w:rsidRPr="00772EEA">
              <w:rPr>
                <w:color w:val="000000"/>
                <w:sz w:val="20"/>
                <w:szCs w:val="20"/>
              </w:rPr>
              <w:t>нальных, всероссийских молодежных меропри</w:t>
            </w:r>
            <w:r w:rsidRPr="00772EEA">
              <w:rPr>
                <w:color w:val="000000"/>
                <w:sz w:val="20"/>
                <w:szCs w:val="20"/>
              </w:rPr>
              <w:t>я</w:t>
            </w:r>
            <w:r w:rsidRPr="00772EEA">
              <w:rPr>
                <w:color w:val="000000"/>
                <w:sz w:val="20"/>
                <w:szCs w:val="20"/>
              </w:rPr>
              <w:t>тиях</w:t>
            </w:r>
          </w:p>
        </w:tc>
        <w:tc>
          <w:tcPr>
            <w:tcW w:w="1134" w:type="dxa"/>
          </w:tcPr>
          <w:p w:rsidR="000A6854" w:rsidRPr="00772EEA" w:rsidRDefault="000A6854" w:rsidP="00AB1BF4">
            <w:pPr>
              <w:spacing w:line="240" w:lineRule="auto"/>
              <w:ind w:right="424"/>
              <w:jc w:val="center"/>
              <w:rPr>
                <w:color w:val="000000"/>
                <w:sz w:val="20"/>
                <w:szCs w:val="20"/>
              </w:rPr>
            </w:pPr>
            <w:r>
              <w:rPr>
                <w:color w:val="000000"/>
                <w:sz w:val="20"/>
                <w:szCs w:val="20"/>
              </w:rPr>
              <w:t>ч</w:t>
            </w:r>
            <w:r w:rsidRPr="00772EEA">
              <w:rPr>
                <w:color w:val="000000"/>
                <w:sz w:val="20"/>
                <w:szCs w:val="20"/>
              </w:rPr>
              <w:t>ел</w:t>
            </w:r>
            <w:r w:rsidRPr="00772EEA">
              <w:rPr>
                <w:color w:val="000000"/>
                <w:sz w:val="20"/>
                <w:szCs w:val="20"/>
              </w:rPr>
              <w:t>о</w:t>
            </w:r>
            <w:r w:rsidRPr="00772EEA">
              <w:rPr>
                <w:color w:val="000000"/>
                <w:sz w:val="20"/>
                <w:szCs w:val="20"/>
              </w:rPr>
              <w:t>век в год</w:t>
            </w:r>
          </w:p>
        </w:tc>
        <w:tc>
          <w:tcPr>
            <w:tcW w:w="1843"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150</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200</w:t>
            </w:r>
          </w:p>
        </w:tc>
        <w:tc>
          <w:tcPr>
            <w:tcW w:w="1134" w:type="dxa"/>
          </w:tcPr>
          <w:p w:rsidR="000A6854" w:rsidRPr="00772EEA" w:rsidRDefault="000A6854" w:rsidP="00AB1BF4">
            <w:pPr>
              <w:autoSpaceDE w:val="0"/>
              <w:autoSpaceDN w:val="0"/>
              <w:adjustRightInd w:val="0"/>
              <w:spacing w:line="240" w:lineRule="auto"/>
              <w:ind w:right="424"/>
              <w:jc w:val="center"/>
              <w:rPr>
                <w:sz w:val="20"/>
                <w:szCs w:val="20"/>
              </w:rPr>
            </w:pPr>
            <w:r w:rsidRPr="00772EEA">
              <w:rPr>
                <w:sz w:val="20"/>
                <w:szCs w:val="20"/>
              </w:rPr>
              <w:t>282</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240</w:t>
            </w:r>
          </w:p>
        </w:tc>
        <w:tc>
          <w:tcPr>
            <w:tcW w:w="1134" w:type="dxa"/>
          </w:tcPr>
          <w:p w:rsidR="000A6854" w:rsidRPr="00772EEA" w:rsidRDefault="000A6854" w:rsidP="00AB1BF4">
            <w:pPr>
              <w:autoSpaceDE w:val="0"/>
              <w:autoSpaceDN w:val="0"/>
              <w:adjustRightInd w:val="0"/>
              <w:spacing w:line="240" w:lineRule="auto"/>
              <w:ind w:right="424"/>
              <w:jc w:val="center"/>
              <w:rPr>
                <w:sz w:val="20"/>
                <w:szCs w:val="20"/>
              </w:rPr>
            </w:pPr>
            <w:r w:rsidRPr="00772EEA">
              <w:rPr>
                <w:sz w:val="20"/>
                <w:szCs w:val="20"/>
              </w:rPr>
              <w:t>251</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6</w:t>
            </w:r>
          </w:p>
        </w:tc>
        <w:tc>
          <w:tcPr>
            <w:tcW w:w="2836" w:type="dxa"/>
          </w:tcPr>
          <w:p w:rsidR="000A6854" w:rsidRPr="00772EEA" w:rsidRDefault="000A6854" w:rsidP="00AB1BF4">
            <w:pPr>
              <w:spacing w:after="0" w:line="240" w:lineRule="auto"/>
              <w:ind w:right="424"/>
              <w:jc w:val="left"/>
              <w:rPr>
                <w:color w:val="000000"/>
                <w:sz w:val="20"/>
                <w:szCs w:val="20"/>
              </w:rPr>
            </w:pPr>
            <w:r w:rsidRPr="00772EEA">
              <w:rPr>
                <w:color w:val="000000"/>
                <w:sz w:val="20"/>
                <w:szCs w:val="20"/>
              </w:rPr>
              <w:t>Количество социальных молодежных проектов, заявленных на горо</w:t>
            </w:r>
            <w:r w:rsidRPr="00772EEA">
              <w:rPr>
                <w:color w:val="000000"/>
                <w:sz w:val="20"/>
                <w:szCs w:val="20"/>
              </w:rPr>
              <w:t>д</w:t>
            </w:r>
            <w:r w:rsidRPr="00772EEA">
              <w:rPr>
                <w:color w:val="000000"/>
                <w:sz w:val="20"/>
                <w:szCs w:val="20"/>
              </w:rPr>
              <w:t>ские, окружные и вс</w:t>
            </w:r>
            <w:r w:rsidRPr="00772EEA">
              <w:rPr>
                <w:color w:val="000000"/>
                <w:sz w:val="20"/>
                <w:szCs w:val="20"/>
              </w:rPr>
              <w:t>е</w:t>
            </w:r>
            <w:r w:rsidRPr="00772EEA">
              <w:rPr>
                <w:color w:val="000000"/>
                <w:sz w:val="20"/>
                <w:szCs w:val="20"/>
              </w:rPr>
              <w:t>российские конкурсы</w:t>
            </w:r>
          </w:p>
        </w:tc>
        <w:tc>
          <w:tcPr>
            <w:tcW w:w="1134" w:type="dxa"/>
          </w:tcPr>
          <w:p w:rsidR="000A6854" w:rsidRPr="00772EEA" w:rsidRDefault="000A6854" w:rsidP="00AB1BF4">
            <w:pPr>
              <w:spacing w:line="240" w:lineRule="auto"/>
              <w:ind w:right="424"/>
              <w:jc w:val="center"/>
              <w:rPr>
                <w:color w:val="000000"/>
                <w:sz w:val="20"/>
                <w:szCs w:val="20"/>
              </w:rPr>
            </w:pPr>
            <w:r>
              <w:rPr>
                <w:color w:val="000000"/>
                <w:sz w:val="20"/>
                <w:szCs w:val="20"/>
              </w:rPr>
              <w:t>е</w:t>
            </w:r>
            <w:r w:rsidRPr="00772EEA">
              <w:rPr>
                <w:color w:val="000000"/>
                <w:sz w:val="20"/>
                <w:szCs w:val="20"/>
              </w:rPr>
              <w:t>д</w:t>
            </w:r>
            <w:r w:rsidRPr="00772EEA">
              <w:rPr>
                <w:color w:val="000000"/>
                <w:sz w:val="20"/>
                <w:szCs w:val="20"/>
              </w:rPr>
              <w:t>и</w:t>
            </w:r>
            <w:r w:rsidRPr="00772EEA">
              <w:rPr>
                <w:color w:val="000000"/>
                <w:sz w:val="20"/>
                <w:szCs w:val="20"/>
              </w:rPr>
              <w:t>ниц в год</w:t>
            </w:r>
          </w:p>
        </w:tc>
        <w:tc>
          <w:tcPr>
            <w:tcW w:w="1843"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30</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32</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34</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50</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52</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7</w:t>
            </w:r>
          </w:p>
        </w:tc>
        <w:tc>
          <w:tcPr>
            <w:tcW w:w="2836" w:type="dxa"/>
          </w:tcPr>
          <w:p w:rsidR="000A6854" w:rsidRPr="00772EEA" w:rsidRDefault="000A6854" w:rsidP="00AB1BF4">
            <w:pPr>
              <w:spacing w:after="0" w:line="240" w:lineRule="auto"/>
              <w:ind w:right="424"/>
              <w:jc w:val="left"/>
              <w:rPr>
                <w:color w:val="000000"/>
                <w:sz w:val="20"/>
                <w:szCs w:val="20"/>
              </w:rPr>
            </w:pPr>
            <w:r w:rsidRPr="00772EEA">
              <w:rPr>
                <w:color w:val="000000"/>
                <w:sz w:val="20"/>
                <w:szCs w:val="20"/>
              </w:rPr>
              <w:t>Выполнение муниц</w:t>
            </w:r>
            <w:r w:rsidRPr="00772EEA">
              <w:rPr>
                <w:color w:val="000000"/>
                <w:sz w:val="20"/>
                <w:szCs w:val="20"/>
              </w:rPr>
              <w:t>и</w:t>
            </w:r>
            <w:r w:rsidRPr="00772EEA">
              <w:rPr>
                <w:color w:val="000000"/>
                <w:sz w:val="20"/>
                <w:szCs w:val="20"/>
              </w:rPr>
              <w:t>пальных заданий на ок</w:t>
            </w:r>
            <w:r w:rsidRPr="00772EEA">
              <w:rPr>
                <w:color w:val="000000"/>
                <w:sz w:val="20"/>
                <w:szCs w:val="20"/>
              </w:rPr>
              <w:t>а</w:t>
            </w:r>
            <w:r w:rsidRPr="00772EEA">
              <w:rPr>
                <w:color w:val="000000"/>
                <w:sz w:val="20"/>
                <w:szCs w:val="20"/>
              </w:rPr>
              <w:t>зание муниципальной услуги, выполнение м</w:t>
            </w:r>
            <w:r w:rsidRPr="00772EEA">
              <w:rPr>
                <w:color w:val="000000"/>
                <w:sz w:val="20"/>
                <w:szCs w:val="20"/>
              </w:rPr>
              <w:t>у</w:t>
            </w:r>
            <w:r w:rsidRPr="00772EEA">
              <w:rPr>
                <w:color w:val="000000"/>
                <w:sz w:val="20"/>
                <w:szCs w:val="20"/>
              </w:rPr>
              <w:t>ниципальных работ в сфере молодежной пол</w:t>
            </w:r>
            <w:r w:rsidRPr="00772EEA">
              <w:rPr>
                <w:color w:val="000000"/>
                <w:sz w:val="20"/>
                <w:szCs w:val="20"/>
              </w:rPr>
              <w:t>и</w:t>
            </w:r>
            <w:r w:rsidRPr="00772EEA">
              <w:rPr>
                <w:color w:val="000000"/>
                <w:sz w:val="20"/>
                <w:szCs w:val="20"/>
              </w:rPr>
              <w:t>тики</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w:t>
            </w:r>
          </w:p>
        </w:tc>
        <w:tc>
          <w:tcPr>
            <w:tcW w:w="1843"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менее 95</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w:t>
            </w:r>
            <w:r w:rsidRPr="00772EEA">
              <w:rPr>
                <w:color w:val="000000"/>
                <w:sz w:val="20"/>
                <w:szCs w:val="20"/>
              </w:rPr>
              <w:t>е</w:t>
            </w:r>
            <w:r w:rsidRPr="00772EEA">
              <w:rPr>
                <w:color w:val="000000"/>
                <w:sz w:val="20"/>
                <w:szCs w:val="20"/>
              </w:rPr>
              <w:t>нее 95</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100</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w:t>
            </w:r>
            <w:r w:rsidRPr="00772EEA">
              <w:rPr>
                <w:color w:val="000000"/>
                <w:sz w:val="20"/>
                <w:szCs w:val="20"/>
              </w:rPr>
              <w:t>е</w:t>
            </w:r>
            <w:r w:rsidRPr="00772EEA">
              <w:rPr>
                <w:color w:val="000000"/>
                <w:sz w:val="20"/>
                <w:szCs w:val="20"/>
              </w:rPr>
              <w:t>нее 95</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100</w:t>
            </w:r>
          </w:p>
        </w:tc>
      </w:tr>
      <w:tr w:rsidR="000A6854" w:rsidRPr="00C32F1C" w:rsidTr="000A6854">
        <w:trPr>
          <w:trHeight w:val="278"/>
        </w:trPr>
        <w:tc>
          <w:tcPr>
            <w:tcW w:w="425" w:type="dxa"/>
          </w:tcPr>
          <w:p w:rsidR="000A6854" w:rsidRPr="005239AF" w:rsidRDefault="000A6854" w:rsidP="00AB1BF4">
            <w:pPr>
              <w:spacing w:after="0" w:line="240" w:lineRule="auto"/>
              <w:ind w:right="424"/>
              <w:jc w:val="center"/>
              <w:rPr>
                <w:sz w:val="20"/>
                <w:szCs w:val="20"/>
              </w:rPr>
            </w:pPr>
            <w:r>
              <w:rPr>
                <w:sz w:val="20"/>
                <w:szCs w:val="20"/>
              </w:rPr>
              <w:t>8</w:t>
            </w:r>
          </w:p>
        </w:tc>
        <w:tc>
          <w:tcPr>
            <w:tcW w:w="2836" w:type="dxa"/>
          </w:tcPr>
          <w:p w:rsidR="000A6854" w:rsidRPr="00772EEA" w:rsidRDefault="000A6854" w:rsidP="00AB1BF4">
            <w:pPr>
              <w:spacing w:after="0" w:line="240" w:lineRule="auto"/>
              <w:ind w:right="424"/>
              <w:jc w:val="left"/>
              <w:rPr>
                <w:color w:val="000000"/>
                <w:sz w:val="20"/>
                <w:szCs w:val="20"/>
              </w:rPr>
            </w:pPr>
            <w:r w:rsidRPr="00772EEA">
              <w:rPr>
                <w:color w:val="000000"/>
                <w:sz w:val="20"/>
                <w:szCs w:val="20"/>
              </w:rPr>
              <w:t>Удовлетворенность п</w:t>
            </w:r>
            <w:r w:rsidRPr="00772EEA">
              <w:rPr>
                <w:color w:val="000000"/>
                <w:sz w:val="20"/>
                <w:szCs w:val="20"/>
              </w:rPr>
              <w:t>о</w:t>
            </w:r>
            <w:r w:rsidRPr="00772EEA">
              <w:rPr>
                <w:color w:val="000000"/>
                <w:sz w:val="20"/>
                <w:szCs w:val="20"/>
              </w:rPr>
              <w:t>лучателей муниципал</w:t>
            </w:r>
            <w:r w:rsidRPr="00772EEA">
              <w:rPr>
                <w:color w:val="000000"/>
                <w:sz w:val="20"/>
                <w:szCs w:val="20"/>
              </w:rPr>
              <w:t>ь</w:t>
            </w:r>
            <w:r w:rsidRPr="00772EEA">
              <w:rPr>
                <w:color w:val="000000"/>
                <w:sz w:val="20"/>
                <w:szCs w:val="20"/>
              </w:rPr>
              <w:t>ных услуг в сфере  мол</w:t>
            </w:r>
            <w:r w:rsidRPr="00772EEA">
              <w:rPr>
                <w:color w:val="000000"/>
                <w:sz w:val="20"/>
                <w:szCs w:val="20"/>
              </w:rPr>
              <w:t>о</w:t>
            </w:r>
            <w:r w:rsidRPr="00772EEA">
              <w:rPr>
                <w:color w:val="000000"/>
                <w:sz w:val="20"/>
                <w:szCs w:val="20"/>
              </w:rPr>
              <w:t>дежной политики кач</w:t>
            </w:r>
            <w:r w:rsidRPr="00772EEA">
              <w:rPr>
                <w:color w:val="000000"/>
                <w:sz w:val="20"/>
                <w:szCs w:val="20"/>
              </w:rPr>
              <w:t>е</w:t>
            </w:r>
            <w:r w:rsidRPr="00772EEA">
              <w:rPr>
                <w:color w:val="000000"/>
                <w:sz w:val="20"/>
                <w:szCs w:val="20"/>
              </w:rPr>
              <w:t>ством предоставления услуги</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w:t>
            </w:r>
          </w:p>
        </w:tc>
        <w:tc>
          <w:tcPr>
            <w:tcW w:w="1843"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менее 95</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w:t>
            </w:r>
            <w:r w:rsidRPr="00772EEA">
              <w:rPr>
                <w:color w:val="000000"/>
                <w:sz w:val="20"/>
                <w:szCs w:val="20"/>
              </w:rPr>
              <w:t>е</w:t>
            </w:r>
            <w:r w:rsidRPr="00772EEA">
              <w:rPr>
                <w:color w:val="000000"/>
                <w:sz w:val="20"/>
                <w:szCs w:val="20"/>
              </w:rPr>
              <w:t>нее 95</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97</w:t>
            </w:r>
          </w:p>
        </w:tc>
        <w:tc>
          <w:tcPr>
            <w:tcW w:w="1134" w:type="dxa"/>
          </w:tcPr>
          <w:p w:rsidR="000A6854" w:rsidRPr="00772EEA" w:rsidRDefault="000A6854" w:rsidP="00AB1BF4">
            <w:pPr>
              <w:spacing w:line="240" w:lineRule="auto"/>
              <w:ind w:right="424"/>
              <w:jc w:val="center"/>
              <w:rPr>
                <w:color w:val="000000"/>
                <w:sz w:val="20"/>
                <w:szCs w:val="20"/>
              </w:rPr>
            </w:pPr>
            <w:r w:rsidRPr="00772EEA">
              <w:rPr>
                <w:color w:val="000000"/>
                <w:sz w:val="20"/>
                <w:szCs w:val="20"/>
              </w:rPr>
              <w:t>не м</w:t>
            </w:r>
            <w:r w:rsidRPr="00772EEA">
              <w:rPr>
                <w:color w:val="000000"/>
                <w:sz w:val="20"/>
                <w:szCs w:val="20"/>
              </w:rPr>
              <w:t>е</w:t>
            </w:r>
            <w:r w:rsidRPr="00772EEA">
              <w:rPr>
                <w:color w:val="000000"/>
                <w:sz w:val="20"/>
                <w:szCs w:val="20"/>
              </w:rPr>
              <w:t>нее 95</w:t>
            </w:r>
          </w:p>
        </w:tc>
        <w:tc>
          <w:tcPr>
            <w:tcW w:w="1134" w:type="dxa"/>
          </w:tcPr>
          <w:p w:rsidR="000A6854" w:rsidRPr="00772EEA" w:rsidRDefault="000A6854" w:rsidP="00AB1BF4">
            <w:pPr>
              <w:spacing w:line="240" w:lineRule="auto"/>
              <w:ind w:right="424"/>
              <w:jc w:val="center"/>
              <w:rPr>
                <w:sz w:val="20"/>
                <w:szCs w:val="20"/>
              </w:rPr>
            </w:pPr>
            <w:r w:rsidRPr="00772EEA">
              <w:rPr>
                <w:sz w:val="20"/>
                <w:szCs w:val="20"/>
              </w:rPr>
              <w:t>97,4</w:t>
            </w:r>
          </w:p>
        </w:tc>
      </w:tr>
    </w:tbl>
    <w:p w:rsidR="0004168A" w:rsidRDefault="0004168A" w:rsidP="00AB1BF4">
      <w:pPr>
        <w:pStyle w:val="ConsPlusTitle"/>
        <w:spacing w:line="276" w:lineRule="auto"/>
        <w:ind w:right="424"/>
        <w:jc w:val="both"/>
        <w:rPr>
          <w:rFonts w:ascii="Times New Roman" w:hAnsi="Times New Roman" w:cs="Times New Roman"/>
          <w:b w:val="0"/>
          <w:bCs w:val="0"/>
          <w:sz w:val="28"/>
          <w:szCs w:val="28"/>
        </w:rPr>
      </w:pPr>
    </w:p>
    <w:p w:rsidR="0004168A" w:rsidRPr="001B6E5A" w:rsidRDefault="0004168A"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lastRenderedPageBreak/>
        <w:t>На финансирование муниципальной программы в 201</w:t>
      </w:r>
      <w:r>
        <w:rPr>
          <w:rFonts w:ascii="Times New Roman" w:hAnsi="Times New Roman" w:cs="Times New Roman"/>
          <w:b w:val="0"/>
          <w:bCs w:val="0"/>
          <w:sz w:val="28"/>
          <w:szCs w:val="28"/>
        </w:rPr>
        <w:t>8</w:t>
      </w:r>
      <w:r w:rsidRPr="001B6E5A">
        <w:rPr>
          <w:rFonts w:ascii="Times New Roman" w:hAnsi="Times New Roman" w:cs="Times New Roman"/>
          <w:b w:val="0"/>
          <w:bCs w:val="0"/>
          <w:sz w:val="28"/>
          <w:szCs w:val="28"/>
        </w:rPr>
        <w:t xml:space="preserve"> году пред</w:t>
      </w:r>
      <w:r w:rsidRPr="001B6E5A">
        <w:rPr>
          <w:rFonts w:ascii="Times New Roman" w:hAnsi="Times New Roman" w:cs="Times New Roman"/>
          <w:b w:val="0"/>
          <w:bCs w:val="0"/>
          <w:sz w:val="28"/>
          <w:szCs w:val="28"/>
        </w:rPr>
        <w:t>у</w:t>
      </w:r>
      <w:r w:rsidRPr="001B6E5A">
        <w:rPr>
          <w:rFonts w:ascii="Times New Roman" w:hAnsi="Times New Roman" w:cs="Times New Roman"/>
          <w:b w:val="0"/>
          <w:bCs w:val="0"/>
          <w:sz w:val="28"/>
          <w:szCs w:val="28"/>
        </w:rPr>
        <w:t xml:space="preserve">смотрены средства бюджета города Ханты-Мансийска в объеме </w:t>
      </w:r>
      <w:r>
        <w:rPr>
          <w:rFonts w:ascii="Times New Roman" w:hAnsi="Times New Roman" w:cs="Times New Roman"/>
          <w:b w:val="0"/>
          <w:bCs w:val="0"/>
          <w:sz w:val="28"/>
          <w:szCs w:val="28"/>
        </w:rPr>
        <w:t xml:space="preserve">19 782,3 </w:t>
      </w:r>
      <w:r w:rsidRPr="001B6E5A">
        <w:rPr>
          <w:rFonts w:ascii="Times New Roman" w:hAnsi="Times New Roman" w:cs="Times New Roman"/>
          <w:b w:val="0"/>
          <w:bCs w:val="0"/>
          <w:sz w:val="28"/>
          <w:szCs w:val="28"/>
        </w:rPr>
        <w:t>тыс. рублей.</w:t>
      </w:r>
    </w:p>
    <w:p w:rsidR="0004168A" w:rsidRDefault="0004168A" w:rsidP="00AB1BF4">
      <w:pPr>
        <w:pStyle w:val="ConsPlusTitle"/>
        <w:spacing w:line="276" w:lineRule="auto"/>
        <w:ind w:right="424" w:firstLine="709"/>
        <w:jc w:val="both"/>
        <w:rPr>
          <w:rFonts w:ascii="Times New Roman" w:hAnsi="Times New Roman" w:cs="Times New Roman"/>
          <w:b w:val="0"/>
          <w:bCs w:val="0"/>
          <w:sz w:val="28"/>
          <w:szCs w:val="28"/>
        </w:rPr>
      </w:pPr>
      <w:r w:rsidRPr="001B6E5A">
        <w:rPr>
          <w:rFonts w:ascii="Times New Roman" w:hAnsi="Times New Roman" w:cs="Times New Roman"/>
          <w:b w:val="0"/>
          <w:bCs w:val="0"/>
          <w:sz w:val="28"/>
          <w:szCs w:val="28"/>
        </w:rPr>
        <w:t xml:space="preserve">Исполнение </w:t>
      </w:r>
      <w:r w:rsidRPr="001B6E5A">
        <w:rPr>
          <w:rFonts w:ascii="Times New Roman" w:hAnsi="Times New Roman" w:cs="Times New Roman"/>
          <w:b w:val="0"/>
          <w:sz w:val="28"/>
          <w:szCs w:val="28"/>
        </w:rPr>
        <w:t>муниципальной программы</w:t>
      </w:r>
      <w:r w:rsidRPr="001B6E5A">
        <w:rPr>
          <w:rFonts w:ascii="Times New Roman" w:hAnsi="Times New Roman" w:cs="Times New Roman"/>
          <w:b w:val="0"/>
          <w:bCs w:val="0"/>
          <w:sz w:val="28"/>
          <w:szCs w:val="28"/>
        </w:rPr>
        <w:t xml:space="preserve"> на отчетную дату соста</w:t>
      </w:r>
      <w:r w:rsidRPr="001B6E5A">
        <w:rPr>
          <w:rFonts w:ascii="Times New Roman" w:hAnsi="Times New Roman" w:cs="Times New Roman"/>
          <w:b w:val="0"/>
          <w:bCs w:val="0"/>
          <w:sz w:val="28"/>
          <w:szCs w:val="28"/>
        </w:rPr>
        <w:t>в</w:t>
      </w:r>
      <w:r w:rsidRPr="001B6E5A">
        <w:rPr>
          <w:rFonts w:ascii="Times New Roman" w:hAnsi="Times New Roman" w:cs="Times New Roman"/>
          <w:b w:val="0"/>
          <w:bCs w:val="0"/>
          <w:sz w:val="28"/>
          <w:szCs w:val="28"/>
        </w:rPr>
        <w:t xml:space="preserve">ляет </w:t>
      </w:r>
      <w:r>
        <w:rPr>
          <w:rFonts w:ascii="Times New Roman" w:hAnsi="Times New Roman" w:cs="Times New Roman"/>
          <w:b w:val="0"/>
          <w:bCs w:val="0"/>
          <w:sz w:val="28"/>
          <w:szCs w:val="28"/>
        </w:rPr>
        <w:t>19 782,3</w:t>
      </w:r>
      <w:r w:rsidRPr="001B6E5A">
        <w:rPr>
          <w:rFonts w:ascii="Times New Roman" w:hAnsi="Times New Roman" w:cs="Times New Roman"/>
          <w:b w:val="0"/>
          <w:bCs w:val="0"/>
          <w:sz w:val="28"/>
          <w:szCs w:val="28"/>
        </w:rPr>
        <w:t xml:space="preserve"> тыс. рублей или </w:t>
      </w:r>
      <w:r>
        <w:rPr>
          <w:rFonts w:ascii="Times New Roman" w:hAnsi="Times New Roman" w:cs="Times New Roman"/>
          <w:b w:val="0"/>
          <w:bCs w:val="0"/>
          <w:sz w:val="28"/>
          <w:szCs w:val="28"/>
        </w:rPr>
        <w:t>100</w:t>
      </w:r>
      <w:r w:rsidRPr="001B6E5A">
        <w:rPr>
          <w:rFonts w:ascii="Times New Roman" w:hAnsi="Times New Roman" w:cs="Times New Roman"/>
          <w:b w:val="0"/>
          <w:bCs w:val="0"/>
          <w:sz w:val="28"/>
          <w:szCs w:val="28"/>
        </w:rPr>
        <w:t xml:space="preserve">% от годового объема финансирования. </w:t>
      </w:r>
    </w:p>
    <w:p w:rsidR="0004168A" w:rsidRDefault="0004168A" w:rsidP="00AB1BF4">
      <w:pPr>
        <w:pStyle w:val="ae"/>
        <w:tabs>
          <w:tab w:val="left" w:pos="0"/>
        </w:tabs>
        <w:suppressAutoHyphens/>
        <w:spacing w:before="0" w:beforeAutospacing="0" w:after="0" w:afterAutospacing="0" w:line="276" w:lineRule="auto"/>
        <w:ind w:right="424" w:firstLine="709"/>
      </w:pPr>
      <w:r w:rsidRPr="003337FD">
        <w:t>Рисунок 3.</w:t>
      </w:r>
      <w:r>
        <w:t>22</w:t>
      </w:r>
      <w:r w:rsidRPr="003337FD">
        <w:t>.1.</w:t>
      </w:r>
    </w:p>
    <w:p w:rsidR="0004168A" w:rsidRDefault="0004168A" w:rsidP="00AB1BF4">
      <w:pPr>
        <w:pStyle w:val="ConsPlusTitle"/>
        <w:spacing w:line="276" w:lineRule="auto"/>
        <w:ind w:right="424" w:firstLine="709"/>
        <w:jc w:val="both"/>
        <w:rPr>
          <w:rFonts w:ascii="Times New Roman" w:hAnsi="Times New Roman" w:cs="Times New Roman"/>
          <w:b w:val="0"/>
          <w:bCs w:val="0"/>
          <w:sz w:val="28"/>
          <w:szCs w:val="28"/>
        </w:rPr>
      </w:pPr>
    </w:p>
    <w:p w:rsidR="0004168A" w:rsidRPr="000A6854" w:rsidRDefault="0004168A" w:rsidP="00AB1BF4">
      <w:pPr>
        <w:spacing w:after="0"/>
        <w:ind w:right="424" w:firstLine="709"/>
        <w:jc w:val="center"/>
        <w:rPr>
          <w:b/>
          <w:sz w:val="28"/>
          <w:szCs w:val="28"/>
        </w:rPr>
      </w:pPr>
      <w:r w:rsidRPr="000A6854">
        <w:rPr>
          <w:b/>
          <w:sz w:val="28"/>
          <w:szCs w:val="28"/>
        </w:rPr>
        <w:t>Объемы ассигнований на реализацию муниципальной пр</w:t>
      </w:r>
      <w:r w:rsidRPr="000A6854">
        <w:rPr>
          <w:b/>
          <w:sz w:val="28"/>
          <w:szCs w:val="28"/>
        </w:rPr>
        <w:t>о</w:t>
      </w:r>
      <w:r w:rsidRPr="000A6854">
        <w:rPr>
          <w:b/>
          <w:sz w:val="28"/>
          <w:szCs w:val="28"/>
        </w:rPr>
        <w:t>граммы «Молодежь города Ханты-Мансийска» на 2016-2020 годы, тыс. рублей</w:t>
      </w:r>
    </w:p>
    <w:p w:rsidR="0004168A" w:rsidRPr="000A6854" w:rsidRDefault="0004168A" w:rsidP="00AB1BF4">
      <w:pPr>
        <w:pStyle w:val="ConsPlusTitle"/>
        <w:spacing w:line="276" w:lineRule="auto"/>
        <w:ind w:right="424" w:firstLine="709"/>
        <w:jc w:val="center"/>
        <w:rPr>
          <w:rFonts w:ascii="Times New Roman" w:hAnsi="Times New Roman" w:cs="Times New Roman"/>
          <w:bCs w:val="0"/>
          <w:sz w:val="28"/>
          <w:szCs w:val="28"/>
        </w:rPr>
      </w:pPr>
    </w:p>
    <w:p w:rsidR="0004168A" w:rsidRDefault="0004168A" w:rsidP="00AB1BF4">
      <w:pPr>
        <w:pStyle w:val="ConsPlusTitle"/>
        <w:spacing w:line="276" w:lineRule="auto"/>
        <w:ind w:right="424" w:firstLine="709"/>
        <w:jc w:val="center"/>
        <w:rPr>
          <w:rFonts w:ascii="Times New Roman" w:hAnsi="Times New Roman" w:cs="Times New Roman"/>
          <w:b w:val="0"/>
          <w:bCs w:val="0"/>
          <w:sz w:val="28"/>
          <w:szCs w:val="28"/>
        </w:rPr>
      </w:pPr>
    </w:p>
    <w:p w:rsidR="0004168A" w:rsidRDefault="0004168A" w:rsidP="00AB1BF4">
      <w:pPr>
        <w:pStyle w:val="ConsPlusTitle"/>
        <w:spacing w:line="276" w:lineRule="auto"/>
        <w:ind w:right="424" w:firstLine="709"/>
        <w:jc w:val="center"/>
        <w:rPr>
          <w:rFonts w:ascii="Times New Roman" w:hAnsi="Times New Roman" w:cs="Times New Roman"/>
          <w:b w:val="0"/>
          <w:bCs w:val="0"/>
          <w:sz w:val="28"/>
          <w:szCs w:val="28"/>
        </w:rPr>
      </w:pPr>
      <w:r w:rsidRPr="005708CF">
        <w:rPr>
          <w:rFonts w:ascii="Times New Roman" w:hAnsi="Times New Roman" w:cs="Times New Roman"/>
          <w:b w:val="0"/>
          <w:bCs w:val="0"/>
          <w:noProof/>
          <w:sz w:val="28"/>
          <w:szCs w:val="28"/>
        </w:rPr>
        <w:drawing>
          <wp:inline distT="0" distB="0" distL="0" distR="0">
            <wp:extent cx="5524500" cy="2410558"/>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168A" w:rsidRPr="001B6E5A" w:rsidRDefault="0004168A" w:rsidP="00AB1BF4">
      <w:pPr>
        <w:pStyle w:val="ConsPlusTitle"/>
        <w:spacing w:line="276" w:lineRule="auto"/>
        <w:ind w:right="424" w:firstLine="709"/>
        <w:jc w:val="both"/>
        <w:rPr>
          <w:rFonts w:ascii="Times New Roman" w:hAnsi="Times New Roman" w:cs="Times New Roman"/>
          <w:b w:val="0"/>
          <w:bCs w:val="0"/>
          <w:sz w:val="28"/>
          <w:szCs w:val="28"/>
        </w:rPr>
      </w:pPr>
    </w:p>
    <w:p w:rsidR="0004168A" w:rsidRPr="001B6E5A" w:rsidRDefault="0004168A" w:rsidP="00AB1BF4">
      <w:pPr>
        <w:pStyle w:val="ae"/>
        <w:tabs>
          <w:tab w:val="left" w:pos="0"/>
        </w:tabs>
        <w:suppressAutoHyphens/>
        <w:spacing w:before="0" w:beforeAutospacing="0" w:after="0" w:afterAutospacing="0" w:line="276" w:lineRule="auto"/>
        <w:ind w:right="424" w:firstLine="709"/>
        <w:jc w:val="both"/>
        <w:rPr>
          <w:sz w:val="28"/>
          <w:szCs w:val="28"/>
        </w:rPr>
      </w:pPr>
      <w:r w:rsidRPr="001B6E5A">
        <w:rPr>
          <w:sz w:val="28"/>
          <w:szCs w:val="28"/>
        </w:rPr>
        <w:t>Объемы бюджетных ассигнований распределены следующим образом:</w:t>
      </w:r>
    </w:p>
    <w:p w:rsidR="0004168A" w:rsidRDefault="0004168A" w:rsidP="00AB1BF4">
      <w:pPr>
        <w:pStyle w:val="ae"/>
        <w:tabs>
          <w:tab w:val="left" w:pos="0"/>
        </w:tabs>
        <w:suppressAutoHyphens/>
        <w:spacing w:before="0" w:beforeAutospacing="0" w:after="0" w:afterAutospacing="0" w:line="276" w:lineRule="auto"/>
        <w:ind w:right="424" w:firstLine="709"/>
        <w:rPr>
          <w:sz w:val="28"/>
          <w:szCs w:val="28"/>
        </w:rPr>
      </w:pPr>
    </w:p>
    <w:p w:rsidR="0004168A" w:rsidRPr="00D70E7D" w:rsidRDefault="0004168A" w:rsidP="00AB1BF4">
      <w:pPr>
        <w:pStyle w:val="ae"/>
        <w:tabs>
          <w:tab w:val="left" w:pos="0"/>
        </w:tabs>
        <w:suppressAutoHyphens/>
        <w:spacing w:before="0" w:beforeAutospacing="0" w:after="0" w:afterAutospacing="0" w:line="276" w:lineRule="auto"/>
        <w:ind w:right="424" w:firstLine="709"/>
      </w:pPr>
      <w:r w:rsidRPr="00D70E7D">
        <w:t>Таблица 3.22</w:t>
      </w:r>
      <w:r>
        <w:t>.2</w:t>
      </w:r>
      <w:r w:rsidRPr="00D70E7D">
        <w:t>.</w:t>
      </w:r>
    </w:p>
    <w:p w:rsidR="0004168A" w:rsidRPr="005239AF" w:rsidRDefault="0004168A" w:rsidP="00AB1BF4">
      <w:pPr>
        <w:pStyle w:val="ae"/>
        <w:tabs>
          <w:tab w:val="left" w:pos="459"/>
        </w:tabs>
        <w:suppressAutoHyphens/>
        <w:spacing w:before="0" w:beforeAutospacing="0" w:after="0" w:afterAutospacing="0" w:line="276" w:lineRule="auto"/>
        <w:ind w:right="424" w:firstLine="709"/>
        <w:jc w:val="center"/>
        <w:rPr>
          <w:sz w:val="28"/>
          <w:szCs w:val="28"/>
        </w:rPr>
      </w:pPr>
      <w:r w:rsidRPr="005239AF">
        <w:rPr>
          <w:sz w:val="28"/>
          <w:szCs w:val="28"/>
        </w:rPr>
        <w:t>Объем бюджетных ассигнований за 2018 год по основному исполнителю и соисполнителям муниципальной программы «</w:t>
      </w:r>
      <w:r w:rsidRPr="000B2F9C">
        <w:rPr>
          <w:sz w:val="28"/>
          <w:szCs w:val="28"/>
        </w:rPr>
        <w:t>Молодежь города Х</w:t>
      </w:r>
      <w:r>
        <w:rPr>
          <w:sz w:val="28"/>
          <w:szCs w:val="28"/>
        </w:rPr>
        <w:t>анты-Мансийска</w:t>
      </w:r>
      <w:r w:rsidRPr="005239AF">
        <w:rPr>
          <w:sz w:val="28"/>
          <w:szCs w:val="28"/>
        </w:rPr>
        <w:t>»</w:t>
      </w:r>
      <w:r>
        <w:rPr>
          <w:sz w:val="28"/>
          <w:szCs w:val="28"/>
        </w:rPr>
        <w:t xml:space="preserve"> на 2016-2020 годы</w:t>
      </w:r>
    </w:p>
    <w:p w:rsidR="0004168A" w:rsidRPr="00D70E7D" w:rsidRDefault="0004168A" w:rsidP="00AB1BF4">
      <w:pPr>
        <w:pStyle w:val="ae"/>
        <w:tabs>
          <w:tab w:val="left" w:pos="459"/>
        </w:tabs>
        <w:suppressAutoHyphens/>
        <w:spacing w:before="0" w:beforeAutospacing="0" w:after="0" w:afterAutospacing="0" w:line="276" w:lineRule="auto"/>
        <w:ind w:right="424" w:firstLine="709"/>
      </w:pPr>
      <w:r w:rsidRPr="00D70E7D">
        <w:t>(тыс. рублей)</w:t>
      </w:r>
    </w:p>
    <w:tbl>
      <w:tblPr>
        <w:tblW w:w="9364" w:type="dxa"/>
        <w:tblInd w:w="92" w:type="dxa"/>
        <w:tblLook w:val="04A0"/>
      </w:tblPr>
      <w:tblGrid>
        <w:gridCol w:w="910"/>
        <w:gridCol w:w="2069"/>
        <w:gridCol w:w="1340"/>
        <w:gridCol w:w="1721"/>
        <w:gridCol w:w="1679"/>
        <w:gridCol w:w="1645"/>
      </w:tblGrid>
      <w:tr w:rsidR="0004168A" w:rsidRPr="00371B75" w:rsidTr="00470B8F">
        <w:trPr>
          <w:trHeight w:val="300"/>
        </w:trPr>
        <w:tc>
          <w:tcPr>
            <w:tcW w:w="706" w:type="dxa"/>
            <w:vMerge w:val="restart"/>
            <w:tcBorders>
              <w:top w:val="single" w:sz="4" w:space="0" w:color="auto"/>
              <w:left w:val="single" w:sz="4" w:space="0" w:color="auto"/>
              <w:right w:val="single" w:sz="4" w:space="0" w:color="auto"/>
            </w:tcBorders>
            <w:vAlign w:val="center"/>
          </w:tcPr>
          <w:p w:rsidR="0004168A" w:rsidRPr="005239AF" w:rsidRDefault="0004168A" w:rsidP="00AB1BF4">
            <w:pPr>
              <w:spacing w:after="0" w:line="240" w:lineRule="auto"/>
              <w:ind w:right="424"/>
              <w:jc w:val="center"/>
              <w:rPr>
                <w:sz w:val="20"/>
                <w:szCs w:val="20"/>
              </w:rPr>
            </w:pPr>
            <w:r w:rsidRPr="005239AF">
              <w:rPr>
                <w:sz w:val="20"/>
                <w:szCs w:val="20"/>
              </w:rPr>
              <w:t xml:space="preserve">№ </w:t>
            </w:r>
            <w:proofErr w:type="spellStart"/>
            <w:proofErr w:type="gramStart"/>
            <w:r w:rsidRPr="005239AF">
              <w:rPr>
                <w:sz w:val="20"/>
                <w:szCs w:val="20"/>
              </w:rPr>
              <w:t>п</w:t>
            </w:r>
            <w:proofErr w:type="spellEnd"/>
            <w:proofErr w:type="gramEnd"/>
            <w:r w:rsidRPr="005239AF">
              <w:rPr>
                <w:sz w:val="20"/>
                <w:szCs w:val="20"/>
              </w:rPr>
              <w:t>/</w:t>
            </w:r>
            <w:proofErr w:type="spellStart"/>
            <w:r w:rsidRPr="005239AF">
              <w:rPr>
                <w:sz w:val="20"/>
                <w:szCs w:val="20"/>
              </w:rPr>
              <w:t>п</w:t>
            </w:r>
            <w:proofErr w:type="spellEnd"/>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68A" w:rsidRPr="005239AF" w:rsidRDefault="0004168A" w:rsidP="00AB1BF4">
            <w:pPr>
              <w:spacing w:after="0" w:line="240" w:lineRule="auto"/>
              <w:ind w:right="424"/>
              <w:jc w:val="center"/>
              <w:rPr>
                <w:sz w:val="20"/>
                <w:szCs w:val="20"/>
              </w:rPr>
            </w:pPr>
            <w:r w:rsidRPr="005239AF">
              <w:rPr>
                <w:sz w:val="20"/>
                <w:szCs w:val="20"/>
              </w:rPr>
              <w:t>Наименование основного и</w:t>
            </w:r>
            <w:r w:rsidRPr="005239AF">
              <w:rPr>
                <w:sz w:val="20"/>
                <w:szCs w:val="20"/>
              </w:rPr>
              <w:t>с</w:t>
            </w:r>
            <w:r w:rsidRPr="005239AF">
              <w:rPr>
                <w:sz w:val="20"/>
                <w:szCs w:val="20"/>
              </w:rPr>
              <w:t>полнителя, с</w:t>
            </w:r>
            <w:r w:rsidRPr="005239AF">
              <w:rPr>
                <w:sz w:val="20"/>
                <w:szCs w:val="20"/>
              </w:rPr>
              <w:t>о</w:t>
            </w:r>
            <w:r w:rsidRPr="005239AF">
              <w:rPr>
                <w:sz w:val="20"/>
                <w:szCs w:val="20"/>
              </w:rPr>
              <w:t>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68A" w:rsidRPr="005239AF" w:rsidRDefault="0004168A" w:rsidP="00AB1BF4">
            <w:pPr>
              <w:spacing w:after="0" w:line="240" w:lineRule="auto"/>
              <w:ind w:right="424"/>
              <w:jc w:val="center"/>
              <w:rPr>
                <w:sz w:val="20"/>
                <w:szCs w:val="20"/>
              </w:rPr>
            </w:pPr>
            <w:r w:rsidRPr="005239AF">
              <w:rPr>
                <w:sz w:val="20"/>
                <w:szCs w:val="20"/>
              </w:rPr>
              <w:t>2017 год (о</w:t>
            </w:r>
            <w:r w:rsidRPr="005239AF">
              <w:rPr>
                <w:sz w:val="20"/>
                <w:szCs w:val="20"/>
              </w:rPr>
              <w:t>т</w:t>
            </w:r>
            <w:r w:rsidRPr="005239AF">
              <w:rPr>
                <w:sz w:val="20"/>
                <w:szCs w:val="20"/>
              </w:rPr>
              <w:t>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168A" w:rsidRPr="005239AF" w:rsidRDefault="0004168A" w:rsidP="00AB1BF4">
            <w:pPr>
              <w:spacing w:after="0" w:line="240" w:lineRule="auto"/>
              <w:ind w:right="424"/>
              <w:jc w:val="center"/>
              <w:rPr>
                <w:sz w:val="20"/>
                <w:szCs w:val="20"/>
              </w:rPr>
            </w:pPr>
            <w:r w:rsidRPr="005239AF">
              <w:rPr>
                <w:sz w:val="20"/>
                <w:szCs w:val="20"/>
              </w:rPr>
              <w:t xml:space="preserve">2018 год </w:t>
            </w:r>
          </w:p>
        </w:tc>
      </w:tr>
      <w:tr w:rsidR="0004168A" w:rsidRPr="00371B75" w:rsidTr="00470B8F">
        <w:trPr>
          <w:trHeight w:val="900"/>
        </w:trPr>
        <w:tc>
          <w:tcPr>
            <w:tcW w:w="706" w:type="dxa"/>
            <w:vMerge/>
            <w:tcBorders>
              <w:left w:val="single" w:sz="4" w:space="0" w:color="auto"/>
              <w:bottom w:val="single" w:sz="4" w:space="0" w:color="auto"/>
              <w:right w:val="single" w:sz="4" w:space="0" w:color="auto"/>
            </w:tcBorders>
          </w:tcPr>
          <w:p w:rsidR="0004168A" w:rsidRPr="005239AF" w:rsidRDefault="0004168A" w:rsidP="00AB1BF4">
            <w:pPr>
              <w:spacing w:after="0" w:line="240" w:lineRule="auto"/>
              <w:ind w:right="424"/>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04168A" w:rsidRPr="005239AF" w:rsidRDefault="0004168A" w:rsidP="00AB1BF4">
            <w:pPr>
              <w:spacing w:after="0" w:line="240" w:lineRule="auto"/>
              <w:ind w:right="424"/>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04168A" w:rsidRPr="005239AF" w:rsidRDefault="0004168A" w:rsidP="00AB1BF4">
            <w:pPr>
              <w:spacing w:after="0" w:line="240" w:lineRule="auto"/>
              <w:ind w:right="424"/>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04168A" w:rsidRPr="005239AF" w:rsidRDefault="0004168A" w:rsidP="00AB1BF4">
            <w:pPr>
              <w:spacing w:after="0" w:line="240" w:lineRule="auto"/>
              <w:ind w:right="424"/>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04168A" w:rsidRPr="005239AF" w:rsidRDefault="0004168A" w:rsidP="00AB1BF4">
            <w:pPr>
              <w:spacing w:after="0" w:line="240" w:lineRule="auto"/>
              <w:ind w:right="424"/>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04168A" w:rsidRPr="005239AF" w:rsidRDefault="0004168A"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04168A" w:rsidRPr="008257CD" w:rsidTr="00A63BF6">
        <w:trPr>
          <w:trHeight w:val="300"/>
        </w:trPr>
        <w:tc>
          <w:tcPr>
            <w:tcW w:w="706" w:type="dxa"/>
            <w:tcBorders>
              <w:top w:val="nil"/>
              <w:left w:val="single" w:sz="4" w:space="0" w:color="auto"/>
              <w:bottom w:val="single" w:sz="4" w:space="0" w:color="auto"/>
              <w:right w:val="single" w:sz="4" w:space="0" w:color="auto"/>
            </w:tcBorders>
          </w:tcPr>
          <w:p w:rsidR="0004168A" w:rsidRPr="005239AF" w:rsidRDefault="0004168A" w:rsidP="00AB1BF4">
            <w:pPr>
              <w:spacing w:after="0" w:line="240" w:lineRule="auto"/>
              <w:ind w:right="424"/>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left"/>
              <w:rPr>
                <w:sz w:val="20"/>
                <w:szCs w:val="20"/>
              </w:rPr>
            </w:pPr>
            <w:r w:rsidRPr="005239AF">
              <w:rPr>
                <w:sz w:val="20"/>
                <w:szCs w:val="20"/>
              </w:rPr>
              <w:t>Всего по мун</w:t>
            </w:r>
            <w:r w:rsidRPr="005239AF">
              <w:rPr>
                <w:sz w:val="20"/>
                <w:szCs w:val="20"/>
              </w:rPr>
              <w:t>и</w:t>
            </w:r>
            <w:r w:rsidRPr="005239AF">
              <w:rPr>
                <w:sz w:val="20"/>
                <w:szCs w:val="20"/>
              </w:rPr>
              <w:t>ципальной пр</w:t>
            </w:r>
            <w:r w:rsidRPr="005239AF">
              <w:rPr>
                <w:sz w:val="20"/>
                <w:szCs w:val="20"/>
              </w:rPr>
              <w:t>о</w:t>
            </w:r>
            <w:r w:rsidRPr="005239AF">
              <w:rPr>
                <w:sz w:val="20"/>
                <w:szCs w:val="20"/>
              </w:rPr>
              <w:t>грамме, в том числе:</w:t>
            </w:r>
          </w:p>
        </w:tc>
        <w:tc>
          <w:tcPr>
            <w:tcW w:w="1294"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17 046,3</w:t>
            </w:r>
          </w:p>
        </w:tc>
        <w:tc>
          <w:tcPr>
            <w:tcW w:w="1405"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359"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321"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371B75" w:rsidTr="00A46C7A">
        <w:trPr>
          <w:trHeight w:val="454"/>
        </w:trPr>
        <w:tc>
          <w:tcPr>
            <w:tcW w:w="706" w:type="dxa"/>
            <w:tcBorders>
              <w:top w:val="nil"/>
              <w:left w:val="single" w:sz="4" w:space="0" w:color="auto"/>
              <w:bottom w:val="single" w:sz="4" w:space="0" w:color="auto"/>
              <w:right w:val="single" w:sz="4" w:space="0" w:color="auto"/>
            </w:tcBorders>
          </w:tcPr>
          <w:p w:rsidR="0004168A" w:rsidRPr="005239AF" w:rsidRDefault="0004168A" w:rsidP="00AB1BF4">
            <w:pPr>
              <w:spacing w:after="0" w:line="240" w:lineRule="auto"/>
              <w:ind w:right="424"/>
              <w:jc w:val="center"/>
              <w:rPr>
                <w:sz w:val="20"/>
                <w:szCs w:val="20"/>
              </w:rPr>
            </w:pPr>
            <w:r w:rsidRPr="005239AF">
              <w:rPr>
                <w:sz w:val="20"/>
                <w:szCs w:val="20"/>
              </w:rPr>
              <w:t>1</w:t>
            </w:r>
            <w:r>
              <w:rPr>
                <w:sz w:val="20"/>
                <w:szCs w:val="20"/>
              </w:rPr>
              <w:t>.</w:t>
            </w:r>
          </w:p>
        </w:tc>
        <w:tc>
          <w:tcPr>
            <w:tcW w:w="3279" w:type="dxa"/>
            <w:tcBorders>
              <w:top w:val="nil"/>
              <w:left w:val="single" w:sz="4" w:space="0" w:color="auto"/>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left"/>
              <w:rPr>
                <w:bCs/>
                <w:sz w:val="20"/>
                <w:szCs w:val="20"/>
              </w:rPr>
            </w:pPr>
            <w:r w:rsidRPr="0068701A">
              <w:rPr>
                <w:bCs/>
                <w:sz w:val="20"/>
                <w:szCs w:val="20"/>
              </w:rPr>
              <w:t>Муни</w:t>
            </w:r>
            <w:r>
              <w:rPr>
                <w:bCs/>
                <w:sz w:val="20"/>
                <w:szCs w:val="20"/>
              </w:rPr>
              <w:t>ципальное бюджетное у</w:t>
            </w:r>
            <w:r>
              <w:rPr>
                <w:bCs/>
                <w:sz w:val="20"/>
                <w:szCs w:val="20"/>
              </w:rPr>
              <w:t>ч</w:t>
            </w:r>
            <w:r>
              <w:rPr>
                <w:bCs/>
                <w:sz w:val="20"/>
                <w:szCs w:val="20"/>
              </w:rPr>
              <w:lastRenderedPageBreak/>
              <w:t>реждение «</w:t>
            </w:r>
            <w:r w:rsidRPr="0068701A">
              <w:rPr>
                <w:bCs/>
                <w:sz w:val="20"/>
                <w:szCs w:val="20"/>
              </w:rPr>
              <w:t>М</w:t>
            </w:r>
            <w:r w:rsidRPr="0068701A">
              <w:rPr>
                <w:bCs/>
                <w:sz w:val="20"/>
                <w:szCs w:val="20"/>
              </w:rPr>
              <w:t>о</w:t>
            </w:r>
            <w:r w:rsidRPr="0068701A">
              <w:rPr>
                <w:bCs/>
                <w:sz w:val="20"/>
                <w:szCs w:val="20"/>
              </w:rPr>
              <w:t>лодежный центр</w:t>
            </w:r>
            <w:r>
              <w:rPr>
                <w:bCs/>
                <w:sz w:val="20"/>
                <w:szCs w:val="20"/>
              </w:rPr>
              <w:t>»</w:t>
            </w:r>
          </w:p>
        </w:tc>
        <w:tc>
          <w:tcPr>
            <w:tcW w:w="1294"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bCs/>
                <w:sz w:val="20"/>
                <w:szCs w:val="20"/>
              </w:rPr>
            </w:pPr>
            <w:r>
              <w:rPr>
                <w:bCs/>
                <w:sz w:val="20"/>
                <w:szCs w:val="20"/>
              </w:rPr>
              <w:lastRenderedPageBreak/>
              <w:t>17 046,3</w:t>
            </w:r>
          </w:p>
        </w:tc>
        <w:tc>
          <w:tcPr>
            <w:tcW w:w="1405"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359"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321" w:type="dxa"/>
            <w:tcBorders>
              <w:top w:val="nil"/>
              <w:left w:val="nil"/>
              <w:bottom w:val="single" w:sz="4" w:space="0" w:color="auto"/>
              <w:right w:val="single" w:sz="4" w:space="0" w:color="auto"/>
            </w:tcBorders>
            <w:shd w:val="clear" w:color="auto" w:fill="auto"/>
            <w:hideMark/>
          </w:tcPr>
          <w:p w:rsidR="0004168A" w:rsidRPr="005239AF" w:rsidRDefault="0004168A" w:rsidP="00AB1BF4">
            <w:pPr>
              <w:spacing w:after="0" w:line="240" w:lineRule="auto"/>
              <w:ind w:right="424"/>
              <w:jc w:val="center"/>
              <w:rPr>
                <w:sz w:val="20"/>
                <w:szCs w:val="20"/>
              </w:rPr>
            </w:pPr>
            <w:r>
              <w:rPr>
                <w:sz w:val="20"/>
                <w:szCs w:val="20"/>
              </w:rPr>
              <w:t>100%</w:t>
            </w:r>
          </w:p>
        </w:tc>
      </w:tr>
    </w:tbl>
    <w:p w:rsidR="0004168A" w:rsidRDefault="0004168A" w:rsidP="00AB1BF4">
      <w:pPr>
        <w:pStyle w:val="ConsPlusTitle"/>
        <w:spacing w:line="276" w:lineRule="auto"/>
        <w:ind w:right="424"/>
        <w:jc w:val="both"/>
        <w:rPr>
          <w:rFonts w:ascii="Times New Roman" w:hAnsi="Times New Roman" w:cs="Times New Roman"/>
          <w:b w:val="0"/>
          <w:bCs w:val="0"/>
          <w:sz w:val="28"/>
          <w:szCs w:val="28"/>
        </w:rPr>
      </w:pPr>
    </w:p>
    <w:p w:rsidR="0004168A" w:rsidRDefault="0004168A" w:rsidP="00AB1BF4">
      <w:pPr>
        <w:pStyle w:val="ConsPlusTitle"/>
        <w:spacing w:line="276" w:lineRule="auto"/>
        <w:ind w:right="424"/>
        <w:jc w:val="both"/>
        <w:rPr>
          <w:rFonts w:ascii="Times New Roman" w:hAnsi="Times New Roman" w:cs="Times New Roman"/>
          <w:b w:val="0"/>
          <w:bCs w:val="0"/>
          <w:sz w:val="28"/>
          <w:szCs w:val="28"/>
        </w:rPr>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F17BAD" w:rsidRDefault="00F17BAD" w:rsidP="00AB1BF4">
      <w:pPr>
        <w:pStyle w:val="ae"/>
        <w:tabs>
          <w:tab w:val="left" w:pos="0"/>
        </w:tabs>
        <w:suppressAutoHyphens/>
        <w:spacing w:before="0" w:beforeAutospacing="0" w:after="0" w:afterAutospacing="0" w:line="276" w:lineRule="auto"/>
        <w:ind w:right="424" w:firstLine="709"/>
      </w:pPr>
    </w:p>
    <w:p w:rsidR="0004168A" w:rsidRDefault="0004168A" w:rsidP="00AB1BF4">
      <w:pPr>
        <w:pStyle w:val="ae"/>
        <w:tabs>
          <w:tab w:val="left" w:pos="0"/>
        </w:tabs>
        <w:suppressAutoHyphens/>
        <w:spacing w:before="0" w:beforeAutospacing="0" w:after="0" w:afterAutospacing="0" w:line="276" w:lineRule="auto"/>
        <w:ind w:right="424" w:firstLine="709"/>
      </w:pPr>
      <w:r w:rsidRPr="003337FD">
        <w:t>Рисунок 3.</w:t>
      </w:r>
      <w:r>
        <w:t>22.2</w:t>
      </w:r>
      <w:r w:rsidRPr="003337FD">
        <w:t>.</w:t>
      </w:r>
    </w:p>
    <w:p w:rsidR="0004168A" w:rsidRDefault="0004168A" w:rsidP="00AB1BF4">
      <w:pPr>
        <w:pStyle w:val="ae"/>
        <w:tabs>
          <w:tab w:val="left" w:pos="459"/>
        </w:tabs>
        <w:suppressAutoHyphens/>
        <w:spacing w:before="0" w:beforeAutospacing="0" w:after="0" w:afterAutospacing="0" w:line="276" w:lineRule="auto"/>
        <w:ind w:right="424" w:firstLine="709"/>
        <w:jc w:val="center"/>
        <w:rPr>
          <w:sz w:val="28"/>
          <w:szCs w:val="28"/>
        </w:rPr>
      </w:pPr>
      <w:r w:rsidRPr="005239AF">
        <w:rPr>
          <w:sz w:val="28"/>
          <w:szCs w:val="28"/>
        </w:rPr>
        <w:t>Структура расходов муниципальной программы</w:t>
      </w:r>
    </w:p>
    <w:p w:rsidR="0004168A" w:rsidRPr="005239AF" w:rsidRDefault="0004168A" w:rsidP="00AB1BF4">
      <w:pPr>
        <w:pStyle w:val="ae"/>
        <w:tabs>
          <w:tab w:val="left" w:pos="459"/>
        </w:tabs>
        <w:suppressAutoHyphens/>
        <w:spacing w:before="0" w:beforeAutospacing="0" w:after="0" w:afterAutospacing="0" w:line="276" w:lineRule="auto"/>
        <w:ind w:right="424" w:firstLine="709"/>
        <w:jc w:val="center"/>
        <w:rPr>
          <w:sz w:val="28"/>
          <w:szCs w:val="28"/>
        </w:rPr>
      </w:pPr>
      <w:r w:rsidRPr="005239AF">
        <w:rPr>
          <w:sz w:val="28"/>
          <w:szCs w:val="28"/>
        </w:rPr>
        <w:t xml:space="preserve"> «</w:t>
      </w:r>
      <w:r w:rsidRPr="000B2F9C">
        <w:rPr>
          <w:sz w:val="28"/>
          <w:szCs w:val="28"/>
        </w:rPr>
        <w:t>Молодежь города Х</w:t>
      </w:r>
      <w:r>
        <w:rPr>
          <w:sz w:val="28"/>
          <w:szCs w:val="28"/>
        </w:rPr>
        <w:t>анты-Мансийска</w:t>
      </w:r>
      <w:r w:rsidRPr="005239AF">
        <w:rPr>
          <w:sz w:val="28"/>
          <w:szCs w:val="28"/>
        </w:rPr>
        <w:t>»</w:t>
      </w:r>
      <w:r>
        <w:rPr>
          <w:sz w:val="28"/>
          <w:szCs w:val="28"/>
        </w:rPr>
        <w:t xml:space="preserve"> на 2016-2020 годы, тыс. рублей</w:t>
      </w:r>
    </w:p>
    <w:p w:rsidR="0004168A" w:rsidRPr="002272F9" w:rsidRDefault="0004168A" w:rsidP="00AB1BF4">
      <w:pPr>
        <w:pStyle w:val="ae"/>
        <w:tabs>
          <w:tab w:val="left" w:pos="459"/>
        </w:tabs>
        <w:suppressAutoHyphens/>
        <w:spacing w:before="0" w:beforeAutospacing="0" w:after="0" w:afterAutospacing="0" w:line="276" w:lineRule="auto"/>
        <w:ind w:right="424"/>
        <w:jc w:val="left"/>
        <w:rPr>
          <w:sz w:val="28"/>
          <w:szCs w:val="28"/>
        </w:rPr>
      </w:pPr>
      <w:r w:rsidRPr="00724B04">
        <w:rPr>
          <w:noProof/>
          <w:sz w:val="28"/>
          <w:szCs w:val="28"/>
        </w:rPr>
        <w:drawing>
          <wp:inline distT="0" distB="0" distL="0" distR="0">
            <wp:extent cx="5939790" cy="3802753"/>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168A" w:rsidRPr="00D56F01" w:rsidRDefault="0004168A" w:rsidP="00AB1BF4">
      <w:pPr>
        <w:pStyle w:val="ae"/>
        <w:tabs>
          <w:tab w:val="left" w:pos="459"/>
        </w:tabs>
        <w:suppressAutoHyphens/>
        <w:spacing w:before="0" w:beforeAutospacing="0" w:after="0" w:afterAutospacing="0" w:line="276" w:lineRule="auto"/>
        <w:ind w:right="424" w:firstLine="709"/>
      </w:pPr>
      <w:r w:rsidRPr="00D56F01">
        <w:t>Таблица 3.22</w:t>
      </w:r>
      <w:r>
        <w:t>.3</w:t>
      </w:r>
      <w:r w:rsidRPr="00D56F01">
        <w:t>.</w:t>
      </w:r>
    </w:p>
    <w:p w:rsidR="0004168A" w:rsidRPr="005239AF" w:rsidRDefault="0004168A" w:rsidP="00AB1BF4">
      <w:pPr>
        <w:pStyle w:val="ae"/>
        <w:tabs>
          <w:tab w:val="left" w:pos="459"/>
        </w:tabs>
        <w:suppressAutoHyphens/>
        <w:spacing w:before="0" w:beforeAutospacing="0" w:after="0" w:afterAutospacing="0" w:line="276" w:lineRule="auto"/>
        <w:ind w:right="424" w:firstLine="709"/>
        <w:jc w:val="center"/>
        <w:rPr>
          <w:sz w:val="28"/>
          <w:szCs w:val="28"/>
        </w:rPr>
      </w:pPr>
      <w:r w:rsidRPr="005239AF">
        <w:rPr>
          <w:sz w:val="28"/>
          <w:szCs w:val="28"/>
        </w:rPr>
        <w:t>Структура расходов муниципальной программы «</w:t>
      </w:r>
      <w:r w:rsidRPr="000B2F9C">
        <w:rPr>
          <w:sz w:val="28"/>
          <w:szCs w:val="28"/>
        </w:rPr>
        <w:t>Молодежь города Х</w:t>
      </w:r>
      <w:r>
        <w:rPr>
          <w:sz w:val="28"/>
          <w:szCs w:val="28"/>
        </w:rPr>
        <w:t>анты-Мансийска</w:t>
      </w:r>
      <w:r w:rsidRPr="005239AF">
        <w:rPr>
          <w:sz w:val="28"/>
          <w:szCs w:val="28"/>
        </w:rPr>
        <w:t>»</w:t>
      </w:r>
      <w:r>
        <w:rPr>
          <w:sz w:val="28"/>
          <w:szCs w:val="28"/>
        </w:rPr>
        <w:t xml:space="preserve"> на 2016-2020 годы</w:t>
      </w:r>
    </w:p>
    <w:p w:rsidR="0004168A" w:rsidRPr="00D56F01" w:rsidRDefault="0004168A" w:rsidP="00AB1BF4">
      <w:pPr>
        <w:pStyle w:val="ae"/>
        <w:tabs>
          <w:tab w:val="left" w:pos="459"/>
        </w:tabs>
        <w:suppressAutoHyphens/>
        <w:spacing w:before="0" w:beforeAutospacing="0" w:after="0" w:afterAutospacing="0" w:line="276" w:lineRule="auto"/>
        <w:ind w:right="424" w:firstLine="709"/>
      </w:pPr>
      <w:r w:rsidRPr="00D56F01">
        <w:t xml:space="preserve"> (тыс. рублей)</w:t>
      </w:r>
    </w:p>
    <w:tbl>
      <w:tblPr>
        <w:tblW w:w="99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1467"/>
        <w:gridCol w:w="1721"/>
        <w:gridCol w:w="1679"/>
        <w:gridCol w:w="1645"/>
      </w:tblGrid>
      <w:tr w:rsidR="0004168A" w:rsidRPr="00C32F1C" w:rsidTr="000A6854">
        <w:trPr>
          <w:trHeight w:val="300"/>
          <w:tblHeader/>
        </w:trPr>
        <w:tc>
          <w:tcPr>
            <w:tcW w:w="3401" w:type="dxa"/>
            <w:vMerge w:val="restart"/>
            <w:hideMark/>
          </w:tcPr>
          <w:p w:rsidR="0004168A" w:rsidRPr="005239AF" w:rsidRDefault="0004168A" w:rsidP="00AB1BF4">
            <w:pPr>
              <w:spacing w:after="0" w:line="240" w:lineRule="auto"/>
              <w:ind w:right="424"/>
              <w:jc w:val="center"/>
              <w:rPr>
                <w:sz w:val="20"/>
                <w:szCs w:val="20"/>
              </w:rPr>
            </w:pPr>
            <w:r w:rsidRPr="005239AF">
              <w:rPr>
                <w:sz w:val="20"/>
                <w:szCs w:val="20"/>
              </w:rPr>
              <w:t>Наименование муниципальной программы, подпрограммы м</w:t>
            </w:r>
            <w:r w:rsidRPr="005239AF">
              <w:rPr>
                <w:sz w:val="20"/>
                <w:szCs w:val="20"/>
              </w:rPr>
              <w:t>у</w:t>
            </w:r>
            <w:r w:rsidRPr="005239AF">
              <w:rPr>
                <w:sz w:val="20"/>
                <w:szCs w:val="20"/>
              </w:rPr>
              <w:t>ниципальной программы, м</w:t>
            </w:r>
            <w:r w:rsidRPr="005239AF">
              <w:rPr>
                <w:sz w:val="20"/>
                <w:szCs w:val="20"/>
              </w:rPr>
              <w:t>е</w:t>
            </w:r>
            <w:r w:rsidRPr="005239AF">
              <w:rPr>
                <w:sz w:val="20"/>
                <w:szCs w:val="20"/>
              </w:rPr>
              <w:t>роприятия муниципальной пр</w:t>
            </w:r>
            <w:r w:rsidRPr="005239AF">
              <w:rPr>
                <w:sz w:val="20"/>
                <w:szCs w:val="20"/>
              </w:rPr>
              <w:t>о</w:t>
            </w:r>
            <w:r w:rsidRPr="005239AF">
              <w:rPr>
                <w:sz w:val="20"/>
                <w:szCs w:val="20"/>
              </w:rPr>
              <w:t>граммы</w:t>
            </w:r>
          </w:p>
        </w:tc>
        <w:tc>
          <w:tcPr>
            <w:tcW w:w="1467" w:type="dxa"/>
            <w:vMerge w:val="restart"/>
            <w:noWrap/>
            <w:hideMark/>
          </w:tcPr>
          <w:p w:rsidR="0004168A" w:rsidRPr="005239AF" w:rsidRDefault="0004168A" w:rsidP="00AB1BF4">
            <w:pPr>
              <w:spacing w:after="0" w:line="240" w:lineRule="auto"/>
              <w:ind w:right="424"/>
              <w:jc w:val="center"/>
              <w:rPr>
                <w:sz w:val="20"/>
                <w:szCs w:val="20"/>
              </w:rPr>
            </w:pPr>
          </w:p>
          <w:p w:rsidR="0004168A" w:rsidRPr="005239AF" w:rsidRDefault="0004168A" w:rsidP="00AB1BF4">
            <w:pPr>
              <w:spacing w:after="0" w:line="240" w:lineRule="auto"/>
              <w:ind w:right="424"/>
              <w:jc w:val="center"/>
              <w:rPr>
                <w:sz w:val="20"/>
                <w:szCs w:val="20"/>
              </w:rPr>
            </w:pPr>
            <w:r w:rsidRPr="005239AF">
              <w:rPr>
                <w:sz w:val="20"/>
                <w:szCs w:val="20"/>
              </w:rPr>
              <w:t>2017 год (отчет)</w:t>
            </w:r>
          </w:p>
        </w:tc>
        <w:tc>
          <w:tcPr>
            <w:tcW w:w="5045" w:type="dxa"/>
            <w:gridSpan w:val="3"/>
            <w:noWrap/>
            <w:hideMark/>
          </w:tcPr>
          <w:p w:rsidR="0004168A" w:rsidRPr="005239AF" w:rsidRDefault="0004168A" w:rsidP="00AB1BF4">
            <w:pPr>
              <w:spacing w:after="0" w:line="240" w:lineRule="auto"/>
              <w:ind w:right="424"/>
              <w:jc w:val="center"/>
              <w:rPr>
                <w:sz w:val="20"/>
                <w:szCs w:val="20"/>
              </w:rPr>
            </w:pPr>
            <w:r w:rsidRPr="005239AF">
              <w:rPr>
                <w:sz w:val="20"/>
                <w:szCs w:val="20"/>
              </w:rPr>
              <w:t xml:space="preserve">2018 год </w:t>
            </w:r>
          </w:p>
        </w:tc>
      </w:tr>
      <w:tr w:rsidR="0004168A" w:rsidRPr="00C32F1C" w:rsidTr="000A6854">
        <w:trPr>
          <w:trHeight w:val="900"/>
          <w:tblHeader/>
        </w:trPr>
        <w:tc>
          <w:tcPr>
            <w:tcW w:w="3401" w:type="dxa"/>
            <w:vMerge/>
            <w:hideMark/>
          </w:tcPr>
          <w:p w:rsidR="0004168A" w:rsidRPr="005239AF" w:rsidRDefault="0004168A" w:rsidP="00AB1BF4">
            <w:pPr>
              <w:spacing w:after="0" w:line="240" w:lineRule="auto"/>
              <w:ind w:right="424"/>
              <w:rPr>
                <w:sz w:val="20"/>
                <w:szCs w:val="20"/>
              </w:rPr>
            </w:pPr>
          </w:p>
        </w:tc>
        <w:tc>
          <w:tcPr>
            <w:tcW w:w="1467" w:type="dxa"/>
            <w:vMerge/>
            <w:hideMark/>
          </w:tcPr>
          <w:p w:rsidR="0004168A" w:rsidRPr="005239AF" w:rsidRDefault="0004168A" w:rsidP="00AB1BF4">
            <w:pPr>
              <w:spacing w:after="0" w:line="240" w:lineRule="auto"/>
              <w:ind w:right="424"/>
              <w:rPr>
                <w:sz w:val="20"/>
                <w:szCs w:val="20"/>
              </w:rPr>
            </w:pPr>
          </w:p>
        </w:tc>
        <w:tc>
          <w:tcPr>
            <w:tcW w:w="1721" w:type="dxa"/>
            <w:hideMark/>
          </w:tcPr>
          <w:p w:rsidR="0004168A" w:rsidRPr="005239AF" w:rsidRDefault="0004168A" w:rsidP="00AB1BF4">
            <w:pPr>
              <w:spacing w:after="0" w:line="240" w:lineRule="auto"/>
              <w:ind w:right="424"/>
              <w:jc w:val="center"/>
              <w:rPr>
                <w:sz w:val="20"/>
                <w:szCs w:val="20"/>
              </w:rPr>
            </w:pPr>
          </w:p>
          <w:p w:rsidR="0004168A" w:rsidRPr="005239AF" w:rsidRDefault="0004168A" w:rsidP="00AB1BF4">
            <w:pPr>
              <w:spacing w:after="0" w:line="240" w:lineRule="auto"/>
              <w:ind w:right="424"/>
              <w:jc w:val="center"/>
              <w:rPr>
                <w:sz w:val="20"/>
                <w:szCs w:val="20"/>
              </w:rPr>
            </w:pPr>
            <w:r w:rsidRPr="005239AF">
              <w:rPr>
                <w:sz w:val="20"/>
                <w:szCs w:val="20"/>
              </w:rPr>
              <w:t>Уточненный план</w:t>
            </w:r>
          </w:p>
        </w:tc>
        <w:tc>
          <w:tcPr>
            <w:tcW w:w="1679" w:type="dxa"/>
            <w:hideMark/>
          </w:tcPr>
          <w:p w:rsidR="0004168A" w:rsidRPr="005239AF" w:rsidRDefault="0004168A" w:rsidP="00AB1BF4">
            <w:pPr>
              <w:spacing w:after="0" w:line="240" w:lineRule="auto"/>
              <w:ind w:right="424"/>
              <w:jc w:val="center"/>
              <w:rPr>
                <w:sz w:val="20"/>
                <w:szCs w:val="20"/>
              </w:rPr>
            </w:pPr>
          </w:p>
          <w:p w:rsidR="0004168A" w:rsidRPr="005239AF" w:rsidRDefault="0004168A" w:rsidP="00AB1BF4">
            <w:pPr>
              <w:spacing w:after="0" w:line="240" w:lineRule="auto"/>
              <w:ind w:right="424"/>
              <w:jc w:val="center"/>
              <w:rPr>
                <w:sz w:val="20"/>
                <w:szCs w:val="20"/>
              </w:rPr>
            </w:pPr>
            <w:r w:rsidRPr="005239AF">
              <w:rPr>
                <w:sz w:val="20"/>
                <w:szCs w:val="20"/>
              </w:rPr>
              <w:t>Исполнение</w:t>
            </w:r>
          </w:p>
        </w:tc>
        <w:tc>
          <w:tcPr>
            <w:tcW w:w="1645" w:type="dxa"/>
            <w:hideMark/>
          </w:tcPr>
          <w:p w:rsidR="0004168A" w:rsidRPr="005239AF" w:rsidRDefault="0004168A" w:rsidP="00AB1BF4">
            <w:pPr>
              <w:spacing w:after="0" w:line="240" w:lineRule="auto"/>
              <w:ind w:right="424"/>
              <w:jc w:val="center"/>
              <w:rPr>
                <w:sz w:val="20"/>
                <w:szCs w:val="20"/>
              </w:rPr>
            </w:pPr>
          </w:p>
          <w:p w:rsidR="0004168A" w:rsidRPr="005239AF" w:rsidRDefault="0004168A" w:rsidP="00AB1BF4">
            <w:pPr>
              <w:spacing w:after="0" w:line="240" w:lineRule="auto"/>
              <w:ind w:right="424"/>
              <w:jc w:val="center"/>
              <w:rPr>
                <w:sz w:val="20"/>
                <w:szCs w:val="20"/>
              </w:rPr>
            </w:pPr>
            <w:r w:rsidRPr="005239AF">
              <w:rPr>
                <w:sz w:val="20"/>
                <w:szCs w:val="20"/>
              </w:rPr>
              <w:t>% испо</w:t>
            </w:r>
            <w:r w:rsidRPr="005239AF">
              <w:rPr>
                <w:sz w:val="20"/>
                <w:szCs w:val="20"/>
              </w:rPr>
              <w:t>л</w:t>
            </w:r>
            <w:r w:rsidRPr="005239AF">
              <w:rPr>
                <w:sz w:val="20"/>
                <w:szCs w:val="20"/>
              </w:rPr>
              <w:t>нения</w:t>
            </w:r>
          </w:p>
        </w:tc>
      </w:tr>
      <w:tr w:rsidR="0004168A" w:rsidRPr="00A0434D" w:rsidTr="000A6854">
        <w:trPr>
          <w:trHeight w:val="300"/>
        </w:trPr>
        <w:tc>
          <w:tcPr>
            <w:tcW w:w="3401" w:type="dxa"/>
            <w:hideMark/>
          </w:tcPr>
          <w:p w:rsidR="0004168A" w:rsidRPr="005239AF" w:rsidRDefault="0004168A" w:rsidP="00AB1BF4">
            <w:pPr>
              <w:spacing w:after="0" w:line="240" w:lineRule="auto"/>
              <w:ind w:right="424"/>
              <w:jc w:val="left"/>
              <w:rPr>
                <w:bCs/>
                <w:sz w:val="20"/>
                <w:szCs w:val="20"/>
              </w:rPr>
            </w:pPr>
            <w:r w:rsidRPr="005239AF">
              <w:rPr>
                <w:bCs/>
                <w:sz w:val="20"/>
                <w:szCs w:val="20"/>
              </w:rPr>
              <w:t>Всего по муниципальной пр</w:t>
            </w:r>
            <w:r w:rsidRPr="005239AF">
              <w:rPr>
                <w:bCs/>
                <w:sz w:val="20"/>
                <w:szCs w:val="20"/>
              </w:rPr>
              <w:t>о</w:t>
            </w:r>
            <w:r w:rsidRPr="005239AF">
              <w:rPr>
                <w:bCs/>
                <w:sz w:val="20"/>
                <w:szCs w:val="20"/>
              </w:rPr>
              <w:lastRenderedPageBreak/>
              <w:t>грамме, в том числе:</w:t>
            </w:r>
          </w:p>
        </w:tc>
        <w:tc>
          <w:tcPr>
            <w:tcW w:w="1467" w:type="dxa"/>
            <w:hideMark/>
          </w:tcPr>
          <w:p w:rsidR="0004168A" w:rsidRPr="005239AF" w:rsidRDefault="0004168A" w:rsidP="00AB1BF4">
            <w:pPr>
              <w:spacing w:after="0" w:line="240" w:lineRule="auto"/>
              <w:ind w:right="424"/>
              <w:jc w:val="center"/>
              <w:rPr>
                <w:bCs/>
                <w:sz w:val="20"/>
                <w:szCs w:val="20"/>
              </w:rPr>
            </w:pPr>
            <w:r>
              <w:rPr>
                <w:bCs/>
                <w:sz w:val="20"/>
                <w:szCs w:val="20"/>
              </w:rPr>
              <w:lastRenderedPageBreak/>
              <w:t>17 046,3</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19 782,3</w:t>
            </w:r>
          </w:p>
        </w:tc>
        <w:tc>
          <w:tcPr>
            <w:tcW w:w="1645" w:type="dxa"/>
            <w:hideMark/>
          </w:tcPr>
          <w:p w:rsidR="0004168A" w:rsidRPr="005239AF" w:rsidRDefault="0004168A" w:rsidP="00AB1BF4">
            <w:pPr>
              <w:spacing w:after="0" w:line="240" w:lineRule="auto"/>
              <w:ind w:right="424"/>
              <w:jc w:val="center"/>
              <w:rPr>
                <w:bCs/>
                <w:sz w:val="20"/>
                <w:szCs w:val="20"/>
              </w:rPr>
            </w:pPr>
            <w:r>
              <w:rPr>
                <w:bCs/>
                <w:sz w:val="20"/>
                <w:szCs w:val="20"/>
              </w:rPr>
              <w:t>100%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lastRenderedPageBreak/>
              <w:t xml:space="preserve">- федеральный бюджет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1 309,6</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1 366,1</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1 366,1</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15 736,7</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18 416,2</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18 416,2</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A0434D"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Основное мероприятие </w:t>
            </w:r>
            <w:r w:rsidRPr="00DD664C">
              <w:rPr>
                <w:sz w:val="20"/>
                <w:szCs w:val="20"/>
              </w:rPr>
              <w:t>«Орг</w:t>
            </w:r>
            <w:r w:rsidRPr="00DD664C">
              <w:rPr>
                <w:sz w:val="20"/>
                <w:szCs w:val="20"/>
              </w:rPr>
              <w:t>а</w:t>
            </w:r>
            <w:r w:rsidRPr="00DD664C">
              <w:rPr>
                <w:sz w:val="20"/>
                <w:szCs w:val="20"/>
              </w:rPr>
              <w:t>низация и проведение мер</w:t>
            </w:r>
            <w:r w:rsidRPr="00DD664C">
              <w:rPr>
                <w:sz w:val="20"/>
                <w:szCs w:val="20"/>
              </w:rPr>
              <w:t>о</w:t>
            </w:r>
            <w:r w:rsidRPr="00DD664C">
              <w:rPr>
                <w:sz w:val="20"/>
                <w:szCs w:val="20"/>
              </w:rPr>
              <w:t>приятий в сфере молодежной политики»,</w:t>
            </w:r>
            <w:r w:rsidRPr="005239AF">
              <w:rPr>
                <w:sz w:val="20"/>
                <w:szCs w:val="20"/>
              </w:rPr>
              <w:t xml:space="preserve"> всего, в том числе:</w:t>
            </w:r>
          </w:p>
        </w:tc>
        <w:tc>
          <w:tcPr>
            <w:tcW w:w="1467" w:type="dxa"/>
            <w:hideMark/>
          </w:tcPr>
          <w:p w:rsidR="0004168A" w:rsidRDefault="0004168A" w:rsidP="00AB1BF4">
            <w:pPr>
              <w:spacing w:after="0" w:line="240" w:lineRule="auto"/>
              <w:ind w:right="424"/>
              <w:jc w:val="center"/>
              <w:rPr>
                <w:sz w:val="20"/>
                <w:szCs w:val="20"/>
              </w:rPr>
            </w:pPr>
            <w:r>
              <w:rPr>
                <w:sz w:val="20"/>
                <w:szCs w:val="20"/>
              </w:rPr>
              <w:t>9 646,7</w:t>
            </w:r>
          </w:p>
          <w:p w:rsidR="0004168A" w:rsidRPr="005239AF" w:rsidRDefault="0004168A" w:rsidP="00AB1BF4">
            <w:pPr>
              <w:spacing w:after="0" w:line="240" w:lineRule="auto"/>
              <w:ind w:right="424"/>
              <w:rPr>
                <w:sz w:val="20"/>
                <w:szCs w:val="20"/>
              </w:rPr>
            </w:pPr>
          </w:p>
        </w:tc>
        <w:tc>
          <w:tcPr>
            <w:tcW w:w="1721" w:type="dxa"/>
            <w:hideMark/>
          </w:tcPr>
          <w:p w:rsidR="0004168A" w:rsidRPr="007C0232" w:rsidRDefault="0004168A" w:rsidP="00AB1BF4">
            <w:pPr>
              <w:spacing w:after="0" w:line="240" w:lineRule="auto"/>
              <w:ind w:right="424"/>
              <w:jc w:val="center"/>
              <w:rPr>
                <w:sz w:val="20"/>
                <w:szCs w:val="20"/>
                <w:highlight w:val="yellow"/>
              </w:rPr>
            </w:pPr>
            <w:r w:rsidRPr="00261119">
              <w:rPr>
                <w:sz w:val="20"/>
                <w:szCs w:val="20"/>
              </w:rPr>
              <w:t>10 565,4</w:t>
            </w:r>
          </w:p>
        </w:tc>
        <w:tc>
          <w:tcPr>
            <w:tcW w:w="1679" w:type="dxa"/>
            <w:hideMark/>
          </w:tcPr>
          <w:p w:rsidR="0004168A" w:rsidRPr="005239AF" w:rsidRDefault="0004168A" w:rsidP="00AB1BF4">
            <w:pPr>
              <w:spacing w:after="0" w:line="240" w:lineRule="auto"/>
              <w:ind w:right="424"/>
              <w:jc w:val="center"/>
              <w:rPr>
                <w:sz w:val="20"/>
                <w:szCs w:val="20"/>
              </w:rPr>
            </w:pPr>
            <w:r w:rsidRPr="00261119">
              <w:rPr>
                <w:sz w:val="20"/>
                <w:szCs w:val="20"/>
              </w:rPr>
              <w:t>10 565,4</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1 309,6</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1 366,1</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1 366,1</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C32F1C"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8 337,1</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9 199,3</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9 199,3</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A0434D"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Основное мероприятие </w:t>
            </w:r>
            <w:r w:rsidRPr="00DD664C">
              <w:rPr>
                <w:sz w:val="20"/>
                <w:szCs w:val="20"/>
              </w:rPr>
              <w:t>«</w:t>
            </w:r>
            <w:r w:rsidRPr="006C0E95">
              <w:rPr>
                <w:sz w:val="20"/>
                <w:szCs w:val="20"/>
              </w:rPr>
              <w:t>Обе</w:t>
            </w:r>
            <w:r w:rsidRPr="006C0E95">
              <w:rPr>
                <w:sz w:val="20"/>
                <w:szCs w:val="20"/>
              </w:rPr>
              <w:t>с</w:t>
            </w:r>
            <w:r w:rsidRPr="006C0E95">
              <w:rPr>
                <w:sz w:val="20"/>
                <w:szCs w:val="20"/>
              </w:rPr>
              <w:t>печение деятельности муниц</w:t>
            </w:r>
            <w:r w:rsidRPr="006C0E95">
              <w:rPr>
                <w:sz w:val="20"/>
                <w:szCs w:val="20"/>
              </w:rPr>
              <w:t>и</w:t>
            </w:r>
            <w:r>
              <w:rPr>
                <w:sz w:val="20"/>
                <w:szCs w:val="20"/>
              </w:rPr>
              <w:t>пального бюджетного учрежд</w:t>
            </w:r>
            <w:r>
              <w:rPr>
                <w:sz w:val="20"/>
                <w:szCs w:val="20"/>
              </w:rPr>
              <w:t>е</w:t>
            </w:r>
            <w:r>
              <w:rPr>
                <w:sz w:val="20"/>
                <w:szCs w:val="20"/>
              </w:rPr>
              <w:t>ния «Молодежный центр»</w:t>
            </w:r>
            <w:r w:rsidRPr="00DD664C">
              <w:rPr>
                <w:sz w:val="20"/>
                <w:szCs w:val="20"/>
              </w:rPr>
              <w:t>,</w:t>
            </w:r>
            <w:r w:rsidRPr="005239AF">
              <w:rPr>
                <w:sz w:val="20"/>
                <w:szCs w:val="20"/>
              </w:rPr>
              <w:t xml:space="preserve"> вс</w:t>
            </w:r>
            <w:r w:rsidRPr="005239AF">
              <w:rPr>
                <w:sz w:val="20"/>
                <w:szCs w:val="20"/>
              </w:rPr>
              <w:t>е</w:t>
            </w:r>
            <w:r w:rsidRPr="005239AF">
              <w:rPr>
                <w:sz w:val="20"/>
                <w:szCs w:val="20"/>
              </w:rPr>
              <w:t>го, в том числе:</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7 399,6</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9 216,9</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9 216,9</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r w:rsidR="0004168A" w:rsidRPr="00A0434D"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 федеральный бюджет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0%</w:t>
            </w:r>
          </w:p>
        </w:tc>
      </w:tr>
      <w:tr w:rsidR="0004168A" w:rsidRPr="00A0434D" w:rsidTr="000A6854">
        <w:trPr>
          <w:trHeight w:val="300"/>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xml:space="preserve">- бюджет автономного округа </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0,0</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0%</w:t>
            </w:r>
          </w:p>
        </w:tc>
      </w:tr>
      <w:tr w:rsidR="0004168A" w:rsidRPr="00A0434D" w:rsidTr="000A6854">
        <w:trPr>
          <w:trHeight w:val="283"/>
        </w:trPr>
        <w:tc>
          <w:tcPr>
            <w:tcW w:w="3401" w:type="dxa"/>
            <w:hideMark/>
          </w:tcPr>
          <w:p w:rsidR="0004168A" w:rsidRPr="005239AF" w:rsidRDefault="0004168A" w:rsidP="00AB1BF4">
            <w:pPr>
              <w:spacing w:after="0" w:line="240" w:lineRule="auto"/>
              <w:ind w:right="424"/>
              <w:jc w:val="left"/>
              <w:rPr>
                <w:sz w:val="20"/>
                <w:szCs w:val="20"/>
              </w:rPr>
            </w:pPr>
            <w:r w:rsidRPr="005239AF">
              <w:rPr>
                <w:sz w:val="20"/>
                <w:szCs w:val="20"/>
              </w:rPr>
              <w:t>- бюджет города</w:t>
            </w:r>
          </w:p>
        </w:tc>
        <w:tc>
          <w:tcPr>
            <w:tcW w:w="1467" w:type="dxa"/>
            <w:hideMark/>
          </w:tcPr>
          <w:p w:rsidR="0004168A" w:rsidRPr="005239AF" w:rsidRDefault="0004168A" w:rsidP="00AB1BF4">
            <w:pPr>
              <w:spacing w:after="0" w:line="240" w:lineRule="auto"/>
              <w:ind w:right="424"/>
              <w:jc w:val="center"/>
              <w:rPr>
                <w:sz w:val="20"/>
                <w:szCs w:val="20"/>
              </w:rPr>
            </w:pPr>
            <w:r>
              <w:rPr>
                <w:sz w:val="20"/>
                <w:szCs w:val="20"/>
              </w:rPr>
              <w:t>7 399,6</w:t>
            </w:r>
          </w:p>
        </w:tc>
        <w:tc>
          <w:tcPr>
            <w:tcW w:w="1721" w:type="dxa"/>
            <w:hideMark/>
          </w:tcPr>
          <w:p w:rsidR="0004168A" w:rsidRPr="005239AF" w:rsidRDefault="0004168A" w:rsidP="00AB1BF4">
            <w:pPr>
              <w:spacing w:after="0" w:line="240" w:lineRule="auto"/>
              <w:ind w:right="424"/>
              <w:jc w:val="center"/>
              <w:rPr>
                <w:sz w:val="20"/>
                <w:szCs w:val="20"/>
              </w:rPr>
            </w:pPr>
            <w:r>
              <w:rPr>
                <w:sz w:val="20"/>
                <w:szCs w:val="20"/>
              </w:rPr>
              <w:t>9 216,9</w:t>
            </w:r>
          </w:p>
        </w:tc>
        <w:tc>
          <w:tcPr>
            <w:tcW w:w="1679" w:type="dxa"/>
            <w:hideMark/>
          </w:tcPr>
          <w:p w:rsidR="0004168A" w:rsidRPr="005239AF" w:rsidRDefault="0004168A" w:rsidP="00AB1BF4">
            <w:pPr>
              <w:spacing w:after="0" w:line="240" w:lineRule="auto"/>
              <w:ind w:right="424"/>
              <w:jc w:val="center"/>
              <w:rPr>
                <w:sz w:val="20"/>
                <w:szCs w:val="20"/>
              </w:rPr>
            </w:pPr>
            <w:r>
              <w:rPr>
                <w:sz w:val="20"/>
                <w:szCs w:val="20"/>
              </w:rPr>
              <w:t>9 216,9</w:t>
            </w:r>
          </w:p>
        </w:tc>
        <w:tc>
          <w:tcPr>
            <w:tcW w:w="1645" w:type="dxa"/>
            <w:hideMark/>
          </w:tcPr>
          <w:p w:rsidR="0004168A" w:rsidRPr="005239AF" w:rsidRDefault="0004168A" w:rsidP="00AB1BF4">
            <w:pPr>
              <w:spacing w:after="0" w:line="240" w:lineRule="auto"/>
              <w:ind w:right="424"/>
              <w:jc w:val="center"/>
              <w:rPr>
                <w:sz w:val="20"/>
                <w:szCs w:val="20"/>
              </w:rPr>
            </w:pPr>
            <w:r>
              <w:rPr>
                <w:sz w:val="20"/>
                <w:szCs w:val="20"/>
              </w:rPr>
              <w:t>100%</w:t>
            </w:r>
          </w:p>
        </w:tc>
      </w:tr>
    </w:tbl>
    <w:p w:rsidR="0004168A" w:rsidRPr="001B6E5A" w:rsidRDefault="0004168A" w:rsidP="00AB1BF4">
      <w:pPr>
        <w:pStyle w:val="af"/>
        <w:spacing w:after="0"/>
        <w:ind w:left="0" w:right="424"/>
        <w:jc w:val="both"/>
        <w:rPr>
          <w:sz w:val="28"/>
          <w:szCs w:val="28"/>
        </w:rPr>
      </w:pPr>
      <w:r>
        <w:t xml:space="preserve">   </w:t>
      </w:r>
    </w:p>
    <w:p w:rsidR="0004168A" w:rsidRDefault="0004168A" w:rsidP="00AB1BF4">
      <w:pPr>
        <w:pStyle w:val="ae"/>
        <w:tabs>
          <w:tab w:val="left" w:pos="459"/>
        </w:tabs>
        <w:suppressAutoHyphens/>
        <w:spacing w:before="0" w:beforeAutospacing="0" w:after="0" w:afterAutospacing="0" w:line="276" w:lineRule="auto"/>
        <w:ind w:right="424" w:firstLine="709"/>
        <w:jc w:val="both"/>
        <w:rPr>
          <w:sz w:val="28"/>
          <w:szCs w:val="28"/>
        </w:rPr>
      </w:pPr>
      <w:r w:rsidRPr="001B6E5A">
        <w:rPr>
          <w:sz w:val="28"/>
          <w:szCs w:val="28"/>
        </w:rPr>
        <w:t>В 201</w:t>
      </w:r>
      <w:r>
        <w:rPr>
          <w:sz w:val="28"/>
          <w:szCs w:val="28"/>
        </w:rPr>
        <w:t>8</w:t>
      </w:r>
      <w:r w:rsidRPr="001B6E5A">
        <w:rPr>
          <w:sz w:val="28"/>
          <w:szCs w:val="28"/>
        </w:rPr>
        <w:t xml:space="preserve"> году на реализацию меро</w:t>
      </w:r>
      <w:r>
        <w:rPr>
          <w:sz w:val="28"/>
          <w:szCs w:val="28"/>
        </w:rPr>
        <w:t xml:space="preserve">приятий муниципальной программы </w:t>
      </w:r>
      <w:r w:rsidRPr="005239AF">
        <w:rPr>
          <w:sz w:val="28"/>
          <w:szCs w:val="28"/>
        </w:rPr>
        <w:t>«</w:t>
      </w:r>
      <w:r w:rsidRPr="000B2F9C">
        <w:rPr>
          <w:sz w:val="28"/>
          <w:szCs w:val="28"/>
        </w:rPr>
        <w:t>Молодежь города Х</w:t>
      </w:r>
      <w:r>
        <w:rPr>
          <w:sz w:val="28"/>
          <w:szCs w:val="28"/>
        </w:rPr>
        <w:t>анты-Мансийска</w:t>
      </w:r>
      <w:r w:rsidRPr="005239AF">
        <w:rPr>
          <w:sz w:val="28"/>
          <w:szCs w:val="28"/>
        </w:rPr>
        <w:t>»</w:t>
      </w:r>
      <w:r>
        <w:rPr>
          <w:sz w:val="28"/>
          <w:szCs w:val="28"/>
        </w:rPr>
        <w:t xml:space="preserve"> на 2016-2020 годы </w:t>
      </w:r>
      <w:r w:rsidRPr="001B6E5A">
        <w:rPr>
          <w:sz w:val="28"/>
          <w:szCs w:val="28"/>
        </w:rPr>
        <w:t xml:space="preserve">выделено </w:t>
      </w:r>
      <w:r>
        <w:rPr>
          <w:bCs/>
          <w:sz w:val="28"/>
          <w:szCs w:val="28"/>
        </w:rPr>
        <w:t>19 782,3</w:t>
      </w:r>
      <w:r w:rsidRPr="001B6E5A">
        <w:rPr>
          <w:bCs/>
          <w:sz w:val="28"/>
          <w:szCs w:val="28"/>
        </w:rPr>
        <w:t xml:space="preserve"> тыс. </w:t>
      </w:r>
      <w:r w:rsidRPr="001B6E5A">
        <w:rPr>
          <w:sz w:val="28"/>
          <w:szCs w:val="28"/>
        </w:rPr>
        <w:t>рублей, в том числе</w:t>
      </w:r>
      <w:r>
        <w:rPr>
          <w:sz w:val="28"/>
          <w:szCs w:val="28"/>
        </w:rPr>
        <w:t>:</w:t>
      </w:r>
    </w:p>
    <w:p w:rsidR="0004168A" w:rsidRDefault="0004168A" w:rsidP="00AB1BF4">
      <w:pPr>
        <w:pStyle w:val="25"/>
        <w:spacing w:line="276" w:lineRule="auto"/>
        <w:ind w:right="424" w:firstLine="709"/>
        <w:jc w:val="both"/>
        <w:rPr>
          <w:szCs w:val="28"/>
        </w:rPr>
      </w:pPr>
      <w:r>
        <w:rPr>
          <w:szCs w:val="28"/>
        </w:rPr>
        <w:t>средства бюджета города 18 416,2 тыс. рублей;</w:t>
      </w:r>
    </w:p>
    <w:p w:rsidR="0004168A" w:rsidRDefault="0004168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1 366,1 тыс. рублей.</w:t>
      </w:r>
    </w:p>
    <w:p w:rsidR="0004168A" w:rsidRDefault="0004168A" w:rsidP="00AB1BF4">
      <w:pPr>
        <w:pStyle w:val="25"/>
        <w:spacing w:line="276" w:lineRule="auto"/>
        <w:ind w:right="424" w:firstLine="709"/>
        <w:jc w:val="both"/>
        <w:rPr>
          <w:szCs w:val="28"/>
        </w:rPr>
      </w:pPr>
      <w:r>
        <w:rPr>
          <w:szCs w:val="28"/>
        </w:rPr>
        <w:t xml:space="preserve">1. </w:t>
      </w:r>
      <w:r w:rsidRPr="001B6E5A">
        <w:rPr>
          <w:szCs w:val="28"/>
        </w:rPr>
        <w:t>Основное мероприятие «</w:t>
      </w:r>
      <w:r w:rsidRPr="00B15B4B">
        <w:rPr>
          <w:szCs w:val="28"/>
        </w:rPr>
        <w:t>Организация и проведение мероприя</w:t>
      </w:r>
      <w:r>
        <w:rPr>
          <w:szCs w:val="28"/>
        </w:rPr>
        <w:t>тий в сфере молодежной политики</w:t>
      </w:r>
      <w:r w:rsidRPr="001B6E5A">
        <w:rPr>
          <w:szCs w:val="28"/>
        </w:rPr>
        <w:t xml:space="preserve">» выделены средства в размере </w:t>
      </w:r>
      <w:r>
        <w:rPr>
          <w:szCs w:val="28"/>
        </w:rPr>
        <w:t>10 565,4</w:t>
      </w:r>
      <w:r w:rsidRPr="001B6E5A">
        <w:rPr>
          <w:szCs w:val="28"/>
        </w:rPr>
        <w:t xml:space="preserve"> тыс. рублей, в том числе</w:t>
      </w:r>
      <w:r>
        <w:rPr>
          <w:szCs w:val="28"/>
        </w:rPr>
        <w:t>:</w:t>
      </w:r>
    </w:p>
    <w:p w:rsidR="0004168A" w:rsidRDefault="0004168A" w:rsidP="00AB1BF4">
      <w:pPr>
        <w:pStyle w:val="25"/>
        <w:spacing w:line="276" w:lineRule="auto"/>
        <w:ind w:right="424" w:firstLine="709"/>
        <w:jc w:val="both"/>
        <w:rPr>
          <w:szCs w:val="28"/>
        </w:rPr>
      </w:pPr>
      <w:r>
        <w:rPr>
          <w:szCs w:val="28"/>
        </w:rPr>
        <w:t>средства бюджета города 9 199,3 тыс. рублей;</w:t>
      </w:r>
    </w:p>
    <w:p w:rsidR="0004168A" w:rsidRDefault="0004168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1 366,1 тыс. рублей.</w:t>
      </w:r>
    </w:p>
    <w:p w:rsidR="0004168A" w:rsidRDefault="0004168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10 565,4</w:t>
      </w:r>
      <w:r w:rsidRPr="001B6E5A">
        <w:rPr>
          <w:szCs w:val="28"/>
        </w:rPr>
        <w:t> тыс. рублей, в том числе</w:t>
      </w:r>
      <w:r>
        <w:rPr>
          <w:szCs w:val="28"/>
        </w:rPr>
        <w:t xml:space="preserve">: </w:t>
      </w:r>
      <w:r w:rsidRPr="001B6E5A">
        <w:rPr>
          <w:szCs w:val="28"/>
        </w:rPr>
        <w:t xml:space="preserve"> </w:t>
      </w:r>
    </w:p>
    <w:p w:rsidR="0004168A" w:rsidRDefault="0004168A" w:rsidP="00AB1BF4">
      <w:pPr>
        <w:pStyle w:val="25"/>
        <w:spacing w:line="276" w:lineRule="auto"/>
        <w:ind w:right="424" w:firstLine="709"/>
        <w:jc w:val="both"/>
        <w:rPr>
          <w:szCs w:val="28"/>
        </w:rPr>
      </w:pPr>
      <w:r>
        <w:rPr>
          <w:szCs w:val="28"/>
        </w:rPr>
        <w:t>средства бюджета города 9 199,3 тыс. рублей;</w:t>
      </w:r>
    </w:p>
    <w:p w:rsidR="0004168A" w:rsidRDefault="0004168A" w:rsidP="00AB1BF4">
      <w:pPr>
        <w:pStyle w:val="25"/>
        <w:spacing w:line="276" w:lineRule="auto"/>
        <w:ind w:right="424" w:firstLine="709"/>
        <w:jc w:val="both"/>
        <w:rPr>
          <w:szCs w:val="28"/>
        </w:rPr>
      </w:pPr>
      <w:r w:rsidRPr="001B6E5A">
        <w:rPr>
          <w:szCs w:val="28"/>
        </w:rPr>
        <w:t xml:space="preserve">средства бюджета автономного округа </w:t>
      </w:r>
      <w:r>
        <w:rPr>
          <w:szCs w:val="28"/>
        </w:rPr>
        <w:t>1 366,1 тыс. рублей.</w:t>
      </w:r>
    </w:p>
    <w:p w:rsidR="0004168A" w:rsidRPr="001B6E5A" w:rsidRDefault="0004168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04168A" w:rsidRDefault="0004168A" w:rsidP="00AB1BF4">
      <w:pPr>
        <w:spacing w:after="0"/>
        <w:ind w:right="424" w:firstLine="709"/>
        <w:jc w:val="both"/>
        <w:rPr>
          <w:sz w:val="28"/>
          <w:szCs w:val="28"/>
        </w:rPr>
      </w:pPr>
      <w:r w:rsidRPr="001B6E5A">
        <w:rPr>
          <w:sz w:val="28"/>
          <w:szCs w:val="28"/>
        </w:rPr>
        <w:t xml:space="preserve">Выделенные средства направлены </w:t>
      </w:r>
      <w:proofErr w:type="gramStart"/>
      <w:r w:rsidRPr="001B6E5A">
        <w:rPr>
          <w:sz w:val="28"/>
          <w:szCs w:val="28"/>
        </w:rPr>
        <w:t>на</w:t>
      </w:r>
      <w:proofErr w:type="gramEnd"/>
      <w:r>
        <w:rPr>
          <w:sz w:val="28"/>
          <w:szCs w:val="28"/>
        </w:rPr>
        <w:t>:</w:t>
      </w:r>
    </w:p>
    <w:p w:rsidR="0004168A" w:rsidRPr="00B40E42" w:rsidRDefault="0004168A" w:rsidP="00AB1BF4">
      <w:pPr>
        <w:spacing w:after="0"/>
        <w:ind w:right="424" w:firstLine="709"/>
        <w:jc w:val="both"/>
      </w:pPr>
      <w:r>
        <w:rPr>
          <w:sz w:val="28"/>
          <w:szCs w:val="28"/>
        </w:rPr>
        <w:t>Р</w:t>
      </w:r>
      <w:r w:rsidRPr="00FE0CD5">
        <w:rPr>
          <w:rFonts w:eastAsia="Calibri"/>
          <w:bCs/>
          <w:sz w:val="28"/>
          <w:szCs w:val="28"/>
        </w:rPr>
        <w:t>еализацию проекта общественного движения «</w:t>
      </w:r>
      <w:proofErr w:type="spellStart"/>
      <w:r w:rsidRPr="00FE0CD5">
        <w:rPr>
          <w:rFonts w:eastAsia="Calibri"/>
          <w:bCs/>
          <w:sz w:val="28"/>
          <w:szCs w:val="28"/>
        </w:rPr>
        <w:t>Street</w:t>
      </w:r>
      <w:proofErr w:type="spellEnd"/>
      <w:r w:rsidRPr="00FE0CD5">
        <w:rPr>
          <w:rFonts w:eastAsia="Calibri"/>
          <w:bCs/>
          <w:sz w:val="28"/>
          <w:szCs w:val="28"/>
        </w:rPr>
        <w:t xml:space="preserve"> </w:t>
      </w:r>
      <w:proofErr w:type="spellStart"/>
      <w:r w:rsidRPr="00FE0CD5">
        <w:rPr>
          <w:rFonts w:eastAsia="Calibri"/>
          <w:bCs/>
          <w:sz w:val="28"/>
          <w:szCs w:val="28"/>
        </w:rPr>
        <w:t>workout</w:t>
      </w:r>
      <w:proofErr w:type="spellEnd"/>
      <w:r w:rsidRPr="00FE0CD5">
        <w:rPr>
          <w:rFonts w:eastAsia="Calibri"/>
          <w:bCs/>
          <w:sz w:val="28"/>
          <w:szCs w:val="28"/>
        </w:rPr>
        <w:t>» г</w:t>
      </w:r>
      <w:r w:rsidRPr="00FE0CD5">
        <w:rPr>
          <w:rFonts w:eastAsia="Calibri"/>
          <w:bCs/>
          <w:sz w:val="28"/>
          <w:szCs w:val="28"/>
        </w:rPr>
        <w:t>о</w:t>
      </w:r>
      <w:r w:rsidRPr="00FE0CD5">
        <w:rPr>
          <w:rFonts w:eastAsia="Calibri"/>
          <w:bCs/>
          <w:sz w:val="28"/>
          <w:szCs w:val="28"/>
        </w:rPr>
        <w:t xml:space="preserve">рода Ханты-Мансийска по итогам конкурса проектов инициативного </w:t>
      </w:r>
      <w:proofErr w:type="spellStart"/>
      <w:r w:rsidRPr="00FE0CD5">
        <w:rPr>
          <w:rFonts w:eastAsia="Calibri"/>
          <w:bCs/>
          <w:sz w:val="28"/>
          <w:szCs w:val="28"/>
        </w:rPr>
        <w:t>бюджетирования</w:t>
      </w:r>
      <w:proofErr w:type="spellEnd"/>
      <w:r w:rsidRPr="00FE0CD5">
        <w:rPr>
          <w:rFonts w:eastAsia="Calibri"/>
          <w:bCs/>
          <w:sz w:val="28"/>
          <w:szCs w:val="28"/>
        </w:rPr>
        <w:t xml:space="preserve"> «Мы планируем бюджет вместе» выделено </w:t>
      </w:r>
      <w:r>
        <w:rPr>
          <w:rFonts w:eastAsia="Calibri"/>
          <w:bCs/>
          <w:sz w:val="28"/>
          <w:szCs w:val="28"/>
        </w:rPr>
        <w:t>ассигнов</w:t>
      </w:r>
      <w:r>
        <w:rPr>
          <w:rFonts w:eastAsia="Calibri"/>
          <w:bCs/>
          <w:sz w:val="28"/>
          <w:szCs w:val="28"/>
        </w:rPr>
        <w:t>а</w:t>
      </w:r>
      <w:r>
        <w:rPr>
          <w:rFonts w:eastAsia="Calibri"/>
          <w:bCs/>
          <w:sz w:val="28"/>
          <w:szCs w:val="28"/>
        </w:rPr>
        <w:t xml:space="preserve">ний </w:t>
      </w:r>
      <w:r w:rsidRPr="00FE0CD5">
        <w:rPr>
          <w:rFonts w:eastAsia="Calibri"/>
          <w:bCs/>
          <w:sz w:val="28"/>
          <w:szCs w:val="28"/>
        </w:rPr>
        <w:t>в размере 200</w:t>
      </w:r>
      <w:r>
        <w:rPr>
          <w:rFonts w:eastAsia="Calibri"/>
          <w:bCs/>
          <w:sz w:val="28"/>
          <w:szCs w:val="28"/>
        </w:rPr>
        <w:t>,0</w:t>
      </w:r>
      <w:r w:rsidRPr="00FE0CD5">
        <w:rPr>
          <w:rFonts w:eastAsia="Calibri"/>
          <w:bCs/>
          <w:sz w:val="28"/>
          <w:szCs w:val="28"/>
        </w:rPr>
        <w:t xml:space="preserve"> тыс. рублей.</w:t>
      </w:r>
      <w:r>
        <w:t xml:space="preserve"> </w:t>
      </w:r>
      <w:r w:rsidRPr="00FE0CD5">
        <w:rPr>
          <w:rFonts w:eastAsia="Calibri"/>
          <w:bCs/>
          <w:sz w:val="28"/>
          <w:szCs w:val="28"/>
        </w:rPr>
        <w:t xml:space="preserve">Проект реализован в период с апреля по июнь 2018 года. </w:t>
      </w:r>
      <w:proofErr w:type="gramStart"/>
      <w:r w:rsidRPr="00FE0CD5">
        <w:rPr>
          <w:rFonts w:eastAsia="Calibri"/>
          <w:bCs/>
          <w:sz w:val="28"/>
          <w:szCs w:val="28"/>
        </w:rPr>
        <w:t xml:space="preserve">В рамках реализации проекта, в период с марта по апрель </w:t>
      </w:r>
      <w:r w:rsidRPr="00FE0CD5">
        <w:rPr>
          <w:rFonts w:eastAsia="Calibri"/>
          <w:bCs/>
          <w:sz w:val="28"/>
          <w:szCs w:val="28"/>
        </w:rPr>
        <w:lastRenderedPageBreak/>
        <w:t>проведены конкурсные процедуры, с мая по июнь сбор заявок на участие в турнире и подготовительные мероприятия (изготовление наградной, с</w:t>
      </w:r>
      <w:r w:rsidRPr="00FE0CD5">
        <w:rPr>
          <w:rFonts w:eastAsia="Calibri"/>
          <w:bCs/>
          <w:sz w:val="28"/>
          <w:szCs w:val="28"/>
        </w:rPr>
        <w:t>у</w:t>
      </w:r>
      <w:r w:rsidRPr="00FE0CD5">
        <w:rPr>
          <w:rFonts w:eastAsia="Calibri"/>
          <w:bCs/>
          <w:sz w:val="28"/>
          <w:szCs w:val="28"/>
        </w:rPr>
        <w:t>венирной и полиграфической продукции, обеспечение питьевого режима и питания участников турнира, услуги по организации турнира (суде</w:t>
      </w:r>
      <w:r w:rsidRPr="00FE0CD5">
        <w:rPr>
          <w:rFonts w:eastAsia="Calibri"/>
          <w:bCs/>
          <w:sz w:val="28"/>
          <w:szCs w:val="28"/>
        </w:rPr>
        <w:t>й</w:t>
      </w:r>
      <w:r w:rsidRPr="00FE0CD5">
        <w:rPr>
          <w:rFonts w:eastAsia="Calibri"/>
          <w:bCs/>
          <w:sz w:val="28"/>
          <w:szCs w:val="28"/>
        </w:rPr>
        <w:t>ская коллегия), оплата проживания иногородним участникам).</w:t>
      </w:r>
      <w:r>
        <w:t xml:space="preserve"> </w:t>
      </w:r>
      <w:r w:rsidRPr="00FE0CD5">
        <w:rPr>
          <w:rFonts w:eastAsia="Calibri"/>
          <w:bCs/>
          <w:sz w:val="28"/>
          <w:szCs w:val="28"/>
        </w:rPr>
        <w:t xml:space="preserve">23 июня 2018 года проведен «Открытый турнир по </w:t>
      </w:r>
      <w:proofErr w:type="spellStart"/>
      <w:r w:rsidRPr="00FE0CD5">
        <w:rPr>
          <w:rFonts w:eastAsia="Calibri"/>
          <w:bCs/>
          <w:sz w:val="28"/>
          <w:szCs w:val="28"/>
        </w:rPr>
        <w:t>Street</w:t>
      </w:r>
      <w:proofErr w:type="spellEnd"/>
      <w:r w:rsidRPr="00FE0CD5">
        <w:rPr>
          <w:rFonts w:eastAsia="Calibri"/>
          <w:bCs/>
          <w:sz w:val="28"/>
          <w:szCs w:val="28"/>
        </w:rPr>
        <w:t xml:space="preserve"> </w:t>
      </w:r>
      <w:proofErr w:type="spellStart"/>
      <w:r w:rsidRPr="00FE0CD5">
        <w:rPr>
          <w:rFonts w:eastAsia="Calibri"/>
          <w:bCs/>
          <w:sz w:val="28"/>
          <w:szCs w:val="28"/>
        </w:rPr>
        <w:t>workout</w:t>
      </w:r>
      <w:proofErr w:type="spellEnd"/>
      <w:r w:rsidRPr="00FE0CD5">
        <w:rPr>
          <w:rFonts w:eastAsia="Calibri"/>
          <w:bCs/>
          <w:sz w:val="28"/>
          <w:szCs w:val="28"/>
        </w:rPr>
        <w:t xml:space="preserve"> города</w:t>
      </w:r>
      <w:proofErr w:type="gramEnd"/>
      <w:r w:rsidRPr="00FE0CD5">
        <w:rPr>
          <w:rFonts w:eastAsia="Calibri"/>
          <w:bCs/>
          <w:sz w:val="28"/>
          <w:szCs w:val="28"/>
        </w:rPr>
        <w:t xml:space="preserve"> Ханты-Мансийска», в рамках фестиваля «</w:t>
      </w:r>
      <w:proofErr w:type="gramStart"/>
      <w:r w:rsidRPr="00FE0CD5">
        <w:rPr>
          <w:rFonts w:eastAsia="Calibri"/>
          <w:bCs/>
          <w:sz w:val="28"/>
          <w:szCs w:val="28"/>
        </w:rPr>
        <w:t>PRO</w:t>
      </w:r>
      <w:proofErr w:type="gramEnd"/>
      <w:r w:rsidRPr="00FE0CD5">
        <w:rPr>
          <w:rFonts w:eastAsia="Calibri"/>
          <w:bCs/>
          <w:sz w:val="28"/>
          <w:szCs w:val="28"/>
        </w:rPr>
        <w:t>ДОБРО», посвященного Дню м</w:t>
      </w:r>
      <w:r w:rsidRPr="00FE0CD5">
        <w:rPr>
          <w:rFonts w:eastAsia="Calibri"/>
          <w:bCs/>
          <w:sz w:val="28"/>
          <w:szCs w:val="28"/>
        </w:rPr>
        <w:t>о</w:t>
      </w:r>
      <w:r w:rsidRPr="00FE0CD5">
        <w:rPr>
          <w:rFonts w:eastAsia="Calibri"/>
          <w:bCs/>
          <w:sz w:val="28"/>
          <w:szCs w:val="28"/>
        </w:rPr>
        <w:t>лодежи.</w:t>
      </w:r>
    </w:p>
    <w:p w:rsidR="0004168A" w:rsidRDefault="0004168A" w:rsidP="00AB1BF4">
      <w:pPr>
        <w:spacing w:after="0"/>
        <w:ind w:right="424" w:firstLine="708"/>
        <w:jc w:val="both"/>
        <w:rPr>
          <w:rFonts w:eastAsia="Calibri"/>
          <w:bCs/>
          <w:sz w:val="28"/>
          <w:szCs w:val="28"/>
        </w:rPr>
      </w:pPr>
      <w:r w:rsidRPr="00FE0CD5">
        <w:rPr>
          <w:rFonts w:eastAsia="Calibri"/>
          <w:bCs/>
          <w:sz w:val="28"/>
          <w:szCs w:val="28"/>
        </w:rPr>
        <w:t>Цель турнира, заключающаяся в пропаганде здорового образа жи</w:t>
      </w:r>
      <w:r w:rsidRPr="00FE0CD5">
        <w:rPr>
          <w:rFonts w:eastAsia="Calibri"/>
          <w:bCs/>
          <w:sz w:val="28"/>
          <w:szCs w:val="28"/>
        </w:rPr>
        <w:t>з</w:t>
      </w:r>
      <w:r w:rsidRPr="00FE0CD5">
        <w:rPr>
          <w:rFonts w:eastAsia="Calibri"/>
          <w:bCs/>
          <w:sz w:val="28"/>
          <w:szCs w:val="28"/>
        </w:rPr>
        <w:t>ни и привлечении к систематическим занятиям физической культурой и спортом молодых жителей города, достигнута. Так</w:t>
      </w:r>
      <w:r>
        <w:rPr>
          <w:rFonts w:eastAsia="Calibri"/>
          <w:bCs/>
          <w:sz w:val="28"/>
          <w:szCs w:val="28"/>
        </w:rPr>
        <w:t>,</w:t>
      </w:r>
      <w:r w:rsidRPr="00FE0CD5">
        <w:rPr>
          <w:rFonts w:eastAsia="Calibri"/>
          <w:bCs/>
          <w:sz w:val="28"/>
          <w:szCs w:val="28"/>
        </w:rPr>
        <w:t xml:space="preserve"> по результатам пр</w:t>
      </w:r>
      <w:r w:rsidRPr="00FE0CD5">
        <w:rPr>
          <w:rFonts w:eastAsia="Calibri"/>
          <w:bCs/>
          <w:sz w:val="28"/>
          <w:szCs w:val="28"/>
        </w:rPr>
        <w:t>о</w:t>
      </w:r>
      <w:r w:rsidRPr="00FE0CD5">
        <w:rPr>
          <w:rFonts w:eastAsia="Calibri"/>
          <w:bCs/>
          <w:sz w:val="28"/>
          <w:szCs w:val="28"/>
        </w:rPr>
        <w:t xml:space="preserve">ведения турнира выявлены молодые и талантливые спортсмены, число участников движения </w:t>
      </w:r>
      <w:proofErr w:type="spellStart"/>
      <w:r w:rsidRPr="00FE0CD5">
        <w:rPr>
          <w:rFonts w:eastAsia="Calibri"/>
          <w:bCs/>
          <w:sz w:val="28"/>
          <w:szCs w:val="28"/>
        </w:rPr>
        <w:t>Street</w:t>
      </w:r>
      <w:proofErr w:type="spellEnd"/>
      <w:r w:rsidRPr="00FE0CD5">
        <w:rPr>
          <w:rFonts w:eastAsia="Calibri"/>
          <w:bCs/>
          <w:sz w:val="28"/>
          <w:szCs w:val="28"/>
        </w:rPr>
        <w:t xml:space="preserve"> </w:t>
      </w:r>
      <w:proofErr w:type="spellStart"/>
      <w:r w:rsidRPr="00FE0CD5">
        <w:rPr>
          <w:rFonts w:eastAsia="Calibri"/>
          <w:bCs/>
          <w:sz w:val="28"/>
          <w:szCs w:val="28"/>
        </w:rPr>
        <w:t>workout</w:t>
      </w:r>
      <w:proofErr w:type="spellEnd"/>
      <w:r w:rsidRPr="00FE0CD5">
        <w:rPr>
          <w:rFonts w:eastAsia="Calibri"/>
          <w:bCs/>
          <w:sz w:val="28"/>
          <w:szCs w:val="28"/>
        </w:rPr>
        <w:t>, налажены коммуникативные связи среди спортивной молодежи города и участниками турнира из следу</w:t>
      </w:r>
      <w:r w:rsidRPr="00FE0CD5">
        <w:rPr>
          <w:rFonts w:eastAsia="Calibri"/>
          <w:bCs/>
          <w:sz w:val="28"/>
          <w:szCs w:val="28"/>
        </w:rPr>
        <w:t>ю</w:t>
      </w:r>
      <w:r w:rsidRPr="00FE0CD5">
        <w:rPr>
          <w:rFonts w:eastAsia="Calibri"/>
          <w:bCs/>
          <w:sz w:val="28"/>
          <w:szCs w:val="28"/>
        </w:rPr>
        <w:t>щих муниципальных образований Ханты-</w:t>
      </w:r>
      <w:r>
        <w:rPr>
          <w:rFonts w:eastAsia="Calibri"/>
          <w:bCs/>
          <w:sz w:val="28"/>
          <w:szCs w:val="28"/>
        </w:rPr>
        <w:t>Мансийского автономного о</w:t>
      </w:r>
      <w:r>
        <w:rPr>
          <w:rFonts w:eastAsia="Calibri"/>
          <w:bCs/>
          <w:sz w:val="28"/>
          <w:szCs w:val="28"/>
        </w:rPr>
        <w:t>к</w:t>
      </w:r>
      <w:r>
        <w:rPr>
          <w:rFonts w:eastAsia="Calibri"/>
          <w:bCs/>
          <w:sz w:val="28"/>
          <w:szCs w:val="28"/>
        </w:rPr>
        <w:t>руга -</w:t>
      </w:r>
      <w:r w:rsidRPr="00FE0CD5">
        <w:rPr>
          <w:rFonts w:eastAsia="Calibri"/>
          <w:bCs/>
          <w:sz w:val="28"/>
          <w:szCs w:val="28"/>
        </w:rPr>
        <w:t xml:space="preserve"> </w:t>
      </w:r>
      <w:proofErr w:type="spellStart"/>
      <w:r w:rsidRPr="00FE0CD5">
        <w:rPr>
          <w:rFonts w:eastAsia="Calibri"/>
          <w:bCs/>
          <w:sz w:val="28"/>
          <w:szCs w:val="28"/>
        </w:rPr>
        <w:t>Югры</w:t>
      </w:r>
      <w:proofErr w:type="spellEnd"/>
      <w:r w:rsidRPr="00FE0CD5">
        <w:rPr>
          <w:rFonts w:eastAsia="Calibri"/>
          <w:bCs/>
          <w:sz w:val="28"/>
          <w:szCs w:val="28"/>
        </w:rPr>
        <w:t xml:space="preserve">: городов Нефтеюганск, </w:t>
      </w:r>
      <w:proofErr w:type="spellStart"/>
      <w:r w:rsidRPr="00FE0CD5">
        <w:rPr>
          <w:rFonts w:eastAsia="Calibri"/>
          <w:bCs/>
          <w:sz w:val="28"/>
          <w:szCs w:val="28"/>
        </w:rPr>
        <w:t>Нягань</w:t>
      </w:r>
      <w:proofErr w:type="spellEnd"/>
      <w:r w:rsidRPr="00FE0CD5">
        <w:rPr>
          <w:rFonts w:eastAsia="Calibri"/>
          <w:bCs/>
          <w:sz w:val="28"/>
          <w:szCs w:val="28"/>
        </w:rPr>
        <w:t xml:space="preserve"> и поселка </w:t>
      </w:r>
      <w:proofErr w:type="spellStart"/>
      <w:r w:rsidRPr="00FE0CD5">
        <w:rPr>
          <w:rFonts w:eastAsia="Calibri"/>
          <w:bCs/>
          <w:sz w:val="28"/>
          <w:szCs w:val="28"/>
        </w:rPr>
        <w:t>Цингалы</w:t>
      </w:r>
      <w:proofErr w:type="spellEnd"/>
      <w:r w:rsidRPr="00FE0CD5">
        <w:rPr>
          <w:rFonts w:eastAsia="Calibri"/>
          <w:bCs/>
          <w:sz w:val="28"/>
          <w:szCs w:val="28"/>
        </w:rPr>
        <w:t>. Благод</w:t>
      </w:r>
      <w:r w:rsidRPr="00FE0CD5">
        <w:rPr>
          <w:rFonts w:eastAsia="Calibri"/>
          <w:bCs/>
          <w:sz w:val="28"/>
          <w:szCs w:val="28"/>
        </w:rPr>
        <w:t>а</w:t>
      </w:r>
      <w:r w:rsidRPr="00FE0CD5">
        <w:rPr>
          <w:rFonts w:eastAsia="Calibri"/>
          <w:bCs/>
          <w:sz w:val="28"/>
          <w:szCs w:val="28"/>
        </w:rPr>
        <w:t xml:space="preserve">ря реализации проекта общественное движение </w:t>
      </w:r>
      <w:proofErr w:type="spellStart"/>
      <w:r w:rsidRPr="00FE0CD5">
        <w:rPr>
          <w:rFonts w:eastAsia="Calibri"/>
          <w:bCs/>
          <w:sz w:val="28"/>
          <w:szCs w:val="28"/>
        </w:rPr>
        <w:t>Street</w:t>
      </w:r>
      <w:proofErr w:type="spellEnd"/>
      <w:r w:rsidRPr="00FE0CD5">
        <w:rPr>
          <w:rFonts w:eastAsia="Calibri"/>
          <w:bCs/>
          <w:sz w:val="28"/>
          <w:szCs w:val="28"/>
        </w:rPr>
        <w:t xml:space="preserve"> </w:t>
      </w:r>
      <w:proofErr w:type="spellStart"/>
      <w:r w:rsidRPr="00FE0CD5">
        <w:rPr>
          <w:rFonts w:eastAsia="Calibri"/>
          <w:bCs/>
          <w:sz w:val="28"/>
          <w:szCs w:val="28"/>
        </w:rPr>
        <w:t>Workout</w:t>
      </w:r>
      <w:proofErr w:type="spellEnd"/>
      <w:r w:rsidRPr="00FE0CD5">
        <w:rPr>
          <w:rFonts w:eastAsia="Calibri"/>
          <w:bCs/>
          <w:sz w:val="28"/>
          <w:szCs w:val="28"/>
        </w:rPr>
        <w:t xml:space="preserve"> города Ханты-Мансийска получило возможность осуществлять тренировочный процесс в зале спортивного клуба смешанных Боевых Единоборств «</w:t>
      </w:r>
      <w:proofErr w:type="spellStart"/>
      <w:r w:rsidRPr="00FE0CD5">
        <w:rPr>
          <w:rFonts w:eastAsia="Calibri"/>
          <w:bCs/>
          <w:sz w:val="28"/>
          <w:szCs w:val="28"/>
        </w:rPr>
        <w:t>Fight</w:t>
      </w:r>
      <w:proofErr w:type="spellEnd"/>
      <w:r w:rsidRPr="00FE0CD5">
        <w:rPr>
          <w:rFonts w:eastAsia="Calibri"/>
          <w:bCs/>
          <w:sz w:val="28"/>
          <w:szCs w:val="28"/>
        </w:rPr>
        <w:t xml:space="preserve"> </w:t>
      </w:r>
      <w:proofErr w:type="spellStart"/>
      <w:r w:rsidRPr="00FE0CD5">
        <w:rPr>
          <w:rFonts w:eastAsia="Calibri"/>
          <w:bCs/>
          <w:sz w:val="28"/>
          <w:szCs w:val="28"/>
        </w:rPr>
        <w:t>Selection</w:t>
      </w:r>
      <w:proofErr w:type="spellEnd"/>
      <w:r w:rsidRPr="00FE0CD5">
        <w:rPr>
          <w:rFonts w:eastAsia="Calibri"/>
          <w:bCs/>
          <w:sz w:val="28"/>
          <w:szCs w:val="28"/>
        </w:rPr>
        <w:t>» на партнерских условиях.</w:t>
      </w:r>
      <w:r>
        <w:rPr>
          <w:rFonts w:eastAsia="Calibri"/>
          <w:bCs/>
          <w:sz w:val="28"/>
          <w:szCs w:val="28"/>
        </w:rPr>
        <w:t xml:space="preserve"> </w:t>
      </w:r>
      <w:r w:rsidRPr="00FE0CD5">
        <w:rPr>
          <w:rFonts w:eastAsia="Calibri"/>
          <w:bCs/>
          <w:sz w:val="28"/>
          <w:szCs w:val="28"/>
        </w:rPr>
        <w:t>Всего в турнире приняли участие 35 спортсменов-любителей. Общий охват аудитории составил более 200 ч</w:t>
      </w:r>
      <w:r w:rsidRPr="00FE0CD5">
        <w:rPr>
          <w:rFonts w:eastAsia="Calibri"/>
          <w:bCs/>
          <w:sz w:val="28"/>
          <w:szCs w:val="28"/>
        </w:rPr>
        <w:t>е</w:t>
      </w:r>
      <w:r w:rsidRPr="00FE0CD5">
        <w:rPr>
          <w:rFonts w:eastAsia="Calibri"/>
          <w:bCs/>
          <w:sz w:val="28"/>
          <w:szCs w:val="28"/>
        </w:rPr>
        <w:t>ловек,</w:t>
      </w:r>
      <w:r>
        <w:rPr>
          <w:rFonts w:eastAsia="Calibri"/>
          <w:bCs/>
          <w:sz w:val="28"/>
          <w:szCs w:val="28"/>
        </w:rPr>
        <w:t xml:space="preserve"> включая зрителей и болельщиков.</w:t>
      </w:r>
    </w:p>
    <w:p w:rsidR="0004168A" w:rsidRPr="00FE0CD5" w:rsidRDefault="0004168A" w:rsidP="00AB1BF4">
      <w:pPr>
        <w:spacing w:after="0"/>
        <w:ind w:right="424" w:firstLine="708"/>
        <w:jc w:val="both"/>
        <w:rPr>
          <w:rFonts w:eastAsia="Calibri"/>
          <w:bCs/>
          <w:sz w:val="28"/>
          <w:szCs w:val="28"/>
        </w:rPr>
      </w:pPr>
      <w:r>
        <w:rPr>
          <w:rFonts w:eastAsia="Calibri"/>
          <w:bCs/>
          <w:sz w:val="28"/>
          <w:szCs w:val="28"/>
        </w:rPr>
        <w:t>С</w:t>
      </w:r>
      <w:r w:rsidRPr="00FE0CD5">
        <w:rPr>
          <w:rFonts w:eastAsia="Calibri"/>
          <w:bCs/>
          <w:sz w:val="28"/>
          <w:szCs w:val="28"/>
        </w:rPr>
        <w:t>тоит отметить, что в городе эффективно функционирует система организации деятельности молодежных трудовых отрядов, преследующая цель вовлечения несовершеннолетних граждан в возрасте от 14 до 18 лет в свободное от учебы время в трудовые отношения.</w:t>
      </w:r>
      <w:r>
        <w:rPr>
          <w:rFonts w:eastAsia="Calibri"/>
          <w:bCs/>
          <w:sz w:val="28"/>
          <w:szCs w:val="28"/>
        </w:rPr>
        <w:t xml:space="preserve">  Выделены средства в размере 888,1 тыс. рублей. </w:t>
      </w:r>
      <w:r w:rsidRPr="00FE0CD5">
        <w:rPr>
          <w:rFonts w:eastAsia="Calibri"/>
          <w:bCs/>
          <w:sz w:val="28"/>
          <w:szCs w:val="28"/>
        </w:rPr>
        <w:t>В 2018 году количество трудоустроенных по</w:t>
      </w:r>
      <w:r w:rsidRPr="00FE0CD5">
        <w:rPr>
          <w:rFonts w:eastAsia="Calibri"/>
          <w:bCs/>
          <w:sz w:val="28"/>
          <w:szCs w:val="28"/>
        </w:rPr>
        <w:t>д</w:t>
      </w:r>
      <w:r w:rsidRPr="00FE0CD5">
        <w:rPr>
          <w:rFonts w:eastAsia="Calibri"/>
          <w:bCs/>
          <w:sz w:val="28"/>
          <w:szCs w:val="28"/>
        </w:rPr>
        <w:t>ростков составило 730 ч</w:t>
      </w:r>
      <w:r>
        <w:rPr>
          <w:rFonts w:eastAsia="Calibri"/>
          <w:bCs/>
          <w:sz w:val="28"/>
          <w:szCs w:val="28"/>
        </w:rPr>
        <w:t xml:space="preserve">еловек (2017 год - 714 человек). </w:t>
      </w:r>
      <w:proofErr w:type="gramStart"/>
      <w:r w:rsidRPr="00FE0CD5">
        <w:rPr>
          <w:rFonts w:eastAsia="Calibri"/>
          <w:bCs/>
          <w:sz w:val="28"/>
          <w:szCs w:val="28"/>
        </w:rPr>
        <w:t>Из них 680 чел</w:t>
      </w:r>
      <w:r w:rsidRPr="00FE0CD5">
        <w:rPr>
          <w:rFonts w:eastAsia="Calibri"/>
          <w:bCs/>
          <w:sz w:val="28"/>
          <w:szCs w:val="28"/>
        </w:rPr>
        <w:t>о</w:t>
      </w:r>
      <w:r w:rsidRPr="00FE0CD5">
        <w:rPr>
          <w:rFonts w:eastAsia="Calibri"/>
          <w:bCs/>
          <w:sz w:val="28"/>
          <w:szCs w:val="28"/>
        </w:rPr>
        <w:t>век трудоустроены за счет средств муниципальной программы</w:t>
      </w:r>
      <w:r>
        <w:rPr>
          <w:rFonts w:eastAsia="Calibri"/>
          <w:bCs/>
          <w:sz w:val="28"/>
          <w:szCs w:val="28"/>
        </w:rPr>
        <w:t xml:space="preserve"> </w:t>
      </w:r>
      <w:r w:rsidRPr="00FE0CD5">
        <w:rPr>
          <w:rFonts w:eastAsia="Calibri"/>
          <w:bCs/>
          <w:sz w:val="28"/>
          <w:szCs w:val="28"/>
        </w:rPr>
        <w:t xml:space="preserve"> «Мол</w:t>
      </w:r>
      <w:r w:rsidRPr="00FE0CD5">
        <w:rPr>
          <w:rFonts w:eastAsia="Calibri"/>
          <w:bCs/>
          <w:sz w:val="28"/>
          <w:szCs w:val="28"/>
        </w:rPr>
        <w:t>о</w:t>
      </w:r>
      <w:r w:rsidRPr="00FE0CD5">
        <w:rPr>
          <w:rFonts w:eastAsia="Calibri"/>
          <w:bCs/>
          <w:sz w:val="28"/>
          <w:szCs w:val="28"/>
        </w:rPr>
        <w:t>дежь</w:t>
      </w:r>
      <w:r>
        <w:rPr>
          <w:rFonts w:eastAsia="Calibri"/>
          <w:bCs/>
          <w:sz w:val="28"/>
          <w:szCs w:val="28"/>
        </w:rPr>
        <w:t xml:space="preserve"> </w:t>
      </w:r>
      <w:r w:rsidRPr="00FE0CD5">
        <w:rPr>
          <w:rFonts w:eastAsia="Calibri"/>
          <w:bCs/>
          <w:sz w:val="28"/>
          <w:szCs w:val="28"/>
        </w:rPr>
        <w:t xml:space="preserve"> </w:t>
      </w:r>
      <w:r>
        <w:rPr>
          <w:rFonts w:eastAsia="Calibri"/>
          <w:bCs/>
          <w:sz w:val="28"/>
          <w:szCs w:val="28"/>
        </w:rPr>
        <w:t xml:space="preserve"> </w:t>
      </w:r>
      <w:r w:rsidRPr="00FE0CD5">
        <w:rPr>
          <w:rFonts w:eastAsia="Calibri"/>
          <w:bCs/>
          <w:sz w:val="28"/>
          <w:szCs w:val="28"/>
        </w:rPr>
        <w:t>города Ханты-Мансийска»</w:t>
      </w:r>
      <w:r>
        <w:rPr>
          <w:rFonts w:eastAsia="Calibri"/>
          <w:bCs/>
          <w:sz w:val="28"/>
          <w:szCs w:val="28"/>
        </w:rPr>
        <w:t xml:space="preserve">  на  2016 - 2020 годы</w:t>
      </w:r>
      <w:r w:rsidRPr="00FE0CD5">
        <w:rPr>
          <w:rFonts w:eastAsia="Calibri"/>
          <w:bCs/>
          <w:sz w:val="28"/>
          <w:szCs w:val="28"/>
        </w:rPr>
        <w:t xml:space="preserve">, </w:t>
      </w:r>
      <w:r>
        <w:rPr>
          <w:rFonts w:eastAsia="Calibri"/>
          <w:bCs/>
          <w:sz w:val="28"/>
          <w:szCs w:val="28"/>
        </w:rPr>
        <w:t xml:space="preserve"> </w:t>
      </w:r>
      <w:r w:rsidRPr="00FE0CD5">
        <w:rPr>
          <w:rFonts w:eastAsia="Calibri"/>
          <w:bCs/>
          <w:sz w:val="28"/>
          <w:szCs w:val="28"/>
        </w:rPr>
        <w:t>50 несоверше</w:t>
      </w:r>
      <w:r w:rsidRPr="00FE0CD5">
        <w:rPr>
          <w:rFonts w:eastAsia="Calibri"/>
          <w:bCs/>
          <w:sz w:val="28"/>
          <w:szCs w:val="28"/>
        </w:rPr>
        <w:t>н</w:t>
      </w:r>
      <w:r w:rsidRPr="00FE0CD5">
        <w:rPr>
          <w:rFonts w:eastAsia="Calibri"/>
          <w:bCs/>
          <w:sz w:val="28"/>
          <w:szCs w:val="28"/>
        </w:rPr>
        <w:t>нолетних трудоустроены за счет средств работодателей: муниципального предприятия «Жилищное коммунальное управление», муниципального дорожно-эксплуатационного предприятия, муниципального бюджетного учреждения «Управление по эксплуатации служебных зданий».</w:t>
      </w:r>
      <w:proofErr w:type="gramEnd"/>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Организация временной трудовой занятости подростков осущест</w:t>
      </w:r>
      <w:r w:rsidRPr="00FE0CD5">
        <w:rPr>
          <w:rFonts w:eastAsia="Calibri"/>
          <w:bCs/>
          <w:sz w:val="28"/>
          <w:szCs w:val="28"/>
        </w:rPr>
        <w:t>в</w:t>
      </w:r>
      <w:r w:rsidRPr="00FE0CD5">
        <w:rPr>
          <w:rFonts w:eastAsia="Calibri"/>
          <w:bCs/>
          <w:sz w:val="28"/>
          <w:szCs w:val="28"/>
        </w:rPr>
        <w:t>ляется с марта по ноябрь, продолжительность рабочего времени участн</w:t>
      </w:r>
      <w:r w:rsidRPr="00FE0CD5">
        <w:rPr>
          <w:rFonts w:eastAsia="Calibri"/>
          <w:bCs/>
          <w:sz w:val="28"/>
          <w:szCs w:val="28"/>
        </w:rPr>
        <w:t>и</w:t>
      </w:r>
      <w:r w:rsidRPr="00FE0CD5">
        <w:rPr>
          <w:rFonts w:eastAsia="Calibri"/>
          <w:bCs/>
          <w:sz w:val="28"/>
          <w:szCs w:val="28"/>
        </w:rPr>
        <w:t>ков молодежных трудовых отрядов составила 2 часа в день при 5-ти дневной рабочей неделе. Ребята выполняли работы по уборке и благоус</w:t>
      </w:r>
      <w:r w:rsidRPr="00FE0CD5">
        <w:rPr>
          <w:rFonts w:eastAsia="Calibri"/>
          <w:bCs/>
          <w:sz w:val="28"/>
          <w:szCs w:val="28"/>
        </w:rPr>
        <w:t>т</w:t>
      </w:r>
      <w:r w:rsidRPr="00FE0CD5">
        <w:rPr>
          <w:rFonts w:eastAsia="Calibri"/>
          <w:bCs/>
          <w:sz w:val="28"/>
          <w:szCs w:val="28"/>
        </w:rPr>
        <w:lastRenderedPageBreak/>
        <w:t>ройству городских территорий. Средняя заработная плата несовершенн</w:t>
      </w:r>
      <w:r w:rsidRPr="00FE0CD5">
        <w:rPr>
          <w:rFonts w:eastAsia="Calibri"/>
          <w:bCs/>
          <w:sz w:val="28"/>
          <w:szCs w:val="28"/>
        </w:rPr>
        <w:t>о</w:t>
      </w:r>
      <w:r w:rsidRPr="00FE0CD5">
        <w:rPr>
          <w:rFonts w:eastAsia="Calibri"/>
          <w:bCs/>
          <w:sz w:val="28"/>
          <w:szCs w:val="28"/>
        </w:rPr>
        <w:t xml:space="preserve">летнего в месяц составляет 7 753,27 рублей. </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Главные события в сфере молодежной политики в 2018 году связ</w:t>
      </w:r>
      <w:r w:rsidRPr="00FE0CD5">
        <w:rPr>
          <w:rFonts w:eastAsia="Calibri"/>
          <w:bCs/>
          <w:sz w:val="28"/>
          <w:szCs w:val="28"/>
        </w:rPr>
        <w:t>а</w:t>
      </w:r>
      <w:r w:rsidRPr="00FE0CD5">
        <w:rPr>
          <w:rFonts w:eastAsia="Calibri"/>
          <w:bCs/>
          <w:sz w:val="28"/>
          <w:szCs w:val="28"/>
        </w:rPr>
        <w:t>ны с  объявленным в Российской Федерации Годом добровольца (воло</w:t>
      </w:r>
      <w:r w:rsidRPr="00FE0CD5">
        <w:rPr>
          <w:rFonts w:eastAsia="Calibri"/>
          <w:bCs/>
          <w:sz w:val="28"/>
          <w:szCs w:val="28"/>
        </w:rPr>
        <w:t>н</w:t>
      </w:r>
      <w:r w:rsidRPr="00FE0CD5">
        <w:rPr>
          <w:rFonts w:eastAsia="Calibri"/>
          <w:bCs/>
          <w:sz w:val="28"/>
          <w:szCs w:val="28"/>
        </w:rPr>
        <w:t>тера).</w:t>
      </w:r>
      <w:r>
        <w:rPr>
          <w:rFonts w:eastAsia="Calibri"/>
          <w:bCs/>
          <w:sz w:val="28"/>
          <w:szCs w:val="28"/>
        </w:rPr>
        <w:t xml:space="preserve"> </w:t>
      </w:r>
      <w:r w:rsidRPr="00FE0CD5">
        <w:rPr>
          <w:rFonts w:eastAsia="Calibri"/>
          <w:bCs/>
          <w:sz w:val="28"/>
          <w:szCs w:val="28"/>
        </w:rPr>
        <w:t>Одним из самых масштабных молодежных мероприятий стал фе</w:t>
      </w:r>
      <w:r w:rsidRPr="00FE0CD5">
        <w:rPr>
          <w:rFonts w:eastAsia="Calibri"/>
          <w:bCs/>
          <w:sz w:val="28"/>
          <w:szCs w:val="28"/>
        </w:rPr>
        <w:t>с</w:t>
      </w:r>
      <w:r w:rsidRPr="00FE0CD5">
        <w:rPr>
          <w:rFonts w:eastAsia="Calibri"/>
          <w:bCs/>
          <w:sz w:val="28"/>
          <w:szCs w:val="28"/>
        </w:rPr>
        <w:t>тиваль «</w:t>
      </w:r>
      <w:proofErr w:type="gramStart"/>
      <w:r w:rsidRPr="00FE0CD5">
        <w:rPr>
          <w:rFonts w:eastAsia="Calibri"/>
          <w:bCs/>
          <w:sz w:val="28"/>
          <w:szCs w:val="28"/>
        </w:rPr>
        <w:t>P</w:t>
      </w:r>
      <w:proofErr w:type="spellStart"/>
      <w:r w:rsidRPr="00FE0CD5">
        <w:rPr>
          <w:rFonts w:eastAsia="Calibri"/>
          <w:bCs/>
          <w:sz w:val="28"/>
          <w:szCs w:val="28"/>
          <w:lang w:val="en-US"/>
        </w:rPr>
        <w:t>ro</w:t>
      </w:r>
      <w:proofErr w:type="spellEnd"/>
      <w:proofErr w:type="gramEnd"/>
      <w:r w:rsidRPr="00FE0CD5">
        <w:rPr>
          <w:rFonts w:eastAsia="Calibri"/>
          <w:bCs/>
          <w:sz w:val="28"/>
          <w:szCs w:val="28"/>
        </w:rPr>
        <w:t>Добро», в рамках которого состоялся марафон добрых дел, где все желающие учились русскому жестовому языку, внесли свой вклад в развитие благотворительности, приобретая значок «Красная гвоздика» у партнеров фонда «Память поколений», помогли детям с ограниченными возможностями, объединенных Региональной общественной организац</w:t>
      </w:r>
      <w:r w:rsidRPr="00FE0CD5">
        <w:rPr>
          <w:rFonts w:eastAsia="Calibri"/>
          <w:bCs/>
          <w:sz w:val="28"/>
          <w:szCs w:val="28"/>
        </w:rPr>
        <w:t>и</w:t>
      </w:r>
      <w:r w:rsidRPr="00FE0CD5">
        <w:rPr>
          <w:rFonts w:eastAsia="Calibri"/>
          <w:bCs/>
          <w:sz w:val="28"/>
          <w:szCs w:val="28"/>
        </w:rPr>
        <w:t>ей «Солнце на ладони».</w:t>
      </w:r>
    </w:p>
    <w:p w:rsidR="0004168A" w:rsidRDefault="0004168A" w:rsidP="00AB1BF4">
      <w:pPr>
        <w:spacing w:after="0"/>
        <w:ind w:right="424" w:firstLine="708"/>
        <w:jc w:val="both"/>
        <w:rPr>
          <w:rFonts w:eastAsia="Calibri"/>
          <w:bCs/>
          <w:sz w:val="28"/>
          <w:szCs w:val="28"/>
        </w:rPr>
      </w:pPr>
      <w:r w:rsidRPr="00FE0CD5">
        <w:rPr>
          <w:rFonts w:eastAsia="Calibri"/>
          <w:bCs/>
          <w:sz w:val="28"/>
          <w:szCs w:val="28"/>
        </w:rPr>
        <w:t>С целью формирования базовых знаний о волонтерской деятельн</w:t>
      </w:r>
      <w:r w:rsidRPr="00FE0CD5">
        <w:rPr>
          <w:rFonts w:eastAsia="Calibri"/>
          <w:bCs/>
          <w:sz w:val="28"/>
          <w:szCs w:val="28"/>
        </w:rPr>
        <w:t>о</w:t>
      </w:r>
      <w:r w:rsidRPr="00FE0CD5">
        <w:rPr>
          <w:rFonts w:eastAsia="Calibri"/>
          <w:bCs/>
          <w:sz w:val="28"/>
          <w:szCs w:val="28"/>
        </w:rPr>
        <w:t>сти и основных компетенциях добровольца для 70 представителей уч</w:t>
      </w:r>
      <w:r w:rsidRPr="00FE0CD5">
        <w:rPr>
          <w:rFonts w:eastAsia="Calibri"/>
          <w:bCs/>
          <w:sz w:val="28"/>
          <w:szCs w:val="28"/>
        </w:rPr>
        <w:t>а</w:t>
      </w:r>
      <w:r w:rsidRPr="00FE0CD5">
        <w:rPr>
          <w:rFonts w:eastAsia="Calibri"/>
          <w:bCs/>
          <w:sz w:val="28"/>
          <w:szCs w:val="28"/>
        </w:rPr>
        <w:t>щейся и студенческой молодежи проведена первая «Городская школа в</w:t>
      </w:r>
      <w:r w:rsidRPr="00FE0CD5">
        <w:rPr>
          <w:rFonts w:eastAsia="Calibri"/>
          <w:bCs/>
          <w:sz w:val="28"/>
          <w:szCs w:val="28"/>
        </w:rPr>
        <w:t>о</w:t>
      </w:r>
      <w:r w:rsidRPr="00FE0CD5">
        <w:rPr>
          <w:rFonts w:eastAsia="Calibri"/>
          <w:bCs/>
          <w:sz w:val="28"/>
          <w:szCs w:val="28"/>
        </w:rPr>
        <w:t>лонтера».</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В рамках слета Ханты-Мансийского местного отделения общеро</w:t>
      </w:r>
      <w:r w:rsidRPr="00FE0CD5">
        <w:rPr>
          <w:rFonts w:eastAsia="Calibri"/>
          <w:bCs/>
          <w:sz w:val="28"/>
          <w:szCs w:val="28"/>
        </w:rPr>
        <w:t>с</w:t>
      </w:r>
      <w:r w:rsidRPr="00FE0CD5">
        <w:rPr>
          <w:rFonts w:eastAsia="Calibri"/>
          <w:bCs/>
          <w:sz w:val="28"/>
          <w:szCs w:val="28"/>
        </w:rPr>
        <w:t>сийской общественно-государственной детско-юношеской организации «Российское движение школьников» проведена образовательная сессия  «Я доброволец», состоящая из вводного модуля «Лаборатория компете</w:t>
      </w:r>
      <w:r w:rsidRPr="00FE0CD5">
        <w:rPr>
          <w:rFonts w:eastAsia="Calibri"/>
          <w:bCs/>
          <w:sz w:val="28"/>
          <w:szCs w:val="28"/>
        </w:rPr>
        <w:t>н</w:t>
      </w:r>
      <w:r w:rsidRPr="00FE0CD5">
        <w:rPr>
          <w:rFonts w:eastAsia="Calibri"/>
          <w:bCs/>
          <w:sz w:val="28"/>
          <w:szCs w:val="28"/>
        </w:rPr>
        <w:t>ций добровольца», профилактического модуля «Живи здорово», патри</w:t>
      </w:r>
      <w:r w:rsidRPr="00FE0CD5">
        <w:rPr>
          <w:rFonts w:eastAsia="Calibri"/>
          <w:bCs/>
          <w:sz w:val="28"/>
          <w:szCs w:val="28"/>
        </w:rPr>
        <w:t>о</w:t>
      </w:r>
      <w:r w:rsidRPr="00FE0CD5">
        <w:rPr>
          <w:rFonts w:eastAsia="Calibri"/>
          <w:bCs/>
          <w:sz w:val="28"/>
          <w:szCs w:val="28"/>
        </w:rPr>
        <w:t xml:space="preserve">тического модуля «Готов к победам», модуля комплексной безопасности «Учись, применяй, помогай». </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Впервые проведен городской мо</w:t>
      </w:r>
      <w:r>
        <w:rPr>
          <w:rFonts w:eastAsia="Calibri"/>
          <w:bCs/>
          <w:sz w:val="28"/>
          <w:szCs w:val="28"/>
        </w:rPr>
        <w:t>лодежный форум «Ханты-Мансийск -</w:t>
      </w:r>
      <w:r w:rsidRPr="00FE0CD5">
        <w:rPr>
          <w:rFonts w:eastAsia="Calibri"/>
          <w:bCs/>
          <w:sz w:val="28"/>
          <w:szCs w:val="28"/>
        </w:rPr>
        <w:t xml:space="preserve"> территория добра», на котором около 100 добровольцев п</w:t>
      </w:r>
      <w:r w:rsidRPr="00FE0CD5">
        <w:rPr>
          <w:rFonts w:eastAsia="Calibri"/>
          <w:bCs/>
          <w:sz w:val="28"/>
          <w:szCs w:val="28"/>
        </w:rPr>
        <w:t>о</w:t>
      </w:r>
      <w:r w:rsidRPr="00FE0CD5">
        <w:rPr>
          <w:rFonts w:eastAsia="Calibri"/>
          <w:bCs/>
          <w:sz w:val="28"/>
          <w:szCs w:val="28"/>
        </w:rPr>
        <w:t>знакомились с лучшими добровольческими практиками города Ханты-Мансийска, узнали о возможностях участия в благотворительных прое</w:t>
      </w:r>
      <w:r w:rsidRPr="00FE0CD5">
        <w:rPr>
          <w:rFonts w:eastAsia="Calibri"/>
          <w:bCs/>
          <w:sz w:val="28"/>
          <w:szCs w:val="28"/>
        </w:rPr>
        <w:t>к</w:t>
      </w:r>
      <w:r w:rsidRPr="00FE0CD5">
        <w:rPr>
          <w:rFonts w:eastAsia="Calibri"/>
          <w:bCs/>
          <w:sz w:val="28"/>
          <w:szCs w:val="28"/>
        </w:rPr>
        <w:t>тах</w:t>
      </w:r>
      <w:r>
        <w:rPr>
          <w:rFonts w:eastAsia="Calibri"/>
          <w:bCs/>
          <w:sz w:val="28"/>
          <w:szCs w:val="28"/>
        </w:rPr>
        <w:t>,</w:t>
      </w:r>
      <w:r w:rsidRPr="00FE0CD5">
        <w:rPr>
          <w:rFonts w:eastAsia="Calibri"/>
          <w:bCs/>
          <w:sz w:val="28"/>
          <w:szCs w:val="28"/>
        </w:rPr>
        <w:t xml:space="preserve"> не выходя из дома, учились предлагать и продвигать свои идеи и объединяться вместе для добрых дел. </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С целью поддержки добровольческих инициатив проведен, ставший традиционным, городской конкурс «Волонтер года». В 2018 году колич</w:t>
      </w:r>
      <w:r w:rsidRPr="00FE0CD5">
        <w:rPr>
          <w:rFonts w:eastAsia="Calibri"/>
          <w:bCs/>
          <w:sz w:val="28"/>
          <w:szCs w:val="28"/>
        </w:rPr>
        <w:t>е</w:t>
      </w:r>
      <w:r w:rsidRPr="00FE0CD5">
        <w:rPr>
          <w:rFonts w:eastAsia="Calibri"/>
          <w:bCs/>
          <w:sz w:val="28"/>
          <w:szCs w:val="28"/>
        </w:rPr>
        <w:t>ство участников увеличилось в четыре раза (288 человек в 2018 году, 67 человек в 2017 году).</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Сохраняется положительная динамика создания добровольческих объединений. На сегодняшний день на территории города Ханты-Мансийска осуществляют деятельность 28 волонте</w:t>
      </w:r>
      <w:r>
        <w:rPr>
          <w:rFonts w:eastAsia="Calibri"/>
          <w:bCs/>
          <w:sz w:val="28"/>
          <w:szCs w:val="28"/>
        </w:rPr>
        <w:t>рских объединений (в 2017 году -</w:t>
      </w:r>
      <w:r w:rsidRPr="00FE0CD5">
        <w:rPr>
          <w:rFonts w:eastAsia="Calibri"/>
          <w:bCs/>
          <w:sz w:val="28"/>
          <w:szCs w:val="28"/>
        </w:rPr>
        <w:t xml:space="preserve"> 24 объединения).</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Волонтеры нашего города оказывают содействие в проведении с</w:t>
      </w:r>
      <w:r w:rsidRPr="00FE0CD5">
        <w:rPr>
          <w:rFonts w:eastAsia="Calibri"/>
          <w:bCs/>
          <w:sz w:val="28"/>
          <w:szCs w:val="28"/>
        </w:rPr>
        <w:t>о</w:t>
      </w:r>
      <w:r w:rsidRPr="00FE0CD5">
        <w:rPr>
          <w:rFonts w:eastAsia="Calibri"/>
          <w:bCs/>
          <w:sz w:val="28"/>
          <w:szCs w:val="28"/>
        </w:rPr>
        <w:t>бытийных мероприятий, помогают ветеранам и пожилым людям, зан</w:t>
      </w:r>
      <w:r w:rsidRPr="00FE0CD5">
        <w:rPr>
          <w:rFonts w:eastAsia="Calibri"/>
          <w:bCs/>
          <w:sz w:val="28"/>
          <w:szCs w:val="28"/>
        </w:rPr>
        <w:t>и</w:t>
      </w:r>
      <w:r w:rsidRPr="00FE0CD5">
        <w:rPr>
          <w:rFonts w:eastAsia="Calibri"/>
          <w:bCs/>
          <w:sz w:val="28"/>
          <w:szCs w:val="28"/>
        </w:rPr>
        <w:t>маются благоустройством памятных мест, пропагандируют здоровый о</w:t>
      </w:r>
      <w:r w:rsidRPr="00FE0CD5">
        <w:rPr>
          <w:rFonts w:eastAsia="Calibri"/>
          <w:bCs/>
          <w:sz w:val="28"/>
          <w:szCs w:val="28"/>
        </w:rPr>
        <w:t>б</w:t>
      </w:r>
      <w:r w:rsidRPr="00FE0CD5">
        <w:rPr>
          <w:rFonts w:eastAsia="Calibri"/>
          <w:bCs/>
          <w:sz w:val="28"/>
          <w:szCs w:val="28"/>
        </w:rPr>
        <w:lastRenderedPageBreak/>
        <w:t>раз жизни, организуют досуг детей из неблагополучных семей, способс</w:t>
      </w:r>
      <w:r w:rsidRPr="00FE0CD5">
        <w:rPr>
          <w:rFonts w:eastAsia="Calibri"/>
          <w:bCs/>
          <w:sz w:val="28"/>
          <w:szCs w:val="28"/>
        </w:rPr>
        <w:t>т</w:t>
      </w:r>
      <w:r w:rsidRPr="00FE0CD5">
        <w:rPr>
          <w:rFonts w:eastAsia="Calibri"/>
          <w:bCs/>
          <w:sz w:val="28"/>
          <w:szCs w:val="28"/>
        </w:rPr>
        <w:t>вует адаптации людей с ограниченными возможностями, проводят ра</w:t>
      </w:r>
      <w:r w:rsidRPr="00FE0CD5">
        <w:rPr>
          <w:rFonts w:eastAsia="Calibri"/>
          <w:bCs/>
          <w:sz w:val="28"/>
          <w:szCs w:val="28"/>
        </w:rPr>
        <w:t>з</w:t>
      </w:r>
      <w:r w:rsidRPr="00FE0CD5">
        <w:rPr>
          <w:rFonts w:eastAsia="Calibri"/>
          <w:bCs/>
          <w:sz w:val="28"/>
          <w:szCs w:val="28"/>
        </w:rPr>
        <w:t>личные профилактические мероприятия, не оставляют в беде животных. Количество молодых людей, участвующих в добровольческой (волонте</w:t>
      </w:r>
      <w:r w:rsidRPr="00FE0CD5">
        <w:rPr>
          <w:rFonts w:eastAsia="Calibri"/>
          <w:bCs/>
          <w:sz w:val="28"/>
          <w:szCs w:val="28"/>
        </w:rPr>
        <w:t>р</w:t>
      </w:r>
      <w:r w:rsidRPr="00FE0CD5">
        <w:rPr>
          <w:rFonts w:eastAsia="Calibri"/>
          <w:bCs/>
          <w:sz w:val="28"/>
          <w:szCs w:val="28"/>
        </w:rPr>
        <w:t>ской) деятельности в 2018 году составило более 1</w:t>
      </w:r>
      <w:r>
        <w:rPr>
          <w:rFonts w:eastAsia="Calibri"/>
          <w:bCs/>
          <w:sz w:val="28"/>
          <w:szCs w:val="28"/>
        </w:rPr>
        <w:t xml:space="preserve"> </w:t>
      </w:r>
      <w:r w:rsidRPr="00FE0CD5">
        <w:rPr>
          <w:rFonts w:eastAsia="Calibri"/>
          <w:bCs/>
          <w:sz w:val="28"/>
          <w:szCs w:val="28"/>
        </w:rPr>
        <w:t>500 человек.</w:t>
      </w:r>
    </w:p>
    <w:p w:rsidR="0004168A" w:rsidRPr="00FE0CD5" w:rsidRDefault="0004168A" w:rsidP="00AB1BF4">
      <w:pPr>
        <w:spacing w:after="0"/>
        <w:ind w:right="424" w:firstLine="708"/>
        <w:jc w:val="both"/>
        <w:rPr>
          <w:rFonts w:eastAsia="Calibri"/>
          <w:bCs/>
          <w:sz w:val="28"/>
          <w:szCs w:val="28"/>
        </w:rPr>
      </w:pPr>
      <w:r w:rsidRPr="00FE0CD5">
        <w:rPr>
          <w:rFonts w:eastAsia="Calibri"/>
          <w:bCs/>
          <w:sz w:val="28"/>
          <w:szCs w:val="28"/>
        </w:rPr>
        <w:t>В течение года Управлением физической культуры, спорта и мол</w:t>
      </w:r>
      <w:r w:rsidRPr="00FE0CD5">
        <w:rPr>
          <w:rFonts w:eastAsia="Calibri"/>
          <w:bCs/>
          <w:sz w:val="28"/>
          <w:szCs w:val="28"/>
        </w:rPr>
        <w:t>о</w:t>
      </w:r>
      <w:r w:rsidRPr="00FE0CD5">
        <w:rPr>
          <w:rFonts w:eastAsia="Calibri"/>
          <w:bCs/>
          <w:sz w:val="28"/>
          <w:szCs w:val="28"/>
        </w:rPr>
        <w:t>дежной политики Администрации города Ханты-Мансийска совместно с муниципальным бюджетным учреждением «Молодежный центр» пров</w:t>
      </w:r>
      <w:r w:rsidRPr="00FE0CD5">
        <w:rPr>
          <w:rFonts w:eastAsia="Calibri"/>
          <w:bCs/>
          <w:sz w:val="28"/>
          <w:szCs w:val="28"/>
        </w:rPr>
        <w:t>е</w:t>
      </w:r>
      <w:r w:rsidRPr="00FE0CD5">
        <w:rPr>
          <w:rFonts w:eastAsia="Calibri"/>
          <w:bCs/>
          <w:sz w:val="28"/>
          <w:szCs w:val="28"/>
        </w:rPr>
        <w:t>дено более 60 городских мероприятий для подростков и молодежи. В том числе традиционные: чемпионат по пантомимическим играм среди мол</w:t>
      </w:r>
      <w:r w:rsidRPr="00FE0CD5">
        <w:rPr>
          <w:rFonts w:eastAsia="Calibri"/>
          <w:bCs/>
          <w:sz w:val="28"/>
          <w:szCs w:val="28"/>
        </w:rPr>
        <w:t>о</w:t>
      </w:r>
      <w:r w:rsidRPr="00FE0CD5">
        <w:rPr>
          <w:rFonts w:eastAsia="Calibri"/>
          <w:bCs/>
          <w:sz w:val="28"/>
          <w:szCs w:val="28"/>
        </w:rPr>
        <w:t xml:space="preserve">дежи, турниры по игре «Что? Где? Когда?», городской конкурс «Студент года», открытый турнир по </w:t>
      </w:r>
      <w:proofErr w:type="spellStart"/>
      <w:r w:rsidRPr="00FE0CD5">
        <w:rPr>
          <w:rFonts w:eastAsia="Calibri"/>
          <w:bCs/>
          <w:sz w:val="28"/>
          <w:szCs w:val="28"/>
        </w:rPr>
        <w:t>Street</w:t>
      </w:r>
      <w:proofErr w:type="spellEnd"/>
      <w:r w:rsidRPr="00FE0CD5">
        <w:rPr>
          <w:rFonts w:eastAsia="Calibri"/>
          <w:bCs/>
          <w:sz w:val="28"/>
          <w:szCs w:val="28"/>
        </w:rPr>
        <w:t xml:space="preserve"> </w:t>
      </w:r>
      <w:proofErr w:type="spellStart"/>
      <w:r w:rsidRPr="00FE0CD5">
        <w:rPr>
          <w:rFonts w:eastAsia="Calibri"/>
          <w:bCs/>
          <w:sz w:val="28"/>
          <w:szCs w:val="28"/>
        </w:rPr>
        <w:t>Workout</w:t>
      </w:r>
      <w:proofErr w:type="spellEnd"/>
      <w:r w:rsidRPr="00FE0CD5">
        <w:rPr>
          <w:rFonts w:eastAsia="Calibri"/>
          <w:bCs/>
          <w:sz w:val="28"/>
          <w:szCs w:val="28"/>
        </w:rPr>
        <w:t>, форум активных граждан «Молодой политик», церемония чествования молодежи города Ханты-Мансийска и партнеров муниципальной молодежной политики и другие.</w:t>
      </w:r>
    </w:p>
    <w:p w:rsidR="0004168A" w:rsidRDefault="0004168A" w:rsidP="00AB1BF4">
      <w:pPr>
        <w:spacing w:after="0"/>
        <w:ind w:right="424" w:firstLine="708"/>
        <w:jc w:val="both"/>
        <w:rPr>
          <w:rFonts w:eastAsia="Calibri"/>
          <w:bCs/>
          <w:sz w:val="28"/>
          <w:szCs w:val="28"/>
        </w:rPr>
      </w:pPr>
      <w:r w:rsidRPr="00FE0CD5">
        <w:rPr>
          <w:rFonts w:eastAsia="Calibri"/>
          <w:bCs/>
          <w:sz w:val="28"/>
          <w:szCs w:val="28"/>
        </w:rPr>
        <w:t>Количество молодых горожан, вовлеченных в реализацию проектов и программ в сфере молодежной политики, ежегодно увеличивается. Так</w:t>
      </w:r>
      <w:r>
        <w:rPr>
          <w:rFonts w:eastAsia="Calibri"/>
          <w:bCs/>
          <w:sz w:val="28"/>
          <w:szCs w:val="28"/>
        </w:rPr>
        <w:t>,</w:t>
      </w:r>
      <w:r w:rsidRPr="00FE0CD5">
        <w:rPr>
          <w:rFonts w:eastAsia="Calibri"/>
          <w:bCs/>
          <w:sz w:val="28"/>
          <w:szCs w:val="28"/>
        </w:rPr>
        <w:t xml:space="preserve"> в 2018 году охват молодежи составил более 14 800</w:t>
      </w:r>
      <w:r>
        <w:rPr>
          <w:rFonts w:eastAsia="Calibri"/>
          <w:bCs/>
          <w:sz w:val="28"/>
          <w:szCs w:val="28"/>
        </w:rPr>
        <w:t xml:space="preserve"> человек (2017 год – 14 775 человек</w:t>
      </w:r>
      <w:r w:rsidRPr="00FE0CD5">
        <w:rPr>
          <w:rFonts w:eastAsia="Calibri"/>
          <w:bCs/>
          <w:sz w:val="28"/>
          <w:szCs w:val="28"/>
        </w:rPr>
        <w:t>).</w:t>
      </w:r>
    </w:p>
    <w:p w:rsidR="0004168A" w:rsidRDefault="0004168A" w:rsidP="00AB1BF4">
      <w:pPr>
        <w:pStyle w:val="25"/>
        <w:spacing w:line="276" w:lineRule="auto"/>
        <w:ind w:right="424" w:firstLine="709"/>
        <w:jc w:val="both"/>
        <w:rPr>
          <w:szCs w:val="28"/>
        </w:rPr>
      </w:pPr>
      <w:r>
        <w:rPr>
          <w:szCs w:val="28"/>
        </w:rPr>
        <w:t xml:space="preserve">2. </w:t>
      </w:r>
      <w:r w:rsidRPr="001B6E5A">
        <w:rPr>
          <w:szCs w:val="28"/>
        </w:rPr>
        <w:t>Основное мероприятие «</w:t>
      </w:r>
      <w:r w:rsidRPr="005F5FF3">
        <w:rPr>
          <w:szCs w:val="28"/>
        </w:rPr>
        <w:t>Обеспечение деятельности муниципал</w:t>
      </w:r>
      <w:r w:rsidRPr="005F5FF3">
        <w:rPr>
          <w:szCs w:val="28"/>
        </w:rPr>
        <w:t>ь</w:t>
      </w:r>
      <w:r w:rsidRPr="005F5FF3">
        <w:rPr>
          <w:szCs w:val="28"/>
        </w:rPr>
        <w:t>ного бюджетного учреждения «Молодежный центр</w:t>
      </w:r>
      <w:r w:rsidRPr="001B6E5A">
        <w:rPr>
          <w:szCs w:val="28"/>
        </w:rPr>
        <w:t xml:space="preserve">» выделены средства в размере </w:t>
      </w:r>
      <w:r>
        <w:rPr>
          <w:szCs w:val="28"/>
        </w:rPr>
        <w:t>9 216,9</w:t>
      </w:r>
      <w:r w:rsidRPr="001B6E5A">
        <w:rPr>
          <w:szCs w:val="28"/>
        </w:rPr>
        <w:t xml:space="preserve"> тыс. рублей, в том числе</w:t>
      </w:r>
      <w:r>
        <w:rPr>
          <w:szCs w:val="28"/>
        </w:rPr>
        <w:t>:</w:t>
      </w:r>
    </w:p>
    <w:p w:rsidR="0004168A" w:rsidRDefault="0004168A" w:rsidP="00AB1BF4">
      <w:pPr>
        <w:pStyle w:val="25"/>
        <w:spacing w:line="276" w:lineRule="auto"/>
        <w:ind w:right="424" w:firstLine="709"/>
        <w:jc w:val="both"/>
        <w:rPr>
          <w:szCs w:val="28"/>
        </w:rPr>
      </w:pPr>
      <w:r>
        <w:rPr>
          <w:szCs w:val="28"/>
        </w:rPr>
        <w:t>средства бюджета города 9 216,9 тыс. рублей.</w:t>
      </w:r>
    </w:p>
    <w:p w:rsidR="0004168A" w:rsidRDefault="0004168A" w:rsidP="00AB1BF4">
      <w:pPr>
        <w:pStyle w:val="25"/>
        <w:spacing w:line="276" w:lineRule="auto"/>
        <w:ind w:right="424" w:firstLine="709"/>
        <w:jc w:val="both"/>
        <w:rPr>
          <w:szCs w:val="28"/>
        </w:rPr>
      </w:pPr>
      <w:r w:rsidRPr="001B6E5A">
        <w:rPr>
          <w:szCs w:val="28"/>
        </w:rPr>
        <w:t xml:space="preserve">Кассовое исполнение составило </w:t>
      </w:r>
      <w:r>
        <w:rPr>
          <w:szCs w:val="28"/>
        </w:rPr>
        <w:t>9 216,9</w:t>
      </w:r>
      <w:r w:rsidRPr="001B6E5A">
        <w:rPr>
          <w:szCs w:val="28"/>
        </w:rPr>
        <w:t> тыс. рублей, в том числе</w:t>
      </w:r>
      <w:r>
        <w:rPr>
          <w:szCs w:val="28"/>
        </w:rPr>
        <w:t xml:space="preserve">: </w:t>
      </w:r>
      <w:r w:rsidRPr="001B6E5A">
        <w:rPr>
          <w:szCs w:val="28"/>
        </w:rPr>
        <w:t xml:space="preserve"> </w:t>
      </w:r>
    </w:p>
    <w:p w:rsidR="0004168A" w:rsidRDefault="0004168A" w:rsidP="00AB1BF4">
      <w:pPr>
        <w:pStyle w:val="25"/>
        <w:spacing w:line="276" w:lineRule="auto"/>
        <w:ind w:right="424" w:firstLine="709"/>
        <w:jc w:val="both"/>
        <w:rPr>
          <w:szCs w:val="28"/>
        </w:rPr>
      </w:pPr>
      <w:r>
        <w:rPr>
          <w:szCs w:val="28"/>
        </w:rPr>
        <w:t>средства бюджета города 9 216,9 тыс. рублей.</w:t>
      </w:r>
    </w:p>
    <w:p w:rsidR="0004168A" w:rsidRPr="001B6E5A" w:rsidRDefault="0004168A" w:rsidP="00AB1BF4">
      <w:pPr>
        <w:pStyle w:val="25"/>
        <w:spacing w:line="276" w:lineRule="auto"/>
        <w:ind w:right="424" w:firstLine="709"/>
        <w:jc w:val="both"/>
        <w:rPr>
          <w:szCs w:val="28"/>
        </w:rPr>
      </w:pPr>
      <w:r>
        <w:rPr>
          <w:szCs w:val="28"/>
        </w:rPr>
        <w:t>П</w:t>
      </w:r>
      <w:r w:rsidRPr="001B6E5A">
        <w:rPr>
          <w:szCs w:val="28"/>
        </w:rPr>
        <w:t xml:space="preserve">лановые показатели исполнены на </w:t>
      </w:r>
      <w:r>
        <w:rPr>
          <w:szCs w:val="28"/>
        </w:rPr>
        <w:t>100</w:t>
      </w:r>
      <w:r w:rsidRPr="001B6E5A">
        <w:rPr>
          <w:szCs w:val="28"/>
        </w:rPr>
        <w:t>%.</w:t>
      </w:r>
    </w:p>
    <w:p w:rsidR="0004168A" w:rsidRDefault="0004168A" w:rsidP="00AB1BF4">
      <w:pPr>
        <w:spacing w:after="0"/>
        <w:ind w:right="424" w:firstLine="708"/>
        <w:jc w:val="both"/>
        <w:rPr>
          <w:sz w:val="28"/>
          <w:szCs w:val="28"/>
        </w:rPr>
      </w:pPr>
      <w:r>
        <w:rPr>
          <w:sz w:val="28"/>
          <w:szCs w:val="28"/>
        </w:rPr>
        <w:t xml:space="preserve">В рамках данного мероприятия обеспечивается функционирование  муниципального </w:t>
      </w:r>
      <w:r>
        <w:rPr>
          <w:bCs/>
          <w:sz w:val="28"/>
          <w:szCs w:val="28"/>
        </w:rPr>
        <w:t>бюджетного учреждения</w:t>
      </w:r>
      <w:r w:rsidRPr="00A97E77">
        <w:rPr>
          <w:bCs/>
          <w:sz w:val="28"/>
          <w:szCs w:val="28"/>
        </w:rPr>
        <w:t xml:space="preserve"> «</w:t>
      </w:r>
      <w:r>
        <w:rPr>
          <w:bCs/>
          <w:sz w:val="28"/>
          <w:szCs w:val="28"/>
        </w:rPr>
        <w:t>Молодежный центр</w:t>
      </w:r>
      <w:r w:rsidRPr="00A97E77">
        <w:rPr>
          <w:bCs/>
          <w:sz w:val="28"/>
          <w:szCs w:val="28"/>
        </w:rPr>
        <w:t>»</w:t>
      </w:r>
      <w:r>
        <w:rPr>
          <w:bCs/>
          <w:sz w:val="28"/>
          <w:szCs w:val="28"/>
        </w:rPr>
        <w:t xml:space="preserve">. </w:t>
      </w:r>
      <w:proofErr w:type="gramStart"/>
      <w:r w:rsidRPr="0017253E">
        <w:rPr>
          <w:rFonts w:eastAsia="Calibri"/>
          <w:sz w:val="28"/>
          <w:szCs w:val="28"/>
        </w:rPr>
        <w:t>Осно</w:t>
      </w:r>
      <w:r w:rsidRPr="0017253E">
        <w:rPr>
          <w:rFonts w:eastAsia="Calibri"/>
          <w:sz w:val="28"/>
          <w:szCs w:val="28"/>
        </w:rPr>
        <w:t>в</w:t>
      </w:r>
      <w:r w:rsidRPr="0017253E">
        <w:rPr>
          <w:rFonts w:eastAsia="Calibri"/>
          <w:sz w:val="28"/>
          <w:szCs w:val="28"/>
        </w:rPr>
        <w:t>ную сумму расходов составили: выплата заработной платы сотрудникам</w:t>
      </w:r>
      <w:r>
        <w:rPr>
          <w:sz w:val="28"/>
          <w:szCs w:val="28"/>
        </w:rPr>
        <w:t xml:space="preserve"> учреждения, мероприятия по повышению квалификации руководителей и специалистов,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w:t>
      </w:r>
      <w:r>
        <w:rPr>
          <w:sz w:val="28"/>
          <w:szCs w:val="28"/>
        </w:rPr>
        <w:t>с</w:t>
      </w:r>
      <w:r>
        <w:rPr>
          <w:sz w:val="28"/>
          <w:szCs w:val="28"/>
        </w:rPr>
        <w:t>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roofErr w:type="gramEnd"/>
    </w:p>
    <w:p w:rsidR="00D04C29" w:rsidRPr="00D04C29" w:rsidRDefault="00D04C29" w:rsidP="00AB1BF4">
      <w:pPr>
        <w:ind w:right="424"/>
      </w:pPr>
      <w:bookmarkStart w:id="75" w:name="_Toc508869946"/>
      <w:bookmarkStart w:id="76" w:name="_Toc509924550"/>
    </w:p>
    <w:p w:rsidR="00D04C29" w:rsidRPr="000A6854" w:rsidRDefault="00D04C29" w:rsidP="000A6854">
      <w:pPr>
        <w:pStyle w:val="2"/>
        <w:jc w:val="center"/>
        <w:rPr>
          <w:sz w:val="32"/>
          <w:szCs w:val="32"/>
        </w:rPr>
      </w:pPr>
      <w:bookmarkStart w:id="77" w:name="_Toc3795537"/>
      <w:bookmarkStart w:id="78" w:name="_Toc4056099"/>
      <w:r w:rsidRPr="000A6854">
        <w:rPr>
          <w:sz w:val="32"/>
          <w:szCs w:val="32"/>
        </w:rPr>
        <w:lastRenderedPageBreak/>
        <w:t>3.23. Муниципальная программа «Развитие муниципальной службы в городе Ханты-Мансийске</w:t>
      </w:r>
      <w:bookmarkEnd w:id="75"/>
      <w:bookmarkEnd w:id="76"/>
      <w:r w:rsidRPr="000A6854">
        <w:rPr>
          <w:sz w:val="32"/>
          <w:szCs w:val="32"/>
        </w:rPr>
        <w:t>»</w:t>
      </w:r>
      <w:bookmarkEnd w:id="77"/>
      <w:bookmarkEnd w:id="78"/>
    </w:p>
    <w:p w:rsidR="00D04C29" w:rsidRPr="00686C50" w:rsidRDefault="00D04C29" w:rsidP="00AB1BF4">
      <w:pPr>
        <w:spacing w:before="240" w:after="0"/>
        <w:ind w:right="424" w:firstLine="709"/>
        <w:jc w:val="both"/>
        <w:rPr>
          <w:sz w:val="28"/>
          <w:szCs w:val="28"/>
        </w:rPr>
      </w:pPr>
      <w:r w:rsidRPr="00686C50">
        <w:rPr>
          <w:sz w:val="28"/>
          <w:szCs w:val="28"/>
        </w:rPr>
        <w:t>Муниципальная программа утверждена постановлением Админис</w:t>
      </w:r>
      <w:r w:rsidRPr="00686C50">
        <w:rPr>
          <w:sz w:val="28"/>
          <w:szCs w:val="28"/>
        </w:rPr>
        <w:t>т</w:t>
      </w:r>
      <w:r w:rsidRPr="00686C50">
        <w:rPr>
          <w:sz w:val="28"/>
          <w:szCs w:val="28"/>
        </w:rPr>
        <w:t>рации города Ханты-Мансийска от 14.10.2013 № 1279 «Развитие муниц</w:t>
      </w:r>
      <w:r w:rsidRPr="00686C50">
        <w:rPr>
          <w:sz w:val="28"/>
          <w:szCs w:val="28"/>
        </w:rPr>
        <w:t>и</w:t>
      </w:r>
      <w:r w:rsidRPr="00686C50">
        <w:rPr>
          <w:sz w:val="28"/>
          <w:szCs w:val="28"/>
        </w:rPr>
        <w:t xml:space="preserve">пальной службы в городе Ханты-Мансийске на 2016-2020 годы». </w:t>
      </w:r>
    </w:p>
    <w:p w:rsidR="00D04C29" w:rsidRPr="00686C50" w:rsidRDefault="00D04C29" w:rsidP="00AB1BF4">
      <w:pPr>
        <w:spacing w:after="0"/>
        <w:ind w:right="424" w:firstLine="709"/>
        <w:jc w:val="both"/>
        <w:rPr>
          <w:sz w:val="28"/>
          <w:szCs w:val="28"/>
        </w:rPr>
      </w:pPr>
      <w:r w:rsidRPr="00686C50">
        <w:rPr>
          <w:sz w:val="28"/>
          <w:szCs w:val="28"/>
        </w:rPr>
        <w:t>Разработчиком и координатором муниципальной программы явл</w:t>
      </w:r>
      <w:r w:rsidRPr="00686C50">
        <w:rPr>
          <w:sz w:val="28"/>
          <w:szCs w:val="28"/>
        </w:rPr>
        <w:t>я</w:t>
      </w:r>
      <w:r w:rsidRPr="00686C50">
        <w:rPr>
          <w:sz w:val="28"/>
          <w:szCs w:val="28"/>
        </w:rPr>
        <w:t>ется Администрация города Ханты-Мансийска</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Целями муниципальной программы являются:</w:t>
      </w:r>
    </w:p>
    <w:p w:rsidR="00D04C29" w:rsidRPr="00686C50" w:rsidRDefault="00D04C29" w:rsidP="008D65F1">
      <w:pPr>
        <w:pStyle w:val="ac"/>
        <w:numPr>
          <w:ilvl w:val="0"/>
          <w:numId w:val="8"/>
        </w:numPr>
        <w:tabs>
          <w:tab w:val="left" w:pos="993"/>
        </w:tabs>
        <w:spacing w:after="0" w:line="276" w:lineRule="auto"/>
        <w:ind w:left="0" w:right="424" w:firstLine="709"/>
        <w:jc w:val="both"/>
        <w:rPr>
          <w:rFonts w:eastAsia="Calibri"/>
          <w:sz w:val="28"/>
          <w:szCs w:val="28"/>
        </w:rPr>
      </w:pPr>
      <w:r w:rsidRPr="00686C50">
        <w:rPr>
          <w:rFonts w:eastAsia="Calibri"/>
          <w:sz w:val="28"/>
          <w:szCs w:val="28"/>
        </w:rPr>
        <w:t xml:space="preserve">Создание условий для повышения </w:t>
      </w:r>
      <w:proofErr w:type="gramStart"/>
      <w:r w:rsidRPr="00686C50">
        <w:rPr>
          <w:rFonts w:eastAsia="Calibri"/>
          <w:sz w:val="28"/>
          <w:szCs w:val="28"/>
        </w:rPr>
        <w:t>эффективности деятельности Администрации города Ханты-Мансийска</w:t>
      </w:r>
      <w:proofErr w:type="gramEnd"/>
      <w:r w:rsidRPr="00686C50">
        <w:rPr>
          <w:rFonts w:eastAsia="Calibri"/>
          <w:sz w:val="28"/>
          <w:szCs w:val="28"/>
        </w:rPr>
        <w:t xml:space="preserve"> по исполнению полномочий, определенных федеральным законодательством, законодательством Ха</w:t>
      </w:r>
      <w:r w:rsidRPr="00686C50">
        <w:rPr>
          <w:rFonts w:eastAsia="Calibri"/>
          <w:sz w:val="28"/>
          <w:szCs w:val="28"/>
        </w:rPr>
        <w:t>н</w:t>
      </w:r>
      <w:r w:rsidRPr="00686C50">
        <w:rPr>
          <w:rFonts w:eastAsia="Calibri"/>
          <w:sz w:val="28"/>
          <w:szCs w:val="28"/>
        </w:rPr>
        <w:t xml:space="preserve">ты-Мансийского автономного округа - </w:t>
      </w:r>
      <w:proofErr w:type="spellStart"/>
      <w:r w:rsidRPr="00686C50">
        <w:rPr>
          <w:rFonts w:eastAsia="Calibri"/>
          <w:sz w:val="28"/>
          <w:szCs w:val="28"/>
        </w:rPr>
        <w:t>Югры</w:t>
      </w:r>
      <w:proofErr w:type="spellEnd"/>
      <w:r w:rsidRPr="00686C50">
        <w:rPr>
          <w:rFonts w:eastAsia="Calibri"/>
          <w:sz w:val="28"/>
          <w:szCs w:val="28"/>
        </w:rPr>
        <w:t>, муниципальными прав</w:t>
      </w:r>
      <w:r w:rsidRPr="00686C50">
        <w:rPr>
          <w:rFonts w:eastAsia="Calibri"/>
          <w:sz w:val="28"/>
          <w:szCs w:val="28"/>
        </w:rPr>
        <w:t>о</w:t>
      </w:r>
      <w:r w:rsidRPr="00686C50">
        <w:rPr>
          <w:rFonts w:eastAsia="Calibri"/>
          <w:sz w:val="28"/>
          <w:szCs w:val="28"/>
        </w:rPr>
        <w:t>выми актами города Ханты-Мансийска.</w:t>
      </w:r>
    </w:p>
    <w:p w:rsidR="00D04C29" w:rsidRPr="00686C50" w:rsidRDefault="00D04C29" w:rsidP="008D65F1">
      <w:pPr>
        <w:pStyle w:val="ac"/>
        <w:numPr>
          <w:ilvl w:val="0"/>
          <w:numId w:val="8"/>
        </w:numPr>
        <w:tabs>
          <w:tab w:val="left" w:pos="993"/>
        </w:tabs>
        <w:spacing w:after="0" w:line="276" w:lineRule="auto"/>
        <w:ind w:left="0" w:right="424" w:firstLine="709"/>
        <w:jc w:val="both"/>
        <w:rPr>
          <w:rFonts w:eastAsia="Calibri"/>
          <w:sz w:val="28"/>
          <w:szCs w:val="28"/>
        </w:rPr>
      </w:pPr>
      <w:r w:rsidRPr="00686C50">
        <w:rPr>
          <w:rFonts w:eastAsia="Calibri"/>
          <w:sz w:val="28"/>
          <w:szCs w:val="28"/>
        </w:rPr>
        <w:t>Повышение эффективности и результативности деятельности муниципальных служащих города Ханты-Мансийска, создание профе</w:t>
      </w:r>
      <w:r w:rsidRPr="00686C50">
        <w:rPr>
          <w:rFonts w:eastAsia="Calibri"/>
          <w:sz w:val="28"/>
          <w:szCs w:val="28"/>
        </w:rPr>
        <w:t>с</w:t>
      </w:r>
      <w:r w:rsidRPr="00686C50">
        <w:rPr>
          <w:rFonts w:eastAsia="Calibri"/>
          <w:sz w:val="28"/>
          <w:szCs w:val="28"/>
        </w:rPr>
        <w:t>сиональной, конкурентоспособной, ориентированной на интересы нас</w:t>
      </w:r>
      <w:r w:rsidRPr="00686C50">
        <w:rPr>
          <w:rFonts w:eastAsia="Calibri"/>
          <w:sz w:val="28"/>
          <w:szCs w:val="28"/>
        </w:rPr>
        <w:t>е</w:t>
      </w:r>
      <w:r w:rsidRPr="00686C50">
        <w:rPr>
          <w:rFonts w:eastAsia="Calibri"/>
          <w:sz w:val="28"/>
          <w:szCs w:val="28"/>
        </w:rPr>
        <w:t>ления открытой муниципальной службы.</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Задачи программы:</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 xml:space="preserve">1. Повышение профессиональной </w:t>
      </w:r>
      <w:r w:rsidRPr="00686C50">
        <w:rPr>
          <w:sz w:val="28"/>
          <w:szCs w:val="28"/>
        </w:rPr>
        <w:t>квалификации</w:t>
      </w:r>
      <w:r w:rsidRPr="00686C50">
        <w:rPr>
          <w:rFonts w:eastAsia="Calibri"/>
          <w:sz w:val="28"/>
          <w:szCs w:val="28"/>
        </w:rPr>
        <w:t xml:space="preserve"> муниципальных служащих и лиц, включенных в кадровый резерв и резерв управленческих кадров Администрации города Ханты-Мансийска.</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2. Совершенствование работы, направленной на применение мер по предупреждению коррупции и борьбе с ней на муниципальной службе.</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3.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4. Совершенствование системы информационной открытости, гла</w:t>
      </w:r>
      <w:r w:rsidRPr="00686C50">
        <w:rPr>
          <w:rFonts w:eastAsia="Calibri"/>
          <w:sz w:val="28"/>
          <w:szCs w:val="28"/>
        </w:rPr>
        <w:t>с</w:t>
      </w:r>
      <w:r w:rsidRPr="00686C50">
        <w:rPr>
          <w:rFonts w:eastAsia="Calibri"/>
          <w:sz w:val="28"/>
          <w:szCs w:val="28"/>
        </w:rPr>
        <w:t>ности в деятельности муниципальной службы, формирование позитивн</w:t>
      </w:r>
      <w:r w:rsidRPr="00686C50">
        <w:rPr>
          <w:rFonts w:eastAsia="Calibri"/>
          <w:sz w:val="28"/>
          <w:szCs w:val="28"/>
        </w:rPr>
        <w:t>о</w:t>
      </w:r>
      <w:r w:rsidRPr="00686C50">
        <w:rPr>
          <w:rFonts w:eastAsia="Calibri"/>
          <w:sz w:val="28"/>
          <w:szCs w:val="28"/>
        </w:rPr>
        <w:t>го имиджа муниципального служащего.</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5. Повышение эффективности осуществления административно-управленческих, исполнительно-распорядительных полномочий, а также исполнения переданных отдельных государственных полномочий в сфере государственной регистрации актов гражданского состояния, организ</w:t>
      </w:r>
      <w:r w:rsidRPr="00686C50">
        <w:rPr>
          <w:rFonts w:eastAsia="Calibri"/>
          <w:sz w:val="28"/>
          <w:szCs w:val="28"/>
        </w:rPr>
        <w:t>а</w:t>
      </w:r>
      <w:r w:rsidRPr="00686C50">
        <w:rPr>
          <w:rFonts w:eastAsia="Calibri"/>
          <w:sz w:val="28"/>
          <w:szCs w:val="28"/>
        </w:rPr>
        <w:t>ции деятельности комиссии по делам несовершеннолетних и защите их прав.</w:t>
      </w:r>
    </w:p>
    <w:p w:rsidR="00D04C29" w:rsidRPr="00686C50" w:rsidRDefault="00D04C29" w:rsidP="00AB1BF4">
      <w:pPr>
        <w:pStyle w:val="ac"/>
        <w:spacing w:after="0" w:line="276" w:lineRule="auto"/>
        <w:ind w:left="0" w:right="424" w:firstLine="709"/>
        <w:jc w:val="both"/>
        <w:rPr>
          <w:rFonts w:eastAsia="Calibri"/>
          <w:sz w:val="28"/>
          <w:szCs w:val="28"/>
        </w:rPr>
      </w:pPr>
      <w:r w:rsidRPr="00686C50">
        <w:rPr>
          <w:rFonts w:eastAsia="Calibri"/>
          <w:sz w:val="28"/>
          <w:szCs w:val="28"/>
        </w:rPr>
        <w:t>Достижение указанной цели и решение задач характеризуется сл</w:t>
      </w:r>
      <w:r w:rsidRPr="00686C50">
        <w:rPr>
          <w:rFonts w:eastAsia="Calibri"/>
          <w:sz w:val="28"/>
          <w:szCs w:val="28"/>
        </w:rPr>
        <w:t>е</w:t>
      </w:r>
      <w:r w:rsidRPr="00686C50">
        <w:rPr>
          <w:rFonts w:eastAsia="Calibri"/>
          <w:sz w:val="28"/>
          <w:szCs w:val="28"/>
        </w:rPr>
        <w:t>дующими целевыми показателями:</w:t>
      </w:r>
    </w:p>
    <w:p w:rsidR="00D04C29" w:rsidRPr="00686C50" w:rsidRDefault="00D04C29" w:rsidP="00AB1BF4">
      <w:pPr>
        <w:spacing w:after="0"/>
        <w:ind w:right="424"/>
        <w:rPr>
          <w:sz w:val="24"/>
          <w:szCs w:val="24"/>
        </w:rPr>
      </w:pPr>
    </w:p>
    <w:p w:rsidR="00D04C29" w:rsidRDefault="00D04C29" w:rsidP="00AB1BF4">
      <w:pPr>
        <w:spacing w:after="0"/>
        <w:ind w:right="424"/>
        <w:rPr>
          <w:sz w:val="24"/>
          <w:szCs w:val="24"/>
        </w:rPr>
      </w:pPr>
    </w:p>
    <w:p w:rsidR="00D04C29" w:rsidRDefault="00D04C29" w:rsidP="00AB1BF4">
      <w:pPr>
        <w:spacing w:after="0"/>
        <w:ind w:right="424"/>
        <w:rPr>
          <w:sz w:val="24"/>
          <w:szCs w:val="24"/>
        </w:rPr>
      </w:pPr>
    </w:p>
    <w:p w:rsidR="00D04C29" w:rsidRPr="00686C50" w:rsidRDefault="00D04C29" w:rsidP="00AB1BF4">
      <w:pPr>
        <w:spacing w:after="0"/>
        <w:ind w:right="424"/>
        <w:rPr>
          <w:sz w:val="24"/>
          <w:szCs w:val="24"/>
        </w:rPr>
      </w:pPr>
      <w:r w:rsidRPr="00686C50">
        <w:rPr>
          <w:sz w:val="24"/>
          <w:szCs w:val="24"/>
        </w:rPr>
        <w:t>Таблица 3.23.1.</w:t>
      </w:r>
    </w:p>
    <w:p w:rsidR="00D04C29" w:rsidRPr="000A6854" w:rsidRDefault="00D04C29"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sz w:val="28"/>
          <w:szCs w:val="28"/>
        </w:rPr>
        <w:t xml:space="preserve">Целевые показатели муниципальной программы </w:t>
      </w:r>
    </w:p>
    <w:p w:rsidR="00D04C29" w:rsidRPr="000A6854" w:rsidRDefault="00D04C29"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sz w:val="28"/>
          <w:szCs w:val="28"/>
        </w:rPr>
        <w:t xml:space="preserve">«Развитие муниципальной службы в городе Ханты-Мансийске на 2016-2020 годы» </w:t>
      </w:r>
    </w:p>
    <w:tbl>
      <w:tblPr>
        <w:tblStyle w:val="-161"/>
        <w:tblpPr w:leftFromText="180" w:rightFromText="180" w:vertAnchor="text" w:horzAnchor="margin" w:tblpX="-635" w:tblpY="194"/>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835"/>
        <w:gridCol w:w="992"/>
        <w:gridCol w:w="1452"/>
        <w:gridCol w:w="1134"/>
        <w:gridCol w:w="1134"/>
        <w:gridCol w:w="1134"/>
        <w:gridCol w:w="1134"/>
      </w:tblGrid>
      <w:tr w:rsidR="000A6854" w:rsidRPr="000F7FA7" w:rsidTr="000A6854">
        <w:trPr>
          <w:cnfStyle w:val="100000000000"/>
          <w:trHeight w:val="811"/>
          <w:tblHeader/>
        </w:trPr>
        <w:tc>
          <w:tcPr>
            <w:cnfStyle w:val="001000000000"/>
            <w:tcW w:w="534" w:type="dxa"/>
            <w:vMerge w:val="restart"/>
          </w:tcPr>
          <w:p w:rsidR="000A6854" w:rsidRPr="000F7FA7" w:rsidRDefault="000A6854" w:rsidP="000A6854">
            <w:pPr>
              <w:ind w:right="424"/>
              <w:jc w:val="center"/>
              <w:rPr>
                <w:b w:val="0"/>
                <w:sz w:val="20"/>
                <w:szCs w:val="20"/>
              </w:rPr>
            </w:pPr>
            <w:r w:rsidRPr="000F7FA7">
              <w:rPr>
                <w:b w:val="0"/>
                <w:sz w:val="20"/>
                <w:szCs w:val="20"/>
              </w:rPr>
              <w:t xml:space="preserve">№ </w:t>
            </w:r>
          </w:p>
        </w:tc>
        <w:tc>
          <w:tcPr>
            <w:tcW w:w="2835" w:type="dxa"/>
            <w:vMerge w:val="restart"/>
          </w:tcPr>
          <w:p w:rsidR="000A6854" w:rsidRPr="000F7FA7" w:rsidRDefault="000A6854" w:rsidP="000A6854">
            <w:pPr>
              <w:ind w:right="424"/>
              <w:jc w:val="center"/>
              <w:cnfStyle w:val="100000000000"/>
              <w:rPr>
                <w:b w:val="0"/>
                <w:sz w:val="20"/>
                <w:szCs w:val="20"/>
              </w:rPr>
            </w:pPr>
            <w:r w:rsidRPr="000F7FA7">
              <w:rPr>
                <w:b w:val="0"/>
                <w:sz w:val="20"/>
                <w:szCs w:val="20"/>
              </w:rPr>
              <w:t>Наименование показат</w:t>
            </w:r>
            <w:r w:rsidRPr="000F7FA7">
              <w:rPr>
                <w:b w:val="0"/>
                <w:sz w:val="20"/>
                <w:szCs w:val="20"/>
              </w:rPr>
              <w:t>е</w:t>
            </w:r>
            <w:r w:rsidRPr="000F7FA7">
              <w:rPr>
                <w:b w:val="0"/>
                <w:sz w:val="20"/>
                <w:szCs w:val="20"/>
              </w:rPr>
              <w:t>лей результатов</w:t>
            </w:r>
          </w:p>
        </w:tc>
        <w:tc>
          <w:tcPr>
            <w:tcW w:w="992" w:type="dxa"/>
            <w:vMerge w:val="restart"/>
          </w:tcPr>
          <w:p w:rsidR="000A6854" w:rsidRPr="000F7FA7" w:rsidRDefault="000A6854" w:rsidP="000A6854">
            <w:pPr>
              <w:ind w:right="424"/>
              <w:jc w:val="center"/>
              <w:cnfStyle w:val="100000000000"/>
              <w:rPr>
                <w:b w:val="0"/>
                <w:sz w:val="20"/>
                <w:szCs w:val="20"/>
              </w:rPr>
            </w:pPr>
            <w:r>
              <w:rPr>
                <w:b w:val="0"/>
                <w:sz w:val="20"/>
                <w:szCs w:val="20"/>
              </w:rPr>
              <w:t xml:space="preserve">Ед. </w:t>
            </w:r>
            <w:proofErr w:type="spellStart"/>
            <w:r>
              <w:rPr>
                <w:b w:val="0"/>
                <w:sz w:val="20"/>
                <w:szCs w:val="20"/>
              </w:rPr>
              <w:t>изм</w:t>
            </w:r>
            <w:proofErr w:type="spellEnd"/>
          </w:p>
        </w:tc>
        <w:tc>
          <w:tcPr>
            <w:tcW w:w="1452" w:type="dxa"/>
            <w:vMerge w:val="restart"/>
          </w:tcPr>
          <w:p w:rsidR="000A6854" w:rsidRPr="000F7FA7" w:rsidRDefault="000A6854" w:rsidP="000A6854">
            <w:pPr>
              <w:ind w:right="424"/>
              <w:jc w:val="center"/>
              <w:cnfStyle w:val="100000000000"/>
              <w:rPr>
                <w:b w:val="0"/>
                <w:sz w:val="20"/>
                <w:szCs w:val="20"/>
              </w:rPr>
            </w:pPr>
            <w:r w:rsidRPr="000F7FA7">
              <w:rPr>
                <w:b w:val="0"/>
                <w:sz w:val="20"/>
                <w:szCs w:val="20"/>
              </w:rPr>
              <w:t>Базовый показ</w:t>
            </w:r>
            <w:r w:rsidRPr="000F7FA7">
              <w:rPr>
                <w:b w:val="0"/>
                <w:sz w:val="20"/>
                <w:szCs w:val="20"/>
              </w:rPr>
              <w:t>а</w:t>
            </w:r>
            <w:r w:rsidRPr="000F7FA7">
              <w:rPr>
                <w:b w:val="0"/>
                <w:sz w:val="20"/>
                <w:szCs w:val="20"/>
              </w:rPr>
              <w:t>тель на начало реализ</w:t>
            </w:r>
            <w:r w:rsidRPr="000F7FA7">
              <w:rPr>
                <w:b w:val="0"/>
                <w:sz w:val="20"/>
                <w:szCs w:val="20"/>
              </w:rPr>
              <w:t>а</w:t>
            </w:r>
            <w:r w:rsidRPr="000F7FA7">
              <w:rPr>
                <w:b w:val="0"/>
                <w:sz w:val="20"/>
                <w:szCs w:val="20"/>
              </w:rPr>
              <w:t>ции пр</w:t>
            </w:r>
            <w:r w:rsidRPr="000F7FA7">
              <w:rPr>
                <w:b w:val="0"/>
                <w:sz w:val="20"/>
                <w:szCs w:val="20"/>
              </w:rPr>
              <w:t>о</w:t>
            </w:r>
            <w:r w:rsidRPr="000F7FA7">
              <w:rPr>
                <w:b w:val="0"/>
                <w:sz w:val="20"/>
                <w:szCs w:val="20"/>
              </w:rPr>
              <w:t>граммы</w:t>
            </w:r>
          </w:p>
        </w:tc>
        <w:tc>
          <w:tcPr>
            <w:tcW w:w="2268" w:type="dxa"/>
            <w:gridSpan w:val="2"/>
          </w:tcPr>
          <w:p w:rsidR="000A6854" w:rsidRPr="000F7FA7" w:rsidRDefault="000A6854" w:rsidP="000A6854">
            <w:pPr>
              <w:ind w:right="424"/>
              <w:jc w:val="center"/>
              <w:cnfStyle w:val="100000000000"/>
              <w:rPr>
                <w:b w:val="0"/>
                <w:sz w:val="20"/>
                <w:szCs w:val="20"/>
              </w:rPr>
            </w:pPr>
            <w:r w:rsidRPr="000F7FA7">
              <w:rPr>
                <w:b w:val="0"/>
                <w:sz w:val="20"/>
                <w:szCs w:val="20"/>
              </w:rPr>
              <w:t>Значение показ</w:t>
            </w:r>
            <w:r w:rsidRPr="000F7FA7">
              <w:rPr>
                <w:b w:val="0"/>
                <w:sz w:val="20"/>
                <w:szCs w:val="20"/>
              </w:rPr>
              <w:t>а</w:t>
            </w:r>
            <w:r w:rsidRPr="000F7FA7">
              <w:rPr>
                <w:b w:val="0"/>
                <w:sz w:val="20"/>
                <w:szCs w:val="20"/>
              </w:rPr>
              <w:t>телей за 201</w:t>
            </w:r>
            <w:r>
              <w:rPr>
                <w:b w:val="0"/>
                <w:sz w:val="20"/>
                <w:szCs w:val="20"/>
              </w:rPr>
              <w:t>7</w:t>
            </w:r>
            <w:r w:rsidRPr="000F7FA7">
              <w:rPr>
                <w:b w:val="0"/>
                <w:sz w:val="20"/>
                <w:szCs w:val="20"/>
              </w:rPr>
              <w:t xml:space="preserve"> год </w:t>
            </w:r>
          </w:p>
        </w:tc>
        <w:tc>
          <w:tcPr>
            <w:tcW w:w="2268" w:type="dxa"/>
            <w:gridSpan w:val="2"/>
          </w:tcPr>
          <w:p w:rsidR="000A6854" w:rsidRPr="000F7FA7" w:rsidRDefault="000A6854" w:rsidP="000A6854">
            <w:pPr>
              <w:ind w:right="424"/>
              <w:jc w:val="center"/>
              <w:cnfStyle w:val="100000000000"/>
              <w:rPr>
                <w:b w:val="0"/>
                <w:sz w:val="20"/>
                <w:szCs w:val="20"/>
              </w:rPr>
            </w:pPr>
            <w:r w:rsidRPr="000F7FA7">
              <w:rPr>
                <w:b w:val="0"/>
                <w:sz w:val="20"/>
                <w:szCs w:val="20"/>
              </w:rPr>
              <w:t>Значение показ</w:t>
            </w:r>
            <w:r w:rsidRPr="000F7FA7">
              <w:rPr>
                <w:b w:val="0"/>
                <w:sz w:val="20"/>
                <w:szCs w:val="20"/>
              </w:rPr>
              <w:t>а</w:t>
            </w:r>
            <w:r w:rsidRPr="000F7FA7">
              <w:rPr>
                <w:b w:val="0"/>
                <w:sz w:val="20"/>
                <w:szCs w:val="20"/>
              </w:rPr>
              <w:t>телей за 201</w:t>
            </w:r>
            <w:r>
              <w:rPr>
                <w:b w:val="0"/>
                <w:sz w:val="20"/>
                <w:szCs w:val="20"/>
              </w:rPr>
              <w:t>8</w:t>
            </w:r>
            <w:r w:rsidRPr="000F7FA7">
              <w:rPr>
                <w:b w:val="0"/>
                <w:sz w:val="20"/>
                <w:szCs w:val="20"/>
              </w:rPr>
              <w:t xml:space="preserve"> год</w:t>
            </w:r>
          </w:p>
        </w:tc>
      </w:tr>
      <w:tr w:rsidR="000A6854" w:rsidRPr="000F7FA7" w:rsidTr="000A6854">
        <w:trPr>
          <w:cnfStyle w:val="100000000000"/>
          <w:trHeight w:val="293"/>
          <w:tblHeader/>
        </w:trPr>
        <w:tc>
          <w:tcPr>
            <w:cnfStyle w:val="001000000000"/>
            <w:tcW w:w="534" w:type="dxa"/>
            <w:vMerge/>
          </w:tcPr>
          <w:p w:rsidR="000A6854" w:rsidRPr="000F7FA7" w:rsidRDefault="000A6854" w:rsidP="000A6854">
            <w:pPr>
              <w:ind w:right="424"/>
              <w:jc w:val="center"/>
              <w:rPr>
                <w:b w:val="0"/>
                <w:sz w:val="20"/>
                <w:szCs w:val="20"/>
              </w:rPr>
            </w:pPr>
          </w:p>
        </w:tc>
        <w:tc>
          <w:tcPr>
            <w:tcW w:w="2835" w:type="dxa"/>
            <w:vMerge/>
          </w:tcPr>
          <w:p w:rsidR="000A6854" w:rsidRPr="000F7FA7" w:rsidRDefault="000A6854" w:rsidP="000A6854">
            <w:pPr>
              <w:ind w:right="424"/>
              <w:jc w:val="center"/>
              <w:cnfStyle w:val="100000000000"/>
              <w:rPr>
                <w:b w:val="0"/>
                <w:sz w:val="20"/>
                <w:szCs w:val="20"/>
              </w:rPr>
            </w:pPr>
          </w:p>
        </w:tc>
        <w:tc>
          <w:tcPr>
            <w:tcW w:w="992" w:type="dxa"/>
            <w:vMerge/>
          </w:tcPr>
          <w:p w:rsidR="000A6854" w:rsidRPr="000F7FA7" w:rsidRDefault="000A6854" w:rsidP="000A6854">
            <w:pPr>
              <w:ind w:right="424"/>
              <w:jc w:val="center"/>
              <w:cnfStyle w:val="100000000000"/>
              <w:rPr>
                <w:b w:val="0"/>
                <w:sz w:val="20"/>
                <w:szCs w:val="20"/>
              </w:rPr>
            </w:pPr>
          </w:p>
        </w:tc>
        <w:tc>
          <w:tcPr>
            <w:tcW w:w="1452" w:type="dxa"/>
            <w:vMerge/>
          </w:tcPr>
          <w:p w:rsidR="000A6854" w:rsidRPr="000F7FA7" w:rsidRDefault="000A6854" w:rsidP="000A6854">
            <w:pPr>
              <w:ind w:right="424"/>
              <w:jc w:val="center"/>
              <w:cnfStyle w:val="100000000000"/>
              <w:rPr>
                <w:b w:val="0"/>
                <w:sz w:val="20"/>
                <w:szCs w:val="20"/>
              </w:rPr>
            </w:pPr>
          </w:p>
        </w:tc>
        <w:tc>
          <w:tcPr>
            <w:tcW w:w="1134" w:type="dxa"/>
          </w:tcPr>
          <w:p w:rsidR="000A6854" w:rsidRPr="000F7FA7" w:rsidRDefault="000A6854" w:rsidP="000A6854">
            <w:pPr>
              <w:ind w:right="424"/>
              <w:jc w:val="center"/>
              <w:cnfStyle w:val="100000000000"/>
              <w:rPr>
                <w:b w:val="0"/>
                <w:sz w:val="20"/>
                <w:szCs w:val="20"/>
              </w:rPr>
            </w:pPr>
            <w:r w:rsidRPr="000F7FA7">
              <w:rPr>
                <w:b w:val="0"/>
                <w:sz w:val="20"/>
                <w:szCs w:val="20"/>
              </w:rPr>
              <w:t>план</w:t>
            </w:r>
          </w:p>
        </w:tc>
        <w:tc>
          <w:tcPr>
            <w:tcW w:w="1134" w:type="dxa"/>
          </w:tcPr>
          <w:p w:rsidR="000A6854" w:rsidRPr="000F7FA7" w:rsidRDefault="000A6854" w:rsidP="000A6854">
            <w:pPr>
              <w:ind w:right="424"/>
              <w:jc w:val="center"/>
              <w:cnfStyle w:val="100000000000"/>
              <w:rPr>
                <w:b w:val="0"/>
                <w:sz w:val="20"/>
                <w:szCs w:val="20"/>
              </w:rPr>
            </w:pPr>
            <w:r w:rsidRPr="000F7FA7">
              <w:rPr>
                <w:b w:val="0"/>
                <w:sz w:val="20"/>
                <w:szCs w:val="20"/>
              </w:rPr>
              <w:t>факт</w:t>
            </w:r>
          </w:p>
        </w:tc>
        <w:tc>
          <w:tcPr>
            <w:tcW w:w="1134" w:type="dxa"/>
          </w:tcPr>
          <w:p w:rsidR="000A6854" w:rsidRPr="000F7FA7" w:rsidRDefault="000A6854" w:rsidP="000A6854">
            <w:pPr>
              <w:ind w:right="424"/>
              <w:jc w:val="center"/>
              <w:cnfStyle w:val="100000000000"/>
              <w:rPr>
                <w:b w:val="0"/>
                <w:sz w:val="20"/>
                <w:szCs w:val="20"/>
              </w:rPr>
            </w:pPr>
            <w:r w:rsidRPr="000F7FA7">
              <w:rPr>
                <w:b w:val="0"/>
                <w:sz w:val="20"/>
                <w:szCs w:val="20"/>
              </w:rPr>
              <w:t>план</w:t>
            </w:r>
          </w:p>
        </w:tc>
        <w:tc>
          <w:tcPr>
            <w:tcW w:w="1134" w:type="dxa"/>
          </w:tcPr>
          <w:p w:rsidR="000A6854" w:rsidRPr="000F7FA7" w:rsidRDefault="000A6854" w:rsidP="000A6854">
            <w:pPr>
              <w:ind w:right="424"/>
              <w:jc w:val="center"/>
              <w:cnfStyle w:val="100000000000"/>
              <w:rPr>
                <w:b w:val="0"/>
                <w:sz w:val="20"/>
                <w:szCs w:val="20"/>
              </w:rPr>
            </w:pPr>
            <w:r w:rsidRPr="000F7FA7">
              <w:rPr>
                <w:b w:val="0"/>
                <w:sz w:val="20"/>
                <w:szCs w:val="20"/>
              </w:rPr>
              <w:t>факт</w:t>
            </w:r>
          </w:p>
        </w:tc>
      </w:tr>
      <w:tr w:rsidR="000A6854" w:rsidRPr="000F7FA7" w:rsidTr="000A6854">
        <w:trPr>
          <w:trHeight w:val="479"/>
        </w:trPr>
        <w:tc>
          <w:tcPr>
            <w:cnfStyle w:val="001000000000"/>
            <w:tcW w:w="534" w:type="dxa"/>
          </w:tcPr>
          <w:p w:rsidR="000A6854" w:rsidRPr="000F7FA7" w:rsidRDefault="000A6854" w:rsidP="000A6854">
            <w:pPr>
              <w:ind w:right="424"/>
              <w:jc w:val="center"/>
              <w:rPr>
                <w:b w:val="0"/>
                <w:sz w:val="20"/>
                <w:szCs w:val="20"/>
              </w:rPr>
            </w:pPr>
            <w:r>
              <w:rPr>
                <w:b w:val="0"/>
                <w:sz w:val="20"/>
                <w:szCs w:val="20"/>
              </w:rPr>
              <w:t>1</w:t>
            </w:r>
          </w:p>
        </w:tc>
        <w:tc>
          <w:tcPr>
            <w:tcW w:w="2835" w:type="dxa"/>
          </w:tcPr>
          <w:p w:rsidR="000A6854" w:rsidRPr="000F7FA7" w:rsidRDefault="000A6854" w:rsidP="000A6854">
            <w:pPr>
              <w:pStyle w:val="afffa"/>
              <w:ind w:right="424"/>
              <w:cnfStyle w:val="000000000000"/>
              <w:rPr>
                <w:rFonts w:cs="Times New Roman"/>
                <w:color w:val="0070C0"/>
                <w:sz w:val="20"/>
                <w:szCs w:val="20"/>
              </w:rPr>
            </w:pPr>
            <w:r w:rsidRPr="000F7FA7">
              <w:rPr>
                <w:rFonts w:ascii="Times New Roman" w:hAnsi="Times New Roman" w:cs="Times New Roman"/>
                <w:sz w:val="20"/>
                <w:szCs w:val="20"/>
              </w:rPr>
              <w:t>Общее количество ра</w:t>
            </w:r>
            <w:r w:rsidRPr="000F7FA7">
              <w:rPr>
                <w:rFonts w:ascii="Times New Roman" w:hAnsi="Times New Roman" w:cs="Times New Roman"/>
                <w:sz w:val="20"/>
                <w:szCs w:val="20"/>
              </w:rPr>
              <w:t>з</w:t>
            </w:r>
            <w:r w:rsidRPr="000F7FA7">
              <w:rPr>
                <w:rFonts w:ascii="Times New Roman" w:hAnsi="Times New Roman" w:cs="Times New Roman"/>
                <w:sz w:val="20"/>
                <w:szCs w:val="20"/>
              </w:rPr>
              <w:t>мещенных материалов, информаций в средствах массовой информации и в сети Интернет по в</w:t>
            </w:r>
            <w:r w:rsidRPr="000F7FA7">
              <w:rPr>
                <w:rFonts w:ascii="Times New Roman" w:hAnsi="Times New Roman" w:cs="Times New Roman"/>
                <w:sz w:val="20"/>
                <w:szCs w:val="20"/>
              </w:rPr>
              <w:t>о</w:t>
            </w:r>
            <w:r w:rsidRPr="000F7FA7">
              <w:rPr>
                <w:rFonts w:ascii="Times New Roman" w:hAnsi="Times New Roman" w:cs="Times New Roman"/>
                <w:sz w:val="20"/>
                <w:szCs w:val="20"/>
              </w:rPr>
              <w:t xml:space="preserve">просам кадровой работы, муниципальной службы и </w:t>
            </w:r>
            <w:proofErr w:type="spellStart"/>
            <w:r w:rsidRPr="000F7FA7">
              <w:rPr>
                <w:rFonts w:ascii="Times New Roman" w:hAnsi="Times New Roman" w:cs="Times New Roman"/>
                <w:sz w:val="20"/>
                <w:szCs w:val="20"/>
              </w:rPr>
              <w:t>антикоррупционной</w:t>
            </w:r>
            <w:proofErr w:type="spellEnd"/>
            <w:r w:rsidRPr="000F7FA7">
              <w:rPr>
                <w:rFonts w:ascii="Times New Roman" w:hAnsi="Times New Roman" w:cs="Times New Roman"/>
                <w:sz w:val="20"/>
                <w:szCs w:val="20"/>
              </w:rPr>
              <w:t xml:space="preserve"> деятельности, количес</w:t>
            </w:r>
            <w:r w:rsidRPr="000F7FA7">
              <w:rPr>
                <w:rFonts w:ascii="Times New Roman" w:hAnsi="Times New Roman" w:cs="Times New Roman"/>
                <w:sz w:val="20"/>
                <w:szCs w:val="20"/>
              </w:rPr>
              <w:t>т</w:t>
            </w:r>
            <w:r w:rsidRPr="000F7FA7">
              <w:rPr>
                <w:rFonts w:ascii="Times New Roman" w:hAnsi="Times New Roman" w:cs="Times New Roman"/>
                <w:sz w:val="20"/>
                <w:szCs w:val="20"/>
              </w:rPr>
              <w:t>во разработанных мет</w:t>
            </w:r>
            <w:r w:rsidRPr="000F7FA7">
              <w:rPr>
                <w:rFonts w:ascii="Times New Roman" w:hAnsi="Times New Roman" w:cs="Times New Roman"/>
                <w:sz w:val="20"/>
                <w:szCs w:val="20"/>
              </w:rPr>
              <w:t>о</w:t>
            </w:r>
            <w:r w:rsidRPr="000F7FA7">
              <w:rPr>
                <w:rFonts w:ascii="Times New Roman" w:hAnsi="Times New Roman" w:cs="Times New Roman"/>
                <w:sz w:val="20"/>
                <w:szCs w:val="20"/>
              </w:rPr>
              <w:t>дических материалов и внесения изменений в них, разъяснений по в</w:t>
            </w:r>
            <w:r w:rsidRPr="000F7FA7">
              <w:rPr>
                <w:rFonts w:ascii="Times New Roman" w:hAnsi="Times New Roman" w:cs="Times New Roman"/>
                <w:sz w:val="20"/>
                <w:szCs w:val="20"/>
              </w:rPr>
              <w:t>о</w:t>
            </w:r>
            <w:r w:rsidRPr="000F7FA7">
              <w:rPr>
                <w:rFonts w:ascii="Times New Roman" w:hAnsi="Times New Roman" w:cs="Times New Roman"/>
                <w:sz w:val="20"/>
                <w:szCs w:val="20"/>
              </w:rPr>
              <w:t>просам прохождения муниципальной службы и противодействия ко</w:t>
            </w:r>
            <w:r w:rsidRPr="000F7FA7">
              <w:rPr>
                <w:rFonts w:ascii="Times New Roman" w:hAnsi="Times New Roman" w:cs="Times New Roman"/>
                <w:sz w:val="20"/>
                <w:szCs w:val="20"/>
              </w:rPr>
              <w:t>р</w:t>
            </w:r>
            <w:r w:rsidRPr="000F7FA7">
              <w:rPr>
                <w:rFonts w:ascii="Times New Roman" w:hAnsi="Times New Roman" w:cs="Times New Roman"/>
                <w:sz w:val="20"/>
                <w:szCs w:val="20"/>
              </w:rPr>
              <w:t>рупции</w:t>
            </w:r>
          </w:p>
        </w:tc>
        <w:tc>
          <w:tcPr>
            <w:tcW w:w="992" w:type="dxa"/>
          </w:tcPr>
          <w:p w:rsidR="000A6854" w:rsidRPr="000F7FA7" w:rsidRDefault="000A6854" w:rsidP="000A6854">
            <w:pPr>
              <w:ind w:right="424"/>
              <w:jc w:val="center"/>
              <w:cnfStyle w:val="000000000000"/>
              <w:rPr>
                <w:sz w:val="20"/>
                <w:szCs w:val="20"/>
              </w:rPr>
            </w:pPr>
            <w:r w:rsidRPr="000F7FA7">
              <w:rPr>
                <w:sz w:val="20"/>
                <w:szCs w:val="20"/>
              </w:rPr>
              <w:t>един</w:t>
            </w:r>
            <w:r w:rsidRPr="000F7FA7">
              <w:rPr>
                <w:sz w:val="20"/>
                <w:szCs w:val="20"/>
              </w:rPr>
              <w:t>и</w:t>
            </w:r>
            <w:r w:rsidRPr="000F7FA7">
              <w:rPr>
                <w:sz w:val="20"/>
                <w:szCs w:val="20"/>
              </w:rPr>
              <w:t>цы</w:t>
            </w:r>
          </w:p>
          <w:p w:rsidR="000A6854" w:rsidRPr="000F7FA7" w:rsidRDefault="000A6854" w:rsidP="000A6854">
            <w:pPr>
              <w:ind w:right="424"/>
              <w:jc w:val="center"/>
              <w:cnfStyle w:val="000000000000"/>
              <w:rPr>
                <w:sz w:val="20"/>
                <w:szCs w:val="20"/>
              </w:rPr>
            </w:pPr>
          </w:p>
        </w:tc>
        <w:tc>
          <w:tcPr>
            <w:tcW w:w="1452" w:type="dxa"/>
          </w:tcPr>
          <w:p w:rsidR="000A6854" w:rsidRPr="000F7FA7" w:rsidRDefault="000A6854" w:rsidP="000A6854">
            <w:pPr>
              <w:ind w:right="424"/>
              <w:jc w:val="center"/>
              <w:cnfStyle w:val="000000000000"/>
              <w:rPr>
                <w:sz w:val="20"/>
                <w:szCs w:val="20"/>
              </w:rPr>
            </w:pPr>
            <w:r w:rsidRPr="000F7FA7">
              <w:rPr>
                <w:sz w:val="20"/>
                <w:szCs w:val="20"/>
              </w:rPr>
              <w:t>18</w:t>
            </w:r>
          </w:p>
          <w:p w:rsidR="000A6854" w:rsidRPr="000F7FA7" w:rsidRDefault="000A6854" w:rsidP="000A6854">
            <w:pPr>
              <w:ind w:right="424"/>
              <w:jc w:val="center"/>
              <w:cnfStyle w:val="000000000000"/>
              <w:rPr>
                <w:sz w:val="20"/>
                <w:szCs w:val="20"/>
              </w:rPr>
            </w:pPr>
          </w:p>
        </w:tc>
        <w:tc>
          <w:tcPr>
            <w:tcW w:w="1134" w:type="dxa"/>
          </w:tcPr>
          <w:p w:rsidR="000A6854" w:rsidRPr="000F7FA7" w:rsidRDefault="000A6854" w:rsidP="000A6854">
            <w:pPr>
              <w:ind w:right="424"/>
              <w:jc w:val="center"/>
              <w:cnfStyle w:val="000000000000"/>
              <w:rPr>
                <w:sz w:val="20"/>
                <w:szCs w:val="20"/>
              </w:rPr>
            </w:pPr>
            <w:r w:rsidRPr="000F7FA7">
              <w:rPr>
                <w:sz w:val="20"/>
                <w:szCs w:val="20"/>
              </w:rPr>
              <w:t>27</w:t>
            </w:r>
          </w:p>
        </w:tc>
        <w:tc>
          <w:tcPr>
            <w:tcW w:w="1134" w:type="dxa"/>
          </w:tcPr>
          <w:p w:rsidR="000A6854" w:rsidRPr="000F7FA7" w:rsidRDefault="000A6854" w:rsidP="000A6854">
            <w:pPr>
              <w:ind w:right="424"/>
              <w:jc w:val="center"/>
              <w:cnfStyle w:val="000000000000"/>
              <w:rPr>
                <w:sz w:val="20"/>
                <w:szCs w:val="20"/>
              </w:rPr>
            </w:pPr>
            <w:r w:rsidRPr="000F7FA7">
              <w:rPr>
                <w:sz w:val="20"/>
                <w:szCs w:val="20"/>
              </w:rPr>
              <w:t>30</w:t>
            </w:r>
          </w:p>
        </w:tc>
        <w:tc>
          <w:tcPr>
            <w:tcW w:w="1134" w:type="dxa"/>
          </w:tcPr>
          <w:p w:rsidR="000A6854" w:rsidRPr="000F7FA7" w:rsidRDefault="000A6854" w:rsidP="000A6854">
            <w:pPr>
              <w:ind w:right="424"/>
              <w:jc w:val="center"/>
              <w:cnfStyle w:val="000000000000"/>
              <w:rPr>
                <w:sz w:val="20"/>
                <w:szCs w:val="20"/>
              </w:rPr>
            </w:pPr>
            <w:r>
              <w:rPr>
                <w:sz w:val="20"/>
                <w:szCs w:val="20"/>
              </w:rPr>
              <w:t>33</w:t>
            </w:r>
          </w:p>
        </w:tc>
        <w:tc>
          <w:tcPr>
            <w:tcW w:w="1134" w:type="dxa"/>
          </w:tcPr>
          <w:p w:rsidR="000A6854" w:rsidRPr="000F7FA7" w:rsidRDefault="000A6854" w:rsidP="000A6854">
            <w:pPr>
              <w:ind w:right="424"/>
              <w:jc w:val="center"/>
              <w:cnfStyle w:val="000000000000"/>
              <w:rPr>
                <w:sz w:val="20"/>
                <w:szCs w:val="20"/>
              </w:rPr>
            </w:pPr>
            <w:r>
              <w:rPr>
                <w:sz w:val="20"/>
                <w:szCs w:val="20"/>
              </w:rPr>
              <w:t>37</w:t>
            </w:r>
          </w:p>
        </w:tc>
      </w:tr>
      <w:tr w:rsidR="000A6854" w:rsidRPr="000F7FA7" w:rsidTr="000A6854">
        <w:trPr>
          <w:trHeight w:val="2058"/>
        </w:trPr>
        <w:tc>
          <w:tcPr>
            <w:cnfStyle w:val="001000000000"/>
            <w:tcW w:w="534" w:type="dxa"/>
          </w:tcPr>
          <w:p w:rsidR="000A6854" w:rsidRPr="000F7FA7" w:rsidRDefault="000A6854" w:rsidP="000A6854">
            <w:pPr>
              <w:ind w:right="424"/>
              <w:jc w:val="center"/>
              <w:rPr>
                <w:b w:val="0"/>
                <w:sz w:val="20"/>
                <w:szCs w:val="20"/>
              </w:rPr>
            </w:pPr>
            <w:r>
              <w:rPr>
                <w:b w:val="0"/>
                <w:sz w:val="20"/>
                <w:szCs w:val="20"/>
              </w:rPr>
              <w:t>2</w:t>
            </w:r>
          </w:p>
        </w:tc>
        <w:tc>
          <w:tcPr>
            <w:tcW w:w="2835" w:type="dxa"/>
          </w:tcPr>
          <w:p w:rsidR="000A6854" w:rsidRPr="000F7FA7" w:rsidRDefault="000A6854" w:rsidP="000A6854">
            <w:pPr>
              <w:pStyle w:val="afffa"/>
              <w:ind w:right="424"/>
              <w:cnfStyle w:val="000000000000"/>
              <w:rPr>
                <w:rFonts w:cs="Times New Roman"/>
                <w:color w:val="0070C0"/>
                <w:sz w:val="20"/>
                <w:szCs w:val="20"/>
              </w:rPr>
            </w:pPr>
            <w:r w:rsidRPr="000F7FA7">
              <w:rPr>
                <w:rFonts w:ascii="Times New Roman" w:hAnsi="Times New Roman" w:cs="Times New Roman"/>
                <w:sz w:val="20"/>
                <w:szCs w:val="20"/>
              </w:rPr>
              <w:t>Количество проведенных совещаний, конфере</w:t>
            </w:r>
            <w:r w:rsidRPr="000F7FA7">
              <w:rPr>
                <w:rFonts w:ascii="Times New Roman" w:hAnsi="Times New Roman" w:cs="Times New Roman"/>
                <w:sz w:val="20"/>
                <w:szCs w:val="20"/>
              </w:rPr>
              <w:t>н</w:t>
            </w:r>
            <w:r w:rsidRPr="000F7FA7">
              <w:rPr>
                <w:rFonts w:ascii="Times New Roman" w:hAnsi="Times New Roman" w:cs="Times New Roman"/>
                <w:sz w:val="20"/>
                <w:szCs w:val="20"/>
              </w:rPr>
              <w:t>ций, семинаров, "кру</w:t>
            </w:r>
            <w:r w:rsidRPr="000F7FA7">
              <w:rPr>
                <w:rFonts w:ascii="Times New Roman" w:hAnsi="Times New Roman" w:cs="Times New Roman"/>
                <w:sz w:val="20"/>
                <w:szCs w:val="20"/>
              </w:rPr>
              <w:t>г</w:t>
            </w:r>
            <w:r w:rsidRPr="000F7FA7">
              <w:rPr>
                <w:rFonts w:ascii="Times New Roman" w:hAnsi="Times New Roman" w:cs="Times New Roman"/>
                <w:sz w:val="20"/>
                <w:szCs w:val="20"/>
              </w:rPr>
              <w:t>лых столов", конкурсных мероприятий, по акт</w:t>
            </w:r>
            <w:r w:rsidRPr="000F7FA7">
              <w:rPr>
                <w:rFonts w:ascii="Times New Roman" w:hAnsi="Times New Roman" w:cs="Times New Roman"/>
                <w:sz w:val="20"/>
                <w:szCs w:val="20"/>
              </w:rPr>
              <w:t>у</w:t>
            </w:r>
            <w:r w:rsidRPr="000F7FA7">
              <w:rPr>
                <w:rFonts w:ascii="Times New Roman" w:hAnsi="Times New Roman" w:cs="Times New Roman"/>
                <w:sz w:val="20"/>
                <w:szCs w:val="20"/>
              </w:rPr>
              <w:t>альным вопросам для муниципальных служ</w:t>
            </w:r>
            <w:r w:rsidRPr="000F7FA7">
              <w:rPr>
                <w:rFonts w:ascii="Times New Roman" w:hAnsi="Times New Roman" w:cs="Times New Roman"/>
                <w:sz w:val="20"/>
                <w:szCs w:val="20"/>
              </w:rPr>
              <w:t>а</w:t>
            </w:r>
            <w:r w:rsidRPr="000F7FA7">
              <w:rPr>
                <w:rFonts w:ascii="Times New Roman" w:hAnsi="Times New Roman" w:cs="Times New Roman"/>
                <w:sz w:val="20"/>
                <w:szCs w:val="20"/>
              </w:rPr>
              <w:t>щих и обучающих сем</w:t>
            </w:r>
            <w:r w:rsidRPr="000F7FA7">
              <w:rPr>
                <w:rFonts w:ascii="Times New Roman" w:hAnsi="Times New Roman" w:cs="Times New Roman"/>
                <w:sz w:val="20"/>
                <w:szCs w:val="20"/>
              </w:rPr>
              <w:t>и</w:t>
            </w:r>
            <w:r w:rsidRPr="000F7FA7">
              <w:rPr>
                <w:rFonts w:ascii="Times New Roman" w:hAnsi="Times New Roman" w:cs="Times New Roman"/>
                <w:sz w:val="20"/>
                <w:szCs w:val="20"/>
              </w:rPr>
              <w:t>наров муниципального управления</w:t>
            </w:r>
          </w:p>
        </w:tc>
        <w:tc>
          <w:tcPr>
            <w:tcW w:w="992" w:type="dxa"/>
          </w:tcPr>
          <w:p w:rsidR="000A6854" w:rsidRPr="000F7FA7" w:rsidRDefault="000A6854" w:rsidP="000A6854">
            <w:pPr>
              <w:ind w:right="424"/>
              <w:jc w:val="center"/>
              <w:cnfStyle w:val="000000000000"/>
              <w:rPr>
                <w:sz w:val="20"/>
                <w:szCs w:val="20"/>
              </w:rPr>
            </w:pPr>
            <w:r w:rsidRPr="000F7FA7">
              <w:rPr>
                <w:sz w:val="20"/>
                <w:szCs w:val="20"/>
              </w:rPr>
              <w:t>един</w:t>
            </w:r>
            <w:r w:rsidRPr="000F7FA7">
              <w:rPr>
                <w:sz w:val="20"/>
                <w:szCs w:val="20"/>
              </w:rPr>
              <w:t>и</w:t>
            </w:r>
            <w:r w:rsidRPr="000F7FA7">
              <w:rPr>
                <w:sz w:val="20"/>
                <w:szCs w:val="20"/>
              </w:rPr>
              <w:t>цы</w:t>
            </w:r>
          </w:p>
          <w:p w:rsidR="000A6854" w:rsidRPr="000F7FA7" w:rsidRDefault="000A6854" w:rsidP="000A6854">
            <w:pPr>
              <w:ind w:right="424"/>
              <w:jc w:val="center"/>
              <w:cnfStyle w:val="000000000000"/>
              <w:rPr>
                <w:sz w:val="20"/>
                <w:szCs w:val="20"/>
              </w:rPr>
            </w:pPr>
          </w:p>
        </w:tc>
        <w:tc>
          <w:tcPr>
            <w:tcW w:w="1452" w:type="dxa"/>
          </w:tcPr>
          <w:p w:rsidR="000A6854" w:rsidRPr="000F7FA7" w:rsidRDefault="000A6854" w:rsidP="000A6854">
            <w:pPr>
              <w:ind w:right="424"/>
              <w:jc w:val="center"/>
              <w:cnfStyle w:val="000000000000"/>
              <w:rPr>
                <w:sz w:val="20"/>
                <w:szCs w:val="20"/>
              </w:rPr>
            </w:pPr>
            <w:r w:rsidRPr="000F7FA7">
              <w:rPr>
                <w:sz w:val="20"/>
                <w:szCs w:val="20"/>
              </w:rPr>
              <w:t>10</w:t>
            </w:r>
          </w:p>
          <w:p w:rsidR="000A6854" w:rsidRPr="000F7FA7" w:rsidRDefault="000A6854" w:rsidP="000A6854">
            <w:pPr>
              <w:ind w:right="424"/>
              <w:jc w:val="center"/>
              <w:cnfStyle w:val="000000000000"/>
              <w:rPr>
                <w:sz w:val="20"/>
                <w:szCs w:val="20"/>
              </w:rPr>
            </w:pPr>
          </w:p>
        </w:tc>
        <w:tc>
          <w:tcPr>
            <w:tcW w:w="1134" w:type="dxa"/>
          </w:tcPr>
          <w:p w:rsidR="000A6854" w:rsidRPr="000F7FA7" w:rsidRDefault="000A6854" w:rsidP="000A6854">
            <w:pPr>
              <w:ind w:right="424"/>
              <w:jc w:val="center"/>
              <w:cnfStyle w:val="000000000000"/>
              <w:rPr>
                <w:sz w:val="20"/>
                <w:szCs w:val="20"/>
              </w:rPr>
            </w:pPr>
            <w:r w:rsidRPr="000F7FA7">
              <w:rPr>
                <w:sz w:val="20"/>
                <w:szCs w:val="20"/>
              </w:rPr>
              <w:t>14</w:t>
            </w:r>
          </w:p>
        </w:tc>
        <w:tc>
          <w:tcPr>
            <w:tcW w:w="1134" w:type="dxa"/>
          </w:tcPr>
          <w:p w:rsidR="000A6854" w:rsidRPr="000F7FA7" w:rsidRDefault="000A6854" w:rsidP="000A6854">
            <w:pPr>
              <w:ind w:right="424"/>
              <w:jc w:val="center"/>
              <w:cnfStyle w:val="000000000000"/>
              <w:rPr>
                <w:sz w:val="20"/>
                <w:szCs w:val="20"/>
              </w:rPr>
            </w:pPr>
            <w:r w:rsidRPr="000F7FA7">
              <w:rPr>
                <w:sz w:val="20"/>
                <w:szCs w:val="20"/>
              </w:rPr>
              <w:t>20</w:t>
            </w:r>
          </w:p>
        </w:tc>
        <w:tc>
          <w:tcPr>
            <w:tcW w:w="1134" w:type="dxa"/>
          </w:tcPr>
          <w:p w:rsidR="000A6854" w:rsidRPr="000F7FA7" w:rsidRDefault="000A6854" w:rsidP="000A6854">
            <w:pPr>
              <w:ind w:right="424"/>
              <w:jc w:val="center"/>
              <w:cnfStyle w:val="000000000000"/>
              <w:rPr>
                <w:sz w:val="20"/>
                <w:szCs w:val="20"/>
              </w:rPr>
            </w:pPr>
            <w:r>
              <w:rPr>
                <w:sz w:val="20"/>
                <w:szCs w:val="20"/>
              </w:rPr>
              <w:t>15</w:t>
            </w:r>
          </w:p>
        </w:tc>
        <w:tc>
          <w:tcPr>
            <w:tcW w:w="1134" w:type="dxa"/>
          </w:tcPr>
          <w:p w:rsidR="000A6854" w:rsidRPr="000F7FA7" w:rsidRDefault="000A6854" w:rsidP="000A6854">
            <w:pPr>
              <w:ind w:right="424"/>
              <w:jc w:val="center"/>
              <w:cnfStyle w:val="000000000000"/>
              <w:rPr>
                <w:sz w:val="20"/>
                <w:szCs w:val="20"/>
              </w:rPr>
            </w:pPr>
            <w:r>
              <w:rPr>
                <w:sz w:val="20"/>
                <w:szCs w:val="20"/>
              </w:rPr>
              <w:t>17</w:t>
            </w:r>
          </w:p>
        </w:tc>
      </w:tr>
      <w:tr w:rsidR="000A6854" w:rsidRPr="000F7FA7" w:rsidTr="000A6854">
        <w:trPr>
          <w:trHeight w:val="278"/>
        </w:trPr>
        <w:tc>
          <w:tcPr>
            <w:cnfStyle w:val="001000000000"/>
            <w:tcW w:w="534" w:type="dxa"/>
          </w:tcPr>
          <w:p w:rsidR="000A6854" w:rsidRPr="000F7FA7" w:rsidRDefault="000A6854" w:rsidP="000A6854">
            <w:pPr>
              <w:ind w:right="424"/>
              <w:jc w:val="center"/>
              <w:rPr>
                <w:b w:val="0"/>
                <w:sz w:val="20"/>
                <w:szCs w:val="20"/>
              </w:rPr>
            </w:pPr>
            <w:r>
              <w:rPr>
                <w:b w:val="0"/>
                <w:sz w:val="20"/>
                <w:szCs w:val="20"/>
              </w:rPr>
              <w:t>3</w:t>
            </w:r>
          </w:p>
        </w:tc>
        <w:tc>
          <w:tcPr>
            <w:tcW w:w="2835" w:type="dxa"/>
          </w:tcPr>
          <w:p w:rsidR="000A6854" w:rsidRPr="000F7FA7" w:rsidRDefault="000A6854" w:rsidP="000A6854">
            <w:pPr>
              <w:pStyle w:val="afffa"/>
              <w:ind w:right="424"/>
              <w:cnfStyle w:val="000000000000"/>
              <w:rPr>
                <w:rFonts w:ascii="Times New Roman" w:hAnsi="Times New Roman" w:cs="Times New Roman"/>
                <w:color w:val="0070C0"/>
                <w:sz w:val="20"/>
                <w:szCs w:val="20"/>
              </w:rPr>
            </w:pPr>
            <w:r w:rsidRPr="000F7FA7">
              <w:rPr>
                <w:rFonts w:ascii="Times New Roman" w:hAnsi="Times New Roman" w:cs="Times New Roman"/>
                <w:sz w:val="20"/>
                <w:szCs w:val="20"/>
              </w:rPr>
              <w:t>Количество муниц</w:t>
            </w:r>
            <w:r w:rsidRPr="000F7FA7">
              <w:rPr>
                <w:rFonts w:ascii="Times New Roman" w:hAnsi="Times New Roman" w:cs="Times New Roman"/>
                <w:sz w:val="20"/>
                <w:szCs w:val="20"/>
              </w:rPr>
              <w:t>и</w:t>
            </w:r>
            <w:r w:rsidRPr="000F7FA7">
              <w:rPr>
                <w:rFonts w:ascii="Times New Roman" w:hAnsi="Times New Roman" w:cs="Times New Roman"/>
                <w:sz w:val="20"/>
                <w:szCs w:val="20"/>
              </w:rPr>
              <w:t>пальных служащих, в должностные обязанн</w:t>
            </w:r>
            <w:r w:rsidRPr="000F7FA7">
              <w:rPr>
                <w:rFonts w:ascii="Times New Roman" w:hAnsi="Times New Roman" w:cs="Times New Roman"/>
                <w:sz w:val="20"/>
                <w:szCs w:val="20"/>
              </w:rPr>
              <w:t>о</w:t>
            </w:r>
            <w:r w:rsidRPr="000F7FA7">
              <w:rPr>
                <w:rFonts w:ascii="Times New Roman" w:hAnsi="Times New Roman" w:cs="Times New Roman"/>
                <w:sz w:val="20"/>
                <w:szCs w:val="20"/>
              </w:rPr>
              <w:t>сти которых входят функции по приему и выдаче документов при предоставлении муниц</w:t>
            </w:r>
            <w:r w:rsidRPr="000F7FA7">
              <w:rPr>
                <w:rFonts w:ascii="Times New Roman" w:hAnsi="Times New Roman" w:cs="Times New Roman"/>
                <w:sz w:val="20"/>
                <w:szCs w:val="20"/>
              </w:rPr>
              <w:t>и</w:t>
            </w:r>
            <w:r w:rsidRPr="000F7FA7">
              <w:rPr>
                <w:rFonts w:ascii="Times New Roman" w:hAnsi="Times New Roman" w:cs="Times New Roman"/>
                <w:sz w:val="20"/>
                <w:szCs w:val="20"/>
              </w:rPr>
              <w:t>пальных услуг (обратный показатель)</w:t>
            </w:r>
          </w:p>
        </w:tc>
        <w:tc>
          <w:tcPr>
            <w:tcW w:w="992" w:type="dxa"/>
          </w:tcPr>
          <w:p w:rsidR="000A6854" w:rsidRPr="000F7FA7" w:rsidRDefault="000A6854" w:rsidP="000A6854">
            <w:pPr>
              <w:ind w:right="424"/>
              <w:jc w:val="center"/>
              <w:cnfStyle w:val="000000000000"/>
              <w:rPr>
                <w:sz w:val="20"/>
                <w:szCs w:val="20"/>
              </w:rPr>
            </w:pPr>
            <w:r w:rsidRPr="000F7FA7">
              <w:rPr>
                <w:sz w:val="20"/>
                <w:szCs w:val="20"/>
              </w:rPr>
              <w:t>един</w:t>
            </w:r>
            <w:r w:rsidRPr="000F7FA7">
              <w:rPr>
                <w:sz w:val="20"/>
                <w:szCs w:val="20"/>
              </w:rPr>
              <w:t>и</w:t>
            </w:r>
            <w:r w:rsidRPr="000F7FA7">
              <w:rPr>
                <w:sz w:val="20"/>
                <w:szCs w:val="20"/>
              </w:rPr>
              <w:t>цы</w:t>
            </w:r>
          </w:p>
          <w:p w:rsidR="000A6854" w:rsidRPr="000F7FA7" w:rsidRDefault="000A6854" w:rsidP="000A6854">
            <w:pPr>
              <w:ind w:right="424"/>
              <w:jc w:val="center"/>
              <w:cnfStyle w:val="000000000000"/>
              <w:rPr>
                <w:sz w:val="20"/>
                <w:szCs w:val="20"/>
              </w:rPr>
            </w:pPr>
          </w:p>
        </w:tc>
        <w:tc>
          <w:tcPr>
            <w:tcW w:w="1452" w:type="dxa"/>
          </w:tcPr>
          <w:p w:rsidR="000A6854" w:rsidRPr="000F7FA7" w:rsidRDefault="000A6854" w:rsidP="000A6854">
            <w:pPr>
              <w:ind w:right="424"/>
              <w:jc w:val="center"/>
              <w:cnfStyle w:val="000000000000"/>
              <w:rPr>
                <w:sz w:val="20"/>
                <w:szCs w:val="20"/>
              </w:rPr>
            </w:pPr>
            <w:r w:rsidRPr="000F7FA7">
              <w:rPr>
                <w:sz w:val="20"/>
                <w:szCs w:val="20"/>
              </w:rPr>
              <w:t>51</w:t>
            </w:r>
          </w:p>
          <w:p w:rsidR="000A6854" w:rsidRPr="000F7FA7" w:rsidRDefault="000A6854" w:rsidP="000A6854">
            <w:pPr>
              <w:ind w:right="424"/>
              <w:jc w:val="center"/>
              <w:cnfStyle w:val="000000000000"/>
              <w:rPr>
                <w:sz w:val="20"/>
                <w:szCs w:val="20"/>
              </w:rPr>
            </w:pP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47</w:t>
            </w: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47</w:t>
            </w:r>
          </w:p>
        </w:tc>
        <w:tc>
          <w:tcPr>
            <w:tcW w:w="1134" w:type="dxa"/>
          </w:tcPr>
          <w:p w:rsidR="000A6854" w:rsidRPr="000F7FA7" w:rsidRDefault="000A6854" w:rsidP="000A6854">
            <w:pPr>
              <w:ind w:left="180" w:right="424"/>
              <w:jc w:val="center"/>
              <w:cnfStyle w:val="000000000000"/>
              <w:rPr>
                <w:sz w:val="20"/>
                <w:szCs w:val="20"/>
              </w:rPr>
            </w:pPr>
            <w:r>
              <w:rPr>
                <w:sz w:val="20"/>
                <w:szCs w:val="20"/>
              </w:rPr>
              <w:t>43</w:t>
            </w:r>
          </w:p>
        </w:tc>
        <w:tc>
          <w:tcPr>
            <w:tcW w:w="1134" w:type="dxa"/>
          </w:tcPr>
          <w:p w:rsidR="000A6854" w:rsidRPr="000F7FA7" w:rsidRDefault="000A6854" w:rsidP="000A6854">
            <w:pPr>
              <w:ind w:left="180" w:right="424"/>
              <w:jc w:val="center"/>
              <w:cnfStyle w:val="000000000000"/>
              <w:rPr>
                <w:sz w:val="20"/>
                <w:szCs w:val="20"/>
              </w:rPr>
            </w:pPr>
            <w:r>
              <w:rPr>
                <w:sz w:val="20"/>
                <w:szCs w:val="20"/>
              </w:rPr>
              <w:t>43</w:t>
            </w:r>
          </w:p>
        </w:tc>
      </w:tr>
      <w:tr w:rsidR="000A6854" w:rsidRPr="000F7FA7" w:rsidTr="000A6854">
        <w:trPr>
          <w:trHeight w:val="278"/>
        </w:trPr>
        <w:tc>
          <w:tcPr>
            <w:cnfStyle w:val="001000000000"/>
            <w:tcW w:w="534" w:type="dxa"/>
          </w:tcPr>
          <w:p w:rsidR="000A6854" w:rsidRPr="000F7FA7" w:rsidRDefault="000A6854" w:rsidP="000A6854">
            <w:pPr>
              <w:ind w:right="424"/>
              <w:jc w:val="center"/>
              <w:rPr>
                <w:b w:val="0"/>
                <w:sz w:val="20"/>
                <w:szCs w:val="20"/>
              </w:rPr>
            </w:pPr>
            <w:r>
              <w:rPr>
                <w:b w:val="0"/>
                <w:sz w:val="20"/>
                <w:szCs w:val="20"/>
              </w:rPr>
              <w:t>4</w:t>
            </w:r>
          </w:p>
        </w:tc>
        <w:tc>
          <w:tcPr>
            <w:tcW w:w="2835" w:type="dxa"/>
          </w:tcPr>
          <w:p w:rsidR="000A6854" w:rsidRPr="000F7FA7" w:rsidRDefault="000A6854" w:rsidP="000A6854">
            <w:pPr>
              <w:pStyle w:val="afffa"/>
              <w:ind w:right="424"/>
              <w:cnfStyle w:val="000000000000"/>
              <w:rPr>
                <w:rFonts w:cs="Times New Roman"/>
                <w:color w:val="0070C0"/>
                <w:sz w:val="20"/>
                <w:szCs w:val="20"/>
              </w:rPr>
            </w:pPr>
            <w:r w:rsidRPr="000F7FA7">
              <w:rPr>
                <w:rFonts w:ascii="Times New Roman" w:hAnsi="Times New Roman" w:cs="Times New Roman"/>
                <w:sz w:val="20"/>
                <w:szCs w:val="20"/>
              </w:rPr>
              <w:t>Доля граждан, включе</w:t>
            </w:r>
            <w:r w:rsidRPr="000F7FA7">
              <w:rPr>
                <w:rFonts w:ascii="Times New Roman" w:hAnsi="Times New Roman" w:cs="Times New Roman"/>
                <w:sz w:val="20"/>
                <w:szCs w:val="20"/>
              </w:rPr>
              <w:t>н</w:t>
            </w:r>
            <w:r w:rsidRPr="000F7FA7">
              <w:rPr>
                <w:rFonts w:ascii="Times New Roman" w:hAnsi="Times New Roman" w:cs="Times New Roman"/>
                <w:sz w:val="20"/>
                <w:szCs w:val="20"/>
              </w:rPr>
              <w:t>ных по результатам ко</w:t>
            </w:r>
            <w:r w:rsidRPr="000F7FA7">
              <w:rPr>
                <w:rFonts w:ascii="Times New Roman" w:hAnsi="Times New Roman" w:cs="Times New Roman"/>
                <w:sz w:val="20"/>
                <w:szCs w:val="20"/>
              </w:rPr>
              <w:t>н</w:t>
            </w:r>
            <w:r w:rsidRPr="000F7FA7">
              <w:rPr>
                <w:rFonts w:ascii="Times New Roman" w:hAnsi="Times New Roman" w:cs="Times New Roman"/>
                <w:sz w:val="20"/>
                <w:szCs w:val="20"/>
              </w:rPr>
              <w:t>курсных процедур (атт</w:t>
            </w:r>
            <w:r w:rsidRPr="000F7FA7">
              <w:rPr>
                <w:rFonts w:ascii="Times New Roman" w:hAnsi="Times New Roman" w:cs="Times New Roman"/>
                <w:sz w:val="20"/>
                <w:szCs w:val="20"/>
              </w:rPr>
              <w:t>е</w:t>
            </w:r>
            <w:r w:rsidRPr="000F7FA7">
              <w:rPr>
                <w:rFonts w:ascii="Times New Roman" w:hAnsi="Times New Roman" w:cs="Times New Roman"/>
                <w:sz w:val="20"/>
                <w:szCs w:val="20"/>
              </w:rPr>
              <w:t>стации) в кадровый р</w:t>
            </w:r>
            <w:r w:rsidRPr="000F7FA7">
              <w:rPr>
                <w:rFonts w:ascii="Times New Roman" w:hAnsi="Times New Roman" w:cs="Times New Roman"/>
                <w:sz w:val="20"/>
                <w:szCs w:val="20"/>
              </w:rPr>
              <w:t>е</w:t>
            </w:r>
            <w:r w:rsidRPr="000F7FA7">
              <w:rPr>
                <w:rFonts w:ascii="Times New Roman" w:hAnsi="Times New Roman" w:cs="Times New Roman"/>
                <w:sz w:val="20"/>
                <w:szCs w:val="20"/>
              </w:rPr>
              <w:t>зерв, резерв управленч</w:t>
            </w:r>
            <w:r w:rsidRPr="000F7FA7">
              <w:rPr>
                <w:rFonts w:ascii="Times New Roman" w:hAnsi="Times New Roman" w:cs="Times New Roman"/>
                <w:sz w:val="20"/>
                <w:szCs w:val="20"/>
              </w:rPr>
              <w:t>е</w:t>
            </w:r>
            <w:r w:rsidRPr="000F7FA7">
              <w:rPr>
                <w:rFonts w:ascii="Times New Roman" w:hAnsi="Times New Roman" w:cs="Times New Roman"/>
                <w:sz w:val="20"/>
                <w:szCs w:val="20"/>
              </w:rPr>
              <w:t>ских кадров, назначе</w:t>
            </w:r>
            <w:r w:rsidRPr="000F7FA7">
              <w:rPr>
                <w:rFonts w:ascii="Times New Roman" w:hAnsi="Times New Roman" w:cs="Times New Roman"/>
                <w:sz w:val="20"/>
                <w:szCs w:val="20"/>
              </w:rPr>
              <w:t>н</w:t>
            </w:r>
            <w:r w:rsidRPr="000F7FA7">
              <w:rPr>
                <w:rFonts w:ascii="Times New Roman" w:hAnsi="Times New Roman" w:cs="Times New Roman"/>
                <w:sz w:val="20"/>
                <w:szCs w:val="20"/>
              </w:rPr>
              <w:t>ных на вакантные дол</w:t>
            </w:r>
            <w:r w:rsidRPr="000F7FA7">
              <w:rPr>
                <w:rFonts w:ascii="Times New Roman" w:hAnsi="Times New Roman" w:cs="Times New Roman"/>
                <w:sz w:val="20"/>
                <w:szCs w:val="20"/>
              </w:rPr>
              <w:t>ж</w:t>
            </w:r>
            <w:r w:rsidRPr="000F7FA7">
              <w:rPr>
                <w:rFonts w:ascii="Times New Roman" w:hAnsi="Times New Roman" w:cs="Times New Roman"/>
                <w:sz w:val="20"/>
                <w:szCs w:val="20"/>
              </w:rPr>
              <w:t xml:space="preserve">ности в органах местного самоуправления, от </w:t>
            </w:r>
            <w:r w:rsidRPr="000F7FA7">
              <w:rPr>
                <w:rFonts w:ascii="Times New Roman" w:hAnsi="Times New Roman" w:cs="Times New Roman"/>
                <w:sz w:val="20"/>
                <w:szCs w:val="20"/>
              </w:rPr>
              <w:lastRenderedPageBreak/>
              <w:t>штатной численности</w:t>
            </w:r>
          </w:p>
        </w:tc>
        <w:tc>
          <w:tcPr>
            <w:tcW w:w="992" w:type="dxa"/>
          </w:tcPr>
          <w:p w:rsidR="000A6854" w:rsidRPr="000F7FA7" w:rsidRDefault="000A6854" w:rsidP="000A6854">
            <w:pPr>
              <w:ind w:right="424"/>
              <w:jc w:val="center"/>
              <w:cnfStyle w:val="000000000000"/>
              <w:rPr>
                <w:sz w:val="20"/>
                <w:szCs w:val="20"/>
              </w:rPr>
            </w:pPr>
            <w:r w:rsidRPr="000F7FA7">
              <w:rPr>
                <w:sz w:val="20"/>
                <w:szCs w:val="20"/>
              </w:rPr>
              <w:lastRenderedPageBreak/>
              <w:t>проценты</w:t>
            </w:r>
          </w:p>
          <w:p w:rsidR="000A6854" w:rsidRPr="000F7FA7" w:rsidRDefault="000A6854" w:rsidP="000A6854">
            <w:pPr>
              <w:ind w:right="424"/>
              <w:jc w:val="center"/>
              <w:cnfStyle w:val="000000000000"/>
              <w:rPr>
                <w:sz w:val="20"/>
                <w:szCs w:val="20"/>
              </w:rPr>
            </w:pPr>
          </w:p>
        </w:tc>
        <w:tc>
          <w:tcPr>
            <w:tcW w:w="1452" w:type="dxa"/>
          </w:tcPr>
          <w:p w:rsidR="000A6854" w:rsidRPr="000F7FA7" w:rsidRDefault="000A6854" w:rsidP="000A6854">
            <w:pPr>
              <w:ind w:right="424"/>
              <w:jc w:val="center"/>
              <w:cnfStyle w:val="000000000000"/>
              <w:rPr>
                <w:sz w:val="20"/>
                <w:szCs w:val="20"/>
              </w:rPr>
            </w:pPr>
            <w:r w:rsidRPr="000F7FA7">
              <w:rPr>
                <w:sz w:val="20"/>
                <w:szCs w:val="20"/>
              </w:rPr>
              <w:t>20</w:t>
            </w:r>
          </w:p>
          <w:p w:rsidR="000A6854" w:rsidRPr="000F7FA7" w:rsidRDefault="000A6854" w:rsidP="000A6854">
            <w:pPr>
              <w:ind w:right="424"/>
              <w:jc w:val="center"/>
              <w:cnfStyle w:val="000000000000"/>
              <w:rPr>
                <w:sz w:val="20"/>
                <w:szCs w:val="20"/>
              </w:rPr>
            </w:pP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24</w:t>
            </w: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37</w:t>
            </w:r>
          </w:p>
        </w:tc>
        <w:tc>
          <w:tcPr>
            <w:tcW w:w="1134" w:type="dxa"/>
          </w:tcPr>
          <w:p w:rsidR="000A6854" w:rsidRPr="000F7FA7" w:rsidRDefault="000A6854" w:rsidP="000A6854">
            <w:pPr>
              <w:ind w:left="180" w:right="424"/>
              <w:jc w:val="center"/>
              <w:cnfStyle w:val="000000000000"/>
              <w:rPr>
                <w:sz w:val="20"/>
                <w:szCs w:val="20"/>
              </w:rPr>
            </w:pPr>
            <w:r>
              <w:rPr>
                <w:sz w:val="20"/>
                <w:szCs w:val="20"/>
              </w:rPr>
              <w:t>25</w:t>
            </w:r>
          </w:p>
        </w:tc>
        <w:tc>
          <w:tcPr>
            <w:tcW w:w="1134" w:type="dxa"/>
          </w:tcPr>
          <w:p w:rsidR="000A6854" w:rsidRPr="000F7FA7" w:rsidRDefault="000A6854" w:rsidP="000A6854">
            <w:pPr>
              <w:ind w:left="180" w:right="424"/>
              <w:jc w:val="center"/>
              <w:cnfStyle w:val="000000000000"/>
              <w:rPr>
                <w:sz w:val="20"/>
                <w:szCs w:val="20"/>
              </w:rPr>
            </w:pPr>
            <w:r>
              <w:rPr>
                <w:sz w:val="20"/>
                <w:szCs w:val="20"/>
              </w:rPr>
              <w:t>25</w:t>
            </w:r>
          </w:p>
        </w:tc>
      </w:tr>
      <w:tr w:rsidR="000A6854" w:rsidRPr="000F7FA7" w:rsidTr="000A6854">
        <w:trPr>
          <w:trHeight w:val="278"/>
        </w:trPr>
        <w:tc>
          <w:tcPr>
            <w:cnfStyle w:val="001000000000"/>
            <w:tcW w:w="534" w:type="dxa"/>
          </w:tcPr>
          <w:p w:rsidR="000A6854" w:rsidRPr="000F7FA7" w:rsidRDefault="000A6854" w:rsidP="000A6854">
            <w:pPr>
              <w:ind w:right="424"/>
              <w:jc w:val="center"/>
              <w:rPr>
                <w:b w:val="0"/>
                <w:sz w:val="20"/>
                <w:szCs w:val="20"/>
              </w:rPr>
            </w:pPr>
            <w:r w:rsidRPr="000F7FA7">
              <w:rPr>
                <w:b w:val="0"/>
                <w:sz w:val="20"/>
                <w:szCs w:val="20"/>
              </w:rPr>
              <w:lastRenderedPageBreak/>
              <w:t>5.</w:t>
            </w:r>
          </w:p>
        </w:tc>
        <w:tc>
          <w:tcPr>
            <w:tcW w:w="2835" w:type="dxa"/>
          </w:tcPr>
          <w:p w:rsidR="000A6854" w:rsidRPr="000F7FA7" w:rsidRDefault="000A6854" w:rsidP="000A6854">
            <w:pPr>
              <w:pStyle w:val="afffa"/>
              <w:ind w:right="424"/>
              <w:cnfStyle w:val="000000000000"/>
              <w:rPr>
                <w:rFonts w:cs="Times New Roman"/>
                <w:color w:val="0070C0"/>
                <w:sz w:val="20"/>
                <w:szCs w:val="20"/>
              </w:rPr>
            </w:pPr>
            <w:r w:rsidRPr="000F7FA7">
              <w:rPr>
                <w:rFonts w:ascii="Times New Roman" w:hAnsi="Times New Roman" w:cs="Times New Roman"/>
                <w:sz w:val="20"/>
                <w:szCs w:val="20"/>
              </w:rPr>
              <w:t>Доля муниципальных служащих, прошедших обучение, от численн</w:t>
            </w:r>
            <w:r w:rsidRPr="000F7FA7">
              <w:rPr>
                <w:rFonts w:ascii="Times New Roman" w:hAnsi="Times New Roman" w:cs="Times New Roman"/>
                <w:sz w:val="20"/>
                <w:szCs w:val="20"/>
              </w:rPr>
              <w:t>о</w:t>
            </w:r>
            <w:r w:rsidRPr="000F7FA7">
              <w:rPr>
                <w:rFonts w:ascii="Times New Roman" w:hAnsi="Times New Roman" w:cs="Times New Roman"/>
                <w:sz w:val="20"/>
                <w:szCs w:val="20"/>
              </w:rPr>
              <w:t>сти муниципальных сл</w:t>
            </w:r>
            <w:r w:rsidRPr="000F7FA7">
              <w:rPr>
                <w:rFonts w:ascii="Times New Roman" w:hAnsi="Times New Roman" w:cs="Times New Roman"/>
                <w:sz w:val="20"/>
                <w:szCs w:val="20"/>
              </w:rPr>
              <w:t>у</w:t>
            </w:r>
            <w:r w:rsidRPr="000F7FA7">
              <w:rPr>
                <w:rFonts w:ascii="Times New Roman" w:hAnsi="Times New Roman" w:cs="Times New Roman"/>
                <w:sz w:val="20"/>
                <w:szCs w:val="20"/>
              </w:rPr>
              <w:t>жащих, нуждающихся в обучении в соответствии с требованиями дейс</w:t>
            </w:r>
            <w:r w:rsidRPr="000F7FA7">
              <w:rPr>
                <w:rFonts w:ascii="Times New Roman" w:hAnsi="Times New Roman" w:cs="Times New Roman"/>
                <w:sz w:val="20"/>
                <w:szCs w:val="20"/>
              </w:rPr>
              <w:t>т</w:t>
            </w:r>
            <w:r w:rsidRPr="000F7FA7">
              <w:rPr>
                <w:rFonts w:ascii="Times New Roman" w:hAnsi="Times New Roman" w:cs="Times New Roman"/>
                <w:sz w:val="20"/>
                <w:szCs w:val="20"/>
              </w:rPr>
              <w:t>вующего законодател</w:t>
            </w:r>
            <w:r w:rsidRPr="000F7FA7">
              <w:rPr>
                <w:rFonts w:ascii="Times New Roman" w:hAnsi="Times New Roman" w:cs="Times New Roman"/>
                <w:sz w:val="20"/>
                <w:szCs w:val="20"/>
              </w:rPr>
              <w:t>ь</w:t>
            </w:r>
            <w:r w:rsidRPr="000F7FA7">
              <w:rPr>
                <w:rFonts w:ascii="Times New Roman" w:hAnsi="Times New Roman" w:cs="Times New Roman"/>
                <w:sz w:val="20"/>
                <w:szCs w:val="20"/>
              </w:rPr>
              <w:t>ства</w:t>
            </w:r>
          </w:p>
        </w:tc>
        <w:tc>
          <w:tcPr>
            <w:tcW w:w="992" w:type="dxa"/>
          </w:tcPr>
          <w:p w:rsidR="000A6854" w:rsidRPr="000F7FA7" w:rsidRDefault="000A6854" w:rsidP="000A6854">
            <w:pPr>
              <w:ind w:right="424"/>
              <w:jc w:val="center"/>
              <w:cnfStyle w:val="000000000000"/>
              <w:rPr>
                <w:sz w:val="20"/>
                <w:szCs w:val="20"/>
              </w:rPr>
            </w:pPr>
            <w:r w:rsidRPr="000F7FA7">
              <w:rPr>
                <w:sz w:val="20"/>
                <w:szCs w:val="20"/>
              </w:rPr>
              <w:t>проценты</w:t>
            </w:r>
          </w:p>
          <w:p w:rsidR="000A6854" w:rsidRPr="000F7FA7" w:rsidRDefault="000A6854" w:rsidP="000A6854">
            <w:pPr>
              <w:ind w:right="424"/>
              <w:jc w:val="center"/>
              <w:cnfStyle w:val="000000000000"/>
              <w:rPr>
                <w:sz w:val="20"/>
                <w:szCs w:val="20"/>
              </w:rPr>
            </w:pPr>
          </w:p>
        </w:tc>
        <w:tc>
          <w:tcPr>
            <w:tcW w:w="1452" w:type="dxa"/>
          </w:tcPr>
          <w:p w:rsidR="000A6854" w:rsidRPr="000F7FA7" w:rsidRDefault="000A6854" w:rsidP="000A6854">
            <w:pPr>
              <w:ind w:right="424"/>
              <w:jc w:val="center"/>
              <w:cnfStyle w:val="000000000000"/>
              <w:rPr>
                <w:sz w:val="20"/>
                <w:szCs w:val="20"/>
              </w:rPr>
            </w:pPr>
            <w:r w:rsidRPr="000F7FA7">
              <w:rPr>
                <w:sz w:val="20"/>
                <w:szCs w:val="20"/>
              </w:rPr>
              <w:t>27</w:t>
            </w:r>
          </w:p>
          <w:p w:rsidR="000A6854" w:rsidRPr="000F7FA7" w:rsidRDefault="000A6854" w:rsidP="000A6854">
            <w:pPr>
              <w:ind w:right="424"/>
              <w:jc w:val="center"/>
              <w:cnfStyle w:val="000000000000"/>
              <w:rPr>
                <w:sz w:val="20"/>
                <w:szCs w:val="20"/>
              </w:rPr>
            </w:pP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31</w:t>
            </w:r>
          </w:p>
        </w:tc>
        <w:tc>
          <w:tcPr>
            <w:tcW w:w="1134" w:type="dxa"/>
          </w:tcPr>
          <w:p w:rsidR="000A6854" w:rsidRPr="000F7FA7" w:rsidRDefault="000A6854" w:rsidP="000A6854">
            <w:pPr>
              <w:ind w:left="180" w:right="424"/>
              <w:jc w:val="center"/>
              <w:cnfStyle w:val="000000000000"/>
              <w:rPr>
                <w:sz w:val="20"/>
                <w:szCs w:val="20"/>
              </w:rPr>
            </w:pPr>
            <w:r w:rsidRPr="000F7FA7">
              <w:rPr>
                <w:sz w:val="20"/>
                <w:szCs w:val="20"/>
              </w:rPr>
              <w:t>48</w:t>
            </w:r>
          </w:p>
        </w:tc>
        <w:tc>
          <w:tcPr>
            <w:tcW w:w="1134" w:type="dxa"/>
          </w:tcPr>
          <w:p w:rsidR="000A6854" w:rsidRPr="000F7FA7" w:rsidRDefault="000A6854" w:rsidP="000A6854">
            <w:pPr>
              <w:ind w:left="180" w:right="424"/>
              <w:jc w:val="center"/>
              <w:cnfStyle w:val="000000000000"/>
              <w:rPr>
                <w:sz w:val="20"/>
                <w:szCs w:val="20"/>
              </w:rPr>
            </w:pPr>
            <w:r>
              <w:rPr>
                <w:sz w:val="20"/>
                <w:szCs w:val="20"/>
              </w:rPr>
              <w:t>32</w:t>
            </w:r>
          </w:p>
        </w:tc>
        <w:tc>
          <w:tcPr>
            <w:tcW w:w="1134" w:type="dxa"/>
          </w:tcPr>
          <w:p w:rsidR="000A6854" w:rsidRPr="000F7FA7" w:rsidRDefault="000A6854" w:rsidP="000A6854">
            <w:pPr>
              <w:ind w:left="180" w:right="424"/>
              <w:jc w:val="center"/>
              <w:cnfStyle w:val="000000000000"/>
              <w:rPr>
                <w:sz w:val="20"/>
                <w:szCs w:val="20"/>
              </w:rPr>
            </w:pPr>
            <w:r>
              <w:rPr>
                <w:sz w:val="20"/>
                <w:szCs w:val="20"/>
              </w:rPr>
              <w:t>35</w:t>
            </w:r>
          </w:p>
        </w:tc>
      </w:tr>
    </w:tbl>
    <w:p w:rsidR="00D04C29" w:rsidRPr="000F7FA7" w:rsidRDefault="00D04C29" w:rsidP="00AB1BF4">
      <w:pPr>
        <w:pStyle w:val="ae"/>
        <w:tabs>
          <w:tab w:val="left" w:pos="459"/>
        </w:tabs>
        <w:suppressAutoHyphens/>
        <w:spacing w:before="0" w:beforeAutospacing="0" w:after="0" w:afterAutospacing="0" w:line="276" w:lineRule="auto"/>
        <w:ind w:right="424"/>
        <w:jc w:val="center"/>
        <w:rPr>
          <w:color w:val="0070C0"/>
          <w:sz w:val="16"/>
          <w:szCs w:val="16"/>
        </w:rPr>
      </w:pPr>
    </w:p>
    <w:p w:rsidR="00D04C29" w:rsidRPr="00686C50" w:rsidRDefault="00D04C29"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На финансирование муниципальной программы в 2018 году пред</w:t>
      </w:r>
      <w:r w:rsidRPr="00686C50">
        <w:rPr>
          <w:rFonts w:ascii="Times New Roman" w:hAnsi="Times New Roman" w:cs="Times New Roman"/>
          <w:b w:val="0"/>
          <w:bCs w:val="0"/>
          <w:sz w:val="28"/>
          <w:szCs w:val="28"/>
        </w:rPr>
        <w:t>у</w:t>
      </w:r>
      <w:r w:rsidRPr="00686C50">
        <w:rPr>
          <w:rFonts w:ascii="Times New Roman" w:hAnsi="Times New Roman" w:cs="Times New Roman"/>
          <w:b w:val="0"/>
          <w:bCs w:val="0"/>
          <w:sz w:val="28"/>
          <w:szCs w:val="28"/>
        </w:rPr>
        <w:t>смотрены средства бюджета города Ханты-Мансийска в объеме 429 299,6 тыс. рублей.</w:t>
      </w:r>
    </w:p>
    <w:p w:rsidR="00D04C29" w:rsidRPr="00686C50" w:rsidRDefault="00D04C29"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 xml:space="preserve">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соста</w:t>
      </w:r>
      <w:r w:rsidRPr="00686C50">
        <w:rPr>
          <w:rFonts w:ascii="Times New Roman" w:hAnsi="Times New Roman" w:cs="Times New Roman"/>
          <w:b w:val="0"/>
          <w:bCs w:val="0"/>
          <w:sz w:val="28"/>
          <w:szCs w:val="28"/>
        </w:rPr>
        <w:t>в</w:t>
      </w:r>
      <w:r w:rsidRPr="00686C50">
        <w:rPr>
          <w:rFonts w:ascii="Times New Roman" w:hAnsi="Times New Roman" w:cs="Times New Roman"/>
          <w:b w:val="0"/>
          <w:bCs w:val="0"/>
          <w:sz w:val="28"/>
          <w:szCs w:val="28"/>
        </w:rPr>
        <w:t>ляет 426 578,4 тыс. рублей или 99,4% от годового объема финансиров</w:t>
      </w:r>
      <w:r w:rsidRPr="00686C50">
        <w:rPr>
          <w:rFonts w:ascii="Times New Roman" w:hAnsi="Times New Roman" w:cs="Times New Roman"/>
          <w:b w:val="0"/>
          <w:bCs w:val="0"/>
          <w:sz w:val="28"/>
          <w:szCs w:val="28"/>
        </w:rPr>
        <w:t>а</w:t>
      </w:r>
      <w:r w:rsidRPr="00686C50">
        <w:rPr>
          <w:rFonts w:ascii="Times New Roman" w:hAnsi="Times New Roman" w:cs="Times New Roman"/>
          <w:b w:val="0"/>
          <w:bCs w:val="0"/>
          <w:sz w:val="28"/>
          <w:szCs w:val="28"/>
        </w:rPr>
        <w:t xml:space="preserve">ния. </w:t>
      </w:r>
    </w:p>
    <w:p w:rsidR="00D04C29" w:rsidRDefault="00D04C29" w:rsidP="00AB1BF4">
      <w:pPr>
        <w:pStyle w:val="ConsPlusTitle"/>
        <w:spacing w:line="276" w:lineRule="auto"/>
        <w:ind w:right="424" w:firstLine="708"/>
        <w:jc w:val="right"/>
        <w:rPr>
          <w:rFonts w:ascii="Times New Roman" w:hAnsi="Times New Roman" w:cs="Times New Roman"/>
          <w:b w:val="0"/>
          <w:bCs w:val="0"/>
          <w:sz w:val="24"/>
          <w:szCs w:val="24"/>
        </w:rPr>
      </w:pPr>
    </w:p>
    <w:p w:rsidR="00D04C29" w:rsidRPr="00686C50" w:rsidRDefault="00D04C29" w:rsidP="00AB1BF4">
      <w:pPr>
        <w:pStyle w:val="ConsPlusTitle"/>
        <w:spacing w:line="276" w:lineRule="auto"/>
        <w:ind w:right="424" w:firstLine="708"/>
        <w:jc w:val="right"/>
        <w:rPr>
          <w:rFonts w:ascii="Times New Roman" w:hAnsi="Times New Roman" w:cs="Times New Roman"/>
          <w:b w:val="0"/>
          <w:bCs w:val="0"/>
          <w:sz w:val="24"/>
          <w:szCs w:val="24"/>
        </w:rPr>
      </w:pPr>
      <w:r w:rsidRPr="00686C50">
        <w:rPr>
          <w:rFonts w:ascii="Times New Roman" w:hAnsi="Times New Roman" w:cs="Times New Roman"/>
          <w:b w:val="0"/>
          <w:bCs w:val="0"/>
          <w:sz w:val="24"/>
          <w:szCs w:val="24"/>
        </w:rPr>
        <w:t>Рисунок 3.23.1.</w:t>
      </w:r>
    </w:p>
    <w:p w:rsidR="00D04C29" w:rsidRPr="000A6854" w:rsidRDefault="00D04C29"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bCs/>
          <w:sz w:val="28"/>
          <w:szCs w:val="28"/>
        </w:rPr>
        <w:t xml:space="preserve">Объёмы ассигнований на реализацию муниципальной программы </w:t>
      </w:r>
      <w:r w:rsidRPr="000A6854">
        <w:rPr>
          <w:b/>
          <w:sz w:val="28"/>
          <w:szCs w:val="28"/>
        </w:rPr>
        <w:t>«Развитие муниципальной службы в городе Ханты-Мансийске», тыс. рублей.</w:t>
      </w:r>
    </w:p>
    <w:p w:rsidR="00D04C29" w:rsidRDefault="00D04C29" w:rsidP="00AB1BF4">
      <w:pPr>
        <w:pStyle w:val="ConsPlusTitle"/>
        <w:spacing w:line="276" w:lineRule="auto"/>
        <w:ind w:right="424"/>
        <w:jc w:val="both"/>
        <w:rPr>
          <w:rFonts w:ascii="Times New Roman" w:hAnsi="Times New Roman" w:cs="Times New Roman"/>
          <w:b w:val="0"/>
          <w:bCs w:val="0"/>
          <w:sz w:val="28"/>
          <w:szCs w:val="28"/>
        </w:rPr>
      </w:pPr>
      <w:r w:rsidRPr="0009166E">
        <w:rPr>
          <w:rFonts w:ascii="Times New Roman" w:hAnsi="Times New Roman" w:cs="Times New Roman"/>
          <w:b w:val="0"/>
          <w:bCs w:val="0"/>
          <w:noProof/>
          <w:sz w:val="28"/>
          <w:szCs w:val="28"/>
        </w:rPr>
        <w:drawing>
          <wp:inline distT="0" distB="0" distL="0" distR="0">
            <wp:extent cx="5939625" cy="3355451"/>
            <wp:effectExtent l="0" t="0" r="0" b="0"/>
            <wp:docPr id="4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04C29" w:rsidRPr="00A85AFB" w:rsidRDefault="00D04C29" w:rsidP="00AB1BF4">
      <w:pPr>
        <w:pStyle w:val="ae"/>
        <w:tabs>
          <w:tab w:val="left" w:pos="0"/>
        </w:tabs>
        <w:suppressAutoHyphens/>
        <w:spacing w:before="0" w:beforeAutospacing="0" w:after="0" w:afterAutospacing="0" w:line="276" w:lineRule="auto"/>
        <w:ind w:right="424" w:firstLine="709"/>
        <w:jc w:val="both"/>
        <w:rPr>
          <w:sz w:val="28"/>
          <w:szCs w:val="28"/>
        </w:rPr>
      </w:pPr>
      <w:r w:rsidRPr="00A85AFB">
        <w:rPr>
          <w:sz w:val="28"/>
          <w:szCs w:val="28"/>
        </w:rPr>
        <w:t>Объемы бюджетных ассигнований распределены следующим образом:</w:t>
      </w:r>
    </w:p>
    <w:p w:rsidR="00D04C29" w:rsidRDefault="00D04C29" w:rsidP="00AB1BF4">
      <w:pPr>
        <w:pStyle w:val="ae"/>
        <w:tabs>
          <w:tab w:val="left" w:pos="0"/>
        </w:tabs>
        <w:suppressAutoHyphens/>
        <w:spacing w:before="0" w:beforeAutospacing="0" w:after="0" w:afterAutospacing="0" w:line="276" w:lineRule="auto"/>
        <w:ind w:right="424" w:firstLine="709"/>
      </w:pPr>
    </w:p>
    <w:p w:rsidR="00D04C29" w:rsidRDefault="00D04C29" w:rsidP="00AB1BF4">
      <w:pPr>
        <w:pStyle w:val="ae"/>
        <w:tabs>
          <w:tab w:val="left" w:pos="0"/>
        </w:tabs>
        <w:suppressAutoHyphens/>
        <w:spacing w:before="0" w:beforeAutospacing="0" w:after="0" w:afterAutospacing="0" w:line="276" w:lineRule="auto"/>
        <w:ind w:right="424" w:firstLine="709"/>
      </w:pPr>
    </w:p>
    <w:p w:rsidR="000A6854" w:rsidRDefault="000A6854" w:rsidP="00AB1BF4">
      <w:pPr>
        <w:pStyle w:val="ae"/>
        <w:tabs>
          <w:tab w:val="left" w:pos="0"/>
        </w:tabs>
        <w:suppressAutoHyphens/>
        <w:spacing w:before="0" w:beforeAutospacing="0" w:after="0" w:afterAutospacing="0" w:line="276" w:lineRule="auto"/>
        <w:ind w:right="424" w:firstLine="709"/>
      </w:pPr>
    </w:p>
    <w:p w:rsidR="000A6854" w:rsidRDefault="000A6854" w:rsidP="00AB1BF4">
      <w:pPr>
        <w:pStyle w:val="ae"/>
        <w:tabs>
          <w:tab w:val="left" w:pos="0"/>
        </w:tabs>
        <w:suppressAutoHyphens/>
        <w:spacing w:before="0" w:beforeAutospacing="0" w:after="0" w:afterAutospacing="0" w:line="276" w:lineRule="auto"/>
        <w:ind w:right="424" w:firstLine="709"/>
      </w:pPr>
    </w:p>
    <w:p w:rsidR="000A6854" w:rsidRDefault="000A6854" w:rsidP="00AB1BF4">
      <w:pPr>
        <w:pStyle w:val="ae"/>
        <w:tabs>
          <w:tab w:val="left" w:pos="0"/>
        </w:tabs>
        <w:suppressAutoHyphens/>
        <w:spacing w:before="0" w:beforeAutospacing="0" w:after="0" w:afterAutospacing="0" w:line="276" w:lineRule="auto"/>
        <w:ind w:right="424" w:firstLine="709"/>
      </w:pPr>
    </w:p>
    <w:p w:rsidR="00D04C29" w:rsidRDefault="00D04C29" w:rsidP="00AB1BF4">
      <w:pPr>
        <w:pStyle w:val="ae"/>
        <w:tabs>
          <w:tab w:val="left" w:pos="0"/>
        </w:tabs>
        <w:suppressAutoHyphens/>
        <w:spacing w:before="0" w:beforeAutospacing="0" w:after="0" w:afterAutospacing="0" w:line="276" w:lineRule="auto"/>
        <w:ind w:right="424" w:firstLine="709"/>
      </w:pPr>
      <w:r w:rsidRPr="00A85AFB">
        <w:lastRenderedPageBreak/>
        <w:t>Таблица 3.23.2</w:t>
      </w:r>
    </w:p>
    <w:p w:rsidR="00D04C29" w:rsidRPr="00686C50" w:rsidRDefault="00D04C29" w:rsidP="00AB1BF4">
      <w:pPr>
        <w:pStyle w:val="ae"/>
        <w:tabs>
          <w:tab w:val="left" w:pos="459"/>
        </w:tabs>
        <w:suppressAutoHyphens/>
        <w:spacing w:before="0" w:beforeAutospacing="0" w:after="0" w:afterAutospacing="0" w:line="276" w:lineRule="auto"/>
        <w:ind w:right="424"/>
        <w:jc w:val="center"/>
        <w:rPr>
          <w:sz w:val="28"/>
          <w:szCs w:val="28"/>
        </w:rPr>
      </w:pPr>
      <w:r w:rsidRPr="000A6854">
        <w:rPr>
          <w:b/>
          <w:sz w:val="28"/>
          <w:szCs w:val="28"/>
        </w:rPr>
        <w:t xml:space="preserve">Объем бюджетных ассигнований за 2018 год по основному исполнителю и соисполнителям муниципальной программы  «Развитие муниципальной службы в городе Ханты-Мансийске на 2016-2020 годы»   </w:t>
      </w:r>
      <w:r w:rsidRPr="00686C50">
        <w:rPr>
          <w:sz w:val="28"/>
          <w:szCs w:val="28"/>
        </w:rPr>
        <w:t xml:space="preserve">                                      </w:t>
      </w:r>
    </w:p>
    <w:p w:rsidR="00D04C29" w:rsidRPr="00686C50" w:rsidRDefault="00D04C29" w:rsidP="00AB1BF4">
      <w:pPr>
        <w:pStyle w:val="ae"/>
        <w:tabs>
          <w:tab w:val="left" w:pos="459"/>
        </w:tabs>
        <w:suppressAutoHyphens/>
        <w:spacing w:before="0" w:beforeAutospacing="0" w:after="0" w:afterAutospacing="0"/>
        <w:ind w:right="424"/>
      </w:pPr>
      <w:r w:rsidRPr="00686C50">
        <w:t>(тыс. рублей)</w:t>
      </w:r>
    </w:p>
    <w:tbl>
      <w:tblPr>
        <w:tblStyle w:val="-161"/>
        <w:tblW w:w="101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2748"/>
        <w:gridCol w:w="1440"/>
        <w:gridCol w:w="1721"/>
        <w:gridCol w:w="1679"/>
        <w:gridCol w:w="1645"/>
      </w:tblGrid>
      <w:tr w:rsidR="00D04C29" w:rsidRPr="00686C50" w:rsidTr="000A6854">
        <w:trPr>
          <w:cnfStyle w:val="100000000000"/>
          <w:trHeight w:val="300"/>
        </w:trPr>
        <w:tc>
          <w:tcPr>
            <w:cnfStyle w:val="001000000000"/>
            <w:tcW w:w="910" w:type="dxa"/>
            <w:vMerge w:val="restart"/>
            <w:tcBorders>
              <w:bottom w:val="none" w:sz="0" w:space="0" w:color="auto"/>
            </w:tcBorders>
          </w:tcPr>
          <w:p w:rsidR="00D04C29" w:rsidRPr="00686C50" w:rsidRDefault="00D04C29" w:rsidP="00AB1BF4">
            <w:pPr>
              <w:ind w:right="424"/>
              <w:jc w:val="center"/>
              <w:rPr>
                <w:b w:val="0"/>
                <w:sz w:val="20"/>
                <w:szCs w:val="20"/>
              </w:rPr>
            </w:pPr>
            <w:r w:rsidRPr="00686C50">
              <w:rPr>
                <w:b w:val="0"/>
                <w:sz w:val="20"/>
                <w:szCs w:val="20"/>
              </w:rPr>
              <w:t xml:space="preserve">№ </w:t>
            </w:r>
            <w:proofErr w:type="spellStart"/>
            <w:proofErr w:type="gramStart"/>
            <w:r w:rsidRPr="00686C50">
              <w:rPr>
                <w:b w:val="0"/>
                <w:sz w:val="20"/>
                <w:szCs w:val="20"/>
              </w:rPr>
              <w:t>п</w:t>
            </w:r>
            <w:proofErr w:type="spellEnd"/>
            <w:proofErr w:type="gramEnd"/>
            <w:r w:rsidRPr="00686C50">
              <w:rPr>
                <w:b w:val="0"/>
                <w:sz w:val="20"/>
                <w:szCs w:val="20"/>
              </w:rPr>
              <w:t>/</w:t>
            </w:r>
            <w:proofErr w:type="spellStart"/>
            <w:r w:rsidRPr="00686C50">
              <w:rPr>
                <w:b w:val="0"/>
                <w:sz w:val="20"/>
                <w:szCs w:val="20"/>
              </w:rPr>
              <w:t>п</w:t>
            </w:r>
            <w:proofErr w:type="spellEnd"/>
          </w:p>
        </w:tc>
        <w:tc>
          <w:tcPr>
            <w:tcW w:w="2748" w:type="dxa"/>
            <w:vMerge w:val="restart"/>
            <w:tcBorders>
              <w:bottom w:val="none" w:sz="0" w:space="0" w:color="auto"/>
            </w:tcBorders>
            <w:hideMark/>
          </w:tcPr>
          <w:p w:rsidR="00D04C29" w:rsidRPr="00686C50" w:rsidRDefault="00D04C29" w:rsidP="00AB1BF4">
            <w:pPr>
              <w:ind w:right="424"/>
              <w:jc w:val="center"/>
              <w:cnfStyle w:val="100000000000"/>
              <w:rPr>
                <w:b w:val="0"/>
                <w:sz w:val="20"/>
                <w:szCs w:val="20"/>
              </w:rPr>
            </w:pPr>
            <w:r w:rsidRPr="00686C50">
              <w:rPr>
                <w:b w:val="0"/>
                <w:sz w:val="20"/>
                <w:szCs w:val="20"/>
              </w:rPr>
              <w:t>Наименование основн</w:t>
            </w:r>
            <w:r w:rsidRPr="00686C50">
              <w:rPr>
                <w:b w:val="0"/>
                <w:sz w:val="20"/>
                <w:szCs w:val="20"/>
              </w:rPr>
              <w:t>о</w:t>
            </w:r>
            <w:r w:rsidRPr="00686C50">
              <w:rPr>
                <w:b w:val="0"/>
                <w:sz w:val="20"/>
                <w:szCs w:val="20"/>
              </w:rPr>
              <w:t>го исполнителя, сои</w:t>
            </w:r>
            <w:r w:rsidRPr="00686C50">
              <w:rPr>
                <w:b w:val="0"/>
                <w:sz w:val="20"/>
                <w:szCs w:val="20"/>
              </w:rPr>
              <w:t>с</w:t>
            </w:r>
            <w:r w:rsidRPr="00686C50">
              <w:rPr>
                <w:b w:val="0"/>
                <w:sz w:val="20"/>
                <w:szCs w:val="20"/>
              </w:rPr>
              <w:t>полнителя муниципал</w:t>
            </w:r>
            <w:r w:rsidRPr="00686C50">
              <w:rPr>
                <w:b w:val="0"/>
                <w:sz w:val="20"/>
                <w:szCs w:val="20"/>
              </w:rPr>
              <w:t>ь</w:t>
            </w:r>
            <w:r w:rsidRPr="00686C50">
              <w:rPr>
                <w:b w:val="0"/>
                <w:sz w:val="20"/>
                <w:szCs w:val="20"/>
              </w:rPr>
              <w:t>ной программы</w:t>
            </w:r>
          </w:p>
        </w:tc>
        <w:tc>
          <w:tcPr>
            <w:tcW w:w="1440" w:type="dxa"/>
            <w:vMerge w:val="restart"/>
            <w:tcBorders>
              <w:bottom w:val="none" w:sz="0" w:space="0" w:color="auto"/>
            </w:tcBorders>
            <w:noWrap/>
            <w:hideMark/>
          </w:tcPr>
          <w:p w:rsidR="00D04C29" w:rsidRPr="00686C50" w:rsidRDefault="00D04C29" w:rsidP="00AB1BF4">
            <w:pPr>
              <w:ind w:right="424"/>
              <w:jc w:val="center"/>
              <w:cnfStyle w:val="100000000000"/>
              <w:rPr>
                <w:b w:val="0"/>
                <w:sz w:val="20"/>
                <w:szCs w:val="20"/>
              </w:rPr>
            </w:pPr>
            <w:r w:rsidRPr="00686C50">
              <w:rPr>
                <w:b w:val="0"/>
                <w:sz w:val="20"/>
                <w:szCs w:val="20"/>
              </w:rPr>
              <w:t>2017 год (отчет)</w:t>
            </w:r>
          </w:p>
        </w:tc>
        <w:tc>
          <w:tcPr>
            <w:tcW w:w="5045" w:type="dxa"/>
            <w:gridSpan w:val="3"/>
            <w:tcBorders>
              <w:bottom w:val="none" w:sz="0" w:space="0" w:color="auto"/>
            </w:tcBorders>
            <w:noWrap/>
            <w:hideMark/>
          </w:tcPr>
          <w:p w:rsidR="00D04C29" w:rsidRPr="00686C50" w:rsidRDefault="00D04C29" w:rsidP="00AB1BF4">
            <w:pPr>
              <w:ind w:right="424"/>
              <w:jc w:val="center"/>
              <w:cnfStyle w:val="100000000000"/>
              <w:rPr>
                <w:b w:val="0"/>
                <w:sz w:val="20"/>
                <w:szCs w:val="20"/>
              </w:rPr>
            </w:pPr>
            <w:r w:rsidRPr="00686C50">
              <w:rPr>
                <w:b w:val="0"/>
                <w:sz w:val="20"/>
                <w:szCs w:val="20"/>
              </w:rPr>
              <w:t xml:space="preserve">2018 год </w:t>
            </w:r>
          </w:p>
        </w:tc>
      </w:tr>
      <w:tr w:rsidR="00D04C29" w:rsidRPr="00686C50" w:rsidTr="000A6854">
        <w:trPr>
          <w:trHeight w:val="855"/>
        </w:trPr>
        <w:tc>
          <w:tcPr>
            <w:cnfStyle w:val="001000000000"/>
            <w:tcW w:w="910" w:type="dxa"/>
            <w:vMerge/>
          </w:tcPr>
          <w:p w:rsidR="00D04C29" w:rsidRPr="00686C50" w:rsidRDefault="00D04C29" w:rsidP="00AB1BF4">
            <w:pPr>
              <w:ind w:right="424"/>
              <w:rPr>
                <w:b w:val="0"/>
                <w:sz w:val="20"/>
                <w:szCs w:val="20"/>
              </w:rPr>
            </w:pPr>
          </w:p>
        </w:tc>
        <w:tc>
          <w:tcPr>
            <w:tcW w:w="2748" w:type="dxa"/>
            <w:vMerge/>
            <w:hideMark/>
          </w:tcPr>
          <w:p w:rsidR="00D04C29" w:rsidRPr="00686C50" w:rsidRDefault="00D04C29" w:rsidP="00AB1BF4">
            <w:pPr>
              <w:ind w:right="424"/>
              <w:cnfStyle w:val="000000000000"/>
              <w:rPr>
                <w:sz w:val="20"/>
                <w:szCs w:val="20"/>
              </w:rPr>
            </w:pPr>
          </w:p>
        </w:tc>
        <w:tc>
          <w:tcPr>
            <w:tcW w:w="1440" w:type="dxa"/>
            <w:vMerge/>
            <w:hideMark/>
          </w:tcPr>
          <w:p w:rsidR="00D04C29" w:rsidRPr="00686C50" w:rsidRDefault="00D04C29" w:rsidP="00AB1BF4">
            <w:pPr>
              <w:ind w:right="424"/>
              <w:cnfStyle w:val="000000000000"/>
              <w:rPr>
                <w:sz w:val="20"/>
                <w:szCs w:val="20"/>
              </w:rPr>
            </w:pPr>
          </w:p>
        </w:tc>
        <w:tc>
          <w:tcPr>
            <w:tcW w:w="1721" w:type="dxa"/>
            <w:hideMark/>
          </w:tcPr>
          <w:p w:rsidR="00D04C29" w:rsidRPr="00686C50" w:rsidRDefault="00D04C29" w:rsidP="00AB1BF4">
            <w:pPr>
              <w:ind w:right="424"/>
              <w:jc w:val="center"/>
              <w:cnfStyle w:val="000000000000"/>
              <w:rPr>
                <w:sz w:val="20"/>
                <w:szCs w:val="20"/>
              </w:rPr>
            </w:pPr>
            <w:r w:rsidRPr="00686C50">
              <w:rPr>
                <w:sz w:val="20"/>
                <w:szCs w:val="20"/>
              </w:rPr>
              <w:t>Уточненный план</w:t>
            </w:r>
          </w:p>
        </w:tc>
        <w:tc>
          <w:tcPr>
            <w:tcW w:w="1679" w:type="dxa"/>
            <w:hideMark/>
          </w:tcPr>
          <w:p w:rsidR="00D04C29" w:rsidRPr="00686C50" w:rsidRDefault="00D04C29" w:rsidP="00AB1BF4">
            <w:pPr>
              <w:ind w:right="424"/>
              <w:jc w:val="center"/>
              <w:cnfStyle w:val="000000000000"/>
              <w:rPr>
                <w:sz w:val="20"/>
                <w:szCs w:val="20"/>
              </w:rPr>
            </w:pPr>
            <w:r w:rsidRPr="00686C50">
              <w:rPr>
                <w:sz w:val="20"/>
                <w:szCs w:val="20"/>
              </w:rPr>
              <w:t>Исполнение</w:t>
            </w:r>
          </w:p>
        </w:tc>
        <w:tc>
          <w:tcPr>
            <w:tcW w:w="1645" w:type="dxa"/>
            <w:hideMark/>
          </w:tcPr>
          <w:p w:rsidR="00D04C29" w:rsidRPr="00686C50" w:rsidRDefault="00D04C29" w:rsidP="00AB1BF4">
            <w:pPr>
              <w:ind w:right="424"/>
              <w:jc w:val="center"/>
              <w:cnfStyle w:val="000000000000"/>
              <w:rPr>
                <w:sz w:val="20"/>
                <w:szCs w:val="20"/>
              </w:rPr>
            </w:pPr>
            <w:r w:rsidRPr="00686C50">
              <w:rPr>
                <w:sz w:val="20"/>
                <w:szCs w:val="20"/>
              </w:rPr>
              <w:t>% испо</w:t>
            </w:r>
            <w:r w:rsidRPr="00686C50">
              <w:rPr>
                <w:sz w:val="20"/>
                <w:szCs w:val="20"/>
              </w:rPr>
              <w:t>л</w:t>
            </w:r>
            <w:r w:rsidRPr="00686C50">
              <w:rPr>
                <w:sz w:val="20"/>
                <w:szCs w:val="20"/>
              </w:rPr>
              <w:t>нения</w:t>
            </w:r>
          </w:p>
        </w:tc>
      </w:tr>
      <w:tr w:rsidR="00D04C29" w:rsidRPr="00686C50" w:rsidTr="000A6854">
        <w:trPr>
          <w:trHeight w:val="300"/>
        </w:trPr>
        <w:tc>
          <w:tcPr>
            <w:cnfStyle w:val="001000000000"/>
            <w:tcW w:w="910" w:type="dxa"/>
          </w:tcPr>
          <w:p w:rsidR="00D04C29" w:rsidRPr="00686C50" w:rsidRDefault="00D04C29" w:rsidP="00AB1BF4">
            <w:pPr>
              <w:ind w:right="424"/>
              <w:rPr>
                <w:b w:val="0"/>
                <w:sz w:val="20"/>
                <w:szCs w:val="20"/>
              </w:rPr>
            </w:pPr>
          </w:p>
        </w:tc>
        <w:tc>
          <w:tcPr>
            <w:tcW w:w="2748" w:type="dxa"/>
            <w:hideMark/>
          </w:tcPr>
          <w:p w:rsidR="00D04C29" w:rsidRPr="00686C50" w:rsidRDefault="00D04C29" w:rsidP="00AB1BF4">
            <w:pPr>
              <w:ind w:right="424"/>
              <w:jc w:val="left"/>
              <w:cnfStyle w:val="000000000000"/>
              <w:rPr>
                <w:sz w:val="20"/>
                <w:szCs w:val="20"/>
              </w:rPr>
            </w:pPr>
            <w:r w:rsidRPr="00686C50">
              <w:rPr>
                <w:sz w:val="20"/>
                <w:szCs w:val="20"/>
              </w:rPr>
              <w:t>Всего по муниципал</w:t>
            </w:r>
            <w:r w:rsidRPr="00686C50">
              <w:rPr>
                <w:sz w:val="20"/>
                <w:szCs w:val="20"/>
              </w:rPr>
              <w:t>ь</w:t>
            </w:r>
            <w:r w:rsidRPr="00686C50">
              <w:rPr>
                <w:sz w:val="20"/>
                <w:szCs w:val="20"/>
              </w:rPr>
              <w:t>ной программе, в том числе:</w:t>
            </w:r>
          </w:p>
        </w:tc>
        <w:tc>
          <w:tcPr>
            <w:tcW w:w="1440" w:type="dxa"/>
            <w:hideMark/>
          </w:tcPr>
          <w:p w:rsidR="00D04C29" w:rsidRPr="00686C50" w:rsidRDefault="00D04C29" w:rsidP="00AB1BF4">
            <w:pPr>
              <w:ind w:right="424"/>
              <w:jc w:val="center"/>
              <w:cnfStyle w:val="000000000000"/>
              <w:rPr>
                <w:sz w:val="20"/>
                <w:szCs w:val="20"/>
              </w:rPr>
            </w:pPr>
            <w:r w:rsidRPr="00686C50">
              <w:rPr>
                <w:sz w:val="20"/>
                <w:szCs w:val="20"/>
              </w:rPr>
              <w:t>369 176,2</w:t>
            </w:r>
          </w:p>
        </w:tc>
        <w:tc>
          <w:tcPr>
            <w:tcW w:w="1721" w:type="dxa"/>
          </w:tcPr>
          <w:p w:rsidR="00D04C29" w:rsidRPr="00686C50" w:rsidRDefault="00D04C29" w:rsidP="00AB1BF4">
            <w:pPr>
              <w:ind w:right="424"/>
              <w:jc w:val="center"/>
              <w:cnfStyle w:val="000000000000"/>
              <w:rPr>
                <w:sz w:val="20"/>
                <w:szCs w:val="20"/>
              </w:rPr>
            </w:pPr>
            <w:r w:rsidRPr="00686C50">
              <w:rPr>
                <w:sz w:val="20"/>
                <w:szCs w:val="20"/>
              </w:rPr>
              <w:t>429 299,6</w:t>
            </w:r>
          </w:p>
        </w:tc>
        <w:tc>
          <w:tcPr>
            <w:tcW w:w="1679" w:type="dxa"/>
            <w:hideMark/>
          </w:tcPr>
          <w:p w:rsidR="00D04C29" w:rsidRPr="00686C50" w:rsidRDefault="00D04C29" w:rsidP="00AB1BF4">
            <w:pPr>
              <w:ind w:right="424"/>
              <w:jc w:val="center"/>
              <w:cnfStyle w:val="000000000000"/>
              <w:rPr>
                <w:sz w:val="20"/>
                <w:szCs w:val="20"/>
              </w:rPr>
            </w:pPr>
            <w:r w:rsidRPr="00686C50">
              <w:rPr>
                <w:sz w:val="20"/>
                <w:szCs w:val="20"/>
              </w:rPr>
              <w:t>426 578,4</w:t>
            </w:r>
          </w:p>
        </w:tc>
        <w:tc>
          <w:tcPr>
            <w:tcW w:w="1645" w:type="dxa"/>
            <w:hideMark/>
          </w:tcPr>
          <w:p w:rsidR="00D04C29" w:rsidRPr="00686C50" w:rsidRDefault="00D04C29" w:rsidP="00AB1BF4">
            <w:pPr>
              <w:ind w:right="424"/>
              <w:jc w:val="center"/>
              <w:cnfStyle w:val="000000000000"/>
              <w:rPr>
                <w:sz w:val="20"/>
                <w:szCs w:val="20"/>
              </w:rPr>
            </w:pPr>
            <w:r w:rsidRPr="00686C50">
              <w:rPr>
                <w:sz w:val="20"/>
                <w:szCs w:val="20"/>
              </w:rPr>
              <w:t>99,4%</w:t>
            </w:r>
          </w:p>
        </w:tc>
      </w:tr>
      <w:tr w:rsidR="00D04C29" w:rsidRPr="00686C50" w:rsidTr="000A6854">
        <w:trPr>
          <w:trHeight w:val="299"/>
        </w:trPr>
        <w:tc>
          <w:tcPr>
            <w:cnfStyle w:val="001000000000"/>
            <w:tcW w:w="910" w:type="dxa"/>
          </w:tcPr>
          <w:p w:rsidR="00D04C29" w:rsidRPr="00686C50" w:rsidRDefault="00D04C29" w:rsidP="00AB1BF4">
            <w:pPr>
              <w:ind w:right="424"/>
              <w:jc w:val="center"/>
              <w:rPr>
                <w:b w:val="0"/>
                <w:sz w:val="20"/>
                <w:szCs w:val="20"/>
              </w:rPr>
            </w:pPr>
            <w:r w:rsidRPr="00686C50">
              <w:rPr>
                <w:b w:val="0"/>
                <w:sz w:val="20"/>
                <w:szCs w:val="20"/>
              </w:rPr>
              <w:t>1</w:t>
            </w:r>
          </w:p>
        </w:tc>
        <w:tc>
          <w:tcPr>
            <w:tcW w:w="2748" w:type="dxa"/>
            <w:hideMark/>
          </w:tcPr>
          <w:p w:rsidR="00D04C29" w:rsidRPr="00686C50" w:rsidRDefault="00D04C29" w:rsidP="00AB1BF4">
            <w:pPr>
              <w:ind w:right="424"/>
              <w:jc w:val="left"/>
              <w:cnfStyle w:val="000000000000"/>
              <w:rPr>
                <w:bCs/>
                <w:sz w:val="20"/>
                <w:szCs w:val="20"/>
              </w:rPr>
            </w:pPr>
            <w:r w:rsidRPr="00686C50">
              <w:rPr>
                <w:bCs/>
                <w:sz w:val="20"/>
                <w:szCs w:val="20"/>
              </w:rPr>
              <w:t>Администрация города Ханты-Мансийска</w:t>
            </w:r>
          </w:p>
        </w:tc>
        <w:tc>
          <w:tcPr>
            <w:tcW w:w="1440" w:type="dxa"/>
            <w:hideMark/>
          </w:tcPr>
          <w:p w:rsidR="00D04C29" w:rsidRPr="00686C50" w:rsidRDefault="00D04C29" w:rsidP="00AB1BF4">
            <w:pPr>
              <w:ind w:right="424"/>
              <w:jc w:val="center"/>
              <w:cnfStyle w:val="000000000000"/>
              <w:rPr>
                <w:sz w:val="20"/>
                <w:szCs w:val="20"/>
              </w:rPr>
            </w:pPr>
            <w:r w:rsidRPr="00686C50">
              <w:rPr>
                <w:sz w:val="20"/>
                <w:szCs w:val="20"/>
              </w:rPr>
              <w:t>217 199,3</w:t>
            </w:r>
          </w:p>
        </w:tc>
        <w:tc>
          <w:tcPr>
            <w:tcW w:w="1721" w:type="dxa"/>
          </w:tcPr>
          <w:p w:rsidR="00D04C29" w:rsidRPr="00686C50" w:rsidRDefault="00D04C29" w:rsidP="00AB1BF4">
            <w:pPr>
              <w:ind w:right="424"/>
              <w:jc w:val="center"/>
              <w:cnfStyle w:val="000000000000"/>
              <w:rPr>
                <w:sz w:val="20"/>
                <w:szCs w:val="20"/>
              </w:rPr>
            </w:pPr>
            <w:r w:rsidRPr="00686C50">
              <w:rPr>
                <w:sz w:val="20"/>
                <w:szCs w:val="20"/>
              </w:rPr>
              <w:t>244 013,7</w:t>
            </w:r>
          </w:p>
        </w:tc>
        <w:tc>
          <w:tcPr>
            <w:tcW w:w="1679" w:type="dxa"/>
            <w:hideMark/>
          </w:tcPr>
          <w:p w:rsidR="00D04C29" w:rsidRPr="00686C50" w:rsidRDefault="00D04C29" w:rsidP="00AB1BF4">
            <w:pPr>
              <w:ind w:right="424"/>
              <w:jc w:val="center"/>
              <w:cnfStyle w:val="000000000000"/>
              <w:rPr>
                <w:sz w:val="20"/>
                <w:szCs w:val="20"/>
              </w:rPr>
            </w:pPr>
            <w:r w:rsidRPr="00686C50">
              <w:rPr>
                <w:sz w:val="20"/>
                <w:szCs w:val="20"/>
              </w:rPr>
              <w:t>243 318,8</w:t>
            </w:r>
          </w:p>
        </w:tc>
        <w:tc>
          <w:tcPr>
            <w:tcW w:w="1645" w:type="dxa"/>
            <w:hideMark/>
          </w:tcPr>
          <w:p w:rsidR="00D04C29" w:rsidRPr="00686C50" w:rsidRDefault="00D04C29" w:rsidP="00AB1BF4">
            <w:pPr>
              <w:ind w:right="424"/>
              <w:jc w:val="center"/>
              <w:cnfStyle w:val="000000000000"/>
              <w:rPr>
                <w:sz w:val="20"/>
                <w:szCs w:val="20"/>
              </w:rPr>
            </w:pPr>
            <w:r w:rsidRPr="00686C50">
              <w:rPr>
                <w:sz w:val="20"/>
                <w:szCs w:val="20"/>
              </w:rPr>
              <w:t>99,7%</w:t>
            </w:r>
          </w:p>
        </w:tc>
      </w:tr>
      <w:tr w:rsidR="00D04C29" w:rsidRPr="00686C50" w:rsidTr="000A6854">
        <w:trPr>
          <w:trHeight w:val="262"/>
        </w:trPr>
        <w:tc>
          <w:tcPr>
            <w:cnfStyle w:val="001000000000"/>
            <w:tcW w:w="910" w:type="dxa"/>
          </w:tcPr>
          <w:p w:rsidR="00D04C29" w:rsidRPr="00686C50" w:rsidRDefault="00D04C29" w:rsidP="00AB1BF4">
            <w:pPr>
              <w:ind w:right="424"/>
              <w:jc w:val="center"/>
              <w:rPr>
                <w:b w:val="0"/>
                <w:bCs w:val="0"/>
                <w:sz w:val="20"/>
                <w:szCs w:val="20"/>
              </w:rPr>
            </w:pPr>
            <w:r w:rsidRPr="00686C50">
              <w:rPr>
                <w:b w:val="0"/>
                <w:sz w:val="20"/>
                <w:szCs w:val="20"/>
              </w:rPr>
              <w:t>2</w:t>
            </w:r>
          </w:p>
        </w:tc>
        <w:tc>
          <w:tcPr>
            <w:tcW w:w="2748" w:type="dxa"/>
            <w:hideMark/>
          </w:tcPr>
          <w:p w:rsidR="00D04C29" w:rsidRPr="00686C50" w:rsidRDefault="00D04C29" w:rsidP="00AB1BF4">
            <w:pPr>
              <w:ind w:right="424"/>
              <w:jc w:val="left"/>
              <w:cnfStyle w:val="000000000000"/>
              <w:rPr>
                <w:bCs/>
                <w:sz w:val="20"/>
                <w:szCs w:val="20"/>
              </w:rPr>
            </w:pPr>
            <w:r w:rsidRPr="00686C50">
              <w:rPr>
                <w:bCs/>
                <w:sz w:val="20"/>
                <w:szCs w:val="20"/>
              </w:rPr>
              <w:t>МКУ «Управление л</w:t>
            </w:r>
            <w:r w:rsidRPr="00686C50">
              <w:rPr>
                <w:bCs/>
                <w:sz w:val="20"/>
                <w:szCs w:val="20"/>
              </w:rPr>
              <w:t>о</w:t>
            </w:r>
            <w:r w:rsidRPr="00686C50">
              <w:rPr>
                <w:bCs/>
                <w:sz w:val="20"/>
                <w:szCs w:val="20"/>
              </w:rPr>
              <w:t>гистики»</w:t>
            </w:r>
          </w:p>
        </w:tc>
        <w:tc>
          <w:tcPr>
            <w:tcW w:w="1440" w:type="dxa"/>
            <w:hideMark/>
          </w:tcPr>
          <w:p w:rsidR="00D04C29" w:rsidRPr="00686C50" w:rsidRDefault="00D04C29" w:rsidP="00AB1BF4">
            <w:pPr>
              <w:ind w:right="424"/>
              <w:jc w:val="center"/>
              <w:cnfStyle w:val="000000000000"/>
              <w:rPr>
                <w:bCs/>
                <w:sz w:val="20"/>
                <w:szCs w:val="20"/>
              </w:rPr>
            </w:pPr>
            <w:r w:rsidRPr="00686C50">
              <w:rPr>
                <w:bCs/>
                <w:sz w:val="20"/>
                <w:szCs w:val="20"/>
              </w:rPr>
              <w:t>151 976,9</w:t>
            </w:r>
          </w:p>
        </w:tc>
        <w:tc>
          <w:tcPr>
            <w:tcW w:w="1721" w:type="dxa"/>
          </w:tcPr>
          <w:p w:rsidR="00D04C29" w:rsidRPr="00686C50" w:rsidRDefault="00D04C29" w:rsidP="00AB1BF4">
            <w:pPr>
              <w:ind w:right="424"/>
              <w:jc w:val="center"/>
              <w:cnfStyle w:val="000000000000"/>
              <w:rPr>
                <w:bCs/>
                <w:sz w:val="20"/>
                <w:szCs w:val="20"/>
              </w:rPr>
            </w:pPr>
            <w:r w:rsidRPr="00686C50">
              <w:rPr>
                <w:bCs/>
                <w:sz w:val="20"/>
                <w:szCs w:val="20"/>
              </w:rPr>
              <w:t>185 285,9</w:t>
            </w:r>
          </w:p>
        </w:tc>
        <w:tc>
          <w:tcPr>
            <w:tcW w:w="1679" w:type="dxa"/>
            <w:hideMark/>
          </w:tcPr>
          <w:p w:rsidR="00D04C29" w:rsidRPr="00686C50" w:rsidRDefault="00D04C29" w:rsidP="00AB1BF4">
            <w:pPr>
              <w:ind w:right="424"/>
              <w:jc w:val="center"/>
              <w:cnfStyle w:val="000000000000"/>
              <w:rPr>
                <w:bCs/>
                <w:sz w:val="20"/>
                <w:szCs w:val="20"/>
              </w:rPr>
            </w:pPr>
            <w:r w:rsidRPr="00686C50">
              <w:rPr>
                <w:bCs/>
                <w:sz w:val="20"/>
                <w:szCs w:val="20"/>
              </w:rPr>
              <w:t>183 259,6</w:t>
            </w:r>
          </w:p>
        </w:tc>
        <w:tc>
          <w:tcPr>
            <w:tcW w:w="1645" w:type="dxa"/>
            <w:hideMark/>
          </w:tcPr>
          <w:p w:rsidR="00D04C29" w:rsidRPr="00686C50" w:rsidRDefault="00D04C29" w:rsidP="00AB1BF4">
            <w:pPr>
              <w:ind w:right="424"/>
              <w:jc w:val="center"/>
              <w:cnfStyle w:val="000000000000"/>
              <w:rPr>
                <w:bCs/>
                <w:sz w:val="20"/>
                <w:szCs w:val="20"/>
              </w:rPr>
            </w:pPr>
            <w:r w:rsidRPr="00686C50">
              <w:rPr>
                <w:bCs/>
                <w:sz w:val="20"/>
                <w:szCs w:val="20"/>
              </w:rPr>
              <w:t>98,9%</w:t>
            </w:r>
          </w:p>
        </w:tc>
      </w:tr>
    </w:tbl>
    <w:p w:rsidR="00D04C29" w:rsidRPr="00686C50" w:rsidRDefault="00D04C29" w:rsidP="00AB1BF4">
      <w:pPr>
        <w:pStyle w:val="ConsPlusTitle"/>
        <w:spacing w:line="360" w:lineRule="auto"/>
        <w:ind w:right="424" w:firstLine="708"/>
        <w:jc w:val="both"/>
        <w:rPr>
          <w:rFonts w:ascii="Times New Roman" w:hAnsi="Times New Roman" w:cs="Times New Roman"/>
          <w:b w:val="0"/>
          <w:bCs w:val="0"/>
        </w:rPr>
      </w:pPr>
    </w:p>
    <w:p w:rsidR="00D04C29" w:rsidRPr="00686C50" w:rsidRDefault="00D04C29" w:rsidP="00AB1BF4">
      <w:pPr>
        <w:pStyle w:val="ConsPlusTitle"/>
        <w:spacing w:line="360" w:lineRule="auto"/>
        <w:ind w:right="424" w:firstLine="708"/>
        <w:jc w:val="right"/>
        <w:rPr>
          <w:rFonts w:ascii="Times New Roman" w:hAnsi="Times New Roman" w:cs="Times New Roman"/>
          <w:b w:val="0"/>
          <w:bCs w:val="0"/>
          <w:sz w:val="24"/>
          <w:szCs w:val="24"/>
        </w:rPr>
      </w:pPr>
      <w:r w:rsidRPr="00686C50">
        <w:rPr>
          <w:rFonts w:ascii="Times New Roman" w:hAnsi="Times New Roman" w:cs="Times New Roman"/>
          <w:b w:val="0"/>
          <w:bCs w:val="0"/>
          <w:sz w:val="24"/>
          <w:szCs w:val="24"/>
        </w:rPr>
        <w:t>Рисунок 3.23.2.</w:t>
      </w:r>
    </w:p>
    <w:p w:rsidR="00D04C29" w:rsidRPr="00686C50" w:rsidRDefault="00D04C29" w:rsidP="00AB1BF4">
      <w:pPr>
        <w:pStyle w:val="ae"/>
        <w:tabs>
          <w:tab w:val="left" w:pos="459"/>
        </w:tabs>
        <w:suppressAutoHyphens/>
        <w:spacing w:before="0" w:beforeAutospacing="0" w:after="0" w:afterAutospacing="0" w:line="276" w:lineRule="auto"/>
        <w:ind w:right="424"/>
        <w:jc w:val="center"/>
        <w:rPr>
          <w:sz w:val="28"/>
          <w:szCs w:val="28"/>
        </w:rPr>
      </w:pPr>
      <w:r w:rsidRPr="00686C50">
        <w:rPr>
          <w:sz w:val="28"/>
          <w:szCs w:val="28"/>
        </w:rPr>
        <w:t>Структура расходов муниципальной программы</w:t>
      </w:r>
    </w:p>
    <w:p w:rsidR="00D04C29" w:rsidRPr="004E36AE" w:rsidRDefault="00D04C29" w:rsidP="000A6854">
      <w:pPr>
        <w:pStyle w:val="ae"/>
        <w:tabs>
          <w:tab w:val="left" w:pos="459"/>
        </w:tabs>
        <w:suppressAutoHyphens/>
        <w:spacing w:before="0" w:beforeAutospacing="0" w:after="0" w:afterAutospacing="0" w:line="276" w:lineRule="auto"/>
        <w:ind w:right="424"/>
        <w:jc w:val="center"/>
        <w:rPr>
          <w:b/>
          <w:bCs/>
        </w:rPr>
      </w:pPr>
      <w:r w:rsidRPr="00686C50">
        <w:rPr>
          <w:sz w:val="28"/>
          <w:szCs w:val="28"/>
        </w:rPr>
        <w:t>«Развитие муниципальной службы в городе Ханты-Мансийске», тыс. рублей.</w:t>
      </w:r>
    </w:p>
    <w:p w:rsidR="00D04C29" w:rsidRDefault="00D04C29" w:rsidP="00AB1BF4">
      <w:pPr>
        <w:ind w:right="424"/>
      </w:pPr>
      <w:r w:rsidRPr="0009166E">
        <w:rPr>
          <w:noProof/>
        </w:rPr>
        <w:drawing>
          <wp:inline distT="0" distB="0" distL="0" distR="0">
            <wp:extent cx="5804453" cy="4842344"/>
            <wp:effectExtent l="0" t="0" r="0" b="0"/>
            <wp:docPr id="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04C29" w:rsidRDefault="00D04C29" w:rsidP="00AB1BF4">
      <w:pPr>
        <w:ind w:right="424"/>
        <w:rPr>
          <w:sz w:val="24"/>
          <w:szCs w:val="24"/>
        </w:rPr>
      </w:pPr>
    </w:p>
    <w:p w:rsidR="00D04C29" w:rsidRPr="009F1F6A" w:rsidRDefault="00D04C29" w:rsidP="00AB1BF4">
      <w:pPr>
        <w:ind w:right="424"/>
        <w:rPr>
          <w:sz w:val="24"/>
          <w:szCs w:val="24"/>
        </w:rPr>
      </w:pPr>
      <w:r w:rsidRPr="009F1F6A">
        <w:rPr>
          <w:sz w:val="24"/>
          <w:szCs w:val="24"/>
        </w:rPr>
        <w:t>Таблица 3.23.3</w:t>
      </w:r>
    </w:p>
    <w:p w:rsidR="00D04C29" w:rsidRPr="000A6854" w:rsidRDefault="00D04C29"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sz w:val="28"/>
          <w:szCs w:val="28"/>
        </w:rPr>
        <w:t>Структура расходов муниципальной программы</w:t>
      </w:r>
    </w:p>
    <w:p w:rsidR="00D04C29" w:rsidRPr="000A6854" w:rsidRDefault="00D04C29"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sz w:val="28"/>
          <w:szCs w:val="28"/>
        </w:rPr>
        <w:t>«Развитие муниципальной службы в городе Ханты-Мансийске на 2016-2020 годы»</w:t>
      </w:r>
    </w:p>
    <w:p w:rsidR="00D04C29" w:rsidRPr="00686C50" w:rsidRDefault="000A6854" w:rsidP="00AB1BF4">
      <w:pPr>
        <w:pStyle w:val="ae"/>
        <w:tabs>
          <w:tab w:val="left" w:pos="459"/>
        </w:tabs>
        <w:suppressAutoHyphens/>
        <w:spacing w:before="0" w:beforeAutospacing="0" w:after="0" w:afterAutospacing="0" w:line="360" w:lineRule="auto"/>
        <w:ind w:right="424"/>
      </w:pPr>
      <w:r>
        <w:t xml:space="preserve"> тыс. рублей</w:t>
      </w:r>
    </w:p>
    <w:tbl>
      <w:tblPr>
        <w:tblStyle w:val="-161"/>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1467"/>
        <w:gridCol w:w="1721"/>
        <w:gridCol w:w="1679"/>
        <w:gridCol w:w="1645"/>
      </w:tblGrid>
      <w:tr w:rsidR="00D04C29" w:rsidRPr="00A667BE" w:rsidTr="00563558">
        <w:trPr>
          <w:cnfStyle w:val="100000000000"/>
          <w:trHeight w:val="300"/>
          <w:tblHeader/>
        </w:trPr>
        <w:tc>
          <w:tcPr>
            <w:cnfStyle w:val="001000000000"/>
            <w:tcW w:w="3510" w:type="dxa"/>
            <w:vMerge w:val="restart"/>
            <w:hideMark/>
          </w:tcPr>
          <w:p w:rsidR="00D04C29" w:rsidRPr="00A667BE" w:rsidRDefault="00D04C29" w:rsidP="00AB1BF4">
            <w:pPr>
              <w:ind w:right="424"/>
              <w:jc w:val="center"/>
              <w:rPr>
                <w:b w:val="0"/>
                <w:sz w:val="20"/>
                <w:szCs w:val="20"/>
              </w:rPr>
            </w:pPr>
            <w:r w:rsidRPr="00A667BE">
              <w:rPr>
                <w:b w:val="0"/>
                <w:sz w:val="20"/>
                <w:szCs w:val="20"/>
              </w:rPr>
              <w:t>Наименование муниц</w:t>
            </w:r>
            <w:r w:rsidRPr="00A667BE">
              <w:rPr>
                <w:b w:val="0"/>
                <w:sz w:val="20"/>
                <w:szCs w:val="20"/>
              </w:rPr>
              <w:t>и</w:t>
            </w:r>
            <w:r w:rsidRPr="00A667BE">
              <w:rPr>
                <w:b w:val="0"/>
                <w:sz w:val="20"/>
                <w:szCs w:val="20"/>
              </w:rPr>
              <w:t>пальной программы, подпрограммы муниц</w:t>
            </w:r>
            <w:r w:rsidRPr="00A667BE">
              <w:rPr>
                <w:b w:val="0"/>
                <w:sz w:val="20"/>
                <w:szCs w:val="20"/>
              </w:rPr>
              <w:t>и</w:t>
            </w:r>
            <w:r w:rsidRPr="00A667BE">
              <w:rPr>
                <w:b w:val="0"/>
                <w:sz w:val="20"/>
                <w:szCs w:val="20"/>
              </w:rPr>
              <w:t>пальной программы, мероприятия муниц</w:t>
            </w:r>
            <w:r w:rsidRPr="00A667BE">
              <w:rPr>
                <w:b w:val="0"/>
                <w:sz w:val="20"/>
                <w:szCs w:val="20"/>
              </w:rPr>
              <w:t>и</w:t>
            </w:r>
            <w:r w:rsidRPr="00A667BE">
              <w:rPr>
                <w:b w:val="0"/>
                <w:sz w:val="20"/>
                <w:szCs w:val="20"/>
              </w:rPr>
              <w:t>пальной программы</w:t>
            </w:r>
          </w:p>
        </w:tc>
        <w:tc>
          <w:tcPr>
            <w:tcW w:w="1467" w:type="dxa"/>
            <w:vMerge w:val="restart"/>
            <w:noWrap/>
            <w:hideMark/>
          </w:tcPr>
          <w:p w:rsidR="00D04C29" w:rsidRPr="00A667BE" w:rsidRDefault="00D04C29" w:rsidP="00AB1BF4">
            <w:pPr>
              <w:ind w:right="424"/>
              <w:jc w:val="center"/>
              <w:cnfStyle w:val="100000000000"/>
              <w:rPr>
                <w:b w:val="0"/>
                <w:sz w:val="20"/>
                <w:szCs w:val="20"/>
              </w:rPr>
            </w:pPr>
          </w:p>
          <w:p w:rsidR="00D04C29" w:rsidRPr="00A667BE" w:rsidRDefault="00D04C29" w:rsidP="00AB1BF4">
            <w:pPr>
              <w:ind w:right="424"/>
              <w:jc w:val="center"/>
              <w:cnfStyle w:val="100000000000"/>
              <w:rPr>
                <w:b w:val="0"/>
                <w:sz w:val="20"/>
                <w:szCs w:val="20"/>
              </w:rPr>
            </w:pPr>
            <w:r w:rsidRPr="00A667BE">
              <w:rPr>
                <w:b w:val="0"/>
                <w:sz w:val="20"/>
                <w:szCs w:val="20"/>
              </w:rPr>
              <w:t>2017 год (отчет)</w:t>
            </w:r>
          </w:p>
        </w:tc>
        <w:tc>
          <w:tcPr>
            <w:tcW w:w="4339" w:type="dxa"/>
            <w:gridSpan w:val="3"/>
            <w:noWrap/>
            <w:hideMark/>
          </w:tcPr>
          <w:p w:rsidR="00D04C29" w:rsidRPr="00A667BE" w:rsidRDefault="00D04C29" w:rsidP="00AB1BF4">
            <w:pPr>
              <w:ind w:right="424"/>
              <w:jc w:val="center"/>
              <w:cnfStyle w:val="100000000000"/>
              <w:rPr>
                <w:b w:val="0"/>
                <w:sz w:val="20"/>
                <w:szCs w:val="20"/>
              </w:rPr>
            </w:pPr>
            <w:r w:rsidRPr="00A667BE">
              <w:rPr>
                <w:b w:val="0"/>
                <w:sz w:val="20"/>
                <w:szCs w:val="20"/>
              </w:rPr>
              <w:t xml:space="preserve">2018 год </w:t>
            </w:r>
          </w:p>
        </w:tc>
      </w:tr>
      <w:tr w:rsidR="00D04C29" w:rsidRPr="00A667BE" w:rsidTr="00563558">
        <w:trPr>
          <w:cnfStyle w:val="100000000000"/>
          <w:trHeight w:val="437"/>
          <w:tblHeader/>
        </w:trPr>
        <w:tc>
          <w:tcPr>
            <w:cnfStyle w:val="001000000000"/>
            <w:tcW w:w="3510" w:type="dxa"/>
            <w:vMerge/>
            <w:tcBorders>
              <w:bottom w:val="none" w:sz="0" w:space="0" w:color="auto"/>
            </w:tcBorders>
            <w:hideMark/>
          </w:tcPr>
          <w:p w:rsidR="00D04C29" w:rsidRPr="00A667BE" w:rsidRDefault="00D04C29" w:rsidP="00AB1BF4">
            <w:pPr>
              <w:ind w:right="424"/>
              <w:rPr>
                <w:b w:val="0"/>
                <w:sz w:val="20"/>
                <w:szCs w:val="20"/>
              </w:rPr>
            </w:pPr>
          </w:p>
        </w:tc>
        <w:tc>
          <w:tcPr>
            <w:tcW w:w="1467" w:type="dxa"/>
            <w:vMerge/>
            <w:tcBorders>
              <w:bottom w:val="none" w:sz="0" w:space="0" w:color="auto"/>
            </w:tcBorders>
            <w:hideMark/>
          </w:tcPr>
          <w:p w:rsidR="00D04C29" w:rsidRPr="00A667BE" w:rsidRDefault="00D04C29" w:rsidP="00AB1BF4">
            <w:pPr>
              <w:ind w:right="424"/>
              <w:cnfStyle w:val="100000000000"/>
              <w:rPr>
                <w:b w:val="0"/>
                <w:sz w:val="20"/>
                <w:szCs w:val="20"/>
              </w:rPr>
            </w:pPr>
          </w:p>
        </w:tc>
        <w:tc>
          <w:tcPr>
            <w:tcW w:w="1402" w:type="dxa"/>
            <w:tcBorders>
              <w:bottom w:val="none" w:sz="0" w:space="0" w:color="auto"/>
            </w:tcBorders>
            <w:hideMark/>
          </w:tcPr>
          <w:p w:rsidR="00D04C29" w:rsidRPr="00A667BE" w:rsidRDefault="00D04C29" w:rsidP="00AB1BF4">
            <w:pPr>
              <w:ind w:right="424"/>
              <w:jc w:val="center"/>
              <w:cnfStyle w:val="100000000000"/>
              <w:rPr>
                <w:b w:val="0"/>
                <w:sz w:val="20"/>
                <w:szCs w:val="20"/>
              </w:rPr>
            </w:pPr>
          </w:p>
          <w:p w:rsidR="00D04C29" w:rsidRPr="00A667BE" w:rsidRDefault="00D04C29" w:rsidP="00AB1BF4">
            <w:pPr>
              <w:ind w:right="424"/>
              <w:jc w:val="center"/>
              <w:cnfStyle w:val="100000000000"/>
              <w:rPr>
                <w:b w:val="0"/>
                <w:sz w:val="20"/>
                <w:szCs w:val="20"/>
              </w:rPr>
            </w:pPr>
            <w:r w:rsidRPr="00A667BE">
              <w:rPr>
                <w:b w:val="0"/>
                <w:sz w:val="20"/>
                <w:szCs w:val="20"/>
              </w:rPr>
              <w:t>Уточненный план</w:t>
            </w:r>
          </w:p>
        </w:tc>
        <w:tc>
          <w:tcPr>
            <w:tcW w:w="1540" w:type="dxa"/>
            <w:tcBorders>
              <w:bottom w:val="none" w:sz="0" w:space="0" w:color="auto"/>
            </w:tcBorders>
            <w:hideMark/>
          </w:tcPr>
          <w:p w:rsidR="00D04C29" w:rsidRPr="00A667BE" w:rsidRDefault="00D04C29" w:rsidP="00AB1BF4">
            <w:pPr>
              <w:ind w:right="424"/>
              <w:jc w:val="center"/>
              <w:cnfStyle w:val="100000000000"/>
              <w:rPr>
                <w:b w:val="0"/>
                <w:sz w:val="20"/>
                <w:szCs w:val="20"/>
              </w:rPr>
            </w:pPr>
          </w:p>
          <w:p w:rsidR="00D04C29" w:rsidRPr="00A667BE" w:rsidRDefault="00D04C29" w:rsidP="00AB1BF4">
            <w:pPr>
              <w:ind w:right="424"/>
              <w:jc w:val="center"/>
              <w:cnfStyle w:val="100000000000"/>
              <w:rPr>
                <w:b w:val="0"/>
                <w:sz w:val="20"/>
                <w:szCs w:val="20"/>
              </w:rPr>
            </w:pPr>
            <w:r w:rsidRPr="00A667BE">
              <w:rPr>
                <w:b w:val="0"/>
                <w:sz w:val="20"/>
                <w:szCs w:val="20"/>
              </w:rPr>
              <w:t>Исполнение</w:t>
            </w:r>
          </w:p>
        </w:tc>
        <w:tc>
          <w:tcPr>
            <w:tcW w:w="1397" w:type="dxa"/>
            <w:tcBorders>
              <w:bottom w:val="none" w:sz="0" w:space="0" w:color="auto"/>
            </w:tcBorders>
            <w:hideMark/>
          </w:tcPr>
          <w:p w:rsidR="00D04C29" w:rsidRPr="00A667BE" w:rsidRDefault="00D04C29" w:rsidP="00AB1BF4">
            <w:pPr>
              <w:ind w:right="424"/>
              <w:jc w:val="center"/>
              <w:cnfStyle w:val="100000000000"/>
              <w:rPr>
                <w:b w:val="0"/>
                <w:sz w:val="20"/>
                <w:szCs w:val="20"/>
              </w:rPr>
            </w:pPr>
          </w:p>
          <w:p w:rsidR="00D04C29" w:rsidRPr="00A667BE" w:rsidRDefault="00D04C29" w:rsidP="00AB1BF4">
            <w:pPr>
              <w:ind w:right="424"/>
              <w:jc w:val="center"/>
              <w:cnfStyle w:val="100000000000"/>
              <w:rPr>
                <w:b w:val="0"/>
                <w:sz w:val="20"/>
                <w:szCs w:val="20"/>
              </w:rPr>
            </w:pPr>
            <w:r w:rsidRPr="00A667BE">
              <w:rPr>
                <w:b w:val="0"/>
                <w:sz w:val="20"/>
                <w:szCs w:val="20"/>
              </w:rPr>
              <w:t>% испо</w:t>
            </w:r>
            <w:r w:rsidRPr="00A667BE">
              <w:rPr>
                <w:b w:val="0"/>
                <w:sz w:val="20"/>
                <w:szCs w:val="20"/>
              </w:rPr>
              <w:t>л</w:t>
            </w:r>
            <w:r w:rsidRPr="00A667BE">
              <w:rPr>
                <w:b w:val="0"/>
                <w:sz w:val="20"/>
                <w:szCs w:val="20"/>
              </w:rPr>
              <w:t>нения</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bCs w:val="0"/>
                <w:sz w:val="20"/>
                <w:szCs w:val="20"/>
              </w:rPr>
            </w:pPr>
            <w:r w:rsidRPr="00A667BE">
              <w:rPr>
                <w:b w:val="0"/>
                <w:sz w:val="20"/>
                <w:szCs w:val="20"/>
              </w:rPr>
              <w:t>Всего по муниципальной программе, всего, в том числе:</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369 176,2</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429 299,6</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426 578,4</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99,4%</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xml:space="preserve">- федеральный бюджет </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8 491,1</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9 221,0</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9 221,0</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xml:space="preserve">- бюджет автономного округа </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9 895,6</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10 190,1</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10 098,9</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99,1%</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бюджет города</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350 789,5</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409 888,5</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407 258,5</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99,4%</w:t>
            </w:r>
          </w:p>
        </w:tc>
      </w:tr>
      <w:tr w:rsidR="00D04C29" w:rsidRPr="00A667BE" w:rsidTr="00563558">
        <w:trPr>
          <w:trHeight w:val="300"/>
        </w:trPr>
        <w:tc>
          <w:tcPr>
            <w:cnfStyle w:val="001000000000"/>
            <w:tcW w:w="3510" w:type="dxa"/>
            <w:hideMark/>
          </w:tcPr>
          <w:p w:rsidR="00D04C29" w:rsidRPr="00A667BE" w:rsidRDefault="00D04C29" w:rsidP="00AB1BF4">
            <w:pPr>
              <w:pStyle w:val="afffa"/>
              <w:ind w:right="424"/>
              <w:rPr>
                <w:rFonts w:ascii="Times New Roman" w:hAnsi="Times New Roman" w:cs="Times New Roman"/>
                <w:b w:val="0"/>
                <w:sz w:val="20"/>
                <w:szCs w:val="20"/>
              </w:rPr>
            </w:pPr>
            <w:r w:rsidRPr="00A667BE">
              <w:rPr>
                <w:rFonts w:ascii="Times New Roman" w:hAnsi="Times New Roman" w:cs="Times New Roman"/>
                <w:b w:val="0"/>
                <w:sz w:val="20"/>
                <w:szCs w:val="20"/>
              </w:rPr>
              <w:t>Основное мероприятие «Повышение профе</w:t>
            </w:r>
            <w:r w:rsidRPr="00A667BE">
              <w:rPr>
                <w:rFonts w:ascii="Times New Roman" w:hAnsi="Times New Roman" w:cs="Times New Roman"/>
                <w:b w:val="0"/>
                <w:sz w:val="20"/>
                <w:szCs w:val="20"/>
              </w:rPr>
              <w:t>с</w:t>
            </w:r>
            <w:r w:rsidRPr="00A667BE">
              <w:rPr>
                <w:rFonts w:ascii="Times New Roman" w:hAnsi="Times New Roman" w:cs="Times New Roman"/>
                <w:b w:val="0"/>
                <w:sz w:val="20"/>
                <w:szCs w:val="20"/>
              </w:rPr>
              <w:t>сиональной квалифик</w:t>
            </w:r>
            <w:r w:rsidRPr="00A667BE">
              <w:rPr>
                <w:rFonts w:ascii="Times New Roman" w:hAnsi="Times New Roman" w:cs="Times New Roman"/>
                <w:b w:val="0"/>
                <w:sz w:val="20"/>
                <w:szCs w:val="20"/>
              </w:rPr>
              <w:t>а</w:t>
            </w:r>
            <w:r w:rsidRPr="00A667BE">
              <w:rPr>
                <w:rFonts w:ascii="Times New Roman" w:hAnsi="Times New Roman" w:cs="Times New Roman"/>
                <w:b w:val="0"/>
                <w:sz w:val="20"/>
                <w:szCs w:val="20"/>
              </w:rPr>
              <w:t>ции муниципальных служащих и лиц, вкл</w:t>
            </w:r>
            <w:r w:rsidRPr="00A667BE">
              <w:rPr>
                <w:rFonts w:ascii="Times New Roman" w:hAnsi="Times New Roman" w:cs="Times New Roman"/>
                <w:b w:val="0"/>
                <w:sz w:val="20"/>
                <w:szCs w:val="20"/>
              </w:rPr>
              <w:t>ю</w:t>
            </w:r>
            <w:r w:rsidRPr="00A667BE">
              <w:rPr>
                <w:rFonts w:ascii="Times New Roman" w:hAnsi="Times New Roman" w:cs="Times New Roman"/>
                <w:b w:val="0"/>
                <w:sz w:val="20"/>
                <w:szCs w:val="20"/>
              </w:rPr>
              <w:t>ченных в кадровый р</w:t>
            </w:r>
            <w:r w:rsidRPr="00A667BE">
              <w:rPr>
                <w:rFonts w:ascii="Times New Roman" w:hAnsi="Times New Roman" w:cs="Times New Roman"/>
                <w:b w:val="0"/>
                <w:sz w:val="20"/>
                <w:szCs w:val="20"/>
              </w:rPr>
              <w:t>е</w:t>
            </w:r>
            <w:r w:rsidRPr="00A667BE">
              <w:rPr>
                <w:rFonts w:ascii="Times New Roman" w:hAnsi="Times New Roman" w:cs="Times New Roman"/>
                <w:b w:val="0"/>
                <w:sz w:val="20"/>
                <w:szCs w:val="20"/>
              </w:rPr>
              <w:t>зерв и резерв управле</w:t>
            </w:r>
            <w:r w:rsidRPr="00A667BE">
              <w:rPr>
                <w:rFonts w:ascii="Times New Roman" w:hAnsi="Times New Roman" w:cs="Times New Roman"/>
                <w:b w:val="0"/>
                <w:sz w:val="20"/>
                <w:szCs w:val="20"/>
              </w:rPr>
              <w:t>н</w:t>
            </w:r>
            <w:r w:rsidRPr="00A667BE">
              <w:rPr>
                <w:rFonts w:ascii="Times New Roman" w:hAnsi="Times New Roman" w:cs="Times New Roman"/>
                <w:b w:val="0"/>
                <w:sz w:val="20"/>
                <w:szCs w:val="20"/>
              </w:rPr>
              <w:t>ческих кадров Админ</w:t>
            </w:r>
            <w:r w:rsidRPr="00A667BE">
              <w:rPr>
                <w:rFonts w:ascii="Times New Roman" w:hAnsi="Times New Roman" w:cs="Times New Roman"/>
                <w:b w:val="0"/>
                <w:sz w:val="20"/>
                <w:szCs w:val="20"/>
              </w:rPr>
              <w:t>и</w:t>
            </w:r>
            <w:r w:rsidRPr="00A667BE">
              <w:rPr>
                <w:rFonts w:ascii="Times New Roman" w:hAnsi="Times New Roman" w:cs="Times New Roman"/>
                <w:b w:val="0"/>
                <w:sz w:val="20"/>
                <w:szCs w:val="20"/>
              </w:rPr>
              <w:t>страции города Ханты-Мансийска», всего, в том числе:</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1 752,0</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2 733,4</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2 733,4</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xml:space="preserve">- федеральный бюджет </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xml:space="preserve">- бюджет автономного округа </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hideMark/>
          </w:tcPr>
          <w:p w:rsidR="00D04C29" w:rsidRPr="00A667BE" w:rsidRDefault="00D04C29" w:rsidP="00AB1BF4">
            <w:pPr>
              <w:ind w:right="424"/>
              <w:jc w:val="left"/>
              <w:rPr>
                <w:b w:val="0"/>
                <w:sz w:val="20"/>
                <w:szCs w:val="20"/>
              </w:rPr>
            </w:pPr>
            <w:r w:rsidRPr="00A667BE">
              <w:rPr>
                <w:b w:val="0"/>
                <w:sz w:val="20"/>
                <w:szCs w:val="20"/>
              </w:rPr>
              <w:t>- бюджет города</w:t>
            </w:r>
          </w:p>
        </w:tc>
        <w:tc>
          <w:tcPr>
            <w:tcW w:w="1467" w:type="dxa"/>
            <w:hideMark/>
          </w:tcPr>
          <w:p w:rsidR="00D04C29" w:rsidRPr="00A667BE" w:rsidRDefault="00D04C29" w:rsidP="00AB1BF4">
            <w:pPr>
              <w:ind w:right="424"/>
              <w:jc w:val="center"/>
              <w:cnfStyle w:val="000000000000"/>
              <w:rPr>
                <w:sz w:val="20"/>
                <w:szCs w:val="20"/>
              </w:rPr>
            </w:pPr>
            <w:r w:rsidRPr="00A667BE">
              <w:rPr>
                <w:sz w:val="20"/>
                <w:szCs w:val="20"/>
              </w:rPr>
              <w:t>1 752,0</w:t>
            </w:r>
          </w:p>
        </w:tc>
        <w:tc>
          <w:tcPr>
            <w:tcW w:w="1402" w:type="dxa"/>
            <w:hideMark/>
          </w:tcPr>
          <w:p w:rsidR="00D04C29" w:rsidRPr="00A667BE" w:rsidRDefault="00D04C29" w:rsidP="00AB1BF4">
            <w:pPr>
              <w:ind w:right="424"/>
              <w:jc w:val="center"/>
              <w:cnfStyle w:val="000000000000"/>
              <w:rPr>
                <w:sz w:val="20"/>
                <w:szCs w:val="20"/>
              </w:rPr>
            </w:pPr>
            <w:r w:rsidRPr="00A667BE">
              <w:rPr>
                <w:sz w:val="20"/>
                <w:szCs w:val="20"/>
              </w:rPr>
              <w:t>2 733,4</w:t>
            </w:r>
          </w:p>
        </w:tc>
        <w:tc>
          <w:tcPr>
            <w:tcW w:w="1540" w:type="dxa"/>
            <w:hideMark/>
          </w:tcPr>
          <w:p w:rsidR="00D04C29" w:rsidRPr="00A667BE" w:rsidRDefault="00D04C29" w:rsidP="00AB1BF4">
            <w:pPr>
              <w:ind w:right="424"/>
              <w:jc w:val="center"/>
              <w:cnfStyle w:val="000000000000"/>
              <w:rPr>
                <w:sz w:val="20"/>
                <w:szCs w:val="20"/>
              </w:rPr>
            </w:pPr>
            <w:r w:rsidRPr="00A667BE">
              <w:rPr>
                <w:sz w:val="20"/>
                <w:szCs w:val="20"/>
              </w:rPr>
              <w:t>2 733,4</w:t>
            </w:r>
          </w:p>
        </w:tc>
        <w:tc>
          <w:tcPr>
            <w:tcW w:w="1397" w:type="dxa"/>
            <w:hideMark/>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both"/>
              <w:rPr>
                <w:rFonts w:eastAsia="Times New Roman"/>
                <w:b w:val="0"/>
                <w:sz w:val="20"/>
                <w:szCs w:val="20"/>
              </w:rPr>
            </w:pPr>
            <w:r w:rsidRPr="00A667BE">
              <w:rPr>
                <w:rFonts w:eastAsia="Times New Roman"/>
                <w:b w:val="0"/>
                <w:sz w:val="20"/>
                <w:szCs w:val="20"/>
              </w:rPr>
              <w:t>Основное мероприятие «</w:t>
            </w:r>
            <w:r w:rsidRPr="00A667BE">
              <w:rPr>
                <w:b w:val="0"/>
                <w:sz w:val="20"/>
                <w:szCs w:val="20"/>
              </w:rPr>
              <w:t>Совершенствование работы, направленной на применение мер по пр</w:t>
            </w:r>
            <w:r w:rsidRPr="00A667BE">
              <w:rPr>
                <w:b w:val="0"/>
                <w:sz w:val="20"/>
                <w:szCs w:val="20"/>
              </w:rPr>
              <w:t>е</w:t>
            </w:r>
            <w:r w:rsidRPr="00A667BE">
              <w:rPr>
                <w:b w:val="0"/>
                <w:sz w:val="20"/>
                <w:szCs w:val="20"/>
              </w:rPr>
              <w:t>дупреждению корру</w:t>
            </w:r>
            <w:r w:rsidRPr="00A667BE">
              <w:rPr>
                <w:b w:val="0"/>
                <w:sz w:val="20"/>
                <w:szCs w:val="20"/>
              </w:rPr>
              <w:t>п</w:t>
            </w:r>
            <w:r w:rsidRPr="00A667BE">
              <w:rPr>
                <w:b w:val="0"/>
                <w:sz w:val="20"/>
                <w:szCs w:val="20"/>
              </w:rPr>
              <w:t>ции и борьбе с ней на муниципальной слу</w:t>
            </w:r>
            <w:r w:rsidRPr="00A667BE">
              <w:rPr>
                <w:b w:val="0"/>
                <w:sz w:val="20"/>
                <w:szCs w:val="20"/>
              </w:rPr>
              <w:t>ж</w:t>
            </w:r>
            <w:r w:rsidRPr="00A667BE">
              <w:rPr>
                <w:b w:val="0"/>
                <w:sz w:val="20"/>
                <w:szCs w:val="20"/>
              </w:rPr>
              <w:t>бе</w:t>
            </w:r>
            <w:r w:rsidRPr="00A667BE">
              <w:rPr>
                <w:rFonts w:eastAsia="Times New Roman"/>
                <w:b w:val="0"/>
                <w:sz w:val="20"/>
                <w:szCs w:val="20"/>
              </w:rPr>
              <w:t xml:space="preserve">», </w:t>
            </w:r>
            <w:r w:rsidRPr="00A667BE">
              <w:rPr>
                <w:b w:val="0"/>
                <w:sz w:val="20"/>
                <w:szCs w:val="20"/>
              </w:rPr>
              <w:t>всего, в том числе:</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156,0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156,0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 xml:space="preserve">- федеральный бюджет </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 xml:space="preserve">- бюджет автономного округа </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 бюджет города</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156,0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156,0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both"/>
              <w:rPr>
                <w:rFonts w:eastAsia="Times New Roman"/>
                <w:b w:val="0"/>
                <w:sz w:val="20"/>
                <w:szCs w:val="20"/>
              </w:rPr>
            </w:pPr>
            <w:r w:rsidRPr="00A667BE">
              <w:rPr>
                <w:rFonts w:eastAsia="Times New Roman"/>
                <w:b w:val="0"/>
                <w:sz w:val="20"/>
                <w:szCs w:val="20"/>
              </w:rPr>
              <w:t>Основное мероприятие «</w:t>
            </w:r>
            <w:r w:rsidRPr="00A667BE">
              <w:rPr>
                <w:b w:val="0"/>
                <w:sz w:val="20"/>
                <w:szCs w:val="20"/>
              </w:rPr>
              <w:t>Принятие комплекса мер, направленных на повышение качества профессиональной де</w:t>
            </w:r>
            <w:r w:rsidRPr="00A667BE">
              <w:rPr>
                <w:b w:val="0"/>
                <w:sz w:val="20"/>
                <w:szCs w:val="20"/>
              </w:rPr>
              <w:t>я</w:t>
            </w:r>
            <w:r w:rsidRPr="00A667BE">
              <w:rPr>
                <w:b w:val="0"/>
                <w:sz w:val="20"/>
                <w:szCs w:val="20"/>
              </w:rPr>
              <w:t>тельности муниципал</w:t>
            </w:r>
            <w:r w:rsidRPr="00A667BE">
              <w:rPr>
                <w:b w:val="0"/>
                <w:sz w:val="20"/>
                <w:szCs w:val="20"/>
              </w:rPr>
              <w:t>ь</w:t>
            </w:r>
            <w:r w:rsidRPr="00A667BE">
              <w:rPr>
                <w:b w:val="0"/>
                <w:sz w:val="20"/>
                <w:szCs w:val="20"/>
              </w:rPr>
              <w:t>ного служащего, созд</w:t>
            </w:r>
            <w:r w:rsidRPr="00A667BE">
              <w:rPr>
                <w:b w:val="0"/>
                <w:sz w:val="20"/>
                <w:szCs w:val="20"/>
              </w:rPr>
              <w:t>а</w:t>
            </w:r>
            <w:r w:rsidRPr="00A667BE">
              <w:rPr>
                <w:b w:val="0"/>
                <w:sz w:val="20"/>
                <w:szCs w:val="20"/>
              </w:rPr>
              <w:t>ние условий должнос</w:t>
            </w:r>
            <w:r w:rsidRPr="00A667BE">
              <w:rPr>
                <w:b w:val="0"/>
                <w:sz w:val="20"/>
                <w:szCs w:val="20"/>
              </w:rPr>
              <w:t>т</w:t>
            </w:r>
            <w:r w:rsidRPr="00A667BE">
              <w:rPr>
                <w:b w:val="0"/>
                <w:sz w:val="20"/>
                <w:szCs w:val="20"/>
              </w:rPr>
              <w:t>ного роста</w:t>
            </w:r>
            <w:r w:rsidRPr="00A667BE">
              <w:rPr>
                <w:rFonts w:eastAsia="Times New Roman"/>
                <w:b w:val="0"/>
                <w:sz w:val="20"/>
                <w:szCs w:val="20"/>
              </w:rPr>
              <w:t xml:space="preserve">», </w:t>
            </w:r>
            <w:r w:rsidRPr="00A667BE">
              <w:rPr>
                <w:b w:val="0"/>
                <w:sz w:val="20"/>
                <w:szCs w:val="20"/>
              </w:rPr>
              <w:t xml:space="preserve">всего, в том </w:t>
            </w:r>
            <w:r w:rsidRPr="00A667BE">
              <w:rPr>
                <w:b w:val="0"/>
                <w:sz w:val="20"/>
                <w:szCs w:val="20"/>
              </w:rPr>
              <w:lastRenderedPageBreak/>
              <w:t>числе:</w:t>
            </w:r>
          </w:p>
        </w:tc>
        <w:tc>
          <w:tcPr>
            <w:tcW w:w="1467" w:type="dxa"/>
          </w:tcPr>
          <w:p w:rsidR="00D04C29" w:rsidRPr="00A667BE" w:rsidRDefault="00D04C29" w:rsidP="00AB1BF4">
            <w:pPr>
              <w:ind w:right="424"/>
              <w:jc w:val="center"/>
              <w:cnfStyle w:val="000000000000"/>
              <w:rPr>
                <w:sz w:val="20"/>
                <w:szCs w:val="20"/>
              </w:rPr>
            </w:pPr>
            <w:r w:rsidRPr="00A667BE">
              <w:rPr>
                <w:sz w:val="20"/>
                <w:szCs w:val="20"/>
              </w:rPr>
              <w:lastRenderedPageBreak/>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125,0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125,0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lastRenderedPageBreak/>
              <w:t xml:space="preserve">- федеральный бюджет </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 xml:space="preserve">- бюджет автономного округа </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 бюджет города</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125,0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125,0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Основное мероприятие «Совершенствование системы информацио</w:t>
            </w:r>
            <w:r w:rsidRPr="00A667BE">
              <w:rPr>
                <w:b w:val="0"/>
                <w:sz w:val="20"/>
                <w:szCs w:val="20"/>
              </w:rPr>
              <w:t>н</w:t>
            </w:r>
            <w:r w:rsidRPr="00A667BE">
              <w:rPr>
                <w:b w:val="0"/>
                <w:sz w:val="20"/>
                <w:szCs w:val="20"/>
              </w:rPr>
              <w:t>ной открытости, гласн</w:t>
            </w:r>
            <w:r w:rsidRPr="00A667BE">
              <w:rPr>
                <w:b w:val="0"/>
                <w:sz w:val="20"/>
                <w:szCs w:val="20"/>
              </w:rPr>
              <w:t>о</w:t>
            </w:r>
            <w:r w:rsidRPr="00A667BE">
              <w:rPr>
                <w:b w:val="0"/>
                <w:sz w:val="20"/>
                <w:szCs w:val="20"/>
              </w:rPr>
              <w:t>сти в деятельности м</w:t>
            </w:r>
            <w:r w:rsidRPr="00A667BE">
              <w:rPr>
                <w:b w:val="0"/>
                <w:sz w:val="20"/>
                <w:szCs w:val="20"/>
              </w:rPr>
              <w:t>у</w:t>
            </w:r>
            <w:r w:rsidRPr="00A667BE">
              <w:rPr>
                <w:b w:val="0"/>
                <w:sz w:val="20"/>
                <w:szCs w:val="20"/>
              </w:rPr>
              <w:t>ниципальной службы, формирование позити</w:t>
            </w:r>
            <w:r w:rsidRPr="00A667BE">
              <w:rPr>
                <w:b w:val="0"/>
                <w:sz w:val="20"/>
                <w:szCs w:val="20"/>
              </w:rPr>
              <w:t>в</w:t>
            </w:r>
            <w:r w:rsidRPr="00A667BE">
              <w:rPr>
                <w:b w:val="0"/>
                <w:sz w:val="20"/>
                <w:szCs w:val="20"/>
              </w:rPr>
              <w:t>ного имиджа муниц</w:t>
            </w:r>
            <w:r w:rsidRPr="00A667BE">
              <w:rPr>
                <w:b w:val="0"/>
                <w:sz w:val="20"/>
                <w:szCs w:val="20"/>
              </w:rPr>
              <w:t>и</w:t>
            </w:r>
            <w:r w:rsidRPr="00A667BE">
              <w:rPr>
                <w:b w:val="0"/>
                <w:sz w:val="20"/>
                <w:szCs w:val="20"/>
              </w:rPr>
              <w:t>пального служащего»</w:t>
            </w:r>
            <w:r w:rsidRPr="00A667BE">
              <w:rPr>
                <w:rFonts w:eastAsia="Times New Roman"/>
                <w:b w:val="0"/>
                <w:sz w:val="20"/>
                <w:szCs w:val="20"/>
              </w:rPr>
              <w:t xml:space="preserve"> </w:t>
            </w:r>
            <w:r w:rsidRPr="00A667BE">
              <w:rPr>
                <w:b w:val="0"/>
                <w:sz w:val="20"/>
                <w:szCs w:val="20"/>
              </w:rPr>
              <w:t>всего, в том числе:</w:t>
            </w:r>
          </w:p>
        </w:tc>
        <w:tc>
          <w:tcPr>
            <w:tcW w:w="1467" w:type="dxa"/>
          </w:tcPr>
          <w:p w:rsidR="00D04C29" w:rsidRPr="00A667BE" w:rsidRDefault="00D04C29" w:rsidP="00AB1BF4">
            <w:pPr>
              <w:ind w:right="424"/>
              <w:jc w:val="center"/>
              <w:cnfStyle w:val="000000000000"/>
              <w:rPr>
                <w:sz w:val="20"/>
                <w:szCs w:val="20"/>
              </w:rPr>
            </w:pPr>
            <w:r w:rsidRPr="00A667BE">
              <w:rPr>
                <w:sz w:val="20"/>
                <w:szCs w:val="20"/>
              </w:rPr>
              <w:t>241,3</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119,9</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119,9</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-федеральный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-окружной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0,0</w:t>
            </w:r>
          </w:p>
        </w:tc>
        <w:tc>
          <w:tcPr>
            <w:tcW w:w="1402" w:type="dxa"/>
          </w:tcPr>
          <w:p w:rsidR="00D04C29" w:rsidRPr="00A667BE" w:rsidRDefault="00D04C29" w:rsidP="00AB1BF4">
            <w:pPr>
              <w:ind w:right="424"/>
              <w:jc w:val="center"/>
              <w:cnfStyle w:val="000000000000"/>
              <w:rPr>
                <w:sz w:val="20"/>
                <w:szCs w:val="20"/>
              </w:rPr>
            </w:pPr>
            <w:r w:rsidRPr="00A667BE">
              <w:rPr>
                <w:sz w:val="20"/>
                <w:szCs w:val="20"/>
              </w:rPr>
              <w:t>0,0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0,0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-городской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241,3</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119,9</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119,9</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pStyle w:val="afffa"/>
              <w:ind w:right="424"/>
              <w:rPr>
                <w:rFonts w:ascii="Times New Roman" w:hAnsi="Times New Roman" w:cs="Times New Roman"/>
                <w:b w:val="0"/>
                <w:sz w:val="20"/>
                <w:szCs w:val="20"/>
              </w:rPr>
            </w:pPr>
            <w:r w:rsidRPr="00A667BE">
              <w:rPr>
                <w:rFonts w:ascii="Times New Roman" w:hAnsi="Times New Roman" w:cs="Times New Roman"/>
                <w:b w:val="0"/>
                <w:sz w:val="20"/>
                <w:szCs w:val="20"/>
              </w:rPr>
              <w:t>Основное мероприятие «Исполнение Админис</w:t>
            </w:r>
            <w:r w:rsidRPr="00A667BE">
              <w:rPr>
                <w:rFonts w:ascii="Times New Roman" w:hAnsi="Times New Roman" w:cs="Times New Roman"/>
                <w:b w:val="0"/>
                <w:sz w:val="20"/>
                <w:szCs w:val="20"/>
              </w:rPr>
              <w:t>т</w:t>
            </w:r>
            <w:r w:rsidRPr="00A667BE">
              <w:rPr>
                <w:rFonts w:ascii="Times New Roman" w:hAnsi="Times New Roman" w:cs="Times New Roman"/>
                <w:b w:val="0"/>
                <w:sz w:val="20"/>
                <w:szCs w:val="20"/>
              </w:rPr>
              <w:t>рацией города Ханты-Мансийска полномочий и функций по решению вопросов местного зн</w:t>
            </w:r>
            <w:r w:rsidRPr="00A667BE">
              <w:rPr>
                <w:rFonts w:ascii="Times New Roman" w:hAnsi="Times New Roman" w:cs="Times New Roman"/>
                <w:b w:val="0"/>
                <w:sz w:val="20"/>
                <w:szCs w:val="20"/>
              </w:rPr>
              <w:t>а</w:t>
            </w:r>
            <w:r w:rsidRPr="00A667BE">
              <w:rPr>
                <w:rFonts w:ascii="Times New Roman" w:hAnsi="Times New Roman" w:cs="Times New Roman"/>
                <w:b w:val="0"/>
                <w:sz w:val="20"/>
                <w:szCs w:val="20"/>
              </w:rPr>
              <w:t>чения и отдельных гос</w:t>
            </w:r>
            <w:r w:rsidRPr="00A667BE">
              <w:rPr>
                <w:rFonts w:ascii="Times New Roman" w:hAnsi="Times New Roman" w:cs="Times New Roman"/>
                <w:b w:val="0"/>
                <w:sz w:val="20"/>
                <w:szCs w:val="20"/>
              </w:rPr>
              <w:t>у</w:t>
            </w:r>
            <w:r w:rsidRPr="00A667BE">
              <w:rPr>
                <w:rFonts w:ascii="Times New Roman" w:hAnsi="Times New Roman" w:cs="Times New Roman"/>
                <w:b w:val="0"/>
                <w:sz w:val="20"/>
                <w:szCs w:val="20"/>
              </w:rPr>
              <w:t>дарственных полном</w:t>
            </w:r>
            <w:r w:rsidRPr="00A667BE">
              <w:rPr>
                <w:rFonts w:ascii="Times New Roman" w:hAnsi="Times New Roman" w:cs="Times New Roman"/>
                <w:b w:val="0"/>
                <w:sz w:val="20"/>
                <w:szCs w:val="20"/>
              </w:rPr>
              <w:t>о</w:t>
            </w:r>
            <w:r w:rsidRPr="00A667BE">
              <w:rPr>
                <w:rFonts w:ascii="Times New Roman" w:hAnsi="Times New Roman" w:cs="Times New Roman"/>
                <w:b w:val="0"/>
                <w:sz w:val="20"/>
                <w:szCs w:val="20"/>
              </w:rPr>
              <w:t>чий, переданных фед</w:t>
            </w:r>
            <w:r w:rsidRPr="00A667BE">
              <w:rPr>
                <w:rFonts w:ascii="Times New Roman" w:hAnsi="Times New Roman" w:cs="Times New Roman"/>
                <w:b w:val="0"/>
                <w:sz w:val="20"/>
                <w:szCs w:val="20"/>
              </w:rPr>
              <w:t>е</w:t>
            </w:r>
            <w:r w:rsidRPr="00A667BE">
              <w:rPr>
                <w:rFonts w:ascii="Times New Roman" w:hAnsi="Times New Roman" w:cs="Times New Roman"/>
                <w:b w:val="0"/>
                <w:sz w:val="20"/>
                <w:szCs w:val="20"/>
              </w:rPr>
              <w:t>ральными законами и законами Ханты-Мансийского автоно</w:t>
            </w:r>
            <w:r w:rsidRPr="00A667BE">
              <w:rPr>
                <w:rFonts w:ascii="Times New Roman" w:hAnsi="Times New Roman" w:cs="Times New Roman"/>
                <w:b w:val="0"/>
                <w:sz w:val="20"/>
                <w:szCs w:val="20"/>
              </w:rPr>
              <w:t>м</w:t>
            </w:r>
            <w:r w:rsidRPr="00A667BE">
              <w:rPr>
                <w:rFonts w:ascii="Times New Roman" w:hAnsi="Times New Roman" w:cs="Times New Roman"/>
                <w:b w:val="0"/>
                <w:sz w:val="20"/>
                <w:szCs w:val="20"/>
              </w:rPr>
              <w:t xml:space="preserve">ного округа - </w:t>
            </w:r>
            <w:proofErr w:type="spellStart"/>
            <w:r w:rsidRPr="00A667BE">
              <w:rPr>
                <w:rFonts w:ascii="Times New Roman" w:hAnsi="Times New Roman" w:cs="Times New Roman"/>
                <w:b w:val="0"/>
                <w:sz w:val="20"/>
                <w:szCs w:val="20"/>
              </w:rPr>
              <w:t>Югры</w:t>
            </w:r>
            <w:proofErr w:type="spellEnd"/>
            <w:r w:rsidRPr="00A667BE">
              <w:rPr>
                <w:rFonts w:ascii="Times New Roman" w:hAnsi="Times New Roman" w:cs="Times New Roman"/>
                <w:b w:val="0"/>
                <w:sz w:val="20"/>
                <w:szCs w:val="20"/>
              </w:rPr>
              <w:t xml:space="preserve"> в сфере государственной регистрации актов гра</w:t>
            </w:r>
            <w:r w:rsidRPr="00A667BE">
              <w:rPr>
                <w:rFonts w:ascii="Times New Roman" w:hAnsi="Times New Roman" w:cs="Times New Roman"/>
                <w:b w:val="0"/>
                <w:sz w:val="20"/>
                <w:szCs w:val="20"/>
              </w:rPr>
              <w:t>ж</w:t>
            </w:r>
            <w:r w:rsidRPr="00A667BE">
              <w:rPr>
                <w:rFonts w:ascii="Times New Roman" w:hAnsi="Times New Roman" w:cs="Times New Roman"/>
                <w:b w:val="0"/>
                <w:sz w:val="20"/>
                <w:szCs w:val="20"/>
              </w:rPr>
              <w:t>данского состояния, о</w:t>
            </w:r>
            <w:r w:rsidRPr="00A667BE">
              <w:rPr>
                <w:rFonts w:ascii="Times New Roman" w:hAnsi="Times New Roman" w:cs="Times New Roman"/>
                <w:b w:val="0"/>
                <w:sz w:val="20"/>
                <w:szCs w:val="20"/>
              </w:rPr>
              <w:t>р</w:t>
            </w:r>
            <w:r w:rsidRPr="00A667BE">
              <w:rPr>
                <w:rFonts w:ascii="Times New Roman" w:hAnsi="Times New Roman" w:cs="Times New Roman"/>
                <w:b w:val="0"/>
                <w:sz w:val="20"/>
                <w:szCs w:val="20"/>
              </w:rPr>
              <w:t>ганизации деятельности комиссии по делам н</w:t>
            </w:r>
            <w:r w:rsidRPr="00A667BE">
              <w:rPr>
                <w:rFonts w:ascii="Times New Roman" w:hAnsi="Times New Roman" w:cs="Times New Roman"/>
                <w:b w:val="0"/>
                <w:sz w:val="20"/>
                <w:szCs w:val="20"/>
              </w:rPr>
              <w:t>е</w:t>
            </w:r>
            <w:r w:rsidRPr="00A667BE">
              <w:rPr>
                <w:rFonts w:ascii="Times New Roman" w:hAnsi="Times New Roman" w:cs="Times New Roman"/>
                <w:b w:val="0"/>
                <w:sz w:val="20"/>
                <w:szCs w:val="20"/>
              </w:rPr>
              <w:t>совершеннолетних и защите их прав»</w:t>
            </w:r>
            <w:r w:rsidRPr="00A667BE">
              <w:rPr>
                <w:rFonts w:eastAsia="Times New Roman"/>
                <w:b w:val="0"/>
                <w:sz w:val="20"/>
                <w:szCs w:val="20"/>
              </w:rPr>
              <w:t xml:space="preserve"> </w:t>
            </w:r>
            <w:r w:rsidRPr="00A667BE">
              <w:rPr>
                <w:rFonts w:ascii="Times New Roman" w:hAnsi="Times New Roman" w:cs="Times New Roman"/>
                <w:b w:val="0"/>
                <w:sz w:val="20"/>
                <w:szCs w:val="20"/>
              </w:rPr>
              <w:t>всего, в том числе:</w:t>
            </w:r>
          </w:p>
        </w:tc>
        <w:tc>
          <w:tcPr>
            <w:tcW w:w="1467" w:type="dxa"/>
          </w:tcPr>
          <w:p w:rsidR="00D04C29" w:rsidRPr="00A667BE" w:rsidRDefault="00D04C29" w:rsidP="00AB1BF4">
            <w:pPr>
              <w:ind w:right="424"/>
              <w:jc w:val="center"/>
              <w:cnfStyle w:val="000000000000"/>
              <w:rPr>
                <w:sz w:val="20"/>
                <w:szCs w:val="20"/>
              </w:rPr>
            </w:pPr>
            <w:r w:rsidRPr="00A667BE">
              <w:rPr>
                <w:sz w:val="20"/>
                <w:szCs w:val="20"/>
              </w:rPr>
              <w:t>367 182,9</w:t>
            </w:r>
          </w:p>
        </w:tc>
        <w:tc>
          <w:tcPr>
            <w:tcW w:w="1402" w:type="dxa"/>
          </w:tcPr>
          <w:p w:rsidR="00D04C29" w:rsidRPr="00A667BE" w:rsidRDefault="00D04C29" w:rsidP="00AB1BF4">
            <w:pPr>
              <w:ind w:right="424"/>
              <w:jc w:val="center"/>
              <w:cnfStyle w:val="000000000000"/>
              <w:rPr>
                <w:sz w:val="20"/>
                <w:szCs w:val="20"/>
              </w:rPr>
            </w:pPr>
            <w:r w:rsidRPr="00A667BE">
              <w:rPr>
                <w:sz w:val="20"/>
                <w:szCs w:val="20"/>
              </w:rPr>
              <w:t>426 165,3</w:t>
            </w:r>
          </w:p>
        </w:tc>
        <w:tc>
          <w:tcPr>
            <w:tcW w:w="1540" w:type="dxa"/>
          </w:tcPr>
          <w:p w:rsidR="00D04C29" w:rsidRPr="00A667BE" w:rsidRDefault="00D04C29" w:rsidP="00AB1BF4">
            <w:pPr>
              <w:ind w:right="424"/>
              <w:jc w:val="center"/>
              <w:cnfStyle w:val="000000000000"/>
              <w:rPr>
                <w:sz w:val="20"/>
                <w:szCs w:val="20"/>
              </w:rPr>
            </w:pPr>
            <w:r w:rsidRPr="00A667BE">
              <w:rPr>
                <w:sz w:val="20"/>
                <w:szCs w:val="20"/>
              </w:rPr>
              <w:t>423 444,1</w:t>
            </w:r>
          </w:p>
        </w:tc>
        <w:tc>
          <w:tcPr>
            <w:tcW w:w="1397" w:type="dxa"/>
          </w:tcPr>
          <w:p w:rsidR="00D04C29" w:rsidRPr="00A667BE" w:rsidRDefault="00D04C29" w:rsidP="00AB1BF4">
            <w:pPr>
              <w:ind w:right="424"/>
              <w:jc w:val="center"/>
              <w:cnfStyle w:val="000000000000"/>
              <w:rPr>
                <w:sz w:val="20"/>
                <w:szCs w:val="20"/>
              </w:rPr>
            </w:pPr>
            <w:r w:rsidRPr="00A667BE">
              <w:rPr>
                <w:sz w:val="20"/>
                <w:szCs w:val="20"/>
              </w:rPr>
              <w:t>99,4%</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-федеральный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8 491,1</w:t>
            </w:r>
          </w:p>
        </w:tc>
        <w:tc>
          <w:tcPr>
            <w:tcW w:w="1402" w:type="dxa"/>
          </w:tcPr>
          <w:p w:rsidR="00D04C29" w:rsidRPr="00A667BE" w:rsidRDefault="00D04C29" w:rsidP="00AB1BF4">
            <w:pPr>
              <w:ind w:right="424"/>
              <w:jc w:val="center"/>
              <w:cnfStyle w:val="000000000000"/>
              <w:rPr>
                <w:sz w:val="20"/>
                <w:szCs w:val="20"/>
              </w:rPr>
            </w:pPr>
            <w:r w:rsidRPr="00A667BE">
              <w:rPr>
                <w:sz w:val="20"/>
                <w:szCs w:val="20"/>
              </w:rPr>
              <w:t>9 221,0</w:t>
            </w:r>
          </w:p>
        </w:tc>
        <w:tc>
          <w:tcPr>
            <w:tcW w:w="1540" w:type="dxa"/>
          </w:tcPr>
          <w:p w:rsidR="00D04C29" w:rsidRPr="00A667BE" w:rsidRDefault="00D04C29" w:rsidP="00AB1BF4">
            <w:pPr>
              <w:ind w:right="424"/>
              <w:jc w:val="center"/>
              <w:cnfStyle w:val="000000000000"/>
              <w:rPr>
                <w:sz w:val="20"/>
                <w:szCs w:val="20"/>
              </w:rPr>
            </w:pPr>
            <w:r w:rsidRPr="00A667BE">
              <w:rPr>
                <w:sz w:val="20"/>
                <w:szCs w:val="20"/>
              </w:rPr>
              <w:t>9 221,0</w:t>
            </w:r>
          </w:p>
        </w:tc>
        <w:tc>
          <w:tcPr>
            <w:tcW w:w="1397" w:type="dxa"/>
          </w:tcPr>
          <w:p w:rsidR="00D04C29" w:rsidRPr="00A667BE" w:rsidRDefault="00D04C29" w:rsidP="00AB1BF4">
            <w:pPr>
              <w:ind w:right="424"/>
              <w:jc w:val="center"/>
              <w:cnfStyle w:val="000000000000"/>
              <w:rPr>
                <w:sz w:val="20"/>
                <w:szCs w:val="20"/>
              </w:rPr>
            </w:pPr>
            <w:r w:rsidRPr="00A667BE">
              <w:rPr>
                <w:sz w:val="20"/>
                <w:szCs w:val="20"/>
              </w:rPr>
              <w:t>100%</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-окружной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9 895,6</w:t>
            </w:r>
          </w:p>
        </w:tc>
        <w:tc>
          <w:tcPr>
            <w:tcW w:w="1402" w:type="dxa"/>
          </w:tcPr>
          <w:p w:rsidR="00D04C29" w:rsidRPr="00A667BE" w:rsidRDefault="00D04C29" w:rsidP="00AB1BF4">
            <w:pPr>
              <w:ind w:right="424"/>
              <w:jc w:val="center"/>
              <w:cnfStyle w:val="000000000000"/>
              <w:rPr>
                <w:sz w:val="20"/>
                <w:szCs w:val="20"/>
              </w:rPr>
            </w:pPr>
            <w:r w:rsidRPr="00A667BE">
              <w:rPr>
                <w:sz w:val="20"/>
                <w:szCs w:val="20"/>
              </w:rPr>
              <w:t>10 190,1</w:t>
            </w:r>
          </w:p>
        </w:tc>
        <w:tc>
          <w:tcPr>
            <w:tcW w:w="1540" w:type="dxa"/>
          </w:tcPr>
          <w:p w:rsidR="00D04C29" w:rsidRPr="00A667BE" w:rsidRDefault="00D04C29" w:rsidP="00AB1BF4">
            <w:pPr>
              <w:ind w:right="424"/>
              <w:jc w:val="center"/>
              <w:cnfStyle w:val="000000000000"/>
              <w:rPr>
                <w:sz w:val="20"/>
                <w:szCs w:val="20"/>
              </w:rPr>
            </w:pPr>
            <w:r w:rsidRPr="00A667BE">
              <w:rPr>
                <w:sz w:val="20"/>
                <w:szCs w:val="20"/>
              </w:rPr>
              <w:t>10 098,9</w:t>
            </w:r>
          </w:p>
        </w:tc>
        <w:tc>
          <w:tcPr>
            <w:tcW w:w="1397" w:type="dxa"/>
          </w:tcPr>
          <w:p w:rsidR="00D04C29" w:rsidRPr="00A667BE" w:rsidRDefault="00D04C29" w:rsidP="00AB1BF4">
            <w:pPr>
              <w:ind w:right="424"/>
              <w:jc w:val="center"/>
              <w:cnfStyle w:val="000000000000"/>
              <w:rPr>
                <w:sz w:val="20"/>
                <w:szCs w:val="20"/>
              </w:rPr>
            </w:pPr>
            <w:r w:rsidRPr="00A667BE">
              <w:rPr>
                <w:sz w:val="20"/>
                <w:szCs w:val="20"/>
              </w:rPr>
              <w:t>99,1%</w:t>
            </w:r>
          </w:p>
        </w:tc>
      </w:tr>
      <w:tr w:rsidR="00D04C29" w:rsidRPr="00A667BE" w:rsidTr="00563558">
        <w:trPr>
          <w:trHeight w:val="300"/>
        </w:trPr>
        <w:tc>
          <w:tcPr>
            <w:cnfStyle w:val="001000000000"/>
            <w:tcW w:w="3510" w:type="dxa"/>
          </w:tcPr>
          <w:p w:rsidR="00D04C29" w:rsidRPr="00A667BE" w:rsidRDefault="00D04C29" w:rsidP="00AB1BF4">
            <w:pPr>
              <w:ind w:right="424"/>
              <w:jc w:val="left"/>
              <w:rPr>
                <w:b w:val="0"/>
                <w:sz w:val="20"/>
                <w:szCs w:val="20"/>
              </w:rPr>
            </w:pPr>
            <w:r w:rsidRPr="00A667BE">
              <w:rPr>
                <w:b w:val="0"/>
                <w:sz w:val="20"/>
                <w:szCs w:val="20"/>
              </w:rPr>
              <w:t>-городской бюджет</w:t>
            </w:r>
          </w:p>
        </w:tc>
        <w:tc>
          <w:tcPr>
            <w:tcW w:w="1467" w:type="dxa"/>
          </w:tcPr>
          <w:p w:rsidR="00D04C29" w:rsidRPr="00A667BE" w:rsidRDefault="00D04C29" w:rsidP="00AB1BF4">
            <w:pPr>
              <w:ind w:right="424"/>
              <w:jc w:val="center"/>
              <w:cnfStyle w:val="000000000000"/>
              <w:rPr>
                <w:sz w:val="20"/>
                <w:szCs w:val="20"/>
              </w:rPr>
            </w:pPr>
            <w:r w:rsidRPr="00A667BE">
              <w:rPr>
                <w:sz w:val="20"/>
                <w:szCs w:val="20"/>
              </w:rPr>
              <w:t>348 796,2</w:t>
            </w:r>
          </w:p>
        </w:tc>
        <w:tc>
          <w:tcPr>
            <w:tcW w:w="1402" w:type="dxa"/>
          </w:tcPr>
          <w:p w:rsidR="00D04C29" w:rsidRPr="00A667BE" w:rsidRDefault="00D04C29" w:rsidP="00AB1BF4">
            <w:pPr>
              <w:ind w:right="424"/>
              <w:jc w:val="center"/>
              <w:cnfStyle w:val="000000000000"/>
              <w:rPr>
                <w:sz w:val="20"/>
                <w:szCs w:val="20"/>
              </w:rPr>
            </w:pPr>
            <w:r w:rsidRPr="00A667BE">
              <w:rPr>
                <w:sz w:val="20"/>
                <w:szCs w:val="20"/>
              </w:rPr>
              <w:t>406 754,2</w:t>
            </w:r>
          </w:p>
        </w:tc>
        <w:tc>
          <w:tcPr>
            <w:tcW w:w="1540" w:type="dxa"/>
          </w:tcPr>
          <w:p w:rsidR="00D04C29" w:rsidRPr="00A667BE" w:rsidRDefault="00D04C29" w:rsidP="00AB1BF4">
            <w:pPr>
              <w:ind w:right="424"/>
              <w:jc w:val="center"/>
              <w:cnfStyle w:val="000000000000"/>
              <w:rPr>
                <w:sz w:val="20"/>
                <w:szCs w:val="20"/>
              </w:rPr>
            </w:pPr>
            <w:r w:rsidRPr="00A667BE">
              <w:rPr>
                <w:sz w:val="20"/>
                <w:szCs w:val="20"/>
              </w:rPr>
              <w:t>404 124,2</w:t>
            </w:r>
          </w:p>
        </w:tc>
        <w:tc>
          <w:tcPr>
            <w:tcW w:w="1397" w:type="dxa"/>
          </w:tcPr>
          <w:p w:rsidR="00D04C29" w:rsidRPr="00A667BE" w:rsidRDefault="00D04C29" w:rsidP="00AB1BF4">
            <w:pPr>
              <w:ind w:right="424"/>
              <w:jc w:val="center"/>
              <w:cnfStyle w:val="000000000000"/>
              <w:rPr>
                <w:sz w:val="20"/>
                <w:szCs w:val="20"/>
              </w:rPr>
            </w:pPr>
            <w:r w:rsidRPr="00A667BE">
              <w:rPr>
                <w:sz w:val="20"/>
                <w:szCs w:val="20"/>
              </w:rPr>
              <w:t>99,4%</w:t>
            </w:r>
          </w:p>
        </w:tc>
      </w:tr>
    </w:tbl>
    <w:p w:rsidR="00D04C29" w:rsidRPr="00686C50" w:rsidRDefault="00D04C29" w:rsidP="00AB1BF4">
      <w:pPr>
        <w:pStyle w:val="af"/>
        <w:spacing w:after="240" w:line="360" w:lineRule="auto"/>
        <w:ind w:left="0" w:right="424"/>
      </w:pPr>
      <w:r w:rsidRPr="00686C50">
        <w:t xml:space="preserve"> </w:t>
      </w:r>
    </w:p>
    <w:p w:rsidR="00D04C29" w:rsidRPr="00686C50" w:rsidRDefault="00D04C29" w:rsidP="00AB1BF4">
      <w:pPr>
        <w:pStyle w:val="af"/>
        <w:spacing w:after="0"/>
        <w:ind w:left="0" w:right="424" w:firstLine="709"/>
        <w:jc w:val="both"/>
        <w:rPr>
          <w:sz w:val="28"/>
          <w:szCs w:val="28"/>
        </w:rPr>
      </w:pPr>
      <w:r w:rsidRPr="00686C50">
        <w:rPr>
          <w:sz w:val="28"/>
          <w:szCs w:val="28"/>
        </w:rPr>
        <w:t xml:space="preserve">Финансирование Программы осуществляется из бюджета города Ханты-Мансийска,  бюджета Ханты-Мансийского автономного округа – </w:t>
      </w:r>
      <w:proofErr w:type="spellStart"/>
      <w:r w:rsidRPr="00686C50">
        <w:rPr>
          <w:sz w:val="28"/>
          <w:szCs w:val="28"/>
        </w:rPr>
        <w:t>Югры</w:t>
      </w:r>
      <w:proofErr w:type="spellEnd"/>
      <w:r w:rsidRPr="00686C50">
        <w:rPr>
          <w:sz w:val="28"/>
          <w:szCs w:val="28"/>
        </w:rPr>
        <w:t>, федерального бюджета и предусматривает расходы на реализацию мероприятий:</w:t>
      </w:r>
    </w:p>
    <w:p w:rsidR="00D04C29" w:rsidRPr="00686C50" w:rsidRDefault="00D04C29" w:rsidP="00AB1BF4">
      <w:pPr>
        <w:pStyle w:val="afffa"/>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 по основному мероприятию «Повышение профессиональной кв</w:t>
      </w:r>
      <w:r w:rsidRPr="00686C50">
        <w:rPr>
          <w:rFonts w:ascii="Times New Roman" w:hAnsi="Times New Roman" w:cs="Times New Roman"/>
          <w:sz w:val="28"/>
          <w:szCs w:val="28"/>
        </w:rPr>
        <w:t>а</w:t>
      </w:r>
      <w:r w:rsidRPr="00686C50">
        <w:rPr>
          <w:rFonts w:ascii="Times New Roman" w:hAnsi="Times New Roman" w:cs="Times New Roman"/>
          <w:sz w:val="28"/>
          <w:szCs w:val="28"/>
        </w:rPr>
        <w:t>лификации муниципальных служащих и лиц, включенных в кадровый р</w:t>
      </w:r>
      <w:r w:rsidRPr="00686C50">
        <w:rPr>
          <w:rFonts w:ascii="Times New Roman" w:hAnsi="Times New Roman" w:cs="Times New Roman"/>
          <w:sz w:val="28"/>
          <w:szCs w:val="28"/>
        </w:rPr>
        <w:t>е</w:t>
      </w:r>
      <w:r w:rsidRPr="00686C50">
        <w:rPr>
          <w:rFonts w:ascii="Times New Roman" w:hAnsi="Times New Roman" w:cs="Times New Roman"/>
          <w:sz w:val="28"/>
          <w:szCs w:val="28"/>
        </w:rPr>
        <w:lastRenderedPageBreak/>
        <w:t xml:space="preserve">зерв и резерв управленческих кадров Администрации города Ханты-Мансийска» </w:t>
      </w:r>
      <w:r w:rsidRPr="00686C50">
        <w:rPr>
          <w:rFonts w:ascii="Times New Roman" w:hAnsi="Times New Roman" w:cs="Times New Roman"/>
          <w:bCs/>
          <w:sz w:val="28"/>
          <w:szCs w:val="28"/>
        </w:rPr>
        <w:t>при плане 2 733,4 тыс. рублей, кассовое исполнение состав</w:t>
      </w:r>
      <w:r w:rsidRPr="00686C50">
        <w:rPr>
          <w:rFonts w:ascii="Times New Roman" w:hAnsi="Times New Roman" w:cs="Times New Roman"/>
          <w:bCs/>
          <w:sz w:val="28"/>
          <w:szCs w:val="28"/>
        </w:rPr>
        <w:t>и</w:t>
      </w:r>
      <w:r w:rsidRPr="00686C50">
        <w:rPr>
          <w:rFonts w:ascii="Times New Roman" w:hAnsi="Times New Roman" w:cs="Times New Roman"/>
          <w:bCs/>
          <w:sz w:val="28"/>
          <w:szCs w:val="28"/>
        </w:rPr>
        <w:t xml:space="preserve">ло </w:t>
      </w:r>
      <w:r w:rsidRPr="00686C50">
        <w:rPr>
          <w:rFonts w:ascii="Times New Roman" w:hAnsi="Times New Roman" w:cs="Times New Roman"/>
          <w:sz w:val="28"/>
          <w:szCs w:val="28"/>
        </w:rPr>
        <w:t>100% от годового объема.</w:t>
      </w:r>
    </w:p>
    <w:p w:rsidR="00D04C29" w:rsidRPr="00686C50" w:rsidRDefault="00D04C29" w:rsidP="00AB1BF4">
      <w:pPr>
        <w:spacing w:after="0"/>
        <w:ind w:right="424" w:firstLine="709"/>
        <w:jc w:val="both"/>
        <w:rPr>
          <w:sz w:val="28"/>
          <w:szCs w:val="28"/>
        </w:rPr>
      </w:pPr>
      <w:r w:rsidRPr="00686C50">
        <w:rPr>
          <w:sz w:val="28"/>
          <w:szCs w:val="28"/>
        </w:rPr>
        <w:t>В данном мероприятии созданы условия в оптимальном соотнош</w:t>
      </w:r>
      <w:r w:rsidRPr="00686C50">
        <w:rPr>
          <w:sz w:val="28"/>
          <w:szCs w:val="28"/>
        </w:rPr>
        <w:t>е</w:t>
      </w:r>
      <w:r w:rsidRPr="00686C50">
        <w:rPr>
          <w:sz w:val="28"/>
          <w:szCs w:val="28"/>
        </w:rPr>
        <w:t>нии вклада и результативности мероприятий. Одной из задач програм</w:t>
      </w:r>
      <w:r w:rsidRPr="00686C50">
        <w:rPr>
          <w:sz w:val="28"/>
          <w:szCs w:val="28"/>
        </w:rPr>
        <w:t>м</w:t>
      </w:r>
      <w:r w:rsidRPr="00686C50">
        <w:rPr>
          <w:sz w:val="28"/>
          <w:szCs w:val="28"/>
        </w:rPr>
        <w:t>ных мероприятий является повышение профессиональной квалификации муниципальных служащих и лиц, включенных в кадровый резерв и р</w:t>
      </w:r>
      <w:r w:rsidRPr="00686C50">
        <w:rPr>
          <w:sz w:val="28"/>
          <w:szCs w:val="28"/>
        </w:rPr>
        <w:t>е</w:t>
      </w:r>
      <w:r w:rsidRPr="00686C50">
        <w:rPr>
          <w:sz w:val="28"/>
          <w:szCs w:val="28"/>
        </w:rPr>
        <w:t>зерв управленческих кадров Администрации города Ханты-Мансийска, которая включает в себя обучение (семинары, курсы, конференции и т.д.) муниципальных служащих органов Администрации города Ханты-Мансийска. С целью формирования качественного кадрового состава за отчётный период 117 муниципальных служащих повысили свой профе</w:t>
      </w:r>
      <w:r w:rsidRPr="00686C50">
        <w:rPr>
          <w:sz w:val="28"/>
          <w:szCs w:val="28"/>
        </w:rPr>
        <w:t>с</w:t>
      </w:r>
      <w:r w:rsidRPr="00686C50">
        <w:rPr>
          <w:sz w:val="28"/>
          <w:szCs w:val="28"/>
        </w:rPr>
        <w:t>сиональный уровень, в том числе:  104 на курсах повышения квалифик</w:t>
      </w:r>
      <w:r w:rsidRPr="00686C50">
        <w:rPr>
          <w:sz w:val="28"/>
          <w:szCs w:val="28"/>
        </w:rPr>
        <w:t>а</w:t>
      </w:r>
      <w:r w:rsidRPr="00686C50">
        <w:rPr>
          <w:sz w:val="28"/>
          <w:szCs w:val="28"/>
        </w:rPr>
        <w:t>ции, 12 на семинарах и 1 человек прошел переподготовку. Актуальной тематикой обучения были определены вопросы противодействия корру</w:t>
      </w:r>
      <w:r w:rsidRPr="00686C50">
        <w:rPr>
          <w:sz w:val="28"/>
          <w:szCs w:val="28"/>
        </w:rPr>
        <w:t>п</w:t>
      </w:r>
      <w:r w:rsidRPr="00686C50">
        <w:rPr>
          <w:sz w:val="28"/>
          <w:szCs w:val="28"/>
        </w:rPr>
        <w:t>ции на муниципальной службе, нормотворческой деятельности органов местного самоуправления муниципального образования, вопросы пред</w:t>
      </w:r>
      <w:r w:rsidRPr="00686C50">
        <w:rPr>
          <w:sz w:val="28"/>
          <w:szCs w:val="28"/>
        </w:rPr>
        <w:t>у</w:t>
      </w:r>
      <w:r w:rsidRPr="00686C50">
        <w:rPr>
          <w:sz w:val="28"/>
          <w:szCs w:val="28"/>
        </w:rPr>
        <w:t>преждения преступлений экстремистской направленности, работе с н</w:t>
      </w:r>
      <w:r w:rsidRPr="00686C50">
        <w:rPr>
          <w:sz w:val="28"/>
          <w:szCs w:val="28"/>
        </w:rPr>
        <w:t>а</w:t>
      </w:r>
      <w:r w:rsidRPr="00686C50">
        <w:rPr>
          <w:sz w:val="28"/>
          <w:szCs w:val="28"/>
        </w:rPr>
        <w:t>циональными и религиозными объединениями, воинского учета и брон</w:t>
      </w:r>
      <w:r w:rsidRPr="00686C50">
        <w:rPr>
          <w:sz w:val="28"/>
          <w:szCs w:val="28"/>
        </w:rPr>
        <w:t>и</w:t>
      </w:r>
      <w:r w:rsidRPr="00686C50">
        <w:rPr>
          <w:sz w:val="28"/>
          <w:szCs w:val="28"/>
        </w:rPr>
        <w:t xml:space="preserve">рования граждан и др.  </w:t>
      </w:r>
    </w:p>
    <w:p w:rsidR="00D04C29" w:rsidRPr="00686C50" w:rsidRDefault="00D04C29" w:rsidP="00AB1BF4">
      <w:pPr>
        <w:spacing w:after="0"/>
        <w:ind w:right="424" w:firstLine="709"/>
        <w:jc w:val="both"/>
        <w:rPr>
          <w:sz w:val="28"/>
          <w:szCs w:val="28"/>
        </w:rPr>
      </w:pPr>
      <w:r w:rsidRPr="00686C50">
        <w:rPr>
          <w:sz w:val="28"/>
          <w:szCs w:val="28"/>
        </w:rPr>
        <w:t>21-22 мая 2018 года в городе Ханты-Мансийске состоялась Всеро</w:t>
      </w:r>
      <w:r w:rsidRPr="00686C50">
        <w:rPr>
          <w:sz w:val="28"/>
          <w:szCs w:val="28"/>
        </w:rPr>
        <w:t>с</w:t>
      </w:r>
      <w:r w:rsidRPr="00686C50">
        <w:rPr>
          <w:sz w:val="28"/>
          <w:szCs w:val="28"/>
        </w:rPr>
        <w:t>сийская научно-практическая конференция «Актуальные тенденции ра</w:t>
      </w:r>
      <w:r w:rsidRPr="00686C50">
        <w:rPr>
          <w:sz w:val="28"/>
          <w:szCs w:val="28"/>
        </w:rPr>
        <w:t>з</w:t>
      </w:r>
      <w:r w:rsidRPr="00686C50">
        <w:rPr>
          <w:sz w:val="28"/>
          <w:szCs w:val="28"/>
        </w:rPr>
        <w:t>вития и совершенствования местного самоуправления на современном этапе» (</w:t>
      </w:r>
      <w:r w:rsidRPr="00686C50">
        <w:rPr>
          <w:sz w:val="28"/>
          <w:szCs w:val="28"/>
          <w:lang w:val="en-US"/>
        </w:rPr>
        <w:t>III</w:t>
      </w:r>
      <w:r w:rsidRPr="00686C50">
        <w:rPr>
          <w:sz w:val="28"/>
          <w:szCs w:val="28"/>
        </w:rPr>
        <w:t xml:space="preserve"> ежегодные муниципальные чтения) по теме: «Город – террит</w:t>
      </w:r>
      <w:r w:rsidRPr="00686C50">
        <w:rPr>
          <w:sz w:val="28"/>
          <w:szCs w:val="28"/>
        </w:rPr>
        <w:t>о</w:t>
      </w:r>
      <w:r w:rsidRPr="00686C50">
        <w:rPr>
          <w:sz w:val="28"/>
          <w:szCs w:val="28"/>
        </w:rPr>
        <w:t>рия безопасности». В работе конференции приняли участие около 500 муниципальных служащих, работников муниципальных учреждений (в 2017 году приняли участие 250 человек). Дополнительно в рамках конф</w:t>
      </w:r>
      <w:r w:rsidRPr="00686C50">
        <w:rPr>
          <w:sz w:val="28"/>
          <w:szCs w:val="28"/>
        </w:rPr>
        <w:t>е</w:t>
      </w:r>
      <w:r w:rsidRPr="00686C50">
        <w:rPr>
          <w:sz w:val="28"/>
          <w:szCs w:val="28"/>
        </w:rPr>
        <w:t>ренции было обеспечено обучение в форме семинаров по темам: «Мон</w:t>
      </w:r>
      <w:r w:rsidRPr="00686C50">
        <w:rPr>
          <w:sz w:val="28"/>
          <w:szCs w:val="28"/>
        </w:rPr>
        <w:t>и</w:t>
      </w:r>
      <w:r w:rsidRPr="00686C50">
        <w:rPr>
          <w:sz w:val="28"/>
          <w:szCs w:val="28"/>
        </w:rPr>
        <w:t>торинг коррупционных рисков в муниципальных учреждениях»,</w:t>
      </w:r>
      <w:r w:rsidRPr="00686C50">
        <w:rPr>
          <w:b/>
          <w:i/>
          <w:sz w:val="28"/>
          <w:szCs w:val="28"/>
        </w:rPr>
        <w:t xml:space="preserve"> </w:t>
      </w:r>
      <w:r w:rsidRPr="00686C50">
        <w:rPr>
          <w:sz w:val="28"/>
          <w:szCs w:val="28"/>
        </w:rPr>
        <w:t>«Пор</w:t>
      </w:r>
      <w:r w:rsidRPr="00686C50">
        <w:rPr>
          <w:sz w:val="28"/>
          <w:szCs w:val="28"/>
        </w:rPr>
        <w:t>я</w:t>
      </w:r>
      <w:r w:rsidRPr="00686C50">
        <w:rPr>
          <w:sz w:val="28"/>
          <w:szCs w:val="28"/>
        </w:rPr>
        <w:t xml:space="preserve">док рассмотрения обращений граждан и организаций». </w:t>
      </w:r>
    </w:p>
    <w:p w:rsidR="00D04C29" w:rsidRPr="00686C50" w:rsidRDefault="00D04C29" w:rsidP="00AB1BF4">
      <w:pPr>
        <w:spacing w:after="0"/>
        <w:ind w:right="424" w:firstLine="709"/>
        <w:jc w:val="both"/>
        <w:rPr>
          <w:sz w:val="28"/>
          <w:szCs w:val="28"/>
        </w:rPr>
      </w:pPr>
      <w:r w:rsidRPr="00686C50">
        <w:rPr>
          <w:sz w:val="28"/>
          <w:szCs w:val="28"/>
        </w:rPr>
        <w:t>С целью совершенствования работы, направленной на применение мер по предупреждению коррупции и борьбе с ней на муниципальной службе программные мероприятия позволили обеспечить участие незав</w:t>
      </w:r>
      <w:r w:rsidRPr="00686C50">
        <w:rPr>
          <w:sz w:val="28"/>
          <w:szCs w:val="28"/>
        </w:rPr>
        <w:t>и</w:t>
      </w:r>
      <w:r w:rsidRPr="00686C50">
        <w:rPr>
          <w:sz w:val="28"/>
          <w:szCs w:val="28"/>
        </w:rPr>
        <w:t>симых экспертов на 10 заседаниях комиссий по соблюдению требований к служебному поведению муниципальных служащих Администрации г</w:t>
      </w:r>
      <w:r w:rsidRPr="00686C50">
        <w:rPr>
          <w:sz w:val="28"/>
          <w:szCs w:val="28"/>
        </w:rPr>
        <w:t>о</w:t>
      </w:r>
      <w:r w:rsidRPr="00686C50">
        <w:rPr>
          <w:sz w:val="28"/>
          <w:szCs w:val="28"/>
        </w:rPr>
        <w:t>рода Ханты-Мансийска и урегулированию конфликта интересов.</w:t>
      </w:r>
    </w:p>
    <w:p w:rsidR="00D04C29" w:rsidRPr="00686C50" w:rsidRDefault="00D04C29" w:rsidP="00AB1BF4">
      <w:pPr>
        <w:spacing w:after="0"/>
        <w:ind w:right="424" w:firstLine="709"/>
        <w:jc w:val="both"/>
        <w:rPr>
          <w:sz w:val="28"/>
          <w:szCs w:val="28"/>
        </w:rPr>
      </w:pPr>
      <w:r w:rsidRPr="00686C50">
        <w:rPr>
          <w:sz w:val="28"/>
          <w:szCs w:val="28"/>
        </w:rPr>
        <w:t>- по основному мероприятию «Совершенствование работы, напра</w:t>
      </w:r>
      <w:r w:rsidRPr="00686C50">
        <w:rPr>
          <w:sz w:val="28"/>
          <w:szCs w:val="28"/>
        </w:rPr>
        <w:t>в</w:t>
      </w:r>
      <w:r w:rsidRPr="00686C50">
        <w:rPr>
          <w:sz w:val="28"/>
          <w:szCs w:val="28"/>
        </w:rPr>
        <w:t>ленной на применение мер по предупреждению коррупции и борьбе с ней на муниципальной службе» предусмотрено 156,0 тыс. рублей.</w:t>
      </w:r>
    </w:p>
    <w:p w:rsidR="00D04C29" w:rsidRPr="00686C50" w:rsidRDefault="00D04C29" w:rsidP="00AB1BF4">
      <w:pPr>
        <w:spacing w:after="0"/>
        <w:ind w:right="424" w:firstLine="709"/>
        <w:jc w:val="both"/>
        <w:rPr>
          <w:sz w:val="28"/>
          <w:szCs w:val="28"/>
        </w:rPr>
      </w:pPr>
      <w:r w:rsidRPr="00686C50">
        <w:rPr>
          <w:sz w:val="28"/>
          <w:szCs w:val="28"/>
        </w:rPr>
        <w:lastRenderedPageBreak/>
        <w:t>В рамках мероприятий были обеспечены своевременные разработки и принятие муниципальных правовых актов, внесение в них изменений, в связи с изменениями в законодательстве о муниципальной службе и пр</w:t>
      </w:r>
      <w:r w:rsidRPr="00686C50">
        <w:rPr>
          <w:sz w:val="28"/>
          <w:szCs w:val="28"/>
        </w:rPr>
        <w:t>о</w:t>
      </w:r>
      <w:r w:rsidRPr="00686C50">
        <w:rPr>
          <w:sz w:val="28"/>
          <w:szCs w:val="28"/>
        </w:rPr>
        <w:t>тиводействии коррупции, в соответствии с ежегодными планами работы, разработка методических материалов, разъяснений, ознакомлений по в</w:t>
      </w:r>
      <w:r w:rsidRPr="00686C50">
        <w:rPr>
          <w:sz w:val="28"/>
          <w:szCs w:val="28"/>
        </w:rPr>
        <w:t>о</w:t>
      </w:r>
      <w:r w:rsidRPr="00686C50">
        <w:rPr>
          <w:sz w:val="28"/>
          <w:szCs w:val="28"/>
        </w:rPr>
        <w:t>просам прохождения муниципальной службы и противодействия корру</w:t>
      </w:r>
      <w:r w:rsidRPr="00686C50">
        <w:rPr>
          <w:sz w:val="28"/>
          <w:szCs w:val="28"/>
        </w:rPr>
        <w:t>п</w:t>
      </w:r>
      <w:r w:rsidRPr="00686C50">
        <w:rPr>
          <w:sz w:val="28"/>
          <w:szCs w:val="28"/>
        </w:rPr>
        <w:t>ции. Мониторинг соблюдения муниципальными служащими Админис</w:t>
      </w:r>
      <w:r w:rsidRPr="00686C50">
        <w:rPr>
          <w:sz w:val="28"/>
          <w:szCs w:val="28"/>
        </w:rPr>
        <w:t>т</w:t>
      </w:r>
      <w:r w:rsidRPr="00686C50">
        <w:rPr>
          <w:sz w:val="28"/>
          <w:szCs w:val="28"/>
        </w:rPr>
        <w:t>рации города Ханты-Мансийска законодательства по вопросам против</w:t>
      </w:r>
      <w:r w:rsidRPr="00686C50">
        <w:rPr>
          <w:sz w:val="28"/>
          <w:szCs w:val="28"/>
        </w:rPr>
        <w:t>о</w:t>
      </w:r>
      <w:r w:rsidRPr="00686C50">
        <w:rPr>
          <w:sz w:val="28"/>
          <w:szCs w:val="28"/>
        </w:rPr>
        <w:t>действия коррупции, по результатам проведено 17 совещаний и семин</w:t>
      </w:r>
      <w:r w:rsidRPr="00686C50">
        <w:rPr>
          <w:sz w:val="28"/>
          <w:szCs w:val="28"/>
        </w:rPr>
        <w:t>а</w:t>
      </w:r>
      <w:r w:rsidRPr="00686C50">
        <w:rPr>
          <w:sz w:val="28"/>
          <w:szCs w:val="28"/>
        </w:rPr>
        <w:t xml:space="preserve">ров. </w:t>
      </w:r>
    </w:p>
    <w:p w:rsidR="00D04C29" w:rsidRPr="00686C50" w:rsidRDefault="00D04C29" w:rsidP="00AB1BF4">
      <w:pPr>
        <w:spacing w:after="0"/>
        <w:ind w:right="424" w:firstLine="709"/>
        <w:jc w:val="both"/>
        <w:rPr>
          <w:sz w:val="28"/>
          <w:szCs w:val="28"/>
        </w:rPr>
      </w:pPr>
      <w:r w:rsidRPr="00686C50">
        <w:rPr>
          <w:sz w:val="28"/>
          <w:szCs w:val="28"/>
        </w:rPr>
        <w:t>-по о</w:t>
      </w:r>
      <w:r w:rsidRPr="00686C50">
        <w:rPr>
          <w:rFonts w:eastAsia="Times New Roman"/>
          <w:sz w:val="28"/>
          <w:szCs w:val="28"/>
        </w:rPr>
        <w:t>сновно</w:t>
      </w:r>
      <w:r w:rsidRPr="00686C50">
        <w:rPr>
          <w:sz w:val="28"/>
          <w:szCs w:val="28"/>
        </w:rPr>
        <w:t>му</w:t>
      </w:r>
      <w:r w:rsidRPr="00686C50">
        <w:rPr>
          <w:rFonts w:eastAsia="Times New Roman"/>
          <w:sz w:val="28"/>
          <w:szCs w:val="28"/>
        </w:rPr>
        <w:t xml:space="preserve"> мероприяти</w:t>
      </w:r>
      <w:r w:rsidRPr="00686C50">
        <w:rPr>
          <w:sz w:val="28"/>
          <w:szCs w:val="28"/>
        </w:rPr>
        <w:t>ю</w:t>
      </w:r>
      <w:r w:rsidRPr="00686C50">
        <w:rPr>
          <w:rFonts w:eastAsia="Times New Roman"/>
          <w:sz w:val="28"/>
          <w:szCs w:val="28"/>
        </w:rPr>
        <w:t xml:space="preserve"> «Принятие комплекса мер, направле</w:t>
      </w:r>
      <w:r w:rsidRPr="00686C50">
        <w:rPr>
          <w:rFonts w:eastAsia="Times New Roman"/>
          <w:sz w:val="28"/>
          <w:szCs w:val="28"/>
        </w:rPr>
        <w:t>н</w:t>
      </w:r>
      <w:r w:rsidRPr="00686C50">
        <w:rPr>
          <w:rFonts w:eastAsia="Times New Roman"/>
          <w:sz w:val="28"/>
          <w:szCs w:val="28"/>
        </w:rPr>
        <w:t>ных на повышение качества профессиональной деятельности муниц</w:t>
      </w:r>
      <w:r w:rsidRPr="00686C50">
        <w:rPr>
          <w:rFonts w:eastAsia="Times New Roman"/>
          <w:sz w:val="28"/>
          <w:szCs w:val="28"/>
        </w:rPr>
        <w:t>и</w:t>
      </w:r>
      <w:r w:rsidRPr="00686C50">
        <w:rPr>
          <w:rFonts w:eastAsia="Times New Roman"/>
          <w:sz w:val="28"/>
          <w:szCs w:val="28"/>
        </w:rPr>
        <w:t>пального служащего, создание условий должностного роста»</w:t>
      </w:r>
      <w:r w:rsidRPr="00686C50">
        <w:rPr>
          <w:bCs/>
          <w:sz w:val="28"/>
          <w:szCs w:val="28"/>
        </w:rPr>
        <w:t xml:space="preserve"> запланир</w:t>
      </w:r>
      <w:r w:rsidRPr="00686C50">
        <w:rPr>
          <w:bCs/>
          <w:sz w:val="28"/>
          <w:szCs w:val="28"/>
        </w:rPr>
        <w:t>о</w:t>
      </w:r>
      <w:r w:rsidRPr="00686C50">
        <w:rPr>
          <w:bCs/>
          <w:sz w:val="28"/>
          <w:szCs w:val="28"/>
        </w:rPr>
        <w:t>вано 125,0 тыс. рублей.</w:t>
      </w:r>
    </w:p>
    <w:p w:rsidR="00D04C29" w:rsidRPr="00686C50" w:rsidRDefault="00D04C29" w:rsidP="00AB1BF4">
      <w:pPr>
        <w:spacing w:after="0"/>
        <w:ind w:right="424" w:firstLine="709"/>
        <w:jc w:val="both"/>
        <w:rPr>
          <w:sz w:val="28"/>
          <w:szCs w:val="28"/>
        </w:rPr>
      </w:pPr>
      <w:r w:rsidRPr="00686C50">
        <w:rPr>
          <w:sz w:val="28"/>
          <w:szCs w:val="28"/>
        </w:rPr>
        <w:t>В рамках данного мероприятия сформирован кадровый резерв и р</w:t>
      </w:r>
      <w:r w:rsidRPr="00686C50">
        <w:rPr>
          <w:sz w:val="28"/>
          <w:szCs w:val="28"/>
        </w:rPr>
        <w:t>е</w:t>
      </w:r>
      <w:r w:rsidRPr="00686C50">
        <w:rPr>
          <w:sz w:val="28"/>
          <w:szCs w:val="28"/>
        </w:rPr>
        <w:t>зерв управленческих кадров, в котором состоит 147 человек, в том числе включенных в отчетном периоде 25, назначено на вакансии по результ</w:t>
      </w:r>
      <w:r w:rsidRPr="00686C50">
        <w:rPr>
          <w:sz w:val="28"/>
          <w:szCs w:val="28"/>
        </w:rPr>
        <w:t>а</w:t>
      </w:r>
      <w:r w:rsidRPr="00686C50">
        <w:rPr>
          <w:sz w:val="28"/>
          <w:szCs w:val="28"/>
        </w:rPr>
        <w:t xml:space="preserve">там конкурсов – 9 человек.  </w:t>
      </w:r>
    </w:p>
    <w:p w:rsidR="00D04C29" w:rsidRPr="00686C50" w:rsidRDefault="00D04C29" w:rsidP="00AB1BF4">
      <w:pPr>
        <w:spacing w:after="0"/>
        <w:ind w:right="424" w:firstLine="709"/>
        <w:jc w:val="both"/>
        <w:rPr>
          <w:sz w:val="28"/>
          <w:szCs w:val="28"/>
        </w:rPr>
      </w:pPr>
      <w:r w:rsidRPr="00686C50">
        <w:rPr>
          <w:sz w:val="28"/>
          <w:szCs w:val="28"/>
        </w:rPr>
        <w:t>За отчётный период на Официальном информационном портале о</w:t>
      </w:r>
      <w:r w:rsidRPr="00686C50">
        <w:rPr>
          <w:sz w:val="28"/>
          <w:szCs w:val="28"/>
        </w:rPr>
        <w:t>р</w:t>
      </w:r>
      <w:r w:rsidRPr="00686C50">
        <w:rPr>
          <w:sz w:val="28"/>
          <w:szCs w:val="28"/>
        </w:rPr>
        <w:t>ганов местного самоуправления города Ханты-Мансийска размещено</w:t>
      </w:r>
      <w:r w:rsidRPr="00686C50">
        <w:rPr>
          <w:sz w:val="28"/>
          <w:szCs w:val="28"/>
        </w:rPr>
        <w:br/>
        <w:t>37 материалов, нацеленных на формирование позитивного имиджа мун</w:t>
      </w:r>
      <w:r w:rsidRPr="00686C50">
        <w:rPr>
          <w:sz w:val="28"/>
          <w:szCs w:val="28"/>
        </w:rPr>
        <w:t>и</w:t>
      </w:r>
      <w:r w:rsidRPr="00686C50">
        <w:rPr>
          <w:sz w:val="28"/>
          <w:szCs w:val="28"/>
        </w:rPr>
        <w:t xml:space="preserve">ципального служащего, применения мер по противодействию коррупции на муниципальной службе. </w:t>
      </w:r>
    </w:p>
    <w:p w:rsidR="00D04C29" w:rsidRPr="00686C50" w:rsidRDefault="00D04C29" w:rsidP="00AB1BF4">
      <w:pPr>
        <w:spacing w:after="0"/>
        <w:ind w:right="424" w:firstLine="709"/>
        <w:jc w:val="both"/>
        <w:rPr>
          <w:sz w:val="28"/>
          <w:szCs w:val="28"/>
        </w:rPr>
      </w:pPr>
      <w:r w:rsidRPr="00686C50">
        <w:rPr>
          <w:sz w:val="28"/>
          <w:szCs w:val="28"/>
        </w:rPr>
        <w:t xml:space="preserve">Разработан </w:t>
      </w:r>
      <w:proofErr w:type="spellStart"/>
      <w:r w:rsidRPr="00686C50">
        <w:rPr>
          <w:sz w:val="28"/>
          <w:szCs w:val="28"/>
        </w:rPr>
        <w:t>контент</w:t>
      </w:r>
      <w:proofErr w:type="spellEnd"/>
      <w:r w:rsidRPr="00686C50">
        <w:rPr>
          <w:sz w:val="28"/>
          <w:szCs w:val="28"/>
        </w:rPr>
        <w:t xml:space="preserve"> базы резюме и размещен на портале органов местного самоуправления города, при формировании которого у руков</w:t>
      </w:r>
      <w:r w:rsidRPr="00686C50">
        <w:rPr>
          <w:sz w:val="28"/>
          <w:szCs w:val="28"/>
        </w:rPr>
        <w:t>о</w:t>
      </w:r>
      <w:r w:rsidRPr="00686C50">
        <w:rPr>
          <w:sz w:val="28"/>
          <w:szCs w:val="28"/>
        </w:rPr>
        <w:t>дителей структур Администрации появится возможность оперативного соискания претендентов на должности, повышения уровня состязательн</w:t>
      </w:r>
      <w:r w:rsidRPr="00686C50">
        <w:rPr>
          <w:sz w:val="28"/>
          <w:szCs w:val="28"/>
        </w:rPr>
        <w:t>о</w:t>
      </w:r>
      <w:r w:rsidRPr="00686C50">
        <w:rPr>
          <w:sz w:val="28"/>
          <w:szCs w:val="28"/>
        </w:rPr>
        <w:t>сти при проведении конкурсов.</w:t>
      </w:r>
    </w:p>
    <w:p w:rsidR="00D04C29" w:rsidRPr="00686C50" w:rsidRDefault="00D04C29" w:rsidP="00AB1BF4">
      <w:pPr>
        <w:pStyle w:val="afffa"/>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 по основному мероприятию «Совершенствование системы и</w:t>
      </w:r>
      <w:r w:rsidRPr="00686C50">
        <w:rPr>
          <w:rFonts w:ascii="Times New Roman" w:hAnsi="Times New Roman" w:cs="Times New Roman"/>
          <w:sz w:val="28"/>
          <w:szCs w:val="28"/>
        </w:rPr>
        <w:t>н</w:t>
      </w:r>
      <w:r w:rsidRPr="00686C50">
        <w:rPr>
          <w:rFonts w:ascii="Times New Roman" w:hAnsi="Times New Roman" w:cs="Times New Roman"/>
          <w:sz w:val="28"/>
          <w:szCs w:val="28"/>
        </w:rPr>
        <w:t>формационной открытости, гласности в деятельности муниципальной службы, формирование позитивного имиджа муниципального служащ</w:t>
      </w:r>
      <w:r w:rsidRPr="00686C50">
        <w:rPr>
          <w:rFonts w:ascii="Times New Roman" w:hAnsi="Times New Roman" w:cs="Times New Roman"/>
          <w:sz w:val="28"/>
          <w:szCs w:val="28"/>
        </w:rPr>
        <w:t>е</w:t>
      </w:r>
      <w:r w:rsidRPr="00686C50">
        <w:rPr>
          <w:rFonts w:ascii="Times New Roman" w:hAnsi="Times New Roman" w:cs="Times New Roman"/>
          <w:sz w:val="28"/>
          <w:szCs w:val="28"/>
        </w:rPr>
        <w:t>го»</w:t>
      </w:r>
      <w:r w:rsidRPr="00686C50">
        <w:rPr>
          <w:rFonts w:ascii="Times New Roman" w:hAnsi="Times New Roman" w:cs="Times New Roman"/>
          <w:bCs/>
          <w:sz w:val="28"/>
          <w:szCs w:val="28"/>
        </w:rPr>
        <w:t xml:space="preserve"> при плане 119,9 тыс. рублей, кассовое исполнение составило 100</w:t>
      </w:r>
      <w:r w:rsidRPr="00686C50">
        <w:rPr>
          <w:rFonts w:ascii="Times New Roman" w:hAnsi="Times New Roman" w:cs="Times New Roman"/>
          <w:sz w:val="28"/>
          <w:szCs w:val="28"/>
        </w:rPr>
        <w:t>% от годового объема в том числе:</w:t>
      </w:r>
    </w:p>
    <w:p w:rsidR="00D04C29" w:rsidRPr="00686C50" w:rsidRDefault="00D04C29" w:rsidP="00AB1BF4">
      <w:pPr>
        <w:spacing w:after="0"/>
        <w:ind w:right="424" w:firstLine="709"/>
        <w:jc w:val="both"/>
        <w:rPr>
          <w:sz w:val="28"/>
          <w:szCs w:val="28"/>
        </w:rPr>
      </w:pPr>
      <w:r w:rsidRPr="00686C50">
        <w:rPr>
          <w:sz w:val="28"/>
          <w:szCs w:val="28"/>
        </w:rPr>
        <w:t>Одним из направлений данного мероприятия является работа с м</w:t>
      </w:r>
      <w:r w:rsidRPr="00686C50">
        <w:rPr>
          <w:sz w:val="28"/>
          <w:szCs w:val="28"/>
        </w:rPr>
        <w:t>о</w:t>
      </w:r>
      <w:r w:rsidRPr="00686C50">
        <w:rPr>
          <w:sz w:val="28"/>
          <w:szCs w:val="28"/>
        </w:rPr>
        <w:t>лодыми специалистами, выпускниками образовательных организаций.</w:t>
      </w:r>
      <w:r w:rsidRPr="00686C50">
        <w:rPr>
          <w:sz w:val="28"/>
          <w:szCs w:val="28"/>
        </w:rPr>
        <w:br/>
        <w:t xml:space="preserve">В отчетном периоде организовано и обеспечено прохождение практики 551 студентам </w:t>
      </w:r>
      <w:proofErr w:type="spellStart"/>
      <w:r w:rsidRPr="00686C50">
        <w:rPr>
          <w:sz w:val="28"/>
          <w:szCs w:val="28"/>
        </w:rPr>
        <w:t>средне-специальных</w:t>
      </w:r>
      <w:proofErr w:type="spellEnd"/>
      <w:r w:rsidRPr="00686C50">
        <w:rPr>
          <w:sz w:val="28"/>
          <w:szCs w:val="28"/>
        </w:rPr>
        <w:t xml:space="preserve"> и высших учебных заведений, в А</w:t>
      </w:r>
      <w:r w:rsidRPr="00686C50">
        <w:rPr>
          <w:sz w:val="28"/>
          <w:szCs w:val="28"/>
        </w:rPr>
        <w:t>д</w:t>
      </w:r>
      <w:r w:rsidRPr="00686C50">
        <w:rPr>
          <w:sz w:val="28"/>
          <w:szCs w:val="28"/>
        </w:rPr>
        <w:t xml:space="preserve">министрации города Ханты-Мансийска, органах Администрации города и муниципальных учреждениях.  </w:t>
      </w:r>
    </w:p>
    <w:p w:rsidR="00D04C29" w:rsidRPr="00686C50" w:rsidRDefault="00D04C29" w:rsidP="00AB1BF4">
      <w:pPr>
        <w:spacing w:after="0"/>
        <w:ind w:right="424" w:firstLine="709"/>
        <w:jc w:val="both"/>
        <w:rPr>
          <w:sz w:val="28"/>
          <w:szCs w:val="28"/>
        </w:rPr>
      </w:pPr>
      <w:proofErr w:type="gramStart"/>
      <w:r w:rsidRPr="00686C50">
        <w:rPr>
          <w:sz w:val="28"/>
          <w:szCs w:val="28"/>
        </w:rPr>
        <w:lastRenderedPageBreak/>
        <w:t>Для реализации задачи, направленной на совершенствование си</w:t>
      </w:r>
      <w:r w:rsidRPr="00686C50">
        <w:rPr>
          <w:sz w:val="28"/>
          <w:szCs w:val="28"/>
        </w:rPr>
        <w:t>с</w:t>
      </w:r>
      <w:r w:rsidRPr="00686C50">
        <w:rPr>
          <w:sz w:val="28"/>
          <w:szCs w:val="28"/>
        </w:rPr>
        <w:t>темы информационной открытости, гласности в деятельности муниц</w:t>
      </w:r>
      <w:r w:rsidRPr="00686C50">
        <w:rPr>
          <w:sz w:val="28"/>
          <w:szCs w:val="28"/>
        </w:rPr>
        <w:t>и</w:t>
      </w:r>
      <w:r w:rsidRPr="00686C50">
        <w:rPr>
          <w:sz w:val="28"/>
          <w:szCs w:val="28"/>
        </w:rPr>
        <w:t>пальной службы, формирование позитивного имиджа муниципального служащего в отчётном периоде успешно проведён «День открытых дв</w:t>
      </w:r>
      <w:r w:rsidRPr="00686C50">
        <w:rPr>
          <w:sz w:val="28"/>
          <w:szCs w:val="28"/>
        </w:rPr>
        <w:t>е</w:t>
      </w:r>
      <w:r w:rsidRPr="00686C50">
        <w:rPr>
          <w:sz w:val="28"/>
          <w:szCs w:val="28"/>
        </w:rPr>
        <w:t>рей» (Постановление Администрации города Ханты-Мансийска от   14.03.2013 № 56-р «Об утверждении Положения о проведении Дня о</w:t>
      </w:r>
      <w:r w:rsidRPr="00686C50">
        <w:rPr>
          <w:sz w:val="28"/>
          <w:szCs w:val="28"/>
        </w:rPr>
        <w:t>т</w:t>
      </w:r>
      <w:r w:rsidRPr="00686C50">
        <w:rPr>
          <w:sz w:val="28"/>
          <w:szCs w:val="28"/>
        </w:rPr>
        <w:t>крытых дверей в Администрации города Ханты-Мансийска и органах Администрации города Ханты-Мансийска») в органах местного сам</w:t>
      </w:r>
      <w:r w:rsidRPr="00686C50">
        <w:rPr>
          <w:sz w:val="28"/>
          <w:szCs w:val="28"/>
        </w:rPr>
        <w:t>о</w:t>
      </w:r>
      <w:r w:rsidRPr="00686C50">
        <w:rPr>
          <w:sz w:val="28"/>
          <w:szCs w:val="28"/>
        </w:rPr>
        <w:t>управления города, в котором приняли участие</w:t>
      </w:r>
      <w:proofErr w:type="gramEnd"/>
      <w:r w:rsidRPr="00686C50">
        <w:rPr>
          <w:sz w:val="28"/>
          <w:szCs w:val="28"/>
        </w:rPr>
        <w:t xml:space="preserve"> 32 учащихся школ города Ханты-Мансийска. В программе «Дня открытых дверей» были пред</w:t>
      </w:r>
      <w:r w:rsidRPr="00686C50">
        <w:rPr>
          <w:sz w:val="28"/>
          <w:szCs w:val="28"/>
        </w:rPr>
        <w:t>у</w:t>
      </w:r>
      <w:r w:rsidRPr="00686C50">
        <w:rPr>
          <w:sz w:val="28"/>
          <w:szCs w:val="28"/>
        </w:rPr>
        <w:t>смотрены следующие мероприятия: вручение сувенирной продукции уч</w:t>
      </w:r>
      <w:r w:rsidRPr="00686C50">
        <w:rPr>
          <w:sz w:val="28"/>
          <w:szCs w:val="28"/>
        </w:rPr>
        <w:t>а</w:t>
      </w:r>
      <w:r w:rsidRPr="00686C50">
        <w:rPr>
          <w:sz w:val="28"/>
          <w:szCs w:val="28"/>
        </w:rPr>
        <w:t>стникам Дня открытых дверей, презентация информационных систем, функционирующих в органах местного самоуправления в муниципальном образовании город Ханты-Мансийск, ознакомительные экскурсионные мероприятия с посещением Думы города Ханты-Мансийска, Админис</w:t>
      </w:r>
      <w:r w:rsidRPr="00686C50">
        <w:rPr>
          <w:sz w:val="28"/>
          <w:szCs w:val="28"/>
        </w:rPr>
        <w:t>т</w:t>
      </w:r>
      <w:r w:rsidRPr="00686C50">
        <w:rPr>
          <w:sz w:val="28"/>
          <w:szCs w:val="28"/>
        </w:rPr>
        <w:t>рации города Ханты-Мансийска, муниципальных учреждений и предпр</w:t>
      </w:r>
      <w:r w:rsidRPr="00686C50">
        <w:rPr>
          <w:sz w:val="28"/>
          <w:szCs w:val="28"/>
        </w:rPr>
        <w:t>и</w:t>
      </w:r>
      <w:r w:rsidRPr="00686C50">
        <w:rPr>
          <w:sz w:val="28"/>
          <w:szCs w:val="28"/>
        </w:rPr>
        <w:t>ятий города Ханты-Мансийска. Было проведено анкетирование учащихся, по результатам которого выявлены степень заинтересованности посту</w:t>
      </w:r>
      <w:r w:rsidRPr="00686C50">
        <w:rPr>
          <w:sz w:val="28"/>
          <w:szCs w:val="28"/>
        </w:rPr>
        <w:t>п</w:t>
      </w:r>
      <w:r w:rsidRPr="00686C50">
        <w:rPr>
          <w:sz w:val="28"/>
          <w:szCs w:val="28"/>
        </w:rPr>
        <w:t>ления на муниципальную службу и оценка качества работы муниципал</w:t>
      </w:r>
      <w:r w:rsidRPr="00686C50">
        <w:rPr>
          <w:sz w:val="28"/>
          <w:szCs w:val="28"/>
        </w:rPr>
        <w:t>ь</w:t>
      </w:r>
      <w:r w:rsidRPr="00686C50">
        <w:rPr>
          <w:sz w:val="28"/>
          <w:szCs w:val="28"/>
        </w:rPr>
        <w:t xml:space="preserve">ных служащих и работников муниципальных организаций. </w:t>
      </w:r>
    </w:p>
    <w:p w:rsidR="00D04C29" w:rsidRPr="00686C50" w:rsidRDefault="00D04C29" w:rsidP="00AB1BF4">
      <w:pPr>
        <w:spacing w:after="0"/>
        <w:ind w:right="424" w:firstLine="709"/>
        <w:jc w:val="both"/>
        <w:rPr>
          <w:sz w:val="28"/>
          <w:szCs w:val="28"/>
        </w:rPr>
      </w:pPr>
      <w:proofErr w:type="gramStart"/>
      <w:r w:rsidRPr="00686C50">
        <w:rPr>
          <w:sz w:val="28"/>
          <w:szCs w:val="28"/>
        </w:rPr>
        <w:t xml:space="preserve">Проведен </w:t>
      </w:r>
      <w:r w:rsidRPr="00686C50">
        <w:rPr>
          <w:bCs/>
          <w:sz w:val="28"/>
          <w:szCs w:val="28"/>
        </w:rPr>
        <w:t xml:space="preserve">конкурс </w:t>
      </w:r>
      <w:r w:rsidRPr="00686C50">
        <w:rPr>
          <w:sz w:val="28"/>
          <w:szCs w:val="28"/>
        </w:rPr>
        <w:t>«Лучший работник в сфере муниципального управления города Ханты-Мансийска 2018 года», в этом году он пров</w:t>
      </w:r>
      <w:r w:rsidRPr="00686C50">
        <w:rPr>
          <w:sz w:val="28"/>
          <w:szCs w:val="28"/>
        </w:rPr>
        <w:t>о</w:t>
      </w:r>
      <w:r w:rsidRPr="00686C50">
        <w:rPr>
          <w:sz w:val="28"/>
          <w:szCs w:val="28"/>
        </w:rPr>
        <w:t>дился в новом формате: он объединил как муниципальных служащих, так и работников муниципальных учреждений и предприятий города, кот</w:t>
      </w:r>
      <w:r w:rsidRPr="00686C50">
        <w:rPr>
          <w:sz w:val="28"/>
          <w:szCs w:val="28"/>
        </w:rPr>
        <w:t>о</w:t>
      </w:r>
      <w:r w:rsidRPr="00686C50">
        <w:rPr>
          <w:sz w:val="28"/>
          <w:szCs w:val="28"/>
        </w:rPr>
        <w:t>рые своим трудом и знаниями внесли существенный вклад в развитие г</w:t>
      </w:r>
      <w:r w:rsidRPr="00686C50">
        <w:rPr>
          <w:sz w:val="28"/>
          <w:szCs w:val="28"/>
        </w:rPr>
        <w:t>о</w:t>
      </w:r>
      <w:r w:rsidRPr="00686C50">
        <w:rPr>
          <w:sz w:val="28"/>
          <w:szCs w:val="28"/>
        </w:rPr>
        <w:t>рода Ханты-Мансийска, кроме написания работ по соответствующим т</w:t>
      </w:r>
      <w:r w:rsidRPr="00686C50">
        <w:rPr>
          <w:sz w:val="28"/>
          <w:szCs w:val="28"/>
        </w:rPr>
        <w:t>е</w:t>
      </w:r>
      <w:r w:rsidRPr="00686C50">
        <w:rPr>
          <w:sz w:val="28"/>
          <w:szCs w:val="28"/>
        </w:rPr>
        <w:t xml:space="preserve">мам, участники прошли испытания в очном этапе. </w:t>
      </w:r>
      <w:proofErr w:type="gramEnd"/>
    </w:p>
    <w:p w:rsidR="00D04C29" w:rsidRPr="00686C50" w:rsidRDefault="00D04C29" w:rsidP="00AB1BF4">
      <w:pPr>
        <w:pStyle w:val="af"/>
        <w:spacing w:after="0"/>
        <w:ind w:left="0" w:right="424" w:firstLine="709"/>
        <w:jc w:val="both"/>
        <w:rPr>
          <w:sz w:val="28"/>
          <w:szCs w:val="28"/>
        </w:rPr>
      </w:pPr>
      <w:proofErr w:type="gramStart"/>
      <w:r w:rsidRPr="00686C50">
        <w:rPr>
          <w:sz w:val="28"/>
          <w:szCs w:val="28"/>
        </w:rPr>
        <w:t>- по основному мероприятию «Исполнение Администрацией города Ханты-Мансийска полномочий и функций по решению вопросов местн</w:t>
      </w:r>
      <w:r w:rsidRPr="00686C50">
        <w:rPr>
          <w:sz w:val="28"/>
          <w:szCs w:val="28"/>
        </w:rPr>
        <w:t>о</w:t>
      </w:r>
      <w:r w:rsidRPr="00686C50">
        <w:rPr>
          <w:sz w:val="28"/>
          <w:szCs w:val="28"/>
        </w:rPr>
        <w:t>го значения и отдельных государственных полномочий, переданных ф</w:t>
      </w:r>
      <w:r w:rsidRPr="00686C50">
        <w:rPr>
          <w:sz w:val="28"/>
          <w:szCs w:val="28"/>
        </w:rPr>
        <w:t>е</w:t>
      </w:r>
      <w:r w:rsidRPr="00686C50">
        <w:rPr>
          <w:sz w:val="28"/>
          <w:szCs w:val="28"/>
        </w:rPr>
        <w:t>деральными законами и законами Ханты-Мансийского автономного о</w:t>
      </w:r>
      <w:r w:rsidRPr="00686C50">
        <w:rPr>
          <w:sz w:val="28"/>
          <w:szCs w:val="28"/>
        </w:rPr>
        <w:t>к</w:t>
      </w:r>
      <w:r w:rsidRPr="00686C50">
        <w:rPr>
          <w:sz w:val="28"/>
          <w:szCs w:val="28"/>
        </w:rPr>
        <w:t xml:space="preserve">руга - </w:t>
      </w:r>
      <w:proofErr w:type="spellStart"/>
      <w:r w:rsidRPr="00686C50">
        <w:rPr>
          <w:sz w:val="28"/>
          <w:szCs w:val="28"/>
        </w:rPr>
        <w:t>Югры</w:t>
      </w:r>
      <w:proofErr w:type="spellEnd"/>
      <w:r w:rsidRPr="00686C50">
        <w:rPr>
          <w:sz w:val="28"/>
          <w:szCs w:val="28"/>
        </w:rPr>
        <w:t xml:space="preserve"> в сфере государственной регистрации актов гражданского состояния, создания и осуществления деятельности комиссии по делам несовершеннолетних и защите их прав»</w:t>
      </w:r>
      <w:r w:rsidRPr="00686C50">
        <w:rPr>
          <w:bCs/>
          <w:sz w:val="28"/>
          <w:szCs w:val="28"/>
        </w:rPr>
        <w:t xml:space="preserve"> при плане 426 165,3 тыс. рублей кассовое исполнение составило 423 444,1 тыс. рублей</w:t>
      </w:r>
      <w:proofErr w:type="gramEnd"/>
      <w:r w:rsidRPr="00686C50">
        <w:rPr>
          <w:bCs/>
          <w:sz w:val="28"/>
          <w:szCs w:val="28"/>
        </w:rPr>
        <w:t xml:space="preserve"> </w:t>
      </w:r>
      <w:r w:rsidRPr="00686C50">
        <w:rPr>
          <w:sz w:val="28"/>
          <w:szCs w:val="28"/>
        </w:rPr>
        <w:t>или 99,4% от год</w:t>
      </w:r>
      <w:r w:rsidRPr="00686C50">
        <w:rPr>
          <w:sz w:val="28"/>
          <w:szCs w:val="28"/>
        </w:rPr>
        <w:t>о</w:t>
      </w:r>
      <w:r w:rsidRPr="00686C50">
        <w:rPr>
          <w:sz w:val="28"/>
          <w:szCs w:val="28"/>
        </w:rPr>
        <w:t>вого объема, в том числе исполнение: 9 221,0 тыс. рублей – средства ф</w:t>
      </w:r>
      <w:r w:rsidRPr="00686C50">
        <w:rPr>
          <w:sz w:val="28"/>
          <w:szCs w:val="28"/>
        </w:rPr>
        <w:t>е</w:t>
      </w:r>
      <w:r w:rsidRPr="00686C50">
        <w:rPr>
          <w:sz w:val="28"/>
          <w:szCs w:val="28"/>
        </w:rPr>
        <w:t>дерального бюджета; 10 098,9 тыс. рублей – субвенции бюджета авт</w:t>
      </w:r>
      <w:r w:rsidRPr="00686C50">
        <w:rPr>
          <w:sz w:val="28"/>
          <w:szCs w:val="28"/>
        </w:rPr>
        <w:t>о</w:t>
      </w:r>
      <w:r w:rsidRPr="00686C50">
        <w:rPr>
          <w:sz w:val="28"/>
          <w:szCs w:val="28"/>
        </w:rPr>
        <w:t>номного округа;  404 124,2  тыс. рублей средства городского бюджета, в том числе:</w:t>
      </w:r>
    </w:p>
    <w:p w:rsidR="00D04C29" w:rsidRPr="00686C50" w:rsidRDefault="00D04C29" w:rsidP="00AB1BF4">
      <w:pPr>
        <w:spacing w:after="0"/>
        <w:ind w:right="424" w:firstLine="709"/>
        <w:jc w:val="both"/>
        <w:rPr>
          <w:sz w:val="28"/>
          <w:szCs w:val="28"/>
        </w:rPr>
      </w:pPr>
      <w:r w:rsidRPr="00686C50">
        <w:rPr>
          <w:sz w:val="28"/>
          <w:szCs w:val="28"/>
        </w:rPr>
        <w:lastRenderedPageBreak/>
        <w:t>На содержание Администрацией города Ханты-Мансийска и ее структур (органов Администрации города, не являющихся юридическими лицами) - 243 298,8 тыс. рублей. По состоянию на 01.01.2019 года шта</w:t>
      </w:r>
      <w:r w:rsidRPr="00686C50">
        <w:rPr>
          <w:sz w:val="28"/>
          <w:szCs w:val="28"/>
        </w:rPr>
        <w:t>т</w:t>
      </w:r>
      <w:r w:rsidRPr="00686C50">
        <w:rPr>
          <w:sz w:val="28"/>
          <w:szCs w:val="28"/>
        </w:rPr>
        <w:t xml:space="preserve">ная численность составляет 131 ед., фактическая 120 ед., среднесписочная численность 119 человек. </w:t>
      </w:r>
    </w:p>
    <w:p w:rsidR="00D04C29" w:rsidRPr="00686C50" w:rsidRDefault="00D04C29" w:rsidP="00AB1BF4">
      <w:pPr>
        <w:pStyle w:val="af"/>
        <w:spacing w:after="0"/>
        <w:ind w:left="0" w:right="424" w:firstLine="709"/>
        <w:jc w:val="both"/>
        <w:rPr>
          <w:sz w:val="28"/>
          <w:szCs w:val="28"/>
        </w:rPr>
      </w:pPr>
      <w:r w:rsidRPr="00686C50">
        <w:rPr>
          <w:sz w:val="28"/>
          <w:szCs w:val="28"/>
        </w:rPr>
        <w:t>На содержание МКУ «Управление логистики» 180 145,3 тыс. ру</w:t>
      </w:r>
      <w:r w:rsidRPr="00686C50">
        <w:rPr>
          <w:sz w:val="28"/>
          <w:szCs w:val="28"/>
        </w:rPr>
        <w:t>б</w:t>
      </w:r>
      <w:r w:rsidRPr="00686C50">
        <w:rPr>
          <w:sz w:val="28"/>
          <w:szCs w:val="28"/>
        </w:rPr>
        <w:t xml:space="preserve">лей, штатная численность </w:t>
      </w:r>
      <w:proofErr w:type="gramStart"/>
      <w:r w:rsidRPr="00686C50">
        <w:rPr>
          <w:sz w:val="28"/>
          <w:szCs w:val="28"/>
        </w:rPr>
        <w:t>на конец</w:t>
      </w:r>
      <w:proofErr w:type="gramEnd"/>
      <w:r w:rsidRPr="00686C50">
        <w:rPr>
          <w:sz w:val="28"/>
          <w:szCs w:val="28"/>
        </w:rPr>
        <w:t xml:space="preserve"> 2018 года – 121,5 единица, фактич</w:t>
      </w:r>
      <w:r w:rsidRPr="00686C50">
        <w:rPr>
          <w:sz w:val="28"/>
          <w:szCs w:val="28"/>
        </w:rPr>
        <w:t>е</w:t>
      </w:r>
      <w:r w:rsidRPr="00686C50">
        <w:rPr>
          <w:sz w:val="28"/>
          <w:szCs w:val="28"/>
        </w:rPr>
        <w:t>ская численность 119 человек.</w:t>
      </w:r>
    </w:p>
    <w:p w:rsidR="002C273D" w:rsidRPr="00096FB0" w:rsidRDefault="002C273D" w:rsidP="00AB1BF4">
      <w:pPr>
        <w:pStyle w:val="Default"/>
        <w:spacing w:line="276" w:lineRule="auto"/>
        <w:ind w:right="424" w:firstLine="708"/>
        <w:jc w:val="both"/>
        <w:rPr>
          <w:sz w:val="28"/>
          <w:szCs w:val="28"/>
        </w:rPr>
      </w:pPr>
    </w:p>
    <w:p w:rsidR="00225E29" w:rsidRPr="004F4B06" w:rsidRDefault="00225E29" w:rsidP="00AB1BF4">
      <w:pPr>
        <w:spacing w:after="0"/>
        <w:ind w:right="424" w:firstLine="709"/>
        <w:jc w:val="both"/>
        <w:rPr>
          <w:sz w:val="28"/>
          <w:szCs w:val="28"/>
        </w:rPr>
      </w:pPr>
    </w:p>
    <w:p w:rsidR="00225E29" w:rsidRDefault="00225E29"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0A6854" w:rsidRDefault="000A6854"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Default="00563558" w:rsidP="00AB1BF4">
      <w:pPr>
        <w:autoSpaceDE w:val="0"/>
        <w:autoSpaceDN w:val="0"/>
        <w:adjustRightInd w:val="0"/>
        <w:spacing w:after="0"/>
        <w:ind w:right="424" w:firstLine="709"/>
        <w:jc w:val="both"/>
        <w:rPr>
          <w:sz w:val="28"/>
          <w:szCs w:val="28"/>
        </w:rPr>
      </w:pPr>
    </w:p>
    <w:p w:rsidR="00563558" w:rsidRPr="00C55E5B" w:rsidRDefault="00563558" w:rsidP="00AB1BF4">
      <w:pPr>
        <w:autoSpaceDE w:val="0"/>
        <w:autoSpaceDN w:val="0"/>
        <w:adjustRightInd w:val="0"/>
        <w:spacing w:after="0"/>
        <w:ind w:right="424" w:firstLine="709"/>
        <w:jc w:val="both"/>
        <w:rPr>
          <w:sz w:val="28"/>
          <w:szCs w:val="28"/>
        </w:rPr>
      </w:pPr>
    </w:p>
    <w:p w:rsidR="005A1A7D" w:rsidRDefault="005A1A7D" w:rsidP="00AB1BF4">
      <w:pPr>
        <w:widowControl w:val="0"/>
        <w:spacing w:after="0"/>
        <w:ind w:right="424"/>
        <w:jc w:val="both"/>
      </w:pPr>
      <w:bookmarkStart w:id="79" w:name="_Toc508869948"/>
      <w:bookmarkStart w:id="80" w:name="_Toc509924552"/>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Pr="000A6854" w:rsidRDefault="00740D91" w:rsidP="000A6854">
      <w:pPr>
        <w:pStyle w:val="2"/>
        <w:jc w:val="center"/>
        <w:rPr>
          <w:sz w:val="32"/>
          <w:szCs w:val="32"/>
        </w:rPr>
      </w:pPr>
      <w:bookmarkStart w:id="81" w:name="_Toc478376957"/>
      <w:bookmarkStart w:id="82" w:name="_Toc509924551"/>
      <w:bookmarkStart w:id="83" w:name="_Toc3795538"/>
      <w:bookmarkStart w:id="84" w:name="_Toc4056100"/>
      <w:r w:rsidRPr="000A6854">
        <w:rPr>
          <w:sz w:val="32"/>
          <w:szCs w:val="32"/>
        </w:rPr>
        <w:lastRenderedPageBreak/>
        <w:t>3.24. Муниципальная программа «Развитие отдельных секторов эк</w:t>
      </w:r>
      <w:r w:rsidRPr="000A6854">
        <w:rPr>
          <w:sz w:val="32"/>
          <w:szCs w:val="32"/>
        </w:rPr>
        <w:t>о</w:t>
      </w:r>
      <w:r w:rsidRPr="000A6854">
        <w:rPr>
          <w:sz w:val="32"/>
          <w:szCs w:val="32"/>
        </w:rPr>
        <w:t>номики города Ханты-Мансийска</w:t>
      </w:r>
      <w:bookmarkEnd w:id="81"/>
      <w:r w:rsidRPr="000A6854">
        <w:rPr>
          <w:sz w:val="32"/>
          <w:szCs w:val="32"/>
        </w:rPr>
        <w:t>»</w:t>
      </w:r>
      <w:bookmarkEnd w:id="82"/>
      <w:bookmarkEnd w:id="83"/>
      <w:bookmarkEnd w:id="84"/>
    </w:p>
    <w:p w:rsidR="00740D91" w:rsidRDefault="00740D91" w:rsidP="00AB1BF4">
      <w:pPr>
        <w:spacing w:after="0"/>
        <w:ind w:right="424" w:firstLine="709"/>
        <w:jc w:val="both"/>
        <w:rPr>
          <w:color w:val="0070C0"/>
          <w:sz w:val="28"/>
          <w:szCs w:val="28"/>
        </w:rPr>
      </w:pPr>
    </w:p>
    <w:p w:rsidR="00740D91" w:rsidRPr="00686C50" w:rsidRDefault="00740D91" w:rsidP="00AB1BF4">
      <w:pPr>
        <w:spacing w:after="0"/>
        <w:ind w:right="424" w:firstLine="709"/>
        <w:jc w:val="both"/>
        <w:rPr>
          <w:sz w:val="28"/>
          <w:szCs w:val="28"/>
        </w:rPr>
      </w:pPr>
      <w:r w:rsidRPr="00686C50">
        <w:rPr>
          <w:sz w:val="28"/>
          <w:szCs w:val="28"/>
        </w:rPr>
        <w:t>Муниципальная программа утверждена постановлением Админис</w:t>
      </w:r>
      <w:r w:rsidRPr="00686C50">
        <w:rPr>
          <w:sz w:val="28"/>
          <w:szCs w:val="28"/>
        </w:rPr>
        <w:t>т</w:t>
      </w:r>
      <w:r w:rsidRPr="00686C50">
        <w:rPr>
          <w:sz w:val="28"/>
          <w:szCs w:val="28"/>
        </w:rPr>
        <w:t xml:space="preserve">рации города Ханты-Мансийска от 30.12.2015 № 1514 «О муниципальной программе «Развитие отдельных секторов экономики города Ханты-Мансийска» на 2016 - 2020 годы». </w:t>
      </w:r>
    </w:p>
    <w:p w:rsidR="00740D91" w:rsidRPr="00686C50" w:rsidRDefault="00740D91" w:rsidP="00AB1BF4">
      <w:pPr>
        <w:spacing w:after="0"/>
        <w:ind w:right="424" w:firstLine="709"/>
        <w:jc w:val="both"/>
        <w:rPr>
          <w:sz w:val="28"/>
          <w:szCs w:val="28"/>
        </w:rPr>
      </w:pPr>
      <w:r w:rsidRPr="00686C50">
        <w:rPr>
          <w:sz w:val="28"/>
          <w:szCs w:val="28"/>
        </w:rPr>
        <w:t>Разработчиком и координатором муниципальной программы явл</w:t>
      </w:r>
      <w:r w:rsidRPr="00686C50">
        <w:rPr>
          <w:sz w:val="28"/>
          <w:szCs w:val="28"/>
        </w:rPr>
        <w:t>я</w:t>
      </w:r>
      <w:r w:rsidRPr="00686C50">
        <w:rPr>
          <w:sz w:val="28"/>
          <w:szCs w:val="28"/>
        </w:rPr>
        <w:t>ется Управление экономического развития и инвестиций Администрации города Ханты-Мансийска.</w:t>
      </w:r>
    </w:p>
    <w:p w:rsidR="00740D91" w:rsidRPr="00686C50" w:rsidRDefault="00740D91" w:rsidP="00AB1BF4">
      <w:pPr>
        <w:pStyle w:val="ConsPlusNormal"/>
        <w:spacing w:line="276" w:lineRule="auto"/>
        <w:ind w:right="424" w:firstLine="540"/>
        <w:jc w:val="both"/>
        <w:rPr>
          <w:rFonts w:ascii="Times New Roman" w:eastAsia="Times New Roman" w:hAnsi="Times New Roman" w:cs="Times New Roman"/>
          <w:sz w:val="28"/>
          <w:szCs w:val="28"/>
        </w:rPr>
      </w:pPr>
      <w:r w:rsidRPr="00686C50">
        <w:rPr>
          <w:rFonts w:ascii="Times New Roman" w:eastAsia="Times New Roman" w:hAnsi="Times New Roman" w:cs="Times New Roman"/>
          <w:sz w:val="28"/>
          <w:szCs w:val="28"/>
        </w:rPr>
        <w:t>Целью муниципальной программы является:</w:t>
      </w:r>
    </w:p>
    <w:p w:rsidR="00740D91" w:rsidRPr="00686C50" w:rsidRDefault="00740D91" w:rsidP="008D65F1">
      <w:pPr>
        <w:pStyle w:val="ConsPlusNormal"/>
        <w:numPr>
          <w:ilvl w:val="0"/>
          <w:numId w:val="9"/>
        </w:numPr>
        <w:tabs>
          <w:tab w:val="left" w:pos="851"/>
        </w:tabs>
        <w:spacing w:line="276" w:lineRule="auto"/>
        <w:ind w:left="0" w:right="424" w:firstLine="540"/>
        <w:jc w:val="both"/>
        <w:rPr>
          <w:rFonts w:ascii="Times New Roman" w:hAnsi="Times New Roman" w:cs="Times New Roman"/>
          <w:sz w:val="28"/>
          <w:szCs w:val="28"/>
        </w:rPr>
      </w:pPr>
      <w:r w:rsidRPr="00686C50">
        <w:rPr>
          <w:rFonts w:ascii="Times New Roman" w:hAnsi="Times New Roman" w:cs="Times New Roman"/>
          <w:sz w:val="28"/>
          <w:szCs w:val="28"/>
        </w:rPr>
        <w:t>Повышение роли предпринимательства в экономике города Ха</w:t>
      </w:r>
      <w:r w:rsidRPr="00686C50">
        <w:rPr>
          <w:rFonts w:ascii="Times New Roman" w:hAnsi="Times New Roman" w:cs="Times New Roman"/>
          <w:sz w:val="28"/>
          <w:szCs w:val="28"/>
        </w:rPr>
        <w:t>н</w:t>
      </w:r>
      <w:r w:rsidRPr="00686C50">
        <w:rPr>
          <w:rFonts w:ascii="Times New Roman" w:hAnsi="Times New Roman" w:cs="Times New Roman"/>
          <w:sz w:val="28"/>
          <w:szCs w:val="28"/>
        </w:rPr>
        <w:t>ты-Мансийска, обеспечение продовольственной безопасности;</w:t>
      </w:r>
    </w:p>
    <w:p w:rsidR="00740D91" w:rsidRPr="00686C50" w:rsidRDefault="00740D91" w:rsidP="008D65F1">
      <w:pPr>
        <w:pStyle w:val="ConsPlusNormal"/>
        <w:numPr>
          <w:ilvl w:val="0"/>
          <w:numId w:val="9"/>
        </w:numPr>
        <w:tabs>
          <w:tab w:val="left" w:pos="851"/>
        </w:tabs>
        <w:spacing w:line="276" w:lineRule="auto"/>
        <w:ind w:left="0" w:right="424" w:firstLine="540"/>
        <w:jc w:val="both"/>
        <w:rPr>
          <w:rFonts w:ascii="Times New Roman" w:hAnsi="Times New Roman" w:cs="Times New Roman"/>
          <w:sz w:val="28"/>
          <w:szCs w:val="28"/>
        </w:rPr>
      </w:pPr>
      <w:r w:rsidRPr="00686C50">
        <w:rPr>
          <w:rFonts w:ascii="Times New Roman" w:hAnsi="Times New Roman" w:cs="Times New Roman"/>
          <w:sz w:val="28"/>
          <w:szCs w:val="28"/>
        </w:rPr>
        <w:t>Повышение инвестиционной активности на территории города Ханты-Мансийска;</w:t>
      </w:r>
    </w:p>
    <w:p w:rsidR="00740D91" w:rsidRPr="00686C50" w:rsidRDefault="00740D91" w:rsidP="008D65F1">
      <w:pPr>
        <w:pStyle w:val="ConsPlusNormal"/>
        <w:numPr>
          <w:ilvl w:val="0"/>
          <w:numId w:val="9"/>
        </w:numPr>
        <w:tabs>
          <w:tab w:val="left" w:pos="851"/>
        </w:tabs>
        <w:spacing w:line="276" w:lineRule="auto"/>
        <w:ind w:left="0" w:right="424" w:firstLine="540"/>
        <w:jc w:val="both"/>
        <w:rPr>
          <w:rFonts w:ascii="Times New Roman" w:hAnsi="Times New Roman" w:cs="Times New Roman"/>
          <w:sz w:val="28"/>
          <w:szCs w:val="28"/>
        </w:rPr>
      </w:pPr>
      <w:r w:rsidRPr="00686C50">
        <w:rPr>
          <w:rFonts w:ascii="Times New Roman" w:hAnsi="Times New Roman" w:cs="Times New Roman"/>
          <w:sz w:val="28"/>
          <w:szCs w:val="28"/>
        </w:rPr>
        <w:t>Создание условий труда, обеспечивающих сохранение жизни и здоровья работников в процессе трудовой деятельности.</w:t>
      </w:r>
    </w:p>
    <w:p w:rsidR="00740D91" w:rsidRPr="00686C50" w:rsidRDefault="00740D91" w:rsidP="00AB1BF4">
      <w:pPr>
        <w:pStyle w:val="ac"/>
        <w:spacing w:after="0" w:line="276" w:lineRule="auto"/>
        <w:ind w:left="0" w:right="424" w:firstLine="709"/>
        <w:jc w:val="both"/>
        <w:rPr>
          <w:sz w:val="28"/>
          <w:szCs w:val="28"/>
        </w:rPr>
      </w:pPr>
      <w:r w:rsidRPr="00686C50">
        <w:rPr>
          <w:sz w:val="28"/>
          <w:szCs w:val="28"/>
        </w:rPr>
        <w:t>Задачи муниципальной программы:</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1. Создание условий, способствующих развитию предпринимател</w:t>
      </w:r>
      <w:r w:rsidRPr="00686C50">
        <w:rPr>
          <w:rFonts w:ascii="Times New Roman" w:hAnsi="Times New Roman" w:cs="Times New Roman"/>
          <w:sz w:val="28"/>
          <w:szCs w:val="28"/>
        </w:rPr>
        <w:t>ь</w:t>
      </w:r>
      <w:r w:rsidRPr="00686C50">
        <w:rPr>
          <w:rFonts w:ascii="Times New Roman" w:hAnsi="Times New Roman" w:cs="Times New Roman"/>
          <w:sz w:val="28"/>
          <w:szCs w:val="28"/>
        </w:rPr>
        <w:t>ской деятельности;</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2. Популяризация предпринимательской деятельности;</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3. Увеличение объемов производства и переработки сельскохозя</w:t>
      </w:r>
      <w:r w:rsidRPr="00686C50">
        <w:rPr>
          <w:rFonts w:ascii="Times New Roman" w:hAnsi="Times New Roman" w:cs="Times New Roman"/>
          <w:sz w:val="28"/>
          <w:szCs w:val="28"/>
        </w:rPr>
        <w:t>й</w:t>
      </w:r>
      <w:r w:rsidRPr="00686C50">
        <w:rPr>
          <w:rFonts w:ascii="Times New Roman" w:hAnsi="Times New Roman" w:cs="Times New Roman"/>
          <w:sz w:val="28"/>
          <w:szCs w:val="28"/>
        </w:rPr>
        <w:t>ственной продукции, дикоросов;</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4. Оперативное выявление и предотвращение угроз продовольс</w:t>
      </w:r>
      <w:r w:rsidRPr="00686C50">
        <w:rPr>
          <w:rFonts w:ascii="Times New Roman" w:hAnsi="Times New Roman" w:cs="Times New Roman"/>
          <w:sz w:val="28"/>
          <w:szCs w:val="28"/>
        </w:rPr>
        <w:t>т</w:t>
      </w:r>
      <w:r w:rsidRPr="00686C50">
        <w:rPr>
          <w:rFonts w:ascii="Times New Roman" w:hAnsi="Times New Roman" w:cs="Times New Roman"/>
          <w:sz w:val="28"/>
          <w:szCs w:val="28"/>
        </w:rPr>
        <w:t>венной безопасности города Ханты-Мансийска, защита населения от б</w:t>
      </w:r>
      <w:r w:rsidRPr="00686C50">
        <w:rPr>
          <w:rFonts w:ascii="Times New Roman" w:hAnsi="Times New Roman" w:cs="Times New Roman"/>
          <w:sz w:val="28"/>
          <w:szCs w:val="28"/>
        </w:rPr>
        <w:t>о</w:t>
      </w:r>
      <w:r w:rsidRPr="00686C50">
        <w:rPr>
          <w:rFonts w:ascii="Times New Roman" w:hAnsi="Times New Roman" w:cs="Times New Roman"/>
          <w:sz w:val="28"/>
          <w:szCs w:val="28"/>
        </w:rPr>
        <w:t>лезней общих для человека и животных;</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5. Формирование инвестиционного имиджа города Ханты-Мансийска;</w:t>
      </w:r>
    </w:p>
    <w:p w:rsidR="00740D91" w:rsidRPr="00686C50" w:rsidRDefault="00740D91" w:rsidP="00AB1BF4">
      <w:pPr>
        <w:pStyle w:val="ConsPlusNonformat"/>
        <w:spacing w:line="276" w:lineRule="auto"/>
        <w:ind w:right="424" w:firstLine="709"/>
        <w:jc w:val="both"/>
        <w:rPr>
          <w:rFonts w:ascii="Times New Roman" w:hAnsi="Times New Roman" w:cs="Times New Roman"/>
          <w:sz w:val="28"/>
          <w:szCs w:val="28"/>
        </w:rPr>
      </w:pPr>
      <w:r w:rsidRPr="00686C50">
        <w:rPr>
          <w:rFonts w:ascii="Times New Roman" w:hAnsi="Times New Roman" w:cs="Times New Roman"/>
          <w:sz w:val="28"/>
          <w:szCs w:val="28"/>
        </w:rPr>
        <w:t xml:space="preserve">6. Реализация основных направлений государственной политики в области социально-трудовых отношений и охраны труда. </w:t>
      </w:r>
    </w:p>
    <w:p w:rsidR="00740D91" w:rsidRPr="00686C50" w:rsidRDefault="00740D91" w:rsidP="00AB1BF4">
      <w:pPr>
        <w:pStyle w:val="ac"/>
        <w:spacing w:after="0" w:line="276" w:lineRule="auto"/>
        <w:ind w:left="0" w:right="424" w:firstLine="709"/>
        <w:jc w:val="both"/>
        <w:rPr>
          <w:rFonts w:eastAsia="Times New Roman"/>
          <w:sz w:val="28"/>
          <w:szCs w:val="28"/>
        </w:rPr>
      </w:pPr>
      <w:r w:rsidRPr="00686C50">
        <w:rPr>
          <w:rFonts w:eastAsia="Times New Roman"/>
          <w:sz w:val="28"/>
          <w:szCs w:val="28"/>
        </w:rPr>
        <w:t>Достижение указанной цели и решение задач характеризуется сл</w:t>
      </w:r>
      <w:r w:rsidRPr="00686C50">
        <w:rPr>
          <w:rFonts w:eastAsia="Times New Roman"/>
          <w:sz w:val="28"/>
          <w:szCs w:val="28"/>
        </w:rPr>
        <w:t>е</w:t>
      </w:r>
      <w:r w:rsidRPr="00686C50">
        <w:rPr>
          <w:rFonts w:eastAsia="Times New Roman"/>
          <w:sz w:val="28"/>
          <w:szCs w:val="28"/>
        </w:rPr>
        <w:t>дующими целевыми показателями:</w:t>
      </w: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pStyle w:val="ac"/>
        <w:spacing w:after="0" w:line="276" w:lineRule="auto"/>
        <w:ind w:left="0" w:right="424" w:firstLine="709"/>
        <w:jc w:val="both"/>
        <w:rPr>
          <w:rFonts w:eastAsia="Times New Roman"/>
          <w:sz w:val="28"/>
          <w:szCs w:val="28"/>
        </w:rPr>
      </w:pPr>
    </w:p>
    <w:p w:rsidR="00740D91" w:rsidRPr="00686C50" w:rsidRDefault="00740D91" w:rsidP="00AB1BF4">
      <w:pPr>
        <w:ind w:right="424"/>
        <w:rPr>
          <w:sz w:val="24"/>
          <w:szCs w:val="24"/>
        </w:rPr>
      </w:pPr>
      <w:r w:rsidRPr="00686C50">
        <w:rPr>
          <w:sz w:val="24"/>
          <w:szCs w:val="24"/>
        </w:rPr>
        <w:lastRenderedPageBreak/>
        <w:t>Таблица 3.24.1.</w:t>
      </w:r>
    </w:p>
    <w:p w:rsidR="00740D91" w:rsidRPr="000A6854" w:rsidRDefault="00740D91" w:rsidP="00AB1BF4">
      <w:pPr>
        <w:pStyle w:val="ae"/>
        <w:tabs>
          <w:tab w:val="left" w:pos="459"/>
        </w:tabs>
        <w:suppressAutoHyphens/>
        <w:spacing w:before="0" w:beforeAutospacing="0" w:after="0" w:afterAutospacing="0" w:line="276" w:lineRule="auto"/>
        <w:ind w:right="424"/>
        <w:jc w:val="center"/>
        <w:rPr>
          <w:b/>
          <w:sz w:val="28"/>
          <w:szCs w:val="28"/>
        </w:rPr>
      </w:pPr>
      <w:r w:rsidRPr="000A6854">
        <w:rPr>
          <w:b/>
          <w:sz w:val="28"/>
          <w:szCs w:val="28"/>
        </w:rPr>
        <w:t xml:space="preserve">Целевые показатели муниципальной программы </w:t>
      </w:r>
    </w:p>
    <w:p w:rsidR="00740D91" w:rsidRPr="000A6854" w:rsidRDefault="00740D91" w:rsidP="00AB1BF4">
      <w:pPr>
        <w:spacing w:after="0"/>
        <w:ind w:right="424" w:firstLine="709"/>
        <w:jc w:val="center"/>
        <w:rPr>
          <w:b/>
          <w:sz w:val="28"/>
          <w:szCs w:val="28"/>
        </w:rPr>
      </w:pPr>
      <w:r w:rsidRPr="000A6854">
        <w:rPr>
          <w:b/>
          <w:sz w:val="28"/>
          <w:szCs w:val="28"/>
        </w:rPr>
        <w:t xml:space="preserve">«Развитие отдельных секторов экономики города Ханты-Мансийска» на 2016-2020 годы </w:t>
      </w: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
        <w:gridCol w:w="2554"/>
        <w:gridCol w:w="1078"/>
        <w:gridCol w:w="1616"/>
        <w:gridCol w:w="1131"/>
        <w:gridCol w:w="1138"/>
        <w:gridCol w:w="1131"/>
        <w:gridCol w:w="1133"/>
      </w:tblGrid>
      <w:tr w:rsidR="00CB0738" w:rsidRPr="00A667BE" w:rsidTr="00CB0738">
        <w:trPr>
          <w:trHeight w:val="1402"/>
          <w:tblHeader/>
        </w:trPr>
        <w:tc>
          <w:tcPr>
            <w:tcW w:w="400" w:type="pct"/>
            <w:vMerge w:val="restart"/>
            <w:vAlign w:val="center"/>
          </w:tcPr>
          <w:p w:rsidR="000A6854" w:rsidRPr="00A667BE" w:rsidRDefault="000A6854" w:rsidP="000A6854">
            <w:pPr>
              <w:spacing w:after="0" w:line="240" w:lineRule="auto"/>
              <w:ind w:right="424"/>
              <w:jc w:val="center"/>
              <w:rPr>
                <w:sz w:val="20"/>
                <w:szCs w:val="20"/>
              </w:rPr>
            </w:pPr>
            <w:r w:rsidRPr="00A667BE">
              <w:rPr>
                <w:sz w:val="20"/>
                <w:szCs w:val="20"/>
              </w:rPr>
              <w:t xml:space="preserve">№ </w:t>
            </w:r>
          </w:p>
        </w:tc>
        <w:tc>
          <w:tcPr>
            <w:tcW w:w="1201" w:type="pct"/>
            <w:vMerge w:val="restart"/>
            <w:vAlign w:val="center"/>
          </w:tcPr>
          <w:p w:rsidR="000A6854" w:rsidRPr="00A667BE" w:rsidRDefault="000A6854" w:rsidP="00AB1BF4">
            <w:pPr>
              <w:spacing w:after="0" w:line="240" w:lineRule="auto"/>
              <w:ind w:right="424"/>
              <w:jc w:val="center"/>
              <w:rPr>
                <w:sz w:val="20"/>
                <w:szCs w:val="20"/>
              </w:rPr>
            </w:pPr>
            <w:r w:rsidRPr="00A667BE">
              <w:rPr>
                <w:sz w:val="20"/>
                <w:szCs w:val="20"/>
              </w:rPr>
              <w:t>Наименование пок</w:t>
            </w:r>
            <w:r w:rsidRPr="00A667BE">
              <w:rPr>
                <w:sz w:val="20"/>
                <w:szCs w:val="20"/>
              </w:rPr>
              <w:t>а</w:t>
            </w:r>
            <w:r w:rsidRPr="00A667BE">
              <w:rPr>
                <w:sz w:val="20"/>
                <w:szCs w:val="20"/>
              </w:rPr>
              <w:t>зателей результатов</w:t>
            </w:r>
          </w:p>
        </w:tc>
        <w:tc>
          <w:tcPr>
            <w:tcW w:w="507" w:type="pct"/>
            <w:vMerge w:val="restart"/>
            <w:vAlign w:val="center"/>
          </w:tcPr>
          <w:p w:rsidR="000A6854" w:rsidRPr="00A667BE" w:rsidRDefault="000A6854" w:rsidP="00AB1BF4">
            <w:pPr>
              <w:spacing w:after="0" w:line="240" w:lineRule="auto"/>
              <w:ind w:right="424"/>
              <w:jc w:val="center"/>
              <w:rPr>
                <w:sz w:val="20"/>
                <w:szCs w:val="20"/>
              </w:rPr>
            </w:pPr>
            <w:r w:rsidRPr="00A667BE">
              <w:rPr>
                <w:sz w:val="20"/>
                <w:szCs w:val="20"/>
              </w:rPr>
              <w:t xml:space="preserve">Ед. </w:t>
            </w:r>
            <w:proofErr w:type="spellStart"/>
            <w:r w:rsidRPr="00A667BE">
              <w:rPr>
                <w:sz w:val="20"/>
                <w:szCs w:val="20"/>
              </w:rPr>
              <w:t>изм</w:t>
            </w:r>
            <w:proofErr w:type="spellEnd"/>
            <w:r w:rsidRPr="00A667BE">
              <w:rPr>
                <w:sz w:val="20"/>
                <w:szCs w:val="20"/>
              </w:rPr>
              <w:t>.</w:t>
            </w:r>
          </w:p>
        </w:tc>
        <w:tc>
          <w:tcPr>
            <w:tcW w:w="760" w:type="pct"/>
            <w:vMerge w:val="restart"/>
            <w:vAlign w:val="center"/>
          </w:tcPr>
          <w:p w:rsidR="000A6854" w:rsidRPr="00A667BE" w:rsidRDefault="000A6854" w:rsidP="00AB1BF4">
            <w:pPr>
              <w:spacing w:after="0" w:line="240" w:lineRule="auto"/>
              <w:ind w:right="424"/>
              <w:jc w:val="center"/>
              <w:rPr>
                <w:sz w:val="20"/>
                <w:szCs w:val="20"/>
              </w:rPr>
            </w:pPr>
            <w:r>
              <w:rPr>
                <w:sz w:val="20"/>
                <w:szCs w:val="20"/>
              </w:rPr>
              <w:t>Базовый показатель на начало реализа</w:t>
            </w:r>
            <w:r w:rsidRPr="00A667BE">
              <w:rPr>
                <w:sz w:val="20"/>
                <w:szCs w:val="20"/>
              </w:rPr>
              <w:t>ции программы</w:t>
            </w:r>
          </w:p>
        </w:tc>
        <w:tc>
          <w:tcPr>
            <w:tcW w:w="1067" w:type="pct"/>
            <w:gridSpan w:val="2"/>
            <w:vAlign w:val="center"/>
          </w:tcPr>
          <w:p w:rsidR="000A6854" w:rsidRPr="00A667BE" w:rsidRDefault="000A6854" w:rsidP="00AB1BF4">
            <w:pPr>
              <w:spacing w:after="0" w:line="240" w:lineRule="auto"/>
              <w:ind w:right="424"/>
              <w:jc w:val="center"/>
              <w:rPr>
                <w:sz w:val="20"/>
                <w:szCs w:val="20"/>
              </w:rPr>
            </w:pPr>
            <w:r w:rsidRPr="00A667BE">
              <w:rPr>
                <w:sz w:val="20"/>
                <w:szCs w:val="20"/>
              </w:rPr>
              <w:t>Значение показ</w:t>
            </w:r>
            <w:r w:rsidRPr="00A667BE">
              <w:rPr>
                <w:sz w:val="20"/>
                <w:szCs w:val="20"/>
              </w:rPr>
              <w:t>а</w:t>
            </w:r>
            <w:r w:rsidRPr="00A667BE">
              <w:rPr>
                <w:sz w:val="20"/>
                <w:szCs w:val="20"/>
              </w:rPr>
              <w:t xml:space="preserve">телей за 2017 год </w:t>
            </w:r>
          </w:p>
        </w:tc>
        <w:tc>
          <w:tcPr>
            <w:tcW w:w="1065" w:type="pct"/>
            <w:gridSpan w:val="2"/>
            <w:vAlign w:val="center"/>
          </w:tcPr>
          <w:p w:rsidR="000A6854" w:rsidRPr="00A667BE" w:rsidRDefault="000A6854" w:rsidP="00AB1BF4">
            <w:pPr>
              <w:spacing w:after="0" w:line="240" w:lineRule="auto"/>
              <w:ind w:right="424"/>
              <w:jc w:val="center"/>
              <w:rPr>
                <w:sz w:val="20"/>
                <w:szCs w:val="20"/>
              </w:rPr>
            </w:pPr>
            <w:r w:rsidRPr="00A667BE">
              <w:rPr>
                <w:sz w:val="20"/>
                <w:szCs w:val="20"/>
              </w:rPr>
              <w:t>Значение показ</w:t>
            </w:r>
            <w:r w:rsidRPr="00A667BE">
              <w:rPr>
                <w:sz w:val="20"/>
                <w:szCs w:val="20"/>
              </w:rPr>
              <w:t>а</w:t>
            </w:r>
            <w:r w:rsidRPr="00A667BE">
              <w:rPr>
                <w:sz w:val="20"/>
                <w:szCs w:val="20"/>
              </w:rPr>
              <w:t>телей за 2018 год</w:t>
            </w:r>
          </w:p>
        </w:tc>
      </w:tr>
      <w:tr w:rsidR="000A6854" w:rsidRPr="00A667BE" w:rsidTr="00CB0738">
        <w:trPr>
          <w:trHeight w:val="60"/>
        </w:trPr>
        <w:tc>
          <w:tcPr>
            <w:tcW w:w="400" w:type="pct"/>
            <w:vMerge/>
            <w:vAlign w:val="center"/>
          </w:tcPr>
          <w:p w:rsidR="000A6854" w:rsidRPr="00A667BE" w:rsidRDefault="000A6854" w:rsidP="00AB1BF4">
            <w:pPr>
              <w:spacing w:after="0" w:line="240" w:lineRule="auto"/>
              <w:ind w:right="424"/>
              <w:jc w:val="center"/>
              <w:rPr>
                <w:sz w:val="20"/>
                <w:szCs w:val="20"/>
              </w:rPr>
            </w:pPr>
          </w:p>
        </w:tc>
        <w:tc>
          <w:tcPr>
            <w:tcW w:w="1201" w:type="pct"/>
            <w:vMerge/>
            <w:vAlign w:val="center"/>
          </w:tcPr>
          <w:p w:rsidR="000A6854" w:rsidRPr="00A667BE" w:rsidRDefault="000A6854" w:rsidP="00AB1BF4">
            <w:pPr>
              <w:spacing w:line="240" w:lineRule="auto"/>
              <w:ind w:right="424"/>
              <w:jc w:val="center"/>
              <w:rPr>
                <w:sz w:val="20"/>
                <w:szCs w:val="20"/>
              </w:rPr>
            </w:pPr>
          </w:p>
        </w:tc>
        <w:tc>
          <w:tcPr>
            <w:tcW w:w="507" w:type="pct"/>
            <w:vMerge/>
            <w:vAlign w:val="center"/>
          </w:tcPr>
          <w:p w:rsidR="000A6854" w:rsidRPr="00A667BE" w:rsidRDefault="000A6854" w:rsidP="00AB1BF4">
            <w:pPr>
              <w:spacing w:line="240" w:lineRule="auto"/>
              <w:ind w:right="424"/>
              <w:jc w:val="center"/>
              <w:rPr>
                <w:sz w:val="20"/>
                <w:szCs w:val="20"/>
              </w:rPr>
            </w:pPr>
          </w:p>
        </w:tc>
        <w:tc>
          <w:tcPr>
            <w:tcW w:w="760" w:type="pct"/>
            <w:vMerge/>
            <w:vAlign w:val="center"/>
          </w:tcPr>
          <w:p w:rsidR="000A6854" w:rsidRPr="00A667BE" w:rsidRDefault="000A6854" w:rsidP="00AB1BF4">
            <w:pPr>
              <w:spacing w:line="240" w:lineRule="auto"/>
              <w:ind w:right="424"/>
              <w:jc w:val="center"/>
              <w:rPr>
                <w:sz w:val="20"/>
                <w:szCs w:val="20"/>
              </w:rPr>
            </w:pPr>
          </w:p>
        </w:tc>
        <w:tc>
          <w:tcPr>
            <w:tcW w:w="532" w:type="pct"/>
            <w:vAlign w:val="center"/>
          </w:tcPr>
          <w:p w:rsidR="000A6854" w:rsidRPr="00A667BE" w:rsidRDefault="000A6854" w:rsidP="00AB1BF4">
            <w:pPr>
              <w:spacing w:line="240" w:lineRule="auto"/>
              <w:ind w:right="424"/>
              <w:jc w:val="center"/>
              <w:rPr>
                <w:sz w:val="20"/>
                <w:szCs w:val="20"/>
              </w:rPr>
            </w:pPr>
            <w:r w:rsidRPr="00A667BE">
              <w:rPr>
                <w:sz w:val="20"/>
                <w:szCs w:val="20"/>
              </w:rPr>
              <w:t>план</w:t>
            </w:r>
          </w:p>
        </w:tc>
        <w:tc>
          <w:tcPr>
            <w:tcW w:w="535" w:type="pct"/>
            <w:vAlign w:val="center"/>
          </w:tcPr>
          <w:p w:rsidR="000A6854" w:rsidRPr="00A667BE" w:rsidRDefault="000A6854" w:rsidP="00AB1BF4">
            <w:pPr>
              <w:spacing w:line="240" w:lineRule="auto"/>
              <w:ind w:right="424"/>
              <w:jc w:val="center"/>
              <w:rPr>
                <w:sz w:val="20"/>
                <w:szCs w:val="20"/>
              </w:rPr>
            </w:pPr>
            <w:r w:rsidRPr="00A667BE">
              <w:rPr>
                <w:sz w:val="20"/>
                <w:szCs w:val="20"/>
              </w:rPr>
              <w:t>факт</w:t>
            </w:r>
          </w:p>
        </w:tc>
        <w:tc>
          <w:tcPr>
            <w:tcW w:w="532" w:type="pct"/>
            <w:vAlign w:val="center"/>
          </w:tcPr>
          <w:p w:rsidR="000A6854" w:rsidRPr="00A667BE" w:rsidRDefault="000A6854" w:rsidP="00AB1BF4">
            <w:pPr>
              <w:spacing w:line="240" w:lineRule="auto"/>
              <w:ind w:right="424"/>
              <w:jc w:val="center"/>
              <w:rPr>
                <w:sz w:val="20"/>
                <w:szCs w:val="20"/>
              </w:rPr>
            </w:pPr>
            <w:r w:rsidRPr="00A667BE">
              <w:rPr>
                <w:sz w:val="20"/>
                <w:szCs w:val="20"/>
              </w:rPr>
              <w:t>план</w:t>
            </w:r>
          </w:p>
        </w:tc>
        <w:tc>
          <w:tcPr>
            <w:tcW w:w="533" w:type="pct"/>
          </w:tcPr>
          <w:p w:rsidR="000A6854" w:rsidRPr="00A667BE" w:rsidRDefault="000A6854" w:rsidP="00AB1BF4">
            <w:pPr>
              <w:spacing w:line="240" w:lineRule="auto"/>
              <w:ind w:right="424"/>
              <w:jc w:val="center"/>
              <w:rPr>
                <w:sz w:val="20"/>
                <w:szCs w:val="20"/>
              </w:rPr>
            </w:pPr>
            <w:r w:rsidRPr="00A667BE">
              <w:rPr>
                <w:sz w:val="20"/>
                <w:szCs w:val="20"/>
              </w:rPr>
              <w:t>факт</w:t>
            </w:r>
          </w:p>
        </w:tc>
      </w:tr>
      <w:tr w:rsidR="000A6854" w:rsidRPr="00A667BE" w:rsidTr="00CB0738">
        <w:trPr>
          <w:trHeight w:val="479"/>
        </w:trPr>
        <w:tc>
          <w:tcPr>
            <w:tcW w:w="400" w:type="pct"/>
          </w:tcPr>
          <w:p w:rsidR="000A6854" w:rsidRPr="00A667BE" w:rsidRDefault="00CB0738" w:rsidP="00AB1BF4">
            <w:pPr>
              <w:spacing w:after="0" w:line="240" w:lineRule="auto"/>
              <w:ind w:right="424"/>
              <w:jc w:val="center"/>
              <w:rPr>
                <w:sz w:val="20"/>
                <w:szCs w:val="20"/>
              </w:rPr>
            </w:pPr>
            <w:r>
              <w:rPr>
                <w:sz w:val="20"/>
                <w:szCs w:val="20"/>
              </w:rPr>
              <w:t>1</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Количество субъектов малого и среднего предпринимательс</w:t>
            </w:r>
            <w:r w:rsidRPr="00A667BE">
              <w:rPr>
                <w:rFonts w:ascii="Times New Roman" w:hAnsi="Times New Roman" w:cs="Times New Roman"/>
              </w:rPr>
              <w:t>т</w:t>
            </w:r>
            <w:r w:rsidRPr="00A667BE">
              <w:rPr>
                <w:rFonts w:ascii="Times New Roman" w:hAnsi="Times New Roman" w:cs="Times New Roman"/>
              </w:rPr>
              <w:t>ва, включенных в реестр субъектов м</w:t>
            </w:r>
            <w:r w:rsidRPr="00A667BE">
              <w:rPr>
                <w:rFonts w:ascii="Times New Roman" w:hAnsi="Times New Roman" w:cs="Times New Roman"/>
              </w:rPr>
              <w:t>а</w:t>
            </w:r>
            <w:r w:rsidRPr="00A667BE">
              <w:rPr>
                <w:rFonts w:ascii="Times New Roman" w:hAnsi="Times New Roman" w:cs="Times New Roman"/>
              </w:rPr>
              <w:t>лого и среднего пре</w:t>
            </w:r>
            <w:r w:rsidRPr="00A667BE">
              <w:rPr>
                <w:rFonts w:ascii="Times New Roman" w:hAnsi="Times New Roman" w:cs="Times New Roman"/>
              </w:rPr>
              <w:t>д</w:t>
            </w:r>
            <w:r w:rsidRPr="00A667BE">
              <w:rPr>
                <w:rFonts w:ascii="Times New Roman" w:hAnsi="Times New Roman" w:cs="Times New Roman"/>
              </w:rPr>
              <w:t>принимательства, в расчете на 10 тыс. населения</w:t>
            </w:r>
          </w:p>
        </w:tc>
        <w:tc>
          <w:tcPr>
            <w:tcW w:w="507" w:type="pct"/>
          </w:tcPr>
          <w:p w:rsidR="000A6854" w:rsidRPr="00A667BE" w:rsidRDefault="000A6854" w:rsidP="00AB1BF4">
            <w:pPr>
              <w:ind w:right="424"/>
              <w:jc w:val="center"/>
              <w:rPr>
                <w:sz w:val="20"/>
                <w:szCs w:val="20"/>
              </w:rPr>
            </w:pPr>
            <w:r w:rsidRPr="00A667BE">
              <w:rPr>
                <w:sz w:val="20"/>
                <w:szCs w:val="20"/>
              </w:rPr>
              <w:t>ед</w:t>
            </w:r>
            <w:r w:rsidRPr="00A667BE">
              <w:rPr>
                <w:sz w:val="20"/>
                <w:szCs w:val="20"/>
              </w:rPr>
              <w:t>и</w:t>
            </w:r>
            <w:r w:rsidRPr="00A667BE">
              <w:rPr>
                <w:sz w:val="20"/>
                <w:szCs w:val="20"/>
              </w:rPr>
              <w:t>ниц</w:t>
            </w:r>
          </w:p>
        </w:tc>
        <w:tc>
          <w:tcPr>
            <w:tcW w:w="760" w:type="pct"/>
          </w:tcPr>
          <w:p w:rsidR="000A6854" w:rsidRPr="00A667BE" w:rsidRDefault="000A6854" w:rsidP="00AB1BF4">
            <w:pPr>
              <w:ind w:right="424"/>
              <w:jc w:val="center"/>
              <w:rPr>
                <w:sz w:val="20"/>
                <w:szCs w:val="20"/>
              </w:rPr>
            </w:pPr>
            <w:r w:rsidRPr="00A667BE">
              <w:rPr>
                <w:sz w:val="20"/>
                <w:szCs w:val="20"/>
              </w:rPr>
              <w:t>346,0</w:t>
            </w:r>
          </w:p>
        </w:tc>
        <w:tc>
          <w:tcPr>
            <w:tcW w:w="532" w:type="pct"/>
          </w:tcPr>
          <w:p w:rsidR="000A6854" w:rsidRPr="00A667BE" w:rsidRDefault="000A6854" w:rsidP="00AB1BF4">
            <w:pPr>
              <w:ind w:right="424"/>
              <w:jc w:val="center"/>
              <w:rPr>
                <w:sz w:val="20"/>
                <w:szCs w:val="20"/>
              </w:rPr>
            </w:pPr>
            <w:r w:rsidRPr="00A667BE">
              <w:rPr>
                <w:sz w:val="20"/>
                <w:szCs w:val="20"/>
              </w:rPr>
              <w:t>375,0</w:t>
            </w:r>
          </w:p>
        </w:tc>
        <w:tc>
          <w:tcPr>
            <w:tcW w:w="535" w:type="pct"/>
          </w:tcPr>
          <w:p w:rsidR="000A6854" w:rsidRPr="00A667BE" w:rsidRDefault="000A6854" w:rsidP="00AB1BF4">
            <w:pPr>
              <w:ind w:right="424"/>
              <w:jc w:val="center"/>
              <w:rPr>
                <w:sz w:val="20"/>
                <w:szCs w:val="20"/>
              </w:rPr>
            </w:pPr>
            <w:r w:rsidRPr="00A667BE">
              <w:rPr>
                <w:sz w:val="20"/>
                <w:szCs w:val="20"/>
              </w:rPr>
              <w:t>392,8</w:t>
            </w:r>
          </w:p>
        </w:tc>
        <w:tc>
          <w:tcPr>
            <w:tcW w:w="532" w:type="pct"/>
          </w:tcPr>
          <w:p w:rsidR="000A6854" w:rsidRPr="00A667BE" w:rsidRDefault="000A6854" w:rsidP="00AB1BF4">
            <w:pPr>
              <w:ind w:right="424"/>
              <w:jc w:val="center"/>
              <w:rPr>
                <w:sz w:val="20"/>
                <w:szCs w:val="20"/>
              </w:rPr>
            </w:pPr>
            <w:r w:rsidRPr="00A667BE">
              <w:rPr>
                <w:sz w:val="20"/>
                <w:szCs w:val="20"/>
              </w:rPr>
              <w:t>395,3</w:t>
            </w:r>
          </w:p>
        </w:tc>
        <w:tc>
          <w:tcPr>
            <w:tcW w:w="533" w:type="pct"/>
          </w:tcPr>
          <w:p w:rsidR="000A6854" w:rsidRPr="00A667BE" w:rsidRDefault="000A6854" w:rsidP="00AB1BF4">
            <w:pPr>
              <w:ind w:right="424"/>
              <w:jc w:val="center"/>
              <w:rPr>
                <w:sz w:val="20"/>
                <w:szCs w:val="20"/>
              </w:rPr>
            </w:pPr>
            <w:r w:rsidRPr="00A667BE">
              <w:rPr>
                <w:sz w:val="20"/>
                <w:szCs w:val="20"/>
              </w:rPr>
              <w:t>385,3</w:t>
            </w:r>
          </w:p>
        </w:tc>
      </w:tr>
      <w:tr w:rsidR="000A6854" w:rsidRPr="00A667BE" w:rsidTr="00CB0738">
        <w:trPr>
          <w:trHeight w:val="627"/>
        </w:trPr>
        <w:tc>
          <w:tcPr>
            <w:tcW w:w="400" w:type="pct"/>
          </w:tcPr>
          <w:p w:rsidR="000A6854" w:rsidRPr="00A667BE" w:rsidRDefault="00CB0738" w:rsidP="00AB1BF4">
            <w:pPr>
              <w:spacing w:after="0" w:line="240" w:lineRule="auto"/>
              <w:ind w:right="424"/>
              <w:jc w:val="center"/>
              <w:rPr>
                <w:sz w:val="20"/>
                <w:szCs w:val="20"/>
              </w:rPr>
            </w:pPr>
            <w:r>
              <w:rPr>
                <w:sz w:val="20"/>
                <w:szCs w:val="20"/>
              </w:rPr>
              <w:t>2</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Доля налоговых п</w:t>
            </w:r>
            <w:r w:rsidRPr="00A667BE">
              <w:rPr>
                <w:rFonts w:ascii="Times New Roman" w:hAnsi="Times New Roman" w:cs="Times New Roman"/>
              </w:rPr>
              <w:t>о</w:t>
            </w:r>
            <w:r w:rsidRPr="00A667BE">
              <w:rPr>
                <w:rFonts w:ascii="Times New Roman" w:hAnsi="Times New Roman" w:cs="Times New Roman"/>
              </w:rPr>
              <w:t>ступлений от субъе</w:t>
            </w:r>
            <w:r w:rsidRPr="00A667BE">
              <w:rPr>
                <w:rFonts w:ascii="Times New Roman" w:hAnsi="Times New Roman" w:cs="Times New Roman"/>
              </w:rPr>
              <w:t>к</w:t>
            </w:r>
            <w:r w:rsidRPr="00A667BE">
              <w:rPr>
                <w:rFonts w:ascii="Times New Roman" w:hAnsi="Times New Roman" w:cs="Times New Roman"/>
              </w:rPr>
              <w:t>тов малого и среднего предпринимательства в общем объеме нал</w:t>
            </w:r>
            <w:r w:rsidRPr="00A667BE">
              <w:rPr>
                <w:rFonts w:ascii="Times New Roman" w:hAnsi="Times New Roman" w:cs="Times New Roman"/>
              </w:rPr>
              <w:t>о</w:t>
            </w:r>
            <w:r w:rsidRPr="00A667BE">
              <w:rPr>
                <w:rFonts w:ascii="Times New Roman" w:hAnsi="Times New Roman" w:cs="Times New Roman"/>
              </w:rPr>
              <w:t>говых поступлений в бюджет муниципал</w:t>
            </w:r>
            <w:r w:rsidRPr="00A667BE">
              <w:rPr>
                <w:rFonts w:ascii="Times New Roman" w:hAnsi="Times New Roman" w:cs="Times New Roman"/>
              </w:rPr>
              <w:t>ь</w:t>
            </w:r>
            <w:r w:rsidRPr="00A667BE">
              <w:rPr>
                <w:rFonts w:ascii="Times New Roman" w:hAnsi="Times New Roman" w:cs="Times New Roman"/>
              </w:rPr>
              <w:t>ного образования</w:t>
            </w:r>
          </w:p>
        </w:tc>
        <w:tc>
          <w:tcPr>
            <w:tcW w:w="507" w:type="pct"/>
          </w:tcPr>
          <w:p w:rsidR="000A6854" w:rsidRPr="00A667BE" w:rsidRDefault="000A6854" w:rsidP="00AB1BF4">
            <w:pPr>
              <w:ind w:right="424"/>
              <w:jc w:val="center"/>
              <w:rPr>
                <w:sz w:val="20"/>
                <w:szCs w:val="20"/>
              </w:rPr>
            </w:pPr>
            <w:r w:rsidRPr="00A667BE">
              <w:rPr>
                <w:sz w:val="20"/>
                <w:szCs w:val="20"/>
              </w:rPr>
              <w:t>%</w:t>
            </w:r>
          </w:p>
        </w:tc>
        <w:tc>
          <w:tcPr>
            <w:tcW w:w="760" w:type="pct"/>
          </w:tcPr>
          <w:p w:rsidR="000A6854" w:rsidRPr="00A667BE" w:rsidRDefault="000A6854" w:rsidP="00AB1BF4">
            <w:pPr>
              <w:ind w:right="424"/>
              <w:jc w:val="center"/>
              <w:rPr>
                <w:sz w:val="20"/>
                <w:szCs w:val="20"/>
              </w:rPr>
            </w:pPr>
            <w:r w:rsidRPr="00A667BE">
              <w:rPr>
                <w:sz w:val="20"/>
                <w:szCs w:val="20"/>
              </w:rPr>
              <w:t>20,0</w:t>
            </w:r>
          </w:p>
        </w:tc>
        <w:tc>
          <w:tcPr>
            <w:tcW w:w="532" w:type="pct"/>
          </w:tcPr>
          <w:p w:rsidR="000A6854" w:rsidRPr="00A667BE" w:rsidRDefault="000A6854" w:rsidP="00AB1BF4">
            <w:pPr>
              <w:ind w:right="424"/>
              <w:jc w:val="center"/>
              <w:rPr>
                <w:sz w:val="20"/>
                <w:szCs w:val="20"/>
              </w:rPr>
            </w:pPr>
            <w:r w:rsidRPr="00A667BE">
              <w:rPr>
                <w:sz w:val="20"/>
                <w:szCs w:val="20"/>
              </w:rPr>
              <w:t>21,5</w:t>
            </w:r>
          </w:p>
        </w:tc>
        <w:tc>
          <w:tcPr>
            <w:tcW w:w="535" w:type="pct"/>
          </w:tcPr>
          <w:p w:rsidR="000A6854" w:rsidRPr="00A667BE" w:rsidRDefault="000A6854" w:rsidP="00AB1BF4">
            <w:pPr>
              <w:ind w:right="424"/>
              <w:jc w:val="center"/>
              <w:rPr>
                <w:sz w:val="20"/>
                <w:szCs w:val="20"/>
              </w:rPr>
            </w:pPr>
            <w:r w:rsidRPr="00A667BE">
              <w:rPr>
                <w:sz w:val="20"/>
                <w:szCs w:val="20"/>
              </w:rPr>
              <w:t>28,8</w:t>
            </w:r>
          </w:p>
        </w:tc>
        <w:tc>
          <w:tcPr>
            <w:tcW w:w="532" w:type="pct"/>
          </w:tcPr>
          <w:p w:rsidR="000A6854" w:rsidRPr="00A667BE" w:rsidRDefault="000A6854" w:rsidP="00AB1BF4">
            <w:pPr>
              <w:ind w:right="424"/>
              <w:jc w:val="center"/>
              <w:rPr>
                <w:sz w:val="20"/>
                <w:szCs w:val="20"/>
              </w:rPr>
            </w:pPr>
            <w:r w:rsidRPr="00A667BE">
              <w:rPr>
                <w:sz w:val="20"/>
                <w:szCs w:val="20"/>
              </w:rPr>
              <w:t>21,9</w:t>
            </w:r>
          </w:p>
        </w:tc>
        <w:tc>
          <w:tcPr>
            <w:tcW w:w="533" w:type="pct"/>
          </w:tcPr>
          <w:p w:rsidR="000A6854" w:rsidRPr="00A667BE" w:rsidRDefault="000A6854" w:rsidP="00AB1BF4">
            <w:pPr>
              <w:ind w:right="424"/>
              <w:jc w:val="center"/>
              <w:rPr>
                <w:sz w:val="20"/>
                <w:szCs w:val="20"/>
              </w:rPr>
            </w:pPr>
            <w:r w:rsidRPr="00A667BE">
              <w:rPr>
                <w:sz w:val="20"/>
                <w:szCs w:val="20"/>
              </w:rPr>
              <w:t>27,4</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3</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Доля среднесписо</w:t>
            </w:r>
            <w:r w:rsidRPr="00A667BE">
              <w:rPr>
                <w:rFonts w:ascii="Times New Roman" w:hAnsi="Times New Roman" w:cs="Times New Roman"/>
              </w:rPr>
              <w:t>ч</w:t>
            </w:r>
            <w:r w:rsidRPr="00A667BE">
              <w:rPr>
                <w:rFonts w:ascii="Times New Roman" w:hAnsi="Times New Roman" w:cs="Times New Roman"/>
              </w:rPr>
              <w:t>ной численности р</w:t>
            </w:r>
            <w:r w:rsidRPr="00A667BE">
              <w:rPr>
                <w:rFonts w:ascii="Times New Roman" w:hAnsi="Times New Roman" w:cs="Times New Roman"/>
              </w:rPr>
              <w:t>а</w:t>
            </w:r>
            <w:r w:rsidRPr="00A667BE">
              <w:rPr>
                <w:rFonts w:ascii="Times New Roman" w:hAnsi="Times New Roman" w:cs="Times New Roman"/>
              </w:rPr>
              <w:t>ботников (без учета внешних совместит</w:t>
            </w:r>
            <w:r w:rsidRPr="00A667BE">
              <w:rPr>
                <w:rFonts w:ascii="Times New Roman" w:hAnsi="Times New Roman" w:cs="Times New Roman"/>
              </w:rPr>
              <w:t>е</w:t>
            </w:r>
            <w:r w:rsidRPr="00A667BE">
              <w:rPr>
                <w:rFonts w:ascii="Times New Roman" w:hAnsi="Times New Roman" w:cs="Times New Roman"/>
              </w:rPr>
              <w:t>лей) малых и средних предприятий в сре</w:t>
            </w:r>
            <w:r w:rsidRPr="00A667BE">
              <w:rPr>
                <w:rFonts w:ascii="Times New Roman" w:hAnsi="Times New Roman" w:cs="Times New Roman"/>
              </w:rPr>
              <w:t>д</w:t>
            </w:r>
            <w:r w:rsidRPr="00A667BE">
              <w:rPr>
                <w:rFonts w:ascii="Times New Roman" w:hAnsi="Times New Roman" w:cs="Times New Roman"/>
              </w:rPr>
              <w:t>несписочной числе</w:t>
            </w:r>
            <w:r w:rsidRPr="00A667BE">
              <w:rPr>
                <w:rFonts w:ascii="Times New Roman" w:hAnsi="Times New Roman" w:cs="Times New Roman"/>
              </w:rPr>
              <w:t>н</w:t>
            </w:r>
            <w:r w:rsidRPr="00A667BE">
              <w:rPr>
                <w:rFonts w:ascii="Times New Roman" w:hAnsi="Times New Roman" w:cs="Times New Roman"/>
              </w:rPr>
              <w:t>ности работников (без учета внешних с</w:t>
            </w:r>
            <w:r w:rsidRPr="00A667BE">
              <w:rPr>
                <w:rFonts w:ascii="Times New Roman" w:hAnsi="Times New Roman" w:cs="Times New Roman"/>
              </w:rPr>
              <w:t>о</w:t>
            </w:r>
            <w:r w:rsidRPr="00A667BE">
              <w:rPr>
                <w:rFonts w:ascii="Times New Roman" w:hAnsi="Times New Roman" w:cs="Times New Roman"/>
              </w:rPr>
              <w:t>вместителей) всех предприятий и орг</w:t>
            </w:r>
            <w:r w:rsidRPr="00A667BE">
              <w:rPr>
                <w:rFonts w:ascii="Times New Roman" w:hAnsi="Times New Roman" w:cs="Times New Roman"/>
              </w:rPr>
              <w:t>а</w:t>
            </w:r>
            <w:r w:rsidRPr="00A667BE">
              <w:rPr>
                <w:rFonts w:ascii="Times New Roman" w:hAnsi="Times New Roman" w:cs="Times New Roman"/>
              </w:rPr>
              <w:t>низаций</w:t>
            </w:r>
          </w:p>
        </w:tc>
        <w:tc>
          <w:tcPr>
            <w:tcW w:w="507" w:type="pct"/>
          </w:tcPr>
          <w:p w:rsidR="000A6854" w:rsidRPr="00A667BE" w:rsidRDefault="000A6854" w:rsidP="00AB1BF4">
            <w:pPr>
              <w:ind w:right="424"/>
              <w:jc w:val="center"/>
              <w:rPr>
                <w:sz w:val="20"/>
                <w:szCs w:val="20"/>
              </w:rPr>
            </w:pPr>
            <w:r w:rsidRPr="00A667BE">
              <w:rPr>
                <w:sz w:val="20"/>
                <w:szCs w:val="20"/>
              </w:rPr>
              <w:t>%</w:t>
            </w:r>
          </w:p>
        </w:tc>
        <w:tc>
          <w:tcPr>
            <w:tcW w:w="760" w:type="pct"/>
          </w:tcPr>
          <w:p w:rsidR="000A6854" w:rsidRPr="00A667BE" w:rsidRDefault="000A6854" w:rsidP="00AB1BF4">
            <w:pPr>
              <w:ind w:right="424"/>
              <w:jc w:val="center"/>
              <w:rPr>
                <w:sz w:val="20"/>
                <w:szCs w:val="20"/>
              </w:rPr>
            </w:pPr>
            <w:r w:rsidRPr="00A667BE">
              <w:rPr>
                <w:sz w:val="20"/>
                <w:szCs w:val="20"/>
              </w:rPr>
              <w:t>11,0</w:t>
            </w:r>
          </w:p>
        </w:tc>
        <w:tc>
          <w:tcPr>
            <w:tcW w:w="532" w:type="pct"/>
          </w:tcPr>
          <w:p w:rsidR="000A6854" w:rsidRPr="00A667BE" w:rsidRDefault="000A6854" w:rsidP="00AB1BF4">
            <w:pPr>
              <w:ind w:right="424"/>
              <w:jc w:val="center"/>
              <w:rPr>
                <w:sz w:val="20"/>
                <w:szCs w:val="20"/>
              </w:rPr>
            </w:pPr>
            <w:r w:rsidRPr="00A667BE">
              <w:rPr>
                <w:sz w:val="20"/>
                <w:szCs w:val="20"/>
              </w:rPr>
              <w:t>15,83</w:t>
            </w:r>
          </w:p>
        </w:tc>
        <w:tc>
          <w:tcPr>
            <w:tcW w:w="535" w:type="pct"/>
          </w:tcPr>
          <w:p w:rsidR="000A6854" w:rsidRPr="00A667BE" w:rsidRDefault="000A6854" w:rsidP="00AB1BF4">
            <w:pPr>
              <w:ind w:right="424"/>
              <w:jc w:val="center"/>
              <w:rPr>
                <w:sz w:val="20"/>
                <w:szCs w:val="20"/>
              </w:rPr>
            </w:pPr>
            <w:r w:rsidRPr="00A667BE">
              <w:rPr>
                <w:sz w:val="20"/>
                <w:szCs w:val="20"/>
              </w:rPr>
              <w:t>26,1</w:t>
            </w:r>
          </w:p>
        </w:tc>
        <w:tc>
          <w:tcPr>
            <w:tcW w:w="532" w:type="pct"/>
          </w:tcPr>
          <w:p w:rsidR="000A6854" w:rsidRPr="00A667BE" w:rsidRDefault="000A6854" w:rsidP="00AB1BF4">
            <w:pPr>
              <w:ind w:right="424"/>
              <w:jc w:val="center"/>
              <w:rPr>
                <w:sz w:val="20"/>
                <w:szCs w:val="20"/>
              </w:rPr>
            </w:pPr>
            <w:r w:rsidRPr="00A667BE">
              <w:rPr>
                <w:sz w:val="20"/>
                <w:szCs w:val="20"/>
              </w:rPr>
              <w:t>16</w:t>
            </w:r>
          </w:p>
        </w:tc>
        <w:tc>
          <w:tcPr>
            <w:tcW w:w="533" w:type="pct"/>
          </w:tcPr>
          <w:p w:rsidR="000A6854" w:rsidRPr="00A667BE" w:rsidRDefault="000A6854" w:rsidP="00AB1BF4">
            <w:pPr>
              <w:ind w:right="424"/>
              <w:jc w:val="center"/>
              <w:rPr>
                <w:sz w:val="20"/>
                <w:szCs w:val="20"/>
              </w:rPr>
            </w:pPr>
            <w:r w:rsidRPr="00A667BE">
              <w:rPr>
                <w:sz w:val="20"/>
                <w:szCs w:val="20"/>
              </w:rPr>
              <w:t>26,9</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4</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Количество муниц</w:t>
            </w:r>
            <w:r w:rsidRPr="00A667BE">
              <w:rPr>
                <w:rFonts w:ascii="Times New Roman" w:hAnsi="Times New Roman" w:cs="Times New Roman"/>
              </w:rPr>
              <w:t>и</w:t>
            </w:r>
            <w:r w:rsidRPr="00A667BE">
              <w:rPr>
                <w:rFonts w:ascii="Times New Roman" w:hAnsi="Times New Roman" w:cs="Times New Roman"/>
              </w:rPr>
              <w:t>пальных организаций инфраструктуры по</w:t>
            </w:r>
            <w:r w:rsidRPr="00A667BE">
              <w:rPr>
                <w:rFonts w:ascii="Times New Roman" w:hAnsi="Times New Roman" w:cs="Times New Roman"/>
              </w:rPr>
              <w:t>д</w:t>
            </w:r>
            <w:r w:rsidRPr="00A667BE">
              <w:rPr>
                <w:rFonts w:ascii="Times New Roman" w:hAnsi="Times New Roman" w:cs="Times New Roman"/>
              </w:rPr>
              <w:t>держки субъектов малого и среднего предпринимательства</w:t>
            </w:r>
          </w:p>
        </w:tc>
        <w:tc>
          <w:tcPr>
            <w:tcW w:w="507" w:type="pct"/>
          </w:tcPr>
          <w:p w:rsidR="000A6854" w:rsidRPr="00A667BE" w:rsidRDefault="000A6854" w:rsidP="00AB1BF4">
            <w:pPr>
              <w:ind w:right="424"/>
              <w:jc w:val="center"/>
              <w:rPr>
                <w:sz w:val="20"/>
                <w:szCs w:val="20"/>
              </w:rPr>
            </w:pPr>
            <w:r w:rsidRPr="00A667BE">
              <w:rPr>
                <w:sz w:val="20"/>
                <w:szCs w:val="20"/>
              </w:rPr>
              <w:t>ед</w:t>
            </w:r>
            <w:r w:rsidRPr="00A667BE">
              <w:rPr>
                <w:sz w:val="20"/>
                <w:szCs w:val="20"/>
              </w:rPr>
              <w:t>и</w:t>
            </w:r>
            <w:r w:rsidRPr="00A667BE">
              <w:rPr>
                <w:sz w:val="20"/>
                <w:szCs w:val="20"/>
              </w:rPr>
              <w:t>ниц</w:t>
            </w:r>
          </w:p>
        </w:tc>
        <w:tc>
          <w:tcPr>
            <w:tcW w:w="760" w:type="pct"/>
          </w:tcPr>
          <w:p w:rsidR="000A6854" w:rsidRPr="00A667BE" w:rsidRDefault="000A6854" w:rsidP="00AB1BF4">
            <w:pPr>
              <w:ind w:right="424"/>
              <w:jc w:val="center"/>
              <w:rPr>
                <w:sz w:val="20"/>
                <w:szCs w:val="20"/>
              </w:rPr>
            </w:pPr>
            <w:r w:rsidRPr="00A667BE">
              <w:rPr>
                <w:sz w:val="20"/>
                <w:szCs w:val="20"/>
              </w:rPr>
              <w:t>0,0</w:t>
            </w:r>
          </w:p>
        </w:tc>
        <w:tc>
          <w:tcPr>
            <w:tcW w:w="532" w:type="pct"/>
          </w:tcPr>
          <w:p w:rsidR="000A6854" w:rsidRPr="00A667BE" w:rsidRDefault="000A6854" w:rsidP="00AB1BF4">
            <w:pPr>
              <w:ind w:right="424"/>
              <w:jc w:val="center"/>
              <w:rPr>
                <w:sz w:val="20"/>
                <w:szCs w:val="20"/>
              </w:rPr>
            </w:pPr>
            <w:r w:rsidRPr="00A667BE">
              <w:rPr>
                <w:sz w:val="20"/>
                <w:szCs w:val="20"/>
              </w:rPr>
              <w:t>0</w:t>
            </w:r>
          </w:p>
        </w:tc>
        <w:tc>
          <w:tcPr>
            <w:tcW w:w="535" w:type="pct"/>
          </w:tcPr>
          <w:p w:rsidR="000A6854" w:rsidRPr="00A667BE" w:rsidRDefault="000A6854" w:rsidP="00AB1BF4">
            <w:pPr>
              <w:ind w:right="424"/>
              <w:jc w:val="center"/>
              <w:rPr>
                <w:sz w:val="20"/>
                <w:szCs w:val="20"/>
              </w:rPr>
            </w:pPr>
            <w:r w:rsidRPr="00A667BE">
              <w:rPr>
                <w:sz w:val="20"/>
                <w:szCs w:val="20"/>
              </w:rPr>
              <w:t>0</w:t>
            </w:r>
          </w:p>
        </w:tc>
        <w:tc>
          <w:tcPr>
            <w:tcW w:w="532" w:type="pct"/>
          </w:tcPr>
          <w:p w:rsidR="000A6854" w:rsidRPr="00A667BE" w:rsidRDefault="000A6854" w:rsidP="00AB1BF4">
            <w:pPr>
              <w:ind w:right="424"/>
              <w:jc w:val="center"/>
              <w:rPr>
                <w:sz w:val="20"/>
                <w:szCs w:val="20"/>
              </w:rPr>
            </w:pPr>
            <w:r w:rsidRPr="00A667BE">
              <w:rPr>
                <w:sz w:val="20"/>
                <w:szCs w:val="20"/>
              </w:rPr>
              <w:t>1</w:t>
            </w:r>
          </w:p>
        </w:tc>
        <w:tc>
          <w:tcPr>
            <w:tcW w:w="533" w:type="pct"/>
          </w:tcPr>
          <w:p w:rsidR="000A6854" w:rsidRPr="00A667BE" w:rsidRDefault="000A6854" w:rsidP="00AB1BF4">
            <w:pPr>
              <w:ind w:right="424"/>
              <w:jc w:val="center"/>
              <w:rPr>
                <w:sz w:val="20"/>
                <w:szCs w:val="20"/>
              </w:rPr>
            </w:pPr>
            <w:r w:rsidRPr="00A667BE">
              <w:rPr>
                <w:sz w:val="20"/>
                <w:szCs w:val="20"/>
              </w:rPr>
              <w:t>0</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5</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Численность рабо</w:t>
            </w:r>
            <w:r w:rsidRPr="00A667BE">
              <w:rPr>
                <w:rFonts w:ascii="Times New Roman" w:hAnsi="Times New Roman" w:cs="Times New Roman"/>
              </w:rPr>
              <w:t>т</w:t>
            </w:r>
            <w:r w:rsidRPr="00A667BE">
              <w:rPr>
                <w:rFonts w:ascii="Times New Roman" w:hAnsi="Times New Roman" w:cs="Times New Roman"/>
              </w:rPr>
              <w:t>ников списочного состава агропромы</w:t>
            </w:r>
            <w:r w:rsidRPr="00A667BE">
              <w:rPr>
                <w:rFonts w:ascii="Times New Roman" w:hAnsi="Times New Roman" w:cs="Times New Roman"/>
              </w:rPr>
              <w:t>ш</w:t>
            </w:r>
            <w:r w:rsidRPr="00A667BE">
              <w:rPr>
                <w:rFonts w:ascii="Times New Roman" w:hAnsi="Times New Roman" w:cs="Times New Roman"/>
              </w:rPr>
              <w:t>ленного комплекса</w:t>
            </w:r>
          </w:p>
        </w:tc>
        <w:tc>
          <w:tcPr>
            <w:tcW w:w="507" w:type="pct"/>
          </w:tcPr>
          <w:p w:rsidR="000A6854" w:rsidRPr="00A667BE" w:rsidRDefault="000A6854" w:rsidP="00AB1BF4">
            <w:pPr>
              <w:ind w:right="424"/>
              <w:jc w:val="center"/>
              <w:rPr>
                <w:sz w:val="20"/>
                <w:szCs w:val="20"/>
              </w:rPr>
            </w:pPr>
            <w:r w:rsidRPr="00A667BE">
              <w:rPr>
                <w:sz w:val="20"/>
                <w:szCs w:val="20"/>
              </w:rPr>
              <w:t>ч</w:t>
            </w:r>
            <w:r w:rsidRPr="00A667BE">
              <w:rPr>
                <w:sz w:val="20"/>
                <w:szCs w:val="20"/>
              </w:rPr>
              <w:t>е</w:t>
            </w:r>
            <w:r w:rsidRPr="00A667BE">
              <w:rPr>
                <w:sz w:val="20"/>
                <w:szCs w:val="20"/>
              </w:rPr>
              <w:t>л</w:t>
            </w:r>
            <w:r w:rsidRPr="00A667BE">
              <w:rPr>
                <w:sz w:val="20"/>
                <w:szCs w:val="20"/>
              </w:rPr>
              <w:t>о</w:t>
            </w:r>
            <w:r w:rsidRPr="00A667BE">
              <w:rPr>
                <w:sz w:val="20"/>
                <w:szCs w:val="20"/>
              </w:rPr>
              <w:t>век</w:t>
            </w:r>
          </w:p>
        </w:tc>
        <w:tc>
          <w:tcPr>
            <w:tcW w:w="760" w:type="pct"/>
          </w:tcPr>
          <w:p w:rsidR="000A6854" w:rsidRPr="00A667BE" w:rsidRDefault="000A6854" w:rsidP="00AB1BF4">
            <w:pPr>
              <w:ind w:right="424"/>
              <w:jc w:val="center"/>
              <w:rPr>
                <w:sz w:val="20"/>
                <w:szCs w:val="20"/>
              </w:rPr>
            </w:pPr>
            <w:r w:rsidRPr="00A667BE">
              <w:rPr>
                <w:sz w:val="20"/>
                <w:szCs w:val="20"/>
              </w:rPr>
              <w:t>99</w:t>
            </w:r>
          </w:p>
        </w:tc>
        <w:tc>
          <w:tcPr>
            <w:tcW w:w="532" w:type="pct"/>
          </w:tcPr>
          <w:p w:rsidR="000A6854" w:rsidRPr="00A667BE" w:rsidRDefault="000A6854" w:rsidP="00AB1BF4">
            <w:pPr>
              <w:ind w:right="424"/>
              <w:jc w:val="center"/>
              <w:rPr>
                <w:sz w:val="20"/>
                <w:szCs w:val="20"/>
              </w:rPr>
            </w:pPr>
            <w:r w:rsidRPr="00A667BE">
              <w:rPr>
                <w:sz w:val="20"/>
                <w:szCs w:val="20"/>
              </w:rPr>
              <w:t>102</w:t>
            </w:r>
          </w:p>
        </w:tc>
        <w:tc>
          <w:tcPr>
            <w:tcW w:w="535" w:type="pct"/>
          </w:tcPr>
          <w:p w:rsidR="000A6854" w:rsidRPr="00A667BE" w:rsidRDefault="000A6854" w:rsidP="00AB1BF4">
            <w:pPr>
              <w:ind w:right="424"/>
              <w:jc w:val="center"/>
              <w:rPr>
                <w:sz w:val="20"/>
                <w:szCs w:val="20"/>
              </w:rPr>
            </w:pPr>
            <w:r w:rsidRPr="00A667BE">
              <w:rPr>
                <w:sz w:val="20"/>
                <w:szCs w:val="20"/>
              </w:rPr>
              <w:t>118</w:t>
            </w:r>
          </w:p>
        </w:tc>
        <w:tc>
          <w:tcPr>
            <w:tcW w:w="532" w:type="pct"/>
          </w:tcPr>
          <w:p w:rsidR="000A6854" w:rsidRPr="00A667BE" w:rsidRDefault="000A6854" w:rsidP="00AB1BF4">
            <w:pPr>
              <w:ind w:right="424"/>
              <w:jc w:val="center"/>
              <w:rPr>
                <w:sz w:val="20"/>
                <w:szCs w:val="20"/>
              </w:rPr>
            </w:pPr>
            <w:r w:rsidRPr="00A667BE">
              <w:rPr>
                <w:sz w:val="20"/>
                <w:szCs w:val="20"/>
              </w:rPr>
              <w:t>105</w:t>
            </w:r>
          </w:p>
        </w:tc>
        <w:tc>
          <w:tcPr>
            <w:tcW w:w="533" w:type="pct"/>
          </w:tcPr>
          <w:p w:rsidR="000A6854" w:rsidRPr="00A667BE" w:rsidRDefault="000A6854" w:rsidP="00AB1BF4">
            <w:pPr>
              <w:ind w:right="424"/>
              <w:jc w:val="center"/>
              <w:rPr>
                <w:sz w:val="20"/>
                <w:szCs w:val="20"/>
              </w:rPr>
            </w:pPr>
            <w:r w:rsidRPr="00A667BE">
              <w:rPr>
                <w:sz w:val="20"/>
                <w:szCs w:val="20"/>
              </w:rPr>
              <w:t>125,0</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6</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Среднемесячная н</w:t>
            </w:r>
            <w:r w:rsidRPr="00A667BE">
              <w:rPr>
                <w:rFonts w:ascii="Times New Roman" w:hAnsi="Times New Roman" w:cs="Times New Roman"/>
              </w:rPr>
              <w:t>о</w:t>
            </w:r>
            <w:r w:rsidRPr="00A667BE">
              <w:rPr>
                <w:rFonts w:ascii="Times New Roman" w:hAnsi="Times New Roman" w:cs="Times New Roman"/>
              </w:rPr>
              <w:t>минальная заработная плата в сельском х</w:t>
            </w:r>
            <w:r w:rsidRPr="00A667BE">
              <w:rPr>
                <w:rFonts w:ascii="Times New Roman" w:hAnsi="Times New Roman" w:cs="Times New Roman"/>
              </w:rPr>
              <w:t>о</w:t>
            </w:r>
            <w:r w:rsidRPr="00A667BE">
              <w:rPr>
                <w:rFonts w:ascii="Times New Roman" w:hAnsi="Times New Roman" w:cs="Times New Roman"/>
              </w:rPr>
              <w:t>зяйстве (по сельск</w:t>
            </w:r>
            <w:r w:rsidRPr="00A667BE">
              <w:rPr>
                <w:rFonts w:ascii="Times New Roman" w:hAnsi="Times New Roman" w:cs="Times New Roman"/>
              </w:rPr>
              <w:t>о</w:t>
            </w:r>
            <w:r w:rsidRPr="00A667BE">
              <w:rPr>
                <w:rFonts w:ascii="Times New Roman" w:hAnsi="Times New Roman" w:cs="Times New Roman"/>
              </w:rPr>
              <w:t>хозяйственным орг</w:t>
            </w:r>
            <w:r w:rsidRPr="00A667BE">
              <w:rPr>
                <w:rFonts w:ascii="Times New Roman" w:hAnsi="Times New Roman" w:cs="Times New Roman"/>
              </w:rPr>
              <w:t>а</w:t>
            </w:r>
            <w:r w:rsidRPr="00A667BE">
              <w:rPr>
                <w:rFonts w:ascii="Times New Roman" w:hAnsi="Times New Roman" w:cs="Times New Roman"/>
              </w:rPr>
              <w:t>низациям, не относ</w:t>
            </w:r>
            <w:r w:rsidRPr="00A667BE">
              <w:rPr>
                <w:rFonts w:ascii="Times New Roman" w:hAnsi="Times New Roman" w:cs="Times New Roman"/>
              </w:rPr>
              <w:t>я</w:t>
            </w:r>
            <w:r w:rsidRPr="00A667BE">
              <w:rPr>
                <w:rFonts w:ascii="Times New Roman" w:hAnsi="Times New Roman" w:cs="Times New Roman"/>
              </w:rPr>
              <w:t>щимся к субъектам малого предприним</w:t>
            </w:r>
            <w:r w:rsidRPr="00A667BE">
              <w:rPr>
                <w:rFonts w:ascii="Times New Roman" w:hAnsi="Times New Roman" w:cs="Times New Roman"/>
              </w:rPr>
              <w:t>а</w:t>
            </w:r>
            <w:r w:rsidRPr="00A667BE">
              <w:rPr>
                <w:rFonts w:ascii="Times New Roman" w:hAnsi="Times New Roman" w:cs="Times New Roman"/>
              </w:rPr>
              <w:lastRenderedPageBreak/>
              <w:t>тельства)</w:t>
            </w:r>
          </w:p>
        </w:tc>
        <w:tc>
          <w:tcPr>
            <w:tcW w:w="507" w:type="pct"/>
          </w:tcPr>
          <w:p w:rsidR="000A6854" w:rsidRPr="00A667BE" w:rsidRDefault="000A6854" w:rsidP="00AB1BF4">
            <w:pPr>
              <w:ind w:right="424"/>
              <w:jc w:val="center"/>
              <w:rPr>
                <w:sz w:val="20"/>
                <w:szCs w:val="20"/>
              </w:rPr>
            </w:pPr>
          </w:p>
          <w:p w:rsidR="000A6854" w:rsidRPr="00A667BE" w:rsidRDefault="000A6854" w:rsidP="00AB1BF4">
            <w:pPr>
              <w:ind w:right="424"/>
              <w:jc w:val="center"/>
              <w:rPr>
                <w:sz w:val="20"/>
                <w:szCs w:val="20"/>
              </w:rPr>
            </w:pPr>
            <w:r w:rsidRPr="00A667BE">
              <w:rPr>
                <w:sz w:val="20"/>
                <w:szCs w:val="20"/>
              </w:rPr>
              <w:t>ру</w:t>
            </w:r>
            <w:r w:rsidRPr="00A667BE">
              <w:rPr>
                <w:sz w:val="20"/>
                <w:szCs w:val="20"/>
              </w:rPr>
              <w:t>б</w:t>
            </w:r>
            <w:r w:rsidRPr="00A667BE">
              <w:rPr>
                <w:sz w:val="20"/>
                <w:szCs w:val="20"/>
              </w:rPr>
              <w:t>лей</w:t>
            </w:r>
          </w:p>
        </w:tc>
        <w:tc>
          <w:tcPr>
            <w:tcW w:w="760" w:type="pct"/>
          </w:tcPr>
          <w:p w:rsidR="000A6854" w:rsidRPr="00A667BE" w:rsidRDefault="000A6854" w:rsidP="00AB1BF4">
            <w:pPr>
              <w:ind w:right="424"/>
              <w:jc w:val="center"/>
              <w:rPr>
                <w:sz w:val="20"/>
                <w:szCs w:val="20"/>
              </w:rPr>
            </w:pPr>
            <w:r w:rsidRPr="00A667BE">
              <w:rPr>
                <w:sz w:val="20"/>
                <w:szCs w:val="20"/>
              </w:rPr>
              <w:t>55994,7</w:t>
            </w:r>
          </w:p>
        </w:tc>
        <w:tc>
          <w:tcPr>
            <w:tcW w:w="532" w:type="pct"/>
          </w:tcPr>
          <w:p w:rsidR="000A6854" w:rsidRPr="00A667BE" w:rsidRDefault="000A6854" w:rsidP="00AB1BF4">
            <w:pPr>
              <w:ind w:right="424" w:hanging="105"/>
              <w:jc w:val="center"/>
              <w:rPr>
                <w:sz w:val="20"/>
                <w:szCs w:val="20"/>
              </w:rPr>
            </w:pPr>
            <w:r w:rsidRPr="00A667BE">
              <w:rPr>
                <w:sz w:val="20"/>
                <w:szCs w:val="20"/>
              </w:rPr>
              <w:t>56 218,85</w:t>
            </w:r>
          </w:p>
        </w:tc>
        <w:tc>
          <w:tcPr>
            <w:tcW w:w="535" w:type="pct"/>
          </w:tcPr>
          <w:p w:rsidR="000A6854" w:rsidRPr="00A667BE" w:rsidRDefault="000A6854" w:rsidP="00AB1BF4">
            <w:pPr>
              <w:ind w:right="424" w:hanging="108"/>
              <w:jc w:val="center"/>
              <w:rPr>
                <w:sz w:val="20"/>
                <w:szCs w:val="20"/>
              </w:rPr>
            </w:pPr>
            <w:r w:rsidRPr="00A667BE">
              <w:rPr>
                <w:sz w:val="20"/>
                <w:szCs w:val="20"/>
              </w:rPr>
              <w:t>71 326,0</w:t>
            </w:r>
          </w:p>
        </w:tc>
        <w:tc>
          <w:tcPr>
            <w:tcW w:w="532" w:type="pct"/>
          </w:tcPr>
          <w:p w:rsidR="000A6854" w:rsidRPr="00A667BE" w:rsidRDefault="000A6854" w:rsidP="00AB1BF4">
            <w:pPr>
              <w:ind w:right="424"/>
              <w:jc w:val="center"/>
              <w:rPr>
                <w:sz w:val="20"/>
                <w:szCs w:val="20"/>
              </w:rPr>
            </w:pPr>
            <w:r w:rsidRPr="00A667BE">
              <w:rPr>
                <w:sz w:val="20"/>
                <w:szCs w:val="20"/>
              </w:rPr>
              <w:t>56 495,0</w:t>
            </w:r>
          </w:p>
        </w:tc>
        <w:tc>
          <w:tcPr>
            <w:tcW w:w="533" w:type="pct"/>
          </w:tcPr>
          <w:p w:rsidR="000A6854" w:rsidRPr="00A667BE" w:rsidRDefault="000A6854" w:rsidP="00AB1BF4">
            <w:pPr>
              <w:ind w:right="424"/>
              <w:jc w:val="center"/>
              <w:rPr>
                <w:sz w:val="20"/>
                <w:szCs w:val="20"/>
              </w:rPr>
            </w:pPr>
            <w:r w:rsidRPr="00A667BE">
              <w:rPr>
                <w:sz w:val="20"/>
                <w:szCs w:val="20"/>
              </w:rPr>
              <w:t>74 608,1</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lastRenderedPageBreak/>
              <w:t>7</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Производство мяса в живом весе</w:t>
            </w:r>
          </w:p>
        </w:tc>
        <w:tc>
          <w:tcPr>
            <w:tcW w:w="507" w:type="pct"/>
          </w:tcPr>
          <w:p w:rsidR="000A6854" w:rsidRPr="00A667BE" w:rsidRDefault="000A6854" w:rsidP="00AB1BF4">
            <w:pPr>
              <w:ind w:right="424"/>
              <w:jc w:val="center"/>
              <w:rPr>
                <w:sz w:val="20"/>
                <w:szCs w:val="20"/>
              </w:rPr>
            </w:pPr>
            <w:r w:rsidRPr="00A667BE">
              <w:rPr>
                <w:sz w:val="20"/>
                <w:szCs w:val="20"/>
              </w:rPr>
              <w:t>тонн</w:t>
            </w:r>
          </w:p>
        </w:tc>
        <w:tc>
          <w:tcPr>
            <w:tcW w:w="760" w:type="pct"/>
          </w:tcPr>
          <w:p w:rsidR="000A6854" w:rsidRPr="00A667BE" w:rsidRDefault="000A6854" w:rsidP="00AB1BF4">
            <w:pPr>
              <w:ind w:right="424"/>
              <w:jc w:val="center"/>
              <w:rPr>
                <w:sz w:val="20"/>
                <w:szCs w:val="20"/>
              </w:rPr>
            </w:pPr>
            <w:r w:rsidRPr="00A667BE">
              <w:rPr>
                <w:sz w:val="20"/>
                <w:szCs w:val="20"/>
              </w:rPr>
              <w:t>55,6</w:t>
            </w:r>
          </w:p>
        </w:tc>
        <w:tc>
          <w:tcPr>
            <w:tcW w:w="532" w:type="pct"/>
          </w:tcPr>
          <w:p w:rsidR="000A6854" w:rsidRPr="00A667BE" w:rsidRDefault="000A6854" w:rsidP="00AB1BF4">
            <w:pPr>
              <w:ind w:right="424"/>
              <w:jc w:val="center"/>
              <w:rPr>
                <w:sz w:val="20"/>
                <w:szCs w:val="20"/>
              </w:rPr>
            </w:pPr>
            <w:r w:rsidRPr="00A667BE">
              <w:rPr>
                <w:sz w:val="20"/>
                <w:szCs w:val="20"/>
              </w:rPr>
              <w:t>58,7</w:t>
            </w:r>
          </w:p>
        </w:tc>
        <w:tc>
          <w:tcPr>
            <w:tcW w:w="535" w:type="pct"/>
          </w:tcPr>
          <w:p w:rsidR="000A6854" w:rsidRPr="00A667BE" w:rsidRDefault="000A6854" w:rsidP="00AB1BF4">
            <w:pPr>
              <w:ind w:right="424"/>
              <w:jc w:val="center"/>
              <w:rPr>
                <w:sz w:val="20"/>
                <w:szCs w:val="20"/>
              </w:rPr>
            </w:pPr>
            <w:r w:rsidRPr="00A667BE">
              <w:rPr>
                <w:sz w:val="20"/>
                <w:szCs w:val="20"/>
              </w:rPr>
              <w:t>58,0</w:t>
            </w:r>
          </w:p>
        </w:tc>
        <w:tc>
          <w:tcPr>
            <w:tcW w:w="532" w:type="pct"/>
          </w:tcPr>
          <w:p w:rsidR="000A6854" w:rsidRPr="00A667BE" w:rsidRDefault="000A6854" w:rsidP="00AB1BF4">
            <w:pPr>
              <w:ind w:right="424"/>
              <w:jc w:val="center"/>
              <w:rPr>
                <w:sz w:val="20"/>
                <w:szCs w:val="20"/>
              </w:rPr>
            </w:pPr>
            <w:r w:rsidRPr="00A667BE">
              <w:rPr>
                <w:sz w:val="20"/>
                <w:szCs w:val="20"/>
              </w:rPr>
              <w:t>59,6</w:t>
            </w:r>
          </w:p>
        </w:tc>
        <w:tc>
          <w:tcPr>
            <w:tcW w:w="533" w:type="pct"/>
          </w:tcPr>
          <w:p w:rsidR="000A6854" w:rsidRPr="00A667BE" w:rsidRDefault="000A6854" w:rsidP="00AB1BF4">
            <w:pPr>
              <w:ind w:right="424"/>
              <w:jc w:val="center"/>
              <w:rPr>
                <w:sz w:val="20"/>
                <w:szCs w:val="20"/>
              </w:rPr>
            </w:pPr>
            <w:r w:rsidRPr="00A667BE">
              <w:rPr>
                <w:sz w:val="20"/>
                <w:szCs w:val="20"/>
              </w:rPr>
              <w:t>53,9</w:t>
            </w:r>
          </w:p>
        </w:tc>
      </w:tr>
      <w:tr w:rsidR="000A6854" w:rsidRPr="00A667BE" w:rsidTr="00CB0738">
        <w:trPr>
          <w:trHeight w:val="285"/>
        </w:trPr>
        <w:tc>
          <w:tcPr>
            <w:tcW w:w="400" w:type="pct"/>
          </w:tcPr>
          <w:p w:rsidR="000A6854" w:rsidRPr="00A667BE" w:rsidRDefault="00CB0738" w:rsidP="00AB1BF4">
            <w:pPr>
              <w:spacing w:after="0" w:line="240" w:lineRule="auto"/>
              <w:ind w:right="424"/>
              <w:jc w:val="center"/>
              <w:rPr>
                <w:sz w:val="20"/>
                <w:szCs w:val="20"/>
              </w:rPr>
            </w:pPr>
            <w:r>
              <w:rPr>
                <w:sz w:val="20"/>
                <w:szCs w:val="20"/>
              </w:rPr>
              <w:t>8</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Вылов рыбы</w:t>
            </w:r>
          </w:p>
        </w:tc>
        <w:tc>
          <w:tcPr>
            <w:tcW w:w="507" w:type="pct"/>
          </w:tcPr>
          <w:p w:rsidR="000A6854" w:rsidRPr="00A667BE" w:rsidRDefault="000A6854" w:rsidP="00AB1BF4">
            <w:pPr>
              <w:spacing w:after="0"/>
              <w:ind w:right="424"/>
              <w:jc w:val="center"/>
              <w:rPr>
                <w:sz w:val="20"/>
                <w:szCs w:val="20"/>
              </w:rPr>
            </w:pPr>
            <w:r w:rsidRPr="00A667BE">
              <w:rPr>
                <w:sz w:val="20"/>
                <w:szCs w:val="20"/>
              </w:rPr>
              <w:t>тонн</w:t>
            </w:r>
          </w:p>
        </w:tc>
        <w:tc>
          <w:tcPr>
            <w:tcW w:w="760" w:type="pct"/>
          </w:tcPr>
          <w:p w:rsidR="000A6854" w:rsidRPr="00A667BE" w:rsidRDefault="000A6854" w:rsidP="00AB1BF4">
            <w:pPr>
              <w:spacing w:after="0"/>
              <w:ind w:right="424"/>
              <w:jc w:val="center"/>
              <w:rPr>
                <w:sz w:val="20"/>
                <w:szCs w:val="20"/>
              </w:rPr>
            </w:pPr>
            <w:r w:rsidRPr="00A667BE">
              <w:rPr>
                <w:sz w:val="20"/>
                <w:szCs w:val="20"/>
              </w:rPr>
              <w:t>1289,4</w:t>
            </w:r>
          </w:p>
        </w:tc>
        <w:tc>
          <w:tcPr>
            <w:tcW w:w="532" w:type="pct"/>
          </w:tcPr>
          <w:p w:rsidR="000A6854" w:rsidRPr="00A667BE" w:rsidRDefault="000A6854" w:rsidP="00AB1BF4">
            <w:pPr>
              <w:spacing w:after="0"/>
              <w:ind w:right="424"/>
              <w:jc w:val="center"/>
              <w:rPr>
                <w:sz w:val="20"/>
                <w:szCs w:val="20"/>
              </w:rPr>
            </w:pPr>
            <w:r w:rsidRPr="00A667BE">
              <w:rPr>
                <w:sz w:val="20"/>
                <w:szCs w:val="20"/>
              </w:rPr>
              <w:t>1 368,6</w:t>
            </w:r>
          </w:p>
        </w:tc>
        <w:tc>
          <w:tcPr>
            <w:tcW w:w="535" w:type="pct"/>
          </w:tcPr>
          <w:p w:rsidR="000A6854" w:rsidRPr="00A667BE" w:rsidRDefault="000A6854" w:rsidP="00AB1BF4">
            <w:pPr>
              <w:spacing w:after="0"/>
              <w:ind w:right="424"/>
              <w:jc w:val="center"/>
              <w:rPr>
                <w:sz w:val="20"/>
                <w:szCs w:val="20"/>
              </w:rPr>
            </w:pPr>
            <w:r w:rsidRPr="00A667BE">
              <w:rPr>
                <w:sz w:val="20"/>
                <w:szCs w:val="20"/>
              </w:rPr>
              <w:t>2 182,0</w:t>
            </w:r>
          </w:p>
        </w:tc>
        <w:tc>
          <w:tcPr>
            <w:tcW w:w="532" w:type="pct"/>
          </w:tcPr>
          <w:p w:rsidR="000A6854" w:rsidRPr="00A667BE" w:rsidRDefault="000A6854" w:rsidP="00AB1BF4">
            <w:pPr>
              <w:spacing w:after="0"/>
              <w:ind w:right="424"/>
              <w:jc w:val="center"/>
              <w:rPr>
                <w:sz w:val="20"/>
                <w:szCs w:val="20"/>
              </w:rPr>
            </w:pPr>
            <w:r w:rsidRPr="00A667BE">
              <w:rPr>
                <w:sz w:val="20"/>
                <w:szCs w:val="20"/>
              </w:rPr>
              <w:t>1 409,6</w:t>
            </w:r>
          </w:p>
        </w:tc>
        <w:tc>
          <w:tcPr>
            <w:tcW w:w="533" w:type="pct"/>
          </w:tcPr>
          <w:p w:rsidR="000A6854" w:rsidRPr="00A667BE" w:rsidRDefault="000A6854" w:rsidP="00AB1BF4">
            <w:pPr>
              <w:spacing w:after="0"/>
              <w:ind w:right="424"/>
              <w:jc w:val="center"/>
              <w:rPr>
                <w:sz w:val="20"/>
                <w:szCs w:val="20"/>
              </w:rPr>
            </w:pPr>
            <w:r w:rsidRPr="00A667BE">
              <w:rPr>
                <w:sz w:val="20"/>
                <w:szCs w:val="20"/>
              </w:rPr>
              <w:t>829,4</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9</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 xml:space="preserve">Производство </w:t>
            </w:r>
            <w:proofErr w:type="spellStart"/>
            <w:r w:rsidRPr="00A667BE">
              <w:rPr>
                <w:rFonts w:ascii="Times New Roman" w:hAnsi="Times New Roman" w:cs="Times New Roman"/>
              </w:rPr>
              <w:t>рыб</w:t>
            </w:r>
            <w:r w:rsidRPr="00A667BE">
              <w:rPr>
                <w:rFonts w:ascii="Times New Roman" w:hAnsi="Times New Roman" w:cs="Times New Roman"/>
              </w:rPr>
              <w:t>о</w:t>
            </w:r>
            <w:r w:rsidRPr="00A667BE">
              <w:rPr>
                <w:rFonts w:ascii="Times New Roman" w:hAnsi="Times New Roman" w:cs="Times New Roman"/>
              </w:rPr>
              <w:t>продукции</w:t>
            </w:r>
            <w:proofErr w:type="spellEnd"/>
          </w:p>
        </w:tc>
        <w:tc>
          <w:tcPr>
            <w:tcW w:w="507" w:type="pct"/>
          </w:tcPr>
          <w:p w:rsidR="000A6854" w:rsidRPr="00A667BE" w:rsidRDefault="000A6854" w:rsidP="00AB1BF4">
            <w:pPr>
              <w:ind w:right="424"/>
              <w:jc w:val="center"/>
              <w:rPr>
                <w:sz w:val="20"/>
                <w:szCs w:val="20"/>
              </w:rPr>
            </w:pPr>
            <w:r w:rsidRPr="00A667BE">
              <w:rPr>
                <w:sz w:val="20"/>
                <w:szCs w:val="20"/>
              </w:rPr>
              <w:t>тонн</w:t>
            </w:r>
          </w:p>
        </w:tc>
        <w:tc>
          <w:tcPr>
            <w:tcW w:w="760" w:type="pct"/>
          </w:tcPr>
          <w:p w:rsidR="000A6854" w:rsidRPr="00A667BE" w:rsidRDefault="000A6854" w:rsidP="00AB1BF4">
            <w:pPr>
              <w:ind w:right="424"/>
              <w:jc w:val="center"/>
              <w:rPr>
                <w:sz w:val="20"/>
                <w:szCs w:val="20"/>
              </w:rPr>
            </w:pPr>
            <w:r w:rsidRPr="00A667BE">
              <w:rPr>
                <w:sz w:val="20"/>
                <w:szCs w:val="20"/>
              </w:rPr>
              <w:t>1004,0</w:t>
            </w:r>
          </w:p>
        </w:tc>
        <w:tc>
          <w:tcPr>
            <w:tcW w:w="532" w:type="pct"/>
          </w:tcPr>
          <w:p w:rsidR="000A6854" w:rsidRPr="00A667BE" w:rsidRDefault="000A6854" w:rsidP="00AB1BF4">
            <w:pPr>
              <w:ind w:right="424"/>
              <w:jc w:val="center"/>
              <w:rPr>
                <w:sz w:val="20"/>
                <w:szCs w:val="20"/>
              </w:rPr>
            </w:pPr>
            <w:r w:rsidRPr="00A667BE">
              <w:rPr>
                <w:sz w:val="20"/>
                <w:szCs w:val="20"/>
              </w:rPr>
              <w:t>1 024,2</w:t>
            </w:r>
          </w:p>
        </w:tc>
        <w:tc>
          <w:tcPr>
            <w:tcW w:w="535" w:type="pct"/>
          </w:tcPr>
          <w:p w:rsidR="000A6854" w:rsidRPr="00A667BE" w:rsidRDefault="000A6854" w:rsidP="00AB1BF4">
            <w:pPr>
              <w:ind w:right="424"/>
              <w:jc w:val="center"/>
              <w:rPr>
                <w:sz w:val="20"/>
                <w:szCs w:val="20"/>
              </w:rPr>
            </w:pPr>
            <w:r w:rsidRPr="00A667BE">
              <w:rPr>
                <w:sz w:val="20"/>
                <w:szCs w:val="20"/>
              </w:rPr>
              <w:t>980,6</w:t>
            </w:r>
          </w:p>
        </w:tc>
        <w:tc>
          <w:tcPr>
            <w:tcW w:w="532" w:type="pct"/>
          </w:tcPr>
          <w:p w:rsidR="000A6854" w:rsidRPr="00A667BE" w:rsidRDefault="000A6854" w:rsidP="00AB1BF4">
            <w:pPr>
              <w:ind w:right="424"/>
              <w:jc w:val="center"/>
              <w:rPr>
                <w:sz w:val="20"/>
                <w:szCs w:val="20"/>
              </w:rPr>
            </w:pPr>
            <w:r w:rsidRPr="00A667BE">
              <w:rPr>
                <w:sz w:val="20"/>
                <w:szCs w:val="20"/>
              </w:rPr>
              <w:t>1 034,4</w:t>
            </w:r>
          </w:p>
        </w:tc>
        <w:tc>
          <w:tcPr>
            <w:tcW w:w="533" w:type="pct"/>
          </w:tcPr>
          <w:p w:rsidR="000A6854" w:rsidRPr="00A667BE" w:rsidRDefault="000A6854" w:rsidP="00AB1BF4">
            <w:pPr>
              <w:ind w:right="424"/>
              <w:jc w:val="center"/>
              <w:rPr>
                <w:sz w:val="20"/>
                <w:szCs w:val="20"/>
              </w:rPr>
            </w:pPr>
            <w:r w:rsidRPr="00A667BE">
              <w:rPr>
                <w:sz w:val="20"/>
                <w:szCs w:val="20"/>
              </w:rPr>
              <w:t>928,4</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10</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Заготовка продукции дикоросов</w:t>
            </w:r>
          </w:p>
        </w:tc>
        <w:tc>
          <w:tcPr>
            <w:tcW w:w="507" w:type="pct"/>
          </w:tcPr>
          <w:p w:rsidR="000A6854" w:rsidRPr="00A667BE" w:rsidRDefault="000A6854" w:rsidP="00AB1BF4">
            <w:pPr>
              <w:ind w:right="424"/>
              <w:jc w:val="center"/>
              <w:rPr>
                <w:sz w:val="20"/>
                <w:szCs w:val="20"/>
              </w:rPr>
            </w:pPr>
            <w:r w:rsidRPr="00A667BE">
              <w:rPr>
                <w:sz w:val="20"/>
                <w:szCs w:val="20"/>
              </w:rPr>
              <w:t>тонн</w:t>
            </w:r>
          </w:p>
        </w:tc>
        <w:tc>
          <w:tcPr>
            <w:tcW w:w="760" w:type="pct"/>
          </w:tcPr>
          <w:p w:rsidR="000A6854" w:rsidRPr="00A667BE" w:rsidRDefault="000A6854" w:rsidP="00AB1BF4">
            <w:pPr>
              <w:ind w:right="424"/>
              <w:jc w:val="center"/>
              <w:rPr>
                <w:sz w:val="20"/>
                <w:szCs w:val="20"/>
              </w:rPr>
            </w:pPr>
            <w:r w:rsidRPr="00A667BE">
              <w:rPr>
                <w:sz w:val="20"/>
                <w:szCs w:val="20"/>
              </w:rPr>
              <w:t>76,1</w:t>
            </w:r>
          </w:p>
        </w:tc>
        <w:tc>
          <w:tcPr>
            <w:tcW w:w="532" w:type="pct"/>
          </w:tcPr>
          <w:p w:rsidR="000A6854" w:rsidRPr="00A667BE" w:rsidRDefault="000A6854" w:rsidP="00AB1BF4">
            <w:pPr>
              <w:ind w:right="424"/>
              <w:jc w:val="center"/>
              <w:rPr>
                <w:sz w:val="20"/>
                <w:szCs w:val="20"/>
              </w:rPr>
            </w:pPr>
            <w:r w:rsidRPr="00A667BE">
              <w:rPr>
                <w:sz w:val="20"/>
                <w:szCs w:val="20"/>
              </w:rPr>
              <w:t>79,2</w:t>
            </w:r>
          </w:p>
        </w:tc>
        <w:tc>
          <w:tcPr>
            <w:tcW w:w="535" w:type="pct"/>
          </w:tcPr>
          <w:p w:rsidR="000A6854" w:rsidRPr="00A667BE" w:rsidRDefault="000A6854" w:rsidP="00AB1BF4">
            <w:pPr>
              <w:ind w:right="424"/>
              <w:jc w:val="center"/>
              <w:rPr>
                <w:sz w:val="20"/>
                <w:szCs w:val="20"/>
              </w:rPr>
            </w:pPr>
            <w:r w:rsidRPr="00A667BE">
              <w:rPr>
                <w:sz w:val="20"/>
                <w:szCs w:val="20"/>
              </w:rPr>
              <w:t>27,1</w:t>
            </w:r>
          </w:p>
        </w:tc>
        <w:tc>
          <w:tcPr>
            <w:tcW w:w="532" w:type="pct"/>
          </w:tcPr>
          <w:p w:rsidR="000A6854" w:rsidRPr="00A667BE" w:rsidRDefault="000A6854" w:rsidP="00AB1BF4">
            <w:pPr>
              <w:ind w:right="424"/>
              <w:jc w:val="center"/>
              <w:rPr>
                <w:sz w:val="20"/>
                <w:szCs w:val="20"/>
              </w:rPr>
            </w:pPr>
            <w:r w:rsidRPr="00A667BE">
              <w:rPr>
                <w:sz w:val="20"/>
                <w:szCs w:val="20"/>
              </w:rPr>
              <w:t>80,7</w:t>
            </w:r>
          </w:p>
        </w:tc>
        <w:tc>
          <w:tcPr>
            <w:tcW w:w="533" w:type="pct"/>
          </w:tcPr>
          <w:p w:rsidR="000A6854" w:rsidRPr="00A667BE" w:rsidRDefault="000A6854" w:rsidP="00AB1BF4">
            <w:pPr>
              <w:ind w:right="424"/>
              <w:jc w:val="center"/>
              <w:rPr>
                <w:sz w:val="20"/>
                <w:szCs w:val="20"/>
              </w:rPr>
            </w:pPr>
            <w:r w:rsidRPr="00A667BE">
              <w:rPr>
                <w:sz w:val="20"/>
                <w:szCs w:val="20"/>
              </w:rPr>
              <w:t>44,05</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11</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Производство пр</w:t>
            </w:r>
            <w:r w:rsidRPr="00A667BE">
              <w:rPr>
                <w:rFonts w:ascii="Times New Roman" w:hAnsi="Times New Roman" w:cs="Times New Roman"/>
              </w:rPr>
              <w:t>о</w:t>
            </w:r>
            <w:r w:rsidRPr="00A667BE">
              <w:rPr>
                <w:rFonts w:ascii="Times New Roman" w:hAnsi="Times New Roman" w:cs="Times New Roman"/>
              </w:rPr>
              <w:t>дукции переработки дикоросов</w:t>
            </w:r>
          </w:p>
        </w:tc>
        <w:tc>
          <w:tcPr>
            <w:tcW w:w="507" w:type="pct"/>
          </w:tcPr>
          <w:p w:rsidR="000A6854" w:rsidRPr="00A667BE" w:rsidRDefault="000A6854" w:rsidP="00AB1BF4">
            <w:pPr>
              <w:ind w:right="424"/>
              <w:jc w:val="center"/>
              <w:rPr>
                <w:sz w:val="20"/>
                <w:szCs w:val="20"/>
              </w:rPr>
            </w:pPr>
            <w:r w:rsidRPr="00A667BE">
              <w:rPr>
                <w:sz w:val="20"/>
                <w:szCs w:val="20"/>
              </w:rPr>
              <w:t>тонн</w:t>
            </w:r>
          </w:p>
        </w:tc>
        <w:tc>
          <w:tcPr>
            <w:tcW w:w="760" w:type="pct"/>
          </w:tcPr>
          <w:p w:rsidR="000A6854" w:rsidRPr="00A667BE" w:rsidRDefault="000A6854" w:rsidP="00AB1BF4">
            <w:pPr>
              <w:ind w:right="424"/>
              <w:jc w:val="center"/>
              <w:rPr>
                <w:sz w:val="20"/>
                <w:szCs w:val="20"/>
              </w:rPr>
            </w:pPr>
            <w:r w:rsidRPr="00A667BE">
              <w:rPr>
                <w:sz w:val="20"/>
                <w:szCs w:val="20"/>
              </w:rPr>
              <w:t>16,5</w:t>
            </w:r>
          </w:p>
        </w:tc>
        <w:tc>
          <w:tcPr>
            <w:tcW w:w="532" w:type="pct"/>
          </w:tcPr>
          <w:p w:rsidR="000A6854" w:rsidRPr="00A667BE" w:rsidRDefault="000A6854" w:rsidP="00AB1BF4">
            <w:pPr>
              <w:ind w:right="424"/>
              <w:jc w:val="center"/>
              <w:rPr>
                <w:sz w:val="20"/>
                <w:szCs w:val="20"/>
              </w:rPr>
            </w:pPr>
            <w:r w:rsidRPr="00A667BE">
              <w:rPr>
                <w:sz w:val="20"/>
                <w:szCs w:val="20"/>
              </w:rPr>
              <w:t>17,2</w:t>
            </w:r>
          </w:p>
        </w:tc>
        <w:tc>
          <w:tcPr>
            <w:tcW w:w="535" w:type="pct"/>
          </w:tcPr>
          <w:p w:rsidR="000A6854" w:rsidRPr="00A667BE" w:rsidRDefault="000A6854" w:rsidP="00AB1BF4">
            <w:pPr>
              <w:ind w:right="424"/>
              <w:jc w:val="center"/>
              <w:rPr>
                <w:sz w:val="20"/>
                <w:szCs w:val="20"/>
              </w:rPr>
            </w:pPr>
            <w:r w:rsidRPr="00A667BE">
              <w:rPr>
                <w:sz w:val="20"/>
                <w:szCs w:val="20"/>
              </w:rPr>
              <w:t>2,2</w:t>
            </w:r>
          </w:p>
        </w:tc>
        <w:tc>
          <w:tcPr>
            <w:tcW w:w="532" w:type="pct"/>
          </w:tcPr>
          <w:p w:rsidR="000A6854" w:rsidRPr="00A667BE" w:rsidRDefault="000A6854" w:rsidP="00AB1BF4">
            <w:pPr>
              <w:ind w:right="424"/>
              <w:jc w:val="center"/>
              <w:rPr>
                <w:sz w:val="20"/>
                <w:szCs w:val="20"/>
              </w:rPr>
            </w:pPr>
            <w:r w:rsidRPr="00A667BE">
              <w:rPr>
                <w:sz w:val="20"/>
                <w:szCs w:val="20"/>
              </w:rPr>
              <w:t>17,5</w:t>
            </w:r>
          </w:p>
        </w:tc>
        <w:tc>
          <w:tcPr>
            <w:tcW w:w="533" w:type="pct"/>
          </w:tcPr>
          <w:p w:rsidR="000A6854" w:rsidRPr="00A667BE" w:rsidRDefault="000A6854" w:rsidP="00AB1BF4">
            <w:pPr>
              <w:ind w:right="424"/>
              <w:jc w:val="center"/>
              <w:rPr>
                <w:sz w:val="20"/>
                <w:szCs w:val="20"/>
              </w:rPr>
            </w:pPr>
            <w:r w:rsidRPr="00A667BE">
              <w:rPr>
                <w:sz w:val="20"/>
                <w:szCs w:val="20"/>
              </w:rPr>
              <w:t>8,3</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12</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Объем инвестиций в основной капитал (по крупным и средним предприятиям и орг</w:t>
            </w:r>
            <w:r w:rsidRPr="00A667BE">
              <w:rPr>
                <w:rFonts w:ascii="Times New Roman" w:hAnsi="Times New Roman" w:cs="Times New Roman"/>
              </w:rPr>
              <w:t>а</w:t>
            </w:r>
            <w:r w:rsidRPr="00A667BE">
              <w:rPr>
                <w:rFonts w:ascii="Times New Roman" w:hAnsi="Times New Roman" w:cs="Times New Roman"/>
              </w:rPr>
              <w:t>низациям города)</w:t>
            </w:r>
          </w:p>
        </w:tc>
        <w:tc>
          <w:tcPr>
            <w:tcW w:w="507" w:type="pct"/>
          </w:tcPr>
          <w:p w:rsidR="000A6854" w:rsidRPr="00A667BE" w:rsidRDefault="000A6854" w:rsidP="00AB1BF4">
            <w:pPr>
              <w:ind w:right="424"/>
              <w:jc w:val="center"/>
              <w:rPr>
                <w:sz w:val="20"/>
                <w:szCs w:val="20"/>
              </w:rPr>
            </w:pPr>
            <w:r w:rsidRPr="00A667BE">
              <w:rPr>
                <w:sz w:val="20"/>
                <w:szCs w:val="20"/>
              </w:rPr>
              <w:t>Млн. ру</w:t>
            </w:r>
            <w:r w:rsidRPr="00A667BE">
              <w:rPr>
                <w:sz w:val="20"/>
                <w:szCs w:val="20"/>
              </w:rPr>
              <w:t>б</w:t>
            </w:r>
            <w:r w:rsidRPr="00A667BE">
              <w:rPr>
                <w:sz w:val="20"/>
                <w:szCs w:val="20"/>
              </w:rPr>
              <w:t>лей</w:t>
            </w:r>
          </w:p>
        </w:tc>
        <w:tc>
          <w:tcPr>
            <w:tcW w:w="760" w:type="pct"/>
          </w:tcPr>
          <w:p w:rsidR="000A6854" w:rsidRPr="00A667BE" w:rsidRDefault="000A6854" w:rsidP="00AB1BF4">
            <w:pPr>
              <w:ind w:right="424"/>
              <w:jc w:val="center"/>
              <w:rPr>
                <w:sz w:val="20"/>
                <w:szCs w:val="20"/>
              </w:rPr>
            </w:pPr>
            <w:r w:rsidRPr="00A667BE">
              <w:rPr>
                <w:sz w:val="20"/>
                <w:szCs w:val="20"/>
              </w:rPr>
              <w:t>12391,07</w:t>
            </w:r>
          </w:p>
        </w:tc>
        <w:tc>
          <w:tcPr>
            <w:tcW w:w="532" w:type="pct"/>
          </w:tcPr>
          <w:p w:rsidR="000A6854" w:rsidRPr="00A667BE" w:rsidRDefault="000A6854" w:rsidP="00AB1BF4">
            <w:pPr>
              <w:ind w:right="424" w:hanging="105"/>
              <w:jc w:val="center"/>
              <w:rPr>
                <w:sz w:val="20"/>
                <w:szCs w:val="20"/>
              </w:rPr>
            </w:pPr>
            <w:r w:rsidRPr="00A667BE">
              <w:rPr>
                <w:sz w:val="20"/>
                <w:szCs w:val="20"/>
              </w:rPr>
              <w:t>12 789,17</w:t>
            </w:r>
          </w:p>
        </w:tc>
        <w:tc>
          <w:tcPr>
            <w:tcW w:w="535" w:type="pct"/>
          </w:tcPr>
          <w:p w:rsidR="000A6854" w:rsidRPr="00A667BE" w:rsidRDefault="000A6854" w:rsidP="00AB1BF4">
            <w:pPr>
              <w:ind w:right="424" w:hanging="108"/>
              <w:jc w:val="center"/>
              <w:rPr>
                <w:sz w:val="20"/>
                <w:szCs w:val="20"/>
              </w:rPr>
            </w:pPr>
            <w:r w:rsidRPr="00A667BE">
              <w:rPr>
                <w:sz w:val="20"/>
                <w:szCs w:val="20"/>
              </w:rPr>
              <w:t>15 221,2</w:t>
            </w:r>
          </w:p>
        </w:tc>
        <w:tc>
          <w:tcPr>
            <w:tcW w:w="532" w:type="pct"/>
          </w:tcPr>
          <w:p w:rsidR="000A6854" w:rsidRPr="00A667BE" w:rsidRDefault="000A6854" w:rsidP="00AB1BF4">
            <w:pPr>
              <w:ind w:right="424"/>
              <w:jc w:val="center"/>
              <w:rPr>
                <w:sz w:val="20"/>
                <w:szCs w:val="20"/>
              </w:rPr>
            </w:pPr>
            <w:r w:rsidRPr="00A667BE">
              <w:rPr>
                <w:sz w:val="20"/>
                <w:szCs w:val="20"/>
              </w:rPr>
              <w:t>13 041,26</w:t>
            </w:r>
          </w:p>
        </w:tc>
        <w:tc>
          <w:tcPr>
            <w:tcW w:w="533" w:type="pct"/>
          </w:tcPr>
          <w:p w:rsidR="000A6854" w:rsidRPr="00A667BE" w:rsidRDefault="000A6854" w:rsidP="00AB1BF4">
            <w:pPr>
              <w:ind w:right="424"/>
              <w:jc w:val="center"/>
              <w:rPr>
                <w:sz w:val="20"/>
                <w:szCs w:val="20"/>
              </w:rPr>
            </w:pPr>
            <w:r w:rsidRPr="00A667BE">
              <w:rPr>
                <w:sz w:val="20"/>
                <w:szCs w:val="20"/>
              </w:rPr>
              <w:t>*</w:t>
            </w:r>
          </w:p>
        </w:tc>
      </w:tr>
      <w:tr w:rsidR="000A6854" w:rsidRPr="00A667BE" w:rsidTr="00CB0738">
        <w:trPr>
          <w:trHeight w:val="278"/>
        </w:trPr>
        <w:tc>
          <w:tcPr>
            <w:tcW w:w="400" w:type="pct"/>
          </w:tcPr>
          <w:p w:rsidR="000A6854" w:rsidRPr="00A667BE" w:rsidRDefault="00CB0738" w:rsidP="00AB1BF4">
            <w:pPr>
              <w:spacing w:after="0" w:line="240" w:lineRule="auto"/>
              <w:ind w:right="424"/>
              <w:jc w:val="center"/>
              <w:rPr>
                <w:sz w:val="20"/>
                <w:szCs w:val="20"/>
              </w:rPr>
            </w:pPr>
            <w:r>
              <w:rPr>
                <w:sz w:val="20"/>
                <w:szCs w:val="20"/>
              </w:rPr>
              <w:t>13</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Количество постр</w:t>
            </w:r>
            <w:r w:rsidRPr="00A667BE">
              <w:rPr>
                <w:rFonts w:ascii="Times New Roman" w:hAnsi="Times New Roman" w:cs="Times New Roman"/>
              </w:rPr>
              <w:t>а</w:t>
            </w:r>
            <w:r w:rsidRPr="00A667BE">
              <w:rPr>
                <w:rFonts w:ascii="Times New Roman" w:hAnsi="Times New Roman" w:cs="Times New Roman"/>
              </w:rPr>
              <w:t>давших от несчас</w:t>
            </w:r>
            <w:r w:rsidRPr="00A667BE">
              <w:rPr>
                <w:rFonts w:ascii="Times New Roman" w:hAnsi="Times New Roman" w:cs="Times New Roman"/>
              </w:rPr>
              <w:t>т</w:t>
            </w:r>
            <w:r w:rsidRPr="00A667BE">
              <w:rPr>
                <w:rFonts w:ascii="Times New Roman" w:hAnsi="Times New Roman" w:cs="Times New Roman"/>
              </w:rPr>
              <w:t>ных случаев на пр</w:t>
            </w:r>
            <w:r w:rsidRPr="00A667BE">
              <w:rPr>
                <w:rFonts w:ascii="Times New Roman" w:hAnsi="Times New Roman" w:cs="Times New Roman"/>
              </w:rPr>
              <w:t>о</w:t>
            </w:r>
            <w:r w:rsidRPr="00A667BE">
              <w:rPr>
                <w:rFonts w:ascii="Times New Roman" w:hAnsi="Times New Roman" w:cs="Times New Roman"/>
              </w:rPr>
              <w:t>изводстве с тяжелым и смертельным исх</w:t>
            </w:r>
            <w:r w:rsidRPr="00A667BE">
              <w:rPr>
                <w:rFonts w:ascii="Times New Roman" w:hAnsi="Times New Roman" w:cs="Times New Roman"/>
              </w:rPr>
              <w:t>о</w:t>
            </w:r>
            <w:r w:rsidRPr="00A667BE">
              <w:rPr>
                <w:rFonts w:ascii="Times New Roman" w:hAnsi="Times New Roman" w:cs="Times New Roman"/>
              </w:rPr>
              <w:t>дом</w:t>
            </w:r>
          </w:p>
        </w:tc>
        <w:tc>
          <w:tcPr>
            <w:tcW w:w="507" w:type="pct"/>
          </w:tcPr>
          <w:p w:rsidR="000A6854" w:rsidRPr="00A667BE" w:rsidRDefault="000A6854" w:rsidP="00AB1BF4">
            <w:pPr>
              <w:ind w:right="424"/>
              <w:jc w:val="center"/>
              <w:rPr>
                <w:sz w:val="20"/>
                <w:szCs w:val="20"/>
              </w:rPr>
            </w:pPr>
            <w:r w:rsidRPr="00A667BE">
              <w:rPr>
                <w:sz w:val="20"/>
                <w:szCs w:val="20"/>
              </w:rPr>
              <w:t>ч</w:t>
            </w:r>
            <w:r w:rsidRPr="00A667BE">
              <w:rPr>
                <w:sz w:val="20"/>
                <w:szCs w:val="20"/>
              </w:rPr>
              <w:t>е</w:t>
            </w:r>
            <w:r w:rsidRPr="00A667BE">
              <w:rPr>
                <w:sz w:val="20"/>
                <w:szCs w:val="20"/>
              </w:rPr>
              <w:t>л</w:t>
            </w:r>
            <w:r w:rsidRPr="00A667BE">
              <w:rPr>
                <w:sz w:val="20"/>
                <w:szCs w:val="20"/>
              </w:rPr>
              <w:t>о</w:t>
            </w:r>
            <w:r w:rsidRPr="00A667BE">
              <w:rPr>
                <w:sz w:val="20"/>
                <w:szCs w:val="20"/>
              </w:rPr>
              <w:t>век</w:t>
            </w:r>
          </w:p>
        </w:tc>
        <w:tc>
          <w:tcPr>
            <w:tcW w:w="760" w:type="pct"/>
          </w:tcPr>
          <w:p w:rsidR="000A6854" w:rsidRPr="00A667BE" w:rsidRDefault="000A6854" w:rsidP="00AB1BF4">
            <w:pPr>
              <w:ind w:right="424"/>
              <w:jc w:val="center"/>
              <w:rPr>
                <w:sz w:val="20"/>
                <w:szCs w:val="20"/>
              </w:rPr>
            </w:pPr>
            <w:r w:rsidRPr="00A667BE">
              <w:rPr>
                <w:sz w:val="20"/>
                <w:szCs w:val="20"/>
              </w:rPr>
              <w:t>8</w:t>
            </w:r>
          </w:p>
        </w:tc>
        <w:tc>
          <w:tcPr>
            <w:tcW w:w="532" w:type="pct"/>
          </w:tcPr>
          <w:p w:rsidR="000A6854" w:rsidRPr="00A667BE" w:rsidRDefault="000A6854" w:rsidP="00AB1BF4">
            <w:pPr>
              <w:ind w:right="424"/>
              <w:jc w:val="center"/>
              <w:rPr>
                <w:sz w:val="20"/>
                <w:szCs w:val="20"/>
              </w:rPr>
            </w:pPr>
            <w:r w:rsidRPr="00A667BE">
              <w:rPr>
                <w:sz w:val="20"/>
                <w:szCs w:val="20"/>
              </w:rPr>
              <w:t>7</w:t>
            </w:r>
          </w:p>
        </w:tc>
        <w:tc>
          <w:tcPr>
            <w:tcW w:w="535" w:type="pct"/>
          </w:tcPr>
          <w:p w:rsidR="000A6854" w:rsidRPr="00A667BE" w:rsidRDefault="000A6854" w:rsidP="00AB1BF4">
            <w:pPr>
              <w:ind w:right="424"/>
              <w:jc w:val="center"/>
              <w:rPr>
                <w:sz w:val="20"/>
                <w:szCs w:val="20"/>
              </w:rPr>
            </w:pPr>
            <w:r w:rsidRPr="00A667BE">
              <w:rPr>
                <w:sz w:val="20"/>
                <w:szCs w:val="20"/>
              </w:rPr>
              <w:t>7</w:t>
            </w:r>
          </w:p>
        </w:tc>
        <w:tc>
          <w:tcPr>
            <w:tcW w:w="532" w:type="pct"/>
          </w:tcPr>
          <w:p w:rsidR="000A6854" w:rsidRPr="00A667BE" w:rsidRDefault="000A6854" w:rsidP="00AB1BF4">
            <w:pPr>
              <w:ind w:right="424"/>
              <w:jc w:val="center"/>
              <w:rPr>
                <w:sz w:val="20"/>
                <w:szCs w:val="20"/>
              </w:rPr>
            </w:pPr>
            <w:r w:rsidRPr="00A667BE">
              <w:rPr>
                <w:sz w:val="20"/>
                <w:szCs w:val="20"/>
              </w:rPr>
              <w:t>6</w:t>
            </w:r>
          </w:p>
        </w:tc>
        <w:tc>
          <w:tcPr>
            <w:tcW w:w="533" w:type="pct"/>
          </w:tcPr>
          <w:p w:rsidR="000A6854" w:rsidRPr="00A667BE" w:rsidRDefault="000A6854" w:rsidP="00AB1BF4">
            <w:pPr>
              <w:ind w:right="424"/>
              <w:jc w:val="center"/>
              <w:rPr>
                <w:sz w:val="20"/>
                <w:szCs w:val="20"/>
              </w:rPr>
            </w:pPr>
            <w:r w:rsidRPr="00A667BE">
              <w:rPr>
                <w:sz w:val="20"/>
                <w:szCs w:val="20"/>
              </w:rPr>
              <w:t>5</w:t>
            </w:r>
          </w:p>
        </w:tc>
      </w:tr>
      <w:tr w:rsidR="000A6854" w:rsidRPr="00A667BE" w:rsidTr="00CB0738">
        <w:trPr>
          <w:trHeight w:val="420"/>
        </w:trPr>
        <w:tc>
          <w:tcPr>
            <w:tcW w:w="400" w:type="pct"/>
          </w:tcPr>
          <w:p w:rsidR="000A6854" w:rsidRPr="00A667BE" w:rsidRDefault="00CB0738" w:rsidP="00AB1BF4">
            <w:pPr>
              <w:spacing w:after="0" w:line="240" w:lineRule="auto"/>
              <w:ind w:right="424"/>
              <w:jc w:val="center"/>
              <w:rPr>
                <w:sz w:val="20"/>
                <w:szCs w:val="20"/>
              </w:rPr>
            </w:pPr>
            <w:r>
              <w:rPr>
                <w:sz w:val="20"/>
                <w:szCs w:val="20"/>
              </w:rPr>
              <w:t>14</w:t>
            </w:r>
          </w:p>
        </w:tc>
        <w:tc>
          <w:tcPr>
            <w:tcW w:w="1201" w:type="pct"/>
          </w:tcPr>
          <w:p w:rsidR="000A6854" w:rsidRPr="00A667BE" w:rsidRDefault="000A6854" w:rsidP="00AB1BF4">
            <w:pPr>
              <w:pStyle w:val="ConsPlusNormal"/>
              <w:ind w:right="424" w:firstLine="0"/>
              <w:rPr>
                <w:rFonts w:ascii="Times New Roman" w:hAnsi="Times New Roman" w:cs="Times New Roman"/>
              </w:rPr>
            </w:pPr>
            <w:r w:rsidRPr="00A667BE">
              <w:rPr>
                <w:rFonts w:ascii="Times New Roman" w:hAnsi="Times New Roman" w:cs="Times New Roman"/>
              </w:rPr>
              <w:t>Доля организаций, охваченных метод</w:t>
            </w:r>
            <w:r w:rsidRPr="00A667BE">
              <w:rPr>
                <w:rFonts w:ascii="Times New Roman" w:hAnsi="Times New Roman" w:cs="Times New Roman"/>
              </w:rPr>
              <w:t>и</w:t>
            </w:r>
            <w:r w:rsidRPr="00A667BE">
              <w:rPr>
                <w:rFonts w:ascii="Times New Roman" w:hAnsi="Times New Roman" w:cs="Times New Roman"/>
              </w:rPr>
              <w:t>ческой помощью по охране труда, от о</w:t>
            </w:r>
            <w:r w:rsidRPr="00A667BE">
              <w:rPr>
                <w:rFonts w:ascii="Times New Roman" w:hAnsi="Times New Roman" w:cs="Times New Roman"/>
              </w:rPr>
              <w:t>б</w:t>
            </w:r>
            <w:r w:rsidRPr="00A667BE">
              <w:rPr>
                <w:rFonts w:ascii="Times New Roman" w:hAnsi="Times New Roman" w:cs="Times New Roman"/>
              </w:rPr>
              <w:t>щего количества крупных и средних организаций по да</w:t>
            </w:r>
            <w:r w:rsidRPr="00A667BE">
              <w:rPr>
                <w:rFonts w:ascii="Times New Roman" w:hAnsi="Times New Roman" w:cs="Times New Roman"/>
              </w:rPr>
              <w:t>н</w:t>
            </w:r>
            <w:r w:rsidRPr="00A667BE">
              <w:rPr>
                <w:rFonts w:ascii="Times New Roman" w:hAnsi="Times New Roman" w:cs="Times New Roman"/>
              </w:rPr>
              <w:t>ным государственной статистики</w:t>
            </w:r>
          </w:p>
        </w:tc>
        <w:tc>
          <w:tcPr>
            <w:tcW w:w="507" w:type="pct"/>
          </w:tcPr>
          <w:p w:rsidR="000A6854" w:rsidRPr="00A667BE" w:rsidRDefault="000A6854" w:rsidP="00AB1BF4">
            <w:pPr>
              <w:ind w:right="424"/>
              <w:jc w:val="center"/>
              <w:rPr>
                <w:sz w:val="20"/>
                <w:szCs w:val="20"/>
              </w:rPr>
            </w:pPr>
            <w:r w:rsidRPr="00A667BE">
              <w:rPr>
                <w:sz w:val="20"/>
                <w:szCs w:val="20"/>
              </w:rPr>
              <w:t>%</w:t>
            </w:r>
          </w:p>
        </w:tc>
        <w:tc>
          <w:tcPr>
            <w:tcW w:w="760" w:type="pct"/>
          </w:tcPr>
          <w:p w:rsidR="000A6854" w:rsidRPr="00A667BE" w:rsidRDefault="000A6854" w:rsidP="00AB1BF4">
            <w:pPr>
              <w:ind w:right="424"/>
              <w:jc w:val="center"/>
              <w:rPr>
                <w:sz w:val="20"/>
                <w:szCs w:val="20"/>
              </w:rPr>
            </w:pPr>
            <w:r w:rsidRPr="00A667BE">
              <w:rPr>
                <w:sz w:val="20"/>
                <w:szCs w:val="20"/>
              </w:rPr>
              <w:t>58,0</w:t>
            </w:r>
          </w:p>
        </w:tc>
        <w:tc>
          <w:tcPr>
            <w:tcW w:w="532" w:type="pct"/>
          </w:tcPr>
          <w:p w:rsidR="000A6854" w:rsidRPr="00A667BE" w:rsidRDefault="000A6854" w:rsidP="00AB1BF4">
            <w:pPr>
              <w:ind w:right="424"/>
              <w:jc w:val="center"/>
              <w:rPr>
                <w:sz w:val="20"/>
                <w:szCs w:val="20"/>
              </w:rPr>
            </w:pPr>
            <w:r w:rsidRPr="00A667BE">
              <w:rPr>
                <w:sz w:val="20"/>
                <w:szCs w:val="20"/>
              </w:rPr>
              <w:t>100</w:t>
            </w:r>
          </w:p>
        </w:tc>
        <w:tc>
          <w:tcPr>
            <w:tcW w:w="535" w:type="pct"/>
          </w:tcPr>
          <w:p w:rsidR="000A6854" w:rsidRPr="00A667BE" w:rsidRDefault="000A6854" w:rsidP="00AB1BF4">
            <w:pPr>
              <w:ind w:right="424"/>
              <w:jc w:val="center"/>
              <w:rPr>
                <w:sz w:val="20"/>
                <w:szCs w:val="20"/>
              </w:rPr>
            </w:pPr>
            <w:r w:rsidRPr="00A667BE">
              <w:rPr>
                <w:sz w:val="20"/>
                <w:szCs w:val="20"/>
              </w:rPr>
              <w:t>100</w:t>
            </w:r>
          </w:p>
        </w:tc>
        <w:tc>
          <w:tcPr>
            <w:tcW w:w="532" w:type="pct"/>
          </w:tcPr>
          <w:p w:rsidR="000A6854" w:rsidRPr="00A667BE" w:rsidRDefault="000A6854" w:rsidP="00AB1BF4">
            <w:pPr>
              <w:ind w:right="424"/>
              <w:jc w:val="center"/>
              <w:rPr>
                <w:sz w:val="20"/>
                <w:szCs w:val="20"/>
              </w:rPr>
            </w:pPr>
            <w:r w:rsidRPr="00A667BE">
              <w:rPr>
                <w:sz w:val="20"/>
                <w:szCs w:val="20"/>
              </w:rPr>
              <w:t>100</w:t>
            </w:r>
          </w:p>
        </w:tc>
        <w:tc>
          <w:tcPr>
            <w:tcW w:w="533" w:type="pct"/>
          </w:tcPr>
          <w:p w:rsidR="000A6854" w:rsidRPr="00A667BE" w:rsidRDefault="000A6854" w:rsidP="00AB1BF4">
            <w:pPr>
              <w:ind w:right="424"/>
              <w:jc w:val="center"/>
              <w:rPr>
                <w:sz w:val="20"/>
                <w:szCs w:val="20"/>
              </w:rPr>
            </w:pPr>
            <w:r w:rsidRPr="00A667BE">
              <w:rPr>
                <w:sz w:val="20"/>
                <w:szCs w:val="20"/>
              </w:rPr>
              <w:t>100</w:t>
            </w:r>
          </w:p>
        </w:tc>
      </w:tr>
    </w:tbl>
    <w:p w:rsidR="00740D91" w:rsidRPr="00C568DF" w:rsidRDefault="00740D91" w:rsidP="00AB1BF4">
      <w:pPr>
        <w:spacing w:after="0"/>
        <w:ind w:right="424" w:firstLine="709"/>
        <w:jc w:val="center"/>
        <w:rPr>
          <w:b/>
          <w:sz w:val="28"/>
          <w:szCs w:val="28"/>
        </w:rPr>
      </w:pPr>
    </w:p>
    <w:p w:rsidR="00740D91" w:rsidRPr="00686C50" w:rsidRDefault="00740D91" w:rsidP="00AB1BF4">
      <w:pPr>
        <w:pStyle w:val="af"/>
        <w:spacing w:after="240" w:line="360" w:lineRule="auto"/>
        <w:ind w:left="468" w:right="424"/>
        <w:jc w:val="both"/>
        <w:rPr>
          <w:rFonts w:eastAsia="Times New Roman"/>
          <w:sz w:val="20"/>
          <w:szCs w:val="20"/>
        </w:rPr>
      </w:pPr>
      <w:r w:rsidRPr="00686C50">
        <w:rPr>
          <w:rFonts w:eastAsia="Times New Roman"/>
          <w:sz w:val="20"/>
          <w:szCs w:val="20"/>
        </w:rPr>
        <w:t xml:space="preserve">* Данные статистического наблюдения за 2018 год будут сформированы в октябре 2019 года. </w:t>
      </w: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CB0738" w:rsidRDefault="00CB0738" w:rsidP="00AB1BF4">
      <w:pPr>
        <w:spacing w:after="0"/>
        <w:ind w:right="424" w:firstLine="708"/>
        <w:rPr>
          <w:bCs/>
          <w:sz w:val="24"/>
          <w:szCs w:val="24"/>
        </w:rPr>
      </w:pPr>
    </w:p>
    <w:p w:rsidR="00740D91" w:rsidRDefault="00740D91" w:rsidP="00AB1BF4">
      <w:pPr>
        <w:spacing w:after="0"/>
        <w:ind w:right="424" w:firstLine="708"/>
        <w:rPr>
          <w:bCs/>
          <w:sz w:val="24"/>
          <w:szCs w:val="24"/>
        </w:rPr>
      </w:pPr>
      <w:r w:rsidRPr="008301AE">
        <w:rPr>
          <w:bCs/>
          <w:sz w:val="24"/>
          <w:szCs w:val="24"/>
        </w:rPr>
        <w:lastRenderedPageBreak/>
        <w:t>Рисунок 3.24.1.</w:t>
      </w:r>
    </w:p>
    <w:p w:rsidR="00740D91" w:rsidRPr="008301AE" w:rsidRDefault="00740D91" w:rsidP="00AB1BF4">
      <w:pPr>
        <w:spacing w:after="0"/>
        <w:ind w:right="424" w:firstLine="708"/>
        <w:rPr>
          <w:bCs/>
          <w:sz w:val="24"/>
          <w:szCs w:val="24"/>
        </w:rPr>
      </w:pPr>
    </w:p>
    <w:p w:rsidR="00740D91" w:rsidRPr="00CB0738" w:rsidRDefault="00740D91" w:rsidP="00AB1BF4">
      <w:pPr>
        <w:pStyle w:val="ConsPlusTitle"/>
        <w:spacing w:line="276" w:lineRule="auto"/>
        <w:ind w:right="424" w:firstLine="709"/>
        <w:jc w:val="center"/>
        <w:rPr>
          <w:rFonts w:ascii="Times New Roman" w:hAnsi="Times New Roman" w:cs="Times New Roman"/>
          <w:bCs w:val="0"/>
          <w:sz w:val="28"/>
          <w:szCs w:val="28"/>
        </w:rPr>
      </w:pPr>
      <w:r w:rsidRPr="00CB0738">
        <w:rPr>
          <w:rFonts w:ascii="Times New Roman" w:hAnsi="Times New Roman" w:cs="Times New Roman"/>
          <w:bCs w:val="0"/>
          <w:sz w:val="28"/>
          <w:szCs w:val="28"/>
        </w:rPr>
        <w:t>Объёмы ассигнований на реализацию муниципальной пр</w:t>
      </w:r>
      <w:r w:rsidRPr="00CB0738">
        <w:rPr>
          <w:rFonts w:ascii="Times New Roman" w:hAnsi="Times New Roman" w:cs="Times New Roman"/>
          <w:bCs w:val="0"/>
          <w:sz w:val="28"/>
          <w:szCs w:val="28"/>
        </w:rPr>
        <w:t>о</w:t>
      </w:r>
      <w:r w:rsidRPr="00CB0738">
        <w:rPr>
          <w:rFonts w:ascii="Times New Roman" w:hAnsi="Times New Roman" w:cs="Times New Roman"/>
          <w:bCs w:val="0"/>
          <w:sz w:val="28"/>
          <w:szCs w:val="28"/>
        </w:rPr>
        <w:t xml:space="preserve">граммы </w:t>
      </w:r>
      <w:r w:rsidRPr="00CB0738">
        <w:rPr>
          <w:rFonts w:ascii="Times New Roman" w:hAnsi="Times New Roman" w:cs="Times New Roman"/>
          <w:sz w:val="28"/>
          <w:szCs w:val="28"/>
        </w:rPr>
        <w:t xml:space="preserve">«Развитие отдельных секторов экономики города Ханты-Мансийска», </w:t>
      </w:r>
      <w:r w:rsidR="003826F7" w:rsidRPr="00CB0738">
        <w:rPr>
          <w:rFonts w:ascii="Times New Roman" w:hAnsi="Times New Roman" w:cs="Times New Roman"/>
          <w:sz w:val="28"/>
          <w:szCs w:val="28"/>
        </w:rPr>
        <w:t xml:space="preserve"> </w:t>
      </w:r>
      <w:r w:rsidRPr="00CB0738">
        <w:rPr>
          <w:rFonts w:ascii="Times New Roman" w:hAnsi="Times New Roman" w:cs="Times New Roman"/>
          <w:sz w:val="28"/>
          <w:szCs w:val="28"/>
        </w:rPr>
        <w:t>тыс. рублей</w:t>
      </w:r>
    </w:p>
    <w:p w:rsidR="00740D91" w:rsidRDefault="00740D91" w:rsidP="00AB1BF4">
      <w:pPr>
        <w:spacing w:after="0"/>
        <w:ind w:right="424" w:firstLine="708"/>
        <w:jc w:val="left"/>
        <w:rPr>
          <w:bCs/>
          <w:sz w:val="28"/>
          <w:szCs w:val="28"/>
        </w:rPr>
      </w:pPr>
    </w:p>
    <w:p w:rsidR="00740D91" w:rsidRDefault="00740D91" w:rsidP="00AB1BF4">
      <w:pPr>
        <w:spacing w:after="0"/>
        <w:ind w:right="424"/>
        <w:jc w:val="left"/>
        <w:rPr>
          <w:bCs/>
          <w:sz w:val="28"/>
          <w:szCs w:val="28"/>
        </w:rPr>
      </w:pPr>
      <w:r w:rsidRPr="009B0CDC">
        <w:rPr>
          <w:bCs/>
          <w:noProof/>
          <w:sz w:val="28"/>
          <w:szCs w:val="28"/>
        </w:rPr>
        <w:drawing>
          <wp:inline distT="0" distB="0" distL="0" distR="0">
            <wp:extent cx="5940425" cy="1452458"/>
            <wp:effectExtent l="0" t="0" r="0" b="0"/>
            <wp:docPr id="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40D91" w:rsidRDefault="00740D91" w:rsidP="00AB1BF4">
      <w:pPr>
        <w:spacing w:after="0"/>
        <w:ind w:right="424" w:firstLine="708"/>
        <w:jc w:val="left"/>
        <w:rPr>
          <w:rFonts w:eastAsia="Times New Roman"/>
          <w:color w:val="0070C0"/>
          <w:sz w:val="24"/>
          <w:szCs w:val="24"/>
        </w:rPr>
      </w:pPr>
      <w:r w:rsidRPr="008301AE">
        <w:rPr>
          <w:rFonts w:eastAsia="Times New Roman"/>
          <w:color w:val="0070C0"/>
          <w:sz w:val="24"/>
          <w:szCs w:val="24"/>
        </w:rPr>
        <w:t xml:space="preserve">  </w:t>
      </w:r>
    </w:p>
    <w:p w:rsidR="00740D91" w:rsidRPr="008301AE" w:rsidRDefault="00740D91" w:rsidP="00AB1BF4">
      <w:pPr>
        <w:spacing w:after="0"/>
        <w:ind w:right="424" w:firstLine="708"/>
        <w:jc w:val="left"/>
        <w:rPr>
          <w:rFonts w:eastAsia="Times New Roman"/>
          <w:color w:val="0070C0"/>
          <w:sz w:val="24"/>
          <w:szCs w:val="24"/>
        </w:rPr>
      </w:pPr>
    </w:p>
    <w:p w:rsidR="00740D91" w:rsidRPr="00BF11B7" w:rsidRDefault="00740D91" w:rsidP="00AB1BF4">
      <w:pPr>
        <w:spacing w:after="0" w:line="360" w:lineRule="auto"/>
        <w:ind w:right="424"/>
        <w:jc w:val="left"/>
        <w:rPr>
          <w:rFonts w:eastAsia="Times New Roman"/>
          <w:sz w:val="28"/>
          <w:szCs w:val="28"/>
        </w:rPr>
      </w:pPr>
      <w:r w:rsidRPr="00BF11B7">
        <w:rPr>
          <w:rFonts w:eastAsia="Times New Roman"/>
          <w:sz w:val="28"/>
          <w:szCs w:val="28"/>
        </w:rPr>
        <w:t>Объемы бюджетных ассигнований распределены следующим образом:</w:t>
      </w:r>
    </w:p>
    <w:p w:rsidR="00740D91" w:rsidRPr="00BF11B7" w:rsidRDefault="00740D91" w:rsidP="00AB1BF4">
      <w:pPr>
        <w:ind w:right="424"/>
        <w:rPr>
          <w:rFonts w:eastAsia="Times New Roman"/>
          <w:sz w:val="24"/>
          <w:szCs w:val="24"/>
        </w:rPr>
      </w:pPr>
      <w:r w:rsidRPr="00BF11B7">
        <w:rPr>
          <w:rFonts w:eastAsia="Times New Roman"/>
          <w:sz w:val="24"/>
          <w:szCs w:val="24"/>
        </w:rPr>
        <w:t>Таблица 3.24.2.</w:t>
      </w:r>
    </w:p>
    <w:p w:rsidR="00740D91" w:rsidRPr="00CB0738" w:rsidRDefault="00740D91" w:rsidP="00AB1BF4">
      <w:pPr>
        <w:spacing w:after="0"/>
        <w:ind w:right="424" w:firstLine="709"/>
        <w:jc w:val="center"/>
        <w:rPr>
          <w:b/>
          <w:sz w:val="28"/>
          <w:szCs w:val="28"/>
        </w:rPr>
      </w:pPr>
      <w:r w:rsidRPr="00CB0738">
        <w:rPr>
          <w:b/>
          <w:sz w:val="28"/>
          <w:szCs w:val="28"/>
        </w:rPr>
        <w:t>Объем бюджетных ассигнований за 2018 год по основному и</w:t>
      </w:r>
      <w:r w:rsidRPr="00CB0738">
        <w:rPr>
          <w:b/>
          <w:sz w:val="28"/>
          <w:szCs w:val="28"/>
        </w:rPr>
        <w:t>с</w:t>
      </w:r>
      <w:r w:rsidRPr="00CB0738">
        <w:rPr>
          <w:b/>
          <w:sz w:val="28"/>
          <w:szCs w:val="28"/>
        </w:rPr>
        <w:t xml:space="preserve">полнителю и соисполнителям муниципальной программы «Развитие отдельных секторов экономики города Ханты-Мансийска» на 2016-2020 годы </w:t>
      </w:r>
    </w:p>
    <w:p w:rsidR="00740D91" w:rsidRPr="00972391" w:rsidRDefault="00740D91" w:rsidP="00AB1BF4">
      <w:pPr>
        <w:pStyle w:val="ae"/>
        <w:tabs>
          <w:tab w:val="left" w:pos="459"/>
        </w:tabs>
        <w:suppressAutoHyphens/>
        <w:spacing w:before="0" w:beforeAutospacing="0" w:after="0" w:afterAutospacing="0" w:line="360" w:lineRule="auto"/>
        <w:ind w:right="424"/>
      </w:pPr>
      <w:r w:rsidRPr="00972391">
        <w:t>(тыс. рублей)</w:t>
      </w:r>
    </w:p>
    <w:tbl>
      <w:tblPr>
        <w:tblStyle w:val="-161"/>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2085"/>
        <w:gridCol w:w="1340"/>
        <w:gridCol w:w="1721"/>
        <w:gridCol w:w="1679"/>
        <w:gridCol w:w="1645"/>
      </w:tblGrid>
      <w:tr w:rsidR="00740D91" w:rsidRPr="00686C50" w:rsidTr="006F0B19">
        <w:trPr>
          <w:cnfStyle w:val="100000000000"/>
          <w:trHeight w:val="300"/>
        </w:trPr>
        <w:tc>
          <w:tcPr>
            <w:cnfStyle w:val="001000000000"/>
            <w:tcW w:w="594" w:type="dxa"/>
            <w:vMerge w:val="restart"/>
            <w:tcBorders>
              <w:bottom w:val="none" w:sz="0" w:space="0" w:color="auto"/>
            </w:tcBorders>
          </w:tcPr>
          <w:p w:rsidR="00740D91" w:rsidRPr="00686C50" w:rsidRDefault="00740D91" w:rsidP="00AB1BF4">
            <w:pPr>
              <w:ind w:right="424"/>
              <w:jc w:val="center"/>
              <w:rPr>
                <w:rFonts w:eastAsia="Times New Roman"/>
                <w:b w:val="0"/>
                <w:sz w:val="20"/>
                <w:szCs w:val="20"/>
              </w:rPr>
            </w:pPr>
            <w:r w:rsidRPr="00686C50">
              <w:rPr>
                <w:rFonts w:eastAsia="Times New Roman"/>
                <w:b w:val="0"/>
                <w:sz w:val="20"/>
                <w:szCs w:val="20"/>
              </w:rPr>
              <w:t xml:space="preserve">№ </w:t>
            </w:r>
            <w:proofErr w:type="spellStart"/>
            <w:proofErr w:type="gramStart"/>
            <w:r w:rsidRPr="00686C50">
              <w:rPr>
                <w:rFonts w:eastAsia="Times New Roman"/>
                <w:b w:val="0"/>
                <w:sz w:val="20"/>
                <w:szCs w:val="20"/>
              </w:rPr>
              <w:t>п</w:t>
            </w:r>
            <w:proofErr w:type="spellEnd"/>
            <w:proofErr w:type="gramEnd"/>
            <w:r w:rsidRPr="00686C50">
              <w:rPr>
                <w:rFonts w:eastAsia="Times New Roman"/>
                <w:b w:val="0"/>
                <w:sz w:val="20"/>
                <w:szCs w:val="20"/>
              </w:rPr>
              <w:t>/</w:t>
            </w:r>
            <w:proofErr w:type="spellStart"/>
            <w:r w:rsidRPr="00686C50">
              <w:rPr>
                <w:rFonts w:eastAsia="Times New Roman"/>
                <w:b w:val="0"/>
                <w:sz w:val="20"/>
                <w:szCs w:val="20"/>
              </w:rPr>
              <w:t>п</w:t>
            </w:r>
            <w:proofErr w:type="spellEnd"/>
          </w:p>
        </w:tc>
        <w:tc>
          <w:tcPr>
            <w:tcW w:w="3611" w:type="dxa"/>
            <w:vMerge w:val="restart"/>
            <w:tcBorders>
              <w:bottom w:val="none" w:sz="0" w:space="0" w:color="auto"/>
            </w:tcBorders>
            <w:hideMark/>
          </w:tcPr>
          <w:p w:rsidR="00740D91" w:rsidRPr="00686C50" w:rsidRDefault="00740D91" w:rsidP="00AB1BF4">
            <w:pPr>
              <w:ind w:right="424"/>
              <w:jc w:val="center"/>
              <w:cnfStyle w:val="100000000000"/>
              <w:rPr>
                <w:rFonts w:eastAsia="Times New Roman"/>
                <w:b w:val="0"/>
                <w:sz w:val="20"/>
                <w:szCs w:val="20"/>
              </w:rPr>
            </w:pPr>
            <w:r w:rsidRPr="00686C50">
              <w:rPr>
                <w:rFonts w:eastAsia="Times New Roman"/>
                <w:b w:val="0"/>
                <w:sz w:val="20"/>
                <w:szCs w:val="20"/>
              </w:rPr>
              <w:t>Наименование основного и</w:t>
            </w:r>
            <w:r w:rsidRPr="00686C50">
              <w:rPr>
                <w:rFonts w:eastAsia="Times New Roman"/>
                <w:b w:val="0"/>
                <w:sz w:val="20"/>
                <w:szCs w:val="20"/>
              </w:rPr>
              <w:t>с</w:t>
            </w:r>
            <w:r w:rsidRPr="00686C50">
              <w:rPr>
                <w:rFonts w:eastAsia="Times New Roman"/>
                <w:b w:val="0"/>
                <w:sz w:val="20"/>
                <w:szCs w:val="20"/>
              </w:rPr>
              <w:t>полнителя, с</w:t>
            </w:r>
            <w:r w:rsidRPr="00686C50">
              <w:rPr>
                <w:rFonts w:eastAsia="Times New Roman"/>
                <w:b w:val="0"/>
                <w:sz w:val="20"/>
                <w:szCs w:val="20"/>
              </w:rPr>
              <w:t>о</w:t>
            </w:r>
            <w:r w:rsidRPr="00686C50">
              <w:rPr>
                <w:rFonts w:eastAsia="Times New Roman"/>
                <w:b w:val="0"/>
                <w:sz w:val="20"/>
                <w:szCs w:val="20"/>
              </w:rPr>
              <w:t>исполнителя муниципальной программы</w:t>
            </w:r>
          </w:p>
        </w:tc>
        <w:tc>
          <w:tcPr>
            <w:tcW w:w="1294" w:type="dxa"/>
            <w:vMerge w:val="restart"/>
            <w:tcBorders>
              <w:bottom w:val="none" w:sz="0" w:space="0" w:color="auto"/>
            </w:tcBorders>
            <w:noWrap/>
            <w:hideMark/>
          </w:tcPr>
          <w:p w:rsidR="00740D91" w:rsidRPr="00686C50" w:rsidRDefault="00740D91" w:rsidP="00AB1BF4">
            <w:pPr>
              <w:ind w:right="424"/>
              <w:jc w:val="center"/>
              <w:cnfStyle w:val="100000000000"/>
              <w:rPr>
                <w:rFonts w:eastAsia="Times New Roman"/>
                <w:b w:val="0"/>
                <w:sz w:val="20"/>
                <w:szCs w:val="20"/>
              </w:rPr>
            </w:pPr>
            <w:r w:rsidRPr="00686C50">
              <w:rPr>
                <w:rFonts w:eastAsia="Times New Roman"/>
                <w:b w:val="0"/>
                <w:sz w:val="20"/>
                <w:szCs w:val="20"/>
              </w:rPr>
              <w:t>2017 год</w:t>
            </w:r>
          </w:p>
          <w:p w:rsidR="00740D91" w:rsidRPr="00686C50" w:rsidRDefault="00740D91" w:rsidP="00AB1BF4">
            <w:pPr>
              <w:ind w:right="424"/>
              <w:jc w:val="center"/>
              <w:cnfStyle w:val="100000000000"/>
              <w:rPr>
                <w:rFonts w:eastAsia="Times New Roman"/>
                <w:b w:val="0"/>
                <w:sz w:val="20"/>
                <w:szCs w:val="20"/>
              </w:rPr>
            </w:pPr>
            <w:r w:rsidRPr="00686C50">
              <w:rPr>
                <w:rFonts w:eastAsia="Times New Roman"/>
                <w:b w:val="0"/>
                <w:sz w:val="20"/>
                <w:szCs w:val="20"/>
              </w:rPr>
              <w:t xml:space="preserve"> (отчет)</w:t>
            </w:r>
          </w:p>
        </w:tc>
        <w:tc>
          <w:tcPr>
            <w:tcW w:w="3881" w:type="dxa"/>
            <w:gridSpan w:val="3"/>
            <w:tcBorders>
              <w:bottom w:val="none" w:sz="0" w:space="0" w:color="auto"/>
            </w:tcBorders>
            <w:noWrap/>
            <w:hideMark/>
          </w:tcPr>
          <w:p w:rsidR="00740D91" w:rsidRPr="00686C50" w:rsidRDefault="00740D91" w:rsidP="00AB1BF4">
            <w:pPr>
              <w:ind w:right="424"/>
              <w:jc w:val="center"/>
              <w:cnfStyle w:val="100000000000"/>
              <w:rPr>
                <w:rFonts w:eastAsia="Times New Roman"/>
                <w:b w:val="0"/>
                <w:sz w:val="20"/>
                <w:szCs w:val="20"/>
              </w:rPr>
            </w:pPr>
            <w:r w:rsidRPr="00686C50">
              <w:rPr>
                <w:rFonts w:eastAsia="Times New Roman"/>
                <w:b w:val="0"/>
                <w:sz w:val="20"/>
                <w:szCs w:val="20"/>
              </w:rPr>
              <w:t xml:space="preserve">2018 год </w:t>
            </w:r>
          </w:p>
        </w:tc>
      </w:tr>
      <w:tr w:rsidR="00740D91" w:rsidRPr="00686C50" w:rsidTr="006F0B19">
        <w:trPr>
          <w:trHeight w:val="379"/>
        </w:trPr>
        <w:tc>
          <w:tcPr>
            <w:cnfStyle w:val="001000000000"/>
            <w:tcW w:w="594" w:type="dxa"/>
            <w:vMerge/>
          </w:tcPr>
          <w:p w:rsidR="00740D91" w:rsidRPr="00686C50" w:rsidRDefault="00740D91" w:rsidP="00AB1BF4">
            <w:pPr>
              <w:ind w:right="424"/>
              <w:rPr>
                <w:rFonts w:eastAsia="Times New Roman"/>
                <w:b w:val="0"/>
                <w:sz w:val="20"/>
                <w:szCs w:val="20"/>
              </w:rPr>
            </w:pPr>
          </w:p>
        </w:tc>
        <w:tc>
          <w:tcPr>
            <w:tcW w:w="3611" w:type="dxa"/>
            <w:vMerge/>
            <w:hideMark/>
          </w:tcPr>
          <w:p w:rsidR="00740D91" w:rsidRPr="00686C50" w:rsidRDefault="00740D91" w:rsidP="00AB1BF4">
            <w:pPr>
              <w:ind w:right="424"/>
              <w:cnfStyle w:val="000000000000"/>
              <w:rPr>
                <w:rFonts w:eastAsia="Times New Roman"/>
                <w:sz w:val="20"/>
                <w:szCs w:val="20"/>
              </w:rPr>
            </w:pPr>
          </w:p>
        </w:tc>
        <w:tc>
          <w:tcPr>
            <w:tcW w:w="1294" w:type="dxa"/>
            <w:vMerge/>
            <w:hideMark/>
          </w:tcPr>
          <w:p w:rsidR="00740D91" w:rsidRPr="00686C50" w:rsidRDefault="00740D91" w:rsidP="00AB1BF4">
            <w:pPr>
              <w:ind w:right="424"/>
              <w:cnfStyle w:val="000000000000"/>
              <w:rPr>
                <w:rFonts w:eastAsia="Times New Roman"/>
                <w:sz w:val="20"/>
                <w:szCs w:val="20"/>
              </w:rPr>
            </w:pPr>
          </w:p>
        </w:tc>
        <w:tc>
          <w:tcPr>
            <w:tcW w:w="140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Уточненный план</w:t>
            </w:r>
          </w:p>
        </w:tc>
        <w:tc>
          <w:tcPr>
            <w:tcW w:w="125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Исполнение</w:t>
            </w:r>
          </w:p>
        </w:tc>
        <w:tc>
          <w:tcPr>
            <w:tcW w:w="1221"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 испо</w:t>
            </w:r>
            <w:r w:rsidRPr="00686C50">
              <w:rPr>
                <w:rFonts w:eastAsia="Times New Roman"/>
                <w:sz w:val="20"/>
                <w:szCs w:val="20"/>
              </w:rPr>
              <w:t>л</w:t>
            </w:r>
            <w:r w:rsidRPr="00686C50">
              <w:rPr>
                <w:rFonts w:eastAsia="Times New Roman"/>
                <w:sz w:val="20"/>
                <w:szCs w:val="20"/>
              </w:rPr>
              <w:t>нения</w:t>
            </w:r>
          </w:p>
        </w:tc>
      </w:tr>
      <w:tr w:rsidR="00740D91" w:rsidRPr="00686C50" w:rsidTr="006F0B19">
        <w:trPr>
          <w:trHeight w:val="300"/>
        </w:trPr>
        <w:tc>
          <w:tcPr>
            <w:cnfStyle w:val="001000000000"/>
            <w:tcW w:w="594" w:type="dxa"/>
          </w:tcPr>
          <w:p w:rsidR="00740D91" w:rsidRPr="00686C50" w:rsidRDefault="00740D91" w:rsidP="00AB1BF4">
            <w:pPr>
              <w:ind w:right="424"/>
              <w:jc w:val="center"/>
              <w:rPr>
                <w:rFonts w:eastAsia="Times New Roman"/>
                <w:b w:val="0"/>
                <w:bCs w:val="0"/>
                <w:sz w:val="20"/>
                <w:szCs w:val="20"/>
              </w:rPr>
            </w:pPr>
            <w:r w:rsidRPr="00686C50">
              <w:rPr>
                <w:rFonts w:eastAsia="Times New Roman"/>
                <w:b w:val="0"/>
                <w:bCs w:val="0"/>
                <w:sz w:val="20"/>
                <w:szCs w:val="20"/>
              </w:rPr>
              <w:t>1</w:t>
            </w:r>
          </w:p>
        </w:tc>
        <w:tc>
          <w:tcPr>
            <w:tcW w:w="3611"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2</w:t>
            </w:r>
          </w:p>
        </w:tc>
        <w:tc>
          <w:tcPr>
            <w:tcW w:w="1294"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3</w:t>
            </w:r>
          </w:p>
        </w:tc>
        <w:tc>
          <w:tcPr>
            <w:tcW w:w="1405"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4</w:t>
            </w:r>
          </w:p>
        </w:tc>
        <w:tc>
          <w:tcPr>
            <w:tcW w:w="1255"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5</w:t>
            </w:r>
          </w:p>
        </w:tc>
        <w:tc>
          <w:tcPr>
            <w:tcW w:w="1221"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6</w:t>
            </w:r>
          </w:p>
        </w:tc>
      </w:tr>
      <w:tr w:rsidR="00740D91" w:rsidRPr="00686C50" w:rsidTr="006F0B19">
        <w:trPr>
          <w:trHeight w:val="300"/>
        </w:trPr>
        <w:tc>
          <w:tcPr>
            <w:cnfStyle w:val="001000000000"/>
            <w:tcW w:w="594" w:type="dxa"/>
          </w:tcPr>
          <w:p w:rsidR="00740D91" w:rsidRPr="00686C50" w:rsidRDefault="00740D91" w:rsidP="00AB1BF4">
            <w:pPr>
              <w:ind w:right="424"/>
              <w:rPr>
                <w:rFonts w:eastAsia="Times New Roman"/>
                <w:b w:val="0"/>
                <w:sz w:val="20"/>
                <w:szCs w:val="20"/>
              </w:rPr>
            </w:pPr>
          </w:p>
        </w:tc>
        <w:tc>
          <w:tcPr>
            <w:tcW w:w="3611" w:type="dxa"/>
            <w:hideMark/>
          </w:tcPr>
          <w:p w:rsidR="00740D91" w:rsidRPr="00686C50" w:rsidRDefault="00740D91" w:rsidP="00AB1BF4">
            <w:pPr>
              <w:ind w:right="424"/>
              <w:jc w:val="left"/>
              <w:cnfStyle w:val="000000000000"/>
              <w:rPr>
                <w:rFonts w:eastAsia="Times New Roman"/>
                <w:sz w:val="20"/>
                <w:szCs w:val="20"/>
              </w:rPr>
            </w:pPr>
            <w:r w:rsidRPr="00686C50">
              <w:rPr>
                <w:rFonts w:eastAsia="Times New Roman"/>
                <w:sz w:val="20"/>
                <w:szCs w:val="20"/>
              </w:rPr>
              <w:t>Всего по мун</w:t>
            </w:r>
            <w:r w:rsidRPr="00686C50">
              <w:rPr>
                <w:rFonts w:eastAsia="Times New Roman"/>
                <w:sz w:val="20"/>
                <w:szCs w:val="20"/>
              </w:rPr>
              <w:t>и</w:t>
            </w:r>
            <w:r w:rsidRPr="00686C50">
              <w:rPr>
                <w:rFonts w:eastAsia="Times New Roman"/>
                <w:sz w:val="20"/>
                <w:szCs w:val="20"/>
              </w:rPr>
              <w:t>ципальной пр</w:t>
            </w:r>
            <w:r w:rsidRPr="00686C50">
              <w:rPr>
                <w:rFonts w:eastAsia="Times New Roman"/>
                <w:sz w:val="20"/>
                <w:szCs w:val="20"/>
              </w:rPr>
              <w:t>о</w:t>
            </w:r>
            <w:r w:rsidRPr="00686C50">
              <w:rPr>
                <w:rFonts w:eastAsia="Times New Roman"/>
                <w:sz w:val="20"/>
                <w:szCs w:val="20"/>
              </w:rPr>
              <w:t>грамме, в том числе:</w:t>
            </w:r>
          </w:p>
        </w:tc>
        <w:tc>
          <w:tcPr>
            <w:tcW w:w="1294"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38 204,7</w:t>
            </w:r>
          </w:p>
        </w:tc>
        <w:tc>
          <w:tcPr>
            <w:tcW w:w="140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24 619,2</w:t>
            </w:r>
          </w:p>
        </w:tc>
        <w:tc>
          <w:tcPr>
            <w:tcW w:w="125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22 717,7</w:t>
            </w:r>
          </w:p>
        </w:tc>
        <w:tc>
          <w:tcPr>
            <w:tcW w:w="1221"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92,3%</w:t>
            </w:r>
          </w:p>
        </w:tc>
      </w:tr>
      <w:tr w:rsidR="00740D91" w:rsidRPr="00686C50" w:rsidTr="006F0B19">
        <w:trPr>
          <w:trHeight w:val="300"/>
        </w:trPr>
        <w:tc>
          <w:tcPr>
            <w:cnfStyle w:val="001000000000"/>
            <w:tcW w:w="594" w:type="dxa"/>
          </w:tcPr>
          <w:p w:rsidR="00740D91" w:rsidRPr="00686C50" w:rsidRDefault="00740D91" w:rsidP="00AB1BF4">
            <w:pPr>
              <w:ind w:right="424"/>
              <w:jc w:val="center"/>
              <w:rPr>
                <w:rFonts w:eastAsia="Times New Roman"/>
                <w:b w:val="0"/>
                <w:sz w:val="20"/>
                <w:szCs w:val="20"/>
              </w:rPr>
            </w:pPr>
            <w:r w:rsidRPr="00686C50">
              <w:rPr>
                <w:rFonts w:eastAsia="Times New Roman"/>
                <w:b w:val="0"/>
                <w:sz w:val="20"/>
                <w:szCs w:val="20"/>
              </w:rPr>
              <w:t>1</w:t>
            </w:r>
          </w:p>
        </w:tc>
        <w:tc>
          <w:tcPr>
            <w:tcW w:w="3611" w:type="dxa"/>
            <w:hideMark/>
          </w:tcPr>
          <w:p w:rsidR="00740D91" w:rsidRPr="00686C50" w:rsidRDefault="00740D91" w:rsidP="00AB1BF4">
            <w:pPr>
              <w:ind w:right="424"/>
              <w:jc w:val="left"/>
              <w:cnfStyle w:val="000000000000"/>
              <w:rPr>
                <w:bCs/>
                <w:sz w:val="20"/>
                <w:szCs w:val="20"/>
              </w:rPr>
            </w:pPr>
            <w:r w:rsidRPr="00686C50">
              <w:rPr>
                <w:bCs/>
                <w:sz w:val="20"/>
                <w:szCs w:val="20"/>
              </w:rPr>
              <w:t>Администрация города Ханты-Мансийска</w:t>
            </w:r>
          </w:p>
        </w:tc>
        <w:tc>
          <w:tcPr>
            <w:tcW w:w="1294"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35 791,1</w:t>
            </w:r>
          </w:p>
        </w:tc>
        <w:tc>
          <w:tcPr>
            <w:tcW w:w="140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21 464,4</w:t>
            </w:r>
          </w:p>
        </w:tc>
        <w:tc>
          <w:tcPr>
            <w:tcW w:w="125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20 763,9</w:t>
            </w:r>
          </w:p>
        </w:tc>
        <w:tc>
          <w:tcPr>
            <w:tcW w:w="1221"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96,7%</w:t>
            </w:r>
          </w:p>
        </w:tc>
      </w:tr>
      <w:tr w:rsidR="00740D91" w:rsidRPr="00686C50" w:rsidTr="006F0B19">
        <w:trPr>
          <w:trHeight w:val="300"/>
        </w:trPr>
        <w:tc>
          <w:tcPr>
            <w:cnfStyle w:val="001000000000"/>
            <w:tcW w:w="594" w:type="dxa"/>
          </w:tcPr>
          <w:p w:rsidR="00740D91" w:rsidRPr="00686C50" w:rsidRDefault="00740D91" w:rsidP="00AB1BF4">
            <w:pPr>
              <w:ind w:right="424"/>
              <w:jc w:val="center"/>
              <w:rPr>
                <w:rFonts w:eastAsia="Times New Roman"/>
                <w:b w:val="0"/>
                <w:sz w:val="20"/>
                <w:szCs w:val="20"/>
              </w:rPr>
            </w:pPr>
            <w:r w:rsidRPr="00686C50">
              <w:rPr>
                <w:rFonts w:eastAsia="Times New Roman"/>
                <w:b w:val="0"/>
                <w:sz w:val="20"/>
                <w:szCs w:val="20"/>
              </w:rPr>
              <w:t>2</w:t>
            </w:r>
          </w:p>
        </w:tc>
        <w:tc>
          <w:tcPr>
            <w:tcW w:w="3611" w:type="dxa"/>
            <w:hideMark/>
          </w:tcPr>
          <w:p w:rsidR="00740D91" w:rsidRPr="00686C50" w:rsidRDefault="00740D91" w:rsidP="00AB1BF4">
            <w:pPr>
              <w:ind w:right="424"/>
              <w:jc w:val="left"/>
              <w:cnfStyle w:val="000000000000"/>
              <w:rPr>
                <w:bCs/>
                <w:sz w:val="20"/>
                <w:szCs w:val="20"/>
              </w:rPr>
            </w:pPr>
            <w:r w:rsidRPr="00686C50">
              <w:rPr>
                <w:bCs/>
                <w:sz w:val="20"/>
                <w:szCs w:val="20"/>
              </w:rPr>
              <w:t>МКУ «Управл</w:t>
            </w:r>
            <w:r w:rsidRPr="00686C50">
              <w:rPr>
                <w:bCs/>
                <w:sz w:val="20"/>
                <w:szCs w:val="20"/>
              </w:rPr>
              <w:t>е</w:t>
            </w:r>
            <w:r w:rsidRPr="00686C50">
              <w:rPr>
                <w:bCs/>
                <w:sz w:val="20"/>
                <w:szCs w:val="20"/>
              </w:rPr>
              <w:t>ние логистики»</w:t>
            </w:r>
          </w:p>
        </w:tc>
        <w:tc>
          <w:tcPr>
            <w:tcW w:w="1294"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1 956,6</w:t>
            </w:r>
          </w:p>
        </w:tc>
        <w:tc>
          <w:tcPr>
            <w:tcW w:w="140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2 619,5</w:t>
            </w:r>
          </w:p>
        </w:tc>
        <w:tc>
          <w:tcPr>
            <w:tcW w:w="1255"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1 418,5</w:t>
            </w:r>
          </w:p>
        </w:tc>
        <w:tc>
          <w:tcPr>
            <w:tcW w:w="1221" w:type="dxa"/>
            <w:hideMark/>
          </w:tcPr>
          <w:p w:rsidR="00740D91" w:rsidRPr="00686C50" w:rsidRDefault="00740D91" w:rsidP="00AB1BF4">
            <w:pPr>
              <w:ind w:right="424"/>
              <w:jc w:val="center"/>
              <w:cnfStyle w:val="000000000000"/>
              <w:rPr>
                <w:rFonts w:eastAsia="Times New Roman"/>
                <w:sz w:val="20"/>
                <w:szCs w:val="20"/>
              </w:rPr>
            </w:pPr>
            <w:r w:rsidRPr="00686C50">
              <w:rPr>
                <w:rFonts w:eastAsia="Times New Roman"/>
                <w:sz w:val="20"/>
                <w:szCs w:val="20"/>
              </w:rPr>
              <w:t>54,2%</w:t>
            </w:r>
          </w:p>
        </w:tc>
      </w:tr>
      <w:tr w:rsidR="00740D91" w:rsidRPr="00686C50" w:rsidTr="006F0B19">
        <w:trPr>
          <w:trHeight w:val="390"/>
        </w:trPr>
        <w:tc>
          <w:tcPr>
            <w:cnfStyle w:val="001000000000"/>
            <w:tcW w:w="594" w:type="dxa"/>
          </w:tcPr>
          <w:p w:rsidR="00740D91" w:rsidRPr="00686C50" w:rsidRDefault="00740D91" w:rsidP="00AB1BF4">
            <w:pPr>
              <w:ind w:right="424"/>
              <w:jc w:val="center"/>
              <w:rPr>
                <w:rFonts w:eastAsia="Times New Roman"/>
                <w:b w:val="0"/>
                <w:bCs w:val="0"/>
                <w:sz w:val="20"/>
                <w:szCs w:val="20"/>
              </w:rPr>
            </w:pPr>
            <w:r w:rsidRPr="00686C50">
              <w:rPr>
                <w:rFonts w:eastAsia="Times New Roman"/>
                <w:b w:val="0"/>
                <w:bCs w:val="0"/>
                <w:sz w:val="20"/>
                <w:szCs w:val="20"/>
              </w:rPr>
              <w:t>3</w:t>
            </w:r>
          </w:p>
        </w:tc>
        <w:tc>
          <w:tcPr>
            <w:tcW w:w="3611" w:type="dxa"/>
            <w:hideMark/>
          </w:tcPr>
          <w:p w:rsidR="00740D91" w:rsidRPr="00686C50" w:rsidRDefault="00740D91" w:rsidP="00AB1BF4">
            <w:pPr>
              <w:ind w:right="424"/>
              <w:jc w:val="left"/>
              <w:cnfStyle w:val="000000000000"/>
              <w:rPr>
                <w:bCs/>
                <w:sz w:val="20"/>
                <w:szCs w:val="20"/>
              </w:rPr>
            </w:pPr>
            <w:r w:rsidRPr="00686C50">
              <w:rPr>
                <w:bCs/>
                <w:sz w:val="20"/>
                <w:szCs w:val="20"/>
              </w:rPr>
              <w:t>МКУ «Служба муниципального заказа в ЖКХ»</w:t>
            </w:r>
          </w:p>
        </w:tc>
        <w:tc>
          <w:tcPr>
            <w:tcW w:w="1294"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457,0</w:t>
            </w:r>
          </w:p>
        </w:tc>
        <w:tc>
          <w:tcPr>
            <w:tcW w:w="1405"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535,3</w:t>
            </w:r>
          </w:p>
        </w:tc>
        <w:tc>
          <w:tcPr>
            <w:tcW w:w="1255"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535,3</w:t>
            </w:r>
          </w:p>
        </w:tc>
        <w:tc>
          <w:tcPr>
            <w:tcW w:w="1221" w:type="dxa"/>
            <w:hideMark/>
          </w:tcPr>
          <w:p w:rsidR="00740D91" w:rsidRPr="00686C50" w:rsidRDefault="00740D91" w:rsidP="00AB1BF4">
            <w:pPr>
              <w:ind w:right="424"/>
              <w:jc w:val="center"/>
              <w:cnfStyle w:val="000000000000"/>
              <w:rPr>
                <w:rFonts w:eastAsia="Times New Roman"/>
                <w:bCs/>
                <w:sz w:val="20"/>
                <w:szCs w:val="20"/>
              </w:rPr>
            </w:pPr>
            <w:r w:rsidRPr="00686C50">
              <w:rPr>
                <w:rFonts w:eastAsia="Times New Roman"/>
                <w:bCs/>
                <w:sz w:val="20"/>
                <w:szCs w:val="20"/>
              </w:rPr>
              <w:t>100%</w:t>
            </w:r>
          </w:p>
        </w:tc>
      </w:tr>
    </w:tbl>
    <w:p w:rsidR="00740D91" w:rsidRDefault="00740D91" w:rsidP="00AB1BF4">
      <w:pPr>
        <w:pStyle w:val="ConsPlusTitle"/>
        <w:spacing w:line="276" w:lineRule="auto"/>
        <w:ind w:right="424" w:firstLine="708"/>
        <w:jc w:val="both"/>
        <w:rPr>
          <w:rFonts w:ascii="Times New Roman" w:hAnsi="Times New Roman" w:cs="Times New Roman"/>
          <w:b w:val="0"/>
          <w:bCs w:val="0"/>
          <w:color w:val="0070C0"/>
          <w:sz w:val="28"/>
          <w:szCs w:val="28"/>
        </w:rPr>
      </w:pPr>
    </w:p>
    <w:p w:rsidR="00740D91" w:rsidRPr="00686C50" w:rsidRDefault="00740D91"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t>Общий объем финансирования на 2018 год составляет 24 619,2  тыс. рублей, в том числе средства окружного бюджета – 15 338,0 тыс. рублей, средства бюджета города Ханты-Мансийска – 9 281,2 тыс. рублей.</w:t>
      </w:r>
    </w:p>
    <w:p w:rsidR="00740D91" w:rsidRPr="00686C50" w:rsidRDefault="00740D91" w:rsidP="00AB1BF4">
      <w:pPr>
        <w:pStyle w:val="ConsPlusTitle"/>
        <w:spacing w:line="276" w:lineRule="auto"/>
        <w:ind w:right="424" w:firstLine="708"/>
        <w:jc w:val="both"/>
        <w:rPr>
          <w:rFonts w:ascii="Times New Roman" w:hAnsi="Times New Roman" w:cs="Times New Roman"/>
          <w:b w:val="0"/>
          <w:bCs w:val="0"/>
          <w:sz w:val="28"/>
          <w:szCs w:val="28"/>
        </w:rPr>
      </w:pPr>
      <w:r w:rsidRPr="00686C50">
        <w:rPr>
          <w:rFonts w:ascii="Times New Roman" w:hAnsi="Times New Roman" w:cs="Times New Roman"/>
          <w:b w:val="0"/>
          <w:bCs w:val="0"/>
          <w:sz w:val="28"/>
          <w:szCs w:val="28"/>
        </w:rPr>
        <w:lastRenderedPageBreak/>
        <w:t xml:space="preserve">Исполнение </w:t>
      </w:r>
      <w:r w:rsidRPr="00686C50">
        <w:rPr>
          <w:rFonts w:ascii="Times New Roman" w:hAnsi="Times New Roman" w:cs="Times New Roman"/>
          <w:b w:val="0"/>
          <w:sz w:val="28"/>
          <w:szCs w:val="28"/>
        </w:rPr>
        <w:t>муниципальной программы</w:t>
      </w:r>
      <w:r w:rsidRPr="00686C50">
        <w:rPr>
          <w:rFonts w:ascii="Times New Roman" w:hAnsi="Times New Roman" w:cs="Times New Roman"/>
          <w:b w:val="0"/>
          <w:bCs w:val="0"/>
          <w:sz w:val="28"/>
          <w:szCs w:val="28"/>
        </w:rPr>
        <w:t xml:space="preserve"> на отчетную дату соста</w:t>
      </w:r>
      <w:r w:rsidRPr="00686C50">
        <w:rPr>
          <w:rFonts w:ascii="Times New Roman" w:hAnsi="Times New Roman" w:cs="Times New Roman"/>
          <w:b w:val="0"/>
          <w:bCs w:val="0"/>
          <w:sz w:val="28"/>
          <w:szCs w:val="28"/>
        </w:rPr>
        <w:t>в</w:t>
      </w:r>
      <w:r w:rsidRPr="00686C50">
        <w:rPr>
          <w:rFonts w:ascii="Times New Roman" w:hAnsi="Times New Roman" w:cs="Times New Roman"/>
          <w:b w:val="0"/>
          <w:bCs w:val="0"/>
          <w:sz w:val="28"/>
          <w:szCs w:val="28"/>
        </w:rPr>
        <w:t xml:space="preserve">ляет 22 717,7 тыс. рублей или 92,3% от годового объема финансирования. </w:t>
      </w:r>
    </w:p>
    <w:p w:rsidR="00740D91" w:rsidRPr="00686C50" w:rsidRDefault="00740D91" w:rsidP="00AB1BF4">
      <w:pPr>
        <w:pStyle w:val="ConsPlusTitle"/>
        <w:spacing w:line="276" w:lineRule="auto"/>
        <w:ind w:right="424" w:firstLine="708"/>
        <w:jc w:val="both"/>
        <w:rPr>
          <w:rFonts w:ascii="Times New Roman" w:hAnsi="Times New Roman" w:cs="Times New Roman"/>
          <w:b w:val="0"/>
          <w:bCs w:val="0"/>
          <w:sz w:val="28"/>
          <w:szCs w:val="28"/>
        </w:rPr>
      </w:pPr>
    </w:p>
    <w:p w:rsidR="00740D91" w:rsidRPr="00686C50" w:rsidRDefault="00740D91" w:rsidP="00AB1BF4">
      <w:pPr>
        <w:pStyle w:val="ConsPlusTitle"/>
        <w:spacing w:line="276" w:lineRule="auto"/>
        <w:ind w:right="424" w:firstLine="708"/>
        <w:jc w:val="right"/>
        <w:rPr>
          <w:rFonts w:ascii="Times New Roman" w:hAnsi="Times New Roman" w:cs="Times New Roman"/>
          <w:b w:val="0"/>
          <w:bCs w:val="0"/>
          <w:sz w:val="24"/>
          <w:szCs w:val="24"/>
        </w:rPr>
      </w:pPr>
      <w:r w:rsidRPr="00686C50">
        <w:rPr>
          <w:rFonts w:ascii="Times New Roman" w:hAnsi="Times New Roman" w:cs="Times New Roman"/>
          <w:b w:val="0"/>
          <w:bCs w:val="0"/>
          <w:sz w:val="24"/>
          <w:szCs w:val="24"/>
        </w:rPr>
        <w:t>Рисунок 3.24.2.</w:t>
      </w:r>
    </w:p>
    <w:p w:rsidR="00740D91" w:rsidRPr="00686C50" w:rsidRDefault="00740D91" w:rsidP="00AB1BF4">
      <w:pPr>
        <w:pStyle w:val="ConsPlusTitle"/>
        <w:spacing w:line="276" w:lineRule="auto"/>
        <w:ind w:right="424" w:firstLine="708"/>
        <w:jc w:val="right"/>
        <w:rPr>
          <w:rFonts w:ascii="Times New Roman" w:hAnsi="Times New Roman" w:cs="Times New Roman"/>
          <w:b w:val="0"/>
          <w:bCs w:val="0"/>
          <w:sz w:val="24"/>
          <w:szCs w:val="24"/>
        </w:rPr>
      </w:pPr>
    </w:p>
    <w:p w:rsidR="00740D91" w:rsidRPr="00CB0738" w:rsidRDefault="00740D91" w:rsidP="00AB1BF4">
      <w:pPr>
        <w:pStyle w:val="ae"/>
        <w:tabs>
          <w:tab w:val="left" w:pos="459"/>
        </w:tabs>
        <w:suppressAutoHyphens/>
        <w:spacing w:before="0" w:beforeAutospacing="0" w:after="0" w:afterAutospacing="0"/>
        <w:ind w:right="424"/>
        <w:jc w:val="center"/>
        <w:rPr>
          <w:b/>
          <w:sz w:val="28"/>
          <w:szCs w:val="28"/>
        </w:rPr>
      </w:pPr>
      <w:r w:rsidRPr="00CB0738">
        <w:rPr>
          <w:b/>
          <w:sz w:val="28"/>
          <w:szCs w:val="28"/>
        </w:rPr>
        <w:t>Структура расходов муниципальной программы</w:t>
      </w:r>
    </w:p>
    <w:p w:rsidR="00740D91" w:rsidRPr="00CB0738" w:rsidRDefault="00740D91" w:rsidP="00AB1BF4">
      <w:pPr>
        <w:spacing w:after="0" w:line="240" w:lineRule="auto"/>
        <w:ind w:right="424" w:firstLine="709"/>
        <w:jc w:val="center"/>
        <w:rPr>
          <w:b/>
          <w:sz w:val="28"/>
          <w:szCs w:val="28"/>
        </w:rPr>
      </w:pPr>
      <w:r w:rsidRPr="00CB0738">
        <w:rPr>
          <w:b/>
          <w:sz w:val="28"/>
          <w:szCs w:val="28"/>
        </w:rPr>
        <w:t>«Развитие отдельных секторов экономики города Ханты-Мансийска», тыс. рублей</w:t>
      </w:r>
    </w:p>
    <w:p w:rsidR="00740D91" w:rsidRPr="00C568DF" w:rsidRDefault="00740D91" w:rsidP="00AB1BF4">
      <w:pPr>
        <w:spacing w:after="0" w:line="240" w:lineRule="auto"/>
        <w:ind w:right="424" w:firstLine="142"/>
        <w:jc w:val="center"/>
        <w:rPr>
          <w:b/>
          <w:sz w:val="28"/>
          <w:szCs w:val="28"/>
        </w:rPr>
      </w:pPr>
      <w:r w:rsidRPr="009B0CDC">
        <w:rPr>
          <w:b/>
          <w:noProof/>
          <w:sz w:val="28"/>
          <w:szCs w:val="28"/>
        </w:rPr>
        <w:drawing>
          <wp:inline distT="0" distB="0" distL="0" distR="0">
            <wp:extent cx="5669280" cy="3387255"/>
            <wp:effectExtent l="0" t="0" r="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40D91" w:rsidRPr="00686C50" w:rsidRDefault="00740D91" w:rsidP="00AB1BF4">
      <w:pPr>
        <w:ind w:right="424"/>
        <w:rPr>
          <w:sz w:val="24"/>
          <w:szCs w:val="24"/>
        </w:rPr>
      </w:pPr>
      <w:r w:rsidRPr="00686C50">
        <w:rPr>
          <w:sz w:val="24"/>
          <w:szCs w:val="24"/>
        </w:rPr>
        <w:t>Таблица 3.24.3.</w:t>
      </w:r>
    </w:p>
    <w:p w:rsidR="00740D91" w:rsidRPr="00CB0738" w:rsidRDefault="00740D91" w:rsidP="00AB1BF4">
      <w:pPr>
        <w:pStyle w:val="ae"/>
        <w:tabs>
          <w:tab w:val="left" w:pos="459"/>
        </w:tabs>
        <w:suppressAutoHyphens/>
        <w:spacing w:before="0" w:beforeAutospacing="0" w:after="0" w:afterAutospacing="0"/>
        <w:ind w:right="424"/>
        <w:jc w:val="center"/>
        <w:rPr>
          <w:b/>
          <w:sz w:val="28"/>
          <w:szCs w:val="28"/>
        </w:rPr>
      </w:pPr>
      <w:r w:rsidRPr="00CB0738">
        <w:rPr>
          <w:b/>
          <w:sz w:val="28"/>
          <w:szCs w:val="28"/>
        </w:rPr>
        <w:t>Структура расходов муниципальной программы</w:t>
      </w:r>
    </w:p>
    <w:p w:rsidR="00740D91" w:rsidRPr="00CB0738" w:rsidRDefault="00740D91" w:rsidP="00AB1BF4">
      <w:pPr>
        <w:spacing w:after="0" w:line="240" w:lineRule="auto"/>
        <w:ind w:right="424" w:firstLine="709"/>
        <w:jc w:val="center"/>
        <w:rPr>
          <w:b/>
          <w:sz w:val="28"/>
          <w:szCs w:val="28"/>
        </w:rPr>
      </w:pPr>
      <w:r w:rsidRPr="00CB0738">
        <w:rPr>
          <w:b/>
          <w:sz w:val="28"/>
          <w:szCs w:val="28"/>
        </w:rPr>
        <w:t xml:space="preserve">«Развитие отдельных секторов экономики города Ханты-Мансийска» на 2016-2020 годы </w:t>
      </w:r>
    </w:p>
    <w:p w:rsidR="00740D91" w:rsidRPr="00686C50" w:rsidRDefault="00740D91" w:rsidP="00AB1BF4">
      <w:pPr>
        <w:pStyle w:val="ae"/>
        <w:tabs>
          <w:tab w:val="left" w:pos="459"/>
        </w:tabs>
        <w:suppressAutoHyphens/>
        <w:spacing w:before="0" w:beforeAutospacing="0" w:after="0" w:afterAutospacing="0" w:line="360" w:lineRule="auto"/>
        <w:ind w:right="424"/>
      </w:pPr>
      <w:r w:rsidRPr="00686C50">
        <w:t xml:space="preserve"> (тыс. рублей)</w:t>
      </w:r>
    </w:p>
    <w:tbl>
      <w:tblPr>
        <w:tblStyle w:val="-161"/>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5"/>
        <w:gridCol w:w="1362"/>
        <w:gridCol w:w="1721"/>
        <w:gridCol w:w="1679"/>
        <w:gridCol w:w="1645"/>
      </w:tblGrid>
      <w:tr w:rsidR="00740D91" w:rsidRPr="00686C50" w:rsidTr="006F0B19">
        <w:trPr>
          <w:cnfStyle w:val="100000000000"/>
          <w:trHeight w:val="300"/>
          <w:tblHeader/>
        </w:trPr>
        <w:tc>
          <w:tcPr>
            <w:cnfStyle w:val="001000000000"/>
            <w:tcW w:w="3828" w:type="dxa"/>
            <w:vMerge w:val="restart"/>
            <w:hideMark/>
          </w:tcPr>
          <w:p w:rsidR="00740D91" w:rsidRPr="00686C50" w:rsidRDefault="00740D91" w:rsidP="00AB1BF4">
            <w:pPr>
              <w:ind w:right="424"/>
              <w:jc w:val="center"/>
              <w:rPr>
                <w:b w:val="0"/>
                <w:sz w:val="20"/>
                <w:szCs w:val="20"/>
              </w:rPr>
            </w:pPr>
            <w:r w:rsidRPr="00686C50">
              <w:rPr>
                <w:b w:val="0"/>
                <w:sz w:val="20"/>
                <w:szCs w:val="20"/>
              </w:rPr>
              <w:t>Наименование муниц</w:t>
            </w:r>
            <w:r w:rsidRPr="00686C50">
              <w:rPr>
                <w:b w:val="0"/>
                <w:sz w:val="20"/>
                <w:szCs w:val="20"/>
              </w:rPr>
              <w:t>и</w:t>
            </w:r>
            <w:r w:rsidRPr="00686C50">
              <w:rPr>
                <w:b w:val="0"/>
                <w:sz w:val="20"/>
                <w:szCs w:val="20"/>
              </w:rPr>
              <w:t>пальной программы, по</w:t>
            </w:r>
            <w:r w:rsidRPr="00686C50">
              <w:rPr>
                <w:b w:val="0"/>
                <w:sz w:val="20"/>
                <w:szCs w:val="20"/>
              </w:rPr>
              <w:t>д</w:t>
            </w:r>
            <w:r w:rsidRPr="00686C50">
              <w:rPr>
                <w:b w:val="0"/>
                <w:sz w:val="20"/>
                <w:szCs w:val="20"/>
              </w:rPr>
              <w:t>программы муниципал</w:t>
            </w:r>
            <w:r w:rsidRPr="00686C50">
              <w:rPr>
                <w:b w:val="0"/>
                <w:sz w:val="20"/>
                <w:szCs w:val="20"/>
              </w:rPr>
              <w:t>ь</w:t>
            </w:r>
            <w:r w:rsidRPr="00686C50">
              <w:rPr>
                <w:b w:val="0"/>
                <w:sz w:val="20"/>
                <w:szCs w:val="20"/>
              </w:rPr>
              <w:t>ной программы, меропри</w:t>
            </w:r>
            <w:r w:rsidRPr="00686C50">
              <w:rPr>
                <w:b w:val="0"/>
                <w:sz w:val="20"/>
                <w:szCs w:val="20"/>
              </w:rPr>
              <w:t>я</w:t>
            </w:r>
            <w:r w:rsidRPr="00686C50">
              <w:rPr>
                <w:b w:val="0"/>
                <w:sz w:val="20"/>
                <w:szCs w:val="20"/>
              </w:rPr>
              <w:t>тия муниципальной пр</w:t>
            </w:r>
            <w:r w:rsidRPr="00686C50">
              <w:rPr>
                <w:b w:val="0"/>
                <w:sz w:val="20"/>
                <w:szCs w:val="20"/>
              </w:rPr>
              <w:t>о</w:t>
            </w:r>
            <w:r w:rsidRPr="00686C50">
              <w:rPr>
                <w:b w:val="0"/>
                <w:sz w:val="20"/>
                <w:szCs w:val="20"/>
              </w:rPr>
              <w:t>граммы</w:t>
            </w:r>
          </w:p>
        </w:tc>
        <w:tc>
          <w:tcPr>
            <w:tcW w:w="1418" w:type="dxa"/>
            <w:vMerge w:val="restart"/>
          </w:tcPr>
          <w:p w:rsidR="00740D91" w:rsidRPr="00686C50" w:rsidRDefault="00740D91" w:rsidP="00AB1BF4">
            <w:pPr>
              <w:ind w:right="424"/>
              <w:jc w:val="center"/>
              <w:cnfStyle w:val="100000000000"/>
              <w:rPr>
                <w:b w:val="0"/>
                <w:sz w:val="20"/>
                <w:szCs w:val="20"/>
              </w:rPr>
            </w:pPr>
            <w:r w:rsidRPr="00686C50">
              <w:rPr>
                <w:b w:val="0"/>
                <w:sz w:val="20"/>
                <w:szCs w:val="20"/>
              </w:rPr>
              <w:t>2017 год</w:t>
            </w:r>
          </w:p>
          <w:p w:rsidR="00740D91" w:rsidRPr="00686C50" w:rsidRDefault="00740D91" w:rsidP="00AB1BF4">
            <w:pPr>
              <w:ind w:right="424"/>
              <w:jc w:val="center"/>
              <w:cnfStyle w:val="100000000000"/>
              <w:rPr>
                <w:b w:val="0"/>
                <w:sz w:val="20"/>
                <w:szCs w:val="20"/>
              </w:rPr>
            </w:pPr>
            <w:r w:rsidRPr="00686C50">
              <w:rPr>
                <w:b w:val="0"/>
                <w:sz w:val="20"/>
                <w:szCs w:val="20"/>
              </w:rPr>
              <w:t xml:space="preserve"> (отчет)</w:t>
            </w:r>
          </w:p>
        </w:tc>
        <w:tc>
          <w:tcPr>
            <w:tcW w:w="4156" w:type="dxa"/>
            <w:gridSpan w:val="3"/>
            <w:noWrap/>
            <w:hideMark/>
          </w:tcPr>
          <w:p w:rsidR="00740D91" w:rsidRPr="00686C50" w:rsidRDefault="00740D91" w:rsidP="00AB1BF4">
            <w:pPr>
              <w:ind w:right="424"/>
              <w:jc w:val="center"/>
              <w:cnfStyle w:val="100000000000"/>
              <w:rPr>
                <w:b w:val="0"/>
                <w:sz w:val="20"/>
                <w:szCs w:val="20"/>
              </w:rPr>
            </w:pPr>
            <w:r w:rsidRPr="00686C50">
              <w:rPr>
                <w:b w:val="0"/>
                <w:sz w:val="20"/>
                <w:szCs w:val="20"/>
              </w:rPr>
              <w:t xml:space="preserve">2018 год </w:t>
            </w:r>
          </w:p>
        </w:tc>
      </w:tr>
      <w:tr w:rsidR="00740D91" w:rsidRPr="00686C50" w:rsidTr="006F0B19">
        <w:trPr>
          <w:cnfStyle w:val="100000000000"/>
          <w:trHeight w:val="501"/>
          <w:tblHeader/>
        </w:trPr>
        <w:tc>
          <w:tcPr>
            <w:cnfStyle w:val="001000000000"/>
            <w:tcW w:w="3828" w:type="dxa"/>
            <w:vMerge/>
            <w:tcBorders>
              <w:bottom w:val="none" w:sz="0" w:space="0" w:color="auto"/>
            </w:tcBorders>
            <w:hideMark/>
          </w:tcPr>
          <w:p w:rsidR="00740D91" w:rsidRPr="00686C50" w:rsidRDefault="00740D91" w:rsidP="00AB1BF4">
            <w:pPr>
              <w:ind w:right="424"/>
              <w:rPr>
                <w:b w:val="0"/>
                <w:sz w:val="20"/>
                <w:szCs w:val="20"/>
              </w:rPr>
            </w:pPr>
          </w:p>
        </w:tc>
        <w:tc>
          <w:tcPr>
            <w:tcW w:w="1418" w:type="dxa"/>
            <w:vMerge/>
            <w:tcBorders>
              <w:bottom w:val="none" w:sz="0" w:space="0" w:color="auto"/>
            </w:tcBorders>
          </w:tcPr>
          <w:p w:rsidR="00740D91" w:rsidRPr="00686C50" w:rsidRDefault="00740D91" w:rsidP="00AB1BF4">
            <w:pPr>
              <w:ind w:right="424"/>
              <w:jc w:val="center"/>
              <w:cnfStyle w:val="100000000000"/>
              <w:rPr>
                <w:b w:val="0"/>
                <w:sz w:val="20"/>
                <w:szCs w:val="20"/>
              </w:rPr>
            </w:pPr>
          </w:p>
        </w:tc>
        <w:tc>
          <w:tcPr>
            <w:tcW w:w="1418" w:type="dxa"/>
            <w:tcBorders>
              <w:bottom w:val="none" w:sz="0" w:space="0" w:color="auto"/>
            </w:tcBorders>
            <w:hideMark/>
          </w:tcPr>
          <w:p w:rsidR="00740D91" w:rsidRPr="00686C50" w:rsidRDefault="00740D91" w:rsidP="00AB1BF4">
            <w:pPr>
              <w:ind w:right="424"/>
              <w:jc w:val="center"/>
              <w:cnfStyle w:val="100000000000"/>
              <w:rPr>
                <w:b w:val="0"/>
                <w:sz w:val="20"/>
                <w:szCs w:val="20"/>
              </w:rPr>
            </w:pPr>
            <w:r w:rsidRPr="00686C50">
              <w:rPr>
                <w:b w:val="0"/>
                <w:sz w:val="20"/>
                <w:szCs w:val="20"/>
              </w:rPr>
              <w:t>Уточненный план</w:t>
            </w:r>
          </w:p>
        </w:tc>
        <w:tc>
          <w:tcPr>
            <w:tcW w:w="1417" w:type="dxa"/>
            <w:tcBorders>
              <w:bottom w:val="none" w:sz="0" w:space="0" w:color="auto"/>
            </w:tcBorders>
            <w:hideMark/>
          </w:tcPr>
          <w:p w:rsidR="00740D91" w:rsidRPr="00686C50" w:rsidRDefault="00740D91" w:rsidP="00AB1BF4">
            <w:pPr>
              <w:ind w:right="424"/>
              <w:jc w:val="center"/>
              <w:cnfStyle w:val="100000000000"/>
              <w:rPr>
                <w:b w:val="0"/>
                <w:sz w:val="20"/>
                <w:szCs w:val="20"/>
              </w:rPr>
            </w:pPr>
            <w:r w:rsidRPr="00686C50">
              <w:rPr>
                <w:b w:val="0"/>
                <w:sz w:val="20"/>
                <w:szCs w:val="20"/>
              </w:rPr>
              <w:t>Исполнение</w:t>
            </w:r>
          </w:p>
        </w:tc>
        <w:tc>
          <w:tcPr>
            <w:tcW w:w="1321" w:type="dxa"/>
            <w:tcBorders>
              <w:bottom w:val="none" w:sz="0" w:space="0" w:color="auto"/>
            </w:tcBorders>
            <w:hideMark/>
          </w:tcPr>
          <w:p w:rsidR="00740D91" w:rsidRPr="00686C50" w:rsidRDefault="00740D91" w:rsidP="00AB1BF4">
            <w:pPr>
              <w:ind w:right="424"/>
              <w:jc w:val="center"/>
              <w:cnfStyle w:val="100000000000"/>
              <w:rPr>
                <w:b w:val="0"/>
                <w:sz w:val="20"/>
                <w:szCs w:val="20"/>
              </w:rPr>
            </w:pPr>
            <w:r w:rsidRPr="00686C50">
              <w:rPr>
                <w:b w:val="0"/>
                <w:sz w:val="20"/>
                <w:szCs w:val="20"/>
              </w:rPr>
              <w:t>% испо</w:t>
            </w:r>
            <w:r w:rsidRPr="00686C50">
              <w:rPr>
                <w:b w:val="0"/>
                <w:sz w:val="20"/>
                <w:szCs w:val="20"/>
              </w:rPr>
              <w:t>л</w:t>
            </w:r>
            <w:r w:rsidRPr="00686C50">
              <w:rPr>
                <w:b w:val="0"/>
                <w:sz w:val="20"/>
                <w:szCs w:val="20"/>
              </w:rPr>
              <w:t>нения</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bCs w:val="0"/>
                <w:sz w:val="20"/>
                <w:szCs w:val="20"/>
              </w:rPr>
            </w:pPr>
            <w:r w:rsidRPr="00686C50">
              <w:rPr>
                <w:b w:val="0"/>
                <w:bCs w:val="0"/>
                <w:sz w:val="20"/>
                <w:szCs w:val="20"/>
              </w:rPr>
              <w:t xml:space="preserve">Всего по муниципальной программе, </w:t>
            </w:r>
            <w:r w:rsidRPr="00686C50">
              <w:rPr>
                <w:b w:val="0"/>
                <w:sz w:val="20"/>
                <w:szCs w:val="20"/>
              </w:rPr>
              <w:t>всего, в том числе:</w:t>
            </w:r>
          </w:p>
        </w:tc>
        <w:tc>
          <w:tcPr>
            <w:tcW w:w="1418" w:type="dxa"/>
          </w:tcPr>
          <w:p w:rsidR="00740D91" w:rsidRPr="00686C50" w:rsidRDefault="00740D91" w:rsidP="00AB1BF4">
            <w:pPr>
              <w:ind w:right="424"/>
              <w:jc w:val="center"/>
              <w:cnfStyle w:val="000000000000"/>
              <w:rPr>
                <w:bCs/>
                <w:sz w:val="20"/>
                <w:szCs w:val="20"/>
              </w:rPr>
            </w:pPr>
            <w:r w:rsidRPr="00686C50">
              <w:rPr>
                <w:bCs/>
                <w:sz w:val="20"/>
                <w:szCs w:val="20"/>
              </w:rPr>
              <w:t>38 204,7</w:t>
            </w:r>
          </w:p>
        </w:tc>
        <w:tc>
          <w:tcPr>
            <w:tcW w:w="1418" w:type="dxa"/>
            <w:hideMark/>
          </w:tcPr>
          <w:p w:rsidR="00740D91" w:rsidRPr="00686C50" w:rsidRDefault="00740D91" w:rsidP="00AB1BF4">
            <w:pPr>
              <w:ind w:right="424"/>
              <w:jc w:val="center"/>
              <w:cnfStyle w:val="000000000000"/>
              <w:rPr>
                <w:bCs/>
                <w:sz w:val="20"/>
                <w:szCs w:val="20"/>
              </w:rPr>
            </w:pPr>
            <w:r w:rsidRPr="00686C50">
              <w:rPr>
                <w:bCs/>
                <w:sz w:val="20"/>
                <w:szCs w:val="20"/>
              </w:rPr>
              <w:t>24 619,2</w:t>
            </w:r>
          </w:p>
        </w:tc>
        <w:tc>
          <w:tcPr>
            <w:tcW w:w="1417" w:type="dxa"/>
            <w:hideMark/>
          </w:tcPr>
          <w:p w:rsidR="00740D91" w:rsidRPr="00686C50" w:rsidRDefault="00740D91" w:rsidP="00AB1BF4">
            <w:pPr>
              <w:ind w:right="424"/>
              <w:jc w:val="center"/>
              <w:cnfStyle w:val="000000000000"/>
              <w:rPr>
                <w:bCs/>
                <w:sz w:val="20"/>
                <w:szCs w:val="20"/>
              </w:rPr>
            </w:pPr>
            <w:r w:rsidRPr="00686C50">
              <w:rPr>
                <w:bCs/>
                <w:sz w:val="20"/>
                <w:szCs w:val="20"/>
              </w:rPr>
              <w:t>22 717,7</w:t>
            </w:r>
          </w:p>
        </w:tc>
        <w:tc>
          <w:tcPr>
            <w:tcW w:w="1321" w:type="dxa"/>
            <w:hideMark/>
          </w:tcPr>
          <w:p w:rsidR="00740D91" w:rsidRPr="00686C50" w:rsidRDefault="00740D91" w:rsidP="00AB1BF4">
            <w:pPr>
              <w:ind w:right="424"/>
              <w:jc w:val="center"/>
              <w:cnfStyle w:val="000000000000"/>
              <w:rPr>
                <w:bCs/>
                <w:sz w:val="20"/>
                <w:szCs w:val="20"/>
              </w:rPr>
            </w:pPr>
            <w:r w:rsidRPr="00686C50">
              <w:rPr>
                <w:bCs/>
                <w:sz w:val="20"/>
                <w:szCs w:val="20"/>
              </w:rPr>
              <w:t>92,3%</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28 383,1</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15 338,0</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14 932,4</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97,4%</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9 821,6</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9 281,2</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7 785,3</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83,9%</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xml:space="preserve">Подпрограмма </w:t>
            </w:r>
            <w:r w:rsidRPr="00686C50">
              <w:rPr>
                <w:b w:val="0"/>
                <w:sz w:val="20"/>
                <w:szCs w:val="20"/>
                <w:lang w:val="en-US"/>
              </w:rPr>
              <w:t>I</w:t>
            </w:r>
            <w:r w:rsidRPr="00686C50">
              <w:rPr>
                <w:b w:val="0"/>
                <w:sz w:val="20"/>
                <w:szCs w:val="20"/>
              </w:rPr>
              <w:t xml:space="preserve"> «Развитие субъектов малого и сре</w:t>
            </w:r>
            <w:r w:rsidRPr="00686C50">
              <w:rPr>
                <w:b w:val="0"/>
                <w:sz w:val="20"/>
                <w:szCs w:val="20"/>
              </w:rPr>
              <w:t>д</w:t>
            </w:r>
            <w:r w:rsidRPr="00686C50">
              <w:rPr>
                <w:b w:val="0"/>
                <w:sz w:val="20"/>
                <w:szCs w:val="20"/>
              </w:rPr>
              <w:t>него предпринимательства на территории города Ха</w:t>
            </w:r>
            <w:r w:rsidRPr="00686C50">
              <w:rPr>
                <w:b w:val="0"/>
                <w:sz w:val="20"/>
                <w:szCs w:val="20"/>
              </w:rPr>
              <w:t>н</w:t>
            </w:r>
            <w:r w:rsidRPr="00686C50">
              <w:rPr>
                <w:b w:val="0"/>
                <w:sz w:val="20"/>
                <w:szCs w:val="20"/>
              </w:rPr>
              <w:t xml:space="preserve">ты-Мансийска», всего, в </w:t>
            </w:r>
            <w:r w:rsidRPr="00686C50">
              <w:rPr>
                <w:b w:val="0"/>
                <w:sz w:val="20"/>
                <w:szCs w:val="20"/>
              </w:rPr>
              <w:lastRenderedPageBreak/>
              <w:t>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lastRenderedPageBreak/>
              <w:t>9 152,2</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6 304,9</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5 860,2</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92,9%</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lastRenderedPageBreak/>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7 974,1</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5 066,1</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4 662,5</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92%</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1 178,1</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1 238,8</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1 197,7</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96,7%</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Основное мероприятие «Создание условий для развития субъектов малого и среднего предприним</w:t>
            </w:r>
            <w:r w:rsidRPr="00686C50">
              <w:rPr>
                <w:b w:val="0"/>
                <w:sz w:val="20"/>
                <w:szCs w:val="20"/>
              </w:rPr>
              <w:t>а</w:t>
            </w:r>
            <w:r w:rsidRPr="00686C50">
              <w:rPr>
                <w:b w:val="0"/>
                <w:sz w:val="20"/>
                <w:szCs w:val="20"/>
              </w:rPr>
              <w:t>тельства»,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2 258,</w:t>
            </w:r>
            <w:r>
              <w:rPr>
                <w:sz w:val="20"/>
                <w:szCs w:val="20"/>
              </w:rPr>
              <w:t>6</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2 238,7</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99,1%</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1 511,0</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1 511,0</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hideMark/>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hideMark/>
          </w:tcPr>
          <w:p w:rsidR="00740D91" w:rsidRPr="00686C50" w:rsidRDefault="00740D91" w:rsidP="00AB1BF4">
            <w:pPr>
              <w:ind w:right="424"/>
              <w:jc w:val="center"/>
              <w:cnfStyle w:val="000000000000"/>
              <w:rPr>
                <w:sz w:val="20"/>
                <w:szCs w:val="20"/>
              </w:rPr>
            </w:pPr>
            <w:r w:rsidRPr="00686C50">
              <w:rPr>
                <w:sz w:val="20"/>
                <w:szCs w:val="20"/>
              </w:rPr>
              <w:t>747,</w:t>
            </w:r>
            <w:r>
              <w:rPr>
                <w:sz w:val="20"/>
                <w:szCs w:val="20"/>
              </w:rPr>
              <w:t>6</w:t>
            </w:r>
          </w:p>
        </w:tc>
        <w:tc>
          <w:tcPr>
            <w:tcW w:w="1417" w:type="dxa"/>
            <w:hideMark/>
          </w:tcPr>
          <w:p w:rsidR="00740D91" w:rsidRPr="00686C50" w:rsidRDefault="00740D91" w:rsidP="00AB1BF4">
            <w:pPr>
              <w:ind w:right="424"/>
              <w:jc w:val="center"/>
              <w:cnfStyle w:val="000000000000"/>
              <w:rPr>
                <w:sz w:val="20"/>
                <w:szCs w:val="20"/>
              </w:rPr>
            </w:pPr>
            <w:r w:rsidRPr="00686C50">
              <w:rPr>
                <w:sz w:val="20"/>
                <w:szCs w:val="20"/>
              </w:rPr>
              <w:t>727,7</w:t>
            </w:r>
          </w:p>
        </w:tc>
        <w:tc>
          <w:tcPr>
            <w:tcW w:w="1321" w:type="dxa"/>
            <w:hideMark/>
          </w:tcPr>
          <w:p w:rsidR="00740D91" w:rsidRPr="00686C50" w:rsidRDefault="00740D91" w:rsidP="00AB1BF4">
            <w:pPr>
              <w:ind w:right="424"/>
              <w:jc w:val="center"/>
              <w:cnfStyle w:val="000000000000"/>
              <w:rPr>
                <w:sz w:val="20"/>
                <w:szCs w:val="20"/>
              </w:rPr>
            </w:pPr>
            <w:r w:rsidRPr="00686C50">
              <w:rPr>
                <w:sz w:val="20"/>
                <w:szCs w:val="20"/>
              </w:rPr>
              <w:t>97,4%</w:t>
            </w:r>
          </w:p>
        </w:tc>
      </w:tr>
      <w:tr w:rsidR="00740D91" w:rsidRPr="00686C50" w:rsidTr="006F0B19">
        <w:trPr>
          <w:trHeight w:val="300"/>
        </w:trPr>
        <w:tc>
          <w:tcPr>
            <w:cnfStyle w:val="001000000000"/>
            <w:tcW w:w="3828" w:type="dxa"/>
          </w:tcPr>
          <w:p w:rsidR="00740D91" w:rsidRPr="00686C50" w:rsidRDefault="00740D91" w:rsidP="00AB1BF4">
            <w:pPr>
              <w:ind w:right="424"/>
              <w:jc w:val="left"/>
              <w:rPr>
                <w:sz w:val="20"/>
                <w:szCs w:val="20"/>
              </w:rPr>
            </w:pPr>
            <w:r w:rsidRPr="00686C50">
              <w:rPr>
                <w:b w:val="0"/>
                <w:sz w:val="20"/>
                <w:szCs w:val="20"/>
              </w:rPr>
              <w:t>Основное мероприятие «Финансовая поддержка субъектов малого и сре</w:t>
            </w:r>
            <w:r w:rsidRPr="00686C50">
              <w:rPr>
                <w:b w:val="0"/>
                <w:sz w:val="20"/>
                <w:szCs w:val="20"/>
              </w:rPr>
              <w:t>д</w:t>
            </w:r>
            <w:r w:rsidRPr="00686C50">
              <w:rPr>
                <w:b w:val="0"/>
                <w:sz w:val="20"/>
                <w:szCs w:val="20"/>
              </w:rPr>
              <w:t>него предпринимательства и организаций, образу</w:t>
            </w:r>
            <w:r w:rsidRPr="00686C50">
              <w:rPr>
                <w:b w:val="0"/>
                <w:sz w:val="20"/>
                <w:szCs w:val="20"/>
              </w:rPr>
              <w:t>ю</w:t>
            </w:r>
            <w:r w:rsidRPr="00686C50">
              <w:rPr>
                <w:b w:val="0"/>
                <w:sz w:val="20"/>
                <w:szCs w:val="20"/>
              </w:rPr>
              <w:t>щих инфраструктуру по</w:t>
            </w:r>
            <w:r w:rsidRPr="00686C50">
              <w:rPr>
                <w:b w:val="0"/>
                <w:sz w:val="20"/>
                <w:szCs w:val="20"/>
              </w:rPr>
              <w:t>д</w:t>
            </w:r>
            <w:r w:rsidRPr="00686C50">
              <w:rPr>
                <w:b w:val="0"/>
                <w:sz w:val="20"/>
                <w:szCs w:val="20"/>
              </w:rPr>
              <w:t>держки субъектов малого и среднего предприним</w:t>
            </w:r>
            <w:r w:rsidRPr="00686C50">
              <w:rPr>
                <w:b w:val="0"/>
                <w:sz w:val="20"/>
                <w:szCs w:val="20"/>
              </w:rPr>
              <w:t>а</w:t>
            </w:r>
            <w:r w:rsidRPr="00686C50">
              <w:rPr>
                <w:b w:val="0"/>
                <w:sz w:val="20"/>
                <w:szCs w:val="20"/>
              </w:rPr>
              <w:t>тельства»,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8 225,7</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7 388,0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837,7</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sz w:val="20"/>
                <w:szCs w:val="20"/>
              </w:rPr>
            </w:pPr>
            <w:r w:rsidRPr="00686C50">
              <w:rPr>
                <w:b w:val="0"/>
                <w:sz w:val="20"/>
                <w:szCs w:val="20"/>
              </w:rPr>
              <w:t>Основное мероприятие «Финансовая поддержка субъектов малого и сре</w:t>
            </w:r>
            <w:r w:rsidRPr="00686C50">
              <w:rPr>
                <w:b w:val="0"/>
                <w:sz w:val="20"/>
                <w:szCs w:val="20"/>
              </w:rPr>
              <w:t>д</w:t>
            </w:r>
            <w:r w:rsidRPr="00686C50">
              <w:rPr>
                <w:b w:val="0"/>
                <w:sz w:val="20"/>
                <w:szCs w:val="20"/>
              </w:rPr>
              <w:t>него предпринимательс</w:t>
            </w:r>
            <w:r w:rsidRPr="00686C50">
              <w:rPr>
                <w:b w:val="0"/>
                <w:sz w:val="20"/>
                <w:szCs w:val="20"/>
              </w:rPr>
              <w:t>т</w:t>
            </w:r>
            <w:r w:rsidRPr="00686C50">
              <w:rPr>
                <w:b w:val="0"/>
                <w:sz w:val="20"/>
                <w:szCs w:val="20"/>
              </w:rPr>
              <w:t>ва»,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4 046,3</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3 621,5</w:t>
            </w:r>
          </w:p>
        </w:tc>
        <w:tc>
          <w:tcPr>
            <w:tcW w:w="1321" w:type="dxa"/>
          </w:tcPr>
          <w:p w:rsidR="00740D91" w:rsidRPr="00686C50" w:rsidRDefault="00740D91" w:rsidP="00AB1BF4">
            <w:pPr>
              <w:ind w:right="424"/>
              <w:jc w:val="center"/>
              <w:cnfStyle w:val="000000000000"/>
              <w:rPr>
                <w:sz w:val="20"/>
                <w:szCs w:val="20"/>
              </w:rPr>
            </w:pPr>
            <w:r w:rsidRPr="00686C50">
              <w:rPr>
                <w:sz w:val="20"/>
                <w:szCs w:val="20"/>
              </w:rPr>
              <w:t>89,5%</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3 555,1</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3 151,5</w:t>
            </w:r>
          </w:p>
        </w:tc>
        <w:tc>
          <w:tcPr>
            <w:tcW w:w="1321" w:type="dxa"/>
          </w:tcPr>
          <w:p w:rsidR="00740D91" w:rsidRPr="00686C50" w:rsidRDefault="00740D91" w:rsidP="00AB1BF4">
            <w:pPr>
              <w:ind w:right="424"/>
              <w:jc w:val="center"/>
              <w:cnfStyle w:val="000000000000"/>
              <w:rPr>
                <w:sz w:val="20"/>
                <w:szCs w:val="20"/>
              </w:rPr>
            </w:pPr>
            <w:r w:rsidRPr="00686C50">
              <w:rPr>
                <w:sz w:val="20"/>
                <w:szCs w:val="20"/>
              </w:rPr>
              <w:t>88,7%</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491,2</w:t>
            </w:r>
          </w:p>
        </w:tc>
        <w:tc>
          <w:tcPr>
            <w:tcW w:w="1417" w:type="dxa"/>
          </w:tcPr>
          <w:p w:rsidR="00740D91" w:rsidRPr="00686C50" w:rsidRDefault="00740D91" w:rsidP="00AB1BF4">
            <w:pPr>
              <w:ind w:right="424"/>
              <w:jc w:val="center"/>
              <w:cnfStyle w:val="000000000000"/>
              <w:rPr>
                <w:sz w:val="20"/>
                <w:szCs w:val="20"/>
              </w:rPr>
            </w:pPr>
            <w:r w:rsidRPr="00686C50">
              <w:rPr>
                <w:sz w:val="20"/>
                <w:szCs w:val="20"/>
              </w:rPr>
              <w:t>470,0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95,7%</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«Поддержка субъектов малого и среднего пре</w:t>
            </w:r>
            <w:r w:rsidRPr="00686C50">
              <w:rPr>
                <w:b w:val="0"/>
                <w:sz w:val="20"/>
                <w:szCs w:val="20"/>
              </w:rPr>
              <w:t>д</w:t>
            </w:r>
            <w:r w:rsidRPr="00686C50">
              <w:rPr>
                <w:b w:val="0"/>
                <w:sz w:val="20"/>
                <w:szCs w:val="20"/>
              </w:rPr>
              <w:t>принимательства в сфере образования»,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343,0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257,3</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85,7</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«Организация монитори</w:t>
            </w:r>
            <w:r w:rsidRPr="00686C50">
              <w:rPr>
                <w:b w:val="0"/>
                <w:sz w:val="20"/>
                <w:szCs w:val="20"/>
              </w:rPr>
              <w:t>н</w:t>
            </w:r>
            <w:r w:rsidRPr="00686C50">
              <w:rPr>
                <w:b w:val="0"/>
                <w:sz w:val="20"/>
                <w:szCs w:val="20"/>
              </w:rPr>
              <w:t>га деятельности малого и среднего предприним</w:t>
            </w:r>
            <w:r w:rsidRPr="00686C50">
              <w:rPr>
                <w:b w:val="0"/>
                <w:sz w:val="20"/>
                <w:szCs w:val="20"/>
              </w:rPr>
              <w:t>а</w:t>
            </w:r>
            <w:r w:rsidRPr="00686C50">
              <w:rPr>
                <w:b w:val="0"/>
                <w:sz w:val="20"/>
                <w:szCs w:val="20"/>
              </w:rPr>
              <w:lastRenderedPageBreak/>
              <w:t>тельства в целях определ</w:t>
            </w:r>
            <w:r w:rsidRPr="00686C50">
              <w:rPr>
                <w:b w:val="0"/>
                <w:sz w:val="20"/>
                <w:szCs w:val="20"/>
              </w:rPr>
              <w:t>е</w:t>
            </w:r>
            <w:r w:rsidRPr="00686C50">
              <w:rPr>
                <w:b w:val="0"/>
                <w:sz w:val="20"/>
                <w:szCs w:val="20"/>
              </w:rPr>
              <w:t>ния приоритетных напра</w:t>
            </w:r>
            <w:r w:rsidRPr="00686C50">
              <w:rPr>
                <w:b w:val="0"/>
                <w:sz w:val="20"/>
                <w:szCs w:val="20"/>
              </w:rPr>
              <w:t>в</w:t>
            </w:r>
            <w:r w:rsidRPr="00686C50">
              <w:rPr>
                <w:b w:val="0"/>
                <w:sz w:val="20"/>
                <w:szCs w:val="20"/>
              </w:rPr>
              <w:t>лений развития и форм</w:t>
            </w:r>
            <w:r w:rsidRPr="00686C50">
              <w:rPr>
                <w:b w:val="0"/>
                <w:sz w:val="20"/>
                <w:szCs w:val="20"/>
              </w:rPr>
              <w:t>и</w:t>
            </w:r>
            <w:r w:rsidRPr="00686C50">
              <w:rPr>
                <w:b w:val="0"/>
                <w:sz w:val="20"/>
                <w:szCs w:val="20"/>
              </w:rPr>
              <w:t>рование благоприятного общественного мнения о малом и среднем предпр</w:t>
            </w:r>
            <w:r w:rsidRPr="00686C50">
              <w:rPr>
                <w:b w:val="0"/>
                <w:sz w:val="20"/>
                <w:szCs w:val="20"/>
              </w:rPr>
              <w:t>и</w:t>
            </w:r>
            <w:r w:rsidRPr="00686C50">
              <w:rPr>
                <w:b w:val="0"/>
                <w:sz w:val="20"/>
                <w:szCs w:val="20"/>
              </w:rPr>
              <w:t>нимательстве</w:t>
            </w:r>
            <w:r w:rsidRPr="00686C50">
              <w:rPr>
                <w:sz w:val="20"/>
                <w:szCs w:val="20"/>
              </w:rPr>
              <w:t>»</w:t>
            </w:r>
            <w:r w:rsidRPr="00686C50">
              <w:rPr>
                <w:b w:val="0"/>
                <w:sz w:val="20"/>
                <w:szCs w:val="20"/>
              </w:rPr>
              <w:t>,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lastRenderedPageBreak/>
              <w:t>583,5</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lastRenderedPageBreak/>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328,8</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254,7</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Подпрограмма </w:t>
            </w:r>
            <w:r w:rsidRPr="00686C50">
              <w:rPr>
                <w:b w:val="0"/>
                <w:sz w:val="20"/>
                <w:szCs w:val="20"/>
                <w:lang w:val="en-US"/>
              </w:rPr>
              <w:t>II</w:t>
            </w:r>
            <w:r w:rsidRPr="00686C50">
              <w:rPr>
                <w:b w:val="0"/>
                <w:sz w:val="20"/>
                <w:szCs w:val="20"/>
              </w:rPr>
              <w:t xml:space="preserve"> «Разв</w:t>
            </w:r>
            <w:r w:rsidRPr="00686C50">
              <w:rPr>
                <w:b w:val="0"/>
                <w:sz w:val="20"/>
                <w:szCs w:val="20"/>
              </w:rPr>
              <w:t>и</w:t>
            </w:r>
            <w:r w:rsidRPr="00686C50">
              <w:rPr>
                <w:b w:val="0"/>
                <w:sz w:val="20"/>
                <w:szCs w:val="20"/>
              </w:rPr>
              <w:t>тие сельскохозяйственного производства и обеспеч</w:t>
            </w:r>
            <w:r w:rsidRPr="00686C50">
              <w:rPr>
                <w:b w:val="0"/>
                <w:sz w:val="20"/>
                <w:szCs w:val="20"/>
              </w:rPr>
              <w:t>е</w:t>
            </w:r>
            <w:r w:rsidRPr="00686C50">
              <w:rPr>
                <w:b w:val="0"/>
                <w:sz w:val="20"/>
                <w:szCs w:val="20"/>
              </w:rPr>
              <w:t>ние продовольственной безопасности города Ха</w:t>
            </w:r>
            <w:r w:rsidRPr="00686C50">
              <w:rPr>
                <w:b w:val="0"/>
                <w:sz w:val="20"/>
                <w:szCs w:val="20"/>
              </w:rPr>
              <w:t>н</w:t>
            </w:r>
            <w:r w:rsidRPr="00686C50">
              <w:rPr>
                <w:b w:val="0"/>
                <w:sz w:val="20"/>
                <w:szCs w:val="20"/>
              </w:rPr>
              <w:t>ты-Мансийска»,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25 581,9</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13 674,8</w:t>
            </w:r>
          </w:p>
        </w:tc>
        <w:tc>
          <w:tcPr>
            <w:tcW w:w="1417" w:type="dxa"/>
          </w:tcPr>
          <w:p w:rsidR="00740D91" w:rsidRPr="00686C50" w:rsidRDefault="00740D91" w:rsidP="00AB1BF4">
            <w:pPr>
              <w:ind w:right="424"/>
              <w:jc w:val="center"/>
              <w:cnfStyle w:val="000000000000"/>
              <w:rPr>
                <w:sz w:val="20"/>
                <w:szCs w:val="20"/>
              </w:rPr>
            </w:pPr>
            <w:r w:rsidRPr="00686C50">
              <w:rPr>
                <w:sz w:val="20"/>
                <w:szCs w:val="20"/>
              </w:rPr>
              <w:t>12 919,8</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94,5%</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17 084,4</w:t>
            </w:r>
          </w:p>
        </w:tc>
        <w:tc>
          <w:tcPr>
            <w:tcW w:w="1418" w:type="dxa"/>
          </w:tcPr>
          <w:p w:rsidR="00740D91" w:rsidRPr="00686C50" w:rsidRDefault="00740D91" w:rsidP="00AB1BF4">
            <w:pPr>
              <w:ind w:right="424"/>
              <w:jc w:val="center"/>
              <w:cnfStyle w:val="000000000000"/>
              <w:rPr>
                <w:sz w:val="20"/>
                <w:szCs w:val="20"/>
              </w:rPr>
            </w:pPr>
            <w:r w:rsidRPr="00686C50">
              <w:rPr>
                <w:sz w:val="20"/>
                <w:szCs w:val="20"/>
              </w:rPr>
              <w:t>6 574,8</w:t>
            </w:r>
          </w:p>
        </w:tc>
        <w:tc>
          <w:tcPr>
            <w:tcW w:w="1417" w:type="dxa"/>
          </w:tcPr>
          <w:p w:rsidR="00740D91" w:rsidRPr="00686C50" w:rsidRDefault="00740D91" w:rsidP="00AB1BF4">
            <w:pPr>
              <w:ind w:right="424"/>
              <w:jc w:val="center"/>
              <w:cnfStyle w:val="000000000000"/>
              <w:rPr>
                <w:sz w:val="20"/>
                <w:szCs w:val="20"/>
              </w:rPr>
            </w:pPr>
            <w:r w:rsidRPr="00686C50">
              <w:rPr>
                <w:sz w:val="20"/>
                <w:szCs w:val="20"/>
              </w:rPr>
              <w:t>6 574,6</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8 497,5</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7 100,0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6 345,2</w:t>
            </w:r>
          </w:p>
        </w:tc>
        <w:tc>
          <w:tcPr>
            <w:tcW w:w="1321" w:type="dxa"/>
          </w:tcPr>
          <w:p w:rsidR="00740D91" w:rsidRPr="00686C50" w:rsidRDefault="00740D91" w:rsidP="00AB1BF4">
            <w:pPr>
              <w:ind w:right="424"/>
              <w:jc w:val="center"/>
              <w:cnfStyle w:val="000000000000"/>
              <w:rPr>
                <w:sz w:val="20"/>
                <w:szCs w:val="20"/>
              </w:rPr>
            </w:pPr>
            <w:r w:rsidRPr="00686C50">
              <w:rPr>
                <w:sz w:val="20"/>
                <w:szCs w:val="20"/>
              </w:rPr>
              <w:t>89,4%</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«Развитие растениеводс</w:t>
            </w:r>
            <w:r w:rsidRPr="00686C50">
              <w:rPr>
                <w:b w:val="0"/>
                <w:sz w:val="20"/>
                <w:szCs w:val="20"/>
              </w:rPr>
              <w:t>т</w:t>
            </w:r>
            <w:r w:rsidRPr="00686C50">
              <w:rPr>
                <w:b w:val="0"/>
                <w:sz w:val="20"/>
                <w:szCs w:val="20"/>
              </w:rPr>
              <w:t>ва»,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39,2</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39,1</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99,7%</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39,2</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39,1</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99,7%</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Основное мероприятие «Развитие </w:t>
            </w:r>
            <w:proofErr w:type="spellStart"/>
            <w:r w:rsidRPr="00686C50">
              <w:rPr>
                <w:b w:val="0"/>
                <w:sz w:val="20"/>
                <w:szCs w:val="20"/>
              </w:rPr>
              <w:t>рыбохозяйс</w:t>
            </w:r>
            <w:r w:rsidRPr="00686C50">
              <w:rPr>
                <w:b w:val="0"/>
                <w:sz w:val="20"/>
                <w:szCs w:val="20"/>
              </w:rPr>
              <w:t>т</w:t>
            </w:r>
            <w:r w:rsidRPr="00686C50">
              <w:rPr>
                <w:b w:val="0"/>
                <w:sz w:val="20"/>
                <w:szCs w:val="20"/>
              </w:rPr>
              <w:t>венного</w:t>
            </w:r>
            <w:proofErr w:type="spellEnd"/>
            <w:r w:rsidRPr="00686C50">
              <w:rPr>
                <w:b w:val="0"/>
                <w:sz w:val="20"/>
                <w:szCs w:val="20"/>
              </w:rPr>
              <w:t xml:space="preserve"> комплекса»,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24 162,6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11 890,0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11 635,1</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97,9%</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16 162,6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5 290,0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5 289,9</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8 000,0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6 600,0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6 345,2</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96,1%</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«Развитие системы заг</w:t>
            </w:r>
            <w:r w:rsidRPr="00686C50">
              <w:rPr>
                <w:b w:val="0"/>
                <w:sz w:val="20"/>
                <w:szCs w:val="20"/>
              </w:rPr>
              <w:t>о</w:t>
            </w:r>
            <w:r w:rsidRPr="00686C50">
              <w:rPr>
                <w:b w:val="0"/>
                <w:sz w:val="20"/>
                <w:szCs w:val="20"/>
              </w:rPr>
              <w:t>товки и переработки дик</w:t>
            </w:r>
            <w:r w:rsidRPr="00686C50">
              <w:rPr>
                <w:b w:val="0"/>
                <w:sz w:val="20"/>
                <w:szCs w:val="20"/>
              </w:rPr>
              <w:t>о</w:t>
            </w:r>
            <w:r w:rsidRPr="00686C50">
              <w:rPr>
                <w:b w:val="0"/>
                <w:sz w:val="20"/>
                <w:szCs w:val="20"/>
              </w:rPr>
              <w:t>росов»,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464,8</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710,3</w:t>
            </w:r>
          </w:p>
        </w:tc>
        <w:tc>
          <w:tcPr>
            <w:tcW w:w="1417" w:type="dxa"/>
          </w:tcPr>
          <w:p w:rsidR="00740D91" w:rsidRPr="00686C50" w:rsidRDefault="00740D91" w:rsidP="00AB1BF4">
            <w:pPr>
              <w:ind w:right="424"/>
              <w:jc w:val="center"/>
              <w:cnfStyle w:val="000000000000"/>
              <w:rPr>
                <w:sz w:val="20"/>
                <w:szCs w:val="20"/>
              </w:rPr>
            </w:pPr>
            <w:r w:rsidRPr="00686C50">
              <w:rPr>
                <w:sz w:val="20"/>
                <w:szCs w:val="20"/>
              </w:rPr>
              <w:t>710,3</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464,8</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710,3</w:t>
            </w:r>
          </w:p>
        </w:tc>
        <w:tc>
          <w:tcPr>
            <w:tcW w:w="1417" w:type="dxa"/>
          </w:tcPr>
          <w:p w:rsidR="00740D91" w:rsidRPr="00686C50" w:rsidRDefault="00740D91" w:rsidP="00AB1BF4">
            <w:pPr>
              <w:ind w:right="424"/>
              <w:jc w:val="center"/>
              <w:cnfStyle w:val="000000000000"/>
              <w:rPr>
                <w:sz w:val="20"/>
                <w:szCs w:val="20"/>
              </w:rPr>
            </w:pPr>
            <w:r w:rsidRPr="00686C50">
              <w:rPr>
                <w:sz w:val="20"/>
                <w:szCs w:val="20"/>
              </w:rPr>
              <w:t>710,3</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«Создание условий для реализации сельскохозя</w:t>
            </w:r>
            <w:r w:rsidRPr="00686C50">
              <w:rPr>
                <w:b w:val="0"/>
                <w:sz w:val="20"/>
                <w:szCs w:val="20"/>
              </w:rPr>
              <w:t>й</w:t>
            </w:r>
            <w:r w:rsidRPr="00686C50">
              <w:rPr>
                <w:b w:val="0"/>
                <w:sz w:val="20"/>
                <w:szCs w:val="20"/>
              </w:rPr>
              <w:t>ственной продукции на территории города Ханты-Мансийска</w:t>
            </w:r>
            <w:r w:rsidRPr="00686C50">
              <w:rPr>
                <w:sz w:val="20"/>
                <w:szCs w:val="20"/>
              </w:rPr>
              <w:t>»</w:t>
            </w:r>
            <w:r w:rsidRPr="00686C50">
              <w:rPr>
                <w:b w:val="0"/>
                <w:sz w:val="20"/>
                <w:szCs w:val="20"/>
              </w:rPr>
              <w:t xml:space="preserve">, всего, в том </w:t>
            </w:r>
            <w:r w:rsidRPr="00686C50">
              <w:rPr>
                <w:b w:val="0"/>
                <w:sz w:val="20"/>
                <w:szCs w:val="20"/>
              </w:rPr>
              <w:lastRenderedPageBreak/>
              <w:t>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lastRenderedPageBreak/>
              <w:t>497,5</w:t>
            </w:r>
          </w:p>
        </w:tc>
        <w:tc>
          <w:tcPr>
            <w:tcW w:w="1418" w:type="dxa"/>
          </w:tcPr>
          <w:p w:rsidR="00740D91" w:rsidRPr="00686C50" w:rsidRDefault="00740D91" w:rsidP="00AB1BF4">
            <w:pPr>
              <w:ind w:right="424"/>
              <w:jc w:val="center"/>
              <w:cnfStyle w:val="000000000000"/>
              <w:rPr>
                <w:sz w:val="20"/>
                <w:szCs w:val="20"/>
              </w:rPr>
            </w:pPr>
            <w:r w:rsidRPr="00686C50">
              <w:rPr>
                <w:sz w:val="20"/>
                <w:szCs w:val="20"/>
              </w:rPr>
              <w:t>500,0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lastRenderedPageBreak/>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497,5</w:t>
            </w:r>
          </w:p>
        </w:tc>
        <w:tc>
          <w:tcPr>
            <w:tcW w:w="1418" w:type="dxa"/>
          </w:tcPr>
          <w:p w:rsidR="00740D91" w:rsidRPr="00686C50" w:rsidRDefault="00740D91" w:rsidP="00AB1BF4">
            <w:pPr>
              <w:ind w:right="424"/>
              <w:jc w:val="center"/>
              <w:cnfStyle w:val="000000000000"/>
              <w:rPr>
                <w:sz w:val="20"/>
                <w:szCs w:val="20"/>
              </w:rPr>
            </w:pPr>
            <w:r w:rsidRPr="00686C50">
              <w:rPr>
                <w:sz w:val="20"/>
                <w:szCs w:val="20"/>
              </w:rPr>
              <w:t>500,0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609"/>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«Обеспечение стабильной благополучной эпизоот</w:t>
            </w:r>
            <w:r w:rsidRPr="00686C50">
              <w:rPr>
                <w:b w:val="0"/>
                <w:sz w:val="20"/>
                <w:szCs w:val="20"/>
              </w:rPr>
              <w:t>и</w:t>
            </w:r>
            <w:r w:rsidRPr="00686C50">
              <w:rPr>
                <w:b w:val="0"/>
                <w:sz w:val="20"/>
                <w:szCs w:val="20"/>
              </w:rPr>
              <w:t>ческой обстановки и защ</w:t>
            </w:r>
            <w:r w:rsidRPr="00686C50">
              <w:rPr>
                <w:b w:val="0"/>
                <w:sz w:val="20"/>
                <w:szCs w:val="20"/>
              </w:rPr>
              <w:t>и</w:t>
            </w:r>
            <w:r w:rsidRPr="00686C50">
              <w:rPr>
                <w:b w:val="0"/>
                <w:sz w:val="20"/>
                <w:szCs w:val="20"/>
              </w:rPr>
              <w:t>та населения от болезней, общих для человека и ж</w:t>
            </w:r>
            <w:r w:rsidRPr="00686C50">
              <w:rPr>
                <w:b w:val="0"/>
                <w:sz w:val="20"/>
                <w:szCs w:val="20"/>
              </w:rPr>
              <w:t>и</w:t>
            </w:r>
            <w:r w:rsidRPr="00686C50">
              <w:rPr>
                <w:b w:val="0"/>
                <w:sz w:val="20"/>
                <w:szCs w:val="20"/>
              </w:rPr>
              <w:t>вотных», всего, в том чи</w:t>
            </w:r>
            <w:r w:rsidRPr="00686C50">
              <w:rPr>
                <w:b w:val="0"/>
                <w:sz w:val="20"/>
                <w:szCs w:val="20"/>
              </w:rPr>
              <w:t>с</w:t>
            </w:r>
            <w:r w:rsidRPr="00686C50">
              <w:rPr>
                <w:b w:val="0"/>
                <w:sz w:val="20"/>
                <w:szCs w:val="20"/>
              </w:rPr>
              <w:t>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457,0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535,3</w:t>
            </w:r>
          </w:p>
        </w:tc>
        <w:tc>
          <w:tcPr>
            <w:tcW w:w="1417" w:type="dxa"/>
          </w:tcPr>
          <w:p w:rsidR="00740D91" w:rsidRPr="00686C50" w:rsidRDefault="00740D91" w:rsidP="00AB1BF4">
            <w:pPr>
              <w:ind w:right="424"/>
              <w:jc w:val="center"/>
              <w:cnfStyle w:val="000000000000"/>
              <w:rPr>
                <w:sz w:val="20"/>
                <w:szCs w:val="20"/>
              </w:rPr>
            </w:pPr>
            <w:r w:rsidRPr="00686C50">
              <w:rPr>
                <w:sz w:val="20"/>
                <w:szCs w:val="20"/>
              </w:rPr>
              <w:t>535,3</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457,0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535,3</w:t>
            </w:r>
          </w:p>
        </w:tc>
        <w:tc>
          <w:tcPr>
            <w:tcW w:w="1417" w:type="dxa"/>
          </w:tcPr>
          <w:p w:rsidR="00740D91" w:rsidRPr="00686C50" w:rsidRDefault="00740D91" w:rsidP="00AB1BF4">
            <w:pPr>
              <w:ind w:right="424"/>
              <w:jc w:val="center"/>
              <w:cnfStyle w:val="000000000000"/>
              <w:rPr>
                <w:sz w:val="20"/>
                <w:szCs w:val="20"/>
              </w:rPr>
            </w:pPr>
            <w:r w:rsidRPr="00686C50">
              <w:rPr>
                <w:sz w:val="20"/>
                <w:szCs w:val="20"/>
              </w:rPr>
              <w:t>535,3</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sz w:val="20"/>
                <w:szCs w:val="20"/>
              </w:rPr>
            </w:pPr>
            <w:r w:rsidRPr="00686C50">
              <w:rPr>
                <w:b w:val="0"/>
                <w:sz w:val="20"/>
                <w:szCs w:val="20"/>
              </w:rPr>
              <w:t xml:space="preserve">Подпрограмма </w:t>
            </w:r>
            <w:r w:rsidRPr="00686C50">
              <w:rPr>
                <w:b w:val="0"/>
                <w:sz w:val="20"/>
                <w:szCs w:val="20"/>
                <w:lang w:val="en-US"/>
              </w:rPr>
              <w:t>III</w:t>
            </w:r>
            <w:r w:rsidRPr="00686C50">
              <w:rPr>
                <w:b w:val="0"/>
                <w:sz w:val="20"/>
                <w:szCs w:val="20"/>
              </w:rPr>
              <w:t xml:space="preserve"> «Разв</w:t>
            </w:r>
            <w:r w:rsidRPr="00686C50">
              <w:rPr>
                <w:b w:val="0"/>
                <w:sz w:val="20"/>
                <w:szCs w:val="20"/>
              </w:rPr>
              <w:t>и</w:t>
            </w:r>
            <w:r w:rsidRPr="00686C50">
              <w:rPr>
                <w:b w:val="0"/>
                <w:sz w:val="20"/>
                <w:szCs w:val="20"/>
              </w:rPr>
              <w:t>тие инвестиционной де</w:t>
            </w:r>
            <w:r w:rsidRPr="00686C50">
              <w:rPr>
                <w:b w:val="0"/>
                <w:sz w:val="20"/>
                <w:szCs w:val="20"/>
              </w:rPr>
              <w:t>я</w:t>
            </w:r>
            <w:r w:rsidRPr="00686C50">
              <w:rPr>
                <w:b w:val="0"/>
                <w:sz w:val="20"/>
                <w:szCs w:val="20"/>
              </w:rPr>
              <w:t>тельности в городе Ханты-Мансийске»,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sz w:val="20"/>
                <w:szCs w:val="20"/>
              </w:rPr>
            </w:pPr>
            <w:r w:rsidRPr="00686C50">
              <w:rPr>
                <w:b w:val="0"/>
                <w:sz w:val="20"/>
                <w:szCs w:val="20"/>
              </w:rPr>
              <w:t>Основное мероприятие «Корректировка (уточн</w:t>
            </w:r>
            <w:r w:rsidRPr="00686C50">
              <w:rPr>
                <w:b w:val="0"/>
                <w:sz w:val="20"/>
                <w:szCs w:val="20"/>
              </w:rPr>
              <w:t>е</w:t>
            </w:r>
            <w:r w:rsidRPr="00686C50">
              <w:rPr>
                <w:b w:val="0"/>
                <w:sz w:val="20"/>
                <w:szCs w:val="20"/>
              </w:rPr>
              <w:t>ние) документов стратег</w:t>
            </w:r>
            <w:r w:rsidRPr="00686C50">
              <w:rPr>
                <w:b w:val="0"/>
                <w:sz w:val="20"/>
                <w:szCs w:val="20"/>
              </w:rPr>
              <w:t>и</w:t>
            </w:r>
            <w:r w:rsidRPr="00686C50">
              <w:rPr>
                <w:b w:val="0"/>
                <w:sz w:val="20"/>
                <w:szCs w:val="20"/>
              </w:rPr>
              <w:t>ческого развития города Ханты-Мансийска»,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700,0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Подпрограмма </w:t>
            </w:r>
            <w:r w:rsidRPr="00686C50">
              <w:rPr>
                <w:b w:val="0"/>
                <w:sz w:val="20"/>
                <w:szCs w:val="20"/>
                <w:lang w:val="en-US"/>
              </w:rPr>
              <w:t>IV</w:t>
            </w:r>
            <w:r w:rsidRPr="00686C50">
              <w:rPr>
                <w:b w:val="0"/>
                <w:sz w:val="20"/>
                <w:szCs w:val="20"/>
              </w:rPr>
              <w:t>«Улучшение условий и охраны труда в городе Ханты-Мансийске»,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3 470,6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3 939,5</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3 937,7</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3 324,6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3 697,1</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3 695,3</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146,0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242,4</w:t>
            </w:r>
          </w:p>
        </w:tc>
        <w:tc>
          <w:tcPr>
            <w:tcW w:w="1417" w:type="dxa"/>
          </w:tcPr>
          <w:p w:rsidR="00740D91" w:rsidRPr="00686C50" w:rsidRDefault="00740D91" w:rsidP="00AB1BF4">
            <w:pPr>
              <w:ind w:right="424"/>
              <w:jc w:val="center"/>
              <w:cnfStyle w:val="000000000000"/>
              <w:rPr>
                <w:sz w:val="20"/>
                <w:szCs w:val="20"/>
              </w:rPr>
            </w:pPr>
            <w:r w:rsidRPr="00686C50">
              <w:rPr>
                <w:sz w:val="20"/>
                <w:szCs w:val="20"/>
              </w:rPr>
              <w:t>242,4</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Организация и проведение обучающих мероприятий по вопросам трудовых о</w:t>
            </w:r>
            <w:r w:rsidRPr="00686C50">
              <w:rPr>
                <w:b w:val="0"/>
                <w:sz w:val="20"/>
                <w:szCs w:val="20"/>
              </w:rPr>
              <w:t>т</w:t>
            </w:r>
            <w:r w:rsidRPr="00686C50">
              <w:rPr>
                <w:b w:val="0"/>
                <w:sz w:val="20"/>
                <w:szCs w:val="20"/>
              </w:rPr>
              <w:t>ношений, всего, в том чи</w:t>
            </w:r>
            <w:r w:rsidRPr="00686C50">
              <w:rPr>
                <w:b w:val="0"/>
                <w:sz w:val="20"/>
                <w:szCs w:val="20"/>
              </w:rPr>
              <w:t>с</w:t>
            </w:r>
            <w:r w:rsidRPr="00686C50">
              <w:rPr>
                <w:b w:val="0"/>
                <w:sz w:val="20"/>
                <w:szCs w:val="20"/>
              </w:rPr>
              <w:t>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392,0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399,0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398,0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99,7%</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lastRenderedPageBreak/>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246,0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250,0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249,0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99,6%</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146,0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149,0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149,0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w:t>
            </w:r>
            <w:r w:rsidRPr="00686C50">
              <w:rPr>
                <w:b w:val="0"/>
                <w:sz w:val="20"/>
                <w:szCs w:val="20"/>
              </w:rPr>
              <w:t>е</w:t>
            </w:r>
            <w:r w:rsidRPr="00686C50">
              <w:rPr>
                <w:b w:val="0"/>
                <w:sz w:val="20"/>
                <w:szCs w:val="20"/>
              </w:rPr>
              <w:t>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100,6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293,0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293,0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100,6</w:t>
            </w:r>
          </w:p>
        </w:tc>
        <w:tc>
          <w:tcPr>
            <w:tcW w:w="1418" w:type="dxa"/>
          </w:tcPr>
          <w:p w:rsidR="00740D91" w:rsidRPr="00686C50" w:rsidRDefault="00740D91" w:rsidP="00AB1BF4">
            <w:pPr>
              <w:ind w:right="424"/>
              <w:jc w:val="center"/>
              <w:cnfStyle w:val="000000000000"/>
              <w:rPr>
                <w:sz w:val="20"/>
                <w:szCs w:val="20"/>
              </w:rPr>
            </w:pPr>
            <w:r w:rsidRPr="00686C50">
              <w:rPr>
                <w:sz w:val="20"/>
                <w:szCs w:val="20"/>
              </w:rPr>
              <w:t>199,6</w:t>
            </w:r>
          </w:p>
        </w:tc>
        <w:tc>
          <w:tcPr>
            <w:tcW w:w="1417" w:type="dxa"/>
          </w:tcPr>
          <w:p w:rsidR="00740D91" w:rsidRPr="00686C50" w:rsidRDefault="00740D91" w:rsidP="00AB1BF4">
            <w:pPr>
              <w:ind w:right="424"/>
              <w:jc w:val="center"/>
              <w:cnfStyle w:val="000000000000"/>
              <w:rPr>
                <w:sz w:val="20"/>
                <w:szCs w:val="20"/>
              </w:rPr>
            </w:pPr>
            <w:r w:rsidRPr="00686C50">
              <w:rPr>
                <w:sz w:val="20"/>
                <w:szCs w:val="20"/>
              </w:rPr>
              <w:t>199,6</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93,4</w:t>
            </w:r>
          </w:p>
        </w:tc>
        <w:tc>
          <w:tcPr>
            <w:tcW w:w="1417" w:type="dxa"/>
          </w:tcPr>
          <w:p w:rsidR="00740D91" w:rsidRPr="00686C50" w:rsidRDefault="00740D91" w:rsidP="00AB1BF4">
            <w:pPr>
              <w:ind w:right="424"/>
              <w:jc w:val="center"/>
              <w:cnfStyle w:val="000000000000"/>
              <w:rPr>
                <w:sz w:val="20"/>
                <w:szCs w:val="20"/>
              </w:rPr>
            </w:pPr>
            <w:r w:rsidRPr="00686C50">
              <w:rPr>
                <w:sz w:val="20"/>
                <w:szCs w:val="20"/>
              </w:rPr>
              <w:t>93,4</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Основное мероприятие: Организация и проведение смотров-конкурсов в о</w:t>
            </w:r>
            <w:r w:rsidRPr="00686C50">
              <w:rPr>
                <w:b w:val="0"/>
                <w:sz w:val="20"/>
                <w:szCs w:val="20"/>
              </w:rPr>
              <w:t>б</w:t>
            </w:r>
            <w:r w:rsidRPr="00686C50">
              <w:rPr>
                <w:b w:val="0"/>
                <w:sz w:val="20"/>
                <w:szCs w:val="20"/>
              </w:rPr>
              <w:t>ласти охраны труда,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40,0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40,0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40,0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Основное мероприятие: Обеспечение </w:t>
            </w:r>
            <w:proofErr w:type="gramStart"/>
            <w:r w:rsidRPr="00686C50">
              <w:rPr>
                <w:b w:val="0"/>
                <w:sz w:val="20"/>
                <w:szCs w:val="20"/>
              </w:rPr>
              <w:t>деятельности отдела охраны труда управления экономическ</w:t>
            </w:r>
            <w:r w:rsidRPr="00686C50">
              <w:rPr>
                <w:b w:val="0"/>
                <w:sz w:val="20"/>
                <w:szCs w:val="20"/>
              </w:rPr>
              <w:t>о</w:t>
            </w:r>
            <w:r w:rsidRPr="00686C50">
              <w:rPr>
                <w:b w:val="0"/>
                <w:sz w:val="20"/>
                <w:szCs w:val="20"/>
              </w:rPr>
              <w:t>го развития</w:t>
            </w:r>
            <w:proofErr w:type="gramEnd"/>
            <w:r w:rsidRPr="00686C50">
              <w:rPr>
                <w:b w:val="0"/>
                <w:sz w:val="20"/>
                <w:szCs w:val="20"/>
              </w:rPr>
              <w:t xml:space="preserve"> и инвестиций Администрации города Ханты-Мансийска, всего, в том числе:</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2 938,0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3 207,5</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3 206,7</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xml:space="preserve">- федеральный бюджет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автономного о</w:t>
            </w:r>
            <w:r w:rsidRPr="00686C50">
              <w:rPr>
                <w:b w:val="0"/>
                <w:sz w:val="20"/>
                <w:szCs w:val="20"/>
              </w:rPr>
              <w:t>к</w:t>
            </w:r>
            <w:r w:rsidRPr="00686C50">
              <w:rPr>
                <w:b w:val="0"/>
                <w:sz w:val="20"/>
                <w:szCs w:val="20"/>
              </w:rPr>
              <w:t xml:space="preserve">руга </w:t>
            </w:r>
          </w:p>
        </w:tc>
        <w:tc>
          <w:tcPr>
            <w:tcW w:w="1418" w:type="dxa"/>
          </w:tcPr>
          <w:p w:rsidR="00740D91" w:rsidRPr="00686C50" w:rsidRDefault="00740D91" w:rsidP="00AB1BF4">
            <w:pPr>
              <w:ind w:right="424"/>
              <w:jc w:val="center"/>
              <w:cnfStyle w:val="000000000000"/>
              <w:rPr>
                <w:sz w:val="20"/>
                <w:szCs w:val="20"/>
              </w:rPr>
            </w:pPr>
            <w:r w:rsidRPr="00686C50">
              <w:rPr>
                <w:sz w:val="20"/>
                <w:szCs w:val="20"/>
              </w:rPr>
              <w:t>2 938,0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3 207,5</w:t>
            </w:r>
          </w:p>
        </w:tc>
        <w:tc>
          <w:tcPr>
            <w:tcW w:w="1417" w:type="dxa"/>
          </w:tcPr>
          <w:p w:rsidR="00740D91" w:rsidRPr="00686C50" w:rsidRDefault="00740D91" w:rsidP="00AB1BF4">
            <w:pPr>
              <w:ind w:right="424"/>
              <w:jc w:val="center"/>
              <w:cnfStyle w:val="000000000000"/>
              <w:rPr>
                <w:sz w:val="20"/>
                <w:szCs w:val="20"/>
              </w:rPr>
            </w:pPr>
            <w:r w:rsidRPr="00686C50">
              <w:rPr>
                <w:sz w:val="20"/>
                <w:szCs w:val="20"/>
              </w:rPr>
              <w:t>3 206,7</w:t>
            </w:r>
          </w:p>
        </w:tc>
        <w:tc>
          <w:tcPr>
            <w:tcW w:w="1321" w:type="dxa"/>
          </w:tcPr>
          <w:p w:rsidR="00740D91" w:rsidRPr="00686C50" w:rsidRDefault="00740D91" w:rsidP="00AB1BF4">
            <w:pPr>
              <w:ind w:right="424"/>
              <w:jc w:val="center"/>
              <w:cnfStyle w:val="000000000000"/>
              <w:rPr>
                <w:sz w:val="20"/>
                <w:szCs w:val="20"/>
              </w:rPr>
            </w:pPr>
            <w:r w:rsidRPr="00686C50">
              <w:rPr>
                <w:sz w:val="20"/>
                <w:szCs w:val="20"/>
              </w:rPr>
              <w:t>100%</w:t>
            </w:r>
          </w:p>
        </w:tc>
      </w:tr>
      <w:tr w:rsidR="00740D91" w:rsidRPr="00686C50" w:rsidTr="006F0B19">
        <w:trPr>
          <w:trHeight w:val="300"/>
        </w:trPr>
        <w:tc>
          <w:tcPr>
            <w:cnfStyle w:val="001000000000"/>
            <w:tcW w:w="3828" w:type="dxa"/>
          </w:tcPr>
          <w:p w:rsidR="00740D91" w:rsidRPr="00686C50" w:rsidRDefault="00740D91" w:rsidP="00AB1BF4">
            <w:pPr>
              <w:ind w:right="424"/>
              <w:jc w:val="left"/>
              <w:rPr>
                <w:b w:val="0"/>
                <w:sz w:val="20"/>
                <w:szCs w:val="20"/>
              </w:rPr>
            </w:pPr>
            <w:r w:rsidRPr="00686C50">
              <w:rPr>
                <w:b w:val="0"/>
                <w:sz w:val="20"/>
                <w:szCs w:val="20"/>
              </w:rPr>
              <w:t>- бюджет города</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8" w:type="dxa"/>
          </w:tcPr>
          <w:p w:rsidR="00740D91" w:rsidRPr="00686C50" w:rsidRDefault="00740D91" w:rsidP="00AB1BF4">
            <w:pPr>
              <w:ind w:right="424"/>
              <w:jc w:val="center"/>
              <w:cnfStyle w:val="000000000000"/>
              <w:rPr>
                <w:sz w:val="20"/>
                <w:szCs w:val="20"/>
              </w:rPr>
            </w:pPr>
            <w:r w:rsidRPr="00686C50">
              <w:rPr>
                <w:sz w:val="20"/>
                <w:szCs w:val="20"/>
              </w:rPr>
              <w:t>0,0</w:t>
            </w:r>
          </w:p>
        </w:tc>
        <w:tc>
          <w:tcPr>
            <w:tcW w:w="1417" w:type="dxa"/>
          </w:tcPr>
          <w:p w:rsidR="00740D91" w:rsidRPr="00686C50" w:rsidRDefault="00740D91" w:rsidP="00AB1BF4">
            <w:pPr>
              <w:ind w:right="424"/>
              <w:jc w:val="center"/>
              <w:cnfStyle w:val="000000000000"/>
              <w:rPr>
                <w:sz w:val="20"/>
                <w:szCs w:val="20"/>
              </w:rPr>
            </w:pPr>
            <w:r w:rsidRPr="00686C50">
              <w:rPr>
                <w:sz w:val="20"/>
                <w:szCs w:val="20"/>
              </w:rPr>
              <w:t>0,0</w:t>
            </w:r>
          </w:p>
        </w:tc>
        <w:tc>
          <w:tcPr>
            <w:tcW w:w="1321" w:type="dxa"/>
          </w:tcPr>
          <w:p w:rsidR="00740D91" w:rsidRPr="00686C50" w:rsidRDefault="00740D91" w:rsidP="00AB1BF4">
            <w:pPr>
              <w:ind w:right="424"/>
              <w:jc w:val="center"/>
              <w:cnfStyle w:val="000000000000"/>
              <w:rPr>
                <w:sz w:val="20"/>
                <w:szCs w:val="20"/>
              </w:rPr>
            </w:pPr>
            <w:r w:rsidRPr="00686C50">
              <w:rPr>
                <w:sz w:val="20"/>
                <w:szCs w:val="20"/>
              </w:rPr>
              <w:t>0%</w:t>
            </w:r>
          </w:p>
        </w:tc>
      </w:tr>
    </w:tbl>
    <w:p w:rsidR="00740D91" w:rsidRPr="00686C50" w:rsidRDefault="00740D91" w:rsidP="00AB1BF4">
      <w:pPr>
        <w:pStyle w:val="ConsPlusNormal"/>
        <w:spacing w:line="276" w:lineRule="auto"/>
        <w:ind w:right="424" w:firstLine="540"/>
        <w:jc w:val="both"/>
        <w:rPr>
          <w:rFonts w:ascii="Times New Roman" w:hAnsi="Times New Roman" w:cs="Times New Roman"/>
          <w:sz w:val="28"/>
          <w:szCs w:val="28"/>
        </w:rPr>
      </w:pPr>
    </w:p>
    <w:p w:rsidR="00740D91" w:rsidRPr="00740D91" w:rsidRDefault="00740D91" w:rsidP="00AB1BF4">
      <w:pPr>
        <w:pStyle w:val="ConsPlusNormal"/>
        <w:spacing w:line="276" w:lineRule="auto"/>
        <w:ind w:right="424" w:firstLine="540"/>
        <w:jc w:val="both"/>
        <w:rPr>
          <w:rFonts w:ascii="Times New Roman" w:hAnsi="Times New Roman" w:cs="Times New Roman"/>
          <w:bCs/>
          <w:iCs/>
          <w:sz w:val="28"/>
          <w:szCs w:val="28"/>
        </w:rPr>
      </w:pPr>
      <w:r w:rsidRPr="00740D91">
        <w:rPr>
          <w:rFonts w:ascii="Times New Roman" w:hAnsi="Times New Roman" w:cs="Times New Roman"/>
          <w:sz w:val="28"/>
          <w:szCs w:val="28"/>
        </w:rPr>
        <w:t>Для достижения целей программы и запланированных показателей были реализованы:</w:t>
      </w:r>
    </w:p>
    <w:p w:rsidR="00740D91" w:rsidRPr="00740D91" w:rsidRDefault="00740D91" w:rsidP="00AB1BF4">
      <w:pPr>
        <w:widowControl w:val="0"/>
        <w:autoSpaceDE w:val="0"/>
        <w:autoSpaceDN w:val="0"/>
        <w:adjustRightInd w:val="0"/>
        <w:spacing w:after="0"/>
        <w:ind w:right="424" w:firstLine="540"/>
        <w:jc w:val="left"/>
        <w:rPr>
          <w:rFonts w:eastAsia="Times New Roman"/>
          <w:bCs/>
          <w:iCs/>
          <w:sz w:val="28"/>
          <w:szCs w:val="28"/>
        </w:rPr>
      </w:pPr>
      <w:r w:rsidRPr="00740D91">
        <w:rPr>
          <w:sz w:val="28"/>
          <w:szCs w:val="28"/>
        </w:rPr>
        <w:t xml:space="preserve">Подпрограмма </w:t>
      </w:r>
      <w:r w:rsidRPr="00740D91">
        <w:rPr>
          <w:sz w:val="28"/>
          <w:szCs w:val="28"/>
          <w:lang w:val="en-US"/>
        </w:rPr>
        <w:t>I</w:t>
      </w:r>
      <w:r w:rsidRPr="00740D91">
        <w:rPr>
          <w:rFonts w:eastAsia="Times New Roman"/>
          <w:bCs/>
          <w:iCs/>
          <w:sz w:val="28"/>
          <w:szCs w:val="28"/>
        </w:rPr>
        <w:t xml:space="preserve"> «Развитие субъектов малого и среднего предприн</w:t>
      </w:r>
      <w:r w:rsidRPr="00740D91">
        <w:rPr>
          <w:rFonts w:eastAsia="Times New Roman"/>
          <w:bCs/>
          <w:iCs/>
          <w:sz w:val="28"/>
          <w:szCs w:val="28"/>
        </w:rPr>
        <w:t>и</w:t>
      </w:r>
      <w:r w:rsidRPr="00740D91">
        <w:rPr>
          <w:rFonts w:eastAsia="Times New Roman"/>
          <w:bCs/>
          <w:iCs/>
          <w:sz w:val="28"/>
          <w:szCs w:val="28"/>
        </w:rPr>
        <w:t xml:space="preserve">мательства на территории города </w:t>
      </w:r>
      <w:r w:rsidRPr="00740D91">
        <w:rPr>
          <w:rFonts w:eastAsia="Times New Roman"/>
          <w:sz w:val="28"/>
          <w:szCs w:val="28"/>
        </w:rPr>
        <w:t>Ханты-Мансийска»</w:t>
      </w:r>
    </w:p>
    <w:p w:rsidR="00740D91" w:rsidRPr="00740D91" w:rsidRDefault="00740D91" w:rsidP="00AB1BF4">
      <w:pPr>
        <w:widowControl w:val="0"/>
        <w:spacing w:after="0"/>
        <w:ind w:right="424" w:firstLine="540"/>
        <w:jc w:val="both"/>
        <w:rPr>
          <w:sz w:val="28"/>
          <w:szCs w:val="28"/>
        </w:rPr>
      </w:pPr>
      <w:r w:rsidRPr="00740D91">
        <w:rPr>
          <w:sz w:val="28"/>
          <w:szCs w:val="28"/>
        </w:rPr>
        <w:t>В 2018 году на реализацию мероприятий Подпрограммы предусмо</w:t>
      </w:r>
      <w:r w:rsidRPr="00740D91">
        <w:rPr>
          <w:sz w:val="28"/>
          <w:szCs w:val="28"/>
        </w:rPr>
        <w:t>т</w:t>
      </w:r>
      <w:r w:rsidRPr="00740D91">
        <w:rPr>
          <w:sz w:val="28"/>
          <w:szCs w:val="28"/>
        </w:rPr>
        <w:t>рено 6 304,9 тыс. рублей, кассовое исполнение составило 5 860,2 тыс. рублей или 92,9%, в том числе: 4 662,5 тыс. рублей – средства бюджета автономного округа, 1 197,7 тыс. рублей – средства городского бюджета</w:t>
      </w:r>
      <w:r>
        <w:rPr>
          <w:sz w:val="28"/>
          <w:szCs w:val="28"/>
        </w:rPr>
        <w:t>,</w:t>
      </w:r>
      <w:r w:rsidRPr="00740D91">
        <w:rPr>
          <w:sz w:val="28"/>
          <w:szCs w:val="28"/>
        </w:rPr>
        <w:t xml:space="preserve"> в том числе по основным мероприятиям: </w:t>
      </w:r>
    </w:p>
    <w:p w:rsidR="00740D91" w:rsidRPr="00740D91" w:rsidRDefault="00740D91" w:rsidP="008D65F1">
      <w:pPr>
        <w:pStyle w:val="af"/>
        <w:numPr>
          <w:ilvl w:val="0"/>
          <w:numId w:val="10"/>
        </w:numPr>
        <w:tabs>
          <w:tab w:val="left" w:pos="851"/>
        </w:tabs>
        <w:spacing w:after="0"/>
        <w:ind w:left="0" w:right="424" w:firstLine="540"/>
        <w:jc w:val="both"/>
        <w:rPr>
          <w:sz w:val="28"/>
          <w:szCs w:val="28"/>
        </w:rPr>
      </w:pPr>
      <w:r w:rsidRPr="00740D91">
        <w:rPr>
          <w:sz w:val="28"/>
          <w:szCs w:val="28"/>
        </w:rPr>
        <w:t xml:space="preserve"> «Создание условий для развития субъектов малого и среднего предпринимательства»</w:t>
      </w:r>
      <w:r w:rsidRPr="00740D91">
        <w:rPr>
          <w:bCs/>
          <w:sz w:val="28"/>
          <w:szCs w:val="28"/>
        </w:rPr>
        <w:t xml:space="preserve"> при плане 2 258,5 тыс. рублей, кассовое исполн</w:t>
      </w:r>
      <w:r w:rsidRPr="00740D91">
        <w:rPr>
          <w:bCs/>
          <w:sz w:val="28"/>
          <w:szCs w:val="28"/>
        </w:rPr>
        <w:t>е</w:t>
      </w:r>
      <w:r w:rsidRPr="00740D91">
        <w:rPr>
          <w:bCs/>
          <w:sz w:val="28"/>
          <w:szCs w:val="28"/>
        </w:rPr>
        <w:lastRenderedPageBreak/>
        <w:t xml:space="preserve">ние составило 2 238,7 тыс. рублей </w:t>
      </w:r>
      <w:r w:rsidRPr="00740D91">
        <w:rPr>
          <w:sz w:val="28"/>
          <w:szCs w:val="28"/>
        </w:rPr>
        <w:t>или 99,1% от годового объема, в том числе исполнение: 1 511,0 тыс. рублей – субсидии бюджета автономного округа; 727,7 тыс. рублей средства городского бюджета в том числе:</w:t>
      </w:r>
    </w:p>
    <w:p w:rsidR="00740D91" w:rsidRPr="00740D91" w:rsidRDefault="00740D91" w:rsidP="00AB1BF4">
      <w:pPr>
        <w:tabs>
          <w:tab w:val="left" w:pos="993"/>
        </w:tabs>
        <w:spacing w:after="0"/>
        <w:ind w:right="424" w:firstLine="540"/>
        <w:jc w:val="both"/>
        <w:rPr>
          <w:sz w:val="28"/>
          <w:szCs w:val="28"/>
        </w:rPr>
      </w:pPr>
      <w:r w:rsidRPr="00740D91">
        <w:rPr>
          <w:sz w:val="28"/>
          <w:szCs w:val="28"/>
        </w:rPr>
        <w:t>На реализацию мероприятия «Организация мероприятий по инфо</w:t>
      </w:r>
      <w:r w:rsidRPr="00740D91">
        <w:rPr>
          <w:sz w:val="28"/>
          <w:szCs w:val="28"/>
        </w:rPr>
        <w:t>р</w:t>
      </w:r>
      <w:r w:rsidRPr="00740D91">
        <w:rPr>
          <w:sz w:val="28"/>
          <w:szCs w:val="28"/>
        </w:rPr>
        <w:t>мационно-консультационной поддержке, популяризации и пропаганде предпринимательской деятельности» приуроченных ко Дню предприн</w:t>
      </w:r>
      <w:r w:rsidRPr="00740D91">
        <w:rPr>
          <w:sz w:val="28"/>
          <w:szCs w:val="28"/>
        </w:rPr>
        <w:t>и</w:t>
      </w:r>
      <w:r w:rsidRPr="00740D91">
        <w:rPr>
          <w:sz w:val="28"/>
          <w:szCs w:val="28"/>
        </w:rPr>
        <w:t>мательства направлено 690,5 тыс. рублей:</w:t>
      </w:r>
    </w:p>
    <w:p w:rsidR="00740D91" w:rsidRPr="00740D91" w:rsidRDefault="00740D91" w:rsidP="00AB1BF4">
      <w:pPr>
        <w:spacing w:after="0"/>
        <w:ind w:right="424" w:firstLine="708"/>
        <w:jc w:val="both"/>
        <w:rPr>
          <w:sz w:val="28"/>
          <w:szCs w:val="28"/>
        </w:rPr>
      </w:pPr>
      <w:r w:rsidRPr="00740D91">
        <w:rPr>
          <w:sz w:val="28"/>
          <w:szCs w:val="28"/>
        </w:rPr>
        <w:t>- обучающий семинар на тему: «Налоги и неналоговые платежи 2018 года. Принципы оптимизации налоговой нагрузки. Принципы и пр</w:t>
      </w:r>
      <w:r w:rsidRPr="00740D91">
        <w:rPr>
          <w:sz w:val="28"/>
          <w:szCs w:val="28"/>
        </w:rPr>
        <w:t>а</w:t>
      </w:r>
      <w:r w:rsidRPr="00740D91">
        <w:rPr>
          <w:sz w:val="28"/>
          <w:szCs w:val="28"/>
        </w:rPr>
        <w:t>вила взаимодействия с налоговыми службами». В семинаре приняли уч</w:t>
      </w:r>
      <w:r w:rsidRPr="00740D91">
        <w:rPr>
          <w:sz w:val="28"/>
          <w:szCs w:val="28"/>
        </w:rPr>
        <w:t>а</w:t>
      </w:r>
      <w:r w:rsidRPr="00740D91">
        <w:rPr>
          <w:sz w:val="28"/>
          <w:szCs w:val="28"/>
        </w:rPr>
        <w:t>стие 28 предпринимателей;</w:t>
      </w:r>
    </w:p>
    <w:p w:rsidR="00740D91" w:rsidRPr="00740D91" w:rsidRDefault="00740D91" w:rsidP="00AB1BF4">
      <w:pPr>
        <w:spacing w:after="0"/>
        <w:ind w:right="424" w:firstLine="708"/>
        <w:jc w:val="both"/>
        <w:rPr>
          <w:sz w:val="28"/>
          <w:szCs w:val="28"/>
        </w:rPr>
      </w:pPr>
      <w:r w:rsidRPr="00740D91">
        <w:rPr>
          <w:sz w:val="28"/>
          <w:szCs w:val="28"/>
        </w:rPr>
        <w:t>- обучающий семинар на тему: «Эффективные навыки продаж В2В и мастер продаж В2С». Участие приняли 20 предпринимателей;</w:t>
      </w:r>
    </w:p>
    <w:p w:rsidR="00740D91" w:rsidRPr="00740D91" w:rsidRDefault="00740D91" w:rsidP="00AB1BF4">
      <w:pPr>
        <w:spacing w:after="0"/>
        <w:ind w:right="424" w:firstLine="708"/>
        <w:jc w:val="both"/>
        <w:rPr>
          <w:sz w:val="28"/>
          <w:szCs w:val="28"/>
        </w:rPr>
      </w:pPr>
      <w:r w:rsidRPr="00740D91">
        <w:rPr>
          <w:sz w:val="28"/>
          <w:szCs w:val="28"/>
        </w:rPr>
        <w:t xml:space="preserve">- обучающий семинар на тему: «Маркетинг в вашем деле </w:t>
      </w:r>
      <w:proofErr w:type="gramStart"/>
      <w:r w:rsidRPr="00740D91">
        <w:rPr>
          <w:sz w:val="28"/>
          <w:szCs w:val="28"/>
        </w:rPr>
        <w:t>от</w:t>
      </w:r>
      <w:proofErr w:type="gramEnd"/>
      <w:r w:rsidRPr="00740D91">
        <w:rPr>
          <w:sz w:val="28"/>
          <w:szCs w:val="28"/>
        </w:rPr>
        <w:t xml:space="preserve"> «А до Я». Управление потоком клиентов». В семинаре участие приняли 20 предпринимателей;</w:t>
      </w:r>
    </w:p>
    <w:p w:rsidR="00740D91" w:rsidRPr="00740D91" w:rsidRDefault="00740D91" w:rsidP="00AB1BF4">
      <w:pPr>
        <w:spacing w:after="0"/>
        <w:ind w:right="424" w:firstLine="708"/>
        <w:jc w:val="both"/>
        <w:rPr>
          <w:sz w:val="28"/>
          <w:szCs w:val="28"/>
        </w:rPr>
      </w:pPr>
      <w:r w:rsidRPr="00740D91">
        <w:rPr>
          <w:sz w:val="28"/>
          <w:szCs w:val="28"/>
        </w:rPr>
        <w:t>- 5 «круглых столов», на которых обсуждались актуальные вопросы и перспективы развития предпринимательской деятельности в городе Ханты-Мансийске, участие приняли 159 предпринимателей;</w:t>
      </w:r>
    </w:p>
    <w:p w:rsidR="00740D91" w:rsidRPr="00740D91" w:rsidRDefault="00740D91" w:rsidP="00AB1BF4">
      <w:pPr>
        <w:spacing w:after="0"/>
        <w:ind w:right="424" w:firstLine="708"/>
        <w:jc w:val="both"/>
        <w:rPr>
          <w:sz w:val="28"/>
          <w:szCs w:val="28"/>
        </w:rPr>
      </w:pPr>
      <w:r w:rsidRPr="00740D91">
        <w:rPr>
          <w:sz w:val="28"/>
          <w:szCs w:val="28"/>
        </w:rPr>
        <w:t>- VII Конференция представителей малого и среднего предприн</w:t>
      </w:r>
      <w:r w:rsidRPr="00740D91">
        <w:rPr>
          <w:sz w:val="28"/>
          <w:szCs w:val="28"/>
        </w:rPr>
        <w:t>и</w:t>
      </w:r>
      <w:r w:rsidRPr="00740D91">
        <w:rPr>
          <w:sz w:val="28"/>
          <w:szCs w:val="28"/>
        </w:rPr>
        <w:t>мательства города Ханты-Мансийска (25.05.2018). В Конференции уч</w:t>
      </w:r>
      <w:r w:rsidRPr="00740D91">
        <w:rPr>
          <w:sz w:val="28"/>
          <w:szCs w:val="28"/>
        </w:rPr>
        <w:t>а</w:t>
      </w:r>
      <w:r w:rsidRPr="00740D91">
        <w:rPr>
          <w:sz w:val="28"/>
          <w:szCs w:val="28"/>
        </w:rPr>
        <w:t>стие приняли более 120 предпринимателей.</w:t>
      </w:r>
    </w:p>
    <w:p w:rsidR="00740D91" w:rsidRPr="00740D91" w:rsidRDefault="00740D91" w:rsidP="00AB1BF4">
      <w:pPr>
        <w:tabs>
          <w:tab w:val="left" w:pos="993"/>
        </w:tabs>
        <w:spacing w:after="0"/>
        <w:ind w:right="424" w:firstLine="540"/>
        <w:jc w:val="both"/>
        <w:rPr>
          <w:sz w:val="28"/>
          <w:szCs w:val="28"/>
        </w:rPr>
      </w:pPr>
      <w:r w:rsidRPr="00740D91">
        <w:rPr>
          <w:sz w:val="28"/>
          <w:szCs w:val="28"/>
        </w:rPr>
        <w:t xml:space="preserve">На реализацию мероприятия «Финансовая поддержка субъектов на создание </w:t>
      </w:r>
      <w:proofErr w:type="spellStart"/>
      <w:r w:rsidRPr="00740D91">
        <w:rPr>
          <w:sz w:val="28"/>
          <w:szCs w:val="28"/>
        </w:rPr>
        <w:t>коворкинг-центров</w:t>
      </w:r>
      <w:proofErr w:type="spellEnd"/>
      <w:r w:rsidRPr="00740D91">
        <w:rPr>
          <w:sz w:val="28"/>
          <w:szCs w:val="28"/>
        </w:rPr>
        <w:t>» направлено 1 548,2 тыс. рублей:</w:t>
      </w:r>
    </w:p>
    <w:p w:rsidR="00740D91" w:rsidRPr="00740D91" w:rsidRDefault="00740D91" w:rsidP="00AB1BF4">
      <w:pPr>
        <w:tabs>
          <w:tab w:val="left" w:pos="993"/>
        </w:tabs>
        <w:spacing w:after="0"/>
        <w:ind w:right="424" w:firstLine="540"/>
        <w:jc w:val="both"/>
        <w:rPr>
          <w:rFonts w:eastAsia="Times New Roman"/>
          <w:sz w:val="28"/>
          <w:szCs w:val="28"/>
        </w:rPr>
      </w:pPr>
      <w:r w:rsidRPr="00740D91">
        <w:rPr>
          <w:sz w:val="28"/>
          <w:szCs w:val="28"/>
        </w:rPr>
        <w:t xml:space="preserve">- 1 октября 2018 года в городе Ханты-Мансийске открыт первый </w:t>
      </w:r>
      <w:proofErr w:type="spellStart"/>
      <w:r w:rsidRPr="00740D91">
        <w:rPr>
          <w:sz w:val="28"/>
          <w:szCs w:val="28"/>
        </w:rPr>
        <w:t>к</w:t>
      </w:r>
      <w:r w:rsidRPr="00740D91">
        <w:rPr>
          <w:sz w:val="28"/>
          <w:szCs w:val="28"/>
        </w:rPr>
        <w:t>о</w:t>
      </w:r>
      <w:r w:rsidRPr="00740D91">
        <w:rPr>
          <w:sz w:val="28"/>
          <w:szCs w:val="28"/>
        </w:rPr>
        <w:t>воркинг-центр</w:t>
      </w:r>
      <w:proofErr w:type="spellEnd"/>
      <w:r w:rsidRPr="00740D91">
        <w:rPr>
          <w:sz w:val="28"/>
          <w:szCs w:val="28"/>
        </w:rPr>
        <w:t xml:space="preserve"> «Старт» с организованными в нем рабочими местами для субъектов малого и среднего предпринимательства (12 мест) и залом для проведения конференций. </w:t>
      </w:r>
    </w:p>
    <w:p w:rsidR="00740D91" w:rsidRPr="00740D91" w:rsidRDefault="00740D91" w:rsidP="008D65F1">
      <w:pPr>
        <w:pStyle w:val="af"/>
        <w:numPr>
          <w:ilvl w:val="0"/>
          <w:numId w:val="10"/>
        </w:numPr>
        <w:tabs>
          <w:tab w:val="left" w:pos="851"/>
        </w:tabs>
        <w:spacing w:after="0"/>
        <w:ind w:left="0" w:right="424" w:firstLine="540"/>
        <w:jc w:val="both"/>
        <w:rPr>
          <w:sz w:val="28"/>
          <w:szCs w:val="28"/>
        </w:rPr>
      </w:pPr>
      <w:r w:rsidRPr="00740D91">
        <w:rPr>
          <w:sz w:val="28"/>
          <w:szCs w:val="28"/>
        </w:rPr>
        <w:t>«Финансовая поддержка субъектов малого и среднего предприн</w:t>
      </w:r>
      <w:r w:rsidRPr="00740D91">
        <w:rPr>
          <w:sz w:val="28"/>
          <w:szCs w:val="28"/>
        </w:rPr>
        <w:t>и</w:t>
      </w:r>
      <w:r w:rsidRPr="00740D91">
        <w:rPr>
          <w:sz w:val="28"/>
          <w:szCs w:val="28"/>
        </w:rPr>
        <w:t>мательства»</w:t>
      </w:r>
      <w:r w:rsidRPr="00740D91">
        <w:rPr>
          <w:bCs/>
          <w:sz w:val="28"/>
          <w:szCs w:val="28"/>
        </w:rPr>
        <w:t xml:space="preserve"> при плане 4 046,3 тыс. рублей, кассовое исполнение состав</w:t>
      </w:r>
      <w:r w:rsidRPr="00740D91">
        <w:rPr>
          <w:bCs/>
          <w:sz w:val="28"/>
          <w:szCs w:val="28"/>
        </w:rPr>
        <w:t>и</w:t>
      </w:r>
      <w:r w:rsidRPr="00740D91">
        <w:rPr>
          <w:bCs/>
          <w:sz w:val="28"/>
          <w:szCs w:val="28"/>
        </w:rPr>
        <w:t xml:space="preserve">ло 3 621,5 тыс. рублей </w:t>
      </w:r>
      <w:r w:rsidRPr="00740D91">
        <w:rPr>
          <w:sz w:val="28"/>
          <w:szCs w:val="28"/>
        </w:rPr>
        <w:t>или 89,5% от годового объема, в том числе испо</w:t>
      </w:r>
      <w:r w:rsidRPr="00740D91">
        <w:rPr>
          <w:sz w:val="28"/>
          <w:szCs w:val="28"/>
        </w:rPr>
        <w:t>л</w:t>
      </w:r>
      <w:r w:rsidRPr="00740D91">
        <w:rPr>
          <w:sz w:val="28"/>
          <w:szCs w:val="28"/>
        </w:rPr>
        <w:t>нение: 3 151,5 тыс. рублей – субсидии бюджета автономного окр</w:t>
      </w:r>
      <w:r w:rsidRPr="00740D91">
        <w:rPr>
          <w:sz w:val="28"/>
          <w:szCs w:val="28"/>
        </w:rPr>
        <w:t>у</w:t>
      </w:r>
      <w:r w:rsidRPr="00740D91">
        <w:rPr>
          <w:sz w:val="28"/>
          <w:szCs w:val="28"/>
        </w:rPr>
        <w:t>га; 470 тыс. рублей средства городского бюджета в том числе:</w:t>
      </w:r>
    </w:p>
    <w:p w:rsidR="00740D91" w:rsidRPr="00740D91" w:rsidRDefault="00740D91" w:rsidP="00AB1BF4">
      <w:pPr>
        <w:pStyle w:val="25"/>
        <w:spacing w:line="276" w:lineRule="auto"/>
        <w:ind w:right="424" w:firstLine="709"/>
        <w:jc w:val="both"/>
        <w:rPr>
          <w:szCs w:val="28"/>
        </w:rPr>
      </w:pPr>
      <w:r w:rsidRPr="00740D91">
        <w:rPr>
          <w:szCs w:val="28"/>
        </w:rPr>
        <w:t>В рамках мероприятия «Финансовая поддержка субъектов малого и среднего предпринимательства, осуществляющих социально - значимые виды деятельности, определенные муниципальными образованиями» ок</w:t>
      </w:r>
      <w:r w:rsidRPr="00740D91">
        <w:rPr>
          <w:szCs w:val="28"/>
        </w:rPr>
        <w:t>а</w:t>
      </w:r>
      <w:r w:rsidRPr="00740D91">
        <w:rPr>
          <w:szCs w:val="28"/>
        </w:rPr>
        <w:t>зана финансовая поддержка по следующим направлениям:</w:t>
      </w:r>
    </w:p>
    <w:p w:rsidR="00740D91" w:rsidRPr="00740D91" w:rsidRDefault="00740D91" w:rsidP="00AB1BF4">
      <w:pPr>
        <w:pStyle w:val="25"/>
        <w:spacing w:line="276" w:lineRule="auto"/>
        <w:ind w:right="424" w:firstLine="540"/>
        <w:jc w:val="both"/>
        <w:rPr>
          <w:szCs w:val="28"/>
        </w:rPr>
      </w:pPr>
      <w:r w:rsidRPr="00740D91">
        <w:rPr>
          <w:szCs w:val="28"/>
        </w:rPr>
        <w:lastRenderedPageBreak/>
        <w:t>- «Возмещение части затрат на аренду нежилых помещений» фина</w:t>
      </w:r>
      <w:r w:rsidRPr="00740D91">
        <w:rPr>
          <w:szCs w:val="28"/>
        </w:rPr>
        <w:t>н</w:t>
      </w:r>
      <w:r w:rsidRPr="00740D91">
        <w:rPr>
          <w:szCs w:val="28"/>
        </w:rPr>
        <w:t>совую поддержку получили 7 (семь) субъектов малого и среднего пре</w:t>
      </w:r>
      <w:r w:rsidRPr="00740D91">
        <w:rPr>
          <w:szCs w:val="28"/>
        </w:rPr>
        <w:t>д</w:t>
      </w:r>
      <w:r w:rsidRPr="00740D91">
        <w:rPr>
          <w:szCs w:val="28"/>
        </w:rPr>
        <w:t>принимательства в размере 904,4 тыс. рублей;</w:t>
      </w:r>
    </w:p>
    <w:p w:rsidR="00740D91" w:rsidRPr="00740D91" w:rsidRDefault="00740D91" w:rsidP="00AB1BF4">
      <w:pPr>
        <w:pStyle w:val="25"/>
        <w:spacing w:line="276" w:lineRule="auto"/>
        <w:ind w:right="424" w:firstLine="540"/>
        <w:jc w:val="both"/>
        <w:rPr>
          <w:szCs w:val="28"/>
        </w:rPr>
      </w:pPr>
      <w:r w:rsidRPr="00740D91">
        <w:rPr>
          <w:szCs w:val="28"/>
        </w:rPr>
        <w:t>- «Возмещение части затрат по предоставленным консалтинговым услугам» финансовая поддержка оказана одному субъекту малого и сре</w:t>
      </w:r>
      <w:r w:rsidRPr="00740D91">
        <w:rPr>
          <w:szCs w:val="28"/>
        </w:rPr>
        <w:t>д</w:t>
      </w:r>
      <w:r w:rsidRPr="00740D91">
        <w:rPr>
          <w:szCs w:val="28"/>
        </w:rPr>
        <w:t>него предпринимательства в размере 52,4 тыс. рублей;</w:t>
      </w:r>
    </w:p>
    <w:p w:rsidR="00740D91" w:rsidRPr="00740D91" w:rsidRDefault="00740D91" w:rsidP="00AB1BF4">
      <w:pPr>
        <w:pStyle w:val="25"/>
        <w:spacing w:line="276" w:lineRule="auto"/>
        <w:ind w:right="424" w:firstLine="540"/>
        <w:jc w:val="both"/>
        <w:rPr>
          <w:szCs w:val="28"/>
        </w:rPr>
      </w:pPr>
      <w:r w:rsidRPr="00740D91">
        <w:rPr>
          <w:szCs w:val="28"/>
        </w:rPr>
        <w:t>- «Возмещение части затрат по приобретению оборудования (осно</w:t>
      </w:r>
      <w:r w:rsidRPr="00740D91">
        <w:rPr>
          <w:szCs w:val="28"/>
        </w:rPr>
        <w:t>в</w:t>
      </w:r>
      <w:r w:rsidRPr="00740D91">
        <w:rPr>
          <w:szCs w:val="28"/>
        </w:rPr>
        <w:t>ных средств) и лицензионных программных продуктов» финансовую поддержку  получили 5 (пять) субъектов малого и среднего предприним</w:t>
      </w:r>
      <w:r w:rsidRPr="00740D91">
        <w:rPr>
          <w:szCs w:val="28"/>
        </w:rPr>
        <w:t>а</w:t>
      </w:r>
      <w:r w:rsidRPr="00740D91">
        <w:rPr>
          <w:szCs w:val="28"/>
        </w:rPr>
        <w:t>тельства в размере 1 182,0 тыс. рублей;</w:t>
      </w:r>
    </w:p>
    <w:p w:rsidR="00740D91" w:rsidRPr="00740D91" w:rsidRDefault="00740D91" w:rsidP="00AB1BF4">
      <w:pPr>
        <w:pStyle w:val="25"/>
        <w:spacing w:line="276" w:lineRule="auto"/>
        <w:ind w:right="424" w:firstLine="540"/>
        <w:jc w:val="both"/>
        <w:rPr>
          <w:szCs w:val="28"/>
        </w:rPr>
      </w:pPr>
      <w:r w:rsidRPr="00740D91">
        <w:rPr>
          <w:szCs w:val="28"/>
        </w:rPr>
        <w:t>- «Возмещение части затрат на аренду (</w:t>
      </w:r>
      <w:proofErr w:type="spellStart"/>
      <w:r w:rsidRPr="00740D91">
        <w:rPr>
          <w:szCs w:val="28"/>
        </w:rPr>
        <w:t>субарендных</w:t>
      </w:r>
      <w:proofErr w:type="spellEnd"/>
      <w:r w:rsidRPr="00740D91">
        <w:rPr>
          <w:szCs w:val="28"/>
        </w:rPr>
        <w:t>) платежей                      за речные суда (теплоходы), предназначенные для перевозки пассажиров при предоставлении услуг въездного и внутреннего туризма» финансовая поддержка оказана одному субъекту малого и среднего предприним</w:t>
      </w:r>
      <w:r w:rsidRPr="00740D91">
        <w:rPr>
          <w:szCs w:val="28"/>
        </w:rPr>
        <w:t>а</w:t>
      </w:r>
      <w:r w:rsidRPr="00740D91">
        <w:rPr>
          <w:szCs w:val="28"/>
        </w:rPr>
        <w:t>тельства из средств бюджета города в размере 67,3 тыс. рублей.</w:t>
      </w:r>
    </w:p>
    <w:p w:rsidR="00740D91" w:rsidRPr="00740D91" w:rsidRDefault="00740D91" w:rsidP="00AB1BF4">
      <w:pPr>
        <w:pStyle w:val="25"/>
        <w:spacing w:line="276" w:lineRule="auto"/>
        <w:ind w:right="424" w:firstLine="709"/>
        <w:jc w:val="both"/>
        <w:rPr>
          <w:szCs w:val="28"/>
        </w:rPr>
      </w:pPr>
      <w:r w:rsidRPr="00740D91">
        <w:rPr>
          <w:szCs w:val="28"/>
        </w:rPr>
        <w:t>В рамках мероприятия «Финансовая поддержка субъектов, осущ</w:t>
      </w:r>
      <w:r w:rsidRPr="00740D91">
        <w:rPr>
          <w:szCs w:val="28"/>
        </w:rPr>
        <w:t>е</w:t>
      </w:r>
      <w:r w:rsidRPr="00740D91">
        <w:rPr>
          <w:szCs w:val="28"/>
        </w:rPr>
        <w:t>ствляющих деятельность в социальной сфере» финансовая поддержка оказана по следующим направлениям:</w:t>
      </w:r>
    </w:p>
    <w:p w:rsidR="00740D91" w:rsidRPr="00740D91" w:rsidRDefault="00740D91" w:rsidP="00AB1BF4">
      <w:pPr>
        <w:pStyle w:val="25"/>
        <w:spacing w:line="276" w:lineRule="auto"/>
        <w:ind w:right="424" w:firstLine="540"/>
        <w:jc w:val="both"/>
        <w:rPr>
          <w:szCs w:val="28"/>
        </w:rPr>
      </w:pPr>
      <w:r w:rsidRPr="00740D91">
        <w:rPr>
          <w:szCs w:val="28"/>
        </w:rPr>
        <w:t>- «Возмещение части затрат на аренду нежилых помещений» фина</w:t>
      </w:r>
      <w:r w:rsidRPr="00740D91">
        <w:rPr>
          <w:szCs w:val="28"/>
        </w:rPr>
        <w:t>н</w:t>
      </w:r>
      <w:r w:rsidRPr="00740D91">
        <w:rPr>
          <w:szCs w:val="28"/>
        </w:rPr>
        <w:t>совую поддержку получили 2 (два) субъекта малого и среднего предпр</w:t>
      </w:r>
      <w:r w:rsidRPr="00740D91">
        <w:rPr>
          <w:szCs w:val="28"/>
        </w:rPr>
        <w:t>и</w:t>
      </w:r>
      <w:r w:rsidRPr="00740D91">
        <w:rPr>
          <w:szCs w:val="28"/>
        </w:rPr>
        <w:t>нимательства в размере 306,7 тыс. рублей;</w:t>
      </w:r>
    </w:p>
    <w:p w:rsidR="00740D91" w:rsidRPr="00740D91" w:rsidRDefault="00740D91" w:rsidP="00AB1BF4">
      <w:pPr>
        <w:pStyle w:val="25"/>
        <w:spacing w:line="276" w:lineRule="auto"/>
        <w:ind w:right="424" w:firstLine="540"/>
        <w:jc w:val="both"/>
        <w:rPr>
          <w:szCs w:val="28"/>
        </w:rPr>
      </w:pPr>
      <w:r w:rsidRPr="00740D91">
        <w:rPr>
          <w:szCs w:val="28"/>
        </w:rPr>
        <w:t>- «Возмещение части затрат по приобретению оборудования (осно</w:t>
      </w:r>
      <w:r w:rsidRPr="00740D91">
        <w:rPr>
          <w:szCs w:val="28"/>
        </w:rPr>
        <w:t>в</w:t>
      </w:r>
      <w:r w:rsidRPr="00740D91">
        <w:rPr>
          <w:szCs w:val="28"/>
        </w:rPr>
        <w:t>ных средств) и лицензионных программных продуктов» финансовую поддержку получили 3 (три) субъекта малого и среднего предприним</w:t>
      </w:r>
      <w:r w:rsidRPr="00740D91">
        <w:rPr>
          <w:szCs w:val="28"/>
        </w:rPr>
        <w:t>а</w:t>
      </w:r>
      <w:r w:rsidRPr="00740D91">
        <w:rPr>
          <w:szCs w:val="28"/>
        </w:rPr>
        <w:t>тельства в размере 608,7 тыс. рублей;</w:t>
      </w:r>
    </w:p>
    <w:p w:rsidR="00740D91" w:rsidRPr="00740D91" w:rsidRDefault="00740D91" w:rsidP="00AB1BF4">
      <w:pPr>
        <w:pStyle w:val="25"/>
        <w:spacing w:line="276" w:lineRule="auto"/>
        <w:ind w:right="424" w:firstLine="540"/>
        <w:jc w:val="both"/>
        <w:rPr>
          <w:szCs w:val="28"/>
        </w:rPr>
      </w:pPr>
      <w:r w:rsidRPr="00740D91">
        <w:rPr>
          <w:szCs w:val="28"/>
        </w:rPr>
        <w:t>В рамках мероприятия «Развитие инновационного и молодежного предпринимательства» по направлению «Предоставление субсидий на создание и (или) обеспечение деятельности центров  молодежного инн</w:t>
      </w:r>
      <w:r w:rsidRPr="00740D91">
        <w:rPr>
          <w:szCs w:val="28"/>
        </w:rPr>
        <w:t>о</w:t>
      </w:r>
      <w:r w:rsidRPr="00740D91">
        <w:rPr>
          <w:szCs w:val="28"/>
        </w:rPr>
        <w:t>вационного творчества» финансовая поддержка оказана одному субъекту малого и среднего предпринимательства в размере 500 тыс. рублей.</w:t>
      </w:r>
    </w:p>
    <w:p w:rsidR="00740D91" w:rsidRPr="00740D91" w:rsidRDefault="00740D91" w:rsidP="00AB1BF4">
      <w:pPr>
        <w:pStyle w:val="25"/>
        <w:spacing w:line="276" w:lineRule="auto"/>
        <w:ind w:right="424" w:firstLine="540"/>
        <w:jc w:val="both"/>
        <w:rPr>
          <w:szCs w:val="28"/>
        </w:rPr>
      </w:pPr>
      <w:r w:rsidRPr="00740D91">
        <w:rPr>
          <w:szCs w:val="28"/>
        </w:rPr>
        <w:t>Все заявители осуществляют предпринимательскую деятельность в приоритетных отраслях для города: рыбная промышленность, предоста</w:t>
      </w:r>
      <w:r w:rsidRPr="00740D91">
        <w:rPr>
          <w:szCs w:val="28"/>
        </w:rPr>
        <w:t>в</w:t>
      </w:r>
      <w:r w:rsidRPr="00740D91">
        <w:rPr>
          <w:szCs w:val="28"/>
        </w:rPr>
        <w:t>ление туристических услуг, деятельность по организации отдыха и ра</w:t>
      </w:r>
      <w:r w:rsidRPr="00740D91">
        <w:rPr>
          <w:szCs w:val="28"/>
        </w:rPr>
        <w:t>з</w:t>
      </w:r>
      <w:r w:rsidRPr="00740D91">
        <w:rPr>
          <w:szCs w:val="28"/>
        </w:rPr>
        <w:t>влечений, культуры и спорта (для семейного, молодежного и детского д</w:t>
      </w:r>
      <w:r w:rsidRPr="00740D91">
        <w:rPr>
          <w:szCs w:val="28"/>
        </w:rPr>
        <w:t>о</w:t>
      </w:r>
      <w:r w:rsidRPr="00740D91">
        <w:rPr>
          <w:szCs w:val="28"/>
        </w:rPr>
        <w:t>суга), образование, здравоохранение и предоставление социальных услуг.</w:t>
      </w:r>
    </w:p>
    <w:p w:rsidR="00740D91" w:rsidRPr="00740D91" w:rsidRDefault="00740D91" w:rsidP="00AB1BF4">
      <w:pPr>
        <w:pStyle w:val="25"/>
        <w:spacing w:line="276" w:lineRule="auto"/>
        <w:ind w:right="424" w:firstLine="709"/>
        <w:jc w:val="both"/>
        <w:rPr>
          <w:szCs w:val="28"/>
        </w:rPr>
      </w:pPr>
      <w:r w:rsidRPr="00740D91">
        <w:rPr>
          <w:szCs w:val="28"/>
        </w:rPr>
        <w:t>В городе Ханты-Мансийске создан центр молодежного инновац</w:t>
      </w:r>
      <w:r w:rsidRPr="00740D91">
        <w:rPr>
          <w:szCs w:val="28"/>
        </w:rPr>
        <w:t>и</w:t>
      </w:r>
      <w:r w:rsidRPr="00740D91">
        <w:rPr>
          <w:szCs w:val="28"/>
        </w:rPr>
        <w:t>онного творчества – «Наше детство».</w:t>
      </w:r>
    </w:p>
    <w:p w:rsidR="00740D91" w:rsidRPr="00740D91" w:rsidRDefault="00740D91" w:rsidP="00AB1BF4">
      <w:pPr>
        <w:autoSpaceDE w:val="0"/>
        <w:autoSpaceDN w:val="0"/>
        <w:adjustRightInd w:val="0"/>
        <w:spacing w:after="0"/>
        <w:ind w:right="424" w:firstLine="540"/>
        <w:jc w:val="both"/>
        <w:rPr>
          <w:sz w:val="28"/>
          <w:szCs w:val="28"/>
        </w:rPr>
      </w:pPr>
      <w:r w:rsidRPr="00740D91">
        <w:rPr>
          <w:sz w:val="28"/>
          <w:szCs w:val="28"/>
        </w:rPr>
        <w:t>Осуществляется имущественная поддержка Субъектов путем перед</w:t>
      </w:r>
      <w:r w:rsidRPr="00740D91">
        <w:rPr>
          <w:sz w:val="28"/>
          <w:szCs w:val="28"/>
        </w:rPr>
        <w:t>а</w:t>
      </w:r>
      <w:r w:rsidRPr="00740D91">
        <w:rPr>
          <w:sz w:val="28"/>
          <w:szCs w:val="28"/>
        </w:rPr>
        <w:t xml:space="preserve">чи во владение и (или) в пользование муниципального имущества, в том </w:t>
      </w:r>
      <w:r w:rsidRPr="00740D91">
        <w:rPr>
          <w:sz w:val="28"/>
          <w:szCs w:val="28"/>
        </w:rPr>
        <w:lastRenderedPageBreak/>
        <w:t>числе земельных участков (за исключением земельных участков, предн</w:t>
      </w:r>
      <w:r w:rsidRPr="00740D91">
        <w:rPr>
          <w:sz w:val="28"/>
          <w:szCs w:val="28"/>
        </w:rPr>
        <w:t>а</w:t>
      </w:r>
      <w:r w:rsidRPr="00740D91">
        <w:rPr>
          <w:sz w:val="28"/>
          <w:szCs w:val="28"/>
        </w:rPr>
        <w:t>значенных для ведения личного подсобного хозяйства, огородничества, садоводства, индивидуального жилищного строительства) на льготных условиях в соответствии с действующим законодательством.</w:t>
      </w:r>
    </w:p>
    <w:p w:rsidR="00740D91" w:rsidRPr="00740D91" w:rsidRDefault="00740D91" w:rsidP="00AB1BF4">
      <w:pPr>
        <w:spacing w:after="0"/>
        <w:ind w:right="424" w:firstLine="709"/>
        <w:jc w:val="both"/>
        <w:rPr>
          <w:sz w:val="28"/>
          <w:szCs w:val="28"/>
        </w:rPr>
      </w:pPr>
      <w:proofErr w:type="gramStart"/>
      <w:r w:rsidRPr="00740D91">
        <w:rPr>
          <w:sz w:val="28"/>
          <w:szCs w:val="28"/>
        </w:rPr>
        <w:t>На 01.01.2019 год 7 (семи) субъектам малого и среднего предпр</w:t>
      </w:r>
      <w:r w:rsidRPr="00740D91">
        <w:rPr>
          <w:sz w:val="28"/>
          <w:szCs w:val="28"/>
        </w:rPr>
        <w:t>и</w:t>
      </w:r>
      <w:r w:rsidRPr="00740D91">
        <w:rPr>
          <w:sz w:val="28"/>
          <w:szCs w:val="28"/>
        </w:rPr>
        <w:t>нимательства оказана имущественная поддержка (предоставлены в аре</w:t>
      </w:r>
      <w:r w:rsidRPr="00740D91">
        <w:rPr>
          <w:sz w:val="28"/>
          <w:szCs w:val="28"/>
        </w:rPr>
        <w:t>н</w:t>
      </w:r>
      <w:r w:rsidRPr="00740D91">
        <w:rPr>
          <w:sz w:val="28"/>
          <w:szCs w:val="28"/>
        </w:rPr>
        <w:t>ду на льготных условиях муниципальные нежилые помещения, общей площадью 896,8 кв. м.</w:t>
      </w:r>
      <w:proofErr w:type="gramEnd"/>
    </w:p>
    <w:p w:rsidR="00740D91" w:rsidRPr="00740D91" w:rsidRDefault="00740D91" w:rsidP="00AB1BF4">
      <w:pPr>
        <w:spacing w:after="0"/>
        <w:ind w:right="424" w:firstLine="709"/>
        <w:jc w:val="both"/>
        <w:rPr>
          <w:sz w:val="28"/>
          <w:szCs w:val="28"/>
        </w:rPr>
      </w:pPr>
      <w:r w:rsidRPr="00740D91">
        <w:rPr>
          <w:sz w:val="28"/>
          <w:szCs w:val="28"/>
        </w:rPr>
        <w:t>В 2018 году 476 субъектам была оказана информационно-консультационная поддержка. Большинство субъектов малого и среднего предпринимательства интересовали вопросы по методическому сопров</w:t>
      </w:r>
      <w:r w:rsidRPr="00740D91">
        <w:rPr>
          <w:sz w:val="28"/>
          <w:szCs w:val="28"/>
        </w:rPr>
        <w:t>о</w:t>
      </w:r>
      <w:r w:rsidRPr="00740D91">
        <w:rPr>
          <w:sz w:val="28"/>
          <w:szCs w:val="28"/>
        </w:rPr>
        <w:t>ждению в части организации своего дела, а также  по оказанию финанс</w:t>
      </w:r>
      <w:r w:rsidRPr="00740D91">
        <w:rPr>
          <w:sz w:val="28"/>
          <w:szCs w:val="28"/>
        </w:rPr>
        <w:t>о</w:t>
      </w:r>
      <w:r w:rsidRPr="00740D91">
        <w:rPr>
          <w:sz w:val="28"/>
          <w:szCs w:val="28"/>
        </w:rPr>
        <w:t>вой поддержки.</w:t>
      </w:r>
    </w:p>
    <w:p w:rsidR="00740D91" w:rsidRPr="00740D91" w:rsidRDefault="00740D91" w:rsidP="00AB1BF4">
      <w:pPr>
        <w:tabs>
          <w:tab w:val="left" w:pos="993"/>
        </w:tabs>
        <w:spacing w:after="0"/>
        <w:ind w:right="424" w:firstLine="540"/>
        <w:jc w:val="both"/>
        <w:rPr>
          <w:sz w:val="28"/>
          <w:szCs w:val="28"/>
        </w:rPr>
      </w:pPr>
      <w:r w:rsidRPr="00740D91">
        <w:rPr>
          <w:sz w:val="28"/>
          <w:szCs w:val="28"/>
        </w:rPr>
        <w:t xml:space="preserve">Подпрограмма </w:t>
      </w:r>
      <w:r w:rsidRPr="00740D91">
        <w:rPr>
          <w:sz w:val="28"/>
          <w:szCs w:val="28"/>
          <w:lang w:val="en-US"/>
        </w:rPr>
        <w:t>II</w:t>
      </w:r>
      <w:r w:rsidRPr="00740D91">
        <w:rPr>
          <w:sz w:val="28"/>
          <w:szCs w:val="28"/>
        </w:rPr>
        <w:t xml:space="preserve"> «Развитие сельскохозяйственного производства и обеспечение продовольственной безопасности города Ханты-Мансийска»</w:t>
      </w:r>
    </w:p>
    <w:p w:rsidR="00740D91" w:rsidRPr="00740D91" w:rsidRDefault="00740D91" w:rsidP="00AB1BF4">
      <w:pPr>
        <w:widowControl w:val="0"/>
        <w:tabs>
          <w:tab w:val="left" w:pos="1418"/>
        </w:tabs>
        <w:spacing w:after="0"/>
        <w:ind w:right="424" w:firstLine="540"/>
        <w:jc w:val="both"/>
        <w:rPr>
          <w:sz w:val="28"/>
          <w:szCs w:val="28"/>
        </w:rPr>
      </w:pPr>
      <w:r w:rsidRPr="00740D91">
        <w:rPr>
          <w:sz w:val="28"/>
          <w:szCs w:val="28"/>
        </w:rPr>
        <w:t>В 2018 году на реализацию мероприятий Подпрограммы предусмо</w:t>
      </w:r>
      <w:r w:rsidRPr="00740D91">
        <w:rPr>
          <w:sz w:val="28"/>
          <w:szCs w:val="28"/>
        </w:rPr>
        <w:t>т</w:t>
      </w:r>
      <w:r w:rsidRPr="00740D91">
        <w:rPr>
          <w:sz w:val="28"/>
          <w:szCs w:val="28"/>
        </w:rPr>
        <w:t xml:space="preserve">рено 13 674,8 тыс. рублей, кассовое исполнение составило 12 919,8 тыс. рублей или 94,5%, в том числе: 6 574,6 тыс. рублей – средства бюджета автономного округа, 6 345,2 тыс. рублей – средства городского бюджета в том числе: </w:t>
      </w:r>
    </w:p>
    <w:p w:rsidR="00740D91" w:rsidRPr="00740D91" w:rsidRDefault="00740D91" w:rsidP="008D65F1">
      <w:pPr>
        <w:pStyle w:val="af"/>
        <w:widowControl w:val="0"/>
        <w:numPr>
          <w:ilvl w:val="0"/>
          <w:numId w:val="11"/>
        </w:numPr>
        <w:spacing w:after="0"/>
        <w:ind w:right="424"/>
        <w:jc w:val="both"/>
        <w:rPr>
          <w:sz w:val="28"/>
          <w:szCs w:val="28"/>
        </w:rPr>
      </w:pPr>
      <w:r w:rsidRPr="00740D91">
        <w:rPr>
          <w:sz w:val="28"/>
          <w:szCs w:val="28"/>
        </w:rPr>
        <w:t xml:space="preserve"> По основному мероприятию «Развитие растениеводства»</w:t>
      </w:r>
    </w:p>
    <w:p w:rsidR="00740D91" w:rsidRPr="00740D91" w:rsidRDefault="00740D91" w:rsidP="00AB1BF4">
      <w:pPr>
        <w:pStyle w:val="af"/>
        <w:tabs>
          <w:tab w:val="left" w:pos="0"/>
          <w:tab w:val="left" w:pos="284"/>
        </w:tabs>
        <w:spacing w:after="0"/>
        <w:ind w:left="0" w:right="424" w:firstLine="540"/>
        <w:jc w:val="both"/>
        <w:rPr>
          <w:sz w:val="28"/>
          <w:szCs w:val="28"/>
        </w:rPr>
      </w:pPr>
      <w:r w:rsidRPr="00740D91">
        <w:rPr>
          <w:sz w:val="28"/>
          <w:szCs w:val="28"/>
        </w:rPr>
        <w:t>На реализацию мероприятий Подпрограммы предусмотрено 39,2 тыс. рублей, кассовое исполнение составило 39,1 тыс. рублей или 99,7%, в том средства бюджета автономного округа.</w:t>
      </w:r>
    </w:p>
    <w:p w:rsidR="00740D91" w:rsidRPr="00740D91" w:rsidRDefault="00740D91" w:rsidP="00AB1BF4">
      <w:pPr>
        <w:spacing w:after="0"/>
        <w:ind w:right="424" w:firstLine="709"/>
        <w:jc w:val="both"/>
        <w:rPr>
          <w:sz w:val="28"/>
          <w:szCs w:val="28"/>
        </w:rPr>
      </w:pPr>
      <w:r w:rsidRPr="00740D91">
        <w:rPr>
          <w:sz w:val="28"/>
          <w:szCs w:val="28"/>
        </w:rPr>
        <w:t>В 2018 году в рамках реализации мероприятия предоставлена су</w:t>
      </w:r>
      <w:r w:rsidRPr="00740D91">
        <w:rPr>
          <w:sz w:val="28"/>
          <w:szCs w:val="28"/>
        </w:rPr>
        <w:t>б</w:t>
      </w:r>
      <w:r w:rsidRPr="00740D91">
        <w:rPr>
          <w:sz w:val="28"/>
          <w:szCs w:val="28"/>
        </w:rPr>
        <w:t>сидия на возмещение части затрат, связанных с производством и реализ</w:t>
      </w:r>
      <w:r w:rsidRPr="00740D91">
        <w:rPr>
          <w:sz w:val="28"/>
          <w:szCs w:val="28"/>
        </w:rPr>
        <w:t>а</w:t>
      </w:r>
      <w:r w:rsidRPr="00740D91">
        <w:rPr>
          <w:sz w:val="28"/>
          <w:szCs w:val="28"/>
        </w:rPr>
        <w:t>цией продукции растениеводства в защищенном грунте ИП ГКФХ «</w:t>
      </w:r>
      <w:proofErr w:type="spellStart"/>
      <w:r w:rsidRPr="00740D91">
        <w:rPr>
          <w:sz w:val="28"/>
          <w:szCs w:val="28"/>
        </w:rPr>
        <w:t>Им</w:t>
      </w:r>
      <w:r w:rsidRPr="00740D91">
        <w:rPr>
          <w:sz w:val="28"/>
          <w:szCs w:val="28"/>
        </w:rPr>
        <w:t>а</w:t>
      </w:r>
      <w:r w:rsidRPr="00740D91">
        <w:rPr>
          <w:sz w:val="28"/>
          <w:szCs w:val="28"/>
        </w:rPr>
        <w:t>ев</w:t>
      </w:r>
      <w:proofErr w:type="spellEnd"/>
      <w:r w:rsidRPr="00740D91">
        <w:rPr>
          <w:sz w:val="28"/>
          <w:szCs w:val="28"/>
        </w:rPr>
        <w:t xml:space="preserve"> Р.С.» в размере 39,1 тыс. рублей.</w:t>
      </w:r>
    </w:p>
    <w:p w:rsidR="00740D91" w:rsidRPr="00740D91" w:rsidRDefault="00740D91" w:rsidP="00AB1BF4">
      <w:pPr>
        <w:spacing w:after="0"/>
        <w:ind w:right="424" w:firstLine="709"/>
        <w:jc w:val="both"/>
        <w:rPr>
          <w:sz w:val="28"/>
          <w:szCs w:val="28"/>
        </w:rPr>
      </w:pPr>
      <w:r w:rsidRPr="00740D91">
        <w:rPr>
          <w:sz w:val="28"/>
          <w:szCs w:val="28"/>
        </w:rPr>
        <w:t>Объем производства продукции растениеводства в натуральном в</w:t>
      </w:r>
      <w:r w:rsidRPr="00740D91">
        <w:rPr>
          <w:sz w:val="28"/>
          <w:szCs w:val="28"/>
        </w:rPr>
        <w:t>ы</w:t>
      </w:r>
      <w:r w:rsidRPr="00740D91">
        <w:rPr>
          <w:sz w:val="28"/>
          <w:szCs w:val="28"/>
        </w:rPr>
        <w:t>ражении (без учета хозяйств населения) за январь-декабрь 2018 года с</w:t>
      </w:r>
      <w:r w:rsidRPr="00740D91">
        <w:rPr>
          <w:sz w:val="28"/>
          <w:szCs w:val="28"/>
        </w:rPr>
        <w:t>о</w:t>
      </w:r>
      <w:r w:rsidRPr="00740D91">
        <w:rPr>
          <w:sz w:val="28"/>
          <w:szCs w:val="28"/>
        </w:rPr>
        <w:t>ставил 26,44 тонны (2017 год - 24,85 тонны), в том числе:</w:t>
      </w:r>
    </w:p>
    <w:p w:rsidR="00740D91" w:rsidRPr="00740D91" w:rsidRDefault="00740D91" w:rsidP="00AB1BF4">
      <w:pPr>
        <w:spacing w:after="0"/>
        <w:ind w:right="424" w:firstLine="709"/>
        <w:jc w:val="both"/>
        <w:rPr>
          <w:sz w:val="28"/>
          <w:szCs w:val="28"/>
        </w:rPr>
      </w:pPr>
      <w:r w:rsidRPr="00740D91">
        <w:rPr>
          <w:sz w:val="28"/>
          <w:szCs w:val="28"/>
        </w:rPr>
        <w:t>– картофель – 17,5 тонны (2017 год – 18,5 тонны);</w:t>
      </w:r>
    </w:p>
    <w:p w:rsidR="00740D91" w:rsidRPr="00740D91" w:rsidRDefault="00740D91" w:rsidP="00AB1BF4">
      <w:pPr>
        <w:spacing w:after="0"/>
        <w:ind w:right="424" w:firstLine="709"/>
        <w:jc w:val="both"/>
        <w:rPr>
          <w:sz w:val="28"/>
          <w:szCs w:val="28"/>
        </w:rPr>
      </w:pPr>
      <w:r w:rsidRPr="00740D91">
        <w:rPr>
          <w:sz w:val="28"/>
          <w:szCs w:val="28"/>
        </w:rPr>
        <w:t>– овощи – 8,94 тонны (2017 год – 6,35 тонны).</w:t>
      </w:r>
    </w:p>
    <w:p w:rsidR="00740D91" w:rsidRPr="00740D91" w:rsidRDefault="00740D91" w:rsidP="00AB1BF4">
      <w:pPr>
        <w:spacing w:after="0"/>
        <w:ind w:right="424" w:firstLine="709"/>
        <w:jc w:val="both"/>
        <w:rPr>
          <w:sz w:val="28"/>
          <w:szCs w:val="28"/>
          <w:highlight w:val="yellow"/>
        </w:rPr>
      </w:pPr>
      <w:r w:rsidRPr="00740D91">
        <w:rPr>
          <w:sz w:val="28"/>
          <w:szCs w:val="28"/>
        </w:rPr>
        <w:t>Увеличение финансирования мероприятия муниципальной пр</w:t>
      </w:r>
      <w:r w:rsidRPr="00740D91">
        <w:rPr>
          <w:sz w:val="28"/>
          <w:szCs w:val="28"/>
        </w:rPr>
        <w:t>о</w:t>
      </w:r>
      <w:r w:rsidRPr="00740D91">
        <w:rPr>
          <w:sz w:val="28"/>
          <w:szCs w:val="28"/>
        </w:rPr>
        <w:t>граммы в 2018 году по сравнению с 2017 годом связано с ростом прои</w:t>
      </w:r>
      <w:r w:rsidRPr="00740D91">
        <w:rPr>
          <w:sz w:val="28"/>
          <w:szCs w:val="28"/>
        </w:rPr>
        <w:t>з</w:t>
      </w:r>
      <w:r w:rsidRPr="00740D91">
        <w:rPr>
          <w:sz w:val="28"/>
          <w:szCs w:val="28"/>
        </w:rPr>
        <w:t>водства продукции в защищенном грунте.</w:t>
      </w:r>
    </w:p>
    <w:p w:rsidR="00740D91" w:rsidRPr="00740D91" w:rsidRDefault="00740D91" w:rsidP="008D65F1">
      <w:pPr>
        <w:pStyle w:val="af"/>
        <w:numPr>
          <w:ilvl w:val="0"/>
          <w:numId w:val="11"/>
        </w:numPr>
        <w:tabs>
          <w:tab w:val="left" w:pos="0"/>
          <w:tab w:val="left" w:pos="284"/>
          <w:tab w:val="left" w:pos="851"/>
        </w:tabs>
        <w:spacing w:after="0"/>
        <w:ind w:left="0" w:right="424" w:firstLine="540"/>
        <w:jc w:val="both"/>
        <w:rPr>
          <w:sz w:val="28"/>
          <w:szCs w:val="28"/>
        </w:rPr>
      </w:pPr>
      <w:r w:rsidRPr="00740D91">
        <w:rPr>
          <w:sz w:val="28"/>
          <w:szCs w:val="28"/>
        </w:rPr>
        <w:t xml:space="preserve">По основному мероприятию «Развитие </w:t>
      </w:r>
      <w:proofErr w:type="spellStart"/>
      <w:r w:rsidRPr="00740D91">
        <w:rPr>
          <w:sz w:val="28"/>
          <w:szCs w:val="28"/>
        </w:rPr>
        <w:t>рыбохозяйственного</w:t>
      </w:r>
      <w:proofErr w:type="spellEnd"/>
      <w:r w:rsidRPr="00740D91">
        <w:rPr>
          <w:sz w:val="28"/>
          <w:szCs w:val="28"/>
        </w:rPr>
        <w:t xml:space="preserve"> ко</w:t>
      </w:r>
      <w:r w:rsidRPr="00740D91">
        <w:rPr>
          <w:sz w:val="28"/>
          <w:szCs w:val="28"/>
        </w:rPr>
        <w:t>м</w:t>
      </w:r>
      <w:r w:rsidRPr="00740D91">
        <w:rPr>
          <w:sz w:val="28"/>
          <w:szCs w:val="28"/>
        </w:rPr>
        <w:t>плекса»</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lastRenderedPageBreak/>
        <w:t>При плане 11 890,0 тыс. рублей исполнение по мероприятию сост</w:t>
      </w:r>
      <w:r w:rsidRPr="00740D91">
        <w:rPr>
          <w:sz w:val="28"/>
          <w:szCs w:val="28"/>
        </w:rPr>
        <w:t>а</w:t>
      </w:r>
      <w:r w:rsidRPr="00740D91">
        <w:rPr>
          <w:sz w:val="28"/>
          <w:szCs w:val="28"/>
        </w:rPr>
        <w:t>вило 11 635,1 тыс. рублей или 97,9% от плана на год, в том числе 5 289,9 тыс. рублей – средства бюджета автономного округа, 6 345,2 тыс. рублей – средства городского бюджета.</w:t>
      </w:r>
    </w:p>
    <w:p w:rsidR="00740D91" w:rsidRPr="00740D91" w:rsidRDefault="00740D91" w:rsidP="00AB1BF4">
      <w:pPr>
        <w:pStyle w:val="af"/>
        <w:spacing w:after="0"/>
        <w:ind w:left="0" w:right="424" w:firstLine="540"/>
        <w:jc w:val="both"/>
        <w:rPr>
          <w:sz w:val="28"/>
          <w:szCs w:val="28"/>
        </w:rPr>
      </w:pPr>
      <w:r w:rsidRPr="00740D91">
        <w:rPr>
          <w:sz w:val="28"/>
          <w:szCs w:val="28"/>
        </w:rPr>
        <w:t>В рамках мероприятия предоставлены субсидии на возмещение части затрат, связанных с повышением эффективности использования и разв</w:t>
      </w:r>
      <w:r w:rsidRPr="00740D91">
        <w:rPr>
          <w:sz w:val="28"/>
          <w:szCs w:val="28"/>
        </w:rPr>
        <w:t>и</w:t>
      </w:r>
      <w:r w:rsidRPr="00740D91">
        <w:rPr>
          <w:sz w:val="28"/>
          <w:szCs w:val="28"/>
        </w:rPr>
        <w:t xml:space="preserve">тия ресурсного потенциала </w:t>
      </w:r>
      <w:proofErr w:type="spellStart"/>
      <w:r w:rsidRPr="00740D91">
        <w:rPr>
          <w:sz w:val="28"/>
          <w:szCs w:val="28"/>
        </w:rPr>
        <w:t>рыбохозяйственного</w:t>
      </w:r>
      <w:proofErr w:type="spellEnd"/>
      <w:r w:rsidRPr="00740D91">
        <w:rPr>
          <w:sz w:val="28"/>
          <w:szCs w:val="28"/>
        </w:rPr>
        <w:t xml:space="preserve"> комплекса города Ха</w:t>
      </w:r>
      <w:r w:rsidRPr="00740D91">
        <w:rPr>
          <w:sz w:val="28"/>
          <w:szCs w:val="28"/>
        </w:rPr>
        <w:t>н</w:t>
      </w:r>
      <w:r w:rsidRPr="00740D91">
        <w:rPr>
          <w:sz w:val="28"/>
          <w:szCs w:val="28"/>
        </w:rPr>
        <w:t xml:space="preserve">ты-Мансийска, следующим предприятиям:  </w:t>
      </w:r>
    </w:p>
    <w:p w:rsidR="00740D91" w:rsidRPr="00740D91" w:rsidRDefault="00740D91" w:rsidP="00AB1BF4">
      <w:pPr>
        <w:tabs>
          <w:tab w:val="left" w:pos="0"/>
          <w:tab w:val="left" w:pos="851"/>
          <w:tab w:val="left" w:pos="1276"/>
        </w:tabs>
        <w:spacing w:after="0"/>
        <w:ind w:right="424" w:firstLine="540"/>
        <w:jc w:val="both"/>
        <w:rPr>
          <w:rFonts w:eastAsia="Times New Roman"/>
          <w:sz w:val="28"/>
          <w:szCs w:val="28"/>
        </w:rPr>
      </w:pPr>
      <w:r w:rsidRPr="00740D91">
        <w:rPr>
          <w:rFonts w:eastAsia="Times New Roman"/>
          <w:sz w:val="28"/>
          <w:szCs w:val="28"/>
        </w:rPr>
        <w:t>АО «</w:t>
      </w:r>
      <w:r w:rsidRPr="00740D91">
        <w:rPr>
          <w:sz w:val="28"/>
          <w:szCs w:val="28"/>
        </w:rPr>
        <w:t>Рыбокомбинат «Ханты-Мансийский»  - 3 350,4 тыс. рублей;</w:t>
      </w:r>
    </w:p>
    <w:p w:rsidR="00740D91" w:rsidRPr="00740D91" w:rsidRDefault="00740D91" w:rsidP="00AB1BF4">
      <w:pPr>
        <w:tabs>
          <w:tab w:val="left" w:pos="0"/>
          <w:tab w:val="left" w:pos="851"/>
          <w:tab w:val="left" w:pos="1276"/>
        </w:tabs>
        <w:spacing w:after="0"/>
        <w:ind w:right="424" w:firstLine="540"/>
        <w:jc w:val="both"/>
        <w:rPr>
          <w:rFonts w:eastAsia="Times New Roman"/>
          <w:sz w:val="28"/>
          <w:szCs w:val="28"/>
        </w:rPr>
      </w:pPr>
      <w:r w:rsidRPr="00740D91">
        <w:rPr>
          <w:rFonts w:eastAsia="Times New Roman"/>
          <w:sz w:val="28"/>
          <w:szCs w:val="28"/>
        </w:rPr>
        <w:t>ООО «</w:t>
      </w:r>
      <w:proofErr w:type="spellStart"/>
      <w:r w:rsidRPr="00740D91">
        <w:rPr>
          <w:rFonts w:eastAsia="Times New Roman"/>
          <w:sz w:val="28"/>
          <w:szCs w:val="28"/>
        </w:rPr>
        <w:t>Рыбоперерабатывающий</w:t>
      </w:r>
      <w:proofErr w:type="spellEnd"/>
      <w:r w:rsidRPr="00740D91">
        <w:rPr>
          <w:rFonts w:eastAsia="Times New Roman"/>
          <w:sz w:val="28"/>
          <w:szCs w:val="28"/>
        </w:rPr>
        <w:t xml:space="preserve"> комбинат «Ханты-Мансийский» - 522,7 тыс. рублей;</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ООО «Иртышские Зори» - 656,7 тыс. рублей;</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Община коренных малочисленных народов Севера «ХАТЛ» (Солнце) – 932,3 тыс. рублей;</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Община коренных малочисленных народов Севера «Старый Иртыш» - 1 250,1 тыс. рублей;</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ООО НП «</w:t>
      </w:r>
      <w:proofErr w:type="spellStart"/>
      <w:r w:rsidRPr="00740D91">
        <w:rPr>
          <w:rFonts w:eastAsia="Times New Roman"/>
          <w:sz w:val="28"/>
          <w:szCs w:val="28"/>
        </w:rPr>
        <w:t>Урвант</w:t>
      </w:r>
      <w:proofErr w:type="spellEnd"/>
      <w:r w:rsidRPr="00740D91">
        <w:rPr>
          <w:rFonts w:eastAsia="Times New Roman"/>
          <w:sz w:val="28"/>
          <w:szCs w:val="28"/>
        </w:rPr>
        <w:t>» - 577,1 тыс. рублей;</w:t>
      </w:r>
    </w:p>
    <w:p w:rsidR="00740D91" w:rsidRPr="00740D91" w:rsidRDefault="00740D91" w:rsidP="00AB1BF4">
      <w:pPr>
        <w:tabs>
          <w:tab w:val="left" w:pos="0"/>
          <w:tab w:val="left" w:pos="851"/>
          <w:tab w:val="left" w:pos="1276"/>
        </w:tabs>
        <w:spacing w:after="0"/>
        <w:ind w:right="424" w:firstLine="540"/>
        <w:jc w:val="both"/>
        <w:rPr>
          <w:sz w:val="28"/>
          <w:szCs w:val="28"/>
        </w:rPr>
      </w:pPr>
      <w:r w:rsidRPr="00740D91">
        <w:rPr>
          <w:rFonts w:eastAsia="Times New Roman"/>
          <w:sz w:val="28"/>
          <w:szCs w:val="28"/>
        </w:rPr>
        <w:t>ООО Национальная компания «</w:t>
      </w:r>
      <w:proofErr w:type="spellStart"/>
      <w:r w:rsidRPr="00740D91">
        <w:rPr>
          <w:rFonts w:eastAsia="Times New Roman"/>
          <w:sz w:val="28"/>
          <w:szCs w:val="28"/>
        </w:rPr>
        <w:t>Ягурь-Ях</w:t>
      </w:r>
      <w:proofErr w:type="spellEnd"/>
      <w:r w:rsidRPr="00740D91">
        <w:rPr>
          <w:rFonts w:eastAsia="Times New Roman"/>
          <w:sz w:val="28"/>
          <w:szCs w:val="28"/>
        </w:rPr>
        <w:t>» - 4 345,8 тыс. рублей;</w:t>
      </w:r>
    </w:p>
    <w:p w:rsidR="00740D91" w:rsidRPr="00740D91" w:rsidRDefault="00740D91" w:rsidP="00AB1BF4">
      <w:pPr>
        <w:spacing w:after="0"/>
        <w:ind w:right="424" w:firstLine="709"/>
        <w:jc w:val="both"/>
        <w:rPr>
          <w:sz w:val="28"/>
          <w:szCs w:val="28"/>
          <w:highlight w:val="yellow"/>
        </w:rPr>
      </w:pPr>
      <w:r w:rsidRPr="00740D91">
        <w:rPr>
          <w:sz w:val="28"/>
          <w:szCs w:val="28"/>
        </w:rPr>
        <w:t>Уменьшение финансирования на реализацию основного меропри</w:t>
      </w:r>
      <w:r w:rsidRPr="00740D91">
        <w:rPr>
          <w:sz w:val="28"/>
          <w:szCs w:val="28"/>
        </w:rPr>
        <w:t>я</w:t>
      </w:r>
      <w:r w:rsidRPr="00740D91">
        <w:rPr>
          <w:sz w:val="28"/>
          <w:szCs w:val="28"/>
        </w:rPr>
        <w:t>тия муниципальной программы в 2018 году по отношению к  2017 году на 12 527,5 тыс. рублей, связано с сокращением числа получателей финанс</w:t>
      </w:r>
      <w:r w:rsidRPr="00740D91">
        <w:rPr>
          <w:sz w:val="28"/>
          <w:szCs w:val="28"/>
        </w:rPr>
        <w:t>о</w:t>
      </w:r>
      <w:r w:rsidRPr="00740D91">
        <w:rPr>
          <w:sz w:val="28"/>
          <w:szCs w:val="28"/>
        </w:rPr>
        <w:t>вой поддержки, а также объема вылова рыбы и производства пищевой рыбной продукции.</w:t>
      </w:r>
    </w:p>
    <w:p w:rsidR="00740D91" w:rsidRPr="00740D91" w:rsidRDefault="00740D91" w:rsidP="008D65F1">
      <w:pPr>
        <w:pStyle w:val="25"/>
        <w:numPr>
          <w:ilvl w:val="0"/>
          <w:numId w:val="11"/>
        </w:numPr>
        <w:tabs>
          <w:tab w:val="left" w:pos="851"/>
        </w:tabs>
        <w:spacing w:line="276" w:lineRule="auto"/>
        <w:ind w:left="0" w:right="424" w:firstLine="540"/>
        <w:jc w:val="both"/>
        <w:rPr>
          <w:rFonts w:eastAsia="Times New Roman"/>
          <w:szCs w:val="28"/>
        </w:rPr>
      </w:pPr>
      <w:r w:rsidRPr="00740D91">
        <w:rPr>
          <w:szCs w:val="28"/>
        </w:rPr>
        <w:t>По основному мероприятию «</w:t>
      </w:r>
      <w:r w:rsidRPr="00740D91">
        <w:rPr>
          <w:rFonts w:eastAsia="Times New Roman"/>
          <w:szCs w:val="28"/>
        </w:rPr>
        <w:t>Развитие системы заготовки и пер</w:t>
      </w:r>
      <w:r w:rsidRPr="00740D91">
        <w:rPr>
          <w:rFonts w:eastAsia="Times New Roman"/>
          <w:szCs w:val="28"/>
        </w:rPr>
        <w:t>е</w:t>
      </w:r>
      <w:r w:rsidRPr="00740D91">
        <w:rPr>
          <w:rFonts w:eastAsia="Times New Roman"/>
          <w:szCs w:val="28"/>
        </w:rPr>
        <w:t>работки дикоросов»</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t>Исполнение по мероприятию составило 710,3 тыс. рублей или 100% от плана на год – средства автономного округа.</w:t>
      </w:r>
    </w:p>
    <w:p w:rsidR="00740D91" w:rsidRPr="00740D91" w:rsidRDefault="00740D91" w:rsidP="00AB1BF4">
      <w:pPr>
        <w:spacing w:after="0"/>
        <w:ind w:right="424" w:firstLine="709"/>
        <w:jc w:val="both"/>
        <w:rPr>
          <w:sz w:val="28"/>
          <w:szCs w:val="28"/>
        </w:rPr>
      </w:pPr>
      <w:r w:rsidRPr="00740D91">
        <w:rPr>
          <w:sz w:val="28"/>
          <w:szCs w:val="28"/>
        </w:rPr>
        <w:t>В 2018 году предоставлена субсидия на развитие системы заготовки и переработки дикоросов с целью возмещения части затрат на произво</w:t>
      </w:r>
      <w:r w:rsidRPr="00740D91">
        <w:rPr>
          <w:sz w:val="28"/>
          <w:szCs w:val="28"/>
        </w:rPr>
        <w:t>д</w:t>
      </w:r>
      <w:r w:rsidRPr="00740D91">
        <w:rPr>
          <w:sz w:val="28"/>
          <w:szCs w:val="28"/>
        </w:rPr>
        <w:t>ство продукции глубокой переработки дикоросов, заготовленной на те</w:t>
      </w:r>
      <w:r w:rsidRPr="00740D91">
        <w:rPr>
          <w:sz w:val="28"/>
          <w:szCs w:val="28"/>
        </w:rPr>
        <w:t>р</w:t>
      </w:r>
      <w:r w:rsidRPr="00740D91">
        <w:rPr>
          <w:sz w:val="28"/>
          <w:szCs w:val="28"/>
        </w:rPr>
        <w:t>ритории автономного округа:</w:t>
      </w:r>
    </w:p>
    <w:p w:rsidR="00740D91" w:rsidRPr="00740D91" w:rsidRDefault="00740D91" w:rsidP="00AB1BF4">
      <w:pPr>
        <w:spacing w:after="0"/>
        <w:ind w:right="424" w:firstLine="709"/>
        <w:jc w:val="both"/>
        <w:rPr>
          <w:sz w:val="28"/>
          <w:szCs w:val="28"/>
        </w:rPr>
      </w:pPr>
      <w:r w:rsidRPr="00740D91">
        <w:rPr>
          <w:sz w:val="28"/>
          <w:szCs w:val="28"/>
        </w:rPr>
        <w:t xml:space="preserve"> ООО «</w:t>
      </w:r>
      <w:proofErr w:type="spellStart"/>
      <w:r w:rsidRPr="00740D91">
        <w:rPr>
          <w:sz w:val="28"/>
          <w:szCs w:val="28"/>
        </w:rPr>
        <w:t>Рыбоперерабатывающий</w:t>
      </w:r>
      <w:proofErr w:type="spellEnd"/>
      <w:r w:rsidRPr="00740D91">
        <w:rPr>
          <w:sz w:val="28"/>
          <w:szCs w:val="28"/>
        </w:rPr>
        <w:t xml:space="preserve"> комбинат «Ханты-Мансийский» -         109,4 тыс. рублей.</w:t>
      </w:r>
    </w:p>
    <w:p w:rsidR="00740D91" w:rsidRPr="00740D91" w:rsidRDefault="00740D91" w:rsidP="00AB1BF4">
      <w:pPr>
        <w:spacing w:after="0"/>
        <w:ind w:right="424" w:firstLine="709"/>
        <w:jc w:val="both"/>
        <w:rPr>
          <w:sz w:val="28"/>
          <w:szCs w:val="28"/>
        </w:rPr>
      </w:pPr>
      <w:r w:rsidRPr="00740D91">
        <w:rPr>
          <w:sz w:val="28"/>
          <w:szCs w:val="28"/>
        </w:rPr>
        <w:t>С целью возмещения части затрат на заготовку продукции дикор</w:t>
      </w:r>
      <w:r w:rsidRPr="00740D91">
        <w:rPr>
          <w:sz w:val="28"/>
          <w:szCs w:val="28"/>
        </w:rPr>
        <w:t>о</w:t>
      </w:r>
      <w:r w:rsidRPr="00740D91">
        <w:rPr>
          <w:sz w:val="28"/>
          <w:szCs w:val="28"/>
        </w:rPr>
        <w:t>сов субсидия выплачена следующим получателям:</w:t>
      </w:r>
    </w:p>
    <w:p w:rsidR="00740D91" w:rsidRPr="00740D91" w:rsidRDefault="00740D91" w:rsidP="00AB1BF4">
      <w:pPr>
        <w:spacing w:after="0"/>
        <w:ind w:right="424" w:firstLine="709"/>
        <w:jc w:val="both"/>
        <w:rPr>
          <w:sz w:val="28"/>
          <w:szCs w:val="28"/>
        </w:rPr>
      </w:pPr>
      <w:r w:rsidRPr="00740D91">
        <w:rPr>
          <w:sz w:val="28"/>
          <w:szCs w:val="28"/>
        </w:rPr>
        <w:t>- Община коренных малочисленных народов Севера «ХАТЛ» (Солнце) – 165,0 тыс. рублей;</w:t>
      </w:r>
    </w:p>
    <w:p w:rsidR="00740D91" w:rsidRPr="00740D91" w:rsidRDefault="00740D91" w:rsidP="00AB1BF4">
      <w:pPr>
        <w:spacing w:after="0"/>
        <w:ind w:right="424" w:firstLine="709"/>
        <w:jc w:val="both"/>
        <w:rPr>
          <w:sz w:val="28"/>
          <w:szCs w:val="28"/>
        </w:rPr>
      </w:pPr>
      <w:r w:rsidRPr="00740D91">
        <w:rPr>
          <w:sz w:val="28"/>
          <w:szCs w:val="28"/>
        </w:rPr>
        <w:t>- Община коренных малочисленных народов Севера «Старый И</w:t>
      </w:r>
      <w:r w:rsidRPr="00740D91">
        <w:rPr>
          <w:sz w:val="28"/>
          <w:szCs w:val="28"/>
        </w:rPr>
        <w:t>р</w:t>
      </w:r>
      <w:r w:rsidRPr="00740D91">
        <w:rPr>
          <w:sz w:val="28"/>
          <w:szCs w:val="28"/>
        </w:rPr>
        <w:t>тыш» - 272,0 тыс. рублей;</w:t>
      </w:r>
    </w:p>
    <w:p w:rsidR="00740D91" w:rsidRPr="00740D91" w:rsidRDefault="00740D91" w:rsidP="00AB1BF4">
      <w:pPr>
        <w:spacing w:after="0"/>
        <w:ind w:right="424" w:firstLine="709"/>
        <w:jc w:val="both"/>
        <w:rPr>
          <w:sz w:val="28"/>
          <w:szCs w:val="28"/>
          <w:highlight w:val="yellow"/>
        </w:rPr>
      </w:pPr>
      <w:r w:rsidRPr="00740D91">
        <w:rPr>
          <w:sz w:val="28"/>
          <w:szCs w:val="28"/>
        </w:rPr>
        <w:lastRenderedPageBreak/>
        <w:t>- ООО «Иртышские Зори» - 163,9 тыс. рублей.</w:t>
      </w:r>
    </w:p>
    <w:p w:rsidR="00740D91" w:rsidRPr="00740D91" w:rsidRDefault="00740D91" w:rsidP="00AB1BF4">
      <w:pPr>
        <w:spacing w:after="0"/>
        <w:ind w:right="424" w:firstLine="709"/>
        <w:jc w:val="both"/>
        <w:rPr>
          <w:sz w:val="28"/>
          <w:szCs w:val="28"/>
        </w:rPr>
      </w:pPr>
      <w:r w:rsidRPr="00740D91">
        <w:rPr>
          <w:sz w:val="28"/>
          <w:szCs w:val="28"/>
        </w:rPr>
        <w:t>Увеличение финансирования мероприятия муниципальной пр</w:t>
      </w:r>
      <w:r w:rsidRPr="00740D91">
        <w:rPr>
          <w:sz w:val="28"/>
          <w:szCs w:val="28"/>
        </w:rPr>
        <w:t>о</w:t>
      </w:r>
      <w:r w:rsidRPr="00740D91">
        <w:rPr>
          <w:sz w:val="28"/>
          <w:szCs w:val="28"/>
        </w:rPr>
        <w:t>граммы в 2018 году по отношению к 2017 году на 245,5 тыс. рублей, св</w:t>
      </w:r>
      <w:r w:rsidRPr="00740D91">
        <w:rPr>
          <w:sz w:val="28"/>
          <w:szCs w:val="28"/>
        </w:rPr>
        <w:t>я</w:t>
      </w:r>
      <w:r w:rsidRPr="00740D91">
        <w:rPr>
          <w:sz w:val="28"/>
          <w:szCs w:val="28"/>
        </w:rPr>
        <w:t>зано с тем, что объем заготовки и реализации продукции дикоросов в 2018 году превысил уровень 2017 года почти вдвое.</w:t>
      </w:r>
    </w:p>
    <w:p w:rsidR="00740D91" w:rsidRPr="00740D91" w:rsidRDefault="00740D91" w:rsidP="008D65F1">
      <w:pPr>
        <w:pStyle w:val="af"/>
        <w:numPr>
          <w:ilvl w:val="0"/>
          <w:numId w:val="11"/>
        </w:numPr>
        <w:tabs>
          <w:tab w:val="left" w:pos="851"/>
        </w:tabs>
        <w:spacing w:after="0"/>
        <w:ind w:left="0" w:right="424" w:firstLine="540"/>
        <w:jc w:val="both"/>
        <w:rPr>
          <w:sz w:val="28"/>
          <w:szCs w:val="28"/>
        </w:rPr>
      </w:pPr>
      <w:r w:rsidRPr="00740D91">
        <w:rPr>
          <w:sz w:val="28"/>
          <w:szCs w:val="28"/>
        </w:rPr>
        <w:t xml:space="preserve"> По основному мероприятию «Создание условий для реализации сельскохозяйственной продукции на территории города Ханты-Мансийска» выделены средства бюджета города в размере 500,0 тыс. рублей. Средства не были использованы.</w:t>
      </w:r>
    </w:p>
    <w:p w:rsidR="00740D91" w:rsidRPr="00740D91" w:rsidRDefault="00740D91" w:rsidP="00AB1BF4">
      <w:pPr>
        <w:spacing w:after="0"/>
        <w:ind w:right="424" w:firstLine="709"/>
        <w:jc w:val="both"/>
        <w:rPr>
          <w:sz w:val="28"/>
          <w:szCs w:val="28"/>
        </w:rPr>
      </w:pPr>
      <w:proofErr w:type="gramStart"/>
      <w:r w:rsidRPr="00740D91">
        <w:rPr>
          <w:sz w:val="28"/>
          <w:szCs w:val="28"/>
        </w:rPr>
        <w:t>В целях расширения каналов сбыта отечественной сельскохозяйс</w:t>
      </w:r>
      <w:r w:rsidRPr="00740D91">
        <w:rPr>
          <w:sz w:val="28"/>
          <w:szCs w:val="28"/>
        </w:rPr>
        <w:t>т</w:t>
      </w:r>
      <w:r w:rsidRPr="00740D91">
        <w:rPr>
          <w:sz w:val="28"/>
          <w:szCs w:val="28"/>
        </w:rPr>
        <w:t>венной продукции, развития экономических связей, здоровой конкуре</w:t>
      </w:r>
      <w:r w:rsidRPr="00740D91">
        <w:rPr>
          <w:sz w:val="28"/>
          <w:szCs w:val="28"/>
        </w:rPr>
        <w:t>н</w:t>
      </w:r>
      <w:r w:rsidRPr="00740D91">
        <w:rPr>
          <w:sz w:val="28"/>
          <w:szCs w:val="28"/>
        </w:rPr>
        <w:t>ции, а также для оптимизации и сдерживания розничных цен, в городе Ханты-Мансийске за январь-декабрь 2018 года проведено 77 ярмарок (за 2017 год – 76 ярмарок), в том числе: 52 ярмарки «Выходного дня» на ун</w:t>
      </w:r>
      <w:r w:rsidRPr="00740D91">
        <w:rPr>
          <w:sz w:val="28"/>
          <w:szCs w:val="28"/>
        </w:rPr>
        <w:t>и</w:t>
      </w:r>
      <w:r w:rsidRPr="00740D91">
        <w:rPr>
          <w:sz w:val="28"/>
          <w:szCs w:val="28"/>
        </w:rPr>
        <w:t>версальном рынке «Лукошко», выставка - ярмарка «Резиденция елки», «Праздничная карусель», «Масленица славная – праздник золотой», «Югорский рыбный фестиваль</w:t>
      </w:r>
      <w:proofErr w:type="gramEnd"/>
      <w:r w:rsidRPr="00740D91">
        <w:rPr>
          <w:sz w:val="28"/>
          <w:szCs w:val="28"/>
        </w:rPr>
        <w:t>», «</w:t>
      </w:r>
      <w:proofErr w:type="gramStart"/>
      <w:r w:rsidRPr="00740D91">
        <w:rPr>
          <w:sz w:val="28"/>
          <w:szCs w:val="28"/>
        </w:rPr>
        <w:t>Праздник хлеба», «Весенняя ярмарка», «Садовая», Ярмарка ко Дню города, 3 ярмарки «Белорусская ярмарка», праздничная торговая ярмарка, посвященная Дню речника, ярмарка в рамках мероприятия «</w:t>
      </w:r>
      <w:proofErr w:type="spellStart"/>
      <w:r w:rsidRPr="00740D91">
        <w:rPr>
          <w:sz w:val="28"/>
          <w:szCs w:val="28"/>
        </w:rPr>
        <w:t>Пикник-ХМ</w:t>
      </w:r>
      <w:proofErr w:type="spellEnd"/>
      <w:r w:rsidRPr="00740D91">
        <w:rPr>
          <w:sz w:val="28"/>
          <w:szCs w:val="28"/>
        </w:rPr>
        <w:t xml:space="preserve">», «Местных ремесленников», «Школьный базар», «Тюменская осень – 2018», «Югорская ярмарка 2018», «Ежегодный день урожая </w:t>
      </w:r>
      <w:proofErr w:type="spellStart"/>
      <w:r w:rsidRPr="00740D91">
        <w:rPr>
          <w:sz w:val="28"/>
          <w:szCs w:val="28"/>
        </w:rPr>
        <w:t>ХМАО-Югры</w:t>
      </w:r>
      <w:proofErr w:type="spellEnd"/>
      <w:r w:rsidRPr="00740D91">
        <w:rPr>
          <w:sz w:val="28"/>
          <w:szCs w:val="28"/>
        </w:rPr>
        <w:t>», IV сельскохозяйстве</w:t>
      </w:r>
      <w:r w:rsidRPr="00740D91">
        <w:rPr>
          <w:sz w:val="28"/>
          <w:szCs w:val="28"/>
        </w:rPr>
        <w:t>н</w:t>
      </w:r>
      <w:r w:rsidRPr="00740D91">
        <w:rPr>
          <w:sz w:val="28"/>
          <w:szCs w:val="28"/>
        </w:rPr>
        <w:t>ная ярмарка «Дары осени», «Всероссийская ярмарка», «Югорская ярма</w:t>
      </w:r>
      <w:r w:rsidRPr="00740D91">
        <w:rPr>
          <w:sz w:val="28"/>
          <w:szCs w:val="28"/>
        </w:rPr>
        <w:t>р</w:t>
      </w:r>
      <w:r w:rsidRPr="00740D91">
        <w:rPr>
          <w:sz w:val="28"/>
          <w:szCs w:val="28"/>
        </w:rPr>
        <w:t>ка», «Зимняя сказка», «Новогодняя ярмарка», «Ёлочный базар».</w:t>
      </w:r>
      <w:proofErr w:type="gramEnd"/>
    </w:p>
    <w:p w:rsidR="00740D91" w:rsidRPr="00740D91" w:rsidRDefault="00740D91" w:rsidP="00AB1BF4">
      <w:pPr>
        <w:spacing w:after="0"/>
        <w:ind w:right="424" w:firstLine="709"/>
        <w:jc w:val="both"/>
        <w:rPr>
          <w:sz w:val="28"/>
          <w:szCs w:val="28"/>
        </w:rPr>
      </w:pPr>
      <w:r w:rsidRPr="00740D91">
        <w:rPr>
          <w:sz w:val="28"/>
          <w:szCs w:val="28"/>
        </w:rPr>
        <w:t>В декабре состоялась XXIII окружная выставка-ярмарка «Товары земли Югорской». 13 предпринимателей Ханты-Мансийска приняли а</w:t>
      </w:r>
      <w:r w:rsidRPr="00740D91">
        <w:rPr>
          <w:sz w:val="28"/>
          <w:szCs w:val="28"/>
        </w:rPr>
        <w:t>к</w:t>
      </w:r>
      <w:r w:rsidRPr="00740D91">
        <w:rPr>
          <w:sz w:val="28"/>
          <w:szCs w:val="28"/>
        </w:rPr>
        <w:t>тивное участие и представили свою продукцию на тематической экспоз</w:t>
      </w:r>
      <w:r w:rsidRPr="00740D91">
        <w:rPr>
          <w:sz w:val="28"/>
          <w:szCs w:val="28"/>
        </w:rPr>
        <w:t>и</w:t>
      </w:r>
      <w:r w:rsidRPr="00740D91">
        <w:rPr>
          <w:sz w:val="28"/>
          <w:szCs w:val="28"/>
        </w:rPr>
        <w:t>ции «</w:t>
      </w:r>
      <w:proofErr w:type="spellStart"/>
      <w:r w:rsidRPr="00740D91">
        <w:rPr>
          <w:sz w:val="28"/>
          <w:szCs w:val="28"/>
        </w:rPr>
        <w:t>Самаровград</w:t>
      </w:r>
      <w:proofErr w:type="spellEnd"/>
      <w:r w:rsidRPr="00740D91">
        <w:rPr>
          <w:sz w:val="28"/>
          <w:szCs w:val="28"/>
        </w:rPr>
        <w:t>». Четверо предпринимателей стали обладателями зн</w:t>
      </w:r>
      <w:r w:rsidRPr="00740D91">
        <w:rPr>
          <w:sz w:val="28"/>
          <w:szCs w:val="28"/>
        </w:rPr>
        <w:t>а</w:t>
      </w:r>
      <w:r w:rsidRPr="00740D91">
        <w:rPr>
          <w:sz w:val="28"/>
          <w:szCs w:val="28"/>
        </w:rPr>
        <w:t xml:space="preserve">ка качества «Сделано в </w:t>
      </w:r>
      <w:proofErr w:type="spellStart"/>
      <w:r w:rsidRPr="00740D91">
        <w:rPr>
          <w:sz w:val="28"/>
          <w:szCs w:val="28"/>
        </w:rPr>
        <w:t>Югре</w:t>
      </w:r>
      <w:proofErr w:type="spellEnd"/>
      <w:r w:rsidRPr="00740D91">
        <w:rPr>
          <w:sz w:val="28"/>
          <w:szCs w:val="28"/>
        </w:rPr>
        <w:t xml:space="preserve">» (ИП </w:t>
      </w:r>
      <w:proofErr w:type="spellStart"/>
      <w:r w:rsidRPr="00740D91">
        <w:rPr>
          <w:sz w:val="28"/>
          <w:szCs w:val="28"/>
        </w:rPr>
        <w:t>Гулидова</w:t>
      </w:r>
      <w:proofErr w:type="spellEnd"/>
      <w:r w:rsidRPr="00740D91">
        <w:rPr>
          <w:sz w:val="28"/>
          <w:szCs w:val="28"/>
        </w:rPr>
        <w:t xml:space="preserve"> Е.В., ИП Белкин И.А, ИП </w:t>
      </w:r>
      <w:proofErr w:type="spellStart"/>
      <w:r w:rsidRPr="00740D91">
        <w:rPr>
          <w:sz w:val="28"/>
          <w:szCs w:val="28"/>
        </w:rPr>
        <w:t>Кесслер</w:t>
      </w:r>
      <w:proofErr w:type="spellEnd"/>
      <w:r w:rsidRPr="00740D91">
        <w:rPr>
          <w:sz w:val="28"/>
          <w:szCs w:val="28"/>
        </w:rPr>
        <w:t xml:space="preserve"> Э.В., ИП </w:t>
      </w:r>
      <w:proofErr w:type="spellStart"/>
      <w:r w:rsidRPr="00740D91">
        <w:rPr>
          <w:sz w:val="28"/>
          <w:szCs w:val="28"/>
        </w:rPr>
        <w:t>Кахнович</w:t>
      </w:r>
      <w:proofErr w:type="spellEnd"/>
      <w:r w:rsidRPr="00740D91">
        <w:rPr>
          <w:sz w:val="28"/>
          <w:szCs w:val="28"/>
        </w:rPr>
        <w:t xml:space="preserve"> А.В.).</w:t>
      </w:r>
    </w:p>
    <w:p w:rsidR="00740D91" w:rsidRPr="00740D91" w:rsidRDefault="00740D91" w:rsidP="00AB1BF4">
      <w:pPr>
        <w:tabs>
          <w:tab w:val="left" w:pos="426"/>
          <w:tab w:val="left" w:pos="851"/>
        </w:tabs>
        <w:spacing w:after="0"/>
        <w:ind w:right="424" w:firstLine="540"/>
        <w:jc w:val="both"/>
        <w:rPr>
          <w:sz w:val="28"/>
          <w:szCs w:val="28"/>
        </w:rPr>
      </w:pPr>
      <w:r w:rsidRPr="00740D91">
        <w:rPr>
          <w:i/>
          <w:sz w:val="28"/>
          <w:szCs w:val="28"/>
        </w:rPr>
        <w:tab/>
      </w:r>
      <w:r w:rsidRPr="00740D91">
        <w:rPr>
          <w:sz w:val="28"/>
          <w:szCs w:val="28"/>
        </w:rPr>
        <w:t>5. По основному мероприятию «Обеспечение стабильной благоп</w:t>
      </w:r>
      <w:r w:rsidRPr="00740D91">
        <w:rPr>
          <w:sz w:val="28"/>
          <w:szCs w:val="28"/>
        </w:rPr>
        <w:t>о</w:t>
      </w:r>
      <w:r w:rsidRPr="00740D91">
        <w:rPr>
          <w:sz w:val="28"/>
          <w:szCs w:val="28"/>
        </w:rPr>
        <w:t>лучной эпизоотической обстановки  и защита населения от болезней, о</w:t>
      </w:r>
      <w:r w:rsidRPr="00740D91">
        <w:rPr>
          <w:sz w:val="28"/>
          <w:szCs w:val="28"/>
        </w:rPr>
        <w:t>б</w:t>
      </w:r>
      <w:r w:rsidRPr="00740D91">
        <w:rPr>
          <w:sz w:val="28"/>
          <w:szCs w:val="28"/>
        </w:rPr>
        <w:t>щих для человека и животных»</w:t>
      </w:r>
    </w:p>
    <w:p w:rsidR="00740D91" w:rsidRPr="00740D91" w:rsidRDefault="00740D91" w:rsidP="00AB1BF4">
      <w:pPr>
        <w:tabs>
          <w:tab w:val="left" w:pos="426"/>
          <w:tab w:val="left" w:pos="851"/>
        </w:tabs>
        <w:spacing w:after="0"/>
        <w:ind w:right="424" w:firstLine="540"/>
        <w:jc w:val="both"/>
        <w:rPr>
          <w:sz w:val="28"/>
          <w:szCs w:val="28"/>
        </w:rPr>
      </w:pPr>
      <w:r w:rsidRPr="00740D91">
        <w:rPr>
          <w:sz w:val="28"/>
          <w:szCs w:val="28"/>
        </w:rPr>
        <w:t>На реализацию мероприятия направлено 535,3 тыс. рублей или 100% от плана на год.</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Муниципальным дорожно-эксплуатационным предприятием осущ</w:t>
      </w:r>
      <w:r w:rsidRPr="00740D91">
        <w:rPr>
          <w:rFonts w:eastAsia="Times New Roman"/>
          <w:sz w:val="28"/>
          <w:szCs w:val="28"/>
        </w:rPr>
        <w:t>е</w:t>
      </w:r>
      <w:r w:rsidRPr="00740D91">
        <w:rPr>
          <w:rFonts w:eastAsia="Times New Roman"/>
          <w:sz w:val="28"/>
          <w:szCs w:val="28"/>
        </w:rPr>
        <w:t xml:space="preserve">ствляется отлов и утилизация бродячих собак.  </w:t>
      </w:r>
    </w:p>
    <w:p w:rsidR="00740D91" w:rsidRPr="00740D91" w:rsidRDefault="00740D91" w:rsidP="00AB1BF4">
      <w:pPr>
        <w:tabs>
          <w:tab w:val="left" w:pos="426"/>
          <w:tab w:val="left" w:pos="851"/>
        </w:tabs>
        <w:spacing w:after="0"/>
        <w:ind w:right="424" w:firstLine="540"/>
        <w:jc w:val="both"/>
        <w:rPr>
          <w:rFonts w:eastAsia="Times New Roman"/>
          <w:sz w:val="28"/>
          <w:szCs w:val="28"/>
        </w:rPr>
      </w:pPr>
      <w:r w:rsidRPr="00740D91">
        <w:rPr>
          <w:rFonts w:eastAsia="Times New Roman"/>
          <w:sz w:val="28"/>
          <w:szCs w:val="28"/>
        </w:rPr>
        <w:t>Отлов бродячих собак осуществляется в целях обеспечения  стабил</w:t>
      </w:r>
      <w:r w:rsidRPr="00740D91">
        <w:rPr>
          <w:rFonts w:eastAsia="Times New Roman"/>
          <w:sz w:val="28"/>
          <w:szCs w:val="28"/>
        </w:rPr>
        <w:t>ь</w:t>
      </w:r>
      <w:r w:rsidRPr="00740D91">
        <w:rPr>
          <w:rFonts w:eastAsia="Times New Roman"/>
          <w:sz w:val="28"/>
          <w:szCs w:val="28"/>
        </w:rPr>
        <w:t>ной, благополучной эпизоотической обстановки в городе Ханты-</w:t>
      </w:r>
      <w:r w:rsidRPr="00740D91">
        <w:rPr>
          <w:rFonts w:eastAsia="Times New Roman"/>
          <w:sz w:val="28"/>
          <w:szCs w:val="28"/>
        </w:rPr>
        <w:lastRenderedPageBreak/>
        <w:t>Мансийске и защиты населения от болезней общих для человека и ж</w:t>
      </w:r>
      <w:r w:rsidRPr="00740D91">
        <w:rPr>
          <w:rFonts w:eastAsia="Times New Roman"/>
          <w:sz w:val="28"/>
          <w:szCs w:val="28"/>
        </w:rPr>
        <w:t>и</w:t>
      </w:r>
      <w:r w:rsidRPr="00740D91">
        <w:rPr>
          <w:rFonts w:eastAsia="Times New Roman"/>
          <w:sz w:val="28"/>
          <w:szCs w:val="28"/>
        </w:rPr>
        <w:t xml:space="preserve">вотных. За 12 месяцев 2018 года утилизировано 404 головы. </w:t>
      </w:r>
    </w:p>
    <w:p w:rsidR="00740D91" w:rsidRPr="00740D91" w:rsidRDefault="00740D91" w:rsidP="00AB1BF4">
      <w:pPr>
        <w:spacing w:after="0"/>
        <w:ind w:right="424" w:firstLine="709"/>
        <w:jc w:val="both"/>
        <w:rPr>
          <w:sz w:val="28"/>
          <w:szCs w:val="28"/>
        </w:rPr>
      </w:pPr>
      <w:r w:rsidRPr="00740D91">
        <w:rPr>
          <w:rFonts w:eastAsia="Times New Roman"/>
          <w:sz w:val="28"/>
          <w:szCs w:val="28"/>
        </w:rPr>
        <w:t xml:space="preserve">Подпрограмма </w:t>
      </w:r>
      <w:r w:rsidRPr="00740D91">
        <w:rPr>
          <w:sz w:val="28"/>
          <w:szCs w:val="28"/>
          <w:lang w:val="en-US"/>
        </w:rPr>
        <w:t>III</w:t>
      </w:r>
      <w:r w:rsidRPr="00740D91">
        <w:rPr>
          <w:sz w:val="28"/>
          <w:szCs w:val="28"/>
        </w:rPr>
        <w:t xml:space="preserve"> «Развитие инвестиционной деятельности в городе Ханты-Мансийске»</w:t>
      </w:r>
    </w:p>
    <w:p w:rsidR="00740D91" w:rsidRPr="00740D91" w:rsidRDefault="00740D91" w:rsidP="00AB1BF4">
      <w:pPr>
        <w:spacing w:after="0"/>
        <w:ind w:right="424" w:firstLine="709"/>
        <w:jc w:val="both"/>
        <w:rPr>
          <w:rFonts w:eastAsia="Times New Roman"/>
          <w:sz w:val="28"/>
          <w:szCs w:val="28"/>
        </w:rPr>
      </w:pPr>
      <w:r w:rsidRPr="00740D91">
        <w:rPr>
          <w:sz w:val="28"/>
          <w:szCs w:val="28"/>
        </w:rPr>
        <w:t>На реализацию основного мероприятия «Корректировка (уточн</w:t>
      </w:r>
      <w:r w:rsidRPr="00740D91">
        <w:rPr>
          <w:sz w:val="28"/>
          <w:szCs w:val="28"/>
        </w:rPr>
        <w:t>е</w:t>
      </w:r>
      <w:r w:rsidRPr="00740D91">
        <w:rPr>
          <w:sz w:val="28"/>
          <w:szCs w:val="28"/>
        </w:rPr>
        <w:t>ние) документов стратегического развития города Ханты-Мансийска» выделены средства из бюджета города в размере 700,0 тыс. рублей, сре</w:t>
      </w:r>
      <w:r w:rsidRPr="00740D91">
        <w:rPr>
          <w:sz w:val="28"/>
          <w:szCs w:val="28"/>
        </w:rPr>
        <w:t>д</w:t>
      </w:r>
      <w:r w:rsidRPr="00740D91">
        <w:rPr>
          <w:sz w:val="28"/>
          <w:szCs w:val="28"/>
        </w:rPr>
        <w:t>ства не исполнены в связи с несвоевременность представления исполн</w:t>
      </w:r>
      <w:r w:rsidRPr="00740D91">
        <w:rPr>
          <w:sz w:val="28"/>
          <w:szCs w:val="28"/>
        </w:rPr>
        <w:t>и</w:t>
      </w:r>
      <w:r w:rsidRPr="00740D91">
        <w:rPr>
          <w:sz w:val="28"/>
          <w:szCs w:val="28"/>
        </w:rPr>
        <w:t>телями работ, документов для расчётов.</w:t>
      </w:r>
    </w:p>
    <w:p w:rsidR="00740D91" w:rsidRPr="00740D91" w:rsidRDefault="00740D91" w:rsidP="00AB1BF4">
      <w:pPr>
        <w:spacing w:after="0"/>
        <w:ind w:right="424" w:firstLine="709"/>
        <w:jc w:val="both"/>
        <w:rPr>
          <w:sz w:val="28"/>
          <w:szCs w:val="28"/>
        </w:rPr>
      </w:pPr>
      <w:r w:rsidRPr="00740D91">
        <w:rPr>
          <w:sz w:val="28"/>
          <w:szCs w:val="28"/>
        </w:rPr>
        <w:t>Используя механизмы проектного управления, в целях повышения инвестиционной привлекательности города ведется работа по обеспеч</w:t>
      </w:r>
      <w:r w:rsidRPr="00740D91">
        <w:rPr>
          <w:sz w:val="28"/>
          <w:szCs w:val="28"/>
        </w:rPr>
        <w:t>е</w:t>
      </w:r>
      <w:r w:rsidRPr="00740D91">
        <w:rPr>
          <w:sz w:val="28"/>
          <w:szCs w:val="28"/>
        </w:rPr>
        <w:t>нию открытости инвестиционного процесса и доступности информации об инвестиционном потенциале города: создан специализированный и</w:t>
      </w:r>
      <w:r w:rsidRPr="00740D91">
        <w:rPr>
          <w:sz w:val="28"/>
          <w:szCs w:val="28"/>
        </w:rPr>
        <w:t>н</w:t>
      </w:r>
      <w:r w:rsidRPr="00740D91">
        <w:rPr>
          <w:sz w:val="28"/>
          <w:szCs w:val="28"/>
        </w:rPr>
        <w:t>вестиционный портал (http://investhm.ru), на котором размещена инфо</w:t>
      </w:r>
      <w:r w:rsidRPr="00740D91">
        <w:rPr>
          <w:sz w:val="28"/>
          <w:szCs w:val="28"/>
        </w:rPr>
        <w:t>р</w:t>
      </w:r>
      <w:r w:rsidRPr="00740D91">
        <w:rPr>
          <w:sz w:val="28"/>
          <w:szCs w:val="28"/>
        </w:rPr>
        <w:t>мация о реализуемых инвестиционных проектах и об имеющихся инв</w:t>
      </w:r>
      <w:r w:rsidRPr="00740D91">
        <w:rPr>
          <w:sz w:val="28"/>
          <w:szCs w:val="28"/>
        </w:rPr>
        <w:t>е</w:t>
      </w:r>
      <w:r w:rsidRPr="00740D91">
        <w:rPr>
          <w:sz w:val="28"/>
          <w:szCs w:val="28"/>
        </w:rPr>
        <w:t xml:space="preserve">стиционных площадках на территории города. </w:t>
      </w:r>
    </w:p>
    <w:p w:rsidR="00740D91" w:rsidRPr="00740D91" w:rsidRDefault="00740D91" w:rsidP="00AB1BF4">
      <w:pPr>
        <w:spacing w:after="0"/>
        <w:ind w:right="424" w:firstLine="709"/>
        <w:jc w:val="both"/>
        <w:rPr>
          <w:sz w:val="28"/>
          <w:szCs w:val="28"/>
        </w:rPr>
      </w:pPr>
      <w:r w:rsidRPr="00740D91">
        <w:rPr>
          <w:sz w:val="28"/>
          <w:szCs w:val="28"/>
        </w:rPr>
        <w:t>В рамках реализации утвержденного порядка работы с инвесторами в городе Ханты-Мансийске посредством «одного окна» на инвестицио</w:t>
      </w:r>
      <w:r w:rsidRPr="00740D91">
        <w:rPr>
          <w:sz w:val="28"/>
          <w:szCs w:val="28"/>
        </w:rPr>
        <w:t>н</w:t>
      </w:r>
      <w:r w:rsidRPr="00740D91">
        <w:rPr>
          <w:sz w:val="28"/>
          <w:szCs w:val="28"/>
        </w:rPr>
        <w:t>ном  портале предусмотрена возможность подать заявку на сопровожд</w:t>
      </w:r>
      <w:r w:rsidRPr="00740D91">
        <w:rPr>
          <w:sz w:val="28"/>
          <w:szCs w:val="28"/>
        </w:rPr>
        <w:t>е</w:t>
      </w:r>
      <w:r w:rsidRPr="00740D91">
        <w:rPr>
          <w:sz w:val="28"/>
          <w:szCs w:val="28"/>
        </w:rPr>
        <w:t>ние инвестиционного проекта в электронном виде.</w:t>
      </w:r>
    </w:p>
    <w:p w:rsidR="00740D91" w:rsidRPr="00740D91" w:rsidRDefault="00740D91" w:rsidP="00AB1BF4">
      <w:pPr>
        <w:spacing w:after="0"/>
        <w:ind w:right="424" w:firstLine="709"/>
        <w:jc w:val="both"/>
        <w:rPr>
          <w:sz w:val="28"/>
          <w:szCs w:val="28"/>
        </w:rPr>
      </w:pPr>
      <w:r w:rsidRPr="00740D91">
        <w:rPr>
          <w:sz w:val="28"/>
          <w:szCs w:val="28"/>
        </w:rPr>
        <w:t xml:space="preserve">Порядок сопровождения инвестиционных проектов по принципу «одного окна» на территории города Ханты-Мансийска устанавливает механизмы </w:t>
      </w:r>
      <w:proofErr w:type="gramStart"/>
      <w:r w:rsidRPr="00740D91">
        <w:rPr>
          <w:sz w:val="28"/>
          <w:szCs w:val="28"/>
        </w:rPr>
        <w:t>взаимодействия органов Администрации города Ханты-Мансийска</w:t>
      </w:r>
      <w:proofErr w:type="gramEnd"/>
      <w:r w:rsidRPr="00740D91">
        <w:rPr>
          <w:sz w:val="28"/>
          <w:szCs w:val="28"/>
        </w:rPr>
        <w:t xml:space="preserve"> по комплексному сопровождению инвестиционных проектов.</w:t>
      </w:r>
    </w:p>
    <w:p w:rsidR="00740D91" w:rsidRPr="00740D91" w:rsidRDefault="00740D91" w:rsidP="00AB1BF4">
      <w:pPr>
        <w:spacing w:after="0"/>
        <w:ind w:right="424" w:firstLine="709"/>
        <w:jc w:val="both"/>
        <w:rPr>
          <w:sz w:val="28"/>
          <w:szCs w:val="28"/>
        </w:rPr>
      </w:pPr>
      <w:r w:rsidRPr="00740D91">
        <w:rPr>
          <w:sz w:val="28"/>
          <w:szCs w:val="28"/>
        </w:rPr>
        <w:t xml:space="preserve">В 2018 году по результатам рейтинга муниципальных образований  Ханты-Мансийского автономного округа – </w:t>
      </w:r>
      <w:proofErr w:type="spellStart"/>
      <w:r w:rsidRPr="00740D91">
        <w:rPr>
          <w:sz w:val="28"/>
          <w:szCs w:val="28"/>
        </w:rPr>
        <w:t>Югры</w:t>
      </w:r>
      <w:proofErr w:type="spellEnd"/>
      <w:r w:rsidRPr="00740D91">
        <w:rPr>
          <w:sz w:val="28"/>
          <w:szCs w:val="28"/>
        </w:rPr>
        <w:t xml:space="preserve"> по обеспечению усл</w:t>
      </w:r>
      <w:r w:rsidRPr="00740D91">
        <w:rPr>
          <w:sz w:val="28"/>
          <w:szCs w:val="28"/>
        </w:rPr>
        <w:t>о</w:t>
      </w:r>
      <w:r w:rsidRPr="00740D91">
        <w:rPr>
          <w:sz w:val="28"/>
          <w:szCs w:val="28"/>
        </w:rPr>
        <w:t>вий благоприятного инвестиционного климата и содействию развитию конкуренции муниципальное образование город Ханты-Мансийск вошел в группу сильнейших – группу</w:t>
      </w:r>
      <w:proofErr w:type="gramStart"/>
      <w:r w:rsidRPr="00740D91">
        <w:rPr>
          <w:sz w:val="28"/>
          <w:szCs w:val="28"/>
        </w:rPr>
        <w:t xml:space="preserve"> А</w:t>
      </w:r>
      <w:proofErr w:type="gramEnd"/>
      <w:r w:rsidRPr="00740D91">
        <w:rPr>
          <w:sz w:val="28"/>
          <w:szCs w:val="28"/>
        </w:rPr>
        <w:t xml:space="preserve"> «Муниципальные образования с благ</w:t>
      </w:r>
      <w:r w:rsidRPr="00740D91">
        <w:rPr>
          <w:sz w:val="28"/>
          <w:szCs w:val="28"/>
        </w:rPr>
        <w:t>о</w:t>
      </w:r>
      <w:r w:rsidRPr="00740D91">
        <w:rPr>
          <w:sz w:val="28"/>
          <w:szCs w:val="28"/>
        </w:rPr>
        <w:t>приятными условиями развития предпринимательской и инвестиционной деятельности, высоким уровнем развития конкуренции».</w:t>
      </w:r>
    </w:p>
    <w:p w:rsidR="00740D91" w:rsidRPr="00740D91" w:rsidRDefault="00740D91" w:rsidP="00AB1BF4">
      <w:pPr>
        <w:spacing w:after="0"/>
        <w:ind w:right="424" w:firstLine="709"/>
        <w:jc w:val="both"/>
        <w:rPr>
          <w:sz w:val="28"/>
          <w:szCs w:val="28"/>
        </w:rPr>
      </w:pPr>
      <w:r w:rsidRPr="00740D91">
        <w:rPr>
          <w:sz w:val="28"/>
          <w:szCs w:val="28"/>
        </w:rPr>
        <w:t xml:space="preserve">Между Администрацией города и Департаментом экономического развития Ханты-Мансийского автономного округа – </w:t>
      </w:r>
      <w:proofErr w:type="spellStart"/>
      <w:r w:rsidRPr="00740D91">
        <w:rPr>
          <w:sz w:val="28"/>
          <w:szCs w:val="28"/>
        </w:rPr>
        <w:t>Югры</w:t>
      </w:r>
      <w:proofErr w:type="spellEnd"/>
      <w:r w:rsidRPr="00740D91">
        <w:rPr>
          <w:sz w:val="28"/>
          <w:szCs w:val="28"/>
        </w:rPr>
        <w:t xml:space="preserve"> заключено с</w:t>
      </w:r>
      <w:r w:rsidRPr="00740D91">
        <w:rPr>
          <w:sz w:val="28"/>
          <w:szCs w:val="28"/>
        </w:rPr>
        <w:t>о</w:t>
      </w:r>
      <w:r w:rsidRPr="00740D91">
        <w:rPr>
          <w:sz w:val="28"/>
          <w:szCs w:val="28"/>
        </w:rPr>
        <w:t>глашение о сотрудничестве по вопросам внедрения успешных практик из Атласа успешных муниципальных практик Агентства стратегических инициатив. В рамках данного соглашения, в соответствии с «дорожной картой» по внедрению успешных практик, в отчетном периоде осущест</w:t>
      </w:r>
      <w:r w:rsidRPr="00740D91">
        <w:rPr>
          <w:sz w:val="28"/>
          <w:szCs w:val="28"/>
        </w:rPr>
        <w:t>в</w:t>
      </w:r>
      <w:r w:rsidRPr="00740D91">
        <w:rPr>
          <w:sz w:val="28"/>
          <w:szCs w:val="28"/>
        </w:rPr>
        <w:t>лялся мониторинг результатов внедрения 18 успешных практик.</w:t>
      </w:r>
    </w:p>
    <w:p w:rsidR="00740D91" w:rsidRPr="00740D91" w:rsidRDefault="00740D91" w:rsidP="00AB1BF4">
      <w:pPr>
        <w:spacing w:after="0"/>
        <w:ind w:right="424" w:firstLine="709"/>
        <w:jc w:val="both"/>
        <w:rPr>
          <w:sz w:val="28"/>
          <w:szCs w:val="28"/>
        </w:rPr>
      </w:pPr>
      <w:r w:rsidRPr="00740D91">
        <w:rPr>
          <w:sz w:val="28"/>
          <w:szCs w:val="28"/>
        </w:rPr>
        <w:lastRenderedPageBreak/>
        <w:t>Внедрение практик позволило снизить административные барьеры при получении ряда  муниципальных услуг, сократить срок разрешител</w:t>
      </w:r>
      <w:r w:rsidRPr="00740D91">
        <w:rPr>
          <w:sz w:val="28"/>
          <w:szCs w:val="28"/>
        </w:rPr>
        <w:t>ь</w:t>
      </w:r>
      <w:r w:rsidRPr="00740D91">
        <w:rPr>
          <w:sz w:val="28"/>
          <w:szCs w:val="28"/>
        </w:rPr>
        <w:t xml:space="preserve">ных процедур в сфере строительства. </w:t>
      </w:r>
    </w:p>
    <w:p w:rsidR="00740D91" w:rsidRPr="00740D91" w:rsidRDefault="00740D91" w:rsidP="00AB1BF4">
      <w:pPr>
        <w:spacing w:after="0"/>
        <w:ind w:right="424" w:firstLine="709"/>
        <w:jc w:val="both"/>
        <w:rPr>
          <w:sz w:val="28"/>
          <w:szCs w:val="28"/>
        </w:rPr>
      </w:pPr>
      <w:r w:rsidRPr="00740D91">
        <w:rPr>
          <w:sz w:val="28"/>
          <w:szCs w:val="28"/>
        </w:rPr>
        <w:t>Внедрение проектного управления в деятельность органов местного самоуправления города Ханты-Мансийска позволило повысить эффе</w:t>
      </w:r>
      <w:r w:rsidRPr="00740D91">
        <w:rPr>
          <w:sz w:val="28"/>
          <w:szCs w:val="28"/>
        </w:rPr>
        <w:t>к</w:t>
      </w:r>
      <w:r w:rsidRPr="00740D91">
        <w:rPr>
          <w:sz w:val="28"/>
          <w:szCs w:val="28"/>
        </w:rPr>
        <w:t>тивность межведомственного взаимодействия, определить четкое распр</w:t>
      </w:r>
      <w:r w:rsidRPr="00740D91">
        <w:rPr>
          <w:sz w:val="28"/>
          <w:szCs w:val="28"/>
        </w:rPr>
        <w:t>е</w:t>
      </w:r>
      <w:r w:rsidRPr="00740D91">
        <w:rPr>
          <w:sz w:val="28"/>
          <w:szCs w:val="28"/>
        </w:rPr>
        <w:t>деление зон ответственности и полномочий каждого участника проектн</w:t>
      </w:r>
      <w:r w:rsidRPr="00740D91">
        <w:rPr>
          <w:sz w:val="28"/>
          <w:szCs w:val="28"/>
        </w:rPr>
        <w:t>о</w:t>
      </w:r>
      <w:r w:rsidRPr="00740D91">
        <w:rPr>
          <w:sz w:val="28"/>
          <w:szCs w:val="28"/>
        </w:rPr>
        <w:t xml:space="preserve">го управления. </w:t>
      </w:r>
    </w:p>
    <w:p w:rsidR="00740D91" w:rsidRPr="00740D91" w:rsidRDefault="00740D91" w:rsidP="00AB1BF4">
      <w:pPr>
        <w:spacing w:after="0"/>
        <w:ind w:right="424" w:firstLine="709"/>
        <w:jc w:val="both"/>
        <w:rPr>
          <w:sz w:val="28"/>
          <w:szCs w:val="28"/>
        </w:rPr>
      </w:pPr>
      <w:r w:rsidRPr="00740D91">
        <w:rPr>
          <w:sz w:val="28"/>
          <w:szCs w:val="28"/>
        </w:rPr>
        <w:t>В рамках проектного управления Проектным комитетом Админис</w:t>
      </w:r>
      <w:r w:rsidRPr="00740D91">
        <w:rPr>
          <w:sz w:val="28"/>
          <w:szCs w:val="28"/>
        </w:rPr>
        <w:t>т</w:t>
      </w:r>
      <w:r w:rsidRPr="00740D91">
        <w:rPr>
          <w:sz w:val="28"/>
          <w:szCs w:val="28"/>
        </w:rPr>
        <w:t xml:space="preserve">рации города Ханты-Мансийска реализуются муниципальные проекты: </w:t>
      </w:r>
    </w:p>
    <w:p w:rsidR="00740D91" w:rsidRPr="00740D91" w:rsidRDefault="00740D91" w:rsidP="00AB1BF4">
      <w:pPr>
        <w:spacing w:after="0"/>
        <w:ind w:right="424" w:firstLine="709"/>
        <w:jc w:val="both"/>
        <w:rPr>
          <w:sz w:val="28"/>
          <w:szCs w:val="28"/>
        </w:rPr>
      </w:pPr>
      <w:r w:rsidRPr="00740D91">
        <w:rPr>
          <w:sz w:val="28"/>
          <w:szCs w:val="28"/>
        </w:rPr>
        <w:t>- «Создание системы поддержки функционирования и развития г</w:t>
      </w:r>
      <w:r w:rsidRPr="00740D91">
        <w:rPr>
          <w:sz w:val="28"/>
          <w:szCs w:val="28"/>
        </w:rPr>
        <w:t>а</w:t>
      </w:r>
      <w:r w:rsidRPr="00740D91">
        <w:rPr>
          <w:sz w:val="28"/>
          <w:szCs w:val="28"/>
        </w:rPr>
        <w:t>ражных объединений на территории города Ханты-Мансийска».</w:t>
      </w:r>
    </w:p>
    <w:p w:rsidR="00740D91" w:rsidRPr="00740D91" w:rsidRDefault="00740D91" w:rsidP="00AB1BF4">
      <w:pPr>
        <w:spacing w:after="0"/>
        <w:ind w:right="424" w:firstLine="709"/>
        <w:jc w:val="both"/>
        <w:rPr>
          <w:sz w:val="28"/>
          <w:szCs w:val="28"/>
        </w:rPr>
      </w:pPr>
      <w:r w:rsidRPr="00740D91">
        <w:rPr>
          <w:sz w:val="28"/>
          <w:szCs w:val="28"/>
        </w:rPr>
        <w:t xml:space="preserve">- «Создание </w:t>
      </w:r>
      <w:proofErr w:type="spellStart"/>
      <w:r w:rsidRPr="00740D91">
        <w:rPr>
          <w:sz w:val="28"/>
          <w:szCs w:val="28"/>
        </w:rPr>
        <w:t>досугово-туристического</w:t>
      </w:r>
      <w:proofErr w:type="spellEnd"/>
      <w:r w:rsidRPr="00740D91">
        <w:rPr>
          <w:sz w:val="28"/>
          <w:szCs w:val="28"/>
        </w:rPr>
        <w:t xml:space="preserve"> комплекса «Парк живых эм</w:t>
      </w:r>
      <w:r w:rsidRPr="00740D91">
        <w:rPr>
          <w:sz w:val="28"/>
          <w:szCs w:val="28"/>
        </w:rPr>
        <w:t>о</w:t>
      </w:r>
      <w:r w:rsidRPr="00740D91">
        <w:rPr>
          <w:sz w:val="28"/>
          <w:szCs w:val="28"/>
        </w:rPr>
        <w:t>ций «Вертикаль» на территории Памятного знака «Первооткрывателям земли Югорской».</w:t>
      </w:r>
    </w:p>
    <w:p w:rsidR="00740D91" w:rsidRPr="00740D91" w:rsidRDefault="00740D91" w:rsidP="00AB1BF4">
      <w:pPr>
        <w:spacing w:after="0"/>
        <w:ind w:right="424" w:firstLine="709"/>
        <w:jc w:val="both"/>
        <w:rPr>
          <w:sz w:val="28"/>
          <w:szCs w:val="28"/>
        </w:rPr>
      </w:pPr>
      <w:r w:rsidRPr="00740D91">
        <w:rPr>
          <w:sz w:val="28"/>
          <w:szCs w:val="28"/>
        </w:rPr>
        <w:t>- «Создание системы военно-патриотического воспитания детей и молодежи города Ханты-Мансийска».</w:t>
      </w:r>
    </w:p>
    <w:p w:rsidR="00740D91" w:rsidRPr="00740D91" w:rsidRDefault="00740D91" w:rsidP="00AB1BF4">
      <w:pPr>
        <w:spacing w:after="0"/>
        <w:ind w:right="424" w:firstLine="709"/>
        <w:jc w:val="both"/>
        <w:rPr>
          <w:sz w:val="28"/>
          <w:szCs w:val="28"/>
        </w:rPr>
      </w:pPr>
      <w:r w:rsidRPr="00740D91">
        <w:rPr>
          <w:sz w:val="28"/>
          <w:szCs w:val="28"/>
        </w:rPr>
        <w:t>- «Приведение наружной рекламы в соответствие с архитектурным обликом города Ханты-Мансийска».</w:t>
      </w:r>
    </w:p>
    <w:p w:rsidR="00740D91" w:rsidRPr="00740D91" w:rsidRDefault="00740D91" w:rsidP="00AB1BF4">
      <w:pPr>
        <w:spacing w:after="0"/>
        <w:ind w:right="424" w:firstLine="709"/>
        <w:jc w:val="both"/>
        <w:rPr>
          <w:sz w:val="28"/>
          <w:szCs w:val="28"/>
        </w:rPr>
      </w:pPr>
      <w:r w:rsidRPr="00740D91">
        <w:rPr>
          <w:sz w:val="28"/>
          <w:szCs w:val="28"/>
        </w:rPr>
        <w:t>- «Комплексное освоение микрорайона «Западный».</w:t>
      </w:r>
    </w:p>
    <w:p w:rsidR="00740D91" w:rsidRPr="00740D91" w:rsidRDefault="00740D91" w:rsidP="00AB1BF4">
      <w:pPr>
        <w:spacing w:after="0"/>
        <w:ind w:right="424" w:firstLine="709"/>
        <w:jc w:val="both"/>
        <w:rPr>
          <w:sz w:val="28"/>
          <w:szCs w:val="28"/>
        </w:rPr>
      </w:pPr>
      <w:r w:rsidRPr="00740D91">
        <w:rPr>
          <w:sz w:val="28"/>
          <w:szCs w:val="28"/>
        </w:rPr>
        <w:t xml:space="preserve">Всего </w:t>
      </w:r>
      <w:proofErr w:type="gramStart"/>
      <w:r w:rsidRPr="00740D91">
        <w:rPr>
          <w:sz w:val="28"/>
          <w:szCs w:val="28"/>
        </w:rPr>
        <w:t>в</w:t>
      </w:r>
      <w:proofErr w:type="gramEnd"/>
      <w:r w:rsidRPr="00740D91">
        <w:rPr>
          <w:sz w:val="28"/>
          <w:szCs w:val="28"/>
        </w:rPr>
        <w:t xml:space="preserve"> </w:t>
      </w:r>
      <w:proofErr w:type="gramStart"/>
      <w:r w:rsidRPr="00740D91">
        <w:rPr>
          <w:sz w:val="28"/>
          <w:szCs w:val="28"/>
        </w:rPr>
        <w:t>Ханты-Мансийском</w:t>
      </w:r>
      <w:proofErr w:type="gramEnd"/>
      <w:r w:rsidRPr="00740D91">
        <w:rPr>
          <w:sz w:val="28"/>
          <w:szCs w:val="28"/>
        </w:rPr>
        <w:t xml:space="preserve"> автономном округе – </w:t>
      </w:r>
      <w:proofErr w:type="spellStart"/>
      <w:r w:rsidRPr="00740D91">
        <w:rPr>
          <w:sz w:val="28"/>
          <w:szCs w:val="28"/>
        </w:rPr>
        <w:t>Югре</w:t>
      </w:r>
      <w:proofErr w:type="spellEnd"/>
      <w:r w:rsidRPr="00740D91">
        <w:rPr>
          <w:sz w:val="28"/>
          <w:szCs w:val="28"/>
        </w:rPr>
        <w:t xml:space="preserve"> реализуется 9 портфелей проектов, основанных на 12 целевых моделях упрощения процедур ведения бизнеса и повышения инвестиционной привлекател</w:t>
      </w:r>
      <w:r w:rsidRPr="00740D91">
        <w:rPr>
          <w:sz w:val="28"/>
          <w:szCs w:val="28"/>
        </w:rPr>
        <w:t>ь</w:t>
      </w:r>
      <w:r w:rsidRPr="00740D91">
        <w:rPr>
          <w:sz w:val="28"/>
          <w:szCs w:val="28"/>
        </w:rPr>
        <w:t>ности.</w:t>
      </w:r>
    </w:p>
    <w:p w:rsidR="00740D91" w:rsidRPr="00740D91" w:rsidRDefault="00740D91" w:rsidP="00AB1BF4">
      <w:pPr>
        <w:spacing w:after="0"/>
        <w:ind w:right="424" w:firstLine="709"/>
        <w:jc w:val="both"/>
        <w:rPr>
          <w:sz w:val="28"/>
          <w:szCs w:val="28"/>
        </w:rPr>
      </w:pPr>
      <w:r w:rsidRPr="00740D91">
        <w:rPr>
          <w:sz w:val="28"/>
          <w:szCs w:val="28"/>
        </w:rPr>
        <w:t>В рамках проектного управления на территории города Ханты-Мансийска реализуются 8 портфелей проектов по реализации «12 цел</w:t>
      </w:r>
      <w:r w:rsidRPr="00740D91">
        <w:rPr>
          <w:sz w:val="28"/>
          <w:szCs w:val="28"/>
        </w:rPr>
        <w:t>е</w:t>
      </w:r>
      <w:r w:rsidRPr="00740D91">
        <w:rPr>
          <w:sz w:val="28"/>
          <w:szCs w:val="28"/>
        </w:rPr>
        <w:t>вых моделей»:</w:t>
      </w:r>
    </w:p>
    <w:p w:rsidR="00740D91" w:rsidRPr="00740D91" w:rsidRDefault="00740D91" w:rsidP="00AB1BF4">
      <w:pPr>
        <w:spacing w:after="0"/>
        <w:ind w:right="424" w:firstLine="709"/>
        <w:jc w:val="both"/>
        <w:rPr>
          <w:sz w:val="28"/>
          <w:szCs w:val="28"/>
        </w:rPr>
      </w:pPr>
      <w:r w:rsidRPr="00740D91">
        <w:rPr>
          <w:sz w:val="28"/>
          <w:szCs w:val="28"/>
        </w:rPr>
        <w:t xml:space="preserve"> Так, в соответствии с реализованными мероприятиями «дорожной карты» по обеспечению благоприятного инвестиционного климата в г</w:t>
      </w:r>
      <w:r w:rsidRPr="00740D91">
        <w:rPr>
          <w:sz w:val="28"/>
          <w:szCs w:val="28"/>
        </w:rPr>
        <w:t>о</w:t>
      </w:r>
      <w:r w:rsidRPr="00740D91">
        <w:rPr>
          <w:sz w:val="28"/>
          <w:szCs w:val="28"/>
        </w:rPr>
        <w:t>роде Ханты-Мансийске (распоряжение Администрации города Ханты-Мансийска от 27.04.2016 №101-р) сокращено:</w:t>
      </w:r>
    </w:p>
    <w:p w:rsidR="00740D91" w:rsidRPr="00740D91" w:rsidRDefault="00740D91" w:rsidP="00AB1BF4">
      <w:pPr>
        <w:spacing w:after="0"/>
        <w:ind w:right="424" w:firstLine="709"/>
        <w:jc w:val="both"/>
        <w:rPr>
          <w:sz w:val="28"/>
          <w:szCs w:val="28"/>
        </w:rPr>
      </w:pPr>
      <w:r w:rsidRPr="00740D91">
        <w:rPr>
          <w:sz w:val="28"/>
          <w:szCs w:val="28"/>
        </w:rPr>
        <w:t>- количество процедур и сроки прохождения всех разрешительных процедур, необходимых для строительства эталонного объекта капитал</w:t>
      </w:r>
      <w:r w:rsidRPr="00740D91">
        <w:rPr>
          <w:sz w:val="28"/>
          <w:szCs w:val="28"/>
        </w:rPr>
        <w:t>ь</w:t>
      </w:r>
      <w:r w:rsidRPr="00740D91">
        <w:rPr>
          <w:sz w:val="28"/>
          <w:szCs w:val="28"/>
        </w:rPr>
        <w:t>ного строительства непроизводственного назначения;</w:t>
      </w:r>
    </w:p>
    <w:p w:rsidR="00740D91" w:rsidRPr="00740D91" w:rsidRDefault="00740D91" w:rsidP="00AB1BF4">
      <w:pPr>
        <w:spacing w:after="0"/>
        <w:ind w:right="424" w:firstLine="709"/>
        <w:jc w:val="both"/>
        <w:rPr>
          <w:sz w:val="28"/>
          <w:szCs w:val="28"/>
        </w:rPr>
      </w:pPr>
      <w:r w:rsidRPr="00740D91">
        <w:rPr>
          <w:sz w:val="28"/>
          <w:szCs w:val="28"/>
        </w:rPr>
        <w:t>- количество разрешительных процедур до 4 (регистрация заявл</w:t>
      </w:r>
      <w:r w:rsidRPr="00740D91">
        <w:rPr>
          <w:sz w:val="28"/>
          <w:szCs w:val="28"/>
        </w:rPr>
        <w:t>е</w:t>
      </w:r>
      <w:r w:rsidRPr="00740D91">
        <w:rPr>
          <w:sz w:val="28"/>
          <w:szCs w:val="28"/>
        </w:rPr>
        <w:t>ния, межведомственные запросы, рассмотрение документов, выдача р</w:t>
      </w:r>
      <w:r w:rsidRPr="00740D91">
        <w:rPr>
          <w:sz w:val="28"/>
          <w:szCs w:val="28"/>
        </w:rPr>
        <w:t>е</w:t>
      </w:r>
      <w:r w:rsidRPr="00740D91">
        <w:rPr>
          <w:sz w:val="28"/>
          <w:szCs w:val="28"/>
        </w:rPr>
        <w:t>зультатов) для инвесторов, реализующих инвестиционные проекты на территории муниципального образования.</w:t>
      </w:r>
    </w:p>
    <w:p w:rsidR="00740D91" w:rsidRPr="00740D91" w:rsidRDefault="00740D91" w:rsidP="00AB1BF4">
      <w:pPr>
        <w:spacing w:after="0"/>
        <w:ind w:right="424" w:firstLine="709"/>
        <w:jc w:val="both"/>
        <w:rPr>
          <w:sz w:val="28"/>
          <w:szCs w:val="28"/>
        </w:rPr>
      </w:pPr>
      <w:r w:rsidRPr="00740D91">
        <w:rPr>
          <w:sz w:val="28"/>
          <w:szCs w:val="28"/>
        </w:rPr>
        <w:lastRenderedPageBreak/>
        <w:t>Сроки прохождения разрешительных процедур в сфере строител</w:t>
      </w:r>
      <w:r w:rsidRPr="00740D91">
        <w:rPr>
          <w:sz w:val="28"/>
          <w:szCs w:val="28"/>
        </w:rPr>
        <w:t>ь</w:t>
      </w:r>
      <w:r w:rsidRPr="00740D91">
        <w:rPr>
          <w:sz w:val="28"/>
          <w:szCs w:val="28"/>
        </w:rPr>
        <w:t xml:space="preserve">ства значительно сократились, в том числе: </w:t>
      </w:r>
    </w:p>
    <w:p w:rsidR="00740D91" w:rsidRPr="00740D91" w:rsidRDefault="00740D91" w:rsidP="00AB1BF4">
      <w:pPr>
        <w:spacing w:after="0"/>
        <w:ind w:right="424" w:firstLine="709"/>
        <w:jc w:val="both"/>
        <w:rPr>
          <w:sz w:val="28"/>
          <w:szCs w:val="28"/>
        </w:rPr>
      </w:pPr>
      <w:r w:rsidRPr="00740D91">
        <w:rPr>
          <w:sz w:val="28"/>
          <w:szCs w:val="28"/>
        </w:rPr>
        <w:t>По процедуре получения градостроительного плана земельного участка -  с 25 календарных дней в 2017 году  до 10 календарных дней в 2018 году;</w:t>
      </w:r>
    </w:p>
    <w:p w:rsidR="00740D91" w:rsidRPr="00740D91" w:rsidRDefault="00740D91" w:rsidP="00AB1BF4">
      <w:pPr>
        <w:spacing w:after="0"/>
        <w:ind w:right="424" w:firstLine="709"/>
        <w:jc w:val="both"/>
        <w:rPr>
          <w:sz w:val="28"/>
          <w:szCs w:val="28"/>
        </w:rPr>
      </w:pPr>
      <w:r w:rsidRPr="00740D91">
        <w:rPr>
          <w:sz w:val="28"/>
          <w:szCs w:val="28"/>
        </w:rPr>
        <w:t>По процедуре получения технических условий на подключение к инженерным сетям: норматив в среднем – 14 дней, факт – не более 10 р</w:t>
      </w:r>
      <w:r w:rsidRPr="00740D91">
        <w:rPr>
          <w:sz w:val="28"/>
          <w:szCs w:val="28"/>
        </w:rPr>
        <w:t>а</w:t>
      </w:r>
      <w:r w:rsidRPr="00740D91">
        <w:rPr>
          <w:sz w:val="28"/>
          <w:szCs w:val="28"/>
        </w:rPr>
        <w:t>бочих дней в составе получения муниципальной услуги по выдаче град</w:t>
      </w:r>
      <w:r w:rsidRPr="00740D91">
        <w:rPr>
          <w:sz w:val="28"/>
          <w:szCs w:val="28"/>
        </w:rPr>
        <w:t>о</w:t>
      </w:r>
      <w:r w:rsidRPr="00740D91">
        <w:rPr>
          <w:sz w:val="28"/>
          <w:szCs w:val="28"/>
        </w:rPr>
        <w:t>строительного плана;</w:t>
      </w:r>
    </w:p>
    <w:p w:rsidR="00740D91" w:rsidRPr="00740D91" w:rsidRDefault="00740D91" w:rsidP="00AB1BF4">
      <w:pPr>
        <w:spacing w:after="0"/>
        <w:ind w:right="424" w:firstLine="709"/>
        <w:jc w:val="both"/>
        <w:rPr>
          <w:sz w:val="28"/>
          <w:szCs w:val="28"/>
        </w:rPr>
      </w:pPr>
      <w:r w:rsidRPr="00740D91">
        <w:rPr>
          <w:sz w:val="28"/>
          <w:szCs w:val="28"/>
        </w:rPr>
        <w:t>По процедуре получения разрешения на строительство: норматив - 7 рабочих дней снизился до 5 рабочих дней.</w:t>
      </w:r>
    </w:p>
    <w:p w:rsidR="00740D91" w:rsidRPr="00740D91" w:rsidRDefault="00740D91" w:rsidP="00AB1BF4">
      <w:pPr>
        <w:spacing w:after="0"/>
        <w:ind w:right="424" w:firstLine="709"/>
        <w:jc w:val="both"/>
        <w:rPr>
          <w:sz w:val="28"/>
          <w:szCs w:val="28"/>
        </w:rPr>
      </w:pPr>
      <w:r w:rsidRPr="00740D91">
        <w:rPr>
          <w:sz w:val="28"/>
          <w:szCs w:val="28"/>
        </w:rPr>
        <w:t>Количество дополнительных процедур – 2 (выдача разрешения на производство земляных работ на территории города Ханты-Мансийска – 10 рабочих дней, выдача разрешения на вырубку зеленых насаждений на территории города Ханты-Мансийска – 10 рабочих дней).</w:t>
      </w:r>
    </w:p>
    <w:p w:rsidR="00740D91" w:rsidRPr="00740D91" w:rsidRDefault="00740D91" w:rsidP="00AB1BF4">
      <w:pPr>
        <w:spacing w:after="0"/>
        <w:ind w:right="424" w:firstLine="709"/>
        <w:jc w:val="both"/>
        <w:rPr>
          <w:sz w:val="28"/>
          <w:szCs w:val="28"/>
        </w:rPr>
      </w:pPr>
      <w:r w:rsidRPr="00740D91">
        <w:rPr>
          <w:sz w:val="28"/>
          <w:szCs w:val="28"/>
        </w:rPr>
        <w:t>В 2018 году Администрацией города Ханты-Мансийска подписано 2 первых в России концессионных соглашения на строительство общео</w:t>
      </w:r>
      <w:r w:rsidRPr="00740D91">
        <w:rPr>
          <w:sz w:val="28"/>
          <w:szCs w:val="28"/>
        </w:rPr>
        <w:t>б</w:t>
      </w:r>
      <w:r w:rsidRPr="00740D91">
        <w:rPr>
          <w:sz w:val="28"/>
          <w:szCs w:val="28"/>
        </w:rPr>
        <w:t>разовательных школ «Средняя школа на 1725 учащихся в микрорайоне Иртыш-2 города Ханты-Мансийска», «Средняя общеобразовательная школа на 1056 мест в микрорайоне Учхоз». Инвестиционная емкость з</w:t>
      </w:r>
      <w:r w:rsidRPr="00740D91">
        <w:rPr>
          <w:sz w:val="28"/>
          <w:szCs w:val="28"/>
        </w:rPr>
        <w:t>а</w:t>
      </w:r>
      <w:r w:rsidRPr="00740D91">
        <w:rPr>
          <w:sz w:val="28"/>
          <w:szCs w:val="28"/>
        </w:rPr>
        <w:t xml:space="preserve">ключенных концессионных соглашений составляет 4 991,6 млн. рублей. </w:t>
      </w:r>
    </w:p>
    <w:p w:rsidR="00740D91" w:rsidRPr="00740D91" w:rsidRDefault="00740D91" w:rsidP="00AB1BF4">
      <w:pPr>
        <w:spacing w:after="0"/>
        <w:ind w:right="424" w:firstLine="709"/>
        <w:jc w:val="both"/>
        <w:rPr>
          <w:sz w:val="28"/>
          <w:szCs w:val="28"/>
        </w:rPr>
      </w:pPr>
      <w:r w:rsidRPr="00740D91">
        <w:rPr>
          <w:sz w:val="28"/>
          <w:szCs w:val="28"/>
        </w:rPr>
        <w:t xml:space="preserve"> Также начата работа по заключению  3-го инвестиционного прое</w:t>
      </w:r>
      <w:r w:rsidRPr="00740D91">
        <w:rPr>
          <w:sz w:val="28"/>
          <w:szCs w:val="28"/>
        </w:rPr>
        <w:t>к</w:t>
      </w:r>
      <w:r w:rsidRPr="00740D91">
        <w:rPr>
          <w:sz w:val="28"/>
          <w:szCs w:val="28"/>
        </w:rPr>
        <w:t>та на основе реализации концессионных соглашений о создании объекта общего образования по частной инициативе инвесторов «II очередь м</w:t>
      </w:r>
      <w:r w:rsidRPr="00740D91">
        <w:rPr>
          <w:sz w:val="28"/>
          <w:szCs w:val="28"/>
        </w:rPr>
        <w:t>у</w:t>
      </w:r>
      <w:r w:rsidRPr="00740D91">
        <w:rPr>
          <w:sz w:val="28"/>
          <w:szCs w:val="28"/>
        </w:rPr>
        <w:t>ниципального бюджетного общеобразовательного учреждения «Средняя общеобразовательная школа №8» на 600 мест. При этом муниципальным образованием разработана проектно-сметная документация и получено положительное заключение государственной экспертизы, 23.10.2018 п</w:t>
      </w:r>
      <w:r w:rsidRPr="00740D91">
        <w:rPr>
          <w:sz w:val="28"/>
          <w:szCs w:val="28"/>
        </w:rPr>
        <w:t>о</w:t>
      </w:r>
      <w:r w:rsidRPr="00740D91">
        <w:rPr>
          <w:sz w:val="28"/>
          <w:szCs w:val="28"/>
        </w:rPr>
        <w:t xml:space="preserve">лучено заключение о достоверности определения сметной стоимости строительства объекта. Инвестиционная стоимость проекта без расходов на эксплуатацию здания составит 931,1 млн. рублей. </w:t>
      </w:r>
    </w:p>
    <w:p w:rsidR="00740D91" w:rsidRPr="00740D91" w:rsidRDefault="00740D91" w:rsidP="00AB1BF4">
      <w:pPr>
        <w:pStyle w:val="25"/>
        <w:spacing w:line="276" w:lineRule="auto"/>
        <w:ind w:right="424" w:firstLine="540"/>
        <w:rPr>
          <w:rFonts w:eastAsia="Times New Roman"/>
          <w:szCs w:val="28"/>
        </w:rPr>
      </w:pPr>
      <w:r w:rsidRPr="00740D91">
        <w:rPr>
          <w:rFonts w:eastAsia="Times New Roman"/>
          <w:szCs w:val="28"/>
        </w:rPr>
        <w:t xml:space="preserve">Подпрограмма </w:t>
      </w:r>
      <w:r w:rsidRPr="00740D91">
        <w:rPr>
          <w:szCs w:val="28"/>
          <w:lang w:val="en-US"/>
        </w:rPr>
        <w:t>IV</w:t>
      </w:r>
      <w:r w:rsidRPr="00740D91">
        <w:rPr>
          <w:rFonts w:eastAsia="Times New Roman"/>
          <w:szCs w:val="28"/>
        </w:rPr>
        <w:t xml:space="preserve"> «Улучшение условий и охраны труда  в городе Ханты-Мансийске»</w:t>
      </w:r>
    </w:p>
    <w:p w:rsidR="00740D91" w:rsidRPr="00740D91" w:rsidRDefault="00740D91" w:rsidP="00AB1BF4">
      <w:pPr>
        <w:widowControl w:val="0"/>
        <w:spacing w:after="0"/>
        <w:ind w:right="424" w:firstLine="540"/>
        <w:jc w:val="both"/>
        <w:rPr>
          <w:sz w:val="28"/>
          <w:szCs w:val="28"/>
        </w:rPr>
      </w:pPr>
      <w:r w:rsidRPr="00740D91">
        <w:rPr>
          <w:sz w:val="28"/>
          <w:szCs w:val="28"/>
        </w:rPr>
        <w:t>В 2018 году на реализацию мероприятий Подпрограммы предусмо</w:t>
      </w:r>
      <w:r w:rsidRPr="00740D91">
        <w:rPr>
          <w:sz w:val="28"/>
          <w:szCs w:val="28"/>
        </w:rPr>
        <w:t>т</w:t>
      </w:r>
      <w:r w:rsidRPr="00740D91">
        <w:rPr>
          <w:sz w:val="28"/>
          <w:szCs w:val="28"/>
        </w:rPr>
        <w:t xml:space="preserve">рено 3 939,5 тыс. рублей, кассовое исполнение составило 3 937,7 тыс. рублей или 100%, в том числе: 3 695,3 тыс. рублей – средства бюджета автономного округа, 242,4 тыс. рублей – средства городского бюджета в том числе: </w:t>
      </w:r>
    </w:p>
    <w:p w:rsidR="00740D91" w:rsidRPr="00740D91" w:rsidRDefault="00740D91" w:rsidP="00AB1BF4">
      <w:pPr>
        <w:spacing w:after="0"/>
        <w:ind w:right="424" w:firstLine="540"/>
        <w:jc w:val="both"/>
        <w:rPr>
          <w:sz w:val="28"/>
          <w:szCs w:val="28"/>
        </w:rPr>
      </w:pPr>
      <w:r w:rsidRPr="00740D91">
        <w:rPr>
          <w:sz w:val="28"/>
          <w:szCs w:val="28"/>
        </w:rPr>
        <w:lastRenderedPageBreak/>
        <w:t>1. По основному мероприятию «Организация и проведение обуча</w:t>
      </w:r>
      <w:r w:rsidRPr="00740D91">
        <w:rPr>
          <w:sz w:val="28"/>
          <w:szCs w:val="28"/>
        </w:rPr>
        <w:t>ю</w:t>
      </w:r>
      <w:r w:rsidRPr="00740D91">
        <w:rPr>
          <w:sz w:val="28"/>
          <w:szCs w:val="28"/>
        </w:rPr>
        <w:t xml:space="preserve">щих мероприятий по вопросам трудовых отношений» </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t>Исполнение по мероприятию составило 398,0 тыс. рублей или 99,7% от плана на год, в том числе 249,0 тыс. рублей – средства бюджета авт</w:t>
      </w:r>
      <w:r w:rsidRPr="00740D91">
        <w:rPr>
          <w:sz w:val="28"/>
          <w:szCs w:val="28"/>
        </w:rPr>
        <w:t>о</w:t>
      </w:r>
      <w:r w:rsidRPr="00740D91">
        <w:rPr>
          <w:sz w:val="28"/>
          <w:szCs w:val="28"/>
        </w:rPr>
        <w:t>номного округа, 149,0 тыс. рублей – средства городского бюджета.</w:t>
      </w:r>
    </w:p>
    <w:p w:rsidR="00740D91" w:rsidRPr="00740D91" w:rsidRDefault="00740D91" w:rsidP="00AB1BF4">
      <w:pPr>
        <w:pStyle w:val="af"/>
        <w:spacing w:after="0"/>
        <w:ind w:left="0" w:right="424" w:firstLine="540"/>
        <w:jc w:val="both"/>
        <w:rPr>
          <w:bCs/>
          <w:sz w:val="28"/>
          <w:szCs w:val="28"/>
        </w:rPr>
      </w:pPr>
      <w:r w:rsidRPr="00740D91">
        <w:rPr>
          <w:sz w:val="28"/>
          <w:szCs w:val="28"/>
        </w:rPr>
        <w:t xml:space="preserve">Для работодателей города проведены обучающие семинары </w:t>
      </w:r>
      <w:r w:rsidRPr="00740D91">
        <w:rPr>
          <w:bCs/>
          <w:sz w:val="28"/>
          <w:szCs w:val="28"/>
        </w:rPr>
        <w:t>по в</w:t>
      </w:r>
      <w:r w:rsidRPr="00740D91">
        <w:rPr>
          <w:bCs/>
          <w:sz w:val="28"/>
          <w:szCs w:val="28"/>
        </w:rPr>
        <w:t>о</w:t>
      </w:r>
      <w:r w:rsidRPr="00740D91">
        <w:rPr>
          <w:bCs/>
          <w:sz w:val="28"/>
          <w:szCs w:val="28"/>
        </w:rPr>
        <w:t>просам условий и охраны труда:</w:t>
      </w:r>
    </w:p>
    <w:p w:rsidR="00740D91" w:rsidRPr="00740D91" w:rsidRDefault="00740D91" w:rsidP="00AB1BF4">
      <w:pPr>
        <w:spacing w:after="0"/>
        <w:ind w:right="424" w:firstLine="709"/>
        <w:jc w:val="both"/>
        <w:rPr>
          <w:sz w:val="28"/>
          <w:szCs w:val="28"/>
        </w:rPr>
      </w:pPr>
      <w:r w:rsidRPr="00740D91">
        <w:rPr>
          <w:sz w:val="28"/>
          <w:szCs w:val="28"/>
        </w:rPr>
        <w:t>- «Новации в области охраны труда  в свете предстоящих измен</w:t>
      </w:r>
      <w:r w:rsidRPr="00740D91">
        <w:rPr>
          <w:sz w:val="28"/>
          <w:szCs w:val="28"/>
        </w:rPr>
        <w:t>е</w:t>
      </w:r>
      <w:r w:rsidRPr="00740D91">
        <w:rPr>
          <w:sz w:val="28"/>
          <w:szCs w:val="28"/>
        </w:rPr>
        <w:t>ний в трудовом законодательстве». В семинаре приняли участие 76 пре</w:t>
      </w:r>
      <w:r w:rsidRPr="00740D91">
        <w:rPr>
          <w:sz w:val="28"/>
          <w:szCs w:val="28"/>
        </w:rPr>
        <w:t>д</w:t>
      </w:r>
      <w:r w:rsidRPr="00740D91">
        <w:rPr>
          <w:sz w:val="28"/>
          <w:szCs w:val="28"/>
        </w:rPr>
        <w:t>ставителей организаций;</w:t>
      </w:r>
    </w:p>
    <w:p w:rsidR="00740D91" w:rsidRPr="00740D91" w:rsidRDefault="00740D91" w:rsidP="00AB1BF4">
      <w:pPr>
        <w:spacing w:after="0"/>
        <w:ind w:right="424" w:firstLine="709"/>
        <w:jc w:val="both"/>
        <w:rPr>
          <w:sz w:val="28"/>
          <w:szCs w:val="28"/>
        </w:rPr>
      </w:pPr>
      <w:r w:rsidRPr="00740D91">
        <w:rPr>
          <w:sz w:val="28"/>
          <w:szCs w:val="28"/>
        </w:rPr>
        <w:t>- «Организация рабочего места специалиста по охране труда». В семинаре приняли участие 74 представителя организаций;</w:t>
      </w:r>
    </w:p>
    <w:p w:rsidR="00740D91" w:rsidRPr="00740D91" w:rsidRDefault="00740D91" w:rsidP="00AB1BF4">
      <w:pPr>
        <w:spacing w:after="0"/>
        <w:ind w:right="424" w:firstLine="709"/>
        <w:jc w:val="both"/>
        <w:rPr>
          <w:sz w:val="28"/>
          <w:szCs w:val="28"/>
        </w:rPr>
      </w:pPr>
      <w:r w:rsidRPr="00740D91">
        <w:rPr>
          <w:sz w:val="28"/>
          <w:szCs w:val="28"/>
        </w:rPr>
        <w:t>- «Трудовые отношения в 2018 году». В семинаре приняли участие 108 представителей организаций;</w:t>
      </w:r>
    </w:p>
    <w:p w:rsidR="00740D91" w:rsidRPr="00740D91" w:rsidRDefault="00740D91" w:rsidP="00AB1BF4">
      <w:pPr>
        <w:spacing w:after="0"/>
        <w:ind w:right="424" w:firstLine="709"/>
        <w:jc w:val="both"/>
        <w:rPr>
          <w:sz w:val="28"/>
          <w:szCs w:val="28"/>
        </w:rPr>
      </w:pPr>
      <w:r w:rsidRPr="00740D91">
        <w:rPr>
          <w:sz w:val="28"/>
          <w:szCs w:val="28"/>
        </w:rPr>
        <w:t>- «Обучение навыкам оказания первой помощи». В семинаре пр</w:t>
      </w:r>
      <w:r w:rsidRPr="00740D91">
        <w:rPr>
          <w:sz w:val="28"/>
          <w:szCs w:val="28"/>
        </w:rPr>
        <w:t>и</w:t>
      </w:r>
      <w:r w:rsidRPr="00740D91">
        <w:rPr>
          <w:sz w:val="28"/>
          <w:szCs w:val="28"/>
        </w:rPr>
        <w:t>няли участие 99 представителей организаций;</w:t>
      </w:r>
    </w:p>
    <w:p w:rsidR="00740D91" w:rsidRPr="00740D91" w:rsidRDefault="00740D91" w:rsidP="00AB1BF4">
      <w:pPr>
        <w:spacing w:after="0"/>
        <w:ind w:right="424" w:firstLine="709"/>
        <w:jc w:val="both"/>
        <w:rPr>
          <w:sz w:val="28"/>
          <w:szCs w:val="28"/>
        </w:rPr>
      </w:pPr>
      <w:r w:rsidRPr="00740D91">
        <w:rPr>
          <w:sz w:val="28"/>
          <w:szCs w:val="28"/>
        </w:rPr>
        <w:t>- «Новые правила проведения проверок Государственной инспекц</w:t>
      </w:r>
      <w:r w:rsidRPr="00740D91">
        <w:rPr>
          <w:sz w:val="28"/>
          <w:szCs w:val="28"/>
        </w:rPr>
        <w:t>и</w:t>
      </w:r>
      <w:r w:rsidRPr="00740D91">
        <w:rPr>
          <w:sz w:val="28"/>
          <w:szCs w:val="28"/>
        </w:rPr>
        <w:t>ей труда с января 2018». В семинаре приняли участие 111 представителей организаций;</w:t>
      </w:r>
    </w:p>
    <w:p w:rsidR="00740D91" w:rsidRPr="00740D91" w:rsidRDefault="00740D91" w:rsidP="00AB1BF4">
      <w:pPr>
        <w:spacing w:after="0"/>
        <w:ind w:right="424" w:firstLine="709"/>
        <w:jc w:val="both"/>
        <w:rPr>
          <w:sz w:val="28"/>
          <w:szCs w:val="28"/>
        </w:rPr>
      </w:pPr>
      <w:r w:rsidRPr="00740D91">
        <w:rPr>
          <w:sz w:val="28"/>
          <w:szCs w:val="28"/>
        </w:rPr>
        <w:t>- «Новации в области охраны труда  в свете предстоящих измен</w:t>
      </w:r>
      <w:r w:rsidRPr="00740D91">
        <w:rPr>
          <w:sz w:val="28"/>
          <w:szCs w:val="28"/>
        </w:rPr>
        <w:t>е</w:t>
      </w:r>
      <w:r w:rsidRPr="00740D91">
        <w:rPr>
          <w:sz w:val="28"/>
          <w:szCs w:val="28"/>
        </w:rPr>
        <w:t>ний в трудовом законодательстве». В семинаре приняли участие 76 пре</w:t>
      </w:r>
      <w:r w:rsidRPr="00740D91">
        <w:rPr>
          <w:sz w:val="28"/>
          <w:szCs w:val="28"/>
        </w:rPr>
        <w:t>д</w:t>
      </w:r>
      <w:r w:rsidRPr="00740D91">
        <w:rPr>
          <w:sz w:val="28"/>
          <w:szCs w:val="28"/>
        </w:rPr>
        <w:t>ставителей организаций;</w:t>
      </w:r>
    </w:p>
    <w:p w:rsidR="00740D91" w:rsidRPr="00740D91" w:rsidRDefault="00740D91" w:rsidP="00AB1BF4">
      <w:pPr>
        <w:spacing w:after="0"/>
        <w:ind w:right="424" w:firstLine="709"/>
        <w:jc w:val="both"/>
        <w:rPr>
          <w:sz w:val="28"/>
          <w:szCs w:val="28"/>
        </w:rPr>
      </w:pPr>
      <w:r w:rsidRPr="00740D91">
        <w:rPr>
          <w:sz w:val="28"/>
          <w:szCs w:val="28"/>
        </w:rPr>
        <w:t>- «Новая ответственность за нарушения  в сфере трудовых отнош</w:t>
      </w:r>
      <w:r w:rsidRPr="00740D91">
        <w:rPr>
          <w:sz w:val="28"/>
          <w:szCs w:val="28"/>
        </w:rPr>
        <w:t>е</w:t>
      </w:r>
      <w:r w:rsidRPr="00740D91">
        <w:rPr>
          <w:sz w:val="28"/>
          <w:szCs w:val="28"/>
        </w:rPr>
        <w:t>ний и охраны труда в 2018 году». В семинаре приняли участие 85 пре</w:t>
      </w:r>
      <w:r w:rsidRPr="00740D91">
        <w:rPr>
          <w:sz w:val="28"/>
          <w:szCs w:val="28"/>
        </w:rPr>
        <w:t>д</w:t>
      </w:r>
      <w:r w:rsidRPr="00740D91">
        <w:rPr>
          <w:sz w:val="28"/>
          <w:szCs w:val="28"/>
        </w:rPr>
        <w:t>ставителей организаций;</w:t>
      </w:r>
    </w:p>
    <w:p w:rsidR="00740D91" w:rsidRPr="00740D91" w:rsidRDefault="00740D91" w:rsidP="00AB1BF4">
      <w:pPr>
        <w:spacing w:after="0"/>
        <w:ind w:right="424" w:firstLine="540"/>
        <w:jc w:val="both"/>
        <w:rPr>
          <w:sz w:val="28"/>
          <w:szCs w:val="28"/>
        </w:rPr>
      </w:pPr>
      <w:r w:rsidRPr="00740D91">
        <w:rPr>
          <w:sz w:val="28"/>
          <w:szCs w:val="28"/>
        </w:rPr>
        <w:t>- «Грамотный трудовой договор – основа бесконфликтных трудовых отношений». В семинаре приняли участие 98 представителей организ</w:t>
      </w:r>
      <w:r w:rsidRPr="00740D91">
        <w:rPr>
          <w:sz w:val="28"/>
          <w:szCs w:val="28"/>
        </w:rPr>
        <w:t>а</w:t>
      </w:r>
      <w:r w:rsidRPr="00740D91">
        <w:rPr>
          <w:sz w:val="28"/>
          <w:szCs w:val="28"/>
        </w:rPr>
        <w:t>ций.</w:t>
      </w:r>
    </w:p>
    <w:p w:rsidR="00740D91" w:rsidRPr="00740D91" w:rsidRDefault="00740D91" w:rsidP="00AB1BF4">
      <w:pPr>
        <w:pStyle w:val="af"/>
        <w:tabs>
          <w:tab w:val="num" w:pos="3228"/>
        </w:tabs>
        <w:spacing w:after="0"/>
        <w:ind w:left="0" w:right="424" w:firstLine="540"/>
        <w:jc w:val="both"/>
        <w:rPr>
          <w:sz w:val="28"/>
          <w:szCs w:val="28"/>
        </w:rPr>
      </w:pPr>
      <w:r w:rsidRPr="00740D91">
        <w:rPr>
          <w:sz w:val="28"/>
          <w:szCs w:val="28"/>
        </w:rPr>
        <w:t>2. По основному мероприятию «Публикация, изготовление рекла</w:t>
      </w:r>
      <w:r w:rsidRPr="00740D91">
        <w:rPr>
          <w:sz w:val="28"/>
          <w:szCs w:val="28"/>
        </w:rPr>
        <w:t>м</w:t>
      </w:r>
      <w:r w:rsidRPr="00740D91">
        <w:rPr>
          <w:sz w:val="28"/>
          <w:szCs w:val="28"/>
        </w:rPr>
        <w:t>ных и методических материалов, приобретение литературы по вопросам трудовых отношений»</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t>Исполнение по мероприятию составило 293 тыс. рублей или 100% от плана на год, в том числе 199,6 тыс. рублей – средства бюджета автоно</w:t>
      </w:r>
      <w:r w:rsidRPr="00740D91">
        <w:rPr>
          <w:sz w:val="28"/>
          <w:szCs w:val="28"/>
        </w:rPr>
        <w:t>м</w:t>
      </w:r>
      <w:r w:rsidRPr="00740D91">
        <w:rPr>
          <w:sz w:val="28"/>
          <w:szCs w:val="28"/>
        </w:rPr>
        <w:t>ного округа, 93,4 тыс. рублей – средства городского бюджета.</w:t>
      </w:r>
    </w:p>
    <w:p w:rsidR="00740D91" w:rsidRPr="00740D91" w:rsidRDefault="00740D91" w:rsidP="00AB1BF4">
      <w:pPr>
        <w:spacing w:after="0"/>
        <w:ind w:right="424" w:firstLine="709"/>
        <w:jc w:val="both"/>
        <w:rPr>
          <w:sz w:val="28"/>
          <w:szCs w:val="28"/>
        </w:rPr>
      </w:pPr>
      <w:r w:rsidRPr="00740D91">
        <w:rPr>
          <w:sz w:val="28"/>
          <w:szCs w:val="28"/>
        </w:rPr>
        <w:t>Увеличение финансирования мероприятия муниципальной пр</w:t>
      </w:r>
      <w:r w:rsidRPr="00740D91">
        <w:rPr>
          <w:sz w:val="28"/>
          <w:szCs w:val="28"/>
        </w:rPr>
        <w:t>о</w:t>
      </w:r>
      <w:r w:rsidRPr="00740D91">
        <w:rPr>
          <w:sz w:val="28"/>
          <w:szCs w:val="28"/>
        </w:rPr>
        <w:t>граммы в 2018 году по отношению к 2017 годом на 192,4 тыс. рублей св</w:t>
      </w:r>
      <w:r w:rsidRPr="00740D91">
        <w:rPr>
          <w:sz w:val="28"/>
          <w:szCs w:val="28"/>
        </w:rPr>
        <w:t>я</w:t>
      </w:r>
      <w:r w:rsidRPr="00740D91">
        <w:rPr>
          <w:sz w:val="28"/>
          <w:szCs w:val="28"/>
        </w:rPr>
        <w:t xml:space="preserve">зано с приобретением литературы по вопросам трудовых отношений в целях методического руководства служб охраны труда в организациях, </w:t>
      </w:r>
      <w:r w:rsidRPr="00740D91">
        <w:rPr>
          <w:sz w:val="28"/>
          <w:szCs w:val="28"/>
        </w:rPr>
        <w:lastRenderedPageBreak/>
        <w:t>расположенных на территории муниципального образования городской округ город Ханты-Мансийск.</w:t>
      </w:r>
    </w:p>
    <w:p w:rsidR="00740D91" w:rsidRPr="00740D91" w:rsidRDefault="00740D91" w:rsidP="00AB1BF4">
      <w:pPr>
        <w:spacing w:after="0"/>
        <w:ind w:right="424" w:firstLine="709"/>
        <w:jc w:val="both"/>
        <w:rPr>
          <w:sz w:val="28"/>
          <w:szCs w:val="28"/>
        </w:rPr>
      </w:pPr>
      <w:r w:rsidRPr="00740D91">
        <w:rPr>
          <w:sz w:val="28"/>
          <w:szCs w:val="28"/>
        </w:rPr>
        <w:t>Приобретена литература по вопросам трудовых отношений                     в количестве 1000 экземпляров:</w:t>
      </w:r>
    </w:p>
    <w:p w:rsidR="00740D91" w:rsidRPr="00740D91" w:rsidRDefault="00740D91" w:rsidP="00AB1BF4">
      <w:pPr>
        <w:spacing w:after="0"/>
        <w:ind w:right="424" w:firstLine="709"/>
        <w:jc w:val="both"/>
        <w:rPr>
          <w:sz w:val="28"/>
          <w:szCs w:val="28"/>
        </w:rPr>
      </w:pPr>
      <w:r w:rsidRPr="00740D91">
        <w:rPr>
          <w:sz w:val="28"/>
          <w:szCs w:val="28"/>
        </w:rPr>
        <w:t>ГОСТ 12.0.004-2015. «Система стандартов безопасности труда. О</w:t>
      </w:r>
      <w:r w:rsidRPr="00740D91">
        <w:rPr>
          <w:sz w:val="28"/>
          <w:szCs w:val="28"/>
        </w:rPr>
        <w:t>р</w:t>
      </w:r>
      <w:r w:rsidRPr="00740D91">
        <w:rPr>
          <w:sz w:val="28"/>
          <w:szCs w:val="28"/>
        </w:rPr>
        <w:t>ганизация обучения безопасности труда. Общие положения» (100 экзем</w:t>
      </w:r>
      <w:r w:rsidRPr="00740D91">
        <w:rPr>
          <w:sz w:val="28"/>
          <w:szCs w:val="28"/>
        </w:rPr>
        <w:t>п</w:t>
      </w:r>
      <w:r w:rsidRPr="00740D91">
        <w:rPr>
          <w:sz w:val="28"/>
          <w:szCs w:val="28"/>
        </w:rPr>
        <w:t>ляров);</w:t>
      </w:r>
    </w:p>
    <w:p w:rsidR="00740D91" w:rsidRPr="00740D91" w:rsidRDefault="00740D91" w:rsidP="00AB1BF4">
      <w:pPr>
        <w:spacing w:after="0"/>
        <w:ind w:right="424" w:firstLine="709"/>
        <w:jc w:val="both"/>
        <w:rPr>
          <w:sz w:val="28"/>
          <w:szCs w:val="28"/>
        </w:rPr>
      </w:pPr>
      <w:r w:rsidRPr="00740D91">
        <w:rPr>
          <w:sz w:val="28"/>
          <w:szCs w:val="28"/>
        </w:rPr>
        <w:t>«Методические рекомендации по разработке инструкций по охране труда» (100 экземпляров);</w:t>
      </w:r>
    </w:p>
    <w:p w:rsidR="00740D91" w:rsidRPr="00740D91" w:rsidRDefault="00740D91" w:rsidP="00AB1BF4">
      <w:pPr>
        <w:spacing w:after="0"/>
        <w:ind w:right="424" w:firstLine="709"/>
        <w:jc w:val="both"/>
        <w:rPr>
          <w:sz w:val="28"/>
          <w:szCs w:val="28"/>
        </w:rPr>
      </w:pPr>
      <w:r w:rsidRPr="00740D91">
        <w:rPr>
          <w:sz w:val="28"/>
          <w:szCs w:val="28"/>
        </w:rPr>
        <w:t>«Обязательное социальное страхование от несчастных случаев на производстве и профессиональных заболеваний» (100 экземпляров);</w:t>
      </w:r>
    </w:p>
    <w:p w:rsidR="00740D91" w:rsidRPr="00740D91" w:rsidRDefault="00740D91" w:rsidP="00AB1BF4">
      <w:pPr>
        <w:spacing w:after="0"/>
        <w:ind w:right="424" w:firstLine="709"/>
        <w:jc w:val="both"/>
        <w:rPr>
          <w:sz w:val="28"/>
          <w:szCs w:val="28"/>
        </w:rPr>
      </w:pPr>
      <w:r w:rsidRPr="00740D91">
        <w:rPr>
          <w:sz w:val="28"/>
          <w:szCs w:val="28"/>
        </w:rPr>
        <w:t>«Справочник специалиста по охране труда» (100 экземпляров);</w:t>
      </w:r>
    </w:p>
    <w:p w:rsidR="00740D91" w:rsidRPr="00740D91" w:rsidRDefault="00740D91" w:rsidP="00AB1BF4">
      <w:pPr>
        <w:spacing w:after="0"/>
        <w:ind w:right="424" w:firstLine="709"/>
        <w:jc w:val="both"/>
        <w:rPr>
          <w:sz w:val="28"/>
          <w:szCs w:val="28"/>
        </w:rPr>
      </w:pPr>
      <w:r w:rsidRPr="00740D91">
        <w:rPr>
          <w:sz w:val="28"/>
          <w:szCs w:val="28"/>
        </w:rPr>
        <w:t>«Охрана труда в учреждениях образования. Безопасность образов</w:t>
      </w:r>
      <w:r w:rsidRPr="00740D91">
        <w:rPr>
          <w:sz w:val="28"/>
          <w:szCs w:val="28"/>
        </w:rPr>
        <w:t>а</w:t>
      </w:r>
      <w:r w:rsidRPr="00740D91">
        <w:rPr>
          <w:sz w:val="28"/>
          <w:szCs w:val="28"/>
        </w:rPr>
        <w:t>тельного процесса» (50 экземпляров);</w:t>
      </w:r>
    </w:p>
    <w:p w:rsidR="00740D91" w:rsidRPr="00740D91" w:rsidRDefault="00740D91" w:rsidP="00AB1BF4">
      <w:pPr>
        <w:spacing w:after="0"/>
        <w:ind w:right="424" w:firstLine="709"/>
        <w:jc w:val="both"/>
        <w:rPr>
          <w:sz w:val="28"/>
          <w:szCs w:val="28"/>
        </w:rPr>
      </w:pPr>
      <w:r w:rsidRPr="00740D91">
        <w:rPr>
          <w:sz w:val="28"/>
          <w:szCs w:val="28"/>
        </w:rPr>
        <w:t>«Типовое положение о системе управления охраной труда» (100 э</w:t>
      </w:r>
      <w:r w:rsidRPr="00740D91">
        <w:rPr>
          <w:sz w:val="28"/>
          <w:szCs w:val="28"/>
        </w:rPr>
        <w:t>к</w:t>
      </w:r>
      <w:r w:rsidRPr="00740D91">
        <w:rPr>
          <w:sz w:val="28"/>
          <w:szCs w:val="28"/>
        </w:rPr>
        <w:t>земпляров);</w:t>
      </w:r>
    </w:p>
    <w:p w:rsidR="00740D91" w:rsidRPr="00740D91" w:rsidRDefault="00740D91" w:rsidP="00AB1BF4">
      <w:pPr>
        <w:spacing w:after="0"/>
        <w:ind w:right="424" w:firstLine="709"/>
        <w:jc w:val="both"/>
        <w:rPr>
          <w:sz w:val="28"/>
          <w:szCs w:val="28"/>
        </w:rPr>
      </w:pPr>
      <w:r w:rsidRPr="00740D91">
        <w:rPr>
          <w:sz w:val="28"/>
          <w:szCs w:val="28"/>
        </w:rPr>
        <w:t>«Инструкция по оказанию первой помощи при несчастных случаях                на производстве» (100 экземпляров);</w:t>
      </w:r>
    </w:p>
    <w:p w:rsidR="00740D91" w:rsidRPr="00740D91" w:rsidRDefault="00740D91" w:rsidP="00AB1BF4">
      <w:pPr>
        <w:spacing w:after="0"/>
        <w:ind w:right="424" w:firstLine="709"/>
        <w:jc w:val="both"/>
        <w:rPr>
          <w:sz w:val="28"/>
          <w:szCs w:val="28"/>
        </w:rPr>
      </w:pPr>
      <w:r w:rsidRPr="00740D91">
        <w:rPr>
          <w:sz w:val="28"/>
          <w:szCs w:val="28"/>
        </w:rPr>
        <w:t>«Межотраслевая инструкция по оказанию первой помощи                        при несчастных случаях на производстве» (100 экземпляров);</w:t>
      </w:r>
    </w:p>
    <w:p w:rsidR="00740D91" w:rsidRPr="00740D91" w:rsidRDefault="00740D91" w:rsidP="00AB1BF4">
      <w:pPr>
        <w:spacing w:after="0"/>
        <w:ind w:right="424" w:firstLine="709"/>
        <w:jc w:val="both"/>
        <w:rPr>
          <w:sz w:val="28"/>
          <w:szCs w:val="28"/>
        </w:rPr>
      </w:pPr>
      <w:r w:rsidRPr="00740D91">
        <w:rPr>
          <w:sz w:val="28"/>
          <w:szCs w:val="28"/>
        </w:rPr>
        <w:t>«Расследование и учет несчастных случаев на производстве и пр</w:t>
      </w:r>
      <w:r w:rsidRPr="00740D91">
        <w:rPr>
          <w:sz w:val="28"/>
          <w:szCs w:val="28"/>
        </w:rPr>
        <w:t>о</w:t>
      </w:r>
      <w:r w:rsidRPr="00740D91">
        <w:rPr>
          <w:sz w:val="28"/>
          <w:szCs w:val="28"/>
        </w:rPr>
        <w:t>фессиональных заболеваний. Алгоритм расследования несчастных случ</w:t>
      </w:r>
      <w:r w:rsidRPr="00740D91">
        <w:rPr>
          <w:sz w:val="28"/>
          <w:szCs w:val="28"/>
        </w:rPr>
        <w:t>а</w:t>
      </w:r>
      <w:r w:rsidRPr="00740D91">
        <w:rPr>
          <w:sz w:val="28"/>
          <w:szCs w:val="28"/>
        </w:rPr>
        <w:t>ев на производстве» (100 экземпляров);</w:t>
      </w:r>
    </w:p>
    <w:p w:rsidR="00740D91" w:rsidRPr="00740D91" w:rsidRDefault="00740D91" w:rsidP="00AB1BF4">
      <w:pPr>
        <w:spacing w:after="0"/>
        <w:ind w:right="424" w:firstLine="709"/>
        <w:jc w:val="both"/>
        <w:rPr>
          <w:sz w:val="28"/>
          <w:szCs w:val="28"/>
        </w:rPr>
      </w:pPr>
      <w:r w:rsidRPr="00740D91">
        <w:rPr>
          <w:sz w:val="28"/>
          <w:szCs w:val="28"/>
        </w:rPr>
        <w:t>«Сборник форм документации по охране труда и трудовому зак</w:t>
      </w:r>
      <w:r w:rsidRPr="00740D91">
        <w:rPr>
          <w:sz w:val="28"/>
          <w:szCs w:val="28"/>
        </w:rPr>
        <w:t>о</w:t>
      </w:r>
      <w:r w:rsidRPr="00740D91">
        <w:rPr>
          <w:sz w:val="28"/>
          <w:szCs w:val="28"/>
        </w:rPr>
        <w:t>нодательству в организации» (50 экземпляров);</w:t>
      </w:r>
    </w:p>
    <w:p w:rsidR="00740D91" w:rsidRPr="00740D91" w:rsidRDefault="00740D91" w:rsidP="00AB1BF4">
      <w:pPr>
        <w:spacing w:after="0"/>
        <w:ind w:right="424" w:firstLine="709"/>
        <w:jc w:val="both"/>
        <w:rPr>
          <w:sz w:val="28"/>
          <w:szCs w:val="28"/>
        </w:rPr>
      </w:pPr>
      <w:r w:rsidRPr="00740D91">
        <w:rPr>
          <w:sz w:val="28"/>
          <w:szCs w:val="28"/>
        </w:rPr>
        <w:t>«Типовой перечень ежегодно реализуемых работодателем мер</w:t>
      </w:r>
      <w:r w:rsidRPr="00740D91">
        <w:rPr>
          <w:sz w:val="28"/>
          <w:szCs w:val="28"/>
        </w:rPr>
        <w:t>о</w:t>
      </w:r>
      <w:r w:rsidRPr="00740D91">
        <w:rPr>
          <w:sz w:val="28"/>
          <w:szCs w:val="28"/>
        </w:rPr>
        <w:t>приятий по улучшению условий и охраны труда и снижению уровней профессиональных рисков» (100 экземпляров).</w:t>
      </w:r>
    </w:p>
    <w:p w:rsidR="00740D91" w:rsidRPr="00740D91" w:rsidRDefault="00740D91" w:rsidP="00AB1BF4">
      <w:pPr>
        <w:spacing w:after="0"/>
        <w:ind w:right="424" w:firstLine="709"/>
        <w:jc w:val="both"/>
        <w:rPr>
          <w:sz w:val="28"/>
          <w:szCs w:val="28"/>
        </w:rPr>
      </w:pPr>
      <w:r w:rsidRPr="00740D91">
        <w:rPr>
          <w:sz w:val="28"/>
          <w:szCs w:val="28"/>
        </w:rPr>
        <w:t>Разработано и изготовлено 4 методических пособия в количестве 620 экземпляров:</w:t>
      </w:r>
    </w:p>
    <w:p w:rsidR="00740D91" w:rsidRPr="00740D91" w:rsidRDefault="00740D91" w:rsidP="00AB1BF4">
      <w:pPr>
        <w:spacing w:after="0"/>
        <w:ind w:right="424" w:firstLine="709"/>
        <w:jc w:val="both"/>
        <w:rPr>
          <w:sz w:val="28"/>
          <w:szCs w:val="28"/>
        </w:rPr>
      </w:pPr>
      <w:r w:rsidRPr="00740D91">
        <w:rPr>
          <w:sz w:val="28"/>
          <w:szCs w:val="28"/>
        </w:rPr>
        <w:t>- брошюра «Ответы на актуальные вопросы трудового законод</w:t>
      </w:r>
      <w:r w:rsidRPr="00740D91">
        <w:rPr>
          <w:sz w:val="28"/>
          <w:szCs w:val="28"/>
        </w:rPr>
        <w:t>а</w:t>
      </w:r>
      <w:r w:rsidRPr="00740D91">
        <w:rPr>
          <w:sz w:val="28"/>
          <w:szCs w:val="28"/>
        </w:rPr>
        <w:t>тельства» (160 экземпляров);</w:t>
      </w:r>
    </w:p>
    <w:p w:rsidR="00740D91" w:rsidRPr="00740D91" w:rsidRDefault="00740D91" w:rsidP="00AB1BF4">
      <w:pPr>
        <w:spacing w:after="0"/>
        <w:ind w:right="424" w:firstLine="709"/>
        <w:jc w:val="both"/>
        <w:rPr>
          <w:sz w:val="28"/>
          <w:szCs w:val="28"/>
        </w:rPr>
      </w:pPr>
      <w:r w:rsidRPr="00740D91">
        <w:rPr>
          <w:sz w:val="28"/>
          <w:szCs w:val="28"/>
        </w:rPr>
        <w:t>- брошюра «Анализ информаций о состоянии условий и охраны труда организаций, осуществляющих свою деятельность на территории города Ханты-Мансийска за 2017 г.» (160 экземпляров);</w:t>
      </w:r>
    </w:p>
    <w:p w:rsidR="00740D91" w:rsidRPr="00740D91" w:rsidRDefault="00740D91" w:rsidP="00AB1BF4">
      <w:pPr>
        <w:spacing w:after="0"/>
        <w:ind w:right="424" w:firstLine="709"/>
        <w:jc w:val="both"/>
        <w:rPr>
          <w:sz w:val="28"/>
          <w:szCs w:val="28"/>
        </w:rPr>
      </w:pPr>
      <w:r w:rsidRPr="00740D91">
        <w:rPr>
          <w:sz w:val="28"/>
          <w:szCs w:val="28"/>
        </w:rPr>
        <w:t xml:space="preserve">- </w:t>
      </w:r>
      <w:proofErr w:type="spellStart"/>
      <w:r w:rsidRPr="00740D91">
        <w:rPr>
          <w:sz w:val="28"/>
          <w:szCs w:val="28"/>
        </w:rPr>
        <w:t>лифлет</w:t>
      </w:r>
      <w:proofErr w:type="spellEnd"/>
      <w:r w:rsidRPr="00740D91">
        <w:rPr>
          <w:sz w:val="28"/>
          <w:szCs w:val="28"/>
        </w:rPr>
        <w:t xml:space="preserve"> «Организация обучения по охране труда и проверки </w:t>
      </w:r>
      <w:proofErr w:type="gramStart"/>
      <w:r w:rsidRPr="00740D91">
        <w:rPr>
          <w:sz w:val="28"/>
          <w:szCs w:val="28"/>
        </w:rPr>
        <w:t>зн</w:t>
      </w:r>
      <w:r w:rsidRPr="00740D91">
        <w:rPr>
          <w:sz w:val="28"/>
          <w:szCs w:val="28"/>
        </w:rPr>
        <w:t>а</w:t>
      </w:r>
      <w:r w:rsidRPr="00740D91">
        <w:rPr>
          <w:sz w:val="28"/>
          <w:szCs w:val="28"/>
        </w:rPr>
        <w:t>ний требований охраны труда работников</w:t>
      </w:r>
      <w:proofErr w:type="gramEnd"/>
      <w:r w:rsidRPr="00740D91">
        <w:rPr>
          <w:sz w:val="28"/>
          <w:szCs w:val="28"/>
        </w:rPr>
        <w:t xml:space="preserve"> организаций» (150 экземпл</w:t>
      </w:r>
      <w:r w:rsidRPr="00740D91">
        <w:rPr>
          <w:sz w:val="28"/>
          <w:szCs w:val="28"/>
        </w:rPr>
        <w:t>я</w:t>
      </w:r>
      <w:r w:rsidRPr="00740D91">
        <w:rPr>
          <w:sz w:val="28"/>
          <w:szCs w:val="28"/>
        </w:rPr>
        <w:t>ров);</w:t>
      </w:r>
    </w:p>
    <w:p w:rsidR="00740D91" w:rsidRPr="00740D91" w:rsidRDefault="00740D91" w:rsidP="00AB1BF4">
      <w:pPr>
        <w:spacing w:after="0"/>
        <w:ind w:right="424" w:firstLine="709"/>
        <w:jc w:val="both"/>
        <w:rPr>
          <w:sz w:val="28"/>
          <w:szCs w:val="28"/>
        </w:rPr>
      </w:pPr>
      <w:r w:rsidRPr="00740D91">
        <w:rPr>
          <w:sz w:val="28"/>
          <w:szCs w:val="28"/>
        </w:rPr>
        <w:t xml:space="preserve">- </w:t>
      </w:r>
      <w:proofErr w:type="spellStart"/>
      <w:r w:rsidRPr="00740D91">
        <w:rPr>
          <w:sz w:val="28"/>
          <w:szCs w:val="28"/>
        </w:rPr>
        <w:t>лифлет</w:t>
      </w:r>
      <w:proofErr w:type="spellEnd"/>
      <w:r w:rsidRPr="00740D91">
        <w:rPr>
          <w:sz w:val="28"/>
          <w:szCs w:val="28"/>
        </w:rPr>
        <w:t xml:space="preserve"> «Срочный трудовой договор» (150 экземпляров).</w:t>
      </w:r>
    </w:p>
    <w:p w:rsidR="00740D91" w:rsidRPr="00740D91" w:rsidRDefault="00740D91" w:rsidP="00AB1BF4">
      <w:pPr>
        <w:spacing w:after="0"/>
        <w:ind w:right="424" w:firstLine="709"/>
        <w:jc w:val="both"/>
        <w:rPr>
          <w:sz w:val="28"/>
          <w:szCs w:val="28"/>
        </w:rPr>
      </w:pPr>
      <w:r w:rsidRPr="00740D91">
        <w:rPr>
          <w:sz w:val="28"/>
          <w:szCs w:val="28"/>
        </w:rPr>
        <w:lastRenderedPageBreak/>
        <w:t>Литература по вопросам трудовых отношений и полиграфическая продукция распространена среди работодателей города Ханты-Мансийска              на семинарах по вопросам условий и охраны труда.</w:t>
      </w:r>
    </w:p>
    <w:p w:rsidR="00740D91" w:rsidRPr="00740D91" w:rsidRDefault="00740D91" w:rsidP="00AB1BF4">
      <w:pPr>
        <w:spacing w:after="0"/>
        <w:ind w:right="424" w:firstLine="540"/>
        <w:jc w:val="both"/>
        <w:rPr>
          <w:sz w:val="28"/>
          <w:szCs w:val="28"/>
        </w:rPr>
      </w:pPr>
      <w:r w:rsidRPr="00740D91">
        <w:rPr>
          <w:sz w:val="28"/>
          <w:szCs w:val="28"/>
        </w:rPr>
        <w:t xml:space="preserve">3. По основному мероприятию «Организация и проведение смотров-конкурсов в области охраны труда» </w:t>
      </w:r>
    </w:p>
    <w:p w:rsidR="00740D91" w:rsidRPr="00740D91" w:rsidRDefault="00740D91" w:rsidP="00AB1BF4">
      <w:pPr>
        <w:spacing w:after="0"/>
        <w:ind w:right="424" w:firstLine="540"/>
        <w:jc w:val="both"/>
        <w:rPr>
          <w:sz w:val="28"/>
          <w:szCs w:val="28"/>
        </w:rPr>
      </w:pPr>
      <w:r w:rsidRPr="00740D91">
        <w:rPr>
          <w:sz w:val="28"/>
          <w:szCs w:val="28"/>
        </w:rPr>
        <w:t>Исполнение по мероприятию составило 40,0 тыс. рублей или 100% от плана на год – средства автономного округа.</w:t>
      </w:r>
    </w:p>
    <w:p w:rsidR="00740D91" w:rsidRPr="00740D91" w:rsidRDefault="00740D91" w:rsidP="00AB1BF4">
      <w:pPr>
        <w:spacing w:after="0"/>
        <w:ind w:right="424" w:firstLine="540"/>
        <w:jc w:val="both"/>
        <w:rPr>
          <w:sz w:val="28"/>
          <w:szCs w:val="28"/>
        </w:rPr>
      </w:pPr>
      <w:r w:rsidRPr="00740D91">
        <w:rPr>
          <w:sz w:val="28"/>
          <w:szCs w:val="28"/>
        </w:rPr>
        <w:t>В соответствии с постановлением Администрации города Ханты-Мансийска от 11.03.2016 №238 проведен ежегодный смотр-конкурс на лучшую организацию работы в области охраны труда в организациях г</w:t>
      </w:r>
      <w:r w:rsidRPr="00740D91">
        <w:rPr>
          <w:sz w:val="28"/>
          <w:szCs w:val="28"/>
        </w:rPr>
        <w:t>о</w:t>
      </w:r>
      <w:r w:rsidRPr="00740D91">
        <w:rPr>
          <w:sz w:val="28"/>
          <w:szCs w:val="28"/>
        </w:rPr>
        <w:t>рода Ханты-Мансийска. В конкурсе приняли участие 19 организаций.</w:t>
      </w:r>
    </w:p>
    <w:p w:rsidR="00740D91" w:rsidRPr="00740D91" w:rsidRDefault="00740D91" w:rsidP="00AB1BF4">
      <w:pPr>
        <w:tabs>
          <w:tab w:val="left" w:pos="993"/>
        </w:tabs>
        <w:spacing w:after="0"/>
        <w:ind w:right="424" w:firstLine="540"/>
        <w:jc w:val="both"/>
        <w:rPr>
          <w:sz w:val="28"/>
          <w:szCs w:val="28"/>
        </w:rPr>
      </w:pPr>
      <w:r w:rsidRPr="00740D91">
        <w:rPr>
          <w:sz w:val="28"/>
          <w:szCs w:val="28"/>
        </w:rPr>
        <w:t>По результатам рассмотрения представленных пакетов документов по номинации «Лучшая организация работы в области охраны труда ср</w:t>
      </w:r>
      <w:r w:rsidRPr="00740D91">
        <w:rPr>
          <w:sz w:val="28"/>
          <w:szCs w:val="28"/>
        </w:rPr>
        <w:t>е</w:t>
      </w:r>
      <w:r w:rsidRPr="00740D91">
        <w:rPr>
          <w:sz w:val="28"/>
          <w:szCs w:val="28"/>
        </w:rPr>
        <w:t>ди организаций производственной сферы» принято решение присудить призовые места участникам смотра-конкурса набравших наибольшее к</w:t>
      </w:r>
      <w:r w:rsidRPr="00740D91">
        <w:rPr>
          <w:sz w:val="28"/>
          <w:szCs w:val="28"/>
        </w:rPr>
        <w:t>о</w:t>
      </w:r>
      <w:r w:rsidRPr="00740D91">
        <w:rPr>
          <w:sz w:val="28"/>
          <w:szCs w:val="28"/>
        </w:rPr>
        <w:t>личество баллов:</w:t>
      </w:r>
    </w:p>
    <w:p w:rsidR="00740D91" w:rsidRPr="00740D91" w:rsidRDefault="00740D91" w:rsidP="00AB1BF4">
      <w:pPr>
        <w:tabs>
          <w:tab w:val="left" w:pos="993"/>
        </w:tabs>
        <w:spacing w:after="0"/>
        <w:ind w:right="424" w:firstLine="540"/>
        <w:jc w:val="both"/>
        <w:rPr>
          <w:sz w:val="28"/>
          <w:szCs w:val="28"/>
        </w:rPr>
      </w:pPr>
      <w:r w:rsidRPr="00740D91">
        <w:rPr>
          <w:sz w:val="28"/>
          <w:szCs w:val="28"/>
          <w:lang w:val="en-US"/>
        </w:rPr>
        <w:t>I</w:t>
      </w:r>
      <w:r w:rsidRPr="00740D91">
        <w:rPr>
          <w:sz w:val="28"/>
          <w:szCs w:val="28"/>
        </w:rPr>
        <w:t xml:space="preserve"> – место – МБУ «ГОРСВЕТ»</w:t>
      </w:r>
    </w:p>
    <w:p w:rsidR="00740D91" w:rsidRPr="00740D91" w:rsidRDefault="00740D91" w:rsidP="00AB1BF4">
      <w:pPr>
        <w:tabs>
          <w:tab w:val="left" w:pos="993"/>
        </w:tabs>
        <w:spacing w:after="0"/>
        <w:ind w:right="424" w:firstLine="540"/>
        <w:jc w:val="both"/>
        <w:rPr>
          <w:sz w:val="28"/>
          <w:szCs w:val="28"/>
        </w:rPr>
      </w:pPr>
      <w:r w:rsidRPr="00740D91">
        <w:rPr>
          <w:sz w:val="28"/>
          <w:szCs w:val="28"/>
          <w:lang w:val="en-US"/>
        </w:rPr>
        <w:t>II</w:t>
      </w:r>
      <w:r w:rsidRPr="00740D91">
        <w:rPr>
          <w:sz w:val="28"/>
          <w:szCs w:val="28"/>
        </w:rPr>
        <w:t xml:space="preserve"> – место – АО «</w:t>
      </w:r>
      <w:proofErr w:type="spellStart"/>
      <w:r w:rsidRPr="00740D91">
        <w:rPr>
          <w:sz w:val="28"/>
          <w:szCs w:val="28"/>
        </w:rPr>
        <w:t>Юграавиа</w:t>
      </w:r>
      <w:proofErr w:type="spellEnd"/>
      <w:r w:rsidRPr="00740D91">
        <w:rPr>
          <w:sz w:val="28"/>
          <w:szCs w:val="28"/>
        </w:rPr>
        <w:t>»</w:t>
      </w:r>
    </w:p>
    <w:p w:rsidR="00740D91" w:rsidRPr="00740D91" w:rsidRDefault="00740D91" w:rsidP="00AB1BF4">
      <w:pPr>
        <w:tabs>
          <w:tab w:val="left" w:pos="993"/>
        </w:tabs>
        <w:spacing w:after="0"/>
        <w:ind w:right="424" w:firstLine="540"/>
        <w:jc w:val="both"/>
        <w:rPr>
          <w:sz w:val="28"/>
          <w:szCs w:val="28"/>
        </w:rPr>
      </w:pPr>
      <w:r w:rsidRPr="00740D91">
        <w:rPr>
          <w:sz w:val="28"/>
          <w:szCs w:val="28"/>
          <w:lang w:val="en-US"/>
        </w:rPr>
        <w:t>III</w:t>
      </w:r>
      <w:r w:rsidRPr="00740D91">
        <w:rPr>
          <w:sz w:val="28"/>
          <w:szCs w:val="28"/>
        </w:rPr>
        <w:t xml:space="preserve"> – место – ООО «</w:t>
      </w:r>
      <w:proofErr w:type="spellStart"/>
      <w:r w:rsidRPr="00740D91">
        <w:rPr>
          <w:sz w:val="28"/>
          <w:szCs w:val="28"/>
        </w:rPr>
        <w:t>Газпромнефть-Хантос</w:t>
      </w:r>
      <w:proofErr w:type="spellEnd"/>
      <w:r w:rsidRPr="00740D91">
        <w:rPr>
          <w:sz w:val="28"/>
          <w:szCs w:val="28"/>
        </w:rPr>
        <w:t>»</w:t>
      </w:r>
    </w:p>
    <w:p w:rsidR="00740D91" w:rsidRPr="00740D91" w:rsidRDefault="00740D91" w:rsidP="00AB1BF4">
      <w:pPr>
        <w:tabs>
          <w:tab w:val="left" w:pos="993"/>
        </w:tabs>
        <w:spacing w:after="0"/>
        <w:ind w:right="424" w:firstLine="540"/>
        <w:jc w:val="both"/>
        <w:rPr>
          <w:sz w:val="28"/>
          <w:szCs w:val="28"/>
        </w:rPr>
      </w:pPr>
      <w:r w:rsidRPr="00740D91">
        <w:rPr>
          <w:sz w:val="28"/>
          <w:szCs w:val="28"/>
        </w:rPr>
        <w:t xml:space="preserve"> По результатам рассмотрения представленных пакетов документов по номинации «Лучшая организация работы в области охраны труда ср</w:t>
      </w:r>
      <w:r w:rsidRPr="00740D91">
        <w:rPr>
          <w:sz w:val="28"/>
          <w:szCs w:val="28"/>
        </w:rPr>
        <w:t>е</w:t>
      </w:r>
      <w:r w:rsidRPr="00740D91">
        <w:rPr>
          <w:sz w:val="28"/>
          <w:szCs w:val="28"/>
        </w:rPr>
        <w:t>ди организаций непроизводственной сферы» принято решение присудить призовые места участникам смотра-конкурса набравших наибольшее к</w:t>
      </w:r>
      <w:r w:rsidRPr="00740D91">
        <w:rPr>
          <w:sz w:val="28"/>
          <w:szCs w:val="28"/>
        </w:rPr>
        <w:t>о</w:t>
      </w:r>
      <w:r w:rsidRPr="00740D91">
        <w:rPr>
          <w:sz w:val="28"/>
          <w:szCs w:val="28"/>
        </w:rPr>
        <w:t>личество баллов:</w:t>
      </w:r>
    </w:p>
    <w:p w:rsidR="00740D91" w:rsidRPr="00740D91" w:rsidRDefault="00740D91" w:rsidP="00AB1BF4">
      <w:pPr>
        <w:tabs>
          <w:tab w:val="left" w:pos="993"/>
        </w:tabs>
        <w:spacing w:after="0"/>
        <w:ind w:right="424" w:firstLine="540"/>
        <w:jc w:val="both"/>
        <w:rPr>
          <w:sz w:val="28"/>
          <w:szCs w:val="28"/>
        </w:rPr>
      </w:pPr>
      <w:r w:rsidRPr="00740D91">
        <w:rPr>
          <w:sz w:val="28"/>
          <w:szCs w:val="28"/>
          <w:lang w:val="en-US"/>
        </w:rPr>
        <w:t>I</w:t>
      </w:r>
      <w:r w:rsidRPr="00740D91">
        <w:rPr>
          <w:sz w:val="28"/>
          <w:szCs w:val="28"/>
        </w:rPr>
        <w:t xml:space="preserve"> – место – МБУДО «МУК»</w:t>
      </w:r>
    </w:p>
    <w:p w:rsidR="00740D91" w:rsidRPr="00740D91" w:rsidRDefault="00740D91" w:rsidP="00AB1BF4">
      <w:pPr>
        <w:spacing w:after="0"/>
        <w:ind w:right="424" w:firstLine="540"/>
        <w:jc w:val="both"/>
        <w:rPr>
          <w:sz w:val="28"/>
          <w:szCs w:val="28"/>
        </w:rPr>
      </w:pPr>
      <w:r w:rsidRPr="00740D91">
        <w:rPr>
          <w:sz w:val="28"/>
          <w:szCs w:val="28"/>
          <w:lang w:val="en-US"/>
        </w:rPr>
        <w:t>II</w:t>
      </w:r>
      <w:r w:rsidRPr="00740D91">
        <w:rPr>
          <w:sz w:val="28"/>
          <w:szCs w:val="28"/>
        </w:rPr>
        <w:t xml:space="preserve"> – место – БУ </w:t>
      </w:r>
      <w:proofErr w:type="spellStart"/>
      <w:r w:rsidRPr="00740D91">
        <w:rPr>
          <w:sz w:val="28"/>
          <w:szCs w:val="28"/>
        </w:rPr>
        <w:t>ХМАО-Югры</w:t>
      </w:r>
      <w:proofErr w:type="spellEnd"/>
      <w:r w:rsidRPr="00740D91">
        <w:rPr>
          <w:sz w:val="28"/>
          <w:szCs w:val="28"/>
        </w:rPr>
        <w:t xml:space="preserve"> «</w:t>
      </w:r>
      <w:proofErr w:type="spellStart"/>
      <w:r w:rsidRPr="00740D91">
        <w:rPr>
          <w:sz w:val="28"/>
          <w:szCs w:val="28"/>
        </w:rPr>
        <w:t>Ханты-Мансийская</w:t>
      </w:r>
      <w:proofErr w:type="spellEnd"/>
      <w:r w:rsidRPr="00740D91">
        <w:rPr>
          <w:sz w:val="28"/>
          <w:szCs w:val="28"/>
        </w:rPr>
        <w:t xml:space="preserve"> городская клин</w:t>
      </w:r>
      <w:r w:rsidRPr="00740D91">
        <w:rPr>
          <w:sz w:val="28"/>
          <w:szCs w:val="28"/>
        </w:rPr>
        <w:t>и</w:t>
      </w:r>
      <w:r w:rsidRPr="00740D91">
        <w:rPr>
          <w:sz w:val="28"/>
          <w:szCs w:val="28"/>
        </w:rPr>
        <w:t>ческая станция скорой медицинской помощи»</w:t>
      </w:r>
    </w:p>
    <w:p w:rsidR="00740D91" w:rsidRPr="00740D91" w:rsidRDefault="00740D91" w:rsidP="00AB1BF4">
      <w:pPr>
        <w:spacing w:after="0"/>
        <w:ind w:right="424" w:firstLine="540"/>
        <w:jc w:val="both"/>
        <w:rPr>
          <w:sz w:val="28"/>
          <w:szCs w:val="28"/>
        </w:rPr>
      </w:pPr>
      <w:r w:rsidRPr="00740D91">
        <w:rPr>
          <w:sz w:val="28"/>
          <w:szCs w:val="28"/>
          <w:lang w:val="en-US"/>
        </w:rPr>
        <w:t>III</w:t>
      </w:r>
      <w:r w:rsidRPr="00740D91">
        <w:rPr>
          <w:sz w:val="28"/>
          <w:szCs w:val="28"/>
        </w:rPr>
        <w:t xml:space="preserve"> – место – МБУ ДО «Центр развития творчества детей и юношес</w:t>
      </w:r>
      <w:r w:rsidRPr="00740D91">
        <w:rPr>
          <w:sz w:val="28"/>
          <w:szCs w:val="28"/>
        </w:rPr>
        <w:t>т</w:t>
      </w:r>
      <w:r w:rsidRPr="00740D91">
        <w:rPr>
          <w:sz w:val="28"/>
          <w:szCs w:val="28"/>
        </w:rPr>
        <w:t>ва»</w:t>
      </w:r>
    </w:p>
    <w:p w:rsidR="00740D91" w:rsidRPr="00740D91" w:rsidRDefault="00740D91" w:rsidP="00AB1BF4">
      <w:pPr>
        <w:spacing w:after="0"/>
        <w:ind w:right="424" w:firstLine="709"/>
        <w:jc w:val="both"/>
        <w:rPr>
          <w:sz w:val="28"/>
          <w:szCs w:val="28"/>
        </w:rPr>
      </w:pPr>
      <w:r w:rsidRPr="00740D91">
        <w:rPr>
          <w:sz w:val="28"/>
          <w:szCs w:val="28"/>
        </w:rPr>
        <w:t>В соответствии с постановлением Администрации города                      Ханты-Мансийска от 23.07.2018 №715 26.07.2018 проведен конкурс «Оказание первой помощи пострадавшим на производстве», в котором приняли участие 10 работников организаций города Ханты-Мансийска.</w:t>
      </w:r>
    </w:p>
    <w:p w:rsidR="00740D91" w:rsidRPr="00740D91" w:rsidRDefault="00740D91" w:rsidP="00AB1BF4">
      <w:pPr>
        <w:spacing w:after="0"/>
        <w:ind w:right="424" w:firstLine="709"/>
        <w:jc w:val="both"/>
        <w:rPr>
          <w:sz w:val="28"/>
          <w:szCs w:val="28"/>
        </w:rPr>
      </w:pPr>
      <w:r w:rsidRPr="00740D91">
        <w:rPr>
          <w:sz w:val="28"/>
          <w:szCs w:val="28"/>
        </w:rPr>
        <w:t>Наилучший результат в соответствии с критериями оценки конку</w:t>
      </w:r>
      <w:r w:rsidRPr="00740D91">
        <w:rPr>
          <w:sz w:val="28"/>
          <w:szCs w:val="28"/>
        </w:rPr>
        <w:t>р</w:t>
      </w:r>
      <w:r w:rsidRPr="00740D91">
        <w:rPr>
          <w:sz w:val="28"/>
          <w:szCs w:val="28"/>
        </w:rPr>
        <w:t>са показал Курбанов В.Ш. начальник отдела охраны труда ОАО «</w:t>
      </w:r>
      <w:proofErr w:type="spellStart"/>
      <w:r w:rsidRPr="00740D91">
        <w:rPr>
          <w:sz w:val="28"/>
          <w:szCs w:val="28"/>
        </w:rPr>
        <w:t>ЮТЭК-Региональные</w:t>
      </w:r>
      <w:proofErr w:type="spellEnd"/>
      <w:r w:rsidRPr="00740D91">
        <w:rPr>
          <w:sz w:val="28"/>
          <w:szCs w:val="28"/>
        </w:rPr>
        <w:t xml:space="preserve"> сети», которому присуждено 1 место и звание победителя Конкурса.</w:t>
      </w:r>
    </w:p>
    <w:p w:rsidR="00740D91" w:rsidRPr="00740D91" w:rsidRDefault="00740D91" w:rsidP="00AB1BF4">
      <w:pPr>
        <w:spacing w:after="0"/>
        <w:ind w:right="424" w:firstLine="709"/>
        <w:jc w:val="both"/>
        <w:rPr>
          <w:sz w:val="28"/>
          <w:szCs w:val="28"/>
        </w:rPr>
      </w:pPr>
      <w:proofErr w:type="gramStart"/>
      <w:r w:rsidRPr="00740D91">
        <w:rPr>
          <w:sz w:val="28"/>
          <w:szCs w:val="28"/>
        </w:rPr>
        <w:t>Призерами Конкурса, показавшими второй результат является</w:t>
      </w:r>
      <w:proofErr w:type="gramEnd"/>
      <w:r w:rsidRPr="00740D91">
        <w:rPr>
          <w:sz w:val="28"/>
          <w:szCs w:val="28"/>
        </w:rPr>
        <w:t xml:space="preserve"> </w:t>
      </w:r>
      <w:proofErr w:type="spellStart"/>
      <w:r w:rsidRPr="00740D91">
        <w:rPr>
          <w:sz w:val="28"/>
          <w:szCs w:val="28"/>
        </w:rPr>
        <w:t>Ч</w:t>
      </w:r>
      <w:r w:rsidRPr="00740D91">
        <w:rPr>
          <w:sz w:val="28"/>
          <w:szCs w:val="28"/>
        </w:rPr>
        <w:t>и</w:t>
      </w:r>
      <w:r w:rsidRPr="00740D91">
        <w:rPr>
          <w:sz w:val="28"/>
          <w:szCs w:val="28"/>
        </w:rPr>
        <w:t>гарев</w:t>
      </w:r>
      <w:proofErr w:type="spellEnd"/>
      <w:r w:rsidRPr="00740D91">
        <w:rPr>
          <w:sz w:val="28"/>
          <w:szCs w:val="28"/>
        </w:rPr>
        <w:t xml:space="preserve"> С.А. тренер БУ ХМАО - </w:t>
      </w:r>
      <w:proofErr w:type="spellStart"/>
      <w:r w:rsidRPr="00740D91">
        <w:rPr>
          <w:sz w:val="28"/>
          <w:szCs w:val="28"/>
        </w:rPr>
        <w:t>Югры</w:t>
      </w:r>
      <w:proofErr w:type="spellEnd"/>
      <w:r w:rsidRPr="00740D91">
        <w:rPr>
          <w:sz w:val="28"/>
          <w:szCs w:val="28"/>
        </w:rPr>
        <w:t xml:space="preserve"> «Центр адаптивного спорта» и тр</w:t>
      </w:r>
      <w:r w:rsidRPr="00740D91">
        <w:rPr>
          <w:sz w:val="28"/>
          <w:szCs w:val="28"/>
        </w:rPr>
        <w:t>е</w:t>
      </w:r>
      <w:r w:rsidRPr="00740D91">
        <w:rPr>
          <w:sz w:val="28"/>
          <w:szCs w:val="28"/>
        </w:rPr>
        <w:lastRenderedPageBreak/>
        <w:t xml:space="preserve">тий результат Куприянов А.В. главный специалист группы </w:t>
      </w:r>
      <w:proofErr w:type="spellStart"/>
      <w:r w:rsidRPr="00740D91">
        <w:rPr>
          <w:sz w:val="28"/>
          <w:szCs w:val="28"/>
        </w:rPr>
        <w:t>взрыво-технических</w:t>
      </w:r>
      <w:proofErr w:type="spellEnd"/>
      <w:r w:rsidRPr="00740D91">
        <w:rPr>
          <w:sz w:val="28"/>
          <w:szCs w:val="28"/>
        </w:rPr>
        <w:t xml:space="preserve"> работ отдела организации подготовки и применения поиск</w:t>
      </w:r>
      <w:r w:rsidRPr="00740D91">
        <w:rPr>
          <w:sz w:val="28"/>
          <w:szCs w:val="28"/>
        </w:rPr>
        <w:t>о</w:t>
      </w:r>
      <w:r w:rsidRPr="00740D91">
        <w:rPr>
          <w:sz w:val="28"/>
          <w:szCs w:val="28"/>
        </w:rPr>
        <w:t xml:space="preserve">во-спасательных формирований КУ ХМАО - </w:t>
      </w:r>
      <w:proofErr w:type="spellStart"/>
      <w:r w:rsidRPr="00740D91">
        <w:rPr>
          <w:sz w:val="28"/>
          <w:szCs w:val="28"/>
        </w:rPr>
        <w:t>Югры</w:t>
      </w:r>
      <w:proofErr w:type="spellEnd"/>
      <w:r w:rsidRPr="00740D91">
        <w:rPr>
          <w:sz w:val="28"/>
          <w:szCs w:val="28"/>
        </w:rPr>
        <w:t xml:space="preserve"> «</w:t>
      </w:r>
      <w:proofErr w:type="spellStart"/>
      <w:r w:rsidRPr="00740D91">
        <w:rPr>
          <w:sz w:val="28"/>
          <w:szCs w:val="28"/>
        </w:rPr>
        <w:t>Центроспас-Югория</w:t>
      </w:r>
      <w:proofErr w:type="spellEnd"/>
      <w:r w:rsidRPr="00740D91">
        <w:rPr>
          <w:sz w:val="28"/>
          <w:szCs w:val="28"/>
        </w:rPr>
        <w:t>», которым присуждены 2 и 3 место соответственно.</w:t>
      </w:r>
    </w:p>
    <w:p w:rsidR="00740D91" w:rsidRPr="00740D91" w:rsidRDefault="00740D91" w:rsidP="00AB1BF4">
      <w:pPr>
        <w:spacing w:after="0"/>
        <w:ind w:right="424" w:firstLine="709"/>
        <w:jc w:val="both"/>
        <w:rPr>
          <w:sz w:val="28"/>
          <w:szCs w:val="28"/>
        </w:rPr>
      </w:pPr>
      <w:r w:rsidRPr="00740D91">
        <w:rPr>
          <w:sz w:val="28"/>
          <w:szCs w:val="28"/>
        </w:rPr>
        <w:t>Церемония награждения победителей и призеров конкурсов состо</w:t>
      </w:r>
      <w:r w:rsidRPr="00740D91">
        <w:rPr>
          <w:sz w:val="28"/>
          <w:szCs w:val="28"/>
        </w:rPr>
        <w:t>я</w:t>
      </w:r>
      <w:r w:rsidRPr="00740D91">
        <w:rPr>
          <w:sz w:val="28"/>
          <w:szCs w:val="28"/>
        </w:rPr>
        <w:t>лась 24 августа 2018 год на городском семинаре «Грамотный трудовой договор - основа бесконфликтных трудовых отношений», организованн</w:t>
      </w:r>
      <w:r w:rsidRPr="00740D91">
        <w:rPr>
          <w:sz w:val="28"/>
          <w:szCs w:val="28"/>
        </w:rPr>
        <w:t>о</w:t>
      </w:r>
      <w:r w:rsidRPr="00740D91">
        <w:rPr>
          <w:sz w:val="28"/>
          <w:szCs w:val="28"/>
        </w:rPr>
        <w:t>го                        для работодателей города Ханты-Мансийска.</w:t>
      </w:r>
    </w:p>
    <w:p w:rsidR="00740D91" w:rsidRPr="00740D91" w:rsidRDefault="00740D91" w:rsidP="00AB1BF4">
      <w:pPr>
        <w:spacing w:after="0"/>
        <w:ind w:right="424" w:firstLine="709"/>
        <w:jc w:val="both"/>
        <w:rPr>
          <w:sz w:val="28"/>
          <w:szCs w:val="28"/>
        </w:rPr>
      </w:pPr>
      <w:r w:rsidRPr="00740D91">
        <w:rPr>
          <w:sz w:val="28"/>
          <w:szCs w:val="28"/>
        </w:rPr>
        <w:t>Информация об итогах проведенного смотра-конкурса была разм</w:t>
      </w:r>
      <w:r w:rsidRPr="00740D91">
        <w:rPr>
          <w:sz w:val="28"/>
          <w:szCs w:val="28"/>
        </w:rPr>
        <w:t>е</w:t>
      </w:r>
      <w:r w:rsidRPr="00740D91">
        <w:rPr>
          <w:sz w:val="28"/>
          <w:szCs w:val="28"/>
        </w:rPr>
        <w:t>щена на официальном информационном портале органов местного сам</w:t>
      </w:r>
      <w:r w:rsidRPr="00740D91">
        <w:rPr>
          <w:sz w:val="28"/>
          <w:szCs w:val="28"/>
        </w:rPr>
        <w:t>о</w:t>
      </w:r>
      <w:r w:rsidRPr="00740D91">
        <w:rPr>
          <w:sz w:val="28"/>
          <w:szCs w:val="28"/>
        </w:rPr>
        <w:t>управления города Ханты-Мансийска.</w:t>
      </w:r>
    </w:p>
    <w:p w:rsidR="00740D91" w:rsidRPr="00740D91" w:rsidRDefault="00740D91" w:rsidP="00AB1BF4">
      <w:pPr>
        <w:spacing w:after="0"/>
        <w:ind w:right="424" w:firstLine="540"/>
        <w:jc w:val="both"/>
        <w:rPr>
          <w:sz w:val="28"/>
          <w:szCs w:val="28"/>
        </w:rPr>
      </w:pPr>
      <w:r w:rsidRPr="00740D91">
        <w:rPr>
          <w:sz w:val="28"/>
          <w:szCs w:val="28"/>
        </w:rPr>
        <w:tab/>
        <w:t xml:space="preserve">4. По основному мероприятию «Обеспечение </w:t>
      </w:r>
      <w:proofErr w:type="gramStart"/>
      <w:r w:rsidRPr="00740D91">
        <w:rPr>
          <w:sz w:val="28"/>
          <w:szCs w:val="28"/>
        </w:rPr>
        <w:t>деятельности отдела охраны труда управления экономического развития</w:t>
      </w:r>
      <w:proofErr w:type="gramEnd"/>
      <w:r w:rsidRPr="00740D91">
        <w:rPr>
          <w:sz w:val="28"/>
          <w:szCs w:val="28"/>
        </w:rPr>
        <w:t xml:space="preserve"> и инвестиций Адм</w:t>
      </w:r>
      <w:r w:rsidRPr="00740D91">
        <w:rPr>
          <w:sz w:val="28"/>
          <w:szCs w:val="28"/>
        </w:rPr>
        <w:t>и</w:t>
      </w:r>
      <w:r w:rsidRPr="00740D91">
        <w:rPr>
          <w:sz w:val="28"/>
          <w:szCs w:val="28"/>
        </w:rPr>
        <w:t xml:space="preserve">нистрации города Ханты-Мансийска» </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tab/>
        <w:t xml:space="preserve">Исполнение по мероприятию составило 3 206,7 тыс. рублей или 100% от плана на год – средства автономного округа. </w:t>
      </w:r>
    </w:p>
    <w:p w:rsidR="00740D91" w:rsidRPr="00740D91" w:rsidRDefault="00740D91" w:rsidP="00AB1BF4">
      <w:pPr>
        <w:tabs>
          <w:tab w:val="left" w:pos="284"/>
          <w:tab w:val="left" w:pos="426"/>
          <w:tab w:val="left" w:pos="993"/>
          <w:tab w:val="left" w:pos="1134"/>
        </w:tabs>
        <w:spacing w:after="0"/>
        <w:ind w:right="424" w:firstLine="540"/>
        <w:contextualSpacing/>
        <w:jc w:val="both"/>
        <w:rPr>
          <w:sz w:val="28"/>
          <w:szCs w:val="28"/>
        </w:rPr>
      </w:pPr>
      <w:r w:rsidRPr="00740D91">
        <w:rPr>
          <w:sz w:val="28"/>
          <w:szCs w:val="28"/>
        </w:rPr>
        <w:t>В рамках мероприятия осуществляется содержание отдела охраны труда со штатной плановой и фактической численностью 2 ед.</w:t>
      </w:r>
    </w:p>
    <w:p w:rsidR="00740D91" w:rsidRPr="00740D91" w:rsidRDefault="00740D91" w:rsidP="00AB1BF4">
      <w:pPr>
        <w:widowControl w:val="0"/>
        <w:spacing w:after="0"/>
        <w:ind w:right="424" w:firstLine="708"/>
        <w:jc w:val="both"/>
        <w:rPr>
          <w:sz w:val="28"/>
          <w:szCs w:val="28"/>
        </w:rPr>
      </w:pPr>
      <w:proofErr w:type="gramStart"/>
      <w:r w:rsidRPr="00740D91">
        <w:rPr>
          <w:sz w:val="28"/>
          <w:szCs w:val="28"/>
        </w:rPr>
        <w:t>Организация и проведение обучающих мероприятий по вопросам трудовых отношений, публикация, изготовление рекламных и методич</w:t>
      </w:r>
      <w:r w:rsidRPr="00740D91">
        <w:rPr>
          <w:sz w:val="28"/>
          <w:szCs w:val="28"/>
        </w:rPr>
        <w:t>е</w:t>
      </w:r>
      <w:r w:rsidRPr="00740D91">
        <w:rPr>
          <w:sz w:val="28"/>
          <w:szCs w:val="28"/>
        </w:rPr>
        <w:t>ских материалов, приобретение литературы по вопросам трудовых отн</w:t>
      </w:r>
      <w:r w:rsidRPr="00740D91">
        <w:rPr>
          <w:sz w:val="28"/>
          <w:szCs w:val="28"/>
        </w:rPr>
        <w:t>о</w:t>
      </w:r>
      <w:r w:rsidRPr="00740D91">
        <w:rPr>
          <w:sz w:val="28"/>
          <w:szCs w:val="28"/>
        </w:rPr>
        <w:t>шений,  организация и проведение смотров-конкурсов в области охраны труда – проведение этих мероприятий осуществляется в целях соверше</w:t>
      </w:r>
      <w:r w:rsidRPr="00740D91">
        <w:rPr>
          <w:sz w:val="28"/>
          <w:szCs w:val="28"/>
        </w:rPr>
        <w:t>н</w:t>
      </w:r>
      <w:r w:rsidRPr="00740D91">
        <w:rPr>
          <w:sz w:val="28"/>
          <w:szCs w:val="28"/>
        </w:rPr>
        <w:t>ствования системы охраны труда работников, повышения заинтересова</w:t>
      </w:r>
      <w:r w:rsidRPr="00740D91">
        <w:rPr>
          <w:sz w:val="28"/>
          <w:szCs w:val="28"/>
        </w:rPr>
        <w:t>н</w:t>
      </w:r>
      <w:r w:rsidRPr="00740D91">
        <w:rPr>
          <w:sz w:val="28"/>
          <w:szCs w:val="28"/>
        </w:rPr>
        <w:t>ности работодателей в создании безопасных условий труда работникам, в развитии современных форм и методов работы по улучшению условий труда</w:t>
      </w:r>
      <w:proofErr w:type="gramEnd"/>
      <w:r w:rsidRPr="00740D91">
        <w:rPr>
          <w:sz w:val="28"/>
          <w:szCs w:val="28"/>
        </w:rPr>
        <w:t>, активизации профилактической работы по предупреждению и снижению уровня производственного травматизма и профессиональных заболеваний, что напрямую влияет на целевые показатели программы.</w:t>
      </w: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740D91" w:rsidRDefault="00740D91" w:rsidP="00AB1BF4">
      <w:pPr>
        <w:widowControl w:val="0"/>
        <w:spacing w:after="0"/>
        <w:ind w:right="424"/>
        <w:jc w:val="both"/>
      </w:pPr>
    </w:p>
    <w:p w:rsidR="003826F7" w:rsidRDefault="003826F7" w:rsidP="00AB1BF4">
      <w:pPr>
        <w:widowControl w:val="0"/>
        <w:spacing w:after="0"/>
        <w:ind w:right="424"/>
        <w:jc w:val="both"/>
      </w:pPr>
    </w:p>
    <w:p w:rsidR="003826F7" w:rsidRDefault="003826F7" w:rsidP="00AB1BF4">
      <w:pPr>
        <w:widowControl w:val="0"/>
        <w:spacing w:after="0"/>
        <w:ind w:right="424"/>
        <w:jc w:val="both"/>
      </w:pPr>
    </w:p>
    <w:p w:rsidR="003826F7" w:rsidRDefault="003826F7" w:rsidP="00AB1BF4">
      <w:pPr>
        <w:widowControl w:val="0"/>
        <w:spacing w:after="0"/>
        <w:ind w:right="424"/>
        <w:jc w:val="both"/>
      </w:pPr>
    </w:p>
    <w:p w:rsidR="003826F7" w:rsidRDefault="003826F7" w:rsidP="00AB1BF4">
      <w:pPr>
        <w:widowControl w:val="0"/>
        <w:spacing w:after="0"/>
        <w:ind w:right="424"/>
        <w:jc w:val="both"/>
      </w:pPr>
    </w:p>
    <w:p w:rsidR="00740D91" w:rsidRDefault="00740D91" w:rsidP="00AB1BF4">
      <w:pPr>
        <w:widowControl w:val="0"/>
        <w:spacing w:after="0"/>
        <w:ind w:right="424"/>
        <w:jc w:val="both"/>
      </w:pPr>
    </w:p>
    <w:p w:rsidR="003757D6" w:rsidRPr="003B571E" w:rsidRDefault="00BE6F4A" w:rsidP="003B571E">
      <w:pPr>
        <w:pStyle w:val="2"/>
        <w:jc w:val="center"/>
        <w:rPr>
          <w:sz w:val="32"/>
          <w:szCs w:val="32"/>
        </w:rPr>
      </w:pPr>
      <w:bookmarkStart w:id="85" w:name="_Toc3795539"/>
      <w:bookmarkStart w:id="86" w:name="_Toc4056101"/>
      <w:r w:rsidRPr="003B571E">
        <w:rPr>
          <w:sz w:val="32"/>
          <w:szCs w:val="32"/>
        </w:rPr>
        <w:lastRenderedPageBreak/>
        <w:t>4.</w:t>
      </w:r>
      <w:r w:rsidR="003757D6" w:rsidRPr="003B571E">
        <w:rPr>
          <w:sz w:val="32"/>
          <w:szCs w:val="32"/>
        </w:rPr>
        <w:t xml:space="preserve"> </w:t>
      </w:r>
      <w:proofErr w:type="spellStart"/>
      <w:r w:rsidR="003757D6" w:rsidRPr="003B571E">
        <w:rPr>
          <w:sz w:val="32"/>
          <w:szCs w:val="32"/>
        </w:rPr>
        <w:t>Непрограммные</w:t>
      </w:r>
      <w:proofErr w:type="spellEnd"/>
      <w:r w:rsidR="003757D6" w:rsidRPr="003B571E">
        <w:rPr>
          <w:sz w:val="32"/>
          <w:szCs w:val="32"/>
        </w:rPr>
        <w:t xml:space="preserve"> расходы</w:t>
      </w:r>
      <w:bookmarkEnd w:id="79"/>
      <w:bookmarkEnd w:id="80"/>
      <w:bookmarkEnd w:id="85"/>
      <w:bookmarkEnd w:id="86"/>
    </w:p>
    <w:p w:rsidR="0037155E" w:rsidRPr="0037155E" w:rsidRDefault="0037155E" w:rsidP="00AB1BF4">
      <w:pPr>
        <w:ind w:right="424"/>
      </w:pPr>
    </w:p>
    <w:p w:rsidR="00C568DF" w:rsidRPr="00F01BF3" w:rsidRDefault="00C568DF" w:rsidP="00AB1BF4">
      <w:pPr>
        <w:spacing w:after="0"/>
        <w:ind w:right="424" w:firstLine="709"/>
        <w:jc w:val="both"/>
        <w:rPr>
          <w:rFonts w:eastAsia="Times New Roman"/>
          <w:sz w:val="28"/>
          <w:szCs w:val="28"/>
        </w:rPr>
      </w:pPr>
      <w:proofErr w:type="spellStart"/>
      <w:r w:rsidRPr="00F01BF3">
        <w:rPr>
          <w:rFonts w:eastAsia="Times New Roman"/>
          <w:sz w:val="28"/>
          <w:szCs w:val="28"/>
        </w:rPr>
        <w:t>Непрограммные</w:t>
      </w:r>
      <w:proofErr w:type="spellEnd"/>
      <w:r w:rsidRPr="00F01BF3">
        <w:rPr>
          <w:rFonts w:eastAsia="Times New Roman"/>
          <w:sz w:val="28"/>
          <w:szCs w:val="28"/>
        </w:rPr>
        <w:t xml:space="preserve"> направления расходов бюджета города Ханты-Мансийска за 201</w:t>
      </w:r>
      <w:r w:rsidR="005A1A7D" w:rsidRPr="00F01BF3">
        <w:rPr>
          <w:rFonts w:eastAsia="Times New Roman"/>
          <w:sz w:val="28"/>
          <w:szCs w:val="28"/>
        </w:rPr>
        <w:t>8</w:t>
      </w:r>
      <w:r w:rsidRPr="00F01BF3">
        <w:rPr>
          <w:rFonts w:eastAsia="Times New Roman"/>
          <w:sz w:val="28"/>
          <w:szCs w:val="28"/>
        </w:rPr>
        <w:t xml:space="preserve"> год включают финансовое обеспечение функционир</w:t>
      </w:r>
      <w:r w:rsidRPr="00F01BF3">
        <w:rPr>
          <w:rFonts w:eastAsia="Times New Roman"/>
          <w:sz w:val="28"/>
          <w:szCs w:val="28"/>
        </w:rPr>
        <w:t>о</w:t>
      </w:r>
      <w:r w:rsidRPr="00F01BF3">
        <w:rPr>
          <w:rFonts w:eastAsia="Times New Roman"/>
          <w:sz w:val="28"/>
          <w:szCs w:val="28"/>
        </w:rPr>
        <w:t>вания органов местного самоуправления, к которому, в силу специфики, затруднительно применение программно-целевых принципов планиров</w:t>
      </w:r>
      <w:r w:rsidRPr="00F01BF3">
        <w:rPr>
          <w:rFonts w:eastAsia="Times New Roman"/>
          <w:sz w:val="28"/>
          <w:szCs w:val="28"/>
        </w:rPr>
        <w:t>а</w:t>
      </w:r>
      <w:r w:rsidRPr="00F01BF3">
        <w:rPr>
          <w:rFonts w:eastAsia="Times New Roman"/>
          <w:sz w:val="28"/>
          <w:szCs w:val="28"/>
        </w:rPr>
        <w:t>ния и включение его в муниципальные программы города Ханты-Мансийска.</w:t>
      </w:r>
    </w:p>
    <w:p w:rsidR="00C568DF" w:rsidRPr="00F01BF3" w:rsidRDefault="00C568DF" w:rsidP="00AB1BF4">
      <w:pPr>
        <w:spacing w:after="0"/>
        <w:ind w:right="424" w:firstLine="709"/>
        <w:jc w:val="both"/>
        <w:rPr>
          <w:rFonts w:eastAsia="Times New Roman"/>
          <w:sz w:val="28"/>
          <w:szCs w:val="28"/>
        </w:rPr>
      </w:pPr>
    </w:p>
    <w:p w:rsidR="00C568DF" w:rsidRPr="002C2A45" w:rsidRDefault="00C568DF" w:rsidP="00AB1BF4">
      <w:pPr>
        <w:spacing w:after="0"/>
        <w:ind w:right="424"/>
        <w:rPr>
          <w:sz w:val="24"/>
          <w:szCs w:val="24"/>
        </w:rPr>
      </w:pPr>
      <w:r w:rsidRPr="002C2A45">
        <w:rPr>
          <w:sz w:val="24"/>
          <w:szCs w:val="24"/>
        </w:rPr>
        <w:t xml:space="preserve">Таблица 4.1.  </w:t>
      </w:r>
    </w:p>
    <w:p w:rsidR="00C568DF" w:rsidRDefault="00C568DF" w:rsidP="00AB1BF4">
      <w:pPr>
        <w:pStyle w:val="ae"/>
        <w:tabs>
          <w:tab w:val="left" w:pos="459"/>
        </w:tabs>
        <w:suppressAutoHyphens/>
        <w:spacing w:before="0" w:beforeAutospacing="0" w:after="0" w:afterAutospacing="0" w:line="276" w:lineRule="auto"/>
        <w:ind w:right="424"/>
      </w:pPr>
    </w:p>
    <w:p w:rsidR="00F01BF3" w:rsidRPr="003B571E" w:rsidRDefault="00F01BF3" w:rsidP="00AB1BF4">
      <w:pPr>
        <w:pStyle w:val="ae"/>
        <w:tabs>
          <w:tab w:val="left" w:pos="459"/>
        </w:tabs>
        <w:suppressAutoHyphens/>
        <w:spacing w:before="0" w:beforeAutospacing="0" w:after="0" w:afterAutospacing="0" w:line="276" w:lineRule="auto"/>
        <w:ind w:right="424" w:firstLine="709"/>
        <w:jc w:val="center"/>
        <w:rPr>
          <w:b/>
          <w:sz w:val="28"/>
          <w:szCs w:val="28"/>
        </w:rPr>
      </w:pPr>
      <w:r w:rsidRPr="003B571E">
        <w:rPr>
          <w:b/>
          <w:sz w:val="28"/>
          <w:szCs w:val="28"/>
        </w:rPr>
        <w:t xml:space="preserve">Структура </w:t>
      </w:r>
      <w:proofErr w:type="spellStart"/>
      <w:r w:rsidRPr="003B571E">
        <w:rPr>
          <w:b/>
          <w:sz w:val="28"/>
          <w:szCs w:val="28"/>
        </w:rPr>
        <w:t>непрограммных</w:t>
      </w:r>
      <w:proofErr w:type="spellEnd"/>
      <w:r w:rsidRPr="003B571E">
        <w:rPr>
          <w:b/>
          <w:sz w:val="28"/>
          <w:szCs w:val="28"/>
        </w:rPr>
        <w:t xml:space="preserve"> расходов бюджета города Ханты-Мансийска</w:t>
      </w:r>
    </w:p>
    <w:p w:rsidR="003B571E" w:rsidRPr="00222136" w:rsidRDefault="003B571E" w:rsidP="003B571E">
      <w:pPr>
        <w:pStyle w:val="ae"/>
        <w:tabs>
          <w:tab w:val="left" w:pos="459"/>
        </w:tabs>
        <w:suppressAutoHyphens/>
        <w:spacing w:before="0" w:beforeAutospacing="0" w:after="0" w:afterAutospacing="0" w:line="276" w:lineRule="auto"/>
        <w:ind w:right="424" w:firstLine="709"/>
        <w:rPr>
          <w:sz w:val="28"/>
          <w:szCs w:val="28"/>
        </w:rPr>
      </w:pPr>
      <w:r>
        <w:t>тыс. рублей</w:t>
      </w:r>
    </w:p>
    <w:tbl>
      <w:tblPr>
        <w:tblStyle w:val="-1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1418"/>
        <w:gridCol w:w="1417"/>
        <w:gridCol w:w="1418"/>
        <w:gridCol w:w="1384"/>
      </w:tblGrid>
      <w:tr w:rsidR="00C568DF" w:rsidRPr="002C2A45" w:rsidTr="003826F7">
        <w:trPr>
          <w:cnfStyle w:val="100000000000"/>
          <w:trHeight w:val="377"/>
        </w:trPr>
        <w:tc>
          <w:tcPr>
            <w:cnfStyle w:val="001000000000"/>
            <w:tcW w:w="3827" w:type="dxa"/>
            <w:vMerge w:val="restart"/>
            <w:tcBorders>
              <w:bottom w:val="none" w:sz="0" w:space="0" w:color="auto"/>
            </w:tcBorders>
            <w:vAlign w:val="center"/>
            <w:hideMark/>
          </w:tcPr>
          <w:p w:rsidR="00C568DF" w:rsidRPr="00F01BF3" w:rsidRDefault="00C568DF" w:rsidP="00AB1BF4">
            <w:pPr>
              <w:ind w:right="424"/>
              <w:jc w:val="center"/>
              <w:rPr>
                <w:rFonts w:eastAsia="Times New Roman"/>
                <w:b w:val="0"/>
                <w:color w:val="000000"/>
                <w:sz w:val="20"/>
                <w:szCs w:val="20"/>
              </w:rPr>
            </w:pPr>
            <w:r w:rsidRPr="00F01BF3">
              <w:rPr>
                <w:rFonts w:eastAsia="Times New Roman"/>
                <w:b w:val="0"/>
                <w:color w:val="000000"/>
                <w:sz w:val="20"/>
                <w:szCs w:val="20"/>
              </w:rPr>
              <w:t>Наименование направления расхода</w:t>
            </w:r>
          </w:p>
        </w:tc>
        <w:tc>
          <w:tcPr>
            <w:tcW w:w="1418" w:type="dxa"/>
            <w:vMerge w:val="restart"/>
            <w:tcBorders>
              <w:bottom w:val="none" w:sz="0" w:space="0" w:color="auto"/>
            </w:tcBorders>
            <w:noWrap/>
            <w:vAlign w:val="center"/>
            <w:hideMark/>
          </w:tcPr>
          <w:p w:rsidR="00C568DF" w:rsidRPr="00F01BF3" w:rsidRDefault="005A1A7D" w:rsidP="00AB1BF4">
            <w:pPr>
              <w:ind w:right="424"/>
              <w:jc w:val="center"/>
              <w:cnfStyle w:val="100000000000"/>
              <w:rPr>
                <w:rFonts w:eastAsia="Times New Roman"/>
                <w:b w:val="0"/>
                <w:color w:val="000000"/>
                <w:sz w:val="20"/>
                <w:szCs w:val="20"/>
              </w:rPr>
            </w:pPr>
            <w:r w:rsidRPr="00F01BF3">
              <w:rPr>
                <w:rFonts w:eastAsia="Times New Roman"/>
                <w:b w:val="0"/>
                <w:color w:val="000000"/>
                <w:sz w:val="20"/>
                <w:szCs w:val="20"/>
              </w:rPr>
              <w:t>2017</w:t>
            </w:r>
            <w:r w:rsidR="00C568DF" w:rsidRPr="00F01BF3">
              <w:rPr>
                <w:rFonts w:eastAsia="Times New Roman"/>
                <w:b w:val="0"/>
                <w:color w:val="000000"/>
                <w:sz w:val="20"/>
                <w:szCs w:val="20"/>
              </w:rPr>
              <w:t xml:space="preserve"> год (отчет)</w:t>
            </w:r>
          </w:p>
        </w:tc>
        <w:tc>
          <w:tcPr>
            <w:tcW w:w="4219" w:type="dxa"/>
            <w:gridSpan w:val="3"/>
            <w:tcBorders>
              <w:bottom w:val="none" w:sz="0" w:space="0" w:color="auto"/>
            </w:tcBorders>
            <w:noWrap/>
            <w:vAlign w:val="center"/>
            <w:hideMark/>
          </w:tcPr>
          <w:p w:rsidR="00C568DF" w:rsidRPr="00F01BF3" w:rsidRDefault="00C568DF" w:rsidP="00AB1BF4">
            <w:pPr>
              <w:ind w:right="424"/>
              <w:jc w:val="center"/>
              <w:cnfStyle w:val="100000000000"/>
              <w:rPr>
                <w:rFonts w:eastAsia="Times New Roman"/>
                <w:b w:val="0"/>
                <w:color w:val="000000"/>
                <w:sz w:val="20"/>
                <w:szCs w:val="20"/>
              </w:rPr>
            </w:pPr>
            <w:r w:rsidRPr="00F01BF3">
              <w:rPr>
                <w:rFonts w:eastAsia="Times New Roman"/>
                <w:b w:val="0"/>
                <w:color w:val="000000"/>
                <w:sz w:val="20"/>
                <w:szCs w:val="20"/>
              </w:rPr>
              <w:t>201</w:t>
            </w:r>
            <w:r w:rsidR="005A1A7D" w:rsidRPr="00F01BF3">
              <w:rPr>
                <w:rFonts w:eastAsia="Times New Roman"/>
                <w:b w:val="0"/>
                <w:color w:val="000000"/>
                <w:sz w:val="20"/>
                <w:szCs w:val="20"/>
              </w:rPr>
              <w:t>8</w:t>
            </w:r>
            <w:r w:rsidRPr="00F01BF3">
              <w:rPr>
                <w:rFonts w:eastAsia="Times New Roman"/>
                <w:b w:val="0"/>
                <w:color w:val="000000"/>
                <w:sz w:val="20"/>
                <w:szCs w:val="20"/>
              </w:rPr>
              <w:t xml:space="preserve"> год</w:t>
            </w:r>
          </w:p>
        </w:tc>
      </w:tr>
      <w:tr w:rsidR="00C568DF" w:rsidRPr="002C2A45" w:rsidTr="003826F7">
        <w:trPr>
          <w:trHeight w:val="600"/>
        </w:trPr>
        <w:tc>
          <w:tcPr>
            <w:cnfStyle w:val="001000000000"/>
            <w:tcW w:w="3827" w:type="dxa"/>
            <w:vMerge/>
            <w:hideMark/>
          </w:tcPr>
          <w:p w:rsidR="00C568DF" w:rsidRPr="00F01BF3" w:rsidRDefault="00C568DF" w:rsidP="00AB1BF4">
            <w:pPr>
              <w:ind w:right="424"/>
              <w:jc w:val="center"/>
              <w:rPr>
                <w:rFonts w:eastAsia="Times New Roman"/>
                <w:b w:val="0"/>
                <w:color w:val="000000"/>
                <w:sz w:val="20"/>
                <w:szCs w:val="20"/>
              </w:rPr>
            </w:pPr>
          </w:p>
        </w:tc>
        <w:tc>
          <w:tcPr>
            <w:tcW w:w="1418" w:type="dxa"/>
            <w:vMerge/>
            <w:vAlign w:val="center"/>
            <w:hideMark/>
          </w:tcPr>
          <w:p w:rsidR="00C568DF" w:rsidRPr="00F01BF3" w:rsidRDefault="00C568DF" w:rsidP="00AB1BF4">
            <w:pPr>
              <w:ind w:right="424"/>
              <w:jc w:val="center"/>
              <w:cnfStyle w:val="000000000000"/>
              <w:rPr>
                <w:rFonts w:eastAsia="Times New Roman"/>
                <w:color w:val="000000"/>
                <w:sz w:val="20"/>
                <w:szCs w:val="20"/>
              </w:rPr>
            </w:pPr>
          </w:p>
        </w:tc>
        <w:tc>
          <w:tcPr>
            <w:tcW w:w="1417" w:type="dxa"/>
            <w:vAlign w:val="center"/>
            <w:hideMark/>
          </w:tcPr>
          <w:p w:rsidR="00C568DF" w:rsidRPr="00F01BF3" w:rsidRDefault="00C568DF" w:rsidP="00AB1BF4">
            <w:pPr>
              <w:ind w:right="424"/>
              <w:jc w:val="center"/>
              <w:cnfStyle w:val="000000000000"/>
              <w:rPr>
                <w:rFonts w:eastAsia="Times New Roman"/>
                <w:color w:val="000000"/>
                <w:sz w:val="20"/>
                <w:szCs w:val="20"/>
              </w:rPr>
            </w:pPr>
            <w:r w:rsidRPr="00F01BF3">
              <w:rPr>
                <w:rFonts w:eastAsia="Times New Roman"/>
                <w:color w:val="000000"/>
                <w:sz w:val="20"/>
                <w:szCs w:val="20"/>
              </w:rPr>
              <w:t>Уто</w:t>
            </w:r>
            <w:r w:rsidRPr="00F01BF3">
              <w:rPr>
                <w:rFonts w:eastAsia="Times New Roman"/>
                <w:color w:val="000000"/>
                <w:sz w:val="20"/>
                <w:szCs w:val="20"/>
              </w:rPr>
              <w:t>ч</w:t>
            </w:r>
            <w:r w:rsidRPr="00F01BF3">
              <w:rPr>
                <w:rFonts w:eastAsia="Times New Roman"/>
                <w:color w:val="000000"/>
                <w:sz w:val="20"/>
                <w:szCs w:val="20"/>
              </w:rPr>
              <w:t>ненный план</w:t>
            </w:r>
          </w:p>
        </w:tc>
        <w:tc>
          <w:tcPr>
            <w:tcW w:w="1418" w:type="dxa"/>
            <w:vAlign w:val="center"/>
            <w:hideMark/>
          </w:tcPr>
          <w:p w:rsidR="00C568DF" w:rsidRPr="00F01BF3" w:rsidRDefault="00C568DF" w:rsidP="00AB1BF4">
            <w:pPr>
              <w:ind w:right="424"/>
              <w:jc w:val="center"/>
              <w:cnfStyle w:val="000000000000"/>
              <w:rPr>
                <w:rFonts w:eastAsia="Times New Roman"/>
                <w:color w:val="000000"/>
                <w:sz w:val="20"/>
                <w:szCs w:val="20"/>
              </w:rPr>
            </w:pPr>
            <w:r w:rsidRPr="00F01BF3">
              <w:rPr>
                <w:rFonts w:eastAsia="Times New Roman"/>
                <w:color w:val="000000"/>
                <w:sz w:val="20"/>
                <w:szCs w:val="20"/>
              </w:rPr>
              <w:t>Испо</w:t>
            </w:r>
            <w:r w:rsidRPr="00F01BF3">
              <w:rPr>
                <w:rFonts w:eastAsia="Times New Roman"/>
                <w:color w:val="000000"/>
                <w:sz w:val="20"/>
                <w:szCs w:val="20"/>
              </w:rPr>
              <w:t>л</w:t>
            </w:r>
            <w:r w:rsidRPr="00F01BF3">
              <w:rPr>
                <w:rFonts w:eastAsia="Times New Roman"/>
                <w:color w:val="000000"/>
                <w:sz w:val="20"/>
                <w:szCs w:val="20"/>
              </w:rPr>
              <w:t>нение</w:t>
            </w:r>
          </w:p>
        </w:tc>
        <w:tc>
          <w:tcPr>
            <w:tcW w:w="1384" w:type="dxa"/>
            <w:vAlign w:val="center"/>
            <w:hideMark/>
          </w:tcPr>
          <w:p w:rsidR="00C568DF" w:rsidRPr="00F01BF3" w:rsidRDefault="00C568DF" w:rsidP="00AB1BF4">
            <w:pPr>
              <w:ind w:right="424"/>
              <w:jc w:val="center"/>
              <w:cnfStyle w:val="000000000000"/>
              <w:rPr>
                <w:rFonts w:eastAsia="Times New Roman"/>
                <w:color w:val="000000"/>
                <w:sz w:val="20"/>
                <w:szCs w:val="20"/>
              </w:rPr>
            </w:pPr>
            <w:r w:rsidRPr="00F01BF3">
              <w:rPr>
                <w:rFonts w:eastAsia="Times New Roman"/>
                <w:color w:val="000000"/>
                <w:sz w:val="20"/>
                <w:szCs w:val="20"/>
              </w:rPr>
              <w:t>% и</w:t>
            </w:r>
            <w:r w:rsidRPr="00F01BF3">
              <w:rPr>
                <w:rFonts w:eastAsia="Times New Roman"/>
                <w:color w:val="000000"/>
                <w:sz w:val="20"/>
                <w:szCs w:val="20"/>
              </w:rPr>
              <w:t>с</w:t>
            </w:r>
            <w:r w:rsidRPr="00F01BF3">
              <w:rPr>
                <w:rFonts w:eastAsia="Times New Roman"/>
                <w:color w:val="000000"/>
                <w:sz w:val="20"/>
                <w:szCs w:val="20"/>
              </w:rPr>
              <w:t>полн</w:t>
            </w:r>
            <w:r w:rsidRPr="00F01BF3">
              <w:rPr>
                <w:rFonts w:eastAsia="Times New Roman"/>
                <w:color w:val="000000"/>
                <w:sz w:val="20"/>
                <w:szCs w:val="20"/>
              </w:rPr>
              <w:t>е</w:t>
            </w:r>
            <w:r w:rsidRPr="00F01BF3">
              <w:rPr>
                <w:rFonts w:eastAsia="Times New Roman"/>
                <w:color w:val="000000"/>
                <w:sz w:val="20"/>
                <w:szCs w:val="20"/>
              </w:rPr>
              <w:t>ния</w:t>
            </w:r>
          </w:p>
        </w:tc>
      </w:tr>
      <w:tr w:rsidR="00C568DF" w:rsidRPr="002C2A45" w:rsidTr="003826F7">
        <w:trPr>
          <w:trHeight w:val="300"/>
        </w:trPr>
        <w:tc>
          <w:tcPr>
            <w:cnfStyle w:val="001000000000"/>
            <w:tcW w:w="3827" w:type="dxa"/>
            <w:hideMark/>
          </w:tcPr>
          <w:p w:rsidR="00C568DF" w:rsidRPr="00F01BF3" w:rsidRDefault="00BE6F4A" w:rsidP="00AB1BF4">
            <w:pPr>
              <w:ind w:right="424"/>
              <w:jc w:val="left"/>
              <w:rPr>
                <w:rFonts w:eastAsia="Times New Roman"/>
                <w:b w:val="0"/>
                <w:color w:val="000000"/>
                <w:sz w:val="20"/>
                <w:szCs w:val="20"/>
              </w:rPr>
            </w:pPr>
            <w:r w:rsidRPr="00F01BF3">
              <w:rPr>
                <w:b w:val="0"/>
                <w:sz w:val="20"/>
                <w:szCs w:val="20"/>
              </w:rPr>
              <w:t xml:space="preserve">Всего </w:t>
            </w:r>
            <w:proofErr w:type="spellStart"/>
            <w:r w:rsidRPr="00F01BF3">
              <w:rPr>
                <w:b w:val="0"/>
                <w:sz w:val="20"/>
                <w:szCs w:val="20"/>
              </w:rPr>
              <w:t>непрограммных</w:t>
            </w:r>
            <w:proofErr w:type="spellEnd"/>
            <w:r w:rsidRPr="00F01BF3">
              <w:rPr>
                <w:b w:val="0"/>
                <w:sz w:val="20"/>
                <w:szCs w:val="20"/>
              </w:rPr>
              <w:t xml:space="preserve"> расходов, в том числе:</w:t>
            </w:r>
          </w:p>
        </w:tc>
        <w:tc>
          <w:tcPr>
            <w:tcW w:w="1418"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45 400,7</w:t>
            </w:r>
          </w:p>
        </w:tc>
        <w:tc>
          <w:tcPr>
            <w:tcW w:w="1417"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40 231,1</w:t>
            </w:r>
          </w:p>
        </w:tc>
        <w:tc>
          <w:tcPr>
            <w:tcW w:w="1418"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39 405,5</w:t>
            </w:r>
          </w:p>
        </w:tc>
        <w:tc>
          <w:tcPr>
            <w:tcW w:w="1384"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97,9%</w:t>
            </w:r>
          </w:p>
        </w:tc>
      </w:tr>
      <w:tr w:rsidR="00C568DF" w:rsidRPr="002C2A45" w:rsidTr="003826F7">
        <w:trPr>
          <w:trHeight w:val="300"/>
        </w:trPr>
        <w:tc>
          <w:tcPr>
            <w:cnfStyle w:val="001000000000"/>
            <w:tcW w:w="3827" w:type="dxa"/>
            <w:hideMark/>
          </w:tcPr>
          <w:p w:rsidR="00C568DF" w:rsidRPr="00F01BF3" w:rsidRDefault="00C568DF" w:rsidP="00AB1BF4">
            <w:pPr>
              <w:ind w:right="424"/>
              <w:jc w:val="left"/>
              <w:rPr>
                <w:rFonts w:eastAsia="Times New Roman"/>
                <w:b w:val="0"/>
                <w:color w:val="000000"/>
                <w:sz w:val="20"/>
                <w:szCs w:val="20"/>
              </w:rPr>
            </w:pPr>
            <w:r w:rsidRPr="00F01BF3">
              <w:rPr>
                <w:rFonts w:eastAsia="Times New Roman"/>
                <w:b w:val="0"/>
                <w:color w:val="000000"/>
                <w:sz w:val="20"/>
                <w:szCs w:val="20"/>
              </w:rPr>
              <w:t>- федеральный бюджет</w:t>
            </w:r>
          </w:p>
        </w:tc>
        <w:tc>
          <w:tcPr>
            <w:tcW w:w="1418"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7"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8"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384" w:type="dxa"/>
            <w:hideMark/>
          </w:tcPr>
          <w:p w:rsidR="00C568DF"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w:t>
            </w:r>
          </w:p>
        </w:tc>
      </w:tr>
      <w:tr w:rsidR="00BE6F4A" w:rsidRPr="002C2A45" w:rsidTr="003826F7">
        <w:trPr>
          <w:trHeight w:val="3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 xml:space="preserve">- бюджет автономного округа </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w:t>
            </w:r>
          </w:p>
        </w:tc>
      </w:tr>
      <w:tr w:rsidR="00BE6F4A" w:rsidRPr="002C2A45" w:rsidTr="003826F7">
        <w:trPr>
          <w:trHeight w:val="3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 бюджет города</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45 400,7</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40 231,1</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39 405,5</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97,9%</w:t>
            </w:r>
          </w:p>
        </w:tc>
      </w:tr>
      <w:tr w:rsidR="00BE6F4A" w:rsidRPr="002C2A45" w:rsidTr="003826F7">
        <w:trPr>
          <w:trHeight w:val="12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«Обеспечение деятельности Думы города Ханты-Мансийска, депутатов Думы города Ханты-Мансийска и Счетной палаты Думы города Ха</w:t>
            </w:r>
            <w:r w:rsidRPr="00F01BF3">
              <w:rPr>
                <w:rFonts w:eastAsia="Times New Roman"/>
                <w:b w:val="0"/>
                <w:color w:val="000000"/>
                <w:sz w:val="20"/>
                <w:szCs w:val="20"/>
              </w:rPr>
              <w:t>н</w:t>
            </w:r>
            <w:r w:rsidRPr="00F01BF3">
              <w:rPr>
                <w:rFonts w:eastAsia="Times New Roman"/>
                <w:b w:val="0"/>
                <w:color w:val="000000"/>
                <w:sz w:val="20"/>
                <w:szCs w:val="20"/>
              </w:rPr>
              <w:t>ты-Мансийска»</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45 400,7</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40 231,1</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39 405,5</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97,9%</w:t>
            </w:r>
          </w:p>
        </w:tc>
      </w:tr>
      <w:tr w:rsidR="00BE6F4A" w:rsidRPr="002C2A45" w:rsidTr="003826F7">
        <w:trPr>
          <w:trHeight w:val="3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 федеральный бюджет</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w:t>
            </w:r>
          </w:p>
        </w:tc>
      </w:tr>
      <w:tr w:rsidR="00BE6F4A" w:rsidRPr="002C2A45" w:rsidTr="003826F7">
        <w:trPr>
          <w:trHeight w:val="3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 xml:space="preserve">- бюджет автономного округа </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0,0</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0%</w:t>
            </w:r>
          </w:p>
        </w:tc>
      </w:tr>
      <w:tr w:rsidR="00BE6F4A" w:rsidRPr="002C2A45" w:rsidTr="003826F7">
        <w:trPr>
          <w:trHeight w:val="300"/>
        </w:trPr>
        <w:tc>
          <w:tcPr>
            <w:cnfStyle w:val="001000000000"/>
            <w:tcW w:w="3827" w:type="dxa"/>
            <w:hideMark/>
          </w:tcPr>
          <w:p w:rsidR="00BE6F4A" w:rsidRPr="00F01BF3" w:rsidRDefault="00BE6F4A" w:rsidP="00AB1BF4">
            <w:pPr>
              <w:ind w:right="424"/>
              <w:jc w:val="left"/>
              <w:rPr>
                <w:rFonts w:eastAsia="Times New Roman"/>
                <w:b w:val="0"/>
                <w:color w:val="000000"/>
                <w:sz w:val="20"/>
                <w:szCs w:val="20"/>
              </w:rPr>
            </w:pPr>
            <w:r w:rsidRPr="00F01BF3">
              <w:rPr>
                <w:rFonts w:eastAsia="Times New Roman"/>
                <w:b w:val="0"/>
                <w:color w:val="000000"/>
                <w:sz w:val="20"/>
                <w:szCs w:val="20"/>
              </w:rPr>
              <w:t>- бюджет города</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45 400,7</w:t>
            </w:r>
          </w:p>
        </w:tc>
        <w:tc>
          <w:tcPr>
            <w:tcW w:w="1417"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40 231,1</w:t>
            </w:r>
          </w:p>
        </w:tc>
        <w:tc>
          <w:tcPr>
            <w:tcW w:w="1418"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39 405,5</w:t>
            </w:r>
          </w:p>
        </w:tc>
        <w:tc>
          <w:tcPr>
            <w:tcW w:w="1384" w:type="dxa"/>
            <w:hideMark/>
          </w:tcPr>
          <w:p w:rsidR="00BE6F4A" w:rsidRPr="00F01BF3" w:rsidRDefault="00BE6F4A" w:rsidP="00AB1BF4">
            <w:pPr>
              <w:ind w:right="424"/>
              <w:jc w:val="center"/>
              <w:cnfStyle w:val="000000000000"/>
              <w:rPr>
                <w:rFonts w:eastAsia="Times New Roman"/>
                <w:color w:val="000000"/>
                <w:sz w:val="20"/>
                <w:szCs w:val="20"/>
              </w:rPr>
            </w:pPr>
            <w:r w:rsidRPr="00F01BF3">
              <w:rPr>
                <w:rFonts w:eastAsia="Times New Roman"/>
                <w:color w:val="000000"/>
                <w:sz w:val="20"/>
                <w:szCs w:val="20"/>
              </w:rPr>
              <w:t>97,9%</w:t>
            </w:r>
          </w:p>
        </w:tc>
      </w:tr>
    </w:tbl>
    <w:p w:rsidR="00F01BF3" w:rsidRDefault="00F01BF3" w:rsidP="00AB1BF4">
      <w:pPr>
        <w:spacing w:after="0"/>
        <w:ind w:right="424" w:firstLine="709"/>
        <w:jc w:val="both"/>
        <w:rPr>
          <w:rFonts w:eastAsia="Times New Roman"/>
          <w:sz w:val="28"/>
          <w:szCs w:val="28"/>
        </w:rPr>
      </w:pPr>
    </w:p>
    <w:p w:rsidR="00C568DF" w:rsidRDefault="00C568DF" w:rsidP="00AB1BF4">
      <w:pPr>
        <w:spacing w:after="0"/>
        <w:ind w:right="424" w:firstLine="709"/>
        <w:jc w:val="both"/>
        <w:rPr>
          <w:rFonts w:eastAsia="Times New Roman"/>
          <w:sz w:val="28"/>
          <w:szCs w:val="28"/>
        </w:rPr>
      </w:pPr>
      <w:r w:rsidRPr="00F01BF3">
        <w:rPr>
          <w:rFonts w:eastAsia="Times New Roman"/>
          <w:sz w:val="28"/>
          <w:szCs w:val="28"/>
        </w:rPr>
        <w:t xml:space="preserve">Общий объем бюджетных ассигнований </w:t>
      </w:r>
      <w:proofErr w:type="spellStart"/>
      <w:r w:rsidRPr="00F01BF3">
        <w:rPr>
          <w:rFonts w:eastAsia="Times New Roman"/>
          <w:sz w:val="28"/>
          <w:szCs w:val="28"/>
        </w:rPr>
        <w:t>непрограммных</w:t>
      </w:r>
      <w:proofErr w:type="spellEnd"/>
      <w:r w:rsidRPr="00F01BF3">
        <w:rPr>
          <w:rFonts w:eastAsia="Times New Roman"/>
          <w:sz w:val="28"/>
          <w:szCs w:val="28"/>
        </w:rPr>
        <w:t xml:space="preserve"> расходов направлен на функционирование</w:t>
      </w:r>
      <w:r w:rsidR="008301AE" w:rsidRPr="00F01BF3">
        <w:rPr>
          <w:rFonts w:eastAsia="Times New Roman"/>
          <w:sz w:val="28"/>
          <w:szCs w:val="28"/>
        </w:rPr>
        <w:t xml:space="preserve"> Думы города Ханты-Мансийска, д</w:t>
      </w:r>
      <w:r w:rsidRPr="00F01BF3">
        <w:rPr>
          <w:rFonts w:eastAsia="Times New Roman"/>
          <w:sz w:val="28"/>
          <w:szCs w:val="28"/>
        </w:rPr>
        <w:t>еп</w:t>
      </w:r>
      <w:r w:rsidRPr="00F01BF3">
        <w:rPr>
          <w:rFonts w:eastAsia="Times New Roman"/>
          <w:sz w:val="28"/>
          <w:szCs w:val="28"/>
        </w:rPr>
        <w:t>у</w:t>
      </w:r>
      <w:r w:rsidRPr="00F01BF3">
        <w:rPr>
          <w:rFonts w:eastAsia="Times New Roman"/>
          <w:sz w:val="28"/>
          <w:szCs w:val="28"/>
        </w:rPr>
        <w:t xml:space="preserve">татов Думы города Ханты-Мансийска и Счетной палаты Думы города Ханты-Мансийска.  </w:t>
      </w:r>
    </w:p>
    <w:p w:rsidR="003B571E" w:rsidRDefault="003B571E" w:rsidP="00AB1BF4">
      <w:pPr>
        <w:spacing w:after="0"/>
        <w:ind w:right="424" w:firstLine="709"/>
        <w:jc w:val="both"/>
        <w:rPr>
          <w:rFonts w:eastAsia="Times New Roman"/>
          <w:sz w:val="28"/>
          <w:szCs w:val="28"/>
        </w:rPr>
      </w:pPr>
    </w:p>
    <w:p w:rsidR="003B571E" w:rsidRDefault="003B571E" w:rsidP="00AB1BF4">
      <w:pPr>
        <w:spacing w:after="0"/>
        <w:ind w:right="424" w:firstLine="709"/>
        <w:jc w:val="both"/>
        <w:rPr>
          <w:rFonts w:eastAsia="Times New Roman"/>
          <w:sz w:val="28"/>
          <w:szCs w:val="28"/>
        </w:rPr>
      </w:pPr>
    </w:p>
    <w:p w:rsidR="003B571E" w:rsidRDefault="003B571E" w:rsidP="00AB1BF4">
      <w:pPr>
        <w:spacing w:after="0"/>
        <w:ind w:right="424" w:firstLine="709"/>
        <w:jc w:val="both"/>
        <w:rPr>
          <w:rFonts w:eastAsia="Times New Roman"/>
          <w:sz w:val="28"/>
          <w:szCs w:val="28"/>
        </w:rPr>
      </w:pPr>
    </w:p>
    <w:p w:rsidR="003B571E" w:rsidRDefault="003B571E" w:rsidP="00AB1BF4">
      <w:pPr>
        <w:spacing w:after="0"/>
        <w:ind w:right="424" w:firstLine="709"/>
        <w:jc w:val="both"/>
        <w:rPr>
          <w:rFonts w:eastAsia="Times New Roman"/>
          <w:sz w:val="28"/>
          <w:szCs w:val="28"/>
        </w:rPr>
      </w:pPr>
    </w:p>
    <w:p w:rsidR="009909D0" w:rsidRPr="003B571E" w:rsidRDefault="009909D0" w:rsidP="003B571E">
      <w:pPr>
        <w:pStyle w:val="2"/>
        <w:jc w:val="center"/>
        <w:rPr>
          <w:sz w:val="32"/>
          <w:szCs w:val="32"/>
        </w:rPr>
      </w:pPr>
      <w:bookmarkStart w:id="87" w:name="_Toc508869949"/>
      <w:bookmarkStart w:id="88" w:name="_Toc509924553"/>
      <w:bookmarkStart w:id="89" w:name="_Toc3795540"/>
      <w:bookmarkStart w:id="90" w:name="_Toc4056102"/>
      <w:r w:rsidRPr="003B571E">
        <w:rPr>
          <w:sz w:val="32"/>
          <w:szCs w:val="32"/>
        </w:rPr>
        <w:lastRenderedPageBreak/>
        <w:t xml:space="preserve">5. Источники </w:t>
      </w:r>
      <w:proofErr w:type="gramStart"/>
      <w:r w:rsidRPr="003B571E">
        <w:rPr>
          <w:sz w:val="32"/>
          <w:szCs w:val="32"/>
        </w:rPr>
        <w:t>финансирования дефицита бюджета города Ханты-Мансийска</w:t>
      </w:r>
      <w:proofErr w:type="gramEnd"/>
      <w:r w:rsidRPr="003B571E">
        <w:rPr>
          <w:sz w:val="32"/>
          <w:szCs w:val="32"/>
        </w:rPr>
        <w:t xml:space="preserve"> за 2018 год (дефицит бюджета)</w:t>
      </w:r>
      <w:bookmarkEnd w:id="87"/>
      <w:bookmarkEnd w:id="88"/>
      <w:bookmarkEnd w:id="89"/>
      <w:bookmarkEnd w:id="90"/>
    </w:p>
    <w:p w:rsidR="009909D0" w:rsidRPr="009909D0" w:rsidRDefault="009909D0" w:rsidP="00AB1BF4">
      <w:pPr>
        <w:ind w:right="424" w:firstLine="708"/>
        <w:jc w:val="both"/>
        <w:rPr>
          <w:rFonts w:eastAsia="Times New Roman"/>
          <w:sz w:val="28"/>
          <w:szCs w:val="28"/>
        </w:rPr>
      </w:pPr>
    </w:p>
    <w:p w:rsidR="009909D0" w:rsidRPr="009909D0" w:rsidRDefault="009909D0" w:rsidP="00AB1BF4">
      <w:pPr>
        <w:ind w:right="424" w:firstLine="708"/>
        <w:jc w:val="both"/>
        <w:rPr>
          <w:rFonts w:eastAsia="Times New Roman"/>
          <w:sz w:val="28"/>
          <w:szCs w:val="28"/>
        </w:rPr>
      </w:pPr>
      <w:r w:rsidRPr="009909D0">
        <w:rPr>
          <w:rFonts w:eastAsia="Times New Roman"/>
          <w:sz w:val="28"/>
          <w:szCs w:val="28"/>
        </w:rPr>
        <w:t xml:space="preserve">По итогам исполнения бюджета города Ханты-Мансийска за 2018 год сложился дефицит в сумме 42 849,6 тыс. рублей.  </w:t>
      </w:r>
    </w:p>
    <w:p w:rsidR="009909D0" w:rsidRPr="009909D0" w:rsidRDefault="009909D0" w:rsidP="00AB1BF4">
      <w:pPr>
        <w:spacing w:after="0"/>
        <w:ind w:right="424" w:firstLine="709"/>
        <w:jc w:val="both"/>
        <w:rPr>
          <w:sz w:val="28"/>
          <w:szCs w:val="28"/>
        </w:rPr>
      </w:pPr>
      <w:r w:rsidRPr="009909D0">
        <w:rPr>
          <w:sz w:val="28"/>
          <w:szCs w:val="28"/>
        </w:rPr>
        <w:t xml:space="preserve">Муниципальный долг по состоянию на 1 января 2019 года составил          170 000,0 тыс. рублей. В течение 2018 года возвращён кредит в бюджет </w:t>
      </w:r>
      <w:proofErr w:type="spellStart"/>
      <w:r w:rsidRPr="009909D0">
        <w:rPr>
          <w:sz w:val="28"/>
          <w:szCs w:val="28"/>
        </w:rPr>
        <w:t>ХМАО-Югры</w:t>
      </w:r>
      <w:proofErr w:type="spellEnd"/>
      <w:r w:rsidRPr="009909D0">
        <w:rPr>
          <w:sz w:val="28"/>
          <w:szCs w:val="28"/>
        </w:rPr>
        <w:t xml:space="preserve"> в сумме 120 000,0 тыс. рублей. Привлечен кредит из бю</w:t>
      </w:r>
      <w:r w:rsidRPr="009909D0">
        <w:rPr>
          <w:sz w:val="28"/>
          <w:szCs w:val="28"/>
        </w:rPr>
        <w:t>д</w:t>
      </w:r>
      <w:r w:rsidRPr="009909D0">
        <w:rPr>
          <w:sz w:val="28"/>
          <w:szCs w:val="28"/>
        </w:rPr>
        <w:t xml:space="preserve">жета </w:t>
      </w:r>
      <w:proofErr w:type="spellStart"/>
      <w:r w:rsidRPr="009909D0">
        <w:rPr>
          <w:sz w:val="28"/>
          <w:szCs w:val="28"/>
        </w:rPr>
        <w:t>ХМАО-Югры</w:t>
      </w:r>
      <w:proofErr w:type="spellEnd"/>
      <w:r w:rsidRPr="009909D0">
        <w:rPr>
          <w:sz w:val="28"/>
          <w:szCs w:val="28"/>
        </w:rPr>
        <w:t xml:space="preserve"> в сумме 170 000,0 тыс. рублей. Уплачены проценты за пользование кредитными средствами в бюджет </w:t>
      </w:r>
      <w:proofErr w:type="spellStart"/>
      <w:r w:rsidRPr="009909D0">
        <w:rPr>
          <w:sz w:val="28"/>
          <w:szCs w:val="28"/>
        </w:rPr>
        <w:t>ХМАО-Югры</w:t>
      </w:r>
      <w:proofErr w:type="spellEnd"/>
      <w:r w:rsidRPr="009909D0">
        <w:rPr>
          <w:sz w:val="28"/>
          <w:szCs w:val="28"/>
        </w:rPr>
        <w:t xml:space="preserve"> в сумме 5 524,9 тыс. рублей.</w:t>
      </w:r>
    </w:p>
    <w:p w:rsidR="009909D0" w:rsidRPr="009909D0" w:rsidRDefault="009909D0" w:rsidP="00AB1BF4">
      <w:pPr>
        <w:spacing w:after="0"/>
        <w:ind w:right="424" w:firstLine="720"/>
        <w:rPr>
          <w:sz w:val="28"/>
          <w:szCs w:val="28"/>
        </w:rPr>
      </w:pPr>
    </w:p>
    <w:p w:rsidR="009909D0" w:rsidRPr="009909D0" w:rsidRDefault="009909D0" w:rsidP="00AB1BF4">
      <w:pPr>
        <w:spacing w:after="0"/>
        <w:ind w:right="424" w:firstLine="720"/>
        <w:jc w:val="both"/>
        <w:rPr>
          <w:rFonts w:eastAsia="Times New Roman"/>
          <w:sz w:val="28"/>
          <w:szCs w:val="28"/>
        </w:rPr>
      </w:pPr>
      <w:r w:rsidRPr="009909D0">
        <w:rPr>
          <w:rFonts w:eastAsia="Times New Roman"/>
          <w:sz w:val="28"/>
          <w:szCs w:val="28"/>
        </w:rPr>
        <w:t xml:space="preserve">Сальдо </w:t>
      </w:r>
      <w:proofErr w:type="gramStart"/>
      <w:r w:rsidRPr="009909D0">
        <w:rPr>
          <w:rFonts w:eastAsia="Times New Roman"/>
          <w:sz w:val="28"/>
          <w:szCs w:val="28"/>
        </w:rPr>
        <w:t>источников внутреннего финансирования дефицита бюдж</w:t>
      </w:r>
      <w:r w:rsidRPr="009909D0">
        <w:rPr>
          <w:rFonts w:eastAsia="Times New Roman"/>
          <w:sz w:val="28"/>
          <w:szCs w:val="28"/>
        </w:rPr>
        <w:t>е</w:t>
      </w:r>
      <w:r w:rsidRPr="009909D0">
        <w:rPr>
          <w:rFonts w:eastAsia="Times New Roman"/>
          <w:sz w:val="28"/>
          <w:szCs w:val="28"/>
        </w:rPr>
        <w:t>та  города Ханты-Мансийска</w:t>
      </w:r>
      <w:proofErr w:type="gramEnd"/>
      <w:r w:rsidRPr="009909D0">
        <w:rPr>
          <w:rFonts w:eastAsia="Times New Roman"/>
          <w:sz w:val="28"/>
          <w:szCs w:val="28"/>
        </w:rPr>
        <w:t xml:space="preserve"> на 1 января 2019 года составило </w:t>
      </w:r>
      <w:r w:rsidRPr="009909D0">
        <w:rPr>
          <w:sz w:val="28"/>
          <w:szCs w:val="28"/>
        </w:rPr>
        <w:t xml:space="preserve"> 42 849,6 </w:t>
      </w:r>
      <w:r w:rsidRPr="009909D0">
        <w:rPr>
          <w:rFonts w:eastAsia="Times New Roman"/>
          <w:sz w:val="28"/>
          <w:szCs w:val="28"/>
        </w:rPr>
        <w:t>тыс. рублей, из которых:</w:t>
      </w:r>
    </w:p>
    <w:p w:rsidR="009909D0" w:rsidRPr="009909D0" w:rsidRDefault="009909D0" w:rsidP="00AB1BF4">
      <w:pPr>
        <w:spacing w:after="0"/>
        <w:ind w:right="424"/>
        <w:jc w:val="both"/>
        <w:rPr>
          <w:sz w:val="28"/>
          <w:szCs w:val="28"/>
        </w:rPr>
      </w:pPr>
      <w:r w:rsidRPr="009909D0">
        <w:rPr>
          <w:sz w:val="28"/>
          <w:szCs w:val="28"/>
        </w:rPr>
        <w:t xml:space="preserve">           (+) 170 000, тыс</w:t>
      </w:r>
      <w:proofErr w:type="gramStart"/>
      <w:r w:rsidRPr="009909D0">
        <w:rPr>
          <w:sz w:val="28"/>
          <w:szCs w:val="28"/>
        </w:rPr>
        <w:t>.р</w:t>
      </w:r>
      <w:proofErr w:type="gramEnd"/>
      <w:r w:rsidRPr="009909D0">
        <w:rPr>
          <w:sz w:val="28"/>
          <w:szCs w:val="28"/>
        </w:rPr>
        <w:t>уб.- получение кредитов от других бюджетов бюджетной системы Российской Федерации в валюте Российской Фед</w:t>
      </w:r>
      <w:r w:rsidRPr="009909D0">
        <w:rPr>
          <w:sz w:val="28"/>
          <w:szCs w:val="28"/>
        </w:rPr>
        <w:t>е</w:t>
      </w:r>
      <w:r w:rsidRPr="009909D0">
        <w:rPr>
          <w:sz w:val="28"/>
          <w:szCs w:val="28"/>
        </w:rPr>
        <w:t>рации;</w:t>
      </w:r>
    </w:p>
    <w:p w:rsidR="009909D0" w:rsidRPr="009909D0" w:rsidRDefault="009909D0" w:rsidP="00AB1BF4">
      <w:pPr>
        <w:spacing w:after="0"/>
        <w:ind w:right="424"/>
        <w:jc w:val="both"/>
        <w:rPr>
          <w:sz w:val="28"/>
          <w:szCs w:val="28"/>
        </w:rPr>
      </w:pPr>
      <w:r w:rsidRPr="009909D0">
        <w:rPr>
          <w:b/>
          <w:sz w:val="28"/>
          <w:szCs w:val="28"/>
        </w:rPr>
        <w:t xml:space="preserve">           </w:t>
      </w:r>
      <w:r w:rsidRPr="009909D0">
        <w:rPr>
          <w:sz w:val="28"/>
          <w:szCs w:val="28"/>
        </w:rPr>
        <w:t xml:space="preserve">(-) 120 000,0 тыс. </w:t>
      </w:r>
      <w:r w:rsidRPr="009909D0">
        <w:rPr>
          <w:rFonts w:eastAsia="Times New Roman"/>
          <w:sz w:val="28"/>
          <w:szCs w:val="28"/>
        </w:rPr>
        <w:t xml:space="preserve">рублей </w:t>
      </w:r>
      <w:r w:rsidRPr="009909D0">
        <w:rPr>
          <w:sz w:val="28"/>
          <w:szCs w:val="28"/>
        </w:rPr>
        <w:t>- погашение бюджетных кредитов, пол</w:t>
      </w:r>
      <w:r w:rsidRPr="009909D0">
        <w:rPr>
          <w:sz w:val="28"/>
          <w:szCs w:val="28"/>
        </w:rPr>
        <w:t>у</w:t>
      </w:r>
      <w:r w:rsidRPr="009909D0">
        <w:rPr>
          <w:sz w:val="28"/>
          <w:szCs w:val="28"/>
        </w:rPr>
        <w:t>ченных от других бюджетов бюджетной системы Российской Федерации в валюте Российской Федерации;</w:t>
      </w:r>
    </w:p>
    <w:p w:rsidR="009909D0" w:rsidRPr="009909D0" w:rsidRDefault="009909D0" w:rsidP="00AB1BF4">
      <w:pPr>
        <w:spacing w:after="0"/>
        <w:ind w:right="424" w:firstLine="720"/>
        <w:jc w:val="both"/>
        <w:rPr>
          <w:rFonts w:eastAsia="Times New Roman"/>
          <w:iCs/>
          <w:sz w:val="28"/>
          <w:szCs w:val="28"/>
        </w:rPr>
      </w:pPr>
      <w:r w:rsidRPr="009909D0">
        <w:rPr>
          <w:rFonts w:eastAsia="Times New Roman"/>
          <w:sz w:val="28"/>
          <w:szCs w:val="28"/>
        </w:rPr>
        <w:t xml:space="preserve">(+) 125,2 тыс. рублей - </w:t>
      </w:r>
      <w:r w:rsidRPr="009909D0">
        <w:rPr>
          <w:rFonts w:eastAsia="Times New Roman"/>
          <w:iCs/>
          <w:sz w:val="28"/>
          <w:szCs w:val="28"/>
        </w:rPr>
        <w:t>возврат прочих бюджетных кредитов (ссуд), предоставленных бюджетами городских округов внутри страны;</w:t>
      </w:r>
    </w:p>
    <w:p w:rsidR="009909D0" w:rsidRDefault="009909D0" w:rsidP="00AB1BF4">
      <w:pPr>
        <w:spacing w:after="0"/>
        <w:ind w:right="424" w:firstLine="720"/>
        <w:jc w:val="both"/>
        <w:rPr>
          <w:rFonts w:eastAsia="Times New Roman"/>
          <w:sz w:val="28"/>
          <w:szCs w:val="28"/>
        </w:rPr>
      </w:pPr>
      <w:r w:rsidRPr="009909D0">
        <w:rPr>
          <w:rFonts w:eastAsia="Times New Roman"/>
          <w:sz w:val="28"/>
          <w:szCs w:val="28"/>
        </w:rPr>
        <w:t xml:space="preserve">(-) </w:t>
      </w:r>
      <w:r w:rsidRPr="009909D0">
        <w:rPr>
          <w:sz w:val="28"/>
          <w:szCs w:val="28"/>
        </w:rPr>
        <w:t xml:space="preserve">7 275,6 </w:t>
      </w:r>
      <w:r w:rsidRPr="009909D0">
        <w:rPr>
          <w:rFonts w:eastAsia="Times New Roman"/>
          <w:sz w:val="28"/>
          <w:szCs w:val="28"/>
        </w:rPr>
        <w:t>тыс. рублей – изменение остатков средств на счетах.</w:t>
      </w: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Default="003B571E" w:rsidP="00AB1BF4">
      <w:pPr>
        <w:spacing w:after="0"/>
        <w:ind w:right="424" w:firstLine="720"/>
        <w:jc w:val="both"/>
        <w:rPr>
          <w:rFonts w:eastAsia="Times New Roman"/>
          <w:sz w:val="28"/>
          <w:szCs w:val="28"/>
        </w:rPr>
      </w:pPr>
    </w:p>
    <w:p w:rsidR="003B571E" w:rsidRPr="009909D0" w:rsidRDefault="003B571E" w:rsidP="00AB1BF4">
      <w:pPr>
        <w:spacing w:after="0"/>
        <w:ind w:right="424" w:firstLine="720"/>
        <w:jc w:val="both"/>
        <w:rPr>
          <w:rFonts w:eastAsia="Times New Roman"/>
          <w:sz w:val="28"/>
          <w:szCs w:val="28"/>
        </w:rPr>
      </w:pPr>
    </w:p>
    <w:p w:rsidR="009909D0" w:rsidRDefault="009909D0" w:rsidP="00AB1BF4">
      <w:pPr>
        <w:spacing w:after="0"/>
        <w:ind w:right="424" w:firstLine="709"/>
        <w:jc w:val="both"/>
        <w:rPr>
          <w:rFonts w:eastAsia="Times New Roman"/>
          <w:sz w:val="28"/>
          <w:szCs w:val="28"/>
        </w:rPr>
      </w:pPr>
    </w:p>
    <w:p w:rsidR="009912EC" w:rsidRPr="00F01BF3" w:rsidRDefault="009912EC" w:rsidP="00AB1BF4">
      <w:pPr>
        <w:spacing w:after="0"/>
        <w:ind w:right="424" w:firstLine="709"/>
        <w:jc w:val="both"/>
        <w:rPr>
          <w:sz w:val="28"/>
          <w:szCs w:val="28"/>
        </w:rPr>
      </w:pPr>
    </w:p>
    <w:p w:rsidR="003A550C" w:rsidRPr="003B571E" w:rsidRDefault="005E2A73" w:rsidP="003B571E">
      <w:pPr>
        <w:pStyle w:val="2"/>
        <w:jc w:val="center"/>
        <w:rPr>
          <w:rFonts w:eastAsia="Times New Roman"/>
          <w:sz w:val="32"/>
          <w:szCs w:val="32"/>
        </w:rPr>
      </w:pPr>
      <w:bookmarkStart w:id="91" w:name="_Toc508869950"/>
      <w:bookmarkStart w:id="92" w:name="_Toc509924554"/>
      <w:bookmarkStart w:id="93" w:name="_Toc3795541"/>
      <w:bookmarkStart w:id="94" w:name="_Toc4056103"/>
      <w:r w:rsidRPr="003B571E">
        <w:rPr>
          <w:rFonts w:eastAsia="Times New Roman"/>
          <w:sz w:val="32"/>
          <w:szCs w:val="32"/>
        </w:rPr>
        <w:lastRenderedPageBreak/>
        <w:t xml:space="preserve">6. </w:t>
      </w:r>
      <w:r w:rsidR="003A550C" w:rsidRPr="003B571E">
        <w:rPr>
          <w:rFonts w:eastAsia="Times New Roman"/>
          <w:sz w:val="32"/>
          <w:szCs w:val="32"/>
        </w:rPr>
        <w:t>Информация о выполнении муниципальными учреждениями м</w:t>
      </w:r>
      <w:r w:rsidR="003A550C" w:rsidRPr="003B571E">
        <w:rPr>
          <w:rFonts w:eastAsia="Times New Roman"/>
          <w:sz w:val="32"/>
          <w:szCs w:val="32"/>
        </w:rPr>
        <w:t>у</w:t>
      </w:r>
      <w:r w:rsidR="003A550C" w:rsidRPr="003B571E">
        <w:rPr>
          <w:rFonts w:eastAsia="Times New Roman"/>
          <w:sz w:val="32"/>
          <w:szCs w:val="32"/>
        </w:rPr>
        <w:t>ниципальных заданий на оказание муниципальных услуг (выполн</w:t>
      </w:r>
      <w:r w:rsidR="003A550C" w:rsidRPr="003B571E">
        <w:rPr>
          <w:rFonts w:eastAsia="Times New Roman"/>
          <w:sz w:val="32"/>
          <w:szCs w:val="32"/>
        </w:rPr>
        <w:t>е</w:t>
      </w:r>
      <w:r w:rsidR="003A550C" w:rsidRPr="003B571E">
        <w:rPr>
          <w:rFonts w:eastAsia="Times New Roman"/>
          <w:sz w:val="32"/>
          <w:szCs w:val="32"/>
        </w:rPr>
        <w:t>нии работ)</w:t>
      </w:r>
      <w:bookmarkEnd w:id="91"/>
      <w:bookmarkEnd w:id="92"/>
      <w:bookmarkEnd w:id="93"/>
      <w:bookmarkEnd w:id="94"/>
    </w:p>
    <w:p w:rsidR="003A550C" w:rsidRPr="005E2A73" w:rsidRDefault="003A550C" w:rsidP="00AB1BF4">
      <w:pPr>
        <w:spacing w:after="0"/>
        <w:ind w:right="424" w:firstLine="709"/>
        <w:jc w:val="both"/>
        <w:rPr>
          <w:sz w:val="28"/>
          <w:szCs w:val="28"/>
        </w:rPr>
      </w:pPr>
    </w:p>
    <w:p w:rsidR="003A550C" w:rsidRPr="005E2A73" w:rsidRDefault="003A550C" w:rsidP="00AB1BF4">
      <w:pPr>
        <w:spacing w:after="0"/>
        <w:ind w:right="424" w:firstLine="709"/>
        <w:jc w:val="both"/>
        <w:rPr>
          <w:sz w:val="28"/>
          <w:szCs w:val="28"/>
        </w:rPr>
      </w:pPr>
      <w:r w:rsidRPr="005E2A73">
        <w:rPr>
          <w:sz w:val="28"/>
          <w:szCs w:val="28"/>
        </w:rPr>
        <w:t>В целях создания условий для повышения эффективности деятел</w:t>
      </w:r>
      <w:r w:rsidRPr="005E2A73">
        <w:rPr>
          <w:sz w:val="28"/>
          <w:szCs w:val="28"/>
        </w:rPr>
        <w:t>ь</w:t>
      </w:r>
      <w:r w:rsidRPr="005E2A73">
        <w:rPr>
          <w:sz w:val="28"/>
          <w:szCs w:val="28"/>
        </w:rPr>
        <w:t>ности муниципальных учреждений в 2018 году, была продолжена работа по обеспечению взаимосвязи муниципальных программ и муниципал</w:t>
      </w:r>
      <w:r w:rsidRPr="005E2A73">
        <w:rPr>
          <w:sz w:val="28"/>
          <w:szCs w:val="28"/>
        </w:rPr>
        <w:t>ь</w:t>
      </w:r>
      <w:r w:rsidRPr="005E2A73">
        <w:rPr>
          <w:sz w:val="28"/>
          <w:szCs w:val="28"/>
        </w:rPr>
        <w:t>ных заданий на оказание муниципальных услуг (выполнение работ) бю</w:t>
      </w:r>
      <w:r w:rsidRPr="005E2A73">
        <w:rPr>
          <w:sz w:val="28"/>
          <w:szCs w:val="28"/>
        </w:rPr>
        <w:t>д</w:t>
      </w:r>
      <w:r w:rsidRPr="005E2A73">
        <w:rPr>
          <w:sz w:val="28"/>
          <w:szCs w:val="28"/>
        </w:rPr>
        <w:t>жетными и автономными учреждениями.</w:t>
      </w:r>
    </w:p>
    <w:p w:rsidR="003A550C" w:rsidRPr="005E2A73" w:rsidRDefault="003A550C" w:rsidP="00AB1BF4">
      <w:pPr>
        <w:spacing w:after="0"/>
        <w:ind w:right="424" w:firstLine="709"/>
        <w:jc w:val="both"/>
        <w:rPr>
          <w:sz w:val="28"/>
          <w:szCs w:val="28"/>
          <w:highlight w:val="yellow"/>
        </w:rPr>
      </w:pPr>
      <w:proofErr w:type="gramStart"/>
      <w:r w:rsidRPr="005E2A73">
        <w:rPr>
          <w:sz w:val="28"/>
          <w:szCs w:val="28"/>
        </w:rPr>
        <w:t>В 2018 году муниципальные задания на оказание (выполнение) м</w:t>
      </w:r>
      <w:r w:rsidRPr="005E2A73">
        <w:rPr>
          <w:sz w:val="28"/>
          <w:szCs w:val="28"/>
        </w:rPr>
        <w:t>у</w:t>
      </w:r>
      <w:r w:rsidRPr="005E2A73">
        <w:rPr>
          <w:sz w:val="28"/>
          <w:szCs w:val="28"/>
        </w:rPr>
        <w:t xml:space="preserve">ниципальных услуг (работ) формировались на основе </w:t>
      </w:r>
      <w:r w:rsidRPr="005E2A73">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и регионального перечня (классификатора) государственных (муниципальных) услуг, не включенных в общероссийские базовые (отраслевые) перечни (классиф</w:t>
      </w:r>
      <w:r w:rsidRPr="005E2A73">
        <w:rPr>
          <w:rFonts w:eastAsia="Calibri"/>
          <w:sz w:val="28"/>
          <w:szCs w:val="28"/>
        </w:rPr>
        <w:t>и</w:t>
      </w:r>
      <w:r w:rsidRPr="005E2A73">
        <w:rPr>
          <w:rFonts w:eastAsia="Calibri"/>
          <w:sz w:val="28"/>
          <w:szCs w:val="28"/>
        </w:rPr>
        <w:t xml:space="preserve">каторы) государственных и муниципальных услуг, и работ, оказание и выполнение которых предусмотрено нормативными правовыми актами </w:t>
      </w:r>
      <w:r w:rsidRPr="005E2A73">
        <w:rPr>
          <w:rFonts w:eastAsia="Calibri"/>
          <w:sz w:val="28"/>
          <w:szCs w:val="28"/>
        </w:rPr>
        <w:br/>
        <w:t xml:space="preserve">Ханты-Мансийского автономного округа – </w:t>
      </w:r>
      <w:proofErr w:type="spellStart"/>
      <w:r w:rsidRPr="005E2A73">
        <w:rPr>
          <w:rFonts w:eastAsia="Calibri"/>
          <w:sz w:val="28"/>
          <w:szCs w:val="28"/>
        </w:rPr>
        <w:t>Югры</w:t>
      </w:r>
      <w:proofErr w:type="spellEnd"/>
      <w:r w:rsidRPr="005E2A73">
        <w:rPr>
          <w:rFonts w:eastAsia="Calibri"/>
          <w:sz w:val="28"/>
          <w:szCs w:val="28"/>
        </w:rPr>
        <w:t xml:space="preserve"> (муниципальными</w:t>
      </w:r>
      <w:proofErr w:type="gramEnd"/>
      <w:r w:rsidRPr="005E2A73">
        <w:rPr>
          <w:rFonts w:eastAsia="Calibri"/>
          <w:sz w:val="28"/>
          <w:szCs w:val="28"/>
        </w:rPr>
        <w:t xml:space="preserve"> пр</w:t>
      </w:r>
      <w:r w:rsidRPr="005E2A73">
        <w:rPr>
          <w:rFonts w:eastAsia="Calibri"/>
          <w:sz w:val="28"/>
          <w:szCs w:val="28"/>
        </w:rPr>
        <w:t>а</w:t>
      </w:r>
      <w:r w:rsidRPr="005E2A73">
        <w:rPr>
          <w:rFonts w:eastAsia="Calibri"/>
          <w:sz w:val="28"/>
          <w:szCs w:val="28"/>
        </w:rPr>
        <w:t>вовыми актами города Ханты-Мансийска), в том числе при осуществл</w:t>
      </w:r>
      <w:r w:rsidRPr="005E2A73">
        <w:rPr>
          <w:rFonts w:eastAsia="Calibri"/>
          <w:sz w:val="28"/>
          <w:szCs w:val="28"/>
        </w:rPr>
        <w:t>е</w:t>
      </w:r>
      <w:r w:rsidRPr="005E2A73">
        <w:rPr>
          <w:rFonts w:eastAsia="Calibri"/>
          <w:sz w:val="28"/>
          <w:szCs w:val="28"/>
        </w:rPr>
        <w:t>нии переданных полномочий Российской Федерации и полномочий по предметам совместного ведения Российской Федерации и субъектов Ро</w:t>
      </w:r>
      <w:r w:rsidRPr="005E2A73">
        <w:rPr>
          <w:rFonts w:eastAsia="Calibri"/>
          <w:sz w:val="28"/>
          <w:szCs w:val="28"/>
        </w:rPr>
        <w:t>с</w:t>
      </w:r>
      <w:r w:rsidRPr="005E2A73">
        <w:rPr>
          <w:rFonts w:eastAsia="Calibri"/>
          <w:sz w:val="28"/>
          <w:szCs w:val="28"/>
        </w:rPr>
        <w:t>сийской Федерации.</w:t>
      </w:r>
    </w:p>
    <w:p w:rsidR="003A550C" w:rsidRPr="005E2A73" w:rsidRDefault="003A550C" w:rsidP="00AB1BF4">
      <w:pPr>
        <w:pStyle w:val="afb"/>
        <w:spacing w:line="276" w:lineRule="auto"/>
        <w:ind w:right="424" w:firstLine="709"/>
        <w:jc w:val="both"/>
        <w:rPr>
          <w:b/>
          <w:sz w:val="28"/>
          <w:szCs w:val="28"/>
        </w:rPr>
      </w:pPr>
      <w:r w:rsidRPr="005E2A73">
        <w:rPr>
          <w:sz w:val="28"/>
          <w:szCs w:val="28"/>
        </w:rPr>
        <w:t>В 2018 году финансирование муниципальных заданий осуществл</w:t>
      </w:r>
      <w:r w:rsidRPr="005E2A73">
        <w:rPr>
          <w:sz w:val="28"/>
          <w:szCs w:val="28"/>
        </w:rPr>
        <w:t>я</w:t>
      </w:r>
      <w:r w:rsidRPr="005E2A73">
        <w:rPr>
          <w:sz w:val="28"/>
          <w:szCs w:val="28"/>
        </w:rPr>
        <w:t>лось на основании Общероссийского и Регионального перечней муниц</w:t>
      </w:r>
      <w:r w:rsidRPr="005E2A73">
        <w:rPr>
          <w:sz w:val="28"/>
          <w:szCs w:val="28"/>
        </w:rPr>
        <w:t>и</w:t>
      </w:r>
      <w:r w:rsidRPr="005E2A73">
        <w:rPr>
          <w:sz w:val="28"/>
          <w:szCs w:val="28"/>
        </w:rPr>
        <w:t>пальных услуг и работ с детализацией по 14 муниципальным услугам и 26 муниципальным работам.</w:t>
      </w:r>
    </w:p>
    <w:p w:rsidR="003A550C" w:rsidRPr="005E2A73" w:rsidRDefault="003A550C" w:rsidP="00AB1BF4">
      <w:pPr>
        <w:spacing w:after="0"/>
        <w:ind w:right="424" w:firstLine="709"/>
        <w:jc w:val="both"/>
        <w:rPr>
          <w:sz w:val="28"/>
          <w:szCs w:val="28"/>
        </w:rPr>
      </w:pPr>
      <w:r w:rsidRPr="005E2A73">
        <w:rPr>
          <w:sz w:val="28"/>
          <w:szCs w:val="28"/>
        </w:rPr>
        <w:t>По данным совокупной оценки эффективности и результативности выполнения муниципальных заданий, основанной на показателях дост</w:t>
      </w:r>
      <w:r w:rsidRPr="005E2A73">
        <w:rPr>
          <w:sz w:val="28"/>
          <w:szCs w:val="28"/>
        </w:rPr>
        <w:t>и</w:t>
      </w:r>
      <w:r w:rsidRPr="005E2A73">
        <w:rPr>
          <w:sz w:val="28"/>
          <w:szCs w:val="28"/>
        </w:rPr>
        <w:t>жения объема и 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по итогам г</w:t>
      </w:r>
      <w:r w:rsidR="001222F1">
        <w:rPr>
          <w:sz w:val="28"/>
          <w:szCs w:val="28"/>
        </w:rPr>
        <w:t>ода выполнены в среднем на 101</w:t>
      </w:r>
      <w:r w:rsidRPr="005E2A73">
        <w:rPr>
          <w:sz w:val="28"/>
          <w:szCs w:val="28"/>
        </w:rPr>
        <w:t>%.</w:t>
      </w:r>
    </w:p>
    <w:p w:rsidR="00EA3CD3" w:rsidRPr="005E2A73" w:rsidRDefault="003A550C" w:rsidP="00AB1BF4">
      <w:pPr>
        <w:spacing w:after="0"/>
        <w:ind w:right="424" w:firstLine="709"/>
        <w:jc w:val="both"/>
        <w:rPr>
          <w:sz w:val="28"/>
          <w:szCs w:val="28"/>
        </w:rPr>
      </w:pPr>
      <w:r w:rsidRPr="005E2A73">
        <w:rPr>
          <w:sz w:val="28"/>
          <w:szCs w:val="28"/>
        </w:rPr>
        <w:t>Сведения о выполнении муниципальными учреждениями муниц</w:t>
      </w:r>
      <w:r w:rsidRPr="005E2A73">
        <w:rPr>
          <w:sz w:val="28"/>
          <w:szCs w:val="28"/>
        </w:rPr>
        <w:t>и</w:t>
      </w:r>
      <w:r w:rsidRPr="005E2A73">
        <w:rPr>
          <w:sz w:val="28"/>
          <w:szCs w:val="28"/>
        </w:rPr>
        <w:t>пальных заданий на оказание муниципальных услуг (выполнении работ) представлены в Приложении 6 к Пояснительной записке.</w:t>
      </w:r>
    </w:p>
    <w:sectPr w:rsidR="00EA3CD3" w:rsidRPr="005E2A73" w:rsidSect="00EA0094">
      <w:headerReference w:type="default" r:id="rId70"/>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1B0" w:rsidRDefault="00D951B0" w:rsidP="00FF5332">
      <w:pPr>
        <w:spacing w:after="0" w:line="240" w:lineRule="auto"/>
      </w:pPr>
      <w:r>
        <w:separator/>
      </w:r>
    </w:p>
  </w:endnote>
  <w:endnote w:type="continuationSeparator" w:id="0">
    <w:p w:rsidR="00D951B0" w:rsidRDefault="00D951B0" w:rsidP="00FF5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1B0" w:rsidRDefault="00D951B0" w:rsidP="00FF5332">
      <w:pPr>
        <w:spacing w:after="0" w:line="240" w:lineRule="auto"/>
      </w:pPr>
      <w:r>
        <w:separator/>
      </w:r>
    </w:p>
  </w:footnote>
  <w:footnote w:type="continuationSeparator" w:id="0">
    <w:p w:rsidR="00D951B0" w:rsidRDefault="00D951B0" w:rsidP="00FF53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1B0" w:rsidRDefault="009E4C15">
    <w:pPr>
      <w:pStyle w:val="af1"/>
    </w:pPr>
    <w:fldSimple w:instr=" PAGE   \* MERGEFORMAT ">
      <w:r w:rsidR="008C27A8">
        <w:rPr>
          <w:noProof/>
        </w:rPr>
        <w:t>245</w:t>
      </w:r>
    </w:fldSimple>
  </w:p>
  <w:p w:rsidR="00D951B0" w:rsidRDefault="00D951B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57BF"/>
    <w:multiLevelType w:val="hybridMultilevel"/>
    <w:tmpl w:val="201C55AA"/>
    <w:lvl w:ilvl="0" w:tplc="AFDC39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06CB4A00"/>
    <w:multiLevelType w:val="hybridMultilevel"/>
    <w:tmpl w:val="5EEE6BFA"/>
    <w:lvl w:ilvl="0" w:tplc="718A2C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4">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5">
    <w:nsid w:val="1938283E"/>
    <w:multiLevelType w:val="hybridMultilevel"/>
    <w:tmpl w:val="2CCA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122153"/>
    <w:multiLevelType w:val="hybridMultilevel"/>
    <w:tmpl w:val="C3D0A2D0"/>
    <w:lvl w:ilvl="0" w:tplc="0D4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41CA12D3"/>
    <w:multiLevelType w:val="hybridMultilevel"/>
    <w:tmpl w:val="EC3C640C"/>
    <w:lvl w:ilvl="0" w:tplc="6ABC51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59086113"/>
    <w:multiLevelType w:val="hybridMultilevel"/>
    <w:tmpl w:val="2E44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7"/>
  </w:num>
  <w:num w:numId="2">
    <w:abstractNumId w:val="4"/>
  </w:num>
  <w:num w:numId="3">
    <w:abstractNumId w:val="3"/>
  </w:num>
  <w:num w:numId="4">
    <w:abstractNumId w:val="9"/>
  </w:num>
  <w:num w:numId="5">
    <w:abstractNumId w:val="6"/>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1"/>
  </w:num>
  <w:num w:numId="11">
    <w:abstractNumId w:val="8"/>
  </w:num>
  <w:num w:numId="12">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6722B"/>
    <w:rsid w:val="000000FC"/>
    <w:rsid w:val="00000690"/>
    <w:rsid w:val="000027A9"/>
    <w:rsid w:val="0000305E"/>
    <w:rsid w:val="00003AF7"/>
    <w:rsid w:val="00004A0D"/>
    <w:rsid w:val="00005B0B"/>
    <w:rsid w:val="00007838"/>
    <w:rsid w:val="000114FD"/>
    <w:rsid w:val="000120B3"/>
    <w:rsid w:val="00013A6F"/>
    <w:rsid w:val="00015711"/>
    <w:rsid w:val="00016A75"/>
    <w:rsid w:val="00017FD2"/>
    <w:rsid w:val="00020360"/>
    <w:rsid w:val="00022414"/>
    <w:rsid w:val="0002293D"/>
    <w:rsid w:val="00023182"/>
    <w:rsid w:val="000239B0"/>
    <w:rsid w:val="00023C06"/>
    <w:rsid w:val="000249FD"/>
    <w:rsid w:val="00031E1E"/>
    <w:rsid w:val="00032232"/>
    <w:rsid w:val="000346CF"/>
    <w:rsid w:val="00036EFD"/>
    <w:rsid w:val="00037551"/>
    <w:rsid w:val="00037FD4"/>
    <w:rsid w:val="000400DA"/>
    <w:rsid w:val="00040656"/>
    <w:rsid w:val="00040EAD"/>
    <w:rsid w:val="000412B3"/>
    <w:rsid w:val="0004168A"/>
    <w:rsid w:val="00041B18"/>
    <w:rsid w:val="000439D1"/>
    <w:rsid w:val="00043E35"/>
    <w:rsid w:val="00051E8E"/>
    <w:rsid w:val="00053363"/>
    <w:rsid w:val="00061A5B"/>
    <w:rsid w:val="00062DF0"/>
    <w:rsid w:val="00064D26"/>
    <w:rsid w:val="00065CD6"/>
    <w:rsid w:val="00066464"/>
    <w:rsid w:val="00067393"/>
    <w:rsid w:val="00070A50"/>
    <w:rsid w:val="00072490"/>
    <w:rsid w:val="000724F9"/>
    <w:rsid w:val="0007503D"/>
    <w:rsid w:val="00075990"/>
    <w:rsid w:val="00075EDE"/>
    <w:rsid w:val="00081652"/>
    <w:rsid w:val="000816A3"/>
    <w:rsid w:val="000829D9"/>
    <w:rsid w:val="00084644"/>
    <w:rsid w:val="00084D98"/>
    <w:rsid w:val="00090006"/>
    <w:rsid w:val="00090413"/>
    <w:rsid w:val="0009141D"/>
    <w:rsid w:val="00092BF3"/>
    <w:rsid w:val="00094974"/>
    <w:rsid w:val="00094A25"/>
    <w:rsid w:val="00095213"/>
    <w:rsid w:val="00095ACA"/>
    <w:rsid w:val="000965D3"/>
    <w:rsid w:val="0009715C"/>
    <w:rsid w:val="00097714"/>
    <w:rsid w:val="000A03B2"/>
    <w:rsid w:val="000A4F5C"/>
    <w:rsid w:val="000A6854"/>
    <w:rsid w:val="000A6FD6"/>
    <w:rsid w:val="000A7281"/>
    <w:rsid w:val="000B25B0"/>
    <w:rsid w:val="000B41CD"/>
    <w:rsid w:val="000B61D5"/>
    <w:rsid w:val="000B63F9"/>
    <w:rsid w:val="000B746F"/>
    <w:rsid w:val="000B77F0"/>
    <w:rsid w:val="000B7BD6"/>
    <w:rsid w:val="000C2146"/>
    <w:rsid w:val="000C3C96"/>
    <w:rsid w:val="000C515B"/>
    <w:rsid w:val="000C58BF"/>
    <w:rsid w:val="000C5B45"/>
    <w:rsid w:val="000C6BE7"/>
    <w:rsid w:val="000D0B1D"/>
    <w:rsid w:val="000D308C"/>
    <w:rsid w:val="000D3B8E"/>
    <w:rsid w:val="000D402C"/>
    <w:rsid w:val="000D71AF"/>
    <w:rsid w:val="000D7A23"/>
    <w:rsid w:val="000D7ADA"/>
    <w:rsid w:val="000E0631"/>
    <w:rsid w:val="000E4035"/>
    <w:rsid w:val="000E41C9"/>
    <w:rsid w:val="000E4E24"/>
    <w:rsid w:val="000F072E"/>
    <w:rsid w:val="000F0A36"/>
    <w:rsid w:val="000F33AB"/>
    <w:rsid w:val="000F4C8A"/>
    <w:rsid w:val="000F7B96"/>
    <w:rsid w:val="001033F5"/>
    <w:rsid w:val="001046F6"/>
    <w:rsid w:val="0010737A"/>
    <w:rsid w:val="00110858"/>
    <w:rsid w:val="00111250"/>
    <w:rsid w:val="0011129A"/>
    <w:rsid w:val="0011135F"/>
    <w:rsid w:val="001114AB"/>
    <w:rsid w:val="00112343"/>
    <w:rsid w:val="001141CE"/>
    <w:rsid w:val="001142EE"/>
    <w:rsid w:val="001145C1"/>
    <w:rsid w:val="0011653B"/>
    <w:rsid w:val="00117E22"/>
    <w:rsid w:val="0012149C"/>
    <w:rsid w:val="00121A23"/>
    <w:rsid w:val="001222F1"/>
    <w:rsid w:val="001234CC"/>
    <w:rsid w:val="00125167"/>
    <w:rsid w:val="00125689"/>
    <w:rsid w:val="001259EE"/>
    <w:rsid w:val="001307E9"/>
    <w:rsid w:val="00130997"/>
    <w:rsid w:val="001313BE"/>
    <w:rsid w:val="00131710"/>
    <w:rsid w:val="00132E86"/>
    <w:rsid w:val="00134258"/>
    <w:rsid w:val="00135344"/>
    <w:rsid w:val="00136F21"/>
    <w:rsid w:val="00137CB0"/>
    <w:rsid w:val="00141D48"/>
    <w:rsid w:val="00143AF7"/>
    <w:rsid w:val="001449BA"/>
    <w:rsid w:val="00146E9A"/>
    <w:rsid w:val="001473F9"/>
    <w:rsid w:val="00147949"/>
    <w:rsid w:val="0015020F"/>
    <w:rsid w:val="00152EBE"/>
    <w:rsid w:val="00154B37"/>
    <w:rsid w:val="00154BF1"/>
    <w:rsid w:val="00154E04"/>
    <w:rsid w:val="00156DF0"/>
    <w:rsid w:val="00157862"/>
    <w:rsid w:val="00157889"/>
    <w:rsid w:val="00157B4C"/>
    <w:rsid w:val="00157E92"/>
    <w:rsid w:val="00163661"/>
    <w:rsid w:val="0016445D"/>
    <w:rsid w:val="001661BD"/>
    <w:rsid w:val="00166736"/>
    <w:rsid w:val="00172E9B"/>
    <w:rsid w:val="00173814"/>
    <w:rsid w:val="00174537"/>
    <w:rsid w:val="00174FB6"/>
    <w:rsid w:val="00182627"/>
    <w:rsid w:val="00182B12"/>
    <w:rsid w:val="001835FE"/>
    <w:rsid w:val="00185CE6"/>
    <w:rsid w:val="00187034"/>
    <w:rsid w:val="00187662"/>
    <w:rsid w:val="001907CA"/>
    <w:rsid w:val="00195A87"/>
    <w:rsid w:val="00195C1B"/>
    <w:rsid w:val="00197160"/>
    <w:rsid w:val="001972BF"/>
    <w:rsid w:val="001A1BC8"/>
    <w:rsid w:val="001B00BA"/>
    <w:rsid w:val="001B02DA"/>
    <w:rsid w:val="001B0B9F"/>
    <w:rsid w:val="001B3669"/>
    <w:rsid w:val="001C2E86"/>
    <w:rsid w:val="001C3DB0"/>
    <w:rsid w:val="001C5167"/>
    <w:rsid w:val="001C6E95"/>
    <w:rsid w:val="001C6FD1"/>
    <w:rsid w:val="001D0D60"/>
    <w:rsid w:val="001D2E29"/>
    <w:rsid w:val="001D2F92"/>
    <w:rsid w:val="001D3B95"/>
    <w:rsid w:val="001D6949"/>
    <w:rsid w:val="001E0131"/>
    <w:rsid w:val="001E3BFD"/>
    <w:rsid w:val="001E4100"/>
    <w:rsid w:val="001E5837"/>
    <w:rsid w:val="001E645C"/>
    <w:rsid w:val="001F0538"/>
    <w:rsid w:val="001F16E0"/>
    <w:rsid w:val="001F406D"/>
    <w:rsid w:val="001F60F5"/>
    <w:rsid w:val="001F774F"/>
    <w:rsid w:val="00200101"/>
    <w:rsid w:val="00202218"/>
    <w:rsid w:val="00205873"/>
    <w:rsid w:val="00206245"/>
    <w:rsid w:val="0020670E"/>
    <w:rsid w:val="002072EE"/>
    <w:rsid w:val="0021177E"/>
    <w:rsid w:val="00215838"/>
    <w:rsid w:val="00220890"/>
    <w:rsid w:val="00222136"/>
    <w:rsid w:val="002224E4"/>
    <w:rsid w:val="00223600"/>
    <w:rsid w:val="00223C8C"/>
    <w:rsid w:val="00225E29"/>
    <w:rsid w:val="00225E49"/>
    <w:rsid w:val="00226935"/>
    <w:rsid w:val="00226EB6"/>
    <w:rsid w:val="00227331"/>
    <w:rsid w:val="0023071A"/>
    <w:rsid w:val="00230D09"/>
    <w:rsid w:val="00233FF4"/>
    <w:rsid w:val="00235B66"/>
    <w:rsid w:val="00236E3F"/>
    <w:rsid w:val="002379F1"/>
    <w:rsid w:val="0024166C"/>
    <w:rsid w:val="00242075"/>
    <w:rsid w:val="002435F8"/>
    <w:rsid w:val="002449F3"/>
    <w:rsid w:val="00244B6E"/>
    <w:rsid w:val="0025435E"/>
    <w:rsid w:val="00255852"/>
    <w:rsid w:val="002579EE"/>
    <w:rsid w:val="00261227"/>
    <w:rsid w:val="0026386F"/>
    <w:rsid w:val="002666A5"/>
    <w:rsid w:val="00266EBE"/>
    <w:rsid w:val="00267674"/>
    <w:rsid w:val="0027025F"/>
    <w:rsid w:val="002703C5"/>
    <w:rsid w:val="0027788C"/>
    <w:rsid w:val="0027795F"/>
    <w:rsid w:val="00277A45"/>
    <w:rsid w:val="002801E6"/>
    <w:rsid w:val="00283069"/>
    <w:rsid w:val="00284705"/>
    <w:rsid w:val="00285D0E"/>
    <w:rsid w:val="00286C4E"/>
    <w:rsid w:val="0029033E"/>
    <w:rsid w:val="002905F7"/>
    <w:rsid w:val="00292242"/>
    <w:rsid w:val="00294412"/>
    <w:rsid w:val="00294F38"/>
    <w:rsid w:val="0029552E"/>
    <w:rsid w:val="002956C5"/>
    <w:rsid w:val="00296D8C"/>
    <w:rsid w:val="002972C1"/>
    <w:rsid w:val="002977E9"/>
    <w:rsid w:val="002A17C0"/>
    <w:rsid w:val="002A39EF"/>
    <w:rsid w:val="002A435A"/>
    <w:rsid w:val="002A58A7"/>
    <w:rsid w:val="002A6C06"/>
    <w:rsid w:val="002B3698"/>
    <w:rsid w:val="002C2173"/>
    <w:rsid w:val="002C220B"/>
    <w:rsid w:val="002C229C"/>
    <w:rsid w:val="002C273D"/>
    <w:rsid w:val="002C2A45"/>
    <w:rsid w:val="002C3530"/>
    <w:rsid w:val="002C36B0"/>
    <w:rsid w:val="002C7A4E"/>
    <w:rsid w:val="002D5DF0"/>
    <w:rsid w:val="002E1063"/>
    <w:rsid w:val="002E1816"/>
    <w:rsid w:val="002E2E6B"/>
    <w:rsid w:val="002E4EEC"/>
    <w:rsid w:val="002E72A1"/>
    <w:rsid w:val="002F01CA"/>
    <w:rsid w:val="002F1B09"/>
    <w:rsid w:val="002F1DB0"/>
    <w:rsid w:val="002F2A4D"/>
    <w:rsid w:val="002F5301"/>
    <w:rsid w:val="003005CB"/>
    <w:rsid w:val="00300A1A"/>
    <w:rsid w:val="00300BCF"/>
    <w:rsid w:val="0030104A"/>
    <w:rsid w:val="00303878"/>
    <w:rsid w:val="00303999"/>
    <w:rsid w:val="00303B3A"/>
    <w:rsid w:val="0030462F"/>
    <w:rsid w:val="003073A5"/>
    <w:rsid w:val="003103E4"/>
    <w:rsid w:val="003104BA"/>
    <w:rsid w:val="00310A50"/>
    <w:rsid w:val="00315D0E"/>
    <w:rsid w:val="003201C8"/>
    <w:rsid w:val="00320D06"/>
    <w:rsid w:val="00322319"/>
    <w:rsid w:val="00323062"/>
    <w:rsid w:val="00324227"/>
    <w:rsid w:val="00324654"/>
    <w:rsid w:val="00325B5D"/>
    <w:rsid w:val="003262AB"/>
    <w:rsid w:val="003278CE"/>
    <w:rsid w:val="003326FB"/>
    <w:rsid w:val="003341D5"/>
    <w:rsid w:val="00334CEE"/>
    <w:rsid w:val="00336B11"/>
    <w:rsid w:val="0033767F"/>
    <w:rsid w:val="00340E6E"/>
    <w:rsid w:val="00341809"/>
    <w:rsid w:val="00341AC1"/>
    <w:rsid w:val="003425F9"/>
    <w:rsid w:val="00342691"/>
    <w:rsid w:val="0034341A"/>
    <w:rsid w:val="00343723"/>
    <w:rsid w:val="00343C3D"/>
    <w:rsid w:val="00345669"/>
    <w:rsid w:val="00350BB4"/>
    <w:rsid w:val="00354018"/>
    <w:rsid w:val="00355968"/>
    <w:rsid w:val="003600F5"/>
    <w:rsid w:val="003606F6"/>
    <w:rsid w:val="00360980"/>
    <w:rsid w:val="00360CF8"/>
    <w:rsid w:val="00364A7C"/>
    <w:rsid w:val="003656AF"/>
    <w:rsid w:val="00367BF8"/>
    <w:rsid w:val="00367DFB"/>
    <w:rsid w:val="00370791"/>
    <w:rsid w:val="00370F36"/>
    <w:rsid w:val="0037155E"/>
    <w:rsid w:val="00371B75"/>
    <w:rsid w:val="00371F31"/>
    <w:rsid w:val="0037207E"/>
    <w:rsid w:val="003757D6"/>
    <w:rsid w:val="00376DB9"/>
    <w:rsid w:val="00377E62"/>
    <w:rsid w:val="003804FB"/>
    <w:rsid w:val="003826F7"/>
    <w:rsid w:val="00383CD7"/>
    <w:rsid w:val="0038461D"/>
    <w:rsid w:val="00384FF7"/>
    <w:rsid w:val="00385959"/>
    <w:rsid w:val="00386521"/>
    <w:rsid w:val="0038724E"/>
    <w:rsid w:val="00390BBF"/>
    <w:rsid w:val="003922C5"/>
    <w:rsid w:val="00396DA9"/>
    <w:rsid w:val="003A2A6D"/>
    <w:rsid w:val="003A550C"/>
    <w:rsid w:val="003A5748"/>
    <w:rsid w:val="003A5C93"/>
    <w:rsid w:val="003A7E12"/>
    <w:rsid w:val="003B104F"/>
    <w:rsid w:val="003B234D"/>
    <w:rsid w:val="003B571E"/>
    <w:rsid w:val="003B6AEF"/>
    <w:rsid w:val="003B7D1E"/>
    <w:rsid w:val="003C1982"/>
    <w:rsid w:val="003C71B3"/>
    <w:rsid w:val="003C7E78"/>
    <w:rsid w:val="003D0CB2"/>
    <w:rsid w:val="003D1265"/>
    <w:rsid w:val="003D5035"/>
    <w:rsid w:val="003D51B2"/>
    <w:rsid w:val="003D72FB"/>
    <w:rsid w:val="003D73A3"/>
    <w:rsid w:val="003D7E6A"/>
    <w:rsid w:val="003E0C26"/>
    <w:rsid w:val="003E1372"/>
    <w:rsid w:val="003E4722"/>
    <w:rsid w:val="003E573F"/>
    <w:rsid w:val="003F069F"/>
    <w:rsid w:val="003F3087"/>
    <w:rsid w:val="003F3290"/>
    <w:rsid w:val="003F6408"/>
    <w:rsid w:val="003F66A2"/>
    <w:rsid w:val="003F6761"/>
    <w:rsid w:val="004002A9"/>
    <w:rsid w:val="00401EDD"/>
    <w:rsid w:val="0040437E"/>
    <w:rsid w:val="004062E1"/>
    <w:rsid w:val="004103AB"/>
    <w:rsid w:val="0041121B"/>
    <w:rsid w:val="00412838"/>
    <w:rsid w:val="00414AC3"/>
    <w:rsid w:val="004211F6"/>
    <w:rsid w:val="00423016"/>
    <w:rsid w:val="00423D9C"/>
    <w:rsid w:val="00432C80"/>
    <w:rsid w:val="004338D6"/>
    <w:rsid w:val="00434995"/>
    <w:rsid w:val="00435896"/>
    <w:rsid w:val="00436AF6"/>
    <w:rsid w:val="00437CD6"/>
    <w:rsid w:val="00440672"/>
    <w:rsid w:val="00441679"/>
    <w:rsid w:val="004421DE"/>
    <w:rsid w:val="004452CF"/>
    <w:rsid w:val="00447048"/>
    <w:rsid w:val="00447A8F"/>
    <w:rsid w:val="00447CC9"/>
    <w:rsid w:val="00450178"/>
    <w:rsid w:val="0045077D"/>
    <w:rsid w:val="004519C2"/>
    <w:rsid w:val="00453132"/>
    <w:rsid w:val="00455638"/>
    <w:rsid w:val="004556C1"/>
    <w:rsid w:val="004558A8"/>
    <w:rsid w:val="00460569"/>
    <w:rsid w:val="00461750"/>
    <w:rsid w:val="00462AC9"/>
    <w:rsid w:val="00463369"/>
    <w:rsid w:val="004643CE"/>
    <w:rsid w:val="0046455F"/>
    <w:rsid w:val="00465033"/>
    <w:rsid w:val="00470B8F"/>
    <w:rsid w:val="00472026"/>
    <w:rsid w:val="00472AC4"/>
    <w:rsid w:val="004737D0"/>
    <w:rsid w:val="00476935"/>
    <w:rsid w:val="00477990"/>
    <w:rsid w:val="00480437"/>
    <w:rsid w:val="004808B9"/>
    <w:rsid w:val="00480DBD"/>
    <w:rsid w:val="00483BC5"/>
    <w:rsid w:val="004860E9"/>
    <w:rsid w:val="00492E8D"/>
    <w:rsid w:val="00494C67"/>
    <w:rsid w:val="00494CE7"/>
    <w:rsid w:val="004A1402"/>
    <w:rsid w:val="004A1C00"/>
    <w:rsid w:val="004A3BD4"/>
    <w:rsid w:val="004A5B8F"/>
    <w:rsid w:val="004A6D8C"/>
    <w:rsid w:val="004A6F2E"/>
    <w:rsid w:val="004A7F28"/>
    <w:rsid w:val="004B1A13"/>
    <w:rsid w:val="004B26EA"/>
    <w:rsid w:val="004B5FD9"/>
    <w:rsid w:val="004B762F"/>
    <w:rsid w:val="004C35FB"/>
    <w:rsid w:val="004C45B8"/>
    <w:rsid w:val="004C4FEF"/>
    <w:rsid w:val="004C5758"/>
    <w:rsid w:val="004C6BA5"/>
    <w:rsid w:val="004C6F0E"/>
    <w:rsid w:val="004C7EB5"/>
    <w:rsid w:val="004D0BFE"/>
    <w:rsid w:val="004D0C73"/>
    <w:rsid w:val="004D1394"/>
    <w:rsid w:val="004D246F"/>
    <w:rsid w:val="004E1095"/>
    <w:rsid w:val="004E36AE"/>
    <w:rsid w:val="004E67CC"/>
    <w:rsid w:val="004E69E1"/>
    <w:rsid w:val="004F01BC"/>
    <w:rsid w:val="004F0548"/>
    <w:rsid w:val="004F36BC"/>
    <w:rsid w:val="004F4C3A"/>
    <w:rsid w:val="004F54C1"/>
    <w:rsid w:val="004F667C"/>
    <w:rsid w:val="004F6A1D"/>
    <w:rsid w:val="004F72CC"/>
    <w:rsid w:val="0050106F"/>
    <w:rsid w:val="005013F6"/>
    <w:rsid w:val="0050377B"/>
    <w:rsid w:val="00503EB2"/>
    <w:rsid w:val="00504E45"/>
    <w:rsid w:val="005073F5"/>
    <w:rsid w:val="00510758"/>
    <w:rsid w:val="00511C89"/>
    <w:rsid w:val="00512B73"/>
    <w:rsid w:val="005140AC"/>
    <w:rsid w:val="0051674C"/>
    <w:rsid w:val="005175B5"/>
    <w:rsid w:val="00520461"/>
    <w:rsid w:val="00520E9E"/>
    <w:rsid w:val="00521343"/>
    <w:rsid w:val="005214CC"/>
    <w:rsid w:val="00522427"/>
    <w:rsid w:val="005228E1"/>
    <w:rsid w:val="00524854"/>
    <w:rsid w:val="005255CE"/>
    <w:rsid w:val="00531058"/>
    <w:rsid w:val="00531E1A"/>
    <w:rsid w:val="005339FF"/>
    <w:rsid w:val="00535555"/>
    <w:rsid w:val="005364F9"/>
    <w:rsid w:val="00541CF8"/>
    <w:rsid w:val="00541E5D"/>
    <w:rsid w:val="005421BE"/>
    <w:rsid w:val="00545370"/>
    <w:rsid w:val="005455AA"/>
    <w:rsid w:val="005458F7"/>
    <w:rsid w:val="00551E5C"/>
    <w:rsid w:val="00555807"/>
    <w:rsid w:val="00555BA6"/>
    <w:rsid w:val="00555C26"/>
    <w:rsid w:val="005561C7"/>
    <w:rsid w:val="0055657B"/>
    <w:rsid w:val="00561758"/>
    <w:rsid w:val="00562959"/>
    <w:rsid w:val="00563558"/>
    <w:rsid w:val="00565FD2"/>
    <w:rsid w:val="00566D35"/>
    <w:rsid w:val="00570546"/>
    <w:rsid w:val="00571289"/>
    <w:rsid w:val="0057129E"/>
    <w:rsid w:val="00571523"/>
    <w:rsid w:val="005729F6"/>
    <w:rsid w:val="00572ABB"/>
    <w:rsid w:val="00574D7C"/>
    <w:rsid w:val="00576316"/>
    <w:rsid w:val="00576954"/>
    <w:rsid w:val="005774C3"/>
    <w:rsid w:val="00580F3A"/>
    <w:rsid w:val="00584A21"/>
    <w:rsid w:val="00584C55"/>
    <w:rsid w:val="00586229"/>
    <w:rsid w:val="00587ECE"/>
    <w:rsid w:val="00590484"/>
    <w:rsid w:val="00593A6D"/>
    <w:rsid w:val="00594574"/>
    <w:rsid w:val="00594B32"/>
    <w:rsid w:val="00595415"/>
    <w:rsid w:val="00595AF1"/>
    <w:rsid w:val="00597B37"/>
    <w:rsid w:val="005A1A7D"/>
    <w:rsid w:val="005A1F36"/>
    <w:rsid w:val="005A2803"/>
    <w:rsid w:val="005A3489"/>
    <w:rsid w:val="005A75F7"/>
    <w:rsid w:val="005B170A"/>
    <w:rsid w:val="005B2943"/>
    <w:rsid w:val="005B5C02"/>
    <w:rsid w:val="005B64F3"/>
    <w:rsid w:val="005B7028"/>
    <w:rsid w:val="005C4E97"/>
    <w:rsid w:val="005C582E"/>
    <w:rsid w:val="005C71FA"/>
    <w:rsid w:val="005D1CA9"/>
    <w:rsid w:val="005D310F"/>
    <w:rsid w:val="005D51AB"/>
    <w:rsid w:val="005D636D"/>
    <w:rsid w:val="005D72F7"/>
    <w:rsid w:val="005D7434"/>
    <w:rsid w:val="005E067A"/>
    <w:rsid w:val="005E2A73"/>
    <w:rsid w:val="005E6B92"/>
    <w:rsid w:val="005E72F3"/>
    <w:rsid w:val="005E79F9"/>
    <w:rsid w:val="005F0D0B"/>
    <w:rsid w:val="005F138C"/>
    <w:rsid w:val="005F202D"/>
    <w:rsid w:val="005F2B54"/>
    <w:rsid w:val="005F397F"/>
    <w:rsid w:val="005F4886"/>
    <w:rsid w:val="005F55FF"/>
    <w:rsid w:val="005F6C33"/>
    <w:rsid w:val="005F781C"/>
    <w:rsid w:val="00600EFC"/>
    <w:rsid w:val="00600FD8"/>
    <w:rsid w:val="00603875"/>
    <w:rsid w:val="00605165"/>
    <w:rsid w:val="00606A30"/>
    <w:rsid w:val="00611937"/>
    <w:rsid w:val="00612521"/>
    <w:rsid w:val="00612599"/>
    <w:rsid w:val="0061449E"/>
    <w:rsid w:val="0061705C"/>
    <w:rsid w:val="00617479"/>
    <w:rsid w:val="0061749C"/>
    <w:rsid w:val="00617A68"/>
    <w:rsid w:val="0062139B"/>
    <w:rsid w:val="006216A3"/>
    <w:rsid w:val="00623F18"/>
    <w:rsid w:val="006249F6"/>
    <w:rsid w:val="006250CA"/>
    <w:rsid w:val="00625CE6"/>
    <w:rsid w:val="00626821"/>
    <w:rsid w:val="006307FD"/>
    <w:rsid w:val="00630F61"/>
    <w:rsid w:val="006323E7"/>
    <w:rsid w:val="00634A1A"/>
    <w:rsid w:val="0063792F"/>
    <w:rsid w:val="00637C0D"/>
    <w:rsid w:val="006411B2"/>
    <w:rsid w:val="00641A0F"/>
    <w:rsid w:val="00641B1F"/>
    <w:rsid w:val="00644E64"/>
    <w:rsid w:val="00647776"/>
    <w:rsid w:val="0065187C"/>
    <w:rsid w:val="00655ED7"/>
    <w:rsid w:val="00661A8D"/>
    <w:rsid w:val="006633D2"/>
    <w:rsid w:val="00664901"/>
    <w:rsid w:val="00664AC2"/>
    <w:rsid w:val="00664E19"/>
    <w:rsid w:val="00665385"/>
    <w:rsid w:val="00665BF4"/>
    <w:rsid w:val="00665F22"/>
    <w:rsid w:val="006671CF"/>
    <w:rsid w:val="006730F9"/>
    <w:rsid w:val="00674353"/>
    <w:rsid w:val="00674E4E"/>
    <w:rsid w:val="006754E4"/>
    <w:rsid w:val="006759EF"/>
    <w:rsid w:val="0067672E"/>
    <w:rsid w:val="006808A5"/>
    <w:rsid w:val="00682EB8"/>
    <w:rsid w:val="00683C24"/>
    <w:rsid w:val="00683E85"/>
    <w:rsid w:val="0068576C"/>
    <w:rsid w:val="006861F3"/>
    <w:rsid w:val="00686A07"/>
    <w:rsid w:val="006878B8"/>
    <w:rsid w:val="00687A6B"/>
    <w:rsid w:val="00690EB0"/>
    <w:rsid w:val="00692BB3"/>
    <w:rsid w:val="00693FEB"/>
    <w:rsid w:val="00695292"/>
    <w:rsid w:val="006A0963"/>
    <w:rsid w:val="006A0E2F"/>
    <w:rsid w:val="006A1CBC"/>
    <w:rsid w:val="006A40C3"/>
    <w:rsid w:val="006A7C7D"/>
    <w:rsid w:val="006B0C08"/>
    <w:rsid w:val="006B35AE"/>
    <w:rsid w:val="006B5B5F"/>
    <w:rsid w:val="006B796B"/>
    <w:rsid w:val="006B7E0B"/>
    <w:rsid w:val="006C0AC1"/>
    <w:rsid w:val="006C1586"/>
    <w:rsid w:val="006C207F"/>
    <w:rsid w:val="006C3E17"/>
    <w:rsid w:val="006C4AF0"/>
    <w:rsid w:val="006C5D55"/>
    <w:rsid w:val="006D07E6"/>
    <w:rsid w:val="006D2391"/>
    <w:rsid w:val="006D2E4F"/>
    <w:rsid w:val="006D594F"/>
    <w:rsid w:val="006D59AD"/>
    <w:rsid w:val="006D67CF"/>
    <w:rsid w:val="006D734B"/>
    <w:rsid w:val="006D7C39"/>
    <w:rsid w:val="006E09F7"/>
    <w:rsid w:val="006E10AA"/>
    <w:rsid w:val="006E463A"/>
    <w:rsid w:val="006E4E4A"/>
    <w:rsid w:val="006F0B19"/>
    <w:rsid w:val="006F2450"/>
    <w:rsid w:val="006F4183"/>
    <w:rsid w:val="006F47EC"/>
    <w:rsid w:val="006F4984"/>
    <w:rsid w:val="006F6FE7"/>
    <w:rsid w:val="006F74A2"/>
    <w:rsid w:val="006F7F3B"/>
    <w:rsid w:val="00700B72"/>
    <w:rsid w:val="0070160F"/>
    <w:rsid w:val="00702A0C"/>
    <w:rsid w:val="00702F22"/>
    <w:rsid w:val="00704201"/>
    <w:rsid w:val="00705CF1"/>
    <w:rsid w:val="007102E7"/>
    <w:rsid w:val="0071070F"/>
    <w:rsid w:val="007126BD"/>
    <w:rsid w:val="00712A1E"/>
    <w:rsid w:val="00713123"/>
    <w:rsid w:val="007138C9"/>
    <w:rsid w:val="0071432D"/>
    <w:rsid w:val="0071484C"/>
    <w:rsid w:val="0071600B"/>
    <w:rsid w:val="00720E8E"/>
    <w:rsid w:val="00722469"/>
    <w:rsid w:val="00722BB6"/>
    <w:rsid w:val="00722EF9"/>
    <w:rsid w:val="007243B8"/>
    <w:rsid w:val="00724698"/>
    <w:rsid w:val="0073194A"/>
    <w:rsid w:val="00740D91"/>
    <w:rsid w:val="0075386F"/>
    <w:rsid w:val="00756177"/>
    <w:rsid w:val="00760197"/>
    <w:rsid w:val="007602FB"/>
    <w:rsid w:val="00760C31"/>
    <w:rsid w:val="00762394"/>
    <w:rsid w:val="00762874"/>
    <w:rsid w:val="00767D37"/>
    <w:rsid w:val="00774F3B"/>
    <w:rsid w:val="0078094F"/>
    <w:rsid w:val="00781D47"/>
    <w:rsid w:val="00781EAF"/>
    <w:rsid w:val="00783E05"/>
    <w:rsid w:val="00784A7F"/>
    <w:rsid w:val="007868A2"/>
    <w:rsid w:val="00786A82"/>
    <w:rsid w:val="00787219"/>
    <w:rsid w:val="00793EA1"/>
    <w:rsid w:val="00793FC8"/>
    <w:rsid w:val="00796002"/>
    <w:rsid w:val="007A0EC0"/>
    <w:rsid w:val="007A36AC"/>
    <w:rsid w:val="007A5DFB"/>
    <w:rsid w:val="007A7922"/>
    <w:rsid w:val="007B0AC8"/>
    <w:rsid w:val="007B240A"/>
    <w:rsid w:val="007B51E7"/>
    <w:rsid w:val="007B7DA2"/>
    <w:rsid w:val="007C0676"/>
    <w:rsid w:val="007C109A"/>
    <w:rsid w:val="007C1509"/>
    <w:rsid w:val="007D017F"/>
    <w:rsid w:val="007D054C"/>
    <w:rsid w:val="007D0920"/>
    <w:rsid w:val="007D1077"/>
    <w:rsid w:val="007D1789"/>
    <w:rsid w:val="007D281D"/>
    <w:rsid w:val="007D3D64"/>
    <w:rsid w:val="007D55E1"/>
    <w:rsid w:val="007D56C3"/>
    <w:rsid w:val="007D697D"/>
    <w:rsid w:val="007D7085"/>
    <w:rsid w:val="007E0704"/>
    <w:rsid w:val="007E0F72"/>
    <w:rsid w:val="007E4125"/>
    <w:rsid w:val="007E4942"/>
    <w:rsid w:val="007E4E63"/>
    <w:rsid w:val="007E6374"/>
    <w:rsid w:val="007E7D7B"/>
    <w:rsid w:val="007F30F7"/>
    <w:rsid w:val="007F5EFC"/>
    <w:rsid w:val="007F6274"/>
    <w:rsid w:val="007F6B01"/>
    <w:rsid w:val="007F6D0A"/>
    <w:rsid w:val="008024F4"/>
    <w:rsid w:val="0080558F"/>
    <w:rsid w:val="008108C2"/>
    <w:rsid w:val="008109A4"/>
    <w:rsid w:val="00812E50"/>
    <w:rsid w:val="008137A3"/>
    <w:rsid w:val="00817EF4"/>
    <w:rsid w:val="00822091"/>
    <w:rsid w:val="00822FB2"/>
    <w:rsid w:val="008257CD"/>
    <w:rsid w:val="0082683F"/>
    <w:rsid w:val="00827036"/>
    <w:rsid w:val="00827D5B"/>
    <w:rsid w:val="008301AE"/>
    <w:rsid w:val="00831593"/>
    <w:rsid w:val="00831FC0"/>
    <w:rsid w:val="008320EA"/>
    <w:rsid w:val="008325FD"/>
    <w:rsid w:val="00833298"/>
    <w:rsid w:val="0083351D"/>
    <w:rsid w:val="00833DB8"/>
    <w:rsid w:val="00834CAE"/>
    <w:rsid w:val="0083574D"/>
    <w:rsid w:val="00836E1F"/>
    <w:rsid w:val="008376C6"/>
    <w:rsid w:val="008413BF"/>
    <w:rsid w:val="00841A9E"/>
    <w:rsid w:val="0084585A"/>
    <w:rsid w:val="00845D68"/>
    <w:rsid w:val="0084683F"/>
    <w:rsid w:val="00850473"/>
    <w:rsid w:val="00851D58"/>
    <w:rsid w:val="00862C44"/>
    <w:rsid w:val="00864C78"/>
    <w:rsid w:val="008650E0"/>
    <w:rsid w:val="00865DB5"/>
    <w:rsid w:val="00867B97"/>
    <w:rsid w:val="008702FA"/>
    <w:rsid w:val="00872861"/>
    <w:rsid w:val="00872A43"/>
    <w:rsid w:val="00873284"/>
    <w:rsid w:val="0087493A"/>
    <w:rsid w:val="00876CD4"/>
    <w:rsid w:val="008773B6"/>
    <w:rsid w:val="00882387"/>
    <w:rsid w:val="00886169"/>
    <w:rsid w:val="00886DB9"/>
    <w:rsid w:val="008879AA"/>
    <w:rsid w:val="00893D83"/>
    <w:rsid w:val="00894071"/>
    <w:rsid w:val="00895044"/>
    <w:rsid w:val="00895401"/>
    <w:rsid w:val="008A2010"/>
    <w:rsid w:val="008A49CB"/>
    <w:rsid w:val="008A5315"/>
    <w:rsid w:val="008A58CE"/>
    <w:rsid w:val="008A5BA6"/>
    <w:rsid w:val="008A77E2"/>
    <w:rsid w:val="008A7ADD"/>
    <w:rsid w:val="008A7CE3"/>
    <w:rsid w:val="008B264F"/>
    <w:rsid w:val="008B5DE9"/>
    <w:rsid w:val="008B5F76"/>
    <w:rsid w:val="008B654E"/>
    <w:rsid w:val="008C02B8"/>
    <w:rsid w:val="008C1D88"/>
    <w:rsid w:val="008C27A8"/>
    <w:rsid w:val="008C6E10"/>
    <w:rsid w:val="008C7FB4"/>
    <w:rsid w:val="008D1043"/>
    <w:rsid w:val="008D2F6F"/>
    <w:rsid w:val="008D3B92"/>
    <w:rsid w:val="008D46B0"/>
    <w:rsid w:val="008D65F1"/>
    <w:rsid w:val="008D6ABD"/>
    <w:rsid w:val="008D73C0"/>
    <w:rsid w:val="008E14F5"/>
    <w:rsid w:val="008E6E48"/>
    <w:rsid w:val="008E7BE4"/>
    <w:rsid w:val="008E7C12"/>
    <w:rsid w:val="008E7C3D"/>
    <w:rsid w:val="008F17AE"/>
    <w:rsid w:val="008F23B8"/>
    <w:rsid w:val="008F4142"/>
    <w:rsid w:val="008F5856"/>
    <w:rsid w:val="008F5B73"/>
    <w:rsid w:val="008F71F8"/>
    <w:rsid w:val="009061EF"/>
    <w:rsid w:val="00907B02"/>
    <w:rsid w:val="00910184"/>
    <w:rsid w:val="00912CCA"/>
    <w:rsid w:val="009155E6"/>
    <w:rsid w:val="00915DCA"/>
    <w:rsid w:val="00920035"/>
    <w:rsid w:val="00923522"/>
    <w:rsid w:val="009248E6"/>
    <w:rsid w:val="00924A48"/>
    <w:rsid w:val="0092598E"/>
    <w:rsid w:val="00926693"/>
    <w:rsid w:val="00926C7C"/>
    <w:rsid w:val="0092707D"/>
    <w:rsid w:val="00927AB4"/>
    <w:rsid w:val="00927B48"/>
    <w:rsid w:val="0093038B"/>
    <w:rsid w:val="00931DEC"/>
    <w:rsid w:val="009326C2"/>
    <w:rsid w:val="00937644"/>
    <w:rsid w:val="00937B39"/>
    <w:rsid w:val="009421A3"/>
    <w:rsid w:val="009427CD"/>
    <w:rsid w:val="00943FBC"/>
    <w:rsid w:val="00945437"/>
    <w:rsid w:val="009474C1"/>
    <w:rsid w:val="009477A4"/>
    <w:rsid w:val="00947A7B"/>
    <w:rsid w:val="00950942"/>
    <w:rsid w:val="00950E91"/>
    <w:rsid w:val="009520E6"/>
    <w:rsid w:val="00954103"/>
    <w:rsid w:val="009561A7"/>
    <w:rsid w:val="0096044A"/>
    <w:rsid w:val="009605D2"/>
    <w:rsid w:val="009619D0"/>
    <w:rsid w:val="00965007"/>
    <w:rsid w:val="00970544"/>
    <w:rsid w:val="0097105E"/>
    <w:rsid w:val="009721C8"/>
    <w:rsid w:val="00972391"/>
    <w:rsid w:val="0097462C"/>
    <w:rsid w:val="009747C2"/>
    <w:rsid w:val="00974BD0"/>
    <w:rsid w:val="0097510A"/>
    <w:rsid w:val="00976702"/>
    <w:rsid w:val="009811DB"/>
    <w:rsid w:val="00982A7B"/>
    <w:rsid w:val="00984EA9"/>
    <w:rsid w:val="00985339"/>
    <w:rsid w:val="0098593E"/>
    <w:rsid w:val="00987EB2"/>
    <w:rsid w:val="009909D0"/>
    <w:rsid w:val="009912EC"/>
    <w:rsid w:val="0099168B"/>
    <w:rsid w:val="0099249E"/>
    <w:rsid w:val="00992918"/>
    <w:rsid w:val="009939A7"/>
    <w:rsid w:val="00994E53"/>
    <w:rsid w:val="009950ED"/>
    <w:rsid w:val="009963FC"/>
    <w:rsid w:val="009967D4"/>
    <w:rsid w:val="00996871"/>
    <w:rsid w:val="00996A55"/>
    <w:rsid w:val="009A1DF8"/>
    <w:rsid w:val="009A271B"/>
    <w:rsid w:val="009A276C"/>
    <w:rsid w:val="009A3D52"/>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4454"/>
    <w:rsid w:val="009C511B"/>
    <w:rsid w:val="009C5BC1"/>
    <w:rsid w:val="009D1FB5"/>
    <w:rsid w:val="009D2894"/>
    <w:rsid w:val="009D3E61"/>
    <w:rsid w:val="009D5941"/>
    <w:rsid w:val="009D69A1"/>
    <w:rsid w:val="009D7418"/>
    <w:rsid w:val="009E239F"/>
    <w:rsid w:val="009E2E5A"/>
    <w:rsid w:val="009E43C0"/>
    <w:rsid w:val="009E4B0B"/>
    <w:rsid w:val="009E4C15"/>
    <w:rsid w:val="009E7B3D"/>
    <w:rsid w:val="009E7EE2"/>
    <w:rsid w:val="009F0A84"/>
    <w:rsid w:val="009F1F6A"/>
    <w:rsid w:val="009F420E"/>
    <w:rsid w:val="009F65D0"/>
    <w:rsid w:val="009F6E29"/>
    <w:rsid w:val="009F770F"/>
    <w:rsid w:val="00A019AF"/>
    <w:rsid w:val="00A02019"/>
    <w:rsid w:val="00A0434D"/>
    <w:rsid w:val="00A04492"/>
    <w:rsid w:val="00A06C33"/>
    <w:rsid w:val="00A0791E"/>
    <w:rsid w:val="00A07EFD"/>
    <w:rsid w:val="00A117F4"/>
    <w:rsid w:val="00A11CD9"/>
    <w:rsid w:val="00A122C4"/>
    <w:rsid w:val="00A12B6E"/>
    <w:rsid w:val="00A15039"/>
    <w:rsid w:val="00A15489"/>
    <w:rsid w:val="00A20E3D"/>
    <w:rsid w:val="00A221A9"/>
    <w:rsid w:val="00A22F56"/>
    <w:rsid w:val="00A22F69"/>
    <w:rsid w:val="00A23B6F"/>
    <w:rsid w:val="00A24404"/>
    <w:rsid w:val="00A25729"/>
    <w:rsid w:val="00A3015D"/>
    <w:rsid w:val="00A33D0C"/>
    <w:rsid w:val="00A34F2E"/>
    <w:rsid w:val="00A34FAE"/>
    <w:rsid w:val="00A42305"/>
    <w:rsid w:val="00A42AED"/>
    <w:rsid w:val="00A42E94"/>
    <w:rsid w:val="00A44D67"/>
    <w:rsid w:val="00A45C6E"/>
    <w:rsid w:val="00A46C7A"/>
    <w:rsid w:val="00A4703B"/>
    <w:rsid w:val="00A50727"/>
    <w:rsid w:val="00A526D9"/>
    <w:rsid w:val="00A527E6"/>
    <w:rsid w:val="00A52AEB"/>
    <w:rsid w:val="00A52B4F"/>
    <w:rsid w:val="00A535CC"/>
    <w:rsid w:val="00A53E76"/>
    <w:rsid w:val="00A54946"/>
    <w:rsid w:val="00A54D14"/>
    <w:rsid w:val="00A55BF4"/>
    <w:rsid w:val="00A571B1"/>
    <w:rsid w:val="00A57BBD"/>
    <w:rsid w:val="00A608CF"/>
    <w:rsid w:val="00A60C1D"/>
    <w:rsid w:val="00A61E33"/>
    <w:rsid w:val="00A63BF6"/>
    <w:rsid w:val="00A6424D"/>
    <w:rsid w:val="00A648FD"/>
    <w:rsid w:val="00A65AA0"/>
    <w:rsid w:val="00A667BE"/>
    <w:rsid w:val="00A6722B"/>
    <w:rsid w:val="00A70AC2"/>
    <w:rsid w:val="00A715B1"/>
    <w:rsid w:val="00A735EE"/>
    <w:rsid w:val="00A742C4"/>
    <w:rsid w:val="00A762DD"/>
    <w:rsid w:val="00A77D54"/>
    <w:rsid w:val="00A8000D"/>
    <w:rsid w:val="00A820DB"/>
    <w:rsid w:val="00A842C3"/>
    <w:rsid w:val="00A85AFB"/>
    <w:rsid w:val="00A869DC"/>
    <w:rsid w:val="00A87866"/>
    <w:rsid w:val="00A91344"/>
    <w:rsid w:val="00A923F9"/>
    <w:rsid w:val="00A93458"/>
    <w:rsid w:val="00A9387F"/>
    <w:rsid w:val="00A93EF1"/>
    <w:rsid w:val="00AA12CB"/>
    <w:rsid w:val="00AA1A75"/>
    <w:rsid w:val="00AA3EFE"/>
    <w:rsid w:val="00AA44DD"/>
    <w:rsid w:val="00AA5AA5"/>
    <w:rsid w:val="00AA61C2"/>
    <w:rsid w:val="00AA6295"/>
    <w:rsid w:val="00AA7C59"/>
    <w:rsid w:val="00AB0720"/>
    <w:rsid w:val="00AB1BF4"/>
    <w:rsid w:val="00AB2CD9"/>
    <w:rsid w:val="00AB3463"/>
    <w:rsid w:val="00AB3824"/>
    <w:rsid w:val="00AB4C1A"/>
    <w:rsid w:val="00AC0763"/>
    <w:rsid w:val="00AC0BDC"/>
    <w:rsid w:val="00AC1460"/>
    <w:rsid w:val="00AC3326"/>
    <w:rsid w:val="00AC3C5E"/>
    <w:rsid w:val="00AC5029"/>
    <w:rsid w:val="00AC743C"/>
    <w:rsid w:val="00AC7BCD"/>
    <w:rsid w:val="00AC7FD4"/>
    <w:rsid w:val="00AD088C"/>
    <w:rsid w:val="00AD5A28"/>
    <w:rsid w:val="00AD5F2A"/>
    <w:rsid w:val="00AD63FF"/>
    <w:rsid w:val="00AD7D0F"/>
    <w:rsid w:val="00AE1BE5"/>
    <w:rsid w:val="00AE2337"/>
    <w:rsid w:val="00AE243C"/>
    <w:rsid w:val="00AF0D40"/>
    <w:rsid w:val="00AF2626"/>
    <w:rsid w:val="00AF307A"/>
    <w:rsid w:val="00AF5554"/>
    <w:rsid w:val="00AF55E4"/>
    <w:rsid w:val="00AF5909"/>
    <w:rsid w:val="00AF7543"/>
    <w:rsid w:val="00AF7CD7"/>
    <w:rsid w:val="00B01FB8"/>
    <w:rsid w:val="00B03605"/>
    <w:rsid w:val="00B0436A"/>
    <w:rsid w:val="00B05B95"/>
    <w:rsid w:val="00B078AA"/>
    <w:rsid w:val="00B103BD"/>
    <w:rsid w:val="00B10A89"/>
    <w:rsid w:val="00B1129A"/>
    <w:rsid w:val="00B12083"/>
    <w:rsid w:val="00B12A80"/>
    <w:rsid w:val="00B17995"/>
    <w:rsid w:val="00B2056A"/>
    <w:rsid w:val="00B21AD8"/>
    <w:rsid w:val="00B2333E"/>
    <w:rsid w:val="00B250A7"/>
    <w:rsid w:val="00B27661"/>
    <w:rsid w:val="00B27D58"/>
    <w:rsid w:val="00B31E8D"/>
    <w:rsid w:val="00B32A9B"/>
    <w:rsid w:val="00B34EC2"/>
    <w:rsid w:val="00B354BF"/>
    <w:rsid w:val="00B3633C"/>
    <w:rsid w:val="00B364C3"/>
    <w:rsid w:val="00B41423"/>
    <w:rsid w:val="00B43127"/>
    <w:rsid w:val="00B5058B"/>
    <w:rsid w:val="00B5119A"/>
    <w:rsid w:val="00B52B6B"/>
    <w:rsid w:val="00B53660"/>
    <w:rsid w:val="00B541A4"/>
    <w:rsid w:val="00B55226"/>
    <w:rsid w:val="00B55782"/>
    <w:rsid w:val="00B55DB4"/>
    <w:rsid w:val="00B56BB5"/>
    <w:rsid w:val="00B60310"/>
    <w:rsid w:val="00B60505"/>
    <w:rsid w:val="00B60A59"/>
    <w:rsid w:val="00B626F7"/>
    <w:rsid w:val="00B63026"/>
    <w:rsid w:val="00B6312F"/>
    <w:rsid w:val="00B66E1D"/>
    <w:rsid w:val="00B6762B"/>
    <w:rsid w:val="00B7153D"/>
    <w:rsid w:val="00B73BDC"/>
    <w:rsid w:val="00B76404"/>
    <w:rsid w:val="00B7666E"/>
    <w:rsid w:val="00B81735"/>
    <w:rsid w:val="00B82E70"/>
    <w:rsid w:val="00B82F38"/>
    <w:rsid w:val="00B83D04"/>
    <w:rsid w:val="00B84388"/>
    <w:rsid w:val="00B85B0B"/>
    <w:rsid w:val="00B861B9"/>
    <w:rsid w:val="00B86FCB"/>
    <w:rsid w:val="00B879D9"/>
    <w:rsid w:val="00B87D0C"/>
    <w:rsid w:val="00B91C88"/>
    <w:rsid w:val="00B91D0A"/>
    <w:rsid w:val="00B92C32"/>
    <w:rsid w:val="00B96430"/>
    <w:rsid w:val="00B97C89"/>
    <w:rsid w:val="00BA0C12"/>
    <w:rsid w:val="00BA20D7"/>
    <w:rsid w:val="00BA741A"/>
    <w:rsid w:val="00BA7966"/>
    <w:rsid w:val="00BB0F6C"/>
    <w:rsid w:val="00BB1FE7"/>
    <w:rsid w:val="00BB6170"/>
    <w:rsid w:val="00BB7DB9"/>
    <w:rsid w:val="00BC12EF"/>
    <w:rsid w:val="00BC2A54"/>
    <w:rsid w:val="00BD1547"/>
    <w:rsid w:val="00BD4313"/>
    <w:rsid w:val="00BD58F5"/>
    <w:rsid w:val="00BE2331"/>
    <w:rsid w:val="00BE2BF7"/>
    <w:rsid w:val="00BE6A40"/>
    <w:rsid w:val="00BE6F4A"/>
    <w:rsid w:val="00BE79E7"/>
    <w:rsid w:val="00BF01E4"/>
    <w:rsid w:val="00BF11B7"/>
    <w:rsid w:val="00BF11C3"/>
    <w:rsid w:val="00BF2833"/>
    <w:rsid w:val="00BF29CD"/>
    <w:rsid w:val="00C01942"/>
    <w:rsid w:val="00C01EAB"/>
    <w:rsid w:val="00C03F4C"/>
    <w:rsid w:val="00C04323"/>
    <w:rsid w:val="00C04999"/>
    <w:rsid w:val="00C1185E"/>
    <w:rsid w:val="00C12944"/>
    <w:rsid w:val="00C147D2"/>
    <w:rsid w:val="00C15CA9"/>
    <w:rsid w:val="00C1621C"/>
    <w:rsid w:val="00C1670E"/>
    <w:rsid w:val="00C16F28"/>
    <w:rsid w:val="00C21030"/>
    <w:rsid w:val="00C22A49"/>
    <w:rsid w:val="00C23784"/>
    <w:rsid w:val="00C25FC5"/>
    <w:rsid w:val="00C3427A"/>
    <w:rsid w:val="00C40206"/>
    <w:rsid w:val="00C40566"/>
    <w:rsid w:val="00C44E37"/>
    <w:rsid w:val="00C4611D"/>
    <w:rsid w:val="00C473AE"/>
    <w:rsid w:val="00C4776A"/>
    <w:rsid w:val="00C47AA6"/>
    <w:rsid w:val="00C47B2D"/>
    <w:rsid w:val="00C47FBA"/>
    <w:rsid w:val="00C5028D"/>
    <w:rsid w:val="00C55E5B"/>
    <w:rsid w:val="00C568DF"/>
    <w:rsid w:val="00C60022"/>
    <w:rsid w:val="00C64871"/>
    <w:rsid w:val="00C65637"/>
    <w:rsid w:val="00C65EB6"/>
    <w:rsid w:val="00C71949"/>
    <w:rsid w:val="00C737B3"/>
    <w:rsid w:val="00C73953"/>
    <w:rsid w:val="00C74648"/>
    <w:rsid w:val="00C75A10"/>
    <w:rsid w:val="00C75A2B"/>
    <w:rsid w:val="00C75C64"/>
    <w:rsid w:val="00C771B7"/>
    <w:rsid w:val="00C81749"/>
    <w:rsid w:val="00C8217D"/>
    <w:rsid w:val="00C83560"/>
    <w:rsid w:val="00C84F66"/>
    <w:rsid w:val="00C85B67"/>
    <w:rsid w:val="00C86CFF"/>
    <w:rsid w:val="00C92EB0"/>
    <w:rsid w:val="00C938B8"/>
    <w:rsid w:val="00C94180"/>
    <w:rsid w:val="00C966AA"/>
    <w:rsid w:val="00CA07A3"/>
    <w:rsid w:val="00CA0B01"/>
    <w:rsid w:val="00CA2D39"/>
    <w:rsid w:val="00CA3ACC"/>
    <w:rsid w:val="00CA6A1A"/>
    <w:rsid w:val="00CA7C82"/>
    <w:rsid w:val="00CB01D7"/>
    <w:rsid w:val="00CB05FC"/>
    <w:rsid w:val="00CB0738"/>
    <w:rsid w:val="00CB17D7"/>
    <w:rsid w:val="00CB2CBD"/>
    <w:rsid w:val="00CB7BE9"/>
    <w:rsid w:val="00CB7E10"/>
    <w:rsid w:val="00CC0851"/>
    <w:rsid w:val="00CC0DB0"/>
    <w:rsid w:val="00CC2471"/>
    <w:rsid w:val="00CC2862"/>
    <w:rsid w:val="00CC441E"/>
    <w:rsid w:val="00CC4FD7"/>
    <w:rsid w:val="00CC7FFB"/>
    <w:rsid w:val="00CD1954"/>
    <w:rsid w:val="00CD3926"/>
    <w:rsid w:val="00CD3D21"/>
    <w:rsid w:val="00CD44D3"/>
    <w:rsid w:val="00CD4F5C"/>
    <w:rsid w:val="00CD5534"/>
    <w:rsid w:val="00CD5607"/>
    <w:rsid w:val="00CD7249"/>
    <w:rsid w:val="00CD7403"/>
    <w:rsid w:val="00CE155A"/>
    <w:rsid w:val="00CE5356"/>
    <w:rsid w:val="00CE603E"/>
    <w:rsid w:val="00CF3325"/>
    <w:rsid w:val="00CF39D1"/>
    <w:rsid w:val="00CF3D15"/>
    <w:rsid w:val="00CF46CE"/>
    <w:rsid w:val="00CF500B"/>
    <w:rsid w:val="00CF5C3B"/>
    <w:rsid w:val="00CF7312"/>
    <w:rsid w:val="00D00F60"/>
    <w:rsid w:val="00D015EB"/>
    <w:rsid w:val="00D02139"/>
    <w:rsid w:val="00D0252B"/>
    <w:rsid w:val="00D03EE7"/>
    <w:rsid w:val="00D044CD"/>
    <w:rsid w:val="00D049DF"/>
    <w:rsid w:val="00D04C1F"/>
    <w:rsid w:val="00D04C29"/>
    <w:rsid w:val="00D122C1"/>
    <w:rsid w:val="00D13A53"/>
    <w:rsid w:val="00D13D91"/>
    <w:rsid w:val="00D141C6"/>
    <w:rsid w:val="00D1559E"/>
    <w:rsid w:val="00D159CB"/>
    <w:rsid w:val="00D253FE"/>
    <w:rsid w:val="00D25E3A"/>
    <w:rsid w:val="00D26360"/>
    <w:rsid w:val="00D34200"/>
    <w:rsid w:val="00D34A39"/>
    <w:rsid w:val="00D40EDF"/>
    <w:rsid w:val="00D41867"/>
    <w:rsid w:val="00D42AD6"/>
    <w:rsid w:val="00D453E1"/>
    <w:rsid w:val="00D57965"/>
    <w:rsid w:val="00D57F46"/>
    <w:rsid w:val="00D600A7"/>
    <w:rsid w:val="00D614C6"/>
    <w:rsid w:val="00D62F03"/>
    <w:rsid w:val="00D64B3B"/>
    <w:rsid w:val="00D67224"/>
    <w:rsid w:val="00D67E16"/>
    <w:rsid w:val="00D710FE"/>
    <w:rsid w:val="00D71362"/>
    <w:rsid w:val="00D719B7"/>
    <w:rsid w:val="00D71FA4"/>
    <w:rsid w:val="00D72F46"/>
    <w:rsid w:val="00D81667"/>
    <w:rsid w:val="00D82B8F"/>
    <w:rsid w:val="00D8344D"/>
    <w:rsid w:val="00D8365A"/>
    <w:rsid w:val="00D83FAA"/>
    <w:rsid w:val="00D846A4"/>
    <w:rsid w:val="00D84FF8"/>
    <w:rsid w:val="00D85B9F"/>
    <w:rsid w:val="00D85F08"/>
    <w:rsid w:val="00D871B9"/>
    <w:rsid w:val="00D90909"/>
    <w:rsid w:val="00D91F56"/>
    <w:rsid w:val="00D93D21"/>
    <w:rsid w:val="00D93DFF"/>
    <w:rsid w:val="00D9407D"/>
    <w:rsid w:val="00D94211"/>
    <w:rsid w:val="00D9468B"/>
    <w:rsid w:val="00D951B0"/>
    <w:rsid w:val="00D9730C"/>
    <w:rsid w:val="00DA172E"/>
    <w:rsid w:val="00DA317E"/>
    <w:rsid w:val="00DA3EFF"/>
    <w:rsid w:val="00DA4D0F"/>
    <w:rsid w:val="00DA570C"/>
    <w:rsid w:val="00DA6DD1"/>
    <w:rsid w:val="00DA6FB3"/>
    <w:rsid w:val="00DA74B4"/>
    <w:rsid w:val="00DA758A"/>
    <w:rsid w:val="00DA75BD"/>
    <w:rsid w:val="00DB28D3"/>
    <w:rsid w:val="00DB36C0"/>
    <w:rsid w:val="00DB3ABF"/>
    <w:rsid w:val="00DB4475"/>
    <w:rsid w:val="00DB4C1F"/>
    <w:rsid w:val="00DB65EA"/>
    <w:rsid w:val="00DC0686"/>
    <w:rsid w:val="00DC257E"/>
    <w:rsid w:val="00DC44E5"/>
    <w:rsid w:val="00DC5B70"/>
    <w:rsid w:val="00DD3266"/>
    <w:rsid w:val="00DD4C65"/>
    <w:rsid w:val="00DD6C1F"/>
    <w:rsid w:val="00DD7215"/>
    <w:rsid w:val="00DD75B6"/>
    <w:rsid w:val="00DE1340"/>
    <w:rsid w:val="00DE1D39"/>
    <w:rsid w:val="00DE24B6"/>
    <w:rsid w:val="00DE24E9"/>
    <w:rsid w:val="00DE3391"/>
    <w:rsid w:val="00DE4B8E"/>
    <w:rsid w:val="00DE5ADC"/>
    <w:rsid w:val="00DE685C"/>
    <w:rsid w:val="00DE6973"/>
    <w:rsid w:val="00DE6C00"/>
    <w:rsid w:val="00DF1C7C"/>
    <w:rsid w:val="00DF26EF"/>
    <w:rsid w:val="00DF2971"/>
    <w:rsid w:val="00DF299D"/>
    <w:rsid w:val="00DF62EB"/>
    <w:rsid w:val="00E0023F"/>
    <w:rsid w:val="00E11710"/>
    <w:rsid w:val="00E1451F"/>
    <w:rsid w:val="00E153AB"/>
    <w:rsid w:val="00E15CDC"/>
    <w:rsid w:val="00E16790"/>
    <w:rsid w:val="00E17056"/>
    <w:rsid w:val="00E2004F"/>
    <w:rsid w:val="00E21B97"/>
    <w:rsid w:val="00E243FC"/>
    <w:rsid w:val="00E246B5"/>
    <w:rsid w:val="00E300F7"/>
    <w:rsid w:val="00E30E92"/>
    <w:rsid w:val="00E30F37"/>
    <w:rsid w:val="00E31BB6"/>
    <w:rsid w:val="00E3399C"/>
    <w:rsid w:val="00E33A50"/>
    <w:rsid w:val="00E33E58"/>
    <w:rsid w:val="00E341BD"/>
    <w:rsid w:val="00E34784"/>
    <w:rsid w:val="00E35F51"/>
    <w:rsid w:val="00E43335"/>
    <w:rsid w:val="00E45CA1"/>
    <w:rsid w:val="00E5155E"/>
    <w:rsid w:val="00E5568D"/>
    <w:rsid w:val="00E57C0C"/>
    <w:rsid w:val="00E60797"/>
    <w:rsid w:val="00E6609E"/>
    <w:rsid w:val="00E7181F"/>
    <w:rsid w:val="00E72467"/>
    <w:rsid w:val="00E7667E"/>
    <w:rsid w:val="00E80090"/>
    <w:rsid w:val="00E835D3"/>
    <w:rsid w:val="00E85A4F"/>
    <w:rsid w:val="00E92C89"/>
    <w:rsid w:val="00E93F66"/>
    <w:rsid w:val="00E94E67"/>
    <w:rsid w:val="00E95D14"/>
    <w:rsid w:val="00E969AF"/>
    <w:rsid w:val="00EA0094"/>
    <w:rsid w:val="00EA110D"/>
    <w:rsid w:val="00EA11B6"/>
    <w:rsid w:val="00EA33C1"/>
    <w:rsid w:val="00EA3AD3"/>
    <w:rsid w:val="00EA3CD3"/>
    <w:rsid w:val="00EA4BF8"/>
    <w:rsid w:val="00EA71E3"/>
    <w:rsid w:val="00EB012F"/>
    <w:rsid w:val="00EB10EE"/>
    <w:rsid w:val="00EB17A1"/>
    <w:rsid w:val="00EB1EFB"/>
    <w:rsid w:val="00EB67BC"/>
    <w:rsid w:val="00EB6866"/>
    <w:rsid w:val="00EB6E2F"/>
    <w:rsid w:val="00EC00CC"/>
    <w:rsid w:val="00EC5EEE"/>
    <w:rsid w:val="00ED2108"/>
    <w:rsid w:val="00ED24B9"/>
    <w:rsid w:val="00ED3767"/>
    <w:rsid w:val="00ED4124"/>
    <w:rsid w:val="00ED6B41"/>
    <w:rsid w:val="00ED7099"/>
    <w:rsid w:val="00ED7788"/>
    <w:rsid w:val="00ED795E"/>
    <w:rsid w:val="00EE02DB"/>
    <w:rsid w:val="00EE21E2"/>
    <w:rsid w:val="00EE223E"/>
    <w:rsid w:val="00EE3B5E"/>
    <w:rsid w:val="00EE5ECD"/>
    <w:rsid w:val="00EF0622"/>
    <w:rsid w:val="00EF0BE1"/>
    <w:rsid w:val="00EF231F"/>
    <w:rsid w:val="00EF2B05"/>
    <w:rsid w:val="00EF3502"/>
    <w:rsid w:val="00EF4832"/>
    <w:rsid w:val="00F01BF3"/>
    <w:rsid w:val="00F02057"/>
    <w:rsid w:val="00F023C9"/>
    <w:rsid w:val="00F06C02"/>
    <w:rsid w:val="00F06F44"/>
    <w:rsid w:val="00F0708E"/>
    <w:rsid w:val="00F11E67"/>
    <w:rsid w:val="00F1448B"/>
    <w:rsid w:val="00F16F69"/>
    <w:rsid w:val="00F17BAD"/>
    <w:rsid w:val="00F207A9"/>
    <w:rsid w:val="00F21408"/>
    <w:rsid w:val="00F22B77"/>
    <w:rsid w:val="00F23BE2"/>
    <w:rsid w:val="00F24189"/>
    <w:rsid w:val="00F254FE"/>
    <w:rsid w:val="00F25A95"/>
    <w:rsid w:val="00F26561"/>
    <w:rsid w:val="00F3033C"/>
    <w:rsid w:val="00F3084A"/>
    <w:rsid w:val="00F33D92"/>
    <w:rsid w:val="00F34389"/>
    <w:rsid w:val="00F3728F"/>
    <w:rsid w:val="00F40F77"/>
    <w:rsid w:val="00F45DF7"/>
    <w:rsid w:val="00F469D9"/>
    <w:rsid w:val="00F47116"/>
    <w:rsid w:val="00F4798D"/>
    <w:rsid w:val="00F511BF"/>
    <w:rsid w:val="00F51EBC"/>
    <w:rsid w:val="00F5731C"/>
    <w:rsid w:val="00F60603"/>
    <w:rsid w:val="00F60B64"/>
    <w:rsid w:val="00F60CBE"/>
    <w:rsid w:val="00F61598"/>
    <w:rsid w:val="00F63ACB"/>
    <w:rsid w:val="00F64854"/>
    <w:rsid w:val="00F6580D"/>
    <w:rsid w:val="00F65940"/>
    <w:rsid w:val="00F703A9"/>
    <w:rsid w:val="00F722B7"/>
    <w:rsid w:val="00F7330C"/>
    <w:rsid w:val="00F738C1"/>
    <w:rsid w:val="00F75131"/>
    <w:rsid w:val="00F7564A"/>
    <w:rsid w:val="00F75CA7"/>
    <w:rsid w:val="00F82604"/>
    <w:rsid w:val="00F84A92"/>
    <w:rsid w:val="00F87939"/>
    <w:rsid w:val="00F91021"/>
    <w:rsid w:val="00F919FE"/>
    <w:rsid w:val="00F959D0"/>
    <w:rsid w:val="00FA1546"/>
    <w:rsid w:val="00FA287C"/>
    <w:rsid w:val="00FA71FC"/>
    <w:rsid w:val="00FB0311"/>
    <w:rsid w:val="00FB06ED"/>
    <w:rsid w:val="00FB0C67"/>
    <w:rsid w:val="00FB15C2"/>
    <w:rsid w:val="00FB1910"/>
    <w:rsid w:val="00FB2860"/>
    <w:rsid w:val="00FB4A80"/>
    <w:rsid w:val="00FB4AD1"/>
    <w:rsid w:val="00FB4DEF"/>
    <w:rsid w:val="00FB62D1"/>
    <w:rsid w:val="00FC19D5"/>
    <w:rsid w:val="00FC234D"/>
    <w:rsid w:val="00FC2C37"/>
    <w:rsid w:val="00FC331E"/>
    <w:rsid w:val="00FC47C4"/>
    <w:rsid w:val="00FC4F4C"/>
    <w:rsid w:val="00FC5FF0"/>
    <w:rsid w:val="00FC67C0"/>
    <w:rsid w:val="00FC7231"/>
    <w:rsid w:val="00FD3196"/>
    <w:rsid w:val="00FD5079"/>
    <w:rsid w:val="00FD535D"/>
    <w:rsid w:val="00FD58A6"/>
    <w:rsid w:val="00FD5DE9"/>
    <w:rsid w:val="00FD6105"/>
    <w:rsid w:val="00FD6317"/>
    <w:rsid w:val="00FD71B8"/>
    <w:rsid w:val="00FD7634"/>
    <w:rsid w:val="00FE64AB"/>
    <w:rsid w:val="00FE67FA"/>
    <w:rsid w:val="00FE6D23"/>
    <w:rsid w:val="00FF0116"/>
    <w:rsid w:val="00FF15EE"/>
    <w:rsid w:val="00FF25F5"/>
    <w:rsid w:val="00FF493F"/>
    <w:rsid w:val="00FF4A22"/>
    <w:rsid w:val="00FF5332"/>
    <w:rsid w:val="00FF74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389"/>
    <w:pPr>
      <w:jc w:val="right"/>
    </w:pPr>
    <w:rPr>
      <w:rFonts w:ascii="Times New Roman" w:hAnsi="Times New Roman"/>
    </w:rPr>
  </w:style>
  <w:style w:type="paragraph" w:styleId="1">
    <w:name w:val="heading 1"/>
    <w:basedOn w:val="a0"/>
    <w:next w:val="a0"/>
    <w:link w:val="10"/>
    <w:autoRedefine/>
    <w:qFormat/>
    <w:rsid w:val="00571523"/>
    <w:pPr>
      <w:keepNext/>
      <w:keepLines/>
      <w:spacing w:after="0"/>
      <w:ind w:right="424" w:firstLine="709"/>
      <w:jc w:val="both"/>
      <w:outlineLvl w:val="0"/>
    </w:pPr>
    <w:rPr>
      <w:rFonts w:eastAsiaTheme="majorEastAsia"/>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71523"/>
    <w:rPr>
      <w:rFonts w:ascii="Times New Roman" w:eastAsiaTheme="majorEastAsia" w:hAnsi="Times New Roman"/>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440672"/>
    <w:pPr>
      <w:tabs>
        <w:tab w:val="right" w:leader="dot" w:pos="9968"/>
      </w:tabs>
      <w:spacing w:after="100"/>
    </w:p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FollowedHyperlink"/>
    <w:basedOn w:val="a1"/>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5"/>
    <w:uiPriority w:val="59"/>
    <w:rsid w:val="00013A6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hyperlink" Target="consultantplus://offline/ref=B42F02CB0A7C56274757A77AD630B224BC28A3F71B9B64FC5D000A06F9m5WDJ" TargetMode="External"/><Relationship Id="rId47" Type="http://schemas.openxmlformats.org/officeDocument/2006/relationships/chart" Target="charts/chart35.xml"/><Relationship Id="rId50" Type="http://schemas.openxmlformats.org/officeDocument/2006/relationships/hyperlink" Target="consultantplus://offline/ref=86145B1FF4749A27CCEA9BFF68C6E5EF732E14000274392A7E0EB0BABF1C7FFD2FE312AE7A20E0B432A12B7F1Bp5iBH" TargetMode="External"/><Relationship Id="rId55" Type="http://schemas.openxmlformats.org/officeDocument/2006/relationships/hyperlink" Target="http://www.khantynewyear.ru" TargetMode="External"/><Relationship Id="rId63" Type="http://schemas.openxmlformats.org/officeDocument/2006/relationships/chart" Target="charts/chart48.xml"/><Relationship Id="rId68"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hyperlink" Target="consultantplus://offline/ref=33EF8BDFC762F125D4A755FD2DD6F6872E671F6951CCEC2E065ED320AFF9B8M" TargetMode="External"/><Relationship Id="rId53" Type="http://schemas.openxmlformats.org/officeDocument/2006/relationships/chart" Target="charts/chart40.xml"/><Relationship Id="rId58" Type="http://schemas.openxmlformats.org/officeDocument/2006/relationships/chart" Target="charts/chart43.xml"/><Relationship Id="rId66" Type="http://schemas.openxmlformats.org/officeDocument/2006/relationships/chart" Target="charts/chart5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www.litres.ru" TargetMode="External"/><Relationship Id="rId36" Type="http://schemas.openxmlformats.org/officeDocument/2006/relationships/chart" Target="charts/chart27.xml"/><Relationship Id="rId49" Type="http://schemas.openxmlformats.org/officeDocument/2006/relationships/chart" Target="charts/chart37.xml"/><Relationship Id="rId57" Type="http://schemas.openxmlformats.org/officeDocument/2006/relationships/chart" Target="charts/chart42.xml"/><Relationship Id="rId61" Type="http://schemas.openxmlformats.org/officeDocument/2006/relationships/chart" Target="charts/chart46.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3.xml"/><Relationship Id="rId52" Type="http://schemas.openxmlformats.org/officeDocument/2006/relationships/chart" Target="charts/chart39.xml"/><Relationship Id="rId60" Type="http://schemas.openxmlformats.org/officeDocument/2006/relationships/chart" Target="charts/chart45.xml"/><Relationship Id="rId65" Type="http://schemas.openxmlformats.org/officeDocument/2006/relationships/chart" Target="charts/chart50.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2.xml"/><Relationship Id="rId48" Type="http://schemas.openxmlformats.org/officeDocument/2006/relationships/chart" Target="charts/chart36.xml"/><Relationship Id="rId56" Type="http://schemas.openxmlformats.org/officeDocument/2006/relationships/hyperlink" Target="http://visit-hm.ru/" TargetMode="External"/><Relationship Id="rId64" Type="http://schemas.openxmlformats.org/officeDocument/2006/relationships/chart" Target="charts/chart49.xml"/><Relationship Id="rId69"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4.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12.xml"/><Relationship Id="rId41" Type="http://schemas.openxmlformats.org/officeDocument/2006/relationships/hyperlink" Target="consultantplus://offline/ref=533B79834A45F7447C0D914B6484C5F5D858894F9FC537E7DF61847596n6BEI" TargetMode="External"/><Relationship Id="rId54" Type="http://schemas.openxmlformats.org/officeDocument/2006/relationships/chart" Target="charts/chart41.xml"/><Relationship Id="rId62" Type="http://schemas.openxmlformats.org/officeDocument/2006/relationships/chart" Target="charts/chart47.xml"/><Relationship Id="rId7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GogolevaEA\Desktop\&#1055;&#1086;&#1103;&#1089;&#1085;&#1080;&#1090;&#1077;&#1083;&#1100;&#1085;&#1072;&#1103;%20&#1082;%20&#1075;&#1086;&#1076;&#1086;&#1074;&#1086;&#1084;&#1091;%20&#1086;&#1090;&#1095;&#1077;&#1090;&#1091;\&#1044;&#1080;&#1072;&#1075;&#1088;&#1072;&#1084;&#1084;&#1099;%20&#1087;&#1086;%20&#1087;&#1088;&#1086;&#1075;&#1088;&#1072;&#1084;&#1084;&#1072;&#1084;%20-%20&#1080;&#1089;&#1087;&#1086;&#1083;&#1085;&#1077;&#1085;&#1080;&#1077;%202018.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orfodc\&#1086;&#1073;&#1084;&#1077;&#1085;\&#1055;&#1072;&#1074;&#1083;&#1086;&#1074;&#1089;&#1082;&#1072;&#1103;%20&#1058;.&#1040;\&#1048;&#1089;&#1087;&#1086;&#1083;&#1085;&#1077;&#1085;&#1080;&#1077;%20&#1073;&#1102;&#1076;&#1078;&#1077;&#1090;&#1072;%20&#1079;&#1072;%202017%20&#1075;&#1086;&#1076;\&#1058;&#1072;&#1073;&#1083;&#1080;&#1095;&#1082;&#1080;%20&#1087;&#1086;%20&#1087;&#1088;&#1086;&#1075;&#1088;&#1072;&#1084;&#1084;&#1072;&#1084;%20-%20&#1080;&#1089;&#1087;&#1086;&#1083;&#1085;&#1077;&#1085;&#1080;&#1077;%202017.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orfodc\&#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192.168.11.10\&#1086;&#1073;&#1084;&#1077;&#1085;\&#1055;&#1072;&#1074;&#1083;&#1086;&#1074;&#1089;&#1082;&#1072;&#1103;%20&#1058;.&#1040;\&#1048;&#1089;&#1087;&#1086;&#1083;&#1085;&#1077;&#1085;&#1080;&#1077;%20&#1073;&#1102;&#1076;&#1078;&#1077;&#1090;&#1072;%20&#1079;&#1072;%202018%20&#1075;&#1086;&#1076;\&#1043;&#1054;&#1044;&#1054;&#1042;&#1054;&#1049;%20&#1086;&#1090;&#1095;&#1077;&#1090;\&#1056;&#1072;&#1073;&#1086;&#1095;&#1080;&#1077;%20&#1084;&#1072;&#1090;&#1077;&#1088;&#1080;&#1072;&#1083;&#1099;%20&#1082;%20&#1087;&#1088;&#1086;&#1077;&#1082;&#1090;&#1091;\&#1044;&#1080;&#1072;&#1075;&#1088;&#1072;&#1084;&#1084;&#1099;%20&#1087;&#1086;%20&#1087;&#1088;&#1086;&#1075;&#1088;&#1072;&#1084;&#1084;&#1072;&#1084;%20-%20&#1080;&#1089;&#1087;&#1086;&#1083;&#1085;&#1077;&#1085;&#1080;&#1077;%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roundedCorners val="1"/>
  <c:clrMapOvr bg1="lt1" tx1="dk1" bg2="lt2" tx2="dk2" accent1="accent1" accent2="accent2" accent3="accent3" accent4="accent4" accent5="accent5" accent6="accent6" hlink="hlink" folHlink="folHlink"/>
  <c:chart>
    <c:title>
      <c:tx>
        <c:rich>
          <a:bodyPr/>
          <a:lstStyle/>
          <a:p>
            <a:pPr>
              <a:defRPr/>
            </a:pPr>
            <a:r>
              <a:rPr lang="ru-RU" sz="1200"/>
              <a:t>Основные</a:t>
            </a:r>
            <a:r>
              <a:rPr lang="ru-RU" sz="1200" baseline="0"/>
              <a:t> параметры исполнения бюджета города Ханты-Мансийска за 2018 год, тыс. рублей</a:t>
            </a:r>
            <a:endParaRPr lang="ru-RU" sz="1200"/>
          </a:p>
        </c:rich>
      </c:tx>
      <c:layout>
        <c:manualLayout>
          <c:xMode val="edge"/>
          <c:yMode val="edge"/>
          <c:x val="0.16383890158060146"/>
          <c:y val="3.1496062992126005E-2"/>
        </c:manualLayout>
      </c:layout>
      <c:overlay val="1"/>
    </c:title>
    <c:plotArea>
      <c:layout>
        <c:manualLayout>
          <c:layoutTarget val="inner"/>
          <c:xMode val="edge"/>
          <c:yMode val="edge"/>
          <c:x val="3.7316108682291023E-2"/>
          <c:y val="0.33642611981194692"/>
          <c:w val="0.94303673148693756"/>
          <c:h val="0.48127265587864587"/>
        </c:manualLayout>
      </c:layout>
      <c:barChart>
        <c:barDir val="col"/>
        <c:grouping val="clustered"/>
        <c:varyColors val="1"/>
        <c:ser>
          <c:idx val="0"/>
          <c:order val="0"/>
          <c:tx>
            <c:strRef>
              <c:f>Лист1!$B$1</c:f>
              <c:strCache>
                <c:ptCount val="1"/>
                <c:pt idx="0">
                  <c:v>2017 год ( исполнено)</c:v>
                </c:pt>
              </c:strCache>
            </c:strRef>
          </c:tx>
          <c:invertIfNegative val="1"/>
          <c:dLbls>
            <c:dLbl>
              <c:idx val="0"/>
              <c:layout>
                <c:manualLayout>
                  <c:x val="-2.9463759575721889E-2"/>
                  <c:y val="-6.4882400648824199E-3"/>
                </c:manualLayout>
              </c:layout>
              <c:spPr>
                <a:noFill/>
                <a:ln w="25396">
                  <a:noFill/>
                </a:ln>
              </c:spPr>
              <c:txPr>
                <a:bodyPr/>
                <a:lstStyle/>
                <a:p>
                  <a:pPr>
                    <a:defRPr sz="900"/>
                  </a:pPr>
                  <a:endParaRPr lang="ru-RU"/>
                </a:p>
              </c:txPr>
              <c:dLblPos val="outEnd"/>
              <c:showLegendKey val="1"/>
              <c:showVal val="1"/>
              <c:showPercent val="1"/>
              <c:showBubbleSize val="1"/>
              <c:extLst>
                <c:ext xmlns:c15="http://schemas.microsoft.com/office/drawing/2012/chart" uri="{CE6537A1-D6FC-4f65-9D91-7224C49458BB}">
                  <c15:layout/>
                </c:ext>
              </c:extLst>
            </c:dLbl>
            <c:dLbl>
              <c:idx val="1"/>
              <c:layout>
                <c:manualLayout>
                  <c:x val="-1.9642506383814616E-2"/>
                  <c:y val="-2.9737423434791445E-17"/>
                </c:manualLayout>
              </c:layout>
              <c:spPr>
                <a:noFill/>
                <a:ln w="25396">
                  <a:noFill/>
                </a:ln>
              </c:spPr>
              <c:txPr>
                <a:bodyPr/>
                <a:lstStyle/>
                <a:p>
                  <a:pPr>
                    <a:defRPr sz="900"/>
                  </a:pPr>
                  <a:endParaRPr lang="ru-RU"/>
                </a:p>
              </c:txPr>
              <c:dLblPos val="outEnd"/>
              <c:showLegendKey val="1"/>
              <c:showVal val="1"/>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Percent val="1"/>
            <c:showBubbleSize val="1"/>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Лист1!$B$2:$B$4</c:f>
              <c:numCache>
                <c:formatCode>General</c:formatCode>
                <c:ptCount val="3"/>
                <c:pt idx="0">
                  <c:v>8159186.8000000007</c:v>
                </c:pt>
                <c:pt idx="1">
                  <c:v>8145396.8000000007</c:v>
                </c:pt>
                <c:pt idx="2">
                  <c:v>13790</c:v>
                </c:pt>
              </c:numCache>
            </c:numRef>
          </c:val>
        </c:ser>
        <c:ser>
          <c:idx val="1"/>
          <c:order val="1"/>
          <c:tx>
            <c:strRef>
              <c:f>Лист1!$C$1</c:f>
              <c:strCache>
                <c:ptCount val="1"/>
                <c:pt idx="0">
                  <c:v>2018 год (плановые показатели)</c:v>
                </c:pt>
              </c:strCache>
            </c:strRef>
          </c:tx>
          <c:invertIfNegative val="1"/>
          <c:dLbls>
            <c:dLbl>
              <c:idx val="0"/>
              <c:layout>
                <c:manualLayout>
                  <c:x val="-1.5714015129552113E-2"/>
                  <c:y val="-6.1016815675580212E-2"/>
                </c:manualLayout>
              </c:layout>
              <c:spPr>
                <a:noFill/>
                <a:ln w="25396">
                  <a:noFill/>
                </a:ln>
              </c:spPr>
              <c:txPr>
                <a:bodyPr/>
                <a:lstStyle/>
                <a:p>
                  <a:pPr>
                    <a:defRPr sz="900"/>
                  </a:pPr>
                  <a:endParaRPr lang="ru-RU"/>
                </a:p>
              </c:txPr>
              <c:dLblPos val="outEnd"/>
              <c:showLegendKey val="1"/>
              <c:showVal val="1"/>
              <c:showPercent val="1"/>
              <c:showBubbleSize val="1"/>
              <c:extLst>
                <c:ext xmlns:c15="http://schemas.microsoft.com/office/drawing/2012/chart" uri="{CE6537A1-D6FC-4f65-9D91-7224C49458BB}">
                  <c15:layout/>
                </c:ext>
              </c:extLst>
            </c:dLbl>
            <c:dLbl>
              <c:idx val="2"/>
              <c:layout>
                <c:manualLayout>
                  <c:x val="-1.3745704467353962E-2"/>
                  <c:y val="-3.5382884831703744E-2"/>
                </c:manualLayout>
              </c:layout>
              <c:showLegendKey val="1"/>
              <c:showVal val="1"/>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Percent val="1"/>
            <c:showBubbleSize val="1"/>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Лист1!$C$2:$C$4</c:f>
              <c:numCache>
                <c:formatCode>General</c:formatCode>
                <c:ptCount val="3"/>
                <c:pt idx="0">
                  <c:v>8726871.8000000007</c:v>
                </c:pt>
                <c:pt idx="1">
                  <c:v>8895375.5</c:v>
                </c:pt>
                <c:pt idx="2">
                  <c:v>-168503.69999999925</c:v>
                </c:pt>
              </c:numCache>
            </c:numRef>
          </c:val>
        </c:ser>
        <c:ser>
          <c:idx val="2"/>
          <c:order val="2"/>
          <c:tx>
            <c:strRef>
              <c:f>Лист1!$D$1</c:f>
              <c:strCache>
                <c:ptCount val="1"/>
                <c:pt idx="0">
                  <c:v>2018 год (исполнено)</c:v>
                </c:pt>
              </c:strCache>
            </c:strRef>
          </c:tx>
          <c:invertIfNegative val="1"/>
          <c:dLbls>
            <c:dLbl>
              <c:idx val="0"/>
              <c:layout>
                <c:manualLayout>
                  <c:x val="-1.9619712484393059E-3"/>
                  <c:y val="-1.7813568417535768E-3"/>
                </c:manualLayout>
              </c:layout>
              <c:spPr>
                <a:noFill/>
                <a:ln w="25396">
                  <a:noFill/>
                </a:ln>
              </c:spPr>
              <c:txPr>
                <a:bodyPr/>
                <a:lstStyle/>
                <a:p>
                  <a:pPr>
                    <a:defRPr sz="900"/>
                  </a:pPr>
                  <a:endParaRPr lang="ru-RU"/>
                </a:p>
              </c:txPr>
              <c:dLblPos val="outEnd"/>
              <c:showLegendKey val="1"/>
              <c:showVal val="1"/>
              <c:showPercent val="1"/>
              <c:showBubbleSize val="1"/>
              <c:extLst>
                <c:ext xmlns:c15="http://schemas.microsoft.com/office/drawing/2012/chart" uri="{CE6537A1-D6FC-4f65-9D91-7224C49458BB}">
                  <c15:layout/>
                </c:ext>
              </c:extLst>
            </c:dLbl>
            <c:dLbl>
              <c:idx val="1"/>
              <c:layout>
                <c:manualLayout>
                  <c:x val="4.9106335934812416E-2"/>
                  <c:y val="-1.9327845485238361E-3"/>
                </c:manualLayout>
              </c:layout>
              <c:spPr>
                <a:noFill/>
                <a:ln w="25396">
                  <a:noFill/>
                </a:ln>
              </c:spPr>
              <c:txPr>
                <a:bodyPr/>
                <a:lstStyle/>
                <a:p>
                  <a:pPr>
                    <a:defRPr sz="900"/>
                  </a:pPr>
                  <a:endParaRPr lang="ru-RU"/>
                </a:p>
              </c:txPr>
              <c:dLblPos val="outEnd"/>
              <c:showLegendKey val="1"/>
              <c:showVal val="1"/>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Percent val="1"/>
            <c:showBubbleSize val="1"/>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Лист1!$D$2:$D$4</c:f>
              <c:numCache>
                <c:formatCode>General</c:formatCode>
                <c:ptCount val="3"/>
                <c:pt idx="0">
                  <c:v>8577301.8000000007</c:v>
                </c:pt>
                <c:pt idx="1">
                  <c:v>8620151.4000000004</c:v>
                </c:pt>
                <c:pt idx="2">
                  <c:v>-42849.599999999627</c:v>
                </c:pt>
              </c:numCache>
            </c:numRef>
          </c:val>
        </c:ser>
        <c:gapWidth val="219"/>
        <c:overlap val="-27"/>
        <c:axId val="117898240"/>
        <c:axId val="119902976"/>
      </c:barChart>
      <c:catAx>
        <c:axId val="117898240"/>
        <c:scaling>
          <c:orientation val="minMax"/>
        </c:scaling>
        <c:delete val="1"/>
        <c:axPos val="b"/>
        <c:numFmt formatCode="General" sourceLinked="0"/>
        <c:majorTickMark val="cross"/>
        <c:minorTickMark val="cross"/>
        <c:tickLblPos val="none"/>
        <c:crossAx val="119902976"/>
        <c:crosses val="autoZero"/>
        <c:auto val="1"/>
        <c:lblAlgn val="ctr"/>
        <c:lblOffset val="100"/>
        <c:noMultiLvlLbl val="1"/>
      </c:catAx>
      <c:valAx>
        <c:axId val="119902976"/>
        <c:scaling>
          <c:orientation val="minMax"/>
        </c:scaling>
        <c:delete val="1"/>
        <c:axPos val="l"/>
        <c:numFmt formatCode="General" sourceLinked="1"/>
        <c:majorTickMark val="cross"/>
        <c:minorTickMark val="cross"/>
        <c:tickLblPos val="none"/>
        <c:crossAx val="117898240"/>
        <c:crosses val="autoZero"/>
        <c:crossBetween val="between"/>
      </c:valAx>
    </c:plotArea>
    <c:legend>
      <c:legendPos val="b"/>
      <c:layout/>
      <c:overlay val="1"/>
    </c:legend>
    <c:plotVisOnly val="1"/>
    <c:dispBlanksAs val="gap"/>
    <c:showDLblsOverMax val="1"/>
  </c:chart>
  <c:spPr>
    <a:ln>
      <a:noFill/>
    </a:ln>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3.6754221418997611E-2"/>
          <c:y val="0"/>
          <c:w val="0.94548487341818843"/>
          <c:h val="0.84167468649753008"/>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'Социальная поддержка '!$B$6:$D$6</c:f>
              <c:strCache>
                <c:ptCount val="3"/>
                <c:pt idx="0">
                  <c:v>2017 год (исполнено)</c:v>
                </c:pt>
                <c:pt idx="1">
                  <c:v>2018 год (плановые назначения)</c:v>
                </c:pt>
                <c:pt idx="2">
                  <c:v>2018 (исполнено)</c:v>
                </c:pt>
              </c:strCache>
            </c:strRef>
          </c:cat>
          <c:val>
            <c:numRef>
              <c:f>'Социальная поддержка '!$B$7:$D$7</c:f>
              <c:numCache>
                <c:formatCode>#,##0.0;[Red]\-#,##0.0;0.0</c:formatCode>
                <c:ptCount val="3"/>
                <c:pt idx="0">
                  <c:v>120896.7</c:v>
                </c:pt>
                <c:pt idx="1">
                  <c:v>120762.70000000001</c:v>
                </c:pt>
                <c:pt idx="2">
                  <c:v>120762.6</c:v>
                </c:pt>
              </c:numCache>
            </c:numRef>
          </c:val>
        </c:ser>
        <c:gapWidth val="219"/>
        <c:overlap val="-27"/>
        <c:axId val="140632448"/>
        <c:axId val="140633984"/>
      </c:barChart>
      <c:catAx>
        <c:axId val="140632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0633984"/>
        <c:crosses val="autoZero"/>
        <c:auto val="1"/>
        <c:lblAlgn val="ctr"/>
        <c:lblOffset val="100"/>
      </c:catAx>
      <c:valAx>
        <c:axId val="140633984"/>
        <c:scaling>
          <c:orientation val="minMax"/>
        </c:scaling>
        <c:delete val="1"/>
        <c:axPos val="l"/>
        <c:numFmt formatCode="#,##0.0;[Red]\-#,##0.0;0.0" sourceLinked="1"/>
        <c:majorTickMark val="none"/>
        <c:tickLblPos val="none"/>
        <c:crossAx val="14063244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0035758814343856"/>
          <c:y val="0.19588243322526241"/>
          <c:w val="0.43059978812241106"/>
          <c:h val="0.77321117602669964"/>
        </c:manualLayout>
      </c:layout>
      <c:barChart>
        <c:barDir val="bar"/>
        <c:grouping val="clustered"/>
        <c:ser>
          <c:idx val="0"/>
          <c:order val="0"/>
          <c:tx>
            <c:strRef>
              <c:f>'Социальная поддержка '!$B$1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'Социальная поддержка '!$A$2:$A$4</c:f>
              <c:strCache>
                <c:ptCount val="3"/>
                <c:pt idx="0">
                  <c:v>Социальная поддержка отдельных категорий граждан </c:v>
                </c:pt>
                <c:pt idx="1">
                  <c:v>Поддержка социально ориентированных некоммерческих организаций</c:v>
                </c:pt>
                <c:pt idx="2">
                  <c:v>Обеспечение деятельности мунципального казённого учреждения "Служба социальной поддержки населения"</c:v>
                </c:pt>
              </c:strCache>
            </c:strRef>
          </c:cat>
          <c:val>
            <c:numRef>
              <c:f>'Социальная поддержка '!$B$2:$B$4</c:f>
              <c:numCache>
                <c:formatCode>#,##0.0;[Red]\-#,##0.0;0.0</c:formatCode>
                <c:ptCount val="3"/>
                <c:pt idx="0">
                  <c:v>93768.2</c:v>
                </c:pt>
                <c:pt idx="1">
                  <c:v>4529.7</c:v>
                </c:pt>
                <c:pt idx="2">
                  <c:v>22598.799999999996</c:v>
                </c:pt>
              </c:numCache>
            </c:numRef>
          </c:val>
        </c:ser>
        <c:ser>
          <c:idx val="1"/>
          <c:order val="1"/>
          <c:tx>
            <c:strRef>
              <c:f>'Социальная поддержка '!$C$1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'Социальная поддержка '!$A$2:$A$4</c:f>
              <c:strCache>
                <c:ptCount val="3"/>
                <c:pt idx="0">
                  <c:v>Социальная поддержка отдельных категорий граждан </c:v>
                </c:pt>
                <c:pt idx="1">
                  <c:v>Поддержка социально ориентированных некоммерческих организаций</c:v>
                </c:pt>
                <c:pt idx="2">
                  <c:v>Обеспечение деятельности мунципального казённого учреждения "Служба социальной поддержки населения"</c:v>
                </c:pt>
              </c:strCache>
            </c:strRef>
          </c:cat>
          <c:val>
            <c:numRef>
              <c:f>'Социальная поддержка '!$C$2:$C$4</c:f>
              <c:numCache>
                <c:formatCode>#,##0.0;[Red]\-#,##0.0;0.0</c:formatCode>
                <c:ptCount val="3"/>
                <c:pt idx="0">
                  <c:v>94115.6</c:v>
                </c:pt>
                <c:pt idx="1">
                  <c:v>3983</c:v>
                </c:pt>
                <c:pt idx="2">
                  <c:v>22664.1</c:v>
                </c:pt>
              </c:numCache>
            </c:numRef>
          </c:val>
        </c:ser>
        <c:ser>
          <c:idx val="2"/>
          <c:order val="2"/>
          <c:tx>
            <c:strRef>
              <c:f>'Социальная поддержка '!$D$1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'Социальная поддержка '!$A$2:$A$4</c:f>
              <c:strCache>
                <c:ptCount val="3"/>
                <c:pt idx="0">
                  <c:v>Социальная поддержка отдельных категорий граждан </c:v>
                </c:pt>
                <c:pt idx="1">
                  <c:v>Поддержка социально ориентированных некоммерческих организаций</c:v>
                </c:pt>
                <c:pt idx="2">
                  <c:v>Обеспечение деятельности мунципального казённого учреждения "Служба социальной поддержки населения"</c:v>
                </c:pt>
              </c:strCache>
            </c:strRef>
          </c:cat>
          <c:val>
            <c:numRef>
              <c:f>'Социальная поддержка '!$D$2:$D$4</c:f>
              <c:numCache>
                <c:formatCode>#,##0.0;[Red]\-#,##0.0;0.0</c:formatCode>
                <c:ptCount val="3"/>
                <c:pt idx="0">
                  <c:v>94115.5</c:v>
                </c:pt>
                <c:pt idx="1">
                  <c:v>3983</c:v>
                </c:pt>
                <c:pt idx="2">
                  <c:v>22664.1</c:v>
                </c:pt>
              </c:numCache>
            </c:numRef>
          </c:val>
        </c:ser>
        <c:dLbls>
          <c:showVal val="1"/>
        </c:dLbls>
        <c:overlap val="-25"/>
        <c:axId val="142036352"/>
        <c:axId val="142062720"/>
      </c:barChart>
      <c:catAx>
        <c:axId val="1420363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2062720"/>
        <c:crosses val="autoZero"/>
        <c:auto val="1"/>
        <c:lblAlgn val="ctr"/>
        <c:lblOffset val="100"/>
      </c:catAx>
      <c:valAx>
        <c:axId val="142062720"/>
        <c:scaling>
          <c:orientation val="minMax"/>
        </c:scaling>
        <c:delete val="1"/>
        <c:axPos val="b"/>
        <c:numFmt formatCode="#,##0.0;[Red]\-#,##0.0;0.0" sourceLinked="1"/>
        <c:majorTickMark val="none"/>
        <c:tickLblPos val="none"/>
        <c:crossAx val="142036352"/>
        <c:crosses val="autoZero"/>
        <c:crossBetween val="between"/>
      </c:valAx>
      <c:spPr>
        <a:noFill/>
        <a:ln>
          <a:noFill/>
        </a:ln>
        <a:effectLst/>
      </c:spPr>
    </c:plotArea>
    <c:legend>
      <c:legendPos val="t"/>
      <c:layout>
        <c:manualLayout>
          <c:xMode val="edge"/>
          <c:yMode val="edge"/>
          <c:x val="7.2680805652934929E-2"/>
          <c:y val="5.8426980076553163E-2"/>
          <c:w val="0.86428168929802074"/>
          <c:h val="9.0379245266906341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2018'!$B$5:$D$5</c:f>
              <c:strCache>
                <c:ptCount val="3"/>
                <c:pt idx="0">
                  <c:v>2017 год (исполнено)</c:v>
                </c:pt>
                <c:pt idx="1">
                  <c:v>2018 год (плановые назначения)</c:v>
                </c:pt>
                <c:pt idx="2">
                  <c:v>2018 (исполнено)</c:v>
                </c:pt>
              </c:strCache>
            </c:strRef>
          </c:cat>
          <c:val>
            <c:numRef>
              <c:f>'Профилактика 2018'!$B$6:$D$6</c:f>
              <c:numCache>
                <c:formatCode>#,##0.0;[Red]\-#,##0.0;0.0</c:formatCode>
                <c:ptCount val="3"/>
                <c:pt idx="0">
                  <c:v>15550.1</c:v>
                </c:pt>
                <c:pt idx="1">
                  <c:v>20889.5</c:v>
                </c:pt>
                <c:pt idx="2">
                  <c:v>20710.5999999999</c:v>
                </c:pt>
              </c:numCache>
            </c:numRef>
          </c:val>
        </c:ser>
        <c:gapWidth val="219"/>
        <c:overlap val="-27"/>
        <c:axId val="142352768"/>
        <c:axId val="142354304"/>
      </c:barChart>
      <c:catAx>
        <c:axId val="142352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54304"/>
        <c:crosses val="autoZero"/>
        <c:auto val="1"/>
        <c:lblAlgn val="ctr"/>
        <c:lblOffset val="100"/>
      </c:catAx>
      <c:valAx>
        <c:axId val="142354304"/>
        <c:scaling>
          <c:orientation val="minMax"/>
        </c:scaling>
        <c:delete val="1"/>
        <c:axPos val="l"/>
        <c:numFmt formatCode="#,##0.0;[Red]\-#,##0.0;0.0" sourceLinked="1"/>
        <c:majorTickMark val="none"/>
        <c:tickLblPos val="none"/>
        <c:crossAx val="1423527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7317791948026688"/>
          <c:y val="2.8711776263355152E-2"/>
          <c:w val="0.4643217410323745"/>
          <c:h val="0.74353554298364288"/>
        </c:manualLayout>
      </c:layout>
      <c:barChart>
        <c:barDir val="bar"/>
        <c:grouping val="clustered"/>
        <c:ser>
          <c:idx val="0"/>
          <c:order val="0"/>
          <c:tx>
            <c:strRef>
              <c:f>'Профилактика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2018'!$A$2:$A$4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Профилактика экстремизма </c:v>
                </c:pt>
              </c:strCache>
            </c:strRef>
          </c:cat>
          <c:val>
            <c:numRef>
              <c:f>'Профилактика 2018'!$B$2:$B$4</c:f>
              <c:numCache>
                <c:formatCode>_-* #,##0.0_р_._-;\-* #,##0.0_р_._-;_-* "-"?_р_._-;_-@_-</c:formatCode>
                <c:ptCount val="3"/>
                <c:pt idx="0">
                  <c:v>14152.6</c:v>
                </c:pt>
                <c:pt idx="1">
                  <c:v>369.9</c:v>
                </c:pt>
                <c:pt idx="2">
                  <c:v>1027.5999999999999</c:v>
                </c:pt>
              </c:numCache>
            </c:numRef>
          </c:val>
        </c:ser>
        <c:ser>
          <c:idx val="1"/>
          <c:order val="1"/>
          <c:tx>
            <c:strRef>
              <c:f>'Профилактика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2018'!$A$2:$A$4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Профилактика экстремизма </c:v>
                </c:pt>
              </c:strCache>
            </c:strRef>
          </c:cat>
          <c:val>
            <c:numRef>
              <c:f>'Профилактика 2018'!$C$2:$C$4</c:f>
              <c:numCache>
                <c:formatCode>_-* #,##0.0_р_._-;\-* #,##0.0_р_._-;_-* "-"?_р_._-;_-@_-</c:formatCode>
                <c:ptCount val="3"/>
                <c:pt idx="0">
                  <c:v>20009.900000000001</c:v>
                </c:pt>
                <c:pt idx="1">
                  <c:v>323.8</c:v>
                </c:pt>
                <c:pt idx="2">
                  <c:v>555.79999999999995</c:v>
                </c:pt>
              </c:numCache>
            </c:numRef>
          </c:val>
        </c:ser>
        <c:ser>
          <c:idx val="2"/>
          <c:order val="2"/>
          <c:tx>
            <c:strRef>
              <c:f>'Профилактика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2018'!$A$2:$A$4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Профилактика экстремизма </c:v>
                </c:pt>
              </c:strCache>
            </c:strRef>
          </c:cat>
          <c:val>
            <c:numRef>
              <c:f>'Профилактика 2018'!$D$2:$D$4</c:f>
              <c:numCache>
                <c:formatCode>_-* #,##0.0_р_._-;\-* #,##0.0_р_._-;_-* "-"?_р_._-;_-@_-</c:formatCode>
                <c:ptCount val="3"/>
                <c:pt idx="0">
                  <c:v>19831</c:v>
                </c:pt>
                <c:pt idx="1">
                  <c:v>323.8</c:v>
                </c:pt>
                <c:pt idx="2">
                  <c:v>555.79999999999995</c:v>
                </c:pt>
              </c:numCache>
            </c:numRef>
          </c:val>
        </c:ser>
        <c:gapWidth val="182"/>
        <c:axId val="142392704"/>
        <c:axId val="142402688"/>
      </c:barChart>
      <c:catAx>
        <c:axId val="1423927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02688"/>
        <c:crosses val="autoZero"/>
        <c:auto val="1"/>
        <c:lblAlgn val="ctr"/>
        <c:lblOffset val="100"/>
      </c:catAx>
      <c:valAx>
        <c:axId val="142402688"/>
        <c:scaling>
          <c:orientation val="minMax"/>
        </c:scaling>
        <c:delete val="1"/>
        <c:axPos val="b"/>
        <c:majorGridlines>
          <c:spPr>
            <a:ln w="9525" cap="flat" cmpd="sng" algn="ctr">
              <a:solidFill>
                <a:schemeClr val="tx1">
                  <a:lumMod val="15000"/>
                  <a:lumOff val="85000"/>
                </a:schemeClr>
              </a:solidFill>
              <a:round/>
            </a:ln>
            <a:effectLst/>
          </c:spPr>
        </c:majorGridlines>
        <c:numFmt formatCode="_-* #,##0.0_р_._-;\-* #,##0.0_р_._-;_-* &quot;-&quot;?_р_._-;_-@_-" sourceLinked="1"/>
        <c:majorTickMark val="none"/>
        <c:tickLblPos val="none"/>
        <c:crossAx val="142392704"/>
        <c:crosses val="autoZero"/>
        <c:crossBetween val="between"/>
      </c:valAx>
      <c:spPr>
        <a:noFill/>
        <a:ln>
          <a:noFill/>
        </a:ln>
        <a:effectLst/>
      </c:spPr>
    </c:plotArea>
    <c:legend>
      <c:legendPos val="b"/>
      <c:layout>
        <c:manualLayout>
          <c:xMode val="edge"/>
          <c:yMode val="edge"/>
          <c:x val="6.6913630542614524E-2"/>
          <c:y val="0.83663065722980656"/>
          <c:w val="0.86617273891477164"/>
          <c:h val="9.2305768484071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4.5558880368734796E-2"/>
          <c:w val="0.95296129997861878"/>
          <c:h val="0.77742360175491376"/>
        </c:manualLayout>
      </c:layout>
      <c:barChart>
        <c:barDir val="col"/>
        <c:grouping val="clustered"/>
        <c:ser>
          <c:idx val="0"/>
          <c:order val="0"/>
          <c:spPr>
            <a:solidFill>
              <a:schemeClr val="accent1"/>
            </a:solidFill>
            <a:ln>
              <a:solidFill>
                <a:schemeClr val="accen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'Дети сироты 2018'!$B$5:$D$5</c:f>
              <c:strCache>
                <c:ptCount val="3"/>
                <c:pt idx="0">
                  <c:v>2017 год (исполнено)</c:v>
                </c:pt>
                <c:pt idx="1">
                  <c:v>2018 год (плановые назначения)</c:v>
                </c:pt>
                <c:pt idx="2">
                  <c:v>2018 (исполнено)</c:v>
                </c:pt>
              </c:strCache>
            </c:strRef>
          </c:cat>
          <c:val>
            <c:numRef>
              <c:f>'Дети сироты 2018'!$B$6:$D$6</c:f>
              <c:numCache>
                <c:formatCode>#,##0.0</c:formatCode>
                <c:ptCount val="3"/>
                <c:pt idx="0">
                  <c:v>79212.5</c:v>
                </c:pt>
                <c:pt idx="1">
                  <c:v>86558.5</c:v>
                </c:pt>
                <c:pt idx="2">
                  <c:v>86249.1</c:v>
                </c:pt>
              </c:numCache>
            </c:numRef>
          </c:val>
        </c:ser>
        <c:gapWidth val="219"/>
        <c:overlap val="-27"/>
        <c:axId val="142496512"/>
        <c:axId val="142498048"/>
      </c:barChart>
      <c:catAx>
        <c:axId val="142496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98048"/>
        <c:crosses val="autoZero"/>
        <c:auto val="1"/>
        <c:lblAlgn val="ctr"/>
        <c:lblOffset val="100"/>
      </c:catAx>
      <c:valAx>
        <c:axId val="142498048"/>
        <c:scaling>
          <c:orientation val="minMax"/>
        </c:scaling>
        <c:delete val="1"/>
        <c:axPos val="l"/>
        <c:numFmt formatCode="#,##0.0" sourceLinked="1"/>
        <c:majorTickMark val="none"/>
        <c:tickLblPos val="none"/>
        <c:crossAx val="1424965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1096455568805632"/>
          <c:y val="2.3132690936684547E-2"/>
          <c:w val="0.47273815536321045"/>
          <c:h val="0.89619177620086965"/>
        </c:manualLayout>
      </c:layout>
      <c:barChart>
        <c:barDir val="bar"/>
        <c:grouping val="clustered"/>
        <c:ser>
          <c:idx val="0"/>
          <c:order val="0"/>
          <c:tx>
            <c:strRef>
              <c:f>'Дети сироты 2018'!$B$1</c:f>
              <c:strCache>
                <c:ptCount val="1"/>
                <c:pt idx="0">
                  <c:v>2017 год (исполнено)</c:v>
                </c:pt>
              </c:strCache>
            </c:strRef>
          </c:tx>
          <c:spPr>
            <a:solidFill>
              <a:schemeClr val="accent1"/>
            </a:solidFill>
            <a:ln>
              <a:noFill/>
            </a:ln>
            <a:effectLst/>
          </c:spPr>
          <c:dLbls>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 51 422,7   </a:t>
                    </a:r>
                  </a:p>
                </c:rich>
              </c:tx>
              <c:spPr>
                <a:noFill/>
                <a:ln>
                  <a:noFill/>
                </a:ln>
                <a:effectLst/>
              </c:spPr>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'Дети сироты 2018'!$A$2:$A$4</c:f>
              <c:strCache>
                <c:ptCount val="3"/>
                <c:pt idx="0">
                  <c:v>Социальная поддержка семей с детьми</c:v>
                </c:pt>
                <c:pt idx="1">
                  <c:v>Дополнительные гарантии и дополнительные меры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c:v>
                </c:pt>
                <c:pt idx="2">
                  <c:v>Организация деятельности по опеке и попечительству</c:v>
                </c:pt>
              </c:strCache>
            </c:strRef>
          </c:cat>
          <c:val>
            <c:numRef>
              <c:f>'Дети сироты 2018'!$B$2:$B$4</c:f>
              <c:numCache>
                <c:formatCode>_-* #,##0.0\ _₽_-;\-* #,##0.0\ _₽_-;_-* "-"?\ _₽_-;_-@_-</c:formatCode>
                <c:ptCount val="3"/>
                <c:pt idx="0" formatCode="0.0">
                  <c:v>102</c:v>
                </c:pt>
                <c:pt idx="1">
                  <c:v>51422.7</c:v>
                </c:pt>
                <c:pt idx="2">
                  <c:v>27687.8</c:v>
                </c:pt>
              </c:numCache>
            </c:numRef>
          </c:val>
        </c:ser>
        <c:ser>
          <c:idx val="1"/>
          <c:order val="1"/>
          <c:tx>
            <c:strRef>
              <c:f>'Дети сироты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'Дети сироты 2018'!$A$2:$A$4</c:f>
              <c:strCache>
                <c:ptCount val="3"/>
                <c:pt idx="0">
                  <c:v>Социальная поддержка семей с детьми</c:v>
                </c:pt>
                <c:pt idx="1">
                  <c:v>Дополнительные гарантии и дополнительные меры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c:v>
                </c:pt>
                <c:pt idx="2">
                  <c:v>Организация деятельности по опеке и попечительству</c:v>
                </c:pt>
              </c:strCache>
            </c:strRef>
          </c:cat>
          <c:val>
            <c:numRef>
              <c:f>'Дети сироты 2018'!$C$2:$C$4</c:f>
              <c:numCache>
                <c:formatCode>_-* #,##0.0\ _₽_-;\-* #,##0.0\ _₽_-;_-* "-"?\ _₽_-;_-@_-</c:formatCode>
                <c:ptCount val="3"/>
                <c:pt idx="0" formatCode="0.0">
                  <c:v>182.5</c:v>
                </c:pt>
                <c:pt idx="1">
                  <c:v>57768.3</c:v>
                </c:pt>
                <c:pt idx="2">
                  <c:v>28607.7</c:v>
                </c:pt>
              </c:numCache>
            </c:numRef>
          </c:val>
        </c:ser>
        <c:ser>
          <c:idx val="2"/>
          <c:order val="2"/>
          <c:tx>
            <c:strRef>
              <c:f>'Дети сироты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'Дети сироты 2018'!$A$2:$A$4</c:f>
              <c:strCache>
                <c:ptCount val="3"/>
                <c:pt idx="0">
                  <c:v>Социальная поддержка семей с детьми</c:v>
                </c:pt>
                <c:pt idx="1">
                  <c:v>Дополнительные гарантии и дополнительные меры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c:v>
                </c:pt>
                <c:pt idx="2">
                  <c:v>Организация деятельности по опеке и попечительству</c:v>
                </c:pt>
              </c:strCache>
            </c:strRef>
          </c:cat>
          <c:val>
            <c:numRef>
              <c:f>'Дети сироты 2018'!$D$2:$D$4</c:f>
              <c:numCache>
                <c:formatCode>_-* #,##0.0\ _₽_-;\-* #,##0.0\ _₽_-;_-* "-"?\ _₽_-;_-@_-</c:formatCode>
                <c:ptCount val="3"/>
                <c:pt idx="0" formatCode="0.0">
                  <c:v>182.5</c:v>
                </c:pt>
                <c:pt idx="1">
                  <c:v>57644.1</c:v>
                </c:pt>
                <c:pt idx="2">
                  <c:v>28422.5</c:v>
                </c:pt>
              </c:numCache>
            </c:numRef>
          </c:val>
        </c:ser>
        <c:gapWidth val="182"/>
        <c:axId val="140906880"/>
        <c:axId val="140908416"/>
      </c:barChart>
      <c:catAx>
        <c:axId val="140906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908416"/>
        <c:crosses val="autoZero"/>
        <c:auto val="1"/>
        <c:lblAlgn val="ctr"/>
        <c:lblOffset val="100"/>
      </c:catAx>
      <c:valAx>
        <c:axId val="140908416"/>
        <c:scaling>
          <c:orientation val="minMax"/>
        </c:scaling>
        <c:delete val="1"/>
        <c:axPos val="b"/>
        <c:numFmt formatCode="0.0" sourceLinked="1"/>
        <c:majorTickMark val="none"/>
        <c:tickLblPos val="none"/>
        <c:crossAx val="140906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2018'!$B$4:$D$4</c:f>
              <c:strCache>
                <c:ptCount val="3"/>
                <c:pt idx="0">
                  <c:v>2017 год (исполнено)</c:v>
                </c:pt>
                <c:pt idx="1">
                  <c:v>2018 год (плановые назначения)</c:v>
                </c:pt>
                <c:pt idx="2">
                  <c:v>2018 (исполнено)</c:v>
                </c:pt>
              </c:strCache>
            </c:strRef>
          </c:cat>
          <c:val>
            <c:numRef>
              <c:f>'Физкультура 2018'!$B$5:$D$5</c:f>
              <c:numCache>
                <c:formatCode>#,##0.0;[Red]\-#,##0.0;0.0</c:formatCode>
                <c:ptCount val="3"/>
                <c:pt idx="0">
                  <c:v>177247.3</c:v>
                </c:pt>
                <c:pt idx="1">
                  <c:v>184288.7</c:v>
                </c:pt>
                <c:pt idx="2">
                  <c:v>184288.2</c:v>
                </c:pt>
              </c:numCache>
            </c:numRef>
          </c:val>
        </c:ser>
        <c:gapWidth val="219"/>
        <c:overlap val="-27"/>
        <c:axId val="140957184"/>
        <c:axId val="140958720"/>
      </c:barChart>
      <c:catAx>
        <c:axId val="140957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958720"/>
        <c:crosses val="autoZero"/>
        <c:auto val="1"/>
        <c:lblAlgn val="ctr"/>
        <c:lblOffset val="100"/>
      </c:catAx>
      <c:valAx>
        <c:axId val="140958720"/>
        <c:scaling>
          <c:orientation val="minMax"/>
        </c:scaling>
        <c:delete val="1"/>
        <c:axPos val="l"/>
        <c:numFmt formatCode="#,##0.0;[Red]\-#,##0.0;0.0" sourceLinked="1"/>
        <c:majorTickMark val="none"/>
        <c:tickLblPos val="none"/>
        <c:crossAx val="14095718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38928937007874487"/>
          <c:y val="5.0925925925925923E-2"/>
          <c:w val="0.47182174103237418"/>
          <c:h val="0.66608632254302291"/>
        </c:manualLayout>
      </c:layout>
      <c:barChart>
        <c:barDir val="bar"/>
        <c:grouping val="clustered"/>
        <c:ser>
          <c:idx val="0"/>
          <c:order val="0"/>
          <c:tx>
            <c:strRef>
              <c:f>'Физкультура 2018'!$A$2</c:f>
              <c:strCache>
                <c:ptCount val="1"/>
                <c:pt idx="0">
                  <c:v>Развитие массовой физической культуры и спорта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2018'!$B$1:$D$1</c:f>
              <c:strCache>
                <c:ptCount val="3"/>
                <c:pt idx="0">
                  <c:v>2017 год (исполнено)</c:v>
                </c:pt>
                <c:pt idx="1">
                  <c:v>2018 год (плановые назначения)</c:v>
                </c:pt>
                <c:pt idx="2">
                  <c:v>2018 (исполнено)</c:v>
                </c:pt>
              </c:strCache>
            </c:strRef>
          </c:cat>
          <c:val>
            <c:numRef>
              <c:f>'Физкультура 2018'!$B$2:$D$2</c:f>
              <c:numCache>
                <c:formatCode>#,##0.0;[Red]\-#,##0.0;0.0</c:formatCode>
                <c:ptCount val="3"/>
                <c:pt idx="0">
                  <c:v>19740.5</c:v>
                </c:pt>
                <c:pt idx="1">
                  <c:v>20968.7</c:v>
                </c:pt>
                <c:pt idx="2">
                  <c:v>20968.5</c:v>
                </c:pt>
              </c:numCache>
            </c:numRef>
          </c:val>
        </c:ser>
        <c:ser>
          <c:idx val="1"/>
          <c:order val="1"/>
          <c:tx>
            <c:strRef>
              <c:f>'Физкультура 2018'!$A$3</c:f>
              <c:strCache>
                <c:ptCount val="1"/>
                <c:pt idx="0">
                  <c:v>Обеспечение условий для выполнения функций и полномочий в сфере физической культуры и спорта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2018'!$B$1:$D$1</c:f>
              <c:strCache>
                <c:ptCount val="3"/>
                <c:pt idx="0">
                  <c:v>2017 год (исполнено)</c:v>
                </c:pt>
                <c:pt idx="1">
                  <c:v>2018 год (плановые назначения)</c:v>
                </c:pt>
                <c:pt idx="2">
                  <c:v>2018 (исполнено)</c:v>
                </c:pt>
              </c:strCache>
            </c:strRef>
          </c:cat>
          <c:val>
            <c:numRef>
              <c:f>'Физкультура 2018'!$B$3:$D$3</c:f>
              <c:numCache>
                <c:formatCode>#,##0.0;[Red]\-#,##0.0;0.0</c:formatCode>
                <c:ptCount val="3"/>
                <c:pt idx="0">
                  <c:v>157506.79999999999</c:v>
                </c:pt>
                <c:pt idx="1">
                  <c:v>163320</c:v>
                </c:pt>
                <c:pt idx="2">
                  <c:v>163319.70000000001</c:v>
                </c:pt>
              </c:numCache>
            </c:numRef>
          </c:val>
        </c:ser>
        <c:gapWidth val="182"/>
        <c:axId val="142740864"/>
        <c:axId val="142767232"/>
      </c:barChart>
      <c:catAx>
        <c:axId val="142740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67232"/>
        <c:crosses val="autoZero"/>
        <c:auto val="1"/>
        <c:lblAlgn val="ctr"/>
        <c:lblOffset val="100"/>
      </c:catAx>
      <c:valAx>
        <c:axId val="142767232"/>
        <c:scaling>
          <c:orientation val="minMax"/>
        </c:scaling>
        <c:delete val="1"/>
        <c:axPos val="b"/>
        <c:majorGridlines>
          <c:spPr>
            <a:ln w="9525" cap="flat" cmpd="sng" algn="ctr">
              <a:solidFill>
                <a:schemeClr val="tx1">
                  <a:lumMod val="15000"/>
                  <a:lumOff val="85000"/>
                </a:schemeClr>
              </a:solidFill>
              <a:round/>
            </a:ln>
            <a:effectLst/>
          </c:spPr>
        </c:majorGridlines>
        <c:numFmt formatCode="#,##0.0;[Red]\-#,##0.0;0.0" sourceLinked="1"/>
        <c:majorTickMark val="none"/>
        <c:tickLblPos val="none"/>
        <c:crossAx val="142740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2462551015501838E-2"/>
          <c:y val="4.338752978622247E-2"/>
          <c:w val="0.9543039796098276"/>
          <c:h val="0.6732685557134036"/>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2018'!$B$4:$D$4</c:f>
              <c:strCache>
                <c:ptCount val="3"/>
                <c:pt idx="0">
                  <c:v>2017 год (исполнено)</c:v>
                </c:pt>
                <c:pt idx="1">
                  <c:v>2018 год (плановые назначения)</c:v>
                </c:pt>
                <c:pt idx="2">
                  <c:v>2018 (исполнено)</c:v>
                </c:pt>
              </c:strCache>
            </c:strRef>
          </c:cat>
          <c:val>
            <c:numRef>
              <c:f>'Культура 2018'!$B$5:$D$5</c:f>
              <c:numCache>
                <c:formatCode>#,##0.0;[Red]\-#,##0.0;0.0</c:formatCode>
                <c:ptCount val="3"/>
                <c:pt idx="0">
                  <c:v>175947.9</c:v>
                </c:pt>
                <c:pt idx="1">
                  <c:v>187982.3</c:v>
                </c:pt>
                <c:pt idx="2">
                  <c:v>187982.3</c:v>
                </c:pt>
              </c:numCache>
            </c:numRef>
          </c:val>
        </c:ser>
        <c:gapWidth val="219"/>
        <c:overlap val="-27"/>
        <c:axId val="142791424"/>
        <c:axId val="142792960"/>
      </c:barChart>
      <c:catAx>
        <c:axId val="142791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92960"/>
        <c:crosses val="autoZero"/>
        <c:auto val="1"/>
        <c:lblAlgn val="ctr"/>
        <c:lblOffset val="100"/>
      </c:catAx>
      <c:valAx>
        <c:axId val="142792960"/>
        <c:scaling>
          <c:orientation val="minMax"/>
        </c:scaling>
        <c:delete val="1"/>
        <c:axPos val="l"/>
        <c:numFmt formatCode="#,##0.0;[Red]\-#,##0.0;0.0" sourceLinked="1"/>
        <c:majorTickMark val="none"/>
        <c:tickLblPos val="none"/>
        <c:crossAx val="1427914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9240522512964779"/>
          <c:y val="0.12797712966500022"/>
          <c:w val="0.5060604386190527"/>
          <c:h val="0.86742193288444691"/>
        </c:manualLayout>
      </c:layout>
      <c:barChart>
        <c:barDir val="bar"/>
        <c:grouping val="clustered"/>
        <c:ser>
          <c:idx val="0"/>
          <c:order val="0"/>
          <c:tx>
            <c:strRef>
              <c:f>'Культура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2018'!$A$2:$A$3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2018'!$B$2:$B$3</c:f>
              <c:numCache>
                <c:formatCode>#,##0.0;[Red]\-#,##0.0;0.0</c:formatCode>
                <c:ptCount val="2"/>
                <c:pt idx="0">
                  <c:v>62116.1</c:v>
                </c:pt>
                <c:pt idx="1">
                  <c:v>113831.8</c:v>
                </c:pt>
              </c:numCache>
            </c:numRef>
          </c:val>
        </c:ser>
        <c:ser>
          <c:idx val="1"/>
          <c:order val="1"/>
          <c:tx>
            <c:strRef>
              <c:f>'Культура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2018'!$A$2:$A$3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2018'!$C$2:$C$3</c:f>
              <c:numCache>
                <c:formatCode>#,##0.0;[Red]\-#,##0.0;0.0</c:formatCode>
                <c:ptCount val="2"/>
                <c:pt idx="0">
                  <c:v>75405.100000000006</c:v>
                </c:pt>
                <c:pt idx="1">
                  <c:v>112577.2</c:v>
                </c:pt>
              </c:numCache>
            </c:numRef>
          </c:val>
        </c:ser>
        <c:ser>
          <c:idx val="2"/>
          <c:order val="2"/>
          <c:tx>
            <c:strRef>
              <c:f>'Культура 2018'!$D$1</c:f>
              <c:strCache>
                <c:ptCount val="1"/>
                <c:pt idx="0">
                  <c:v>2018 (исполнено)</c:v>
                </c:pt>
              </c:strCache>
            </c:strRef>
          </c:tx>
          <c:spPr>
            <a:solidFill>
              <a:schemeClr val="accent3"/>
            </a:solidFill>
            <a:ln>
              <a:noFill/>
            </a:ln>
            <a:effectLst/>
          </c:spPr>
          <c:dLbls>
            <c:dLbl>
              <c:idx val="1"/>
              <c:layout>
                <c:manualLayout>
                  <c:x val="1.5113746447281641E-3"/>
                  <c:y val="1.300000102362221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112 577,2</a:t>
                    </a:r>
                  </a:p>
                </c:rich>
              </c:tx>
              <c:spPr>
                <a:noFill/>
                <a:ln>
                  <a:noFill/>
                </a:ln>
                <a:effectLst/>
              </c:sp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2018'!$A$2:$A$3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2018'!$D$2:$D$3</c:f>
              <c:numCache>
                <c:formatCode>#,##0.0;[Red]\-#,##0.0;0.0</c:formatCode>
                <c:ptCount val="2"/>
                <c:pt idx="0">
                  <c:v>75405.100000000006</c:v>
                </c:pt>
                <c:pt idx="1">
                  <c:v>112577.2</c:v>
                </c:pt>
              </c:numCache>
            </c:numRef>
          </c:val>
        </c:ser>
        <c:gapWidth val="182"/>
        <c:axId val="142451072"/>
        <c:axId val="142452608"/>
      </c:barChart>
      <c:catAx>
        <c:axId val="1424510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52608"/>
        <c:crosses val="autoZero"/>
        <c:auto val="1"/>
        <c:lblAlgn val="ctr"/>
        <c:lblOffset val="100"/>
      </c:catAx>
      <c:valAx>
        <c:axId val="142452608"/>
        <c:scaling>
          <c:orientation val="minMax"/>
        </c:scaling>
        <c:delete val="1"/>
        <c:axPos val="b"/>
        <c:numFmt formatCode="#,##0.0;[Red]\-#,##0.0;0.0" sourceLinked="1"/>
        <c:majorTickMark val="none"/>
        <c:tickLblPos val="none"/>
        <c:crossAx val="142451072"/>
        <c:crosses val="autoZero"/>
        <c:crossBetween val="between"/>
      </c:valAx>
      <c:spPr>
        <a:noFill/>
        <a:ln>
          <a:noFill/>
        </a:ln>
        <a:effectLst/>
      </c:spPr>
    </c:plotArea>
    <c:legend>
      <c:legendPos val="b"/>
      <c:layout>
        <c:manualLayout>
          <c:xMode val="edge"/>
          <c:yMode val="edge"/>
          <c:x val="7.5875072314737141E-2"/>
          <c:y val="0.93434915747423364"/>
          <c:w val="0.84824967252669692"/>
          <c:h val="6.565084252576680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3"/>
  <c:clrMapOvr bg1="lt1" tx1="dk1" bg2="lt2" tx2="dk2" accent1="accent1" accent2="accent2" accent3="accent3" accent4="accent4" accent5="accent5" accent6="accent6" hlink="hlink" folHlink="folHlink"/>
  <c:chart>
    <c:autoTitleDeleted val="1"/>
    <c:view3D>
      <c:rotX val="60"/>
      <c:rAngAx val="1"/>
    </c:view3D>
    <c:plotArea>
      <c:layout>
        <c:manualLayout>
          <c:layoutTarget val="inner"/>
          <c:xMode val="edge"/>
          <c:yMode val="edge"/>
          <c:x val="0.11688311688311692"/>
          <c:y val="0.13857677902621718"/>
          <c:w val="0.68181818181818188"/>
          <c:h val="0.7378277153558076"/>
        </c:manualLayout>
      </c:layout>
      <c:pie3DChart>
        <c:varyColors val="1"/>
        <c:ser>
          <c:idx val="0"/>
          <c:order val="0"/>
          <c:tx>
            <c:strRef>
              <c:f>Лист1!$B$1</c:f>
              <c:strCache>
                <c:ptCount val="1"/>
                <c:pt idx="0">
                  <c:v>Структура доходов городского бюджета за 2017 год</c:v>
                </c:pt>
              </c:strCache>
            </c:strRef>
          </c:tx>
          <c:explosion val="25"/>
          <c:dLbls>
            <c:dLbl>
              <c:idx val="0"/>
              <c:layout>
                <c:manualLayout>
                  <c:x val="8.4446587033763631E-3"/>
                  <c:y val="-0.12538179562997662"/>
                </c:manualLayout>
              </c:layout>
              <c:tx>
                <c:rich>
                  <a:bodyPr/>
                  <a:lstStyle/>
                  <a:p>
                    <a:r>
                      <a:rPr lang="ru-RU"/>
                      <a:t>Налоговые доходы
</a:t>
                    </a:r>
                    <a:r>
                      <a:rPr lang="ru-RU" b="1"/>
                      <a:t>34%</a:t>
                    </a:r>
                  </a:p>
                </c:rich>
              </c:tx>
              <c:dLblPos val="bestFit"/>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8.9695957256779907E-4"/>
                  <c:y val="5.2744345584960647E-2"/>
                </c:manualLayout>
              </c:layout>
              <c:tx>
                <c:rich>
                  <a:bodyPr/>
                  <a:lstStyle/>
                  <a:p>
                    <a:r>
                      <a:rPr lang="ru-RU"/>
                      <a:t>Неналоговые доходы
</a:t>
                    </a:r>
                    <a:r>
                      <a:rPr lang="ru-RU" b="1"/>
                      <a:t>4%</a:t>
                    </a:r>
                  </a:p>
                </c:rich>
              </c:tx>
              <c:dLblPos val="bestFit"/>
              <c:showLegendKey val="1"/>
              <c:showVal val="1"/>
              <c:showCatName val="1"/>
              <c:showSerName val="1"/>
              <c:showPercent val="1"/>
              <c:showBubbleSize val="1"/>
              <c:extLst>
                <c:ext xmlns:c15="http://schemas.microsoft.com/office/drawing/2012/chart" uri="{CE6537A1-D6FC-4f65-9D91-7224C49458BB}">
                  <c15:layout>
                    <c:manualLayout>
                      <c:w val="0.28308169193984284"/>
                      <c:h val="0.14416961130742048"/>
                    </c:manualLayout>
                  </c15:layout>
                </c:ext>
              </c:extLst>
            </c:dLbl>
            <c:dLbl>
              <c:idx val="2"/>
              <c:layout>
                <c:manualLayout>
                  <c:x val="2.1471841242396667E-2"/>
                  <c:y val="-0.52669671591404432"/>
                </c:manualLayout>
              </c:layout>
              <c:tx>
                <c:rich>
                  <a:bodyPr/>
                  <a:lstStyle/>
                  <a:p>
                    <a:r>
                      <a:rPr lang="ru-RU"/>
                      <a:t>Безвозмездные поступления
</a:t>
                    </a:r>
                    <a:r>
                      <a:rPr lang="ru-RU" b="1"/>
                      <a:t>62%</a:t>
                    </a:r>
                  </a:p>
                </c:rich>
              </c:tx>
              <c:dLblPos val="bestFit"/>
              <c:showLegendKey val="1"/>
              <c:showVal val="1"/>
              <c:showCatName val="1"/>
              <c:showSerName val="1"/>
              <c:showPercent val="1"/>
              <c:showBubbleSize val="1"/>
              <c:extLst>
                <c:ext xmlns:c15="http://schemas.microsoft.com/office/drawing/2012/chart" uri="{CE6537A1-D6FC-4f65-9D91-7224C49458BB}">
                  <c15:layout>
                    <c:manualLayout>
                      <c:w val="0.27837379378022853"/>
                      <c:h val="0.18751472320376911"/>
                    </c:manualLayout>
                  </c15:layout>
                </c:ext>
              </c:extLst>
            </c:dLbl>
            <c:spPr>
              <a:noFill/>
              <a:ln w="25348">
                <a:noFill/>
              </a:ln>
            </c:spPr>
            <c:txPr>
              <a:bodyPr/>
              <a:lstStyle/>
              <a:p>
                <a:pPr>
                  <a:defRPr sz="8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_(* #,##0.00_);_(* \(#,##0.00\);_(* "-"??_);_(@_)</c:formatCode>
                <c:ptCount val="3"/>
                <c:pt idx="0">
                  <c:v>2915438.5</c:v>
                </c:pt>
                <c:pt idx="1">
                  <c:v>197185</c:v>
                </c:pt>
                <c:pt idx="2">
                  <c:v>5046563.3</c:v>
                </c:pt>
              </c:numCache>
            </c:numRef>
          </c:val>
        </c:ser>
      </c:pie3DChart>
      <c:spPr>
        <a:noFill/>
        <a:ln w="25387">
          <a:noFill/>
        </a:ln>
      </c:spPr>
    </c:plotArea>
    <c:plotVisOnly val="1"/>
    <c:dispBlanksAs val="zero"/>
    <c:showDLblsOverMax val="1"/>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9667943608089787E-2"/>
          <c:y val="5.0641721601032405E-2"/>
          <c:w val="0.96909323147300874"/>
          <c:h val="0.84255825882378665"/>
        </c:manualLayout>
      </c:layout>
      <c:barChart>
        <c:barDir val="col"/>
        <c:grouping val="clustered"/>
        <c:ser>
          <c:idx val="0"/>
          <c:order val="0"/>
          <c:spPr>
            <a:solidFill>
              <a:schemeClr val="accent1"/>
            </a:solidFill>
            <a:ln>
              <a:noFill/>
            </a:ln>
            <a:effectLst/>
          </c:spPr>
          <c:dLbls>
            <c:dLbl>
              <c:idx val="0"/>
              <c:layout/>
              <c:showVal val="1"/>
              <c:extLst>
                <c:ext xmlns:c15="http://schemas.microsoft.com/office/drawing/2012/chart" uri="{CE6537A1-D6FC-4f65-9D91-7224C49458BB}"/>
              </c:extLst>
            </c:dLbl>
            <c:dLbl>
              <c:idx val="1"/>
              <c:layout/>
              <c:tx>
                <c:rich>
                  <a:bodyPr/>
                  <a:lstStyle/>
                  <a:p>
                    <a:r>
                      <a:rPr lang="en-US"/>
                      <a:t>4 052 638,7</a:t>
                    </a:r>
                  </a:p>
                </c:rich>
              </c:tx>
              <c:showVal val="1"/>
              <c:extLst>
                <c:ext xmlns:c15="http://schemas.microsoft.com/office/drawing/2012/chart" uri="{CE6537A1-D6FC-4f65-9D91-7224C49458BB}"/>
              </c:extLst>
            </c:dLbl>
            <c:dLbl>
              <c:idx val="2"/>
              <c:layout/>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2018'!$B$6:$D$6</c:f>
              <c:strCache>
                <c:ptCount val="3"/>
                <c:pt idx="0">
                  <c:v>2017 год (исполнено)</c:v>
                </c:pt>
                <c:pt idx="1">
                  <c:v>2018 год (плановые назначения)</c:v>
                </c:pt>
                <c:pt idx="2">
                  <c:v>2018 (исполнено)</c:v>
                </c:pt>
              </c:strCache>
            </c:strRef>
          </c:cat>
          <c:val>
            <c:numRef>
              <c:f>'образование 2018'!$B$7:$D$7</c:f>
              <c:numCache>
                <c:formatCode>#,##0.0</c:formatCode>
                <c:ptCount val="3"/>
                <c:pt idx="0">
                  <c:v>4055187</c:v>
                </c:pt>
                <c:pt idx="1">
                  <c:v>4052638.7</c:v>
                </c:pt>
                <c:pt idx="2">
                  <c:v>3998442.2</c:v>
                </c:pt>
              </c:numCache>
            </c:numRef>
          </c:val>
        </c:ser>
        <c:gapWidth val="219"/>
        <c:overlap val="-27"/>
        <c:axId val="142886400"/>
        <c:axId val="142887936"/>
      </c:barChart>
      <c:catAx>
        <c:axId val="142886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2887936"/>
        <c:crosses val="autoZero"/>
        <c:auto val="1"/>
        <c:lblAlgn val="ctr"/>
        <c:lblOffset val="100"/>
      </c:catAx>
      <c:valAx>
        <c:axId val="142887936"/>
        <c:scaling>
          <c:orientation val="minMax"/>
        </c:scaling>
        <c:delete val="1"/>
        <c:axPos val="l"/>
        <c:numFmt formatCode="#,##0.0" sourceLinked="1"/>
        <c:majorTickMark val="none"/>
        <c:tickLblPos val="none"/>
        <c:crossAx val="1428864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'образование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2018'!$A$2:$A$5</c:f>
              <c:strCache>
                <c:ptCount val="4"/>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strCache>
            </c:strRef>
          </c:cat>
          <c:val>
            <c:numRef>
              <c:f>'образование 2018'!$B$2:$B$5</c:f>
              <c:numCache>
                <c:formatCode>#,##0.0</c:formatCode>
                <c:ptCount val="4"/>
                <c:pt idx="0">
                  <c:v>3321566.3</c:v>
                </c:pt>
                <c:pt idx="1">
                  <c:v>602.6</c:v>
                </c:pt>
                <c:pt idx="2">
                  <c:v>1142.4000000000001</c:v>
                </c:pt>
                <c:pt idx="3">
                  <c:v>731875.7</c:v>
                </c:pt>
              </c:numCache>
            </c:numRef>
          </c:val>
        </c:ser>
        <c:ser>
          <c:idx val="1"/>
          <c:order val="1"/>
          <c:tx>
            <c:strRef>
              <c:f>'образование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2018'!$A$2:$A$5</c:f>
              <c:strCache>
                <c:ptCount val="4"/>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strCache>
            </c:strRef>
          </c:cat>
          <c:val>
            <c:numRef>
              <c:f>'образование 2018'!$C$2:$C$5</c:f>
              <c:numCache>
                <c:formatCode>#,##0.0</c:formatCode>
                <c:ptCount val="4"/>
                <c:pt idx="0">
                  <c:v>3793089.6</c:v>
                </c:pt>
                <c:pt idx="1">
                  <c:v>799</c:v>
                </c:pt>
                <c:pt idx="2">
                  <c:v>869.7</c:v>
                </c:pt>
                <c:pt idx="3">
                  <c:v>257880.4</c:v>
                </c:pt>
              </c:numCache>
            </c:numRef>
          </c:val>
        </c:ser>
        <c:ser>
          <c:idx val="2"/>
          <c:order val="2"/>
          <c:tx>
            <c:strRef>
              <c:f>'образование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2018'!$A$2:$A$5</c:f>
              <c:strCache>
                <c:ptCount val="4"/>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strCache>
            </c:strRef>
          </c:cat>
          <c:val>
            <c:numRef>
              <c:f>'образование 2018'!$D$2:$D$5</c:f>
              <c:numCache>
                <c:formatCode>#,##0.0</c:formatCode>
                <c:ptCount val="4"/>
                <c:pt idx="0">
                  <c:v>3772238.9</c:v>
                </c:pt>
                <c:pt idx="1">
                  <c:v>739</c:v>
                </c:pt>
                <c:pt idx="2">
                  <c:v>818.2</c:v>
                </c:pt>
                <c:pt idx="3">
                  <c:v>224646.1</c:v>
                </c:pt>
              </c:numCache>
            </c:numRef>
          </c:val>
        </c:ser>
        <c:gapWidth val="182"/>
        <c:axId val="144245504"/>
        <c:axId val="144247040"/>
      </c:barChart>
      <c:catAx>
        <c:axId val="1442455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44247040"/>
        <c:crosses val="autoZero"/>
        <c:auto val="1"/>
        <c:lblAlgn val="ctr"/>
        <c:lblOffset val="100"/>
      </c:catAx>
      <c:valAx>
        <c:axId val="144247040"/>
        <c:scaling>
          <c:orientation val="minMax"/>
        </c:scaling>
        <c:delete val="1"/>
        <c:axPos val="b"/>
        <c:numFmt formatCode="#,##0.0" sourceLinked="1"/>
        <c:majorTickMark val="none"/>
        <c:tickLblPos val="none"/>
        <c:crossAx val="144245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5267162205570899E-4"/>
          <c:y val="0"/>
          <c:w val="0.94959241843993769"/>
          <c:h val="0.78102316379423198"/>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2018'!$B$7:$D$7</c:f>
              <c:strCache>
                <c:ptCount val="3"/>
                <c:pt idx="0">
                  <c:v>2017 год (исполнено)</c:v>
                </c:pt>
                <c:pt idx="1">
                  <c:v>2018 год (плановые назначения)</c:v>
                </c:pt>
                <c:pt idx="2">
                  <c:v>2018 (исполнено)</c:v>
                </c:pt>
              </c:strCache>
            </c:strRef>
          </c:cat>
          <c:val>
            <c:numRef>
              <c:f>'Жильё 2018'!$B$8:$D$8</c:f>
              <c:numCache>
                <c:formatCode>#,##0.0;[Red]\-#,##0.0;0.0</c:formatCode>
                <c:ptCount val="3"/>
                <c:pt idx="0">
                  <c:v>633653</c:v>
                </c:pt>
                <c:pt idx="1">
                  <c:v>1256362.8</c:v>
                </c:pt>
                <c:pt idx="2">
                  <c:v>1206011.4000000004</c:v>
                </c:pt>
              </c:numCache>
            </c:numRef>
          </c:val>
        </c:ser>
        <c:gapWidth val="219"/>
        <c:overlap val="-27"/>
        <c:axId val="144288384"/>
        <c:axId val="144294272"/>
      </c:barChart>
      <c:catAx>
        <c:axId val="144288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4294272"/>
        <c:crosses val="autoZero"/>
        <c:auto val="1"/>
        <c:lblAlgn val="ctr"/>
        <c:lblOffset val="100"/>
      </c:catAx>
      <c:valAx>
        <c:axId val="144294272"/>
        <c:scaling>
          <c:orientation val="minMax"/>
        </c:scaling>
        <c:delete val="1"/>
        <c:axPos val="l"/>
        <c:numFmt formatCode="#,##0.0;[Red]\-#,##0.0;0.0" sourceLinked="1"/>
        <c:majorTickMark val="none"/>
        <c:tickLblPos val="none"/>
        <c:crossAx val="14428838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0149992689594958"/>
          <c:y val="1.7773093698935767E-2"/>
          <c:w val="0.32801560674420843"/>
          <c:h val="0.9097205718534247"/>
        </c:manualLayout>
      </c:layout>
      <c:barChart>
        <c:barDir val="bar"/>
        <c:grouping val="clustered"/>
        <c:ser>
          <c:idx val="0"/>
          <c:order val="0"/>
          <c:tx>
            <c:strRef>
              <c:f>'Жильё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2018'!$A$2:$A$6</c:f>
              <c:strCache>
                <c:ptCount val="5"/>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pt idx="4">
                  <c:v>Предоставление мер поддержки жилищно-строительным кооперативам</c:v>
                </c:pt>
              </c:strCache>
            </c:strRef>
          </c:cat>
          <c:val>
            <c:numRef>
              <c:f>'Жильё 2018'!$B$2:$B$6</c:f>
              <c:numCache>
                <c:formatCode>#,##0.0;[Red]\-#,##0.0;0.0</c:formatCode>
                <c:ptCount val="5"/>
                <c:pt idx="0">
                  <c:v>493364.8</c:v>
                </c:pt>
                <c:pt idx="1">
                  <c:v>4158.3</c:v>
                </c:pt>
                <c:pt idx="2">
                  <c:v>25.4</c:v>
                </c:pt>
                <c:pt idx="3">
                  <c:v>101124</c:v>
                </c:pt>
                <c:pt idx="4">
                  <c:v>34980.5</c:v>
                </c:pt>
              </c:numCache>
            </c:numRef>
          </c:val>
        </c:ser>
        <c:ser>
          <c:idx val="1"/>
          <c:order val="1"/>
          <c:tx>
            <c:strRef>
              <c:f>'Жильё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2018'!$A$2:$A$6</c:f>
              <c:strCache>
                <c:ptCount val="5"/>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pt idx="4">
                  <c:v>Предоставление мер поддержки жилищно-строительным кооперативам</c:v>
                </c:pt>
              </c:strCache>
            </c:strRef>
          </c:cat>
          <c:val>
            <c:numRef>
              <c:f>'Жильё 2018'!$C$2:$C$6</c:f>
              <c:numCache>
                <c:formatCode>#,##0.0;[Red]\-#,##0.0;0.0</c:formatCode>
                <c:ptCount val="5"/>
                <c:pt idx="0">
                  <c:v>832309.1</c:v>
                </c:pt>
                <c:pt idx="1">
                  <c:v>4605.9000000000005</c:v>
                </c:pt>
                <c:pt idx="2">
                  <c:v>12.7</c:v>
                </c:pt>
                <c:pt idx="3">
                  <c:v>419435.1</c:v>
                </c:pt>
                <c:pt idx="4">
                  <c:v>0</c:v>
                </c:pt>
              </c:numCache>
            </c:numRef>
          </c:val>
        </c:ser>
        <c:ser>
          <c:idx val="2"/>
          <c:order val="2"/>
          <c:tx>
            <c:strRef>
              <c:f>'Жильё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2018'!$A$2:$A$6</c:f>
              <c:strCache>
                <c:ptCount val="5"/>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 Подготовка территории для индивидуального жилищного строительства в целях обеспечения земельными участками отдельных категорий граждан</c:v>
                </c:pt>
                <c:pt idx="4">
                  <c:v>Предоставление мер поддержки жилищно-строительным кооперативам</c:v>
                </c:pt>
              </c:strCache>
            </c:strRef>
          </c:cat>
          <c:val>
            <c:numRef>
              <c:f>'Жильё 2018'!$D$2:$D$6</c:f>
              <c:numCache>
                <c:formatCode>#,##0.0;[Red]\-#,##0.0;0.0</c:formatCode>
                <c:ptCount val="5"/>
                <c:pt idx="0">
                  <c:v>818628.1</c:v>
                </c:pt>
                <c:pt idx="1">
                  <c:v>3163.7</c:v>
                </c:pt>
                <c:pt idx="2">
                  <c:v>12.7</c:v>
                </c:pt>
                <c:pt idx="3">
                  <c:v>384206.9</c:v>
                </c:pt>
                <c:pt idx="4">
                  <c:v>0</c:v>
                </c:pt>
              </c:numCache>
            </c:numRef>
          </c:val>
        </c:ser>
        <c:gapWidth val="182"/>
        <c:axId val="145439744"/>
        <c:axId val="145457920"/>
      </c:barChart>
      <c:catAx>
        <c:axId val="145439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457920"/>
        <c:crosses val="autoZero"/>
        <c:auto val="1"/>
        <c:lblAlgn val="ctr"/>
        <c:lblOffset val="100"/>
      </c:catAx>
      <c:valAx>
        <c:axId val="145457920"/>
        <c:scaling>
          <c:orientation val="minMax"/>
        </c:scaling>
        <c:delete val="1"/>
        <c:axPos val="b"/>
        <c:majorGridlines>
          <c:spPr>
            <a:ln w="9525" cap="flat" cmpd="sng" algn="ctr">
              <a:solidFill>
                <a:schemeClr val="tx1">
                  <a:lumMod val="15000"/>
                  <a:lumOff val="85000"/>
                </a:schemeClr>
              </a:solidFill>
              <a:round/>
            </a:ln>
            <a:effectLst/>
          </c:spPr>
        </c:majorGridlines>
        <c:numFmt formatCode="#,##0.0;[Red]\-#,##0.0;0.0" sourceLinked="1"/>
        <c:majorTickMark val="none"/>
        <c:tickLblPos val="none"/>
        <c:crossAx val="145439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346834040721355E-2"/>
          <c:y val="0.10062899726241586"/>
          <c:w val="0.95710535777724048"/>
          <c:h val="0.52898696180983673"/>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2018'!$B$4:$D$4</c:f>
              <c:strCache>
                <c:ptCount val="3"/>
                <c:pt idx="0">
                  <c:v>2017 год (исполнено)</c:v>
                </c:pt>
                <c:pt idx="1">
                  <c:v>2018 год (плановые назначения)</c:v>
                </c:pt>
                <c:pt idx="2">
                  <c:v>2018 (исполнено)</c:v>
                </c:pt>
              </c:strCache>
            </c:strRef>
          </c:cat>
          <c:val>
            <c:numRef>
              <c:f>'управление собственностью 2018'!$B$5:$D$5</c:f>
              <c:numCache>
                <c:formatCode>#,##0.0</c:formatCode>
                <c:ptCount val="3"/>
                <c:pt idx="0">
                  <c:v>154253.5</c:v>
                </c:pt>
                <c:pt idx="1">
                  <c:v>215176</c:v>
                </c:pt>
                <c:pt idx="2">
                  <c:v>213963.1</c:v>
                </c:pt>
              </c:numCache>
            </c:numRef>
          </c:val>
        </c:ser>
        <c:gapWidth val="219"/>
        <c:overlap val="-27"/>
        <c:axId val="145464704"/>
        <c:axId val="145486976"/>
      </c:barChart>
      <c:catAx>
        <c:axId val="145464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486976"/>
        <c:crosses val="autoZero"/>
        <c:auto val="1"/>
        <c:lblAlgn val="ctr"/>
        <c:lblOffset val="100"/>
      </c:catAx>
      <c:valAx>
        <c:axId val="145486976"/>
        <c:scaling>
          <c:orientation val="minMax"/>
        </c:scaling>
        <c:delete val="1"/>
        <c:axPos val="l"/>
        <c:numFmt formatCode="#,##0.0" sourceLinked="1"/>
        <c:majorTickMark val="none"/>
        <c:tickLblPos val="none"/>
        <c:crossAx val="1454647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'управление собственностью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2018'!$A$2:$A$3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2018'!$B$2:$B$3</c:f>
              <c:numCache>
                <c:formatCode>#,##0.0</c:formatCode>
                <c:ptCount val="2"/>
                <c:pt idx="0">
                  <c:v>52570.5</c:v>
                </c:pt>
                <c:pt idx="1">
                  <c:v>101683</c:v>
                </c:pt>
              </c:numCache>
            </c:numRef>
          </c:val>
        </c:ser>
        <c:ser>
          <c:idx val="1"/>
          <c:order val="1"/>
          <c:tx>
            <c:strRef>
              <c:f>'управление собственностью 2018'!$C$1</c:f>
              <c:strCache>
                <c:ptCount val="1"/>
                <c:pt idx="0">
                  <c:v>2018 год (плановые назначения)</c:v>
                </c:pt>
              </c:strCache>
            </c:strRef>
          </c:tx>
          <c:spPr>
            <a:solidFill>
              <a:schemeClr val="accent2"/>
            </a:solidFill>
            <a:ln>
              <a:noFill/>
            </a:ln>
            <a:effectLst/>
          </c:spPr>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30" baseline="0">
                      <a:solidFill>
                        <a:schemeClr val="tx1">
                          <a:lumMod val="75000"/>
                          <a:lumOff val="25000"/>
                        </a:schemeClr>
                      </a:solidFill>
                      <a:latin typeface="Times New Roman" pitchFamily="18" charset="0"/>
                      <a:ea typeface="+mn-ea"/>
                      <a:cs typeface="Times New Roman" pitchFamily="18" charset="0"/>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2018'!$A$2:$A$3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2018'!$C$2:$C$3</c:f>
              <c:numCache>
                <c:formatCode>#,##0.0</c:formatCode>
                <c:ptCount val="2"/>
                <c:pt idx="0">
                  <c:v>113570.5</c:v>
                </c:pt>
                <c:pt idx="1">
                  <c:v>101605.5</c:v>
                </c:pt>
              </c:numCache>
            </c:numRef>
          </c:val>
        </c:ser>
        <c:ser>
          <c:idx val="2"/>
          <c:order val="2"/>
          <c:tx>
            <c:strRef>
              <c:f>'управление собственностью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 2018'!$A$2:$A$3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 2018'!$D$2:$D$3</c:f>
              <c:numCache>
                <c:formatCode>#,##0.0</c:formatCode>
                <c:ptCount val="2"/>
                <c:pt idx="0">
                  <c:v>113374.8</c:v>
                </c:pt>
                <c:pt idx="1">
                  <c:v>100588.3</c:v>
                </c:pt>
              </c:numCache>
            </c:numRef>
          </c:val>
        </c:ser>
        <c:gapWidth val="182"/>
        <c:axId val="144358400"/>
        <c:axId val="145556224"/>
      </c:barChart>
      <c:catAx>
        <c:axId val="1443584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556224"/>
        <c:crosses val="autoZero"/>
        <c:auto val="1"/>
        <c:lblAlgn val="ctr"/>
        <c:lblOffset val="100"/>
      </c:catAx>
      <c:valAx>
        <c:axId val="145556224"/>
        <c:scaling>
          <c:orientation val="minMax"/>
        </c:scaling>
        <c:delete val="1"/>
        <c:axPos val="b"/>
        <c:numFmt formatCode="#,##0.0" sourceLinked="1"/>
        <c:majorTickMark val="none"/>
        <c:tickLblPos val="none"/>
        <c:crossAx val="144358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2.3461471501973252E-2"/>
          <c:y val="0.11459718203785511"/>
          <c:w val="0.93888888888889377"/>
          <c:h val="0.7287231678802164"/>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2018'!$B$3:$D$3</c:f>
              <c:strCache>
                <c:ptCount val="3"/>
                <c:pt idx="0">
                  <c:v>2017 год (исполнено)</c:v>
                </c:pt>
                <c:pt idx="1">
                  <c:v>2018 год (плановые назначения)</c:v>
                </c:pt>
                <c:pt idx="2">
                  <c:v>2018 (исполнено)</c:v>
                </c:pt>
              </c:strCache>
            </c:strRef>
          </c:cat>
          <c:val>
            <c:numRef>
              <c:f>'энергоэффективность 2018'!$B$4:$D$4</c:f>
              <c:numCache>
                <c:formatCode>#,##0.0;[Red]\-#,##0.0;0.0</c:formatCode>
                <c:ptCount val="3"/>
                <c:pt idx="0">
                  <c:v>148272.70000000001</c:v>
                </c:pt>
                <c:pt idx="1">
                  <c:v>46693.1</c:v>
                </c:pt>
                <c:pt idx="2">
                  <c:v>46693.1</c:v>
                </c:pt>
              </c:numCache>
            </c:numRef>
          </c:val>
        </c:ser>
        <c:gapWidth val="219"/>
        <c:overlap val="-27"/>
        <c:axId val="145580416"/>
        <c:axId val="145581952"/>
      </c:barChart>
      <c:catAx>
        <c:axId val="145580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581952"/>
        <c:crosses val="autoZero"/>
        <c:auto val="1"/>
        <c:lblAlgn val="ctr"/>
        <c:lblOffset val="100"/>
      </c:catAx>
      <c:valAx>
        <c:axId val="145581952"/>
        <c:scaling>
          <c:orientation val="minMax"/>
        </c:scaling>
        <c:delete val="1"/>
        <c:axPos val="l"/>
        <c:numFmt formatCode="#,##0.0;[Red]\-#,##0.0;0.0" sourceLinked="1"/>
        <c:majorTickMark val="none"/>
        <c:tickLblPos val="none"/>
        <c:crossAx val="1455804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'энергоэффективность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2018'!$A$2</c:f>
              <c:strCache>
                <c:ptCount val="1"/>
                <c:pt idx="0">
                  <c:v>Создание условий для обеспечения качественными коммунальными  услугами</c:v>
                </c:pt>
              </c:strCache>
            </c:strRef>
          </c:cat>
          <c:val>
            <c:numRef>
              <c:f>'энергоэффективность 2018'!$B$2</c:f>
              <c:numCache>
                <c:formatCode>#,##0.0;[Red]\-#,##0.0;0.0</c:formatCode>
                <c:ptCount val="1"/>
                <c:pt idx="0">
                  <c:v>148272.70000000001</c:v>
                </c:pt>
              </c:numCache>
            </c:numRef>
          </c:val>
        </c:ser>
        <c:ser>
          <c:idx val="1"/>
          <c:order val="1"/>
          <c:tx>
            <c:strRef>
              <c:f>'энергоэффективность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2018'!$A$2</c:f>
              <c:strCache>
                <c:ptCount val="1"/>
                <c:pt idx="0">
                  <c:v>Создание условий для обеспечения качественными коммунальными  услугами</c:v>
                </c:pt>
              </c:strCache>
            </c:strRef>
          </c:cat>
          <c:val>
            <c:numRef>
              <c:f>'энергоэффективность 2018'!$C$2</c:f>
              <c:numCache>
                <c:formatCode>#,##0.0;[Red]\-#,##0.0;0.0</c:formatCode>
                <c:ptCount val="1"/>
                <c:pt idx="0">
                  <c:v>46693.1</c:v>
                </c:pt>
              </c:numCache>
            </c:numRef>
          </c:val>
        </c:ser>
        <c:ser>
          <c:idx val="2"/>
          <c:order val="2"/>
          <c:tx>
            <c:strRef>
              <c:f>'энергоэффективность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2018'!$A$2</c:f>
              <c:strCache>
                <c:ptCount val="1"/>
                <c:pt idx="0">
                  <c:v>Создание условий для обеспечения качественными коммунальными  услугами</c:v>
                </c:pt>
              </c:strCache>
            </c:strRef>
          </c:cat>
          <c:val>
            <c:numRef>
              <c:f>'энергоэффективность 2018'!$D$2</c:f>
              <c:numCache>
                <c:formatCode>#,##0.0;[Red]\-#,##0.0;0.0</c:formatCode>
                <c:ptCount val="1"/>
                <c:pt idx="0">
                  <c:v>46693.1</c:v>
                </c:pt>
              </c:numCache>
            </c:numRef>
          </c:val>
        </c:ser>
        <c:gapWidth val="182"/>
        <c:axId val="145624448"/>
        <c:axId val="145638528"/>
      </c:barChart>
      <c:catAx>
        <c:axId val="1456244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638528"/>
        <c:crosses val="autoZero"/>
        <c:auto val="1"/>
        <c:lblAlgn val="ctr"/>
        <c:lblOffset val="100"/>
      </c:catAx>
      <c:valAx>
        <c:axId val="145638528"/>
        <c:scaling>
          <c:orientation val="minMax"/>
        </c:scaling>
        <c:delete val="1"/>
        <c:axPos val="b"/>
        <c:numFmt formatCode="#,##0.0;[Red]\-#,##0.0;0.0" sourceLinked="1"/>
        <c:majorTickMark val="none"/>
        <c:tickLblPos val="none"/>
        <c:crossAx val="145624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2.6804125161897618E-2"/>
          <c:y val="7.8877537447422111E-2"/>
          <c:w val="0.95085910386985462"/>
          <c:h val="0.77521040479600267"/>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2018'!$B$7:$D$7</c:f>
              <c:strCache>
                <c:ptCount val="3"/>
                <c:pt idx="0">
                  <c:v>2017 год (исполнено)</c:v>
                </c:pt>
                <c:pt idx="1">
                  <c:v>2018 год (плановые назначения)</c:v>
                </c:pt>
                <c:pt idx="2">
                  <c:v>2018 (исполнено)</c:v>
                </c:pt>
              </c:strCache>
            </c:strRef>
          </c:cat>
          <c:val>
            <c:numRef>
              <c:f>'благоустройство 2018'!$B$8:$D$8</c:f>
              <c:numCache>
                <c:formatCode>_-* #,##0.0_р_._-;\-* #,##0.0_р_._-;_-* "-"?_р_._-;_-@_-</c:formatCode>
                <c:ptCount val="3"/>
                <c:pt idx="0">
                  <c:v>904545.79999999818</c:v>
                </c:pt>
                <c:pt idx="1">
                  <c:v>817694.3</c:v>
                </c:pt>
                <c:pt idx="2">
                  <c:v>812320.60000000009</c:v>
                </c:pt>
              </c:numCache>
            </c:numRef>
          </c:val>
        </c:ser>
        <c:gapWidth val="219"/>
        <c:overlap val="-27"/>
        <c:axId val="145659008"/>
        <c:axId val="145660544"/>
      </c:barChart>
      <c:catAx>
        <c:axId val="145659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5660544"/>
        <c:crosses val="autoZero"/>
        <c:auto val="1"/>
        <c:lblAlgn val="ctr"/>
        <c:lblOffset val="100"/>
      </c:catAx>
      <c:valAx>
        <c:axId val="145660544"/>
        <c:scaling>
          <c:orientation val="minMax"/>
        </c:scaling>
        <c:delete val="1"/>
        <c:axPos val="l"/>
        <c:numFmt formatCode="_-* #,##0.0_р_._-;\-* #,##0.0_р_._-;_-* &quot;-&quot;?_р_._-;_-@_-" sourceLinked="1"/>
        <c:majorTickMark val="none"/>
        <c:tickLblPos val="none"/>
        <c:crossAx val="1456590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'благоустройство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2018'!$A$2:$A$6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2018'!$B$2:$B$6</c:f>
              <c:numCache>
                <c:formatCode>_-* #,##0.0_р_._-;\-* #,##0.0_р_._-;_-* "-"?_р_._-;_-@_-</c:formatCode>
                <c:ptCount val="5"/>
                <c:pt idx="0">
                  <c:v>230168.9</c:v>
                </c:pt>
                <c:pt idx="1">
                  <c:v>57412.4</c:v>
                </c:pt>
                <c:pt idx="2">
                  <c:v>332627.09999999998</c:v>
                </c:pt>
                <c:pt idx="3">
                  <c:v>192328.2</c:v>
                </c:pt>
                <c:pt idx="4">
                  <c:v>92009.2</c:v>
                </c:pt>
              </c:numCache>
            </c:numRef>
          </c:val>
        </c:ser>
        <c:ser>
          <c:idx val="1"/>
          <c:order val="1"/>
          <c:tx>
            <c:strRef>
              <c:f>'благоустройство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2018'!$A$2:$A$6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2018'!$C$2:$C$6</c:f>
              <c:numCache>
                <c:formatCode>_-* #,##0.0_р_._-;\-* #,##0.0_р_._-;_-* "-"?_р_._-;_-@_-</c:formatCode>
                <c:ptCount val="5"/>
                <c:pt idx="0">
                  <c:v>224557.3</c:v>
                </c:pt>
                <c:pt idx="1">
                  <c:v>53318.8</c:v>
                </c:pt>
                <c:pt idx="2">
                  <c:v>290454.09999999998</c:v>
                </c:pt>
                <c:pt idx="3">
                  <c:v>182703.3</c:v>
                </c:pt>
                <c:pt idx="4">
                  <c:v>66660.800000000003</c:v>
                </c:pt>
              </c:numCache>
            </c:numRef>
          </c:val>
        </c:ser>
        <c:ser>
          <c:idx val="2"/>
          <c:order val="2"/>
          <c:tx>
            <c:strRef>
              <c:f>'благоустройство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2018'!$A$2:$A$6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2018'!$D$2:$D$6</c:f>
              <c:numCache>
                <c:formatCode>_-* #,##0.0_р_._-;\-* #,##0.0_р_._-;_-* "-"?_р_._-;_-@_-</c:formatCode>
                <c:ptCount val="5"/>
                <c:pt idx="0">
                  <c:v>221702.8</c:v>
                </c:pt>
                <c:pt idx="1">
                  <c:v>53316.2</c:v>
                </c:pt>
                <c:pt idx="2">
                  <c:v>290422.59999999998</c:v>
                </c:pt>
                <c:pt idx="3">
                  <c:v>180218.2</c:v>
                </c:pt>
                <c:pt idx="4">
                  <c:v>66660.800000000003</c:v>
                </c:pt>
              </c:numCache>
            </c:numRef>
          </c:val>
        </c:ser>
        <c:gapWidth val="182"/>
        <c:axId val="55931264"/>
        <c:axId val="55932800"/>
      </c:barChart>
      <c:catAx>
        <c:axId val="559312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5932800"/>
        <c:crosses val="autoZero"/>
        <c:auto val="1"/>
        <c:lblAlgn val="ctr"/>
        <c:lblOffset val="100"/>
      </c:catAx>
      <c:valAx>
        <c:axId val="55932800"/>
        <c:scaling>
          <c:orientation val="minMax"/>
        </c:scaling>
        <c:delete val="1"/>
        <c:axPos val="b"/>
        <c:numFmt formatCode="_-* #,##0.0_р_._-;\-* #,##0.0_р_._-;_-* &quot;-&quot;?_р_._-;_-@_-" sourceLinked="1"/>
        <c:majorTickMark val="none"/>
        <c:tickLblPos val="none"/>
        <c:crossAx val="55931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3"/>
  <c:clrMapOvr bg1="lt1" tx1="dk1" bg2="lt2" tx2="dk2" accent1="accent1" accent2="accent2" accent3="accent3" accent4="accent4" accent5="accent5" accent6="accent6" hlink="hlink" folHlink="folHlink"/>
  <c:chart>
    <c:autoTitleDeleted val="1"/>
    <c:view3D>
      <c:rotX val="60"/>
      <c:rAngAx val="1"/>
    </c:view3D>
    <c:plotArea>
      <c:layout>
        <c:manualLayout>
          <c:layoutTarget val="inner"/>
          <c:xMode val="edge"/>
          <c:yMode val="edge"/>
          <c:x val="0.20679012345679074"/>
          <c:y val="0.11764705882352942"/>
          <c:w val="0.6419753086419776"/>
          <c:h val="0.71691176470588269"/>
        </c:manualLayout>
      </c:layout>
      <c:pie3DChart>
        <c:varyColors val="1"/>
        <c:ser>
          <c:idx val="0"/>
          <c:order val="0"/>
          <c:tx>
            <c:strRef>
              <c:f>Лист1!$B$1</c:f>
              <c:strCache>
                <c:ptCount val="1"/>
                <c:pt idx="0">
                  <c:v>Структура доходов городского бюджета за 2018 год</c:v>
                </c:pt>
              </c:strCache>
            </c:strRef>
          </c:tx>
          <c:explosion val="25"/>
          <c:dPt>
            <c:idx val="2"/>
            <c:explosion val="20"/>
          </c:dPt>
          <c:dLbls>
            <c:dLbl>
              <c:idx val="0"/>
              <c:layout>
                <c:manualLayout>
                  <c:x val="1.7486338797814263E-2"/>
                  <c:y val="-9.3063625667481248E-2"/>
                </c:manualLayout>
              </c:layout>
              <c:tx>
                <c:rich>
                  <a:bodyPr/>
                  <a:lstStyle/>
                  <a:p>
                    <a:r>
                      <a:rPr lang="ru-RU">
                        <a:latin typeface="Times New Roman" pitchFamily="18" charset="0"/>
                        <a:cs typeface="Times New Roman" pitchFamily="18" charset="0"/>
                      </a:rPr>
                      <a:t>Н</a:t>
                    </a:r>
                    <a:r>
                      <a:rPr lang="ru-RU"/>
                      <a:t>алоговые доходы
</a:t>
                    </a:r>
                    <a:r>
                      <a:rPr lang="ru-RU" b="1"/>
                      <a:t>36%</a:t>
                    </a:r>
                  </a:p>
                </c:rich>
              </c:tx>
              <c:dLblPos val="bestFit"/>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1.6034387917079226E-2"/>
                  <c:y val="6.1203681417552072E-2"/>
                </c:manualLayout>
              </c:layout>
              <c:tx>
                <c:rich>
                  <a:bodyPr/>
                  <a:lstStyle/>
                  <a:p>
                    <a:r>
                      <a:rPr lang="ru-RU">
                        <a:latin typeface="Times New Roman" pitchFamily="18" charset="0"/>
                        <a:cs typeface="Times New Roman" pitchFamily="18" charset="0"/>
                      </a:rPr>
                      <a:t>Н</a:t>
                    </a:r>
                    <a:r>
                      <a:rPr lang="ru-RU"/>
                      <a:t>еналоговые доходы
</a:t>
                    </a:r>
                    <a:r>
                      <a:rPr lang="ru-RU" b="1"/>
                      <a:t>2%</a:t>
                    </a:r>
                  </a:p>
                </c:rich>
              </c:tx>
              <c:dLblPos val="bestFit"/>
              <c:showLegendKey val="1"/>
              <c:showVal val="1"/>
              <c:showCatName val="1"/>
              <c:showSerName val="1"/>
              <c:showPercent val="1"/>
              <c:showBubbleSize val="1"/>
              <c:extLst>
                <c:ext xmlns:c15="http://schemas.microsoft.com/office/drawing/2012/chart" uri="{CE6537A1-D6FC-4f65-9D91-7224C49458BB}">
                  <c15:layout>
                    <c:manualLayout>
                      <c:w val="0.27286057805648545"/>
                      <c:h val="0.14404273933843376"/>
                    </c:manualLayout>
                  </c15:layout>
                </c:ext>
              </c:extLst>
            </c:dLbl>
            <c:dLbl>
              <c:idx val="2"/>
              <c:layout>
                <c:manualLayout>
                  <c:x val="3.7615320540022437E-2"/>
                  <c:y val="-0.48232832598053027"/>
                </c:manualLayout>
              </c:layout>
              <c:tx>
                <c:rich>
                  <a:bodyPr/>
                  <a:lstStyle/>
                  <a:p>
                    <a:r>
                      <a:rPr lang="ru-RU">
                        <a:latin typeface="Times New Roman" pitchFamily="18" charset="0"/>
                        <a:cs typeface="Times New Roman" pitchFamily="18" charset="0"/>
                      </a:rPr>
                      <a:t>Б</a:t>
                    </a:r>
                    <a:r>
                      <a:rPr lang="ru-RU"/>
                      <a:t>езвозмездные поступления
</a:t>
                    </a:r>
                    <a:r>
                      <a:rPr lang="ru-RU" b="1"/>
                      <a:t>62%</a:t>
                    </a:r>
                  </a:p>
                </c:rich>
              </c:tx>
              <c:dLblPos val="bestFit"/>
              <c:showLegendKey val="1"/>
              <c:showVal val="1"/>
              <c:showCatName val="1"/>
              <c:showSerName val="1"/>
              <c:showPercent val="1"/>
              <c:showBubbleSize val="1"/>
              <c:extLst>
                <c:ext xmlns:c15="http://schemas.microsoft.com/office/drawing/2012/chart" uri="{CE6537A1-D6FC-4f65-9D91-7224C49458BB}">
                  <c15:layout>
                    <c:manualLayout>
                      <c:w val="0.28787810206358938"/>
                      <c:h val="0.18732860520094563"/>
                    </c:manualLayout>
                  </c15:layout>
                </c:ext>
              </c:extLst>
            </c:dLbl>
            <c:spPr>
              <a:noFill/>
              <a:ln w="25304">
                <a:noFill/>
              </a:ln>
            </c:spPr>
            <c:txPr>
              <a:bodyPr/>
              <a:lstStyle/>
              <a:p>
                <a:pPr>
                  <a:defRPr sz="796">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_(* #,##0.00_);_(* \(#,##0.00\);_(* "-"??_);_(@_)</c:formatCode>
                <c:ptCount val="3"/>
                <c:pt idx="0">
                  <c:v>3282166.4</c:v>
                </c:pt>
                <c:pt idx="1">
                  <c:v>283508.5</c:v>
                </c:pt>
                <c:pt idx="2">
                  <c:v>5011626.9000000004</c:v>
                </c:pt>
              </c:numCache>
            </c:numRef>
          </c:val>
        </c:ser>
      </c:pie3DChart>
      <c:spPr>
        <a:noFill/>
        <a:ln w="25376">
          <a:noFill/>
        </a:ln>
      </c:spPr>
    </c:plotArea>
    <c:plotVisOnly val="1"/>
    <c:dispBlanksAs val="zero"/>
    <c:showDLblsOverMax val="1"/>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0087294813899339E-2"/>
          <c:y val="0.11969508384251965"/>
          <c:w val="0.96301325234904134"/>
          <c:h val="0.66198685592470063"/>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2018'!$B$4:$D$4</c:f>
              <c:strCache>
                <c:ptCount val="3"/>
                <c:pt idx="0">
                  <c:v>2017 год (исполнено)</c:v>
                </c:pt>
                <c:pt idx="1">
                  <c:v>2018 год (плановые назначения)</c:v>
                </c:pt>
                <c:pt idx="2">
                  <c:v>2018 (исполнено)</c:v>
                </c:pt>
              </c:strCache>
            </c:strRef>
          </c:cat>
          <c:val>
            <c:numRef>
              <c:f>'Столица 2018'!$B$5:$D$5</c:f>
              <c:numCache>
                <c:formatCode>#,##0.0_ ;[Red]\-#,##0.0\ </c:formatCode>
                <c:ptCount val="3"/>
                <c:pt idx="0">
                  <c:v>454545.4</c:v>
                </c:pt>
                <c:pt idx="1">
                  <c:v>454545.5</c:v>
                </c:pt>
                <c:pt idx="2">
                  <c:v>454545.5</c:v>
                </c:pt>
              </c:numCache>
            </c:numRef>
          </c:val>
        </c:ser>
        <c:gapWidth val="219"/>
        <c:overlap val="-27"/>
        <c:axId val="56247808"/>
        <c:axId val="56249344"/>
      </c:barChart>
      <c:catAx>
        <c:axId val="56247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49344"/>
        <c:crosses val="autoZero"/>
        <c:auto val="1"/>
        <c:lblAlgn val="ctr"/>
        <c:lblOffset val="100"/>
      </c:catAx>
      <c:valAx>
        <c:axId val="56249344"/>
        <c:scaling>
          <c:orientation val="minMax"/>
        </c:scaling>
        <c:delete val="1"/>
        <c:axPos val="l"/>
        <c:numFmt formatCode="#,##0.0_ ;[Red]\-#,##0.0\ " sourceLinked="1"/>
        <c:majorTickMark val="none"/>
        <c:tickLblPos val="none"/>
        <c:crossAx val="562478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'Столица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2018'!$A$2:$A$3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2018'!$B$2:$B$3</c:f>
              <c:numCache>
                <c:formatCode>#,##0.0;[Red]\-#,##0.0;0.0</c:formatCode>
                <c:ptCount val="2"/>
                <c:pt idx="0">
                  <c:v>14040</c:v>
                </c:pt>
                <c:pt idx="1">
                  <c:v>440505.4</c:v>
                </c:pt>
              </c:numCache>
            </c:numRef>
          </c:val>
        </c:ser>
        <c:ser>
          <c:idx val="1"/>
          <c:order val="1"/>
          <c:tx>
            <c:strRef>
              <c:f>'Столица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2018'!$A$2:$A$3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2018'!$C$2:$C$3</c:f>
              <c:numCache>
                <c:formatCode>#,##0.0;[Red]\-#,##0.0;0.0</c:formatCode>
                <c:ptCount val="2"/>
                <c:pt idx="0">
                  <c:v>23031.9</c:v>
                </c:pt>
                <c:pt idx="1">
                  <c:v>431513.59999999998</c:v>
                </c:pt>
              </c:numCache>
            </c:numRef>
          </c:val>
        </c:ser>
        <c:ser>
          <c:idx val="2"/>
          <c:order val="2"/>
          <c:tx>
            <c:strRef>
              <c:f>'Столица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2018'!$A$2:$A$3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2018'!$D$2:$D$3</c:f>
              <c:numCache>
                <c:formatCode>#,##0.0;[Red]\-#,##0.0;0.0</c:formatCode>
                <c:ptCount val="2"/>
                <c:pt idx="0">
                  <c:v>23031.9</c:v>
                </c:pt>
                <c:pt idx="1">
                  <c:v>431513.59999999998</c:v>
                </c:pt>
              </c:numCache>
            </c:numRef>
          </c:val>
        </c:ser>
        <c:gapWidth val="182"/>
        <c:axId val="56293248"/>
        <c:axId val="56294784"/>
      </c:barChart>
      <c:catAx>
        <c:axId val="56293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94784"/>
        <c:crosses val="autoZero"/>
        <c:auto val="1"/>
        <c:lblAlgn val="ctr"/>
        <c:lblOffset val="100"/>
      </c:catAx>
      <c:valAx>
        <c:axId val="56294784"/>
        <c:scaling>
          <c:orientation val="minMax"/>
        </c:scaling>
        <c:delete val="1"/>
        <c:axPos val="b"/>
        <c:numFmt formatCode="#,##0.0;[Red]\-#,##0.0;0.0" sourceLinked="1"/>
        <c:majorTickMark val="none"/>
        <c:tickLblPos val="none"/>
        <c:crossAx val="5629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2018'!$B$6:$D$6</c:f>
              <c:strCache>
                <c:ptCount val="3"/>
                <c:pt idx="0">
                  <c:v>2017 год (исполнено)</c:v>
                </c:pt>
                <c:pt idx="1">
                  <c:v>2018 год (плановые назначения)</c:v>
                </c:pt>
                <c:pt idx="2">
                  <c:v>2018 (исполнено)</c:v>
                </c:pt>
              </c:strCache>
            </c:strRef>
          </c:cat>
          <c:val>
            <c:numRef>
              <c:f>'Управление финансами 2018'!$B$7:$D$7</c:f>
              <c:numCache>
                <c:formatCode>#,##0.0;[Red]\-#,##0.0;0.0</c:formatCode>
                <c:ptCount val="3"/>
                <c:pt idx="0">
                  <c:v>65078.799999999996</c:v>
                </c:pt>
                <c:pt idx="1">
                  <c:v>78856.3</c:v>
                </c:pt>
                <c:pt idx="2">
                  <c:v>76357.100000000006</c:v>
                </c:pt>
              </c:numCache>
            </c:numRef>
          </c:val>
        </c:ser>
        <c:gapWidth val="219"/>
        <c:overlap val="-27"/>
        <c:axId val="55650560"/>
        <c:axId val="55676928"/>
      </c:barChart>
      <c:catAx>
        <c:axId val="5565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5676928"/>
        <c:crosses val="autoZero"/>
        <c:auto val="1"/>
        <c:lblAlgn val="ctr"/>
        <c:lblOffset val="100"/>
      </c:catAx>
      <c:valAx>
        <c:axId val="55676928"/>
        <c:scaling>
          <c:orientation val="minMax"/>
        </c:scaling>
        <c:delete val="1"/>
        <c:axPos val="l"/>
        <c:numFmt formatCode="#,##0.0;[Red]\-#,##0.0;0.0" sourceLinked="1"/>
        <c:majorTickMark val="none"/>
        <c:tickLblPos val="none"/>
        <c:crossAx val="556505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011707963688754"/>
          <c:y val="4.6296296296296523E-2"/>
          <c:w val="0.47863894783012778"/>
          <c:h val="0.79224482356372605"/>
        </c:manualLayout>
      </c:layout>
      <c:barChart>
        <c:barDir val="bar"/>
        <c:grouping val="clustered"/>
        <c:ser>
          <c:idx val="0"/>
          <c:order val="0"/>
          <c:tx>
            <c:strRef>
              <c:f>'Управление финансами 2018'!$B$1</c:f>
              <c:strCache>
                <c:ptCount val="1"/>
                <c:pt idx="0">
                  <c:v>2017 год (исполнено)</c:v>
                </c:pt>
              </c:strCache>
            </c:strRef>
          </c:tx>
          <c:spPr>
            <a:solidFill>
              <a:schemeClr val="accent1"/>
            </a:solidFill>
            <a:ln>
              <a:noFill/>
            </a:ln>
            <a:effectLst/>
          </c:spPr>
          <c:dLbls>
            <c:dLbl>
              <c:idx val="0"/>
              <c:tx>
                <c:rich>
                  <a:bodyPr/>
                  <a:lstStyle/>
                  <a:p>
                    <a:r>
                      <a:rPr lang="en-US"/>
                      <a:t>55 964,2</a:t>
                    </a:r>
                  </a:p>
                </c:rich>
              </c:tx>
              <c:showVal val="1"/>
              <c:extLst>
                <c:ext xmlns:c15="http://schemas.microsoft.com/office/drawing/2012/chart" uri="{CE6537A1-D6FC-4f65-9D91-7224C49458BB}"/>
              </c:extLst>
            </c:dLbl>
            <c:dLbl>
              <c:idx val="1"/>
              <c:tx>
                <c:rich>
                  <a:bodyPr/>
                  <a:lstStyle/>
                  <a:p>
                    <a:r>
                      <a:rPr lang="en-US"/>
                      <a:t>2 864,5</a:t>
                    </a:r>
                  </a:p>
                </c:rich>
              </c:tx>
              <c:showVal val="1"/>
              <c:extLst>
                <c:ext xmlns:c15="http://schemas.microsoft.com/office/drawing/2012/chart" uri="{CE6537A1-D6FC-4f65-9D91-7224C49458BB}"/>
              </c:extLst>
            </c:dLbl>
            <c:dLbl>
              <c:idx val="2"/>
              <c:tx>
                <c:rich>
                  <a:bodyPr/>
                  <a:lstStyle/>
                  <a:p>
                    <a:r>
                      <a:rPr lang="en-US"/>
                      <a:t>6 250,1</a:t>
                    </a:r>
                  </a:p>
                </c:rich>
              </c:tx>
              <c:showVal val="1"/>
              <c:extLst>
                <c:ext xmlns:c15="http://schemas.microsoft.com/office/drawing/2012/chart" uri="{CE6537A1-D6FC-4f65-9D91-7224C49458BB}"/>
              </c:extLst>
            </c:dLbl>
            <c:dLbl>
              <c:idx val="3"/>
              <c:tx>
                <c:rich>
                  <a:bodyPr/>
                  <a:lstStyle/>
                  <a:p>
                    <a:r>
                      <a:rPr lang="en-US"/>
                      <a:t>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2018'!$A$2:$A$5</c:f>
              <c:strCache>
                <c:ptCount val="4"/>
                <c:pt idx="0">
                  <c:v>Обеспечение выполнения функций и полномочий финансового органа - Департамента управления финансами Администрации города Ханты-Мансийска</c:v>
                </c:pt>
                <c:pt idx="1">
                  <c:v>Администрирование и сопровождение программных комплексов, прикладного программного обеспечения в сфере управления общественными финансами</c:v>
                </c:pt>
                <c:pt idx="2">
                  <c:v>Проведение взвешенной долговой политики, надлежащее исполнение обязательств по муниципальным заимствованиям</c:v>
                </c:pt>
                <c:pt idx="3">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2018'!$B$2:$B$5</c:f>
              <c:numCache>
                <c:formatCode>#,##0.00;[Red]\-#,##0.00;0.00</c:formatCode>
                <c:ptCount val="4"/>
                <c:pt idx="0">
                  <c:v>55964.2</c:v>
                </c:pt>
                <c:pt idx="1">
                  <c:v>2864.5</c:v>
                </c:pt>
                <c:pt idx="2">
                  <c:v>6250.1</c:v>
                </c:pt>
                <c:pt idx="3">
                  <c:v>0</c:v>
                </c:pt>
              </c:numCache>
            </c:numRef>
          </c:val>
        </c:ser>
        <c:ser>
          <c:idx val="1"/>
          <c:order val="1"/>
          <c:tx>
            <c:strRef>
              <c:f>'Управление финансами 2018'!$C$1</c:f>
              <c:strCache>
                <c:ptCount val="1"/>
                <c:pt idx="0">
                  <c:v>2018 год (плановые назначения)</c:v>
                </c:pt>
              </c:strCache>
            </c:strRef>
          </c:tx>
          <c:spPr>
            <a:solidFill>
              <a:schemeClr val="accent2"/>
            </a:solidFill>
            <a:ln>
              <a:noFill/>
            </a:ln>
            <a:effectLst/>
          </c:spPr>
          <c:dLbls>
            <c:dLbl>
              <c:idx val="0"/>
              <c:tx>
                <c:rich>
                  <a:bodyPr/>
                  <a:lstStyle/>
                  <a:p>
                    <a:r>
                      <a:rPr lang="en-US"/>
                      <a:t>68 373,3</a:t>
                    </a:r>
                  </a:p>
                </c:rich>
              </c:tx>
              <c:showVal val="1"/>
              <c:extLst>
                <c:ext xmlns:c15="http://schemas.microsoft.com/office/drawing/2012/chart" uri="{CE6537A1-D6FC-4f65-9D91-7224C49458BB}"/>
              </c:extLst>
            </c:dLbl>
            <c:dLbl>
              <c:idx val="1"/>
              <c:tx>
                <c:rich>
                  <a:bodyPr/>
                  <a:lstStyle/>
                  <a:p>
                    <a:r>
                      <a:rPr lang="en-US"/>
                      <a:t>4 458,1</a:t>
                    </a:r>
                  </a:p>
                </c:rich>
              </c:tx>
              <c:showVal val="1"/>
              <c:extLst>
                <c:ext xmlns:c15="http://schemas.microsoft.com/office/drawing/2012/chart" uri="{CE6537A1-D6FC-4f65-9D91-7224C49458BB}"/>
              </c:extLst>
            </c:dLbl>
            <c:dLbl>
              <c:idx val="2"/>
              <c:tx>
                <c:rich>
                  <a:bodyPr/>
                  <a:lstStyle/>
                  <a:p>
                    <a:r>
                      <a:rPr lang="en-US"/>
                      <a:t>5 524,9</a:t>
                    </a:r>
                  </a:p>
                </c:rich>
              </c:tx>
              <c:showVal val="1"/>
              <c:extLst>
                <c:ext xmlns:c15="http://schemas.microsoft.com/office/drawing/2012/chart" uri="{CE6537A1-D6FC-4f65-9D91-7224C49458BB}"/>
              </c:extLst>
            </c:dLbl>
            <c:dLbl>
              <c:idx val="3"/>
              <c:tx>
                <c:rich>
                  <a:bodyPr/>
                  <a:lstStyle/>
                  <a:p>
                    <a:r>
                      <a:rPr lang="en-US"/>
                      <a:t>500,0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2018'!$A$2:$A$5</c:f>
              <c:strCache>
                <c:ptCount val="4"/>
                <c:pt idx="0">
                  <c:v>Обеспечение выполнения функций и полномочий финансового органа - Департамента управления финансами Администрации города Ханты-Мансийска</c:v>
                </c:pt>
                <c:pt idx="1">
                  <c:v>Администрирование и сопровождение программных комплексов, прикладного программного обеспечения в сфере управления общественными финансами</c:v>
                </c:pt>
                <c:pt idx="2">
                  <c:v>Проведение взвешенной долговой политики, надлежащее исполнение обязательств по муниципальным заимствованиям</c:v>
                </c:pt>
                <c:pt idx="3">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2018'!$C$2:$C$5</c:f>
              <c:numCache>
                <c:formatCode>#,##0.00;[Red]\-#,##0.00;0.00</c:formatCode>
                <c:ptCount val="4"/>
                <c:pt idx="0">
                  <c:v>68373.3</c:v>
                </c:pt>
                <c:pt idx="1">
                  <c:v>4458.1000000000004</c:v>
                </c:pt>
                <c:pt idx="2">
                  <c:v>5524.9</c:v>
                </c:pt>
                <c:pt idx="3">
                  <c:v>500</c:v>
                </c:pt>
              </c:numCache>
            </c:numRef>
          </c:val>
        </c:ser>
        <c:ser>
          <c:idx val="2"/>
          <c:order val="2"/>
          <c:tx>
            <c:strRef>
              <c:f>'Управление финансами 2018'!$D$1</c:f>
              <c:strCache>
                <c:ptCount val="1"/>
                <c:pt idx="0">
                  <c:v>2018 (исполнено)</c:v>
                </c:pt>
              </c:strCache>
            </c:strRef>
          </c:tx>
          <c:spPr>
            <a:solidFill>
              <a:schemeClr val="accent3"/>
            </a:solidFill>
            <a:ln>
              <a:noFill/>
            </a:ln>
            <a:effectLst/>
          </c:spPr>
          <c:dLbls>
            <c:dLbl>
              <c:idx val="0"/>
              <c:tx>
                <c:rich>
                  <a:bodyPr/>
                  <a:lstStyle/>
                  <a:p>
                    <a:r>
                      <a:rPr lang="en-US"/>
                      <a:t>66 374,1</a:t>
                    </a:r>
                  </a:p>
                </c:rich>
              </c:tx>
              <c:showVal val="1"/>
              <c:extLst>
                <c:ext xmlns:c15="http://schemas.microsoft.com/office/drawing/2012/chart" uri="{CE6537A1-D6FC-4f65-9D91-7224C49458BB}"/>
              </c:extLst>
            </c:dLbl>
            <c:dLbl>
              <c:idx val="1"/>
              <c:tx>
                <c:rich>
                  <a:bodyPr/>
                  <a:lstStyle/>
                  <a:p>
                    <a:r>
                      <a:rPr lang="en-US"/>
                      <a:t>4 458,1</a:t>
                    </a:r>
                  </a:p>
                </c:rich>
              </c:tx>
              <c:showVal val="1"/>
              <c:extLst>
                <c:ext xmlns:c15="http://schemas.microsoft.com/office/drawing/2012/chart" uri="{CE6537A1-D6FC-4f65-9D91-7224C49458BB}"/>
              </c:extLst>
            </c:dLbl>
            <c:dLbl>
              <c:idx val="2"/>
              <c:tx>
                <c:rich>
                  <a:bodyPr/>
                  <a:lstStyle/>
                  <a:p>
                    <a:r>
                      <a:rPr lang="en-US"/>
                      <a:t>5 524,9</a:t>
                    </a:r>
                  </a:p>
                </c:rich>
              </c:tx>
              <c:showVal val="1"/>
              <c:extLst>
                <c:ext xmlns:c15="http://schemas.microsoft.com/office/drawing/2012/chart" uri="{CE6537A1-D6FC-4f65-9D91-7224C49458BB}"/>
              </c:extLst>
            </c:dLbl>
            <c:dLbl>
              <c:idx val="3"/>
              <c:tx>
                <c:rich>
                  <a:bodyPr/>
                  <a:lstStyle/>
                  <a:p>
                    <a:r>
                      <a:rPr lang="en-US"/>
                      <a:t>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2018'!$A$2:$A$5</c:f>
              <c:strCache>
                <c:ptCount val="4"/>
                <c:pt idx="0">
                  <c:v>Обеспечение выполнения функций и полномочий финансового органа - Департамента управления финансами Администрации города Ханты-Мансийска</c:v>
                </c:pt>
                <c:pt idx="1">
                  <c:v>Администрирование и сопровождение программных комплексов, прикладного программного обеспечения в сфере управления общественными финансами</c:v>
                </c:pt>
                <c:pt idx="2">
                  <c:v>Проведение взвешенной долговой политики, надлежащее исполнение обязательств по муниципальным заимствованиям</c:v>
                </c:pt>
                <c:pt idx="3">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2018'!$D$2:$D$5</c:f>
              <c:numCache>
                <c:formatCode>#,##0.00;[Red]\-#,##0.00;0.00</c:formatCode>
                <c:ptCount val="4"/>
                <c:pt idx="0">
                  <c:v>66374.100000000006</c:v>
                </c:pt>
                <c:pt idx="1">
                  <c:v>4458.1000000000004</c:v>
                </c:pt>
                <c:pt idx="2">
                  <c:v>5524.9</c:v>
                </c:pt>
                <c:pt idx="3">
                  <c:v>0</c:v>
                </c:pt>
              </c:numCache>
            </c:numRef>
          </c:val>
        </c:ser>
        <c:gapWidth val="182"/>
        <c:axId val="56391168"/>
        <c:axId val="56392704"/>
      </c:barChart>
      <c:catAx>
        <c:axId val="563911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6392704"/>
        <c:crosses val="autoZero"/>
        <c:auto val="1"/>
        <c:lblAlgn val="ctr"/>
        <c:lblOffset val="100"/>
      </c:catAx>
      <c:valAx>
        <c:axId val="56392704"/>
        <c:scaling>
          <c:orientation val="minMax"/>
        </c:scaling>
        <c:delete val="1"/>
        <c:axPos val="b"/>
        <c:numFmt formatCode="#,##0.00;[Red]\-#,##0.00;0.00" sourceLinked="1"/>
        <c:majorTickMark val="none"/>
        <c:tickLblPos val="none"/>
        <c:crossAx val="56391168"/>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2018'!$B$5:$D$5</c:f>
              <c:strCache>
                <c:ptCount val="3"/>
                <c:pt idx="0">
                  <c:v>2017 год (исполнено)</c:v>
                </c:pt>
                <c:pt idx="1">
                  <c:v>2018 год (плановые назначения)</c:v>
                </c:pt>
                <c:pt idx="2">
                  <c:v>2018 (исполнено)</c:v>
                </c:pt>
              </c:strCache>
            </c:strRef>
          </c:cat>
          <c:val>
            <c:numRef>
              <c:f>'Развитие транспортной 2018'!$B$6:$D$6</c:f>
              <c:numCache>
                <c:formatCode>#,##0.0;[Red]\-#,##0.0;0.0</c:formatCode>
                <c:ptCount val="3"/>
                <c:pt idx="0">
                  <c:v>368711.7</c:v>
                </c:pt>
                <c:pt idx="1">
                  <c:v>463678</c:v>
                </c:pt>
                <c:pt idx="2">
                  <c:v>310762.40000000002</c:v>
                </c:pt>
              </c:numCache>
            </c:numRef>
          </c:val>
        </c:ser>
        <c:gapWidth val="219"/>
        <c:overlap val="-27"/>
        <c:axId val="56437376"/>
        <c:axId val="56467840"/>
      </c:barChart>
      <c:catAx>
        <c:axId val="56437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467840"/>
        <c:crosses val="autoZero"/>
        <c:auto val="1"/>
        <c:lblAlgn val="ctr"/>
        <c:lblOffset val="100"/>
      </c:catAx>
      <c:valAx>
        <c:axId val="56467840"/>
        <c:scaling>
          <c:orientation val="minMax"/>
        </c:scaling>
        <c:delete val="1"/>
        <c:axPos val="l"/>
        <c:numFmt formatCode="#,##0.0;[Red]\-#,##0.0;0.0" sourceLinked="1"/>
        <c:majorTickMark val="none"/>
        <c:tickLblPos val="none"/>
        <c:crossAx val="5643737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9222427898115878"/>
          <c:y val="5.0925944490355847E-2"/>
          <c:w val="0.48264093936793606"/>
          <c:h val="0.79224474782908572"/>
        </c:manualLayout>
      </c:layout>
      <c:barChart>
        <c:barDir val="bar"/>
        <c:grouping val="clustered"/>
        <c:ser>
          <c:idx val="0"/>
          <c:order val="0"/>
          <c:tx>
            <c:strRef>
              <c:f>'Развитие транспортной 2018'!$B$1</c:f>
              <c:strCache>
                <c:ptCount val="1"/>
                <c:pt idx="0">
                  <c:v>2017 год (исполнено)</c:v>
                </c:pt>
              </c:strCache>
            </c:strRef>
          </c:tx>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'Развитие транспортной 2018'!$B$2:$B$4</c:f>
              <c:numCache>
                <c:formatCode>_-* #,##0.0_р_._-;\-* #,##0.0_р_._-;_-* "-"?_р_._-;_-@_-</c:formatCode>
                <c:ptCount val="3"/>
                <c:pt idx="0">
                  <c:v>273410.40000000002</c:v>
                </c:pt>
                <c:pt idx="1">
                  <c:v>10950</c:v>
                </c:pt>
                <c:pt idx="2">
                  <c:v>84351.3</c:v>
                </c:pt>
              </c:numCache>
            </c:numRef>
          </c:val>
        </c:ser>
        <c:ser>
          <c:idx val="1"/>
          <c:order val="1"/>
          <c:tx>
            <c:strRef>
              <c:f>'Развитие транспортной 2018'!$C$1</c:f>
              <c:strCache>
                <c:ptCount val="1"/>
                <c:pt idx="0">
                  <c:v>2018 год (плановые назначения)</c:v>
                </c:pt>
              </c:strCache>
            </c:strRef>
          </c:tx>
          <c:spPr>
            <a:solidFill>
              <a:schemeClr val="accent2"/>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'Развитие транспортной 2018'!$C$2:$C$4</c:f>
              <c:numCache>
                <c:formatCode>_-* #,##0.0_р_._-;\-* #,##0.0_р_._-;_-* "-"?_р_._-;_-@_-</c:formatCode>
                <c:ptCount val="3"/>
                <c:pt idx="0">
                  <c:v>356541.6</c:v>
                </c:pt>
                <c:pt idx="1">
                  <c:v>684</c:v>
                </c:pt>
                <c:pt idx="2">
                  <c:v>106452.4</c:v>
                </c:pt>
              </c:numCache>
            </c:numRef>
          </c:val>
        </c:ser>
        <c:ser>
          <c:idx val="2"/>
          <c:order val="2"/>
          <c:tx>
            <c:strRef>
              <c:f>'Развитие транспортной 2018'!$D$1</c:f>
              <c:strCache>
                <c:ptCount val="1"/>
                <c:pt idx="0">
                  <c:v>2018 (исполнено)</c:v>
                </c:pt>
              </c:strCache>
            </c:strRef>
          </c:tx>
          <c:spPr>
            <a:solidFill>
              <a:schemeClr val="accent3"/>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2018'!$A$2:$A$4</c:f>
              <c:strCache>
                <c:ptCount val="3"/>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strCache>
            </c:strRef>
          </c:cat>
          <c:val>
            <c:numRef>
              <c:f>'Развитие транспортной 2018'!$D$2:$D$4</c:f>
              <c:numCache>
                <c:formatCode>_-* #,##0.0_р_._-;\-* #,##0.0_р_._-;_-* "-"?_р_._-;_-@_-</c:formatCode>
                <c:ptCount val="3"/>
                <c:pt idx="0">
                  <c:v>207821.7</c:v>
                </c:pt>
                <c:pt idx="1">
                  <c:v>684</c:v>
                </c:pt>
                <c:pt idx="2">
                  <c:v>102256.7</c:v>
                </c:pt>
              </c:numCache>
            </c:numRef>
          </c:val>
        </c:ser>
        <c:gapWidth val="182"/>
        <c:axId val="56490240"/>
        <c:axId val="56496128"/>
      </c:barChart>
      <c:catAx>
        <c:axId val="56490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6496128"/>
        <c:crosses val="autoZero"/>
        <c:auto val="1"/>
        <c:lblAlgn val="ctr"/>
        <c:lblOffset val="100"/>
      </c:catAx>
      <c:valAx>
        <c:axId val="56496128"/>
        <c:scaling>
          <c:orientation val="minMax"/>
        </c:scaling>
        <c:delete val="1"/>
        <c:axPos val="b"/>
        <c:numFmt formatCode="_-* #,##0.0_р_._-;\-* #,##0.0_р_._-;_-* &quot;-&quot;?_р_._-;_-@_-" sourceLinked="1"/>
        <c:majorTickMark val="none"/>
        <c:tickLblPos val="none"/>
        <c:crossAx val="56490240"/>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2991355106285115E-2"/>
          <c:y val="0.11816509151979386"/>
          <c:w val="0.95700864489371484"/>
          <c:h val="0.58517946904795237"/>
        </c:manualLayout>
      </c:layout>
      <c:barChart>
        <c:barDir val="col"/>
        <c:grouping val="clustered"/>
        <c:ser>
          <c:idx val="0"/>
          <c:order val="0"/>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2018'!$B$4:$D$4</c:f>
              <c:strCache>
                <c:ptCount val="3"/>
                <c:pt idx="0">
                  <c:v>2017 год (исполнено)</c:v>
                </c:pt>
                <c:pt idx="1">
                  <c:v>2018 год (плановые назначения)</c:v>
                </c:pt>
                <c:pt idx="2">
                  <c:v>2018 (исполнено)</c:v>
                </c:pt>
              </c:strCache>
            </c:strRef>
          </c:cat>
          <c:val>
            <c:numRef>
              <c:f>'Информационное общество 2018'!$B$5:$D$5</c:f>
              <c:numCache>
                <c:formatCode>#,##0.0;[Red]\-#,##0.0;0.0</c:formatCode>
                <c:ptCount val="3"/>
                <c:pt idx="0">
                  <c:v>10002.9</c:v>
                </c:pt>
                <c:pt idx="1">
                  <c:v>9635</c:v>
                </c:pt>
                <c:pt idx="2">
                  <c:v>9635</c:v>
                </c:pt>
              </c:numCache>
            </c:numRef>
          </c:val>
        </c:ser>
        <c:gapWidth val="219"/>
        <c:overlap val="-27"/>
        <c:axId val="56536448"/>
        <c:axId val="56546432"/>
      </c:barChart>
      <c:catAx>
        <c:axId val="56536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6546432"/>
        <c:crosses val="autoZero"/>
        <c:auto val="1"/>
        <c:lblAlgn val="ctr"/>
        <c:lblOffset val="100"/>
      </c:catAx>
      <c:valAx>
        <c:axId val="56546432"/>
        <c:scaling>
          <c:orientation val="minMax"/>
        </c:scaling>
        <c:delete val="1"/>
        <c:axPos val="l"/>
        <c:numFmt formatCode="#,##0.0;[Red]\-#,##0.0;0.0" sourceLinked="1"/>
        <c:majorTickMark val="none"/>
        <c:tickLblPos val="none"/>
        <c:crossAx val="5653644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9830314960629934"/>
          <c:y val="5.0925925925925923E-2"/>
          <c:w val="0.47391907261592331"/>
          <c:h val="0.79224482356372605"/>
        </c:manualLayout>
      </c:layout>
      <c:barChart>
        <c:barDir val="bar"/>
        <c:grouping val="clustered"/>
        <c:ser>
          <c:idx val="0"/>
          <c:order val="0"/>
          <c:tx>
            <c:strRef>
              <c:f>'Информационное общество 2018'!$B$1</c:f>
              <c:strCache>
                <c:ptCount val="1"/>
                <c:pt idx="0">
                  <c:v>2017 год (исполнено)</c:v>
                </c:pt>
              </c:strCache>
            </c:strRef>
          </c:tx>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Формирование электронного муниципалитета</c:v>
                </c:pt>
                <c:pt idx="1">
                  <c:v>Повышение качества предоставления и обеспечение доступности муниципальных услуг населению</c:v>
                </c:pt>
              </c:strCache>
            </c:strRef>
          </c:cat>
          <c:val>
            <c:numRef>
              <c:f>'Информационное общество 2018'!$B$2:$B$3</c:f>
              <c:numCache>
                <c:formatCode>#,##0.0;[Red]\-#,##0.0;0.0</c:formatCode>
                <c:ptCount val="2"/>
                <c:pt idx="0">
                  <c:v>8375.799999999992</c:v>
                </c:pt>
                <c:pt idx="1">
                  <c:v>1627.1</c:v>
                </c:pt>
              </c:numCache>
            </c:numRef>
          </c:val>
        </c:ser>
        <c:ser>
          <c:idx val="1"/>
          <c:order val="1"/>
          <c:tx>
            <c:strRef>
              <c:f>'Информационное общество 2018'!$C$1</c:f>
              <c:strCache>
                <c:ptCount val="1"/>
                <c:pt idx="0">
                  <c:v>2018 год (плановые назначения)</c:v>
                </c:pt>
              </c:strCache>
            </c:strRef>
          </c:tx>
          <c:spPr>
            <a:solidFill>
              <a:schemeClr val="accent2"/>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Формирование электронного муниципалитета</c:v>
                </c:pt>
                <c:pt idx="1">
                  <c:v>Повышение качества предоставления и обеспечение доступности муниципальных услуг населению</c:v>
                </c:pt>
              </c:strCache>
            </c:strRef>
          </c:cat>
          <c:val>
            <c:numRef>
              <c:f>'Информационное общество 2018'!$C$2:$C$3</c:f>
              <c:numCache>
                <c:formatCode>#,##0.0;[Red]\-#,##0.0;0.0</c:formatCode>
                <c:ptCount val="2"/>
                <c:pt idx="0">
                  <c:v>5489</c:v>
                </c:pt>
                <c:pt idx="1">
                  <c:v>4146</c:v>
                </c:pt>
              </c:numCache>
            </c:numRef>
          </c:val>
        </c:ser>
        <c:ser>
          <c:idx val="2"/>
          <c:order val="2"/>
          <c:tx>
            <c:strRef>
              <c:f>'Информационное общество 2018'!$D$1</c:f>
              <c:strCache>
                <c:ptCount val="1"/>
                <c:pt idx="0">
                  <c:v>2018 год (исполнено)</c:v>
                </c:pt>
              </c:strCache>
            </c:strRef>
          </c:tx>
          <c:spPr>
            <a:solidFill>
              <a:schemeClr val="accent3"/>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Формирование электронного муниципалитета</c:v>
                </c:pt>
                <c:pt idx="1">
                  <c:v>Повышение качества предоставления и обеспечение доступности муниципальных услуг населению</c:v>
                </c:pt>
              </c:strCache>
            </c:strRef>
          </c:cat>
          <c:val>
            <c:numRef>
              <c:f>'Информационное общество 2018'!$D$2:$D$3</c:f>
              <c:numCache>
                <c:formatCode>#,##0.0;[Red]\-#,##0.0;0.0</c:formatCode>
                <c:ptCount val="2"/>
                <c:pt idx="0">
                  <c:v>5489</c:v>
                </c:pt>
                <c:pt idx="1">
                  <c:v>4146</c:v>
                </c:pt>
              </c:numCache>
            </c:numRef>
          </c:val>
        </c:ser>
        <c:gapWidth val="182"/>
        <c:axId val="55851648"/>
        <c:axId val="55865728"/>
      </c:barChart>
      <c:catAx>
        <c:axId val="558516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5865728"/>
        <c:crosses val="autoZero"/>
        <c:auto val="1"/>
        <c:lblAlgn val="ctr"/>
        <c:lblOffset val="100"/>
      </c:catAx>
      <c:valAx>
        <c:axId val="55865728"/>
        <c:scaling>
          <c:orientation val="minMax"/>
        </c:scaling>
        <c:delete val="1"/>
        <c:axPos val="b"/>
        <c:numFmt formatCode="#,##0.0;[Red]\-#,##0.0;0.0" sourceLinked="1"/>
        <c:majorTickMark val="none"/>
        <c:tickLblPos val="none"/>
        <c:crossAx val="55851648"/>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9241764297615933E-2"/>
          <c:y val="0.14099293161912368"/>
          <c:w val="0.96151647140476859"/>
          <c:h val="0.6018427609635536"/>
        </c:manualLayout>
      </c:layout>
      <c:barChart>
        <c:barDir val="col"/>
        <c:grouping val="clustered"/>
        <c:ser>
          <c:idx val="0"/>
          <c:order val="0"/>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2018'!$B$5:$D$5</c:f>
              <c:strCache>
                <c:ptCount val="3"/>
                <c:pt idx="0">
                  <c:v>2017 год (исполнено)</c:v>
                </c:pt>
                <c:pt idx="1">
                  <c:v>2018 год (плановые назначения)</c:v>
                </c:pt>
                <c:pt idx="2">
                  <c:v>2018 (исполнено)</c:v>
                </c:pt>
              </c:strCache>
            </c:strRef>
          </c:cat>
          <c:val>
            <c:numRef>
              <c:f>'СОТЫ 2018'!$B$6:$D$6</c:f>
              <c:numCache>
                <c:formatCode>#,##0.0;[Red]\-#,##0.0;0.0</c:formatCode>
                <c:ptCount val="3"/>
                <c:pt idx="0">
                  <c:v>2203.8000000000002</c:v>
                </c:pt>
                <c:pt idx="1">
                  <c:v>3989.8</c:v>
                </c:pt>
                <c:pt idx="2">
                  <c:v>3989.8</c:v>
                </c:pt>
              </c:numCache>
            </c:numRef>
          </c:val>
        </c:ser>
        <c:gapWidth val="219"/>
        <c:overlap val="-27"/>
        <c:axId val="55894016"/>
        <c:axId val="55895552"/>
      </c:barChart>
      <c:catAx>
        <c:axId val="55894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5895552"/>
        <c:crosses val="autoZero"/>
        <c:auto val="1"/>
        <c:lblAlgn val="ctr"/>
        <c:lblOffset val="100"/>
      </c:catAx>
      <c:valAx>
        <c:axId val="55895552"/>
        <c:scaling>
          <c:orientation val="minMax"/>
        </c:scaling>
        <c:delete val="1"/>
        <c:axPos val="l"/>
        <c:numFmt formatCode="#,##0.0;[Red]\-#,##0.0;0.0" sourceLinked="1"/>
        <c:majorTickMark val="none"/>
        <c:tickLblPos val="none"/>
        <c:crossAx val="558940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'СОТЫ 2018'!$B$1</c:f>
              <c:strCache>
                <c:ptCount val="1"/>
                <c:pt idx="0">
                  <c:v>2017 год (исполнено)</c:v>
                </c:pt>
              </c:strCache>
            </c:strRef>
          </c:tx>
          <c:spPr>
            <a:solidFill>
              <a:schemeClr val="accent1"/>
            </a:solidFill>
            <a:ln>
              <a:noFill/>
            </a:ln>
            <a:effectLst/>
          </c:spPr>
          <c:dLbls>
            <c:dLbl>
              <c:idx val="0"/>
              <c:tx>
                <c:rich>
                  <a:bodyPr/>
                  <a:lstStyle/>
                  <a:p>
                    <a:r>
                      <a:rPr lang="en-US"/>
                      <a:t>2 023,8</a:t>
                    </a:r>
                  </a:p>
                </c:rich>
              </c:tx>
              <c:showVal val="1"/>
              <c:extLst>
                <c:ext xmlns:c15="http://schemas.microsoft.com/office/drawing/2012/chart" uri="{CE6537A1-D6FC-4f65-9D91-7224C49458BB}"/>
              </c:extLst>
            </c:dLbl>
            <c:dLbl>
              <c:idx val="1"/>
              <c:tx>
                <c:rich>
                  <a:bodyPr/>
                  <a:lstStyle/>
                  <a:p>
                    <a:r>
                      <a:rPr lang="en-US"/>
                      <a:t>180,0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2018'!$A$2:$A$3</c:f>
              <c:strCache>
                <c:ptCount val="2"/>
                <c:pt idx="0">
                  <c:v>Оргнаизация подъездных путей от городских дорог общего пользования (федеральных трасс) до границ территорий садоводческих, огороднических и дачных некоммерческих объединений граждан в городе Ханты-Мансийске</c:v>
                </c:pt>
                <c:pt idx="1">
                  <c:v>Проведение кадастровых работ на земельных участках, предоставленных садоводческим, огородническим и дачным некоммерческим объединениям граждан в городе Ханты-Мансийске</c:v>
                </c:pt>
              </c:strCache>
            </c:strRef>
          </c:cat>
          <c:val>
            <c:numRef>
              <c:f>'СОТЫ 2018'!$B$2:$B$3</c:f>
              <c:numCache>
                <c:formatCode>#,##0.0;[Red]\-#,##0.0;0.0</c:formatCode>
                <c:ptCount val="2"/>
                <c:pt idx="0">
                  <c:v>2023.8</c:v>
                </c:pt>
                <c:pt idx="1">
                  <c:v>180</c:v>
                </c:pt>
              </c:numCache>
            </c:numRef>
          </c:val>
        </c:ser>
        <c:ser>
          <c:idx val="1"/>
          <c:order val="1"/>
          <c:tx>
            <c:strRef>
              <c:f>'СОТЫ 2018'!$C$1</c:f>
              <c:strCache>
                <c:ptCount val="1"/>
                <c:pt idx="0">
                  <c:v>2018 год (плановые назначения)</c:v>
                </c:pt>
              </c:strCache>
            </c:strRef>
          </c:tx>
          <c:spPr>
            <a:solidFill>
              <a:schemeClr val="accent2"/>
            </a:solidFill>
            <a:ln>
              <a:noFill/>
            </a:ln>
            <a:effectLst/>
          </c:spPr>
          <c:dLbls>
            <c:dLbl>
              <c:idx val="0"/>
              <c:tx>
                <c:rich>
                  <a:bodyPr/>
                  <a:lstStyle/>
                  <a:p>
                    <a:r>
                      <a:rPr lang="en-US"/>
                      <a:t>2 909,8</a:t>
                    </a:r>
                  </a:p>
                </c:rich>
              </c:tx>
              <c:showVal val="1"/>
              <c:extLst>
                <c:ext xmlns:c15="http://schemas.microsoft.com/office/drawing/2012/chart" uri="{CE6537A1-D6FC-4f65-9D91-7224C49458BB}"/>
              </c:extLst>
            </c:dLbl>
            <c:dLbl>
              <c:idx val="1"/>
              <c:tx>
                <c:rich>
                  <a:bodyPr/>
                  <a:lstStyle/>
                  <a:p>
                    <a:r>
                      <a:rPr lang="en-US"/>
                      <a:t>980,0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2018'!$A$2:$A$3</c:f>
              <c:strCache>
                <c:ptCount val="2"/>
                <c:pt idx="0">
                  <c:v>Оргнаизация подъездных путей от городских дорог общего пользования (федеральных трасс) до границ территорий садоводческих, огороднических и дачных некоммерческих объединений граждан в городе Ханты-Мансийске</c:v>
                </c:pt>
                <c:pt idx="1">
                  <c:v>Проведение кадастровых работ на земельных участках, предоставленных садоводческим, огородническим и дачным некоммерческим объединениям граждан в городе Ханты-Мансийске</c:v>
                </c:pt>
              </c:strCache>
            </c:strRef>
          </c:cat>
          <c:val>
            <c:numRef>
              <c:f>'СОТЫ 2018'!$C$2:$C$3</c:f>
              <c:numCache>
                <c:formatCode>#,##0.0;[Red]\-#,##0.0;0.0</c:formatCode>
                <c:ptCount val="2"/>
                <c:pt idx="0">
                  <c:v>2909.8</c:v>
                </c:pt>
                <c:pt idx="1">
                  <c:v>980</c:v>
                </c:pt>
              </c:numCache>
            </c:numRef>
          </c:val>
        </c:ser>
        <c:ser>
          <c:idx val="2"/>
          <c:order val="2"/>
          <c:tx>
            <c:strRef>
              <c:f>'СОТЫ 2018'!$D$1</c:f>
              <c:strCache>
                <c:ptCount val="1"/>
                <c:pt idx="0">
                  <c:v>2018 (исполнено)</c:v>
                </c:pt>
              </c:strCache>
            </c:strRef>
          </c:tx>
          <c:spPr>
            <a:solidFill>
              <a:schemeClr val="accent3"/>
            </a:solidFill>
            <a:ln>
              <a:noFill/>
            </a:ln>
            <a:effectLst/>
          </c:spPr>
          <c:dLbls>
            <c:dLbl>
              <c:idx val="0"/>
              <c:tx>
                <c:rich>
                  <a:bodyPr/>
                  <a:lstStyle/>
                  <a:p>
                    <a:r>
                      <a:rPr lang="en-US"/>
                      <a:t>2 909,8</a:t>
                    </a:r>
                  </a:p>
                </c:rich>
              </c:tx>
              <c:showVal val="1"/>
              <c:extLst>
                <c:ext xmlns:c15="http://schemas.microsoft.com/office/drawing/2012/chart" uri="{CE6537A1-D6FC-4f65-9D91-7224C49458BB}"/>
              </c:extLst>
            </c:dLbl>
            <c:dLbl>
              <c:idx val="1"/>
              <c:tx>
                <c:rich>
                  <a:bodyPr/>
                  <a:lstStyle/>
                  <a:p>
                    <a:r>
                      <a:rPr lang="en-US"/>
                      <a:t>980,0</a:t>
                    </a:r>
                  </a:p>
                </c:rich>
              </c:tx>
              <c:showVal val="1"/>
              <c:extLst>
                <c:ext xmlns:c15="http://schemas.microsoft.com/office/drawing/2012/chart" uri="{CE6537A1-D6FC-4f65-9D91-7224C49458BB}"/>
              </c:extLst>
            </c:dLbl>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2018'!$A$2:$A$3</c:f>
              <c:strCache>
                <c:ptCount val="2"/>
                <c:pt idx="0">
                  <c:v>Оргнаизация подъездных путей от городских дорог общего пользования (федеральных трасс) до границ территорий садоводческих, огороднических и дачных некоммерческих объединений граждан в городе Ханты-Мансийске</c:v>
                </c:pt>
                <c:pt idx="1">
                  <c:v>Проведение кадастровых работ на земельных участках, предоставленных садоводческим, огородническим и дачным некоммерческим объединениям граждан в городе Ханты-Мансийске</c:v>
                </c:pt>
              </c:strCache>
            </c:strRef>
          </c:cat>
          <c:val>
            <c:numRef>
              <c:f>'СОТЫ 2018'!$D$2:$D$3</c:f>
              <c:numCache>
                <c:formatCode>#,##0.0;[Red]\-#,##0.0;0.0</c:formatCode>
                <c:ptCount val="2"/>
                <c:pt idx="0">
                  <c:v>2909.8</c:v>
                </c:pt>
                <c:pt idx="1">
                  <c:v>980</c:v>
                </c:pt>
              </c:numCache>
            </c:numRef>
          </c:val>
        </c:ser>
        <c:gapWidth val="182"/>
        <c:axId val="55828864"/>
        <c:axId val="55830400"/>
      </c:barChart>
      <c:catAx>
        <c:axId val="55828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5830400"/>
        <c:crosses val="autoZero"/>
        <c:auto val="1"/>
        <c:lblAlgn val="ctr"/>
        <c:lblOffset val="100"/>
      </c:catAx>
      <c:valAx>
        <c:axId val="55830400"/>
        <c:scaling>
          <c:orientation val="minMax"/>
        </c:scaling>
        <c:delete val="1"/>
        <c:axPos val="b"/>
        <c:numFmt formatCode="#,##0.0;[Red]\-#,##0.0;0.0" sourceLinked="1"/>
        <c:majorTickMark val="none"/>
        <c:tickLblPos val="none"/>
        <c:crossAx val="55828864"/>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plotArea>
      <c:layout>
        <c:manualLayout>
          <c:layoutTarget val="inner"/>
          <c:xMode val="edge"/>
          <c:yMode val="edge"/>
          <c:x val="2.3024594453165868E-2"/>
          <c:y val="0.125"/>
          <c:w val="0.62319732011520568"/>
          <c:h val="0.78395192078262876"/>
        </c:manualLayout>
      </c:layout>
      <c:barChart>
        <c:barDir val="col"/>
        <c:grouping val="clustered"/>
        <c:ser>
          <c:idx val="0"/>
          <c:order val="0"/>
          <c:tx>
            <c:strRef>
              <c:f>Лист1!$B$1</c:f>
              <c:strCache>
                <c:ptCount val="1"/>
                <c:pt idx="0">
                  <c:v>Безвозмездные поступления</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2017 год исполнено</c:v>
                </c:pt>
                <c:pt idx="1">
                  <c:v>2018 год план</c:v>
                </c:pt>
                <c:pt idx="2">
                  <c:v>2018 год исполнено</c:v>
                </c:pt>
              </c:strCache>
            </c:strRef>
          </c:cat>
          <c:val>
            <c:numRef>
              <c:f>Лист1!$B$2:$B$4</c:f>
              <c:numCache>
                <c:formatCode>_-* #,##0.0\ _₽_-;\-* #,##0.0\ _₽_-;_-* "-"??\ _₽_-;_-@_-</c:formatCode>
                <c:ptCount val="3"/>
                <c:pt idx="0">
                  <c:v>5046563.3</c:v>
                </c:pt>
                <c:pt idx="1">
                  <c:v>5208299.5</c:v>
                </c:pt>
                <c:pt idx="2">
                  <c:v>5011626.9000000004</c:v>
                </c:pt>
              </c:numCache>
            </c:numRef>
          </c:val>
        </c:ser>
        <c:ser>
          <c:idx val="1"/>
          <c:order val="1"/>
          <c:tx>
            <c:strRef>
              <c:f>Лист1!$C$1</c:f>
              <c:strCache>
                <c:ptCount val="1"/>
                <c:pt idx="0">
                  <c:v>Налоговые доходы</c:v>
                </c:pt>
              </c:strCache>
            </c:strRef>
          </c:tx>
          <c:dLbls>
            <c:dLbl>
              <c:idx val="0"/>
              <c:layout>
                <c:manualLayout>
                  <c:x val="2.9304029304029304E-2"/>
                  <c:y val="0"/>
                </c:manualLayout>
              </c:layout>
              <c:showVal val="1"/>
              <c:extLst>
                <c:ext xmlns:c15="http://schemas.microsoft.com/office/drawing/2012/chart" uri="{CE6537A1-D6FC-4f65-9D91-7224C49458BB}">
                  <c15:layout/>
                </c:ext>
              </c:extLst>
            </c:dLbl>
            <c:dLbl>
              <c:idx val="1"/>
              <c:layout>
                <c:manualLayout>
                  <c:x val="3.9769589240905248E-2"/>
                  <c:y val="3.7878787878787936E-3"/>
                </c:manualLayout>
              </c:layout>
              <c:showVal val="1"/>
              <c:extLst>
                <c:ext xmlns:c15="http://schemas.microsoft.com/office/drawing/2012/chart" uri="{CE6537A1-D6FC-4f65-9D91-7224C49458BB}">
                  <c15:layout/>
                </c:ext>
              </c:extLst>
            </c:dLbl>
            <c:dLbl>
              <c:idx val="2"/>
              <c:layout>
                <c:manualLayout>
                  <c:x val="4.3956043956044015E-2"/>
                  <c:y val="7.5757575757575829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Лист1!$A$2:$A$4</c:f>
              <c:strCache>
                <c:ptCount val="3"/>
                <c:pt idx="0">
                  <c:v>2017 год исполнено</c:v>
                </c:pt>
                <c:pt idx="1">
                  <c:v>2018 год план</c:v>
                </c:pt>
                <c:pt idx="2">
                  <c:v>2018 год исполнено</c:v>
                </c:pt>
              </c:strCache>
            </c:strRef>
          </c:cat>
          <c:val>
            <c:numRef>
              <c:f>Лист1!$C$2:$C$4</c:f>
              <c:numCache>
                <c:formatCode>_-* #,##0.0\ _₽_-;\-* #,##0.0\ _₽_-;_-* "-"??\ _₽_-;_-@_-</c:formatCode>
                <c:ptCount val="3"/>
                <c:pt idx="0">
                  <c:v>2915438.5</c:v>
                </c:pt>
                <c:pt idx="1">
                  <c:v>3253865.4</c:v>
                </c:pt>
                <c:pt idx="2">
                  <c:v>3282166.4</c:v>
                </c:pt>
              </c:numCache>
            </c:numRef>
          </c:val>
        </c:ser>
        <c:ser>
          <c:idx val="2"/>
          <c:order val="2"/>
          <c:tx>
            <c:strRef>
              <c:f>Лист1!$D$1</c:f>
              <c:strCache>
                <c:ptCount val="1"/>
                <c:pt idx="0">
                  <c:v>Неналоговые доходы</c:v>
                </c:pt>
              </c:strCache>
            </c:strRef>
          </c:tx>
          <c:dLbls>
            <c:dLbl>
              <c:idx val="0"/>
              <c:layout>
                <c:manualLayout>
                  <c:x val="2.0931449502878091E-2"/>
                  <c:y val="0"/>
                </c:manualLayout>
              </c:layout>
              <c:showVal val="1"/>
              <c:extLst>
                <c:ext xmlns:c15="http://schemas.microsoft.com/office/drawing/2012/chart" uri="{CE6537A1-D6FC-4f65-9D91-7224C49458BB}">
                  <c15:layout/>
                </c:ext>
              </c:extLst>
            </c:dLbl>
            <c:dLbl>
              <c:idx val="1"/>
              <c:layout>
                <c:manualLayout>
                  <c:x val="3.5583464154892726E-2"/>
                  <c:y val="-3.9682539682539732E-3"/>
                </c:manualLayout>
              </c:layout>
              <c:showVal val="1"/>
              <c:extLst>
                <c:ext xmlns:c15="http://schemas.microsoft.com/office/drawing/2012/chart" uri="{CE6537A1-D6FC-4f65-9D91-7224C49458BB}">
                  <c15:layout/>
                </c:ext>
              </c:extLst>
            </c:dLbl>
            <c:dLbl>
              <c:idx val="2"/>
              <c:layout>
                <c:manualLayout>
                  <c:x val="3.3490319204604942E-2"/>
                  <c:y val="0"/>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Лист1!$A$2:$A$4</c:f>
              <c:strCache>
                <c:ptCount val="3"/>
                <c:pt idx="0">
                  <c:v>2017 год исполнено</c:v>
                </c:pt>
                <c:pt idx="1">
                  <c:v>2018 год план</c:v>
                </c:pt>
                <c:pt idx="2">
                  <c:v>2018 год исполнено</c:v>
                </c:pt>
              </c:strCache>
            </c:strRef>
          </c:cat>
          <c:val>
            <c:numRef>
              <c:f>Лист1!$D$2:$D$4</c:f>
              <c:numCache>
                <c:formatCode>_-* #,##0.0\ _₽_-;\-* #,##0.0\ _₽_-;_-* "-"??\ _₽_-;_-@_-</c:formatCode>
                <c:ptCount val="3"/>
                <c:pt idx="0">
                  <c:v>197185</c:v>
                </c:pt>
                <c:pt idx="1">
                  <c:v>264706.90000000002</c:v>
                </c:pt>
                <c:pt idx="2">
                  <c:v>283508.5</c:v>
                </c:pt>
              </c:numCache>
            </c:numRef>
          </c:val>
        </c:ser>
        <c:axId val="138427392"/>
        <c:axId val="138449664"/>
      </c:barChart>
      <c:catAx>
        <c:axId val="138427392"/>
        <c:scaling>
          <c:orientation val="minMax"/>
        </c:scaling>
        <c:axPos val="b"/>
        <c:numFmt formatCode="General" sourceLinked="0"/>
        <c:tickLblPos val="nextTo"/>
        <c:crossAx val="138449664"/>
        <c:crosses val="autoZero"/>
        <c:auto val="1"/>
        <c:lblAlgn val="ctr"/>
        <c:lblOffset val="100"/>
      </c:catAx>
      <c:valAx>
        <c:axId val="138449664"/>
        <c:scaling>
          <c:orientation val="minMax"/>
        </c:scaling>
        <c:delete val="1"/>
        <c:axPos val="l"/>
        <c:majorGridlines>
          <c:spPr>
            <a:ln>
              <a:solidFill>
                <a:schemeClr val="bg1"/>
              </a:solidFill>
            </a:ln>
          </c:spPr>
        </c:majorGridlines>
        <c:numFmt formatCode="_-* #,##0.0\ _₽_-;\-* #,##0.0\ _₽_-;_-* &quot;-&quot;??\ _₽_-;_-@_-" sourceLinked="1"/>
        <c:tickLblPos val="none"/>
        <c:crossAx val="138427392"/>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legend>
    <c:plotVisOnly val="1"/>
    <c:dispBlanksAs val="gap"/>
  </c:chart>
  <c:spPr>
    <a:ln>
      <a:noFill/>
      <a:round/>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4.2560943075597109E-2"/>
          <c:y val="0.10434777845588122"/>
          <c:w val="0.95151515151515154"/>
          <c:h val="0.72198209974549332"/>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'Туризм 2018'!$B$5:$D$5</c:f>
              <c:strCache>
                <c:ptCount val="3"/>
                <c:pt idx="0">
                  <c:v>2017 год (исполнено)</c:v>
                </c:pt>
                <c:pt idx="1">
                  <c:v>2018 год (плановые назначения)</c:v>
                </c:pt>
                <c:pt idx="2">
                  <c:v>2018 (исполнено)</c:v>
                </c:pt>
              </c:strCache>
            </c:strRef>
          </c:cat>
          <c:val>
            <c:numRef>
              <c:f>'Туризм 2018'!$B$6:$D$6</c:f>
              <c:numCache>
                <c:formatCode>#,##0.0_ ;[Red]\-#,##0.0\ </c:formatCode>
                <c:ptCount val="3"/>
                <c:pt idx="0">
                  <c:v>21692</c:v>
                </c:pt>
                <c:pt idx="1">
                  <c:v>20957.800000000003</c:v>
                </c:pt>
                <c:pt idx="2">
                  <c:v>20957.800000000003</c:v>
                </c:pt>
              </c:numCache>
            </c:numRef>
          </c:val>
        </c:ser>
        <c:gapWidth val="219"/>
        <c:overlap val="-27"/>
        <c:axId val="56587776"/>
        <c:axId val="56589312"/>
      </c:barChart>
      <c:catAx>
        <c:axId val="56587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89312"/>
        <c:crosses val="autoZero"/>
        <c:auto val="1"/>
        <c:lblAlgn val="ctr"/>
        <c:lblOffset val="100"/>
      </c:catAx>
      <c:valAx>
        <c:axId val="56589312"/>
        <c:scaling>
          <c:orientation val="minMax"/>
        </c:scaling>
        <c:delete val="1"/>
        <c:axPos val="l"/>
        <c:numFmt formatCode="#,##0.0_ ;[Red]\-#,##0.0\ " sourceLinked="1"/>
        <c:majorTickMark val="none"/>
        <c:tickLblPos val="none"/>
        <c:crossAx val="5658777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1456019073347659"/>
          <c:y val="2.358916350356088E-2"/>
          <c:w val="0.48543972557806531"/>
          <c:h val="0.86472428904854715"/>
        </c:manualLayout>
      </c:layout>
      <c:barChart>
        <c:barDir val="bar"/>
        <c:grouping val="clustered"/>
        <c:ser>
          <c:idx val="0"/>
          <c:order val="0"/>
          <c:tx>
            <c:strRef>
              <c:f>'Туризм 2018'!$B$1</c:f>
              <c:strCache>
                <c:ptCount val="1"/>
                <c:pt idx="0">
                  <c:v>2017 год (исполнено)</c:v>
                </c:pt>
              </c:strCache>
            </c:strRef>
          </c:tx>
          <c:spPr>
            <a:solidFill>
              <a:schemeClr val="accent1"/>
            </a:solidFill>
            <a:ln>
              <a:noFill/>
            </a:ln>
            <a:effectLst/>
          </c:spPr>
          <c:dLbls>
            <c:dLbl>
              <c:idx val="0"/>
              <c:layout>
                <c:manualLayout>
                  <c:x val="-2.3707281159394342E-3"/>
                  <c:y val="0"/>
                </c:manualLayout>
              </c:layout>
              <c:showVal val="1"/>
              <c:extLst>
                <c:ext xmlns:c15="http://schemas.microsoft.com/office/drawing/2012/chart" uri="{CE6537A1-D6FC-4f65-9D91-7224C49458BB}"/>
              </c:extLst>
            </c:dLbl>
            <c:dLbl>
              <c:idx val="1"/>
              <c:layout>
                <c:manualLayout>
                  <c:x val="0"/>
                  <c:y val="4.2427153913019823E-3"/>
                </c:manualLayout>
              </c:layout>
              <c:showVal val="1"/>
              <c:extLst>
                <c:ext xmlns:c15="http://schemas.microsoft.com/office/drawing/2012/chart" uri="{CE6537A1-D6FC-4f65-9D91-7224C49458BB}"/>
              </c:extLst>
            </c:dLbl>
            <c:dLbl>
              <c:idx val="2"/>
              <c:layout>
                <c:manualLayout>
                  <c:x val="-7.8234027826001848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'Туризм 2018'!$A$2:$A$4</c:f>
              <c:strCache>
                <c:ptCount val="3"/>
                <c:pt idx="0">
                  <c:v>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c:v>
                </c:pt>
                <c:pt idx="1">
                  <c:v>Организация и проведение комплекса мероприятий по реализации культурно-туристического событийного проекта "Ханты-Мансийск - Новогодняя столица"</c:v>
                </c:pt>
                <c:pt idx="2">
                  <c:v>Обеспечение деятельности муниципального бюджетного учреждения "Управление по развитию туризма и внешних связей"</c:v>
                </c:pt>
              </c:strCache>
            </c:strRef>
          </c:cat>
          <c:val>
            <c:numRef>
              <c:f>'Туризм 2018'!$B$2:$B$4</c:f>
              <c:numCache>
                <c:formatCode>#,##0.0;[Red]\-#,##0.0;0.0</c:formatCode>
                <c:ptCount val="3"/>
                <c:pt idx="0">
                  <c:v>5045.3</c:v>
                </c:pt>
                <c:pt idx="1">
                  <c:v>8523.7000000000007</c:v>
                </c:pt>
                <c:pt idx="2">
                  <c:v>8123</c:v>
                </c:pt>
              </c:numCache>
            </c:numRef>
          </c:val>
        </c:ser>
        <c:ser>
          <c:idx val="1"/>
          <c:order val="1"/>
          <c:tx>
            <c:strRef>
              <c:f>'Туризм 2018'!$C$1</c:f>
              <c:strCache>
                <c:ptCount val="1"/>
                <c:pt idx="0">
                  <c:v>2018 год (плановые назначения)</c:v>
                </c:pt>
              </c:strCache>
            </c:strRef>
          </c:tx>
          <c:spPr>
            <a:solidFill>
              <a:schemeClr val="accent2"/>
            </a:solidFill>
            <a:ln>
              <a:noFill/>
            </a:ln>
            <a:effectLst/>
          </c:spPr>
          <c:dLbls>
            <c:dLbl>
              <c:idx val="0"/>
              <c:layout>
                <c:manualLayout>
                  <c:x val="2.3705414444342397E-3"/>
                  <c:y val="0"/>
                </c:manualLayout>
              </c:layout>
              <c:showVal val="1"/>
              <c:extLst>
                <c:ext xmlns:c15="http://schemas.microsoft.com/office/drawing/2012/chart" uri="{CE6537A1-D6FC-4f65-9D91-7224C49458BB}"/>
              </c:extLst>
            </c:dLbl>
            <c:dLbl>
              <c:idx val="1"/>
              <c:layout>
                <c:manualLayout>
                  <c:x val="0"/>
                  <c:y val="-4.2427153913019823E-3"/>
                </c:manualLayout>
              </c:layout>
              <c:showVal val="1"/>
              <c:extLst>
                <c:ext xmlns:c15="http://schemas.microsoft.com/office/drawing/2012/chart" uri="{CE6537A1-D6FC-4f65-9D91-7224C49458BB}"/>
              </c:extLst>
            </c:dLbl>
            <c:dLbl>
              <c:idx val="2"/>
              <c:layout>
                <c:manualLayout>
                  <c:x val="-3.5560921739091478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'Туризм 2018'!$A$2:$A$4</c:f>
              <c:strCache>
                <c:ptCount val="3"/>
                <c:pt idx="0">
                  <c:v>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c:v>
                </c:pt>
                <c:pt idx="1">
                  <c:v>Организация и проведение комплекса мероприятий по реализации культурно-туристического событийного проекта "Ханты-Мансийск - Новогодняя столица"</c:v>
                </c:pt>
                <c:pt idx="2">
                  <c:v>Обеспечение деятельности муниципального бюджетного учреждения "Управление по развитию туризма и внешних связей"</c:v>
                </c:pt>
              </c:strCache>
            </c:strRef>
          </c:cat>
          <c:val>
            <c:numRef>
              <c:f>'Туризм 2018'!$C$2:$C$4</c:f>
              <c:numCache>
                <c:formatCode>#,##0.0;[Red]\-#,##0.0;0.0</c:formatCode>
                <c:ptCount val="3"/>
                <c:pt idx="0">
                  <c:v>3881</c:v>
                </c:pt>
                <c:pt idx="1">
                  <c:v>7634.6</c:v>
                </c:pt>
                <c:pt idx="2">
                  <c:v>9442.2000000000007</c:v>
                </c:pt>
              </c:numCache>
            </c:numRef>
          </c:val>
        </c:ser>
        <c:ser>
          <c:idx val="2"/>
          <c:order val="2"/>
          <c:tx>
            <c:strRef>
              <c:f>'Туризм 2018'!$D$1</c:f>
              <c:strCache>
                <c:ptCount val="1"/>
                <c:pt idx="0">
                  <c:v>2018 (исполнено)</c:v>
                </c:pt>
              </c:strCache>
            </c:strRef>
          </c:tx>
          <c:spPr>
            <a:solidFill>
              <a:schemeClr val="accent3"/>
            </a:solidFill>
            <a:ln>
              <a:noFill/>
            </a:ln>
            <a:effectLst/>
          </c:spPr>
          <c:dLbls>
            <c:dLbl>
              <c:idx val="0"/>
              <c:layout>
                <c:manualLayout>
                  <c:x val="-1.8667150519208428E-7"/>
                  <c:y val="7.7782216960397557E-17"/>
                </c:manualLayout>
              </c:layout>
              <c:showVal val="1"/>
              <c:extLst>
                <c:ext xmlns:c15="http://schemas.microsoft.com/office/drawing/2012/chart" uri="{CE6537A1-D6FC-4f65-9D91-7224C49458BB}"/>
              </c:extLst>
            </c:dLbl>
            <c:dLbl>
              <c:idx val="1"/>
              <c:layout>
                <c:manualLayout>
                  <c:x val="-2.3707281159394342E-3"/>
                  <c:y val="0"/>
                </c:manualLayout>
              </c:layout>
              <c:showVal val="1"/>
              <c:extLst>
                <c:ext xmlns:c15="http://schemas.microsoft.com/office/drawing/2012/chart" uri="{CE6537A1-D6FC-4f65-9D91-7224C49458BB}"/>
              </c:extLst>
            </c:dLbl>
            <c:dLbl>
              <c:idx val="2"/>
              <c:layout>
                <c:manualLayout>
                  <c:x val="-3.0819465507212616E-2"/>
                  <c:y val="-8.4854307826040497E-3"/>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'Туризм 2018'!$A$2:$A$4</c:f>
              <c:strCache>
                <c:ptCount val="3"/>
                <c:pt idx="0">
                  <c:v>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c:v>
                </c:pt>
                <c:pt idx="1">
                  <c:v>Организация и проведение комплекса мероприятий по реализации культурно-туристического событийного проекта "Ханты-Мансийск - Новогодняя столица"</c:v>
                </c:pt>
                <c:pt idx="2">
                  <c:v>Обеспечение деятельности муниципального бюджетного учреждения "Управление по развитию туризма и внешних связей"</c:v>
                </c:pt>
              </c:strCache>
            </c:strRef>
          </c:cat>
          <c:val>
            <c:numRef>
              <c:f>'Туризм 2018'!$D$2:$D$4</c:f>
              <c:numCache>
                <c:formatCode>#,##0.0;[Red]\-#,##0.0;0.0</c:formatCode>
                <c:ptCount val="3"/>
                <c:pt idx="0">
                  <c:v>3881</c:v>
                </c:pt>
                <c:pt idx="1">
                  <c:v>7634.6</c:v>
                </c:pt>
                <c:pt idx="2">
                  <c:v>9442.2000000000007</c:v>
                </c:pt>
              </c:numCache>
            </c:numRef>
          </c:val>
        </c:ser>
        <c:gapWidth val="182"/>
        <c:axId val="56054528"/>
        <c:axId val="56056064"/>
      </c:barChart>
      <c:catAx>
        <c:axId val="560545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056064"/>
        <c:crosses val="autoZero"/>
        <c:auto val="1"/>
        <c:lblAlgn val="ctr"/>
        <c:lblOffset val="100"/>
      </c:catAx>
      <c:valAx>
        <c:axId val="56056064"/>
        <c:scaling>
          <c:orientation val="minMax"/>
        </c:scaling>
        <c:delete val="1"/>
        <c:axPos val="b"/>
        <c:numFmt formatCode="#,##0.0;[Red]\-#,##0.0;0.0" sourceLinked="1"/>
        <c:majorTickMark val="none"/>
        <c:tickLblPos val="none"/>
        <c:crossAx val="56054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7785853691365553E-4"/>
          <c:y val="0"/>
          <c:w val="0.94018170805572376"/>
          <c:h val="0.8653178827986685"/>
        </c:manualLayout>
      </c:layout>
      <c:barChart>
        <c:barDir val="col"/>
        <c:grouping val="clustered"/>
        <c:ser>
          <c:idx val="0"/>
          <c:order val="0"/>
          <c:spPr>
            <a:solidFill>
              <a:schemeClr val="accent1"/>
            </a:solidFill>
            <a:ln>
              <a:noFill/>
            </a:ln>
            <a:effectLst/>
          </c:spPr>
          <c:dLbls>
            <c:dLbl>
              <c:idx val="0"/>
              <c:layout>
                <c:manualLayout>
                  <c:x val="0"/>
                  <c:y val="2.030650835584833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'СМИ 2018'!$B$6:$D$6</c:f>
              <c:strCache>
                <c:ptCount val="3"/>
                <c:pt idx="0">
                  <c:v>2017 год (исполнено)</c:v>
                </c:pt>
                <c:pt idx="1">
                  <c:v>2018 год (плановые назначения)</c:v>
                </c:pt>
                <c:pt idx="2">
                  <c:v>2018 (исполнено)</c:v>
                </c:pt>
              </c:strCache>
            </c:strRef>
          </c:cat>
          <c:val>
            <c:numRef>
              <c:f>'СМИ 2018'!$B$7:$D$7</c:f>
              <c:numCache>
                <c:formatCode>#,##0.0_ ;[Red]\-#,##0.0\ </c:formatCode>
                <c:ptCount val="3"/>
                <c:pt idx="0">
                  <c:v>42765.9</c:v>
                </c:pt>
                <c:pt idx="1">
                  <c:v>45657.3</c:v>
                </c:pt>
                <c:pt idx="2">
                  <c:v>45657.3</c:v>
                </c:pt>
              </c:numCache>
            </c:numRef>
          </c:val>
        </c:ser>
        <c:gapWidth val="219"/>
        <c:overlap val="-27"/>
        <c:axId val="55969280"/>
        <c:axId val="55970816"/>
      </c:barChart>
      <c:catAx>
        <c:axId val="5596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70816"/>
        <c:crosses val="autoZero"/>
        <c:auto val="1"/>
        <c:lblAlgn val="ctr"/>
        <c:lblOffset val="100"/>
      </c:catAx>
      <c:valAx>
        <c:axId val="55970816"/>
        <c:scaling>
          <c:orientation val="minMax"/>
        </c:scaling>
        <c:delete val="1"/>
        <c:axPos val="l"/>
        <c:numFmt formatCode="#,##0.0_ ;[Red]\-#,##0.0\ " sourceLinked="1"/>
        <c:majorTickMark val="none"/>
        <c:tickLblPos val="none"/>
        <c:crossAx val="559692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6906667307643618"/>
          <c:y val="4.2045694068467164E-2"/>
          <c:w val="0.4754132420743003"/>
          <c:h val="0.80002582333966465"/>
        </c:manualLayout>
      </c:layout>
      <c:barChart>
        <c:barDir val="bar"/>
        <c:grouping val="clustered"/>
        <c:ser>
          <c:idx val="0"/>
          <c:order val="0"/>
          <c:tx>
            <c:strRef>
              <c:f>'СМИ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'СМИ 2018'!$A$2:$A$5</c:f>
              <c:strCache>
                <c:ptCount val="4"/>
                <c:pt idx="0">
                  <c:v>Обеспечение деятельности и формирование материально технической базы МБУ "Городской информационный центр"</c:v>
                </c:pt>
                <c:pt idx="1">
                  <c:v>Оказание финансовой поддержки общественным организациям и средствам массовой информации</c:v>
                </c:pt>
                <c:pt idx="2">
                  <c:v>Информационное обслуживание органов местного самоуправления города Ханты-Мансийска</c:v>
                </c:pt>
                <c:pt idx="3">
                  <c:v>Разработка и изготовление имиджевой, полиграфической продукции</c:v>
                </c:pt>
              </c:strCache>
            </c:strRef>
          </c:cat>
          <c:val>
            <c:numRef>
              <c:f>'СМИ 2018'!$B$2:$B$5</c:f>
              <c:numCache>
                <c:formatCode>#,##0.0;[Red]\-#,##0.0;0.0</c:formatCode>
                <c:ptCount val="4"/>
                <c:pt idx="0">
                  <c:v>38867.699999999997</c:v>
                </c:pt>
                <c:pt idx="1">
                  <c:v>300</c:v>
                </c:pt>
                <c:pt idx="2">
                  <c:v>2098.1999999999998</c:v>
                </c:pt>
                <c:pt idx="3">
                  <c:v>1500</c:v>
                </c:pt>
              </c:numCache>
            </c:numRef>
          </c:val>
        </c:ser>
        <c:ser>
          <c:idx val="1"/>
          <c:order val="1"/>
          <c:tx>
            <c:strRef>
              <c:f>'СМИ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'СМИ 2018'!$A$2:$A$5</c:f>
              <c:strCache>
                <c:ptCount val="4"/>
                <c:pt idx="0">
                  <c:v>Обеспечение деятельности и формирование материально технической базы МБУ "Городской информационный центр"</c:v>
                </c:pt>
                <c:pt idx="1">
                  <c:v>Оказание финансовой поддержки общественным организациям и средствам массовой информации</c:v>
                </c:pt>
                <c:pt idx="2">
                  <c:v>Информационное обслуживание органов местного самоуправления города Ханты-Мансийска</c:v>
                </c:pt>
                <c:pt idx="3">
                  <c:v>Разработка и изготовление имиджевой, полиграфической продукции</c:v>
                </c:pt>
              </c:strCache>
            </c:strRef>
          </c:cat>
          <c:val>
            <c:numRef>
              <c:f>'СМИ 2018'!$C$2:$C$5</c:f>
              <c:numCache>
                <c:formatCode>#,##0.0;[Red]\-#,##0.0;0.0</c:formatCode>
                <c:ptCount val="4"/>
                <c:pt idx="0">
                  <c:v>39136.5</c:v>
                </c:pt>
                <c:pt idx="1">
                  <c:v>500</c:v>
                </c:pt>
                <c:pt idx="2">
                  <c:v>4120.8</c:v>
                </c:pt>
                <c:pt idx="3">
                  <c:v>1900</c:v>
                </c:pt>
              </c:numCache>
            </c:numRef>
          </c:val>
        </c:ser>
        <c:ser>
          <c:idx val="2"/>
          <c:order val="2"/>
          <c:tx>
            <c:strRef>
              <c:f>'СМИ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'СМИ 2018'!$A$2:$A$5</c:f>
              <c:strCache>
                <c:ptCount val="4"/>
                <c:pt idx="0">
                  <c:v>Обеспечение деятельности и формирование материально технической базы МБУ "Городской информационный центр"</c:v>
                </c:pt>
                <c:pt idx="1">
                  <c:v>Оказание финансовой поддержки общественным организациям и средствам массовой информации</c:v>
                </c:pt>
                <c:pt idx="2">
                  <c:v>Информационное обслуживание органов местного самоуправления города Ханты-Мансийска</c:v>
                </c:pt>
                <c:pt idx="3">
                  <c:v>Разработка и изготовление имиджевой, полиграфической продукции</c:v>
                </c:pt>
              </c:strCache>
            </c:strRef>
          </c:cat>
          <c:val>
            <c:numRef>
              <c:f>'СМИ 2018'!$D$2:$D$5</c:f>
              <c:numCache>
                <c:formatCode>#,##0.0;[Red]\-#,##0.0;0.0</c:formatCode>
                <c:ptCount val="4"/>
                <c:pt idx="0">
                  <c:v>39136.5</c:v>
                </c:pt>
                <c:pt idx="1">
                  <c:v>500</c:v>
                </c:pt>
                <c:pt idx="2">
                  <c:v>4120.8</c:v>
                </c:pt>
                <c:pt idx="3">
                  <c:v>1900</c:v>
                </c:pt>
              </c:numCache>
            </c:numRef>
          </c:val>
        </c:ser>
        <c:gapWidth val="182"/>
        <c:axId val="56107392"/>
        <c:axId val="56108928"/>
      </c:barChart>
      <c:catAx>
        <c:axId val="561073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08928"/>
        <c:crosses val="autoZero"/>
        <c:auto val="1"/>
        <c:lblAlgn val="ctr"/>
        <c:lblOffset val="100"/>
      </c:catAx>
      <c:valAx>
        <c:axId val="56108928"/>
        <c:scaling>
          <c:orientation val="minMax"/>
        </c:scaling>
        <c:delete val="1"/>
        <c:axPos val="b"/>
        <c:numFmt formatCode="#,##0.0;[Red]\-#,##0.0;0.0" sourceLinked="1"/>
        <c:majorTickMark val="none"/>
        <c:tickLblPos val="none"/>
        <c:crossAx val="56107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3752607847096021E-3"/>
          <c:y val="0.12568765731802967"/>
          <c:w val="0.95588973127469234"/>
          <c:h val="0.59383247269913464"/>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2018'!$B$4:$D$4</c:f>
              <c:strCache>
                <c:ptCount val="3"/>
                <c:pt idx="0">
                  <c:v>2017 год (исполнено)</c:v>
                </c:pt>
                <c:pt idx="1">
                  <c:v>2018 год (плановые назначения)</c:v>
                </c:pt>
                <c:pt idx="2">
                  <c:v>2018 (исполнено)</c:v>
                </c:pt>
              </c:strCache>
            </c:strRef>
          </c:cat>
          <c:val>
            <c:numRef>
              <c:f>'ГО и ЧС 2018'!$B$5:$D$5</c:f>
              <c:numCache>
                <c:formatCode>#,##0.0;[Red]\-#,##0.0;0.0</c:formatCode>
                <c:ptCount val="3"/>
                <c:pt idx="0">
                  <c:v>99637.1</c:v>
                </c:pt>
                <c:pt idx="1">
                  <c:v>107870.5</c:v>
                </c:pt>
                <c:pt idx="2">
                  <c:v>107632.1</c:v>
                </c:pt>
              </c:numCache>
            </c:numRef>
          </c:val>
        </c:ser>
        <c:gapWidth val="219"/>
        <c:overlap val="-27"/>
        <c:axId val="56137216"/>
        <c:axId val="56138752"/>
      </c:barChart>
      <c:catAx>
        <c:axId val="56137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38752"/>
        <c:crosses val="autoZero"/>
        <c:auto val="1"/>
        <c:lblAlgn val="ctr"/>
        <c:lblOffset val="100"/>
      </c:catAx>
      <c:valAx>
        <c:axId val="56138752"/>
        <c:scaling>
          <c:orientation val="minMax"/>
        </c:scaling>
        <c:delete val="1"/>
        <c:axPos val="l"/>
        <c:numFmt formatCode="#,##0.0;[Red]\-#,##0.0;0.0" sourceLinked="1"/>
        <c:majorTickMark val="none"/>
        <c:tickLblPos val="none"/>
        <c:crossAx val="561372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'ГО и ЧС 2018'!$B$1</c:f>
              <c:strCache>
                <c:ptCount val="1"/>
                <c:pt idx="0">
                  <c:v>2017 год (исполнено)</c:v>
                </c:pt>
              </c:strCache>
            </c:strRef>
          </c:tx>
          <c:spPr>
            <a:solidFill>
              <a:schemeClr val="accent1"/>
            </a:solidFill>
            <a:ln>
              <a:noFill/>
            </a:ln>
            <a:effectLst/>
          </c:spPr>
          <c:dLbls>
            <c:dLbl>
              <c:idx val="1"/>
              <c:layout>
                <c:manualLayout>
                  <c:x val="-8.5441467419683226E-2"/>
                  <c:y val="3.9691795526511524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по делам ГО, ЧС и ОПБ"</c:v>
                </c:pt>
              </c:strCache>
            </c:strRef>
          </c:cat>
          <c:val>
            <c:numRef>
              <c:f>'ГО и ЧС 2018'!$B$2:$B$3</c:f>
              <c:numCache>
                <c:formatCode>#,##0.0;[Red]\-#,##0.0;0.0</c:formatCode>
                <c:ptCount val="2"/>
                <c:pt idx="0">
                  <c:v>16690</c:v>
                </c:pt>
                <c:pt idx="1">
                  <c:v>82947.100000000006</c:v>
                </c:pt>
              </c:numCache>
            </c:numRef>
          </c:val>
        </c:ser>
        <c:ser>
          <c:idx val="1"/>
          <c:order val="1"/>
          <c:tx>
            <c:strRef>
              <c:f>'ГО и ЧС 2018'!$C$1</c:f>
              <c:strCache>
                <c:ptCount val="1"/>
                <c:pt idx="0">
                  <c:v>2018 год (плановые назначения)</c:v>
                </c:pt>
              </c:strCache>
            </c:strRef>
          </c:tx>
          <c:spPr>
            <a:solidFill>
              <a:schemeClr val="accent2"/>
            </a:solidFill>
            <a:ln>
              <a:noFill/>
            </a:ln>
            <a:effectLst/>
          </c:spPr>
          <c:dLbls>
            <c:dLbl>
              <c:idx val="1"/>
              <c:layout>
                <c:manualLayout>
                  <c:x val="-6.1342591993619133E-2"/>
                  <c:y val="4.330064078129317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по делам ГО, ЧС и ОПБ"</c:v>
                </c:pt>
              </c:strCache>
            </c:strRef>
          </c:cat>
          <c:val>
            <c:numRef>
              <c:f>'ГО и ЧС 2018'!$C$2:$C$3</c:f>
              <c:numCache>
                <c:formatCode>#,##0.0;[Red]\-#,##0.0;0.0</c:formatCode>
                <c:ptCount val="2"/>
                <c:pt idx="0">
                  <c:v>15405.6</c:v>
                </c:pt>
                <c:pt idx="1">
                  <c:v>92464.9</c:v>
                </c:pt>
              </c:numCache>
            </c:numRef>
          </c:val>
        </c:ser>
        <c:ser>
          <c:idx val="2"/>
          <c:order val="2"/>
          <c:tx>
            <c:strRef>
              <c:f>'ГО и ЧС 2018'!$D$1</c:f>
              <c:strCache>
                <c:ptCount val="1"/>
                <c:pt idx="0">
                  <c:v>2018 (исполнено)</c:v>
                </c:pt>
              </c:strCache>
            </c:strRef>
          </c:tx>
          <c:spPr>
            <a:solidFill>
              <a:schemeClr val="accent3"/>
            </a:solidFill>
            <a:ln>
              <a:noFill/>
            </a:ln>
            <a:effectLst/>
          </c:spPr>
          <c:dLbls>
            <c:dLbl>
              <c:idx val="1"/>
              <c:layout>
                <c:manualLayout>
                  <c:x val="-5.477017142287390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по делам ГО, ЧС и ОПБ"</c:v>
                </c:pt>
              </c:strCache>
            </c:strRef>
          </c:cat>
          <c:val>
            <c:numRef>
              <c:f>'ГО и ЧС 2018'!$D$2:$D$3</c:f>
              <c:numCache>
                <c:formatCode>#,##0.0;[Red]\-#,##0.0;0.0</c:formatCode>
                <c:ptCount val="2"/>
                <c:pt idx="0">
                  <c:v>15353.6</c:v>
                </c:pt>
                <c:pt idx="1">
                  <c:v>92278.5</c:v>
                </c:pt>
              </c:numCache>
            </c:numRef>
          </c:val>
        </c:ser>
        <c:ser>
          <c:idx val="3"/>
          <c:order val="3"/>
          <c:tx>
            <c:strRef>
              <c:f>'ГО и ЧС 2018'!$E$1</c:f>
              <c:strCache>
                <c:ptCount val="1"/>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по делам ГО, ЧС и ОПБ"</c:v>
                </c:pt>
              </c:strCache>
            </c:strRef>
          </c:cat>
          <c:val>
            <c:numRef>
              <c:f>'ГО и ЧС 2018'!$E$2:$E$3</c:f>
              <c:numCache>
                <c:formatCode>General</c:formatCode>
                <c:ptCount val="2"/>
              </c:numCache>
            </c:numRef>
          </c:val>
        </c:ser>
        <c:ser>
          <c:idx val="4"/>
          <c:order val="4"/>
          <c:tx>
            <c:strRef>
              <c:f>'ГО и ЧС 2018'!$F$1</c:f>
              <c:strCache>
                <c:ptCount val="1"/>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2018'!$A$2:$A$3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по делам ГО, ЧС и ОПБ"</c:v>
                </c:pt>
              </c:strCache>
            </c:strRef>
          </c:cat>
          <c:val>
            <c:numRef>
              <c:f>'ГО и ЧС 2018'!$F$2:$F$3</c:f>
              <c:numCache>
                <c:formatCode>General</c:formatCode>
                <c:ptCount val="2"/>
              </c:numCache>
            </c:numRef>
          </c:val>
        </c:ser>
        <c:gapWidth val="182"/>
        <c:axId val="56880128"/>
        <c:axId val="56169216"/>
      </c:barChart>
      <c:catAx>
        <c:axId val="568801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69216"/>
        <c:crosses val="autoZero"/>
        <c:auto val="1"/>
        <c:lblAlgn val="ctr"/>
        <c:lblOffset val="100"/>
      </c:catAx>
      <c:valAx>
        <c:axId val="56169216"/>
        <c:scaling>
          <c:orientation val="minMax"/>
        </c:scaling>
        <c:delete val="1"/>
        <c:axPos val="b"/>
        <c:numFmt formatCode="#,##0.0;[Red]\-#,##0.0;0.0" sourceLinked="1"/>
        <c:majorTickMark val="none"/>
        <c:tickLblPos val="none"/>
        <c:crossAx val="56880128"/>
        <c:crosses val="autoZero"/>
        <c:crossBetween val="between"/>
      </c:valAx>
      <c:spPr>
        <a:noFill/>
        <a:ln>
          <a:noFill/>
        </a:ln>
        <a:effectLst/>
      </c:spPr>
    </c:plotArea>
    <c:legend>
      <c:legendPos val="b"/>
      <c:legendEntry>
        <c:idx val="0"/>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3.8091937204751646E-2"/>
          <c:y val="0.11838383668997585"/>
          <c:w val="0.93888888888889255"/>
          <c:h val="0.55425373250267995"/>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2018'!$B$5:$D$5</c:f>
              <c:strCache>
                <c:ptCount val="3"/>
                <c:pt idx="0">
                  <c:v>2017 год (исполнено)</c:v>
                </c:pt>
                <c:pt idx="1">
                  <c:v>2018 год (плановые назначения)</c:v>
                </c:pt>
                <c:pt idx="2">
                  <c:v>2018 (исполнено)</c:v>
                </c:pt>
              </c:strCache>
            </c:strRef>
          </c:cat>
          <c:val>
            <c:numRef>
              <c:f>'Обпеспечение град.деят. 2018'!$B$6:$D$6</c:f>
              <c:numCache>
                <c:formatCode>#,##0.0_ ;[Red]\-#,##0.0\ </c:formatCode>
                <c:ptCount val="3"/>
                <c:pt idx="0">
                  <c:v>84085.3</c:v>
                </c:pt>
                <c:pt idx="1">
                  <c:v>94943.099999999991</c:v>
                </c:pt>
                <c:pt idx="2">
                  <c:v>92468.299999999988</c:v>
                </c:pt>
              </c:numCache>
            </c:numRef>
          </c:val>
        </c:ser>
        <c:gapWidth val="219"/>
        <c:overlap val="-27"/>
        <c:axId val="56190080"/>
        <c:axId val="56191616"/>
      </c:barChart>
      <c:catAx>
        <c:axId val="5619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191616"/>
        <c:crosses val="autoZero"/>
        <c:auto val="1"/>
        <c:lblAlgn val="ctr"/>
        <c:lblOffset val="100"/>
      </c:catAx>
      <c:valAx>
        <c:axId val="56191616"/>
        <c:scaling>
          <c:orientation val="minMax"/>
        </c:scaling>
        <c:delete val="1"/>
        <c:axPos val="l"/>
        <c:numFmt formatCode="#,##0.0_ ;[Red]\-#,##0.0\ " sourceLinked="1"/>
        <c:majorTickMark val="none"/>
        <c:tickLblPos val="none"/>
        <c:crossAx val="561900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144433976010826"/>
          <c:y val="0"/>
          <c:w val="0.48555665317607238"/>
          <c:h val="0.87667103504629706"/>
        </c:manualLayout>
      </c:layout>
      <c:barChart>
        <c:barDir val="bar"/>
        <c:grouping val="clustered"/>
        <c:ser>
          <c:idx val="0"/>
          <c:order val="0"/>
          <c:tx>
            <c:strRef>
              <c:f>'Обпеспечение град.деят. 2018'!$B$1</c:f>
              <c:strCache>
                <c:ptCount val="1"/>
                <c:pt idx="0">
                  <c:v>2017 год (исполнено)</c:v>
                </c:pt>
              </c:strCache>
            </c:strRef>
          </c:tx>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2018'!$A$2:$A$4</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(5, 6, 8, 9)»</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 (1, 2, 3, 4, 5, 6, 7, 8, 9, 10)»</c:v>
                </c:pt>
                <c:pt idx="2">
                  <c:v>«Проведение ремонтных работ жилых помещений и общего имущества собственников помещений в многоквартирных жилых домах (10)»</c:v>
                </c:pt>
              </c:strCache>
            </c:strRef>
          </c:cat>
          <c:val>
            <c:numRef>
              <c:f>'Обпеспечение град.деят. 2018'!$B$2:$B$4</c:f>
              <c:numCache>
                <c:formatCode>#,##0.0;[Red]\-#,##0.0;0.0</c:formatCode>
                <c:ptCount val="3"/>
                <c:pt idx="0">
                  <c:v>5396</c:v>
                </c:pt>
                <c:pt idx="1">
                  <c:v>78689.3</c:v>
                </c:pt>
                <c:pt idx="2">
                  <c:v>0</c:v>
                </c:pt>
              </c:numCache>
            </c:numRef>
          </c:val>
        </c:ser>
        <c:ser>
          <c:idx val="1"/>
          <c:order val="1"/>
          <c:tx>
            <c:strRef>
              <c:f>'Обпеспечение град.деят. 2018'!$C$1</c:f>
              <c:strCache>
                <c:ptCount val="1"/>
                <c:pt idx="0">
                  <c:v>2018 год (плановые назначения)</c:v>
                </c:pt>
              </c:strCache>
            </c:strRef>
          </c:tx>
          <c:spPr>
            <a:solidFill>
              <a:schemeClr val="accent2"/>
            </a:solidFill>
            <a:ln>
              <a:noFill/>
            </a:ln>
            <a:effectLst/>
          </c:spPr>
          <c:dLbls>
            <c:spPr>
              <a:noFill/>
              <a:ln>
                <a:noFill/>
              </a:ln>
              <a:effectLst/>
            </c:spPr>
            <c:txPr>
              <a:bodyPr rot="0" vert="horz"/>
              <a:lstStyle/>
              <a:p>
                <a:pPr>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2018'!$A$2:$A$4</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(5, 6, 8, 9)»</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 (1, 2, 3, 4, 5, 6, 7, 8, 9, 10)»</c:v>
                </c:pt>
                <c:pt idx="2">
                  <c:v>«Проведение ремонтных работ жилых помещений и общего имущества собственников помещений в многоквартирных жилых домах (10)»</c:v>
                </c:pt>
              </c:strCache>
            </c:strRef>
          </c:cat>
          <c:val>
            <c:numRef>
              <c:f>'Обпеспечение град.деят. 2018'!$C$2:$C$4</c:f>
              <c:numCache>
                <c:formatCode>#,##0.0;[Red]\-#,##0.0;0.0</c:formatCode>
                <c:ptCount val="3"/>
                <c:pt idx="0">
                  <c:v>7648.9</c:v>
                </c:pt>
                <c:pt idx="1">
                  <c:v>86934.2</c:v>
                </c:pt>
                <c:pt idx="2">
                  <c:v>360</c:v>
                </c:pt>
              </c:numCache>
            </c:numRef>
          </c:val>
        </c:ser>
        <c:ser>
          <c:idx val="2"/>
          <c:order val="2"/>
          <c:tx>
            <c:strRef>
              <c:f>'Обпеспечение град.деят. 2018'!$D$1</c:f>
              <c:strCache>
                <c:ptCount val="1"/>
                <c:pt idx="0">
                  <c:v>2018 (исполнено)</c:v>
                </c:pt>
              </c:strCache>
            </c:strRef>
          </c:tx>
          <c:spPr>
            <a:solidFill>
              <a:schemeClr val="accent3"/>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2018'!$A$2:$A$4</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(5, 6, 8, 9)»</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 (1, 2, 3, 4, 5, 6, 7, 8, 9, 10)»</c:v>
                </c:pt>
                <c:pt idx="2">
                  <c:v>«Проведение ремонтных работ жилых помещений и общего имущества собственников помещений в многоквартирных жилых домах (10)»</c:v>
                </c:pt>
              </c:strCache>
            </c:strRef>
          </c:cat>
          <c:val>
            <c:numRef>
              <c:f>'Обпеспечение град.деят. 2018'!$D$2:$D$4</c:f>
              <c:numCache>
                <c:formatCode>#,##0.0;[Red]\-#,##0.0;0.0</c:formatCode>
                <c:ptCount val="3"/>
                <c:pt idx="0">
                  <c:v>7448.9</c:v>
                </c:pt>
                <c:pt idx="1">
                  <c:v>84659.4</c:v>
                </c:pt>
                <c:pt idx="2">
                  <c:v>360</c:v>
                </c:pt>
              </c:numCache>
            </c:numRef>
          </c:val>
        </c:ser>
        <c:gapWidth val="182"/>
        <c:axId val="56224384"/>
        <c:axId val="57291136"/>
      </c:barChart>
      <c:catAx>
        <c:axId val="562243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7291136"/>
        <c:crosses val="autoZero"/>
        <c:auto val="1"/>
        <c:lblAlgn val="ctr"/>
        <c:lblOffset val="100"/>
      </c:catAx>
      <c:valAx>
        <c:axId val="57291136"/>
        <c:scaling>
          <c:orientation val="minMax"/>
        </c:scaling>
        <c:delete val="1"/>
        <c:axPos val="b"/>
        <c:numFmt formatCode="#,##0.0;[Red]\-#,##0.0;0.0" sourceLinked="1"/>
        <c:majorTickMark val="none"/>
        <c:tickLblPos val="none"/>
        <c:crossAx val="56224384"/>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'проектир. инжерных сетей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инжерных сетей 2018'!$B$1:$D$1</c:f>
              <c:strCache>
                <c:ptCount val="3"/>
                <c:pt idx="0">
                  <c:v>2017 год (исполнено)</c:v>
                </c:pt>
                <c:pt idx="1">
                  <c:v>2018 год (плановые назначения)</c:v>
                </c:pt>
                <c:pt idx="2">
                  <c:v>2018(исполнено)</c:v>
                </c:pt>
              </c:strCache>
            </c:strRef>
          </c:cat>
          <c:val>
            <c:numRef>
              <c:f>'проектир. инжерных сетей 2018'!$B$2:$D$2</c:f>
              <c:numCache>
                <c:formatCode>#,##0.0;[Red]\-#,##0.0;0.0</c:formatCode>
                <c:ptCount val="3"/>
                <c:pt idx="0">
                  <c:v>58409.3</c:v>
                </c:pt>
                <c:pt idx="1">
                  <c:v>109603.4</c:v>
                </c:pt>
                <c:pt idx="2">
                  <c:v>109601.9</c:v>
                </c:pt>
              </c:numCache>
            </c:numRef>
          </c:val>
        </c:ser>
        <c:gapWidth val="219"/>
        <c:overlap val="-27"/>
        <c:axId val="57319424"/>
        <c:axId val="57320960"/>
      </c:barChart>
      <c:catAx>
        <c:axId val="57319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7320960"/>
        <c:crosses val="autoZero"/>
        <c:auto val="1"/>
        <c:lblAlgn val="ctr"/>
        <c:lblOffset val="100"/>
      </c:catAx>
      <c:valAx>
        <c:axId val="57320960"/>
        <c:scaling>
          <c:orientation val="minMax"/>
        </c:scaling>
        <c:delete val="1"/>
        <c:axPos val="l"/>
        <c:numFmt formatCode="#,##0.0;[Red]\-#,##0.0;0.0" sourceLinked="1"/>
        <c:majorTickMark val="none"/>
        <c:tickLblPos val="none"/>
        <c:crossAx val="573194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000">
          <a:latin typeface="Times New Roman" pitchFamily="18" charset="0"/>
          <a:cs typeface="Times New Roman" pitchFamily="18" charset="0"/>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4.4941993789642587E-2"/>
          <c:y val="0.13616573192391287"/>
          <c:w val="0.95505794372559671"/>
          <c:h val="0.69371292355353165"/>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2018'!$B$4:$D$4</c:f>
              <c:strCache>
                <c:ptCount val="3"/>
                <c:pt idx="0">
                  <c:v>2017 год (исполнено)</c:v>
                </c:pt>
                <c:pt idx="1">
                  <c:v>2018 год (плановые назначения)</c:v>
                </c:pt>
                <c:pt idx="2">
                  <c:v>2018 (исполнено)</c:v>
                </c:pt>
              </c:strCache>
            </c:strRef>
          </c:cat>
          <c:val>
            <c:numRef>
              <c:f>'Молодёжь 2018'!$B$5:$D$5</c:f>
              <c:numCache>
                <c:formatCode>#,##0.0;[Red]\-#,##0.0;0.0</c:formatCode>
                <c:ptCount val="3"/>
                <c:pt idx="0">
                  <c:v>17046.300000000003</c:v>
                </c:pt>
                <c:pt idx="1">
                  <c:v>19782.3</c:v>
                </c:pt>
                <c:pt idx="2">
                  <c:v>19782.3</c:v>
                </c:pt>
              </c:numCache>
            </c:numRef>
          </c:val>
        </c:ser>
        <c:gapWidth val="219"/>
        <c:overlap val="-27"/>
        <c:axId val="57344768"/>
        <c:axId val="57346304"/>
      </c:barChart>
      <c:catAx>
        <c:axId val="57344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46304"/>
        <c:crosses val="autoZero"/>
        <c:auto val="1"/>
        <c:lblAlgn val="ctr"/>
        <c:lblOffset val="100"/>
      </c:catAx>
      <c:valAx>
        <c:axId val="57346304"/>
        <c:scaling>
          <c:orientation val="minMax"/>
        </c:scaling>
        <c:delete val="1"/>
        <c:axPos val="l"/>
        <c:numFmt formatCode="#,##0.0;[Red]\-#,##0.0;0.0" sourceLinked="1"/>
        <c:majorTickMark val="none"/>
        <c:tickLblPos val="none"/>
        <c:crossAx val="573447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Налоговые доходы</a:t>
            </a:r>
            <a:r>
              <a:rPr lang="ru-RU" baseline="0"/>
              <a:t> бюджета города Ханты-Мансийска, тыс. рублей </a:t>
            </a:r>
          </a:p>
          <a:p>
            <a:pPr>
              <a:defRPr sz="1400" b="0" i="0" u="none" strike="noStrike" kern="1200" spc="0" baseline="0">
                <a:solidFill>
                  <a:schemeClr val="tx1">
                    <a:lumMod val="65000"/>
                    <a:lumOff val="35000"/>
                  </a:schemeClr>
                </a:solidFill>
                <a:latin typeface="+mn-lt"/>
                <a:ea typeface="+mn-ea"/>
                <a:cs typeface="+mn-cs"/>
              </a:defRPr>
            </a:pPr>
            <a:endParaRPr lang="ru-RU"/>
          </a:p>
        </c:rich>
      </c:tx>
      <c:spPr>
        <a:noFill/>
        <a:ln>
          <a:noFill/>
        </a:ln>
        <a:effectLst/>
      </c:spPr>
    </c:title>
    <c:plotArea>
      <c:layout>
        <c:manualLayout>
          <c:layoutTarget val="inner"/>
          <c:xMode val="edge"/>
          <c:yMode val="edge"/>
          <c:x val="0.2984905663249045"/>
          <c:y val="0.1474174299064297"/>
          <c:w val="0.54880816760763707"/>
          <c:h val="0.75941993398674268"/>
        </c:manualLayout>
      </c:layout>
      <c:barChart>
        <c:barDir val="bar"/>
        <c:grouping val="clustered"/>
        <c:ser>
          <c:idx val="0"/>
          <c:order val="0"/>
          <c:tx>
            <c:strRef>
              <c:f>[Книга10]Лист1!$B$1</c:f>
              <c:strCache>
                <c:ptCount val="1"/>
                <c:pt idx="0">
                  <c:v>Поступило за  2017 год</c:v>
                </c:pt>
              </c:strCache>
            </c:strRef>
          </c:tx>
          <c:spPr>
            <a:solidFill>
              <a:schemeClr val="accent1"/>
            </a:solidFill>
            <a:ln>
              <a:noFill/>
            </a:ln>
            <a:effectLst/>
          </c:spPr>
          <c:dLbls>
            <c:dLbl>
              <c:idx val="1"/>
              <c:layout>
                <c:manualLayout>
                  <c:x val="-2.319512902290519E-2"/>
                  <c:y val="1.9490463594598263E-2"/>
                </c:manualLayout>
              </c:layout>
              <c:showLegendKey val="1"/>
              <c:showVal val="1"/>
              <c:extLst>
                <c:ext xmlns:c15="http://schemas.microsoft.com/office/drawing/2012/chart" uri="{CE6537A1-D6FC-4f65-9D91-7224C49458BB}">
                  <c15:layout/>
                </c:ext>
              </c:extLst>
            </c:dLbl>
            <c:dLbl>
              <c:idx val="2"/>
              <c:layout>
                <c:manualLayout>
                  <c:x val="-1.3530491930028027E-2"/>
                  <c:y val="5.5685061079277327E-3"/>
                </c:manualLayout>
              </c:layout>
              <c:showLegendKey val="1"/>
              <c:showVal val="1"/>
              <c:extLst>
                <c:ext xmlns:c15="http://schemas.microsoft.com/office/drawing/2012/chart" uri="{CE6537A1-D6FC-4f65-9D91-7224C49458BB}">
                  <c15:layout/>
                </c:ext>
              </c:extLst>
            </c:dLbl>
            <c:dLbl>
              <c:idx val="3"/>
              <c:layout>
                <c:manualLayout>
                  <c:x val="-5.7987822557263452E-3"/>
                  <c:y val="1.113740776834192E-2"/>
                </c:manualLayout>
              </c:layout>
              <c:showLegendKey val="1"/>
              <c:showVal val="1"/>
              <c:extLst>
                <c:ext xmlns:c15="http://schemas.microsoft.com/office/drawing/2012/chart" uri="{CE6537A1-D6FC-4f65-9D91-7224C49458BB}">
                  <c15:layout/>
                </c:ext>
              </c:extLst>
            </c:dLbl>
            <c:dLbl>
              <c:idx val="4"/>
              <c:layout>
                <c:manualLayout>
                  <c:x val="-1.7396346767178859E-2"/>
                  <c:y val="0"/>
                </c:manualLayout>
              </c:layout>
              <c:showLegendKey val="1"/>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[Книга10]Лист1!$A$2:$A$6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[Книга10]Лист1!$B$2:$B$6</c:f>
              <c:numCache>
                <c:formatCode>General</c:formatCode>
                <c:ptCount val="5"/>
                <c:pt idx="0">
                  <c:v>2363899.9</c:v>
                </c:pt>
                <c:pt idx="1">
                  <c:v>19893.400000000001</c:v>
                </c:pt>
                <c:pt idx="2">
                  <c:v>412326.7</c:v>
                </c:pt>
                <c:pt idx="3">
                  <c:v>103166.8</c:v>
                </c:pt>
                <c:pt idx="4">
                  <c:v>16151.7</c:v>
                </c:pt>
              </c:numCache>
            </c:numRef>
          </c:val>
        </c:ser>
        <c:ser>
          <c:idx val="1"/>
          <c:order val="1"/>
          <c:tx>
            <c:strRef>
              <c:f>[Книга10]Лист1!$C$1</c:f>
              <c:strCache>
                <c:ptCount val="1"/>
                <c:pt idx="0">
                  <c:v>Уточненный план на 2018 год</c:v>
                </c:pt>
              </c:strCache>
            </c:strRef>
          </c:tx>
          <c:spPr>
            <a:solidFill>
              <a:schemeClr val="accent2"/>
            </a:solidFill>
            <a:ln>
              <a:noFill/>
            </a:ln>
            <a:effectLst/>
          </c:spPr>
          <c:dLbls>
            <c:dLbl>
              <c:idx val="1"/>
              <c:layout>
                <c:manualLayout>
                  <c:x val="-2.3195129022905249E-2"/>
                  <c:y val="1.3921759710427467E-2"/>
                </c:manualLayout>
              </c:layout>
              <c:showLegendKey val="1"/>
              <c:showVal val="1"/>
              <c:extLst>
                <c:ext xmlns:c15="http://schemas.microsoft.com/office/drawing/2012/chart" uri="{CE6537A1-D6FC-4f65-9D91-7224C49458BB}">
                  <c15:layout/>
                </c:ext>
              </c:extLst>
            </c:dLbl>
            <c:dLbl>
              <c:idx val="2"/>
              <c:layout>
                <c:manualLayout>
                  <c:x val="-7.7317096743017445E-3"/>
                  <c:y val="5.5687253404516739E-3"/>
                </c:manualLayout>
              </c:layout>
              <c:showLegendKey val="1"/>
              <c:showVal val="1"/>
              <c:extLst>
                <c:ext xmlns:c15="http://schemas.microsoft.com/office/drawing/2012/chart" uri="{CE6537A1-D6FC-4f65-9D91-7224C49458BB}">
                  <c15:layout/>
                </c:ext>
              </c:extLst>
            </c:dLbl>
            <c:dLbl>
              <c:idx val="3"/>
              <c:layout>
                <c:manualLayout>
                  <c:x val="-3.8658548371508297E-3"/>
                  <c:y val="2.7844722864878561E-3"/>
                </c:manualLayout>
              </c:layout>
              <c:showLegendKey val="1"/>
              <c:showVal val="1"/>
              <c:extLst>
                <c:ext xmlns:c15="http://schemas.microsoft.com/office/drawing/2012/chart" uri="{CE6537A1-D6FC-4f65-9D91-7224C49458BB}">
                  <c15:layout/>
                </c:ext>
              </c:extLst>
            </c:dLbl>
            <c:dLbl>
              <c:idx val="4"/>
              <c:layout>
                <c:manualLayout>
                  <c:x val="-1.9329274185754402E-2"/>
                  <c:y val="-2.78435194208547E-3"/>
                </c:manualLayout>
              </c:layout>
              <c:showLegendKey val="1"/>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[Книга10]Лист1!$A$2:$A$6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[Книга10]Лист1!$C$2:$C$6</c:f>
              <c:numCache>
                <c:formatCode>General</c:formatCode>
                <c:ptCount val="5"/>
                <c:pt idx="0">
                  <c:v>2671062.4</c:v>
                </c:pt>
                <c:pt idx="1">
                  <c:v>21288.3</c:v>
                </c:pt>
                <c:pt idx="2">
                  <c:v>442440.7</c:v>
                </c:pt>
                <c:pt idx="3">
                  <c:v>90094</c:v>
                </c:pt>
                <c:pt idx="4">
                  <c:v>28976.5</c:v>
                </c:pt>
              </c:numCache>
            </c:numRef>
          </c:val>
        </c:ser>
        <c:ser>
          <c:idx val="2"/>
          <c:order val="2"/>
          <c:tx>
            <c:strRef>
              <c:f>[Книга10]Лист1!$D$1</c:f>
              <c:strCache>
                <c:ptCount val="1"/>
                <c:pt idx="0">
                  <c:v>Поступило за 2018 год</c:v>
                </c:pt>
              </c:strCache>
            </c:strRef>
          </c:tx>
          <c:spPr>
            <a:solidFill>
              <a:schemeClr val="accent3"/>
            </a:solidFill>
            <a:ln>
              <a:noFill/>
            </a:ln>
            <a:effectLst/>
          </c:spPr>
          <c:dLbls>
            <c:dLbl>
              <c:idx val="1"/>
              <c:layout>
                <c:manualLayout>
                  <c:x val="-2.1262201604329824E-2"/>
                  <c:y val="2.7843519420854956E-3"/>
                </c:manualLayout>
              </c:layout>
              <c:showLegendKey val="1"/>
              <c:showVal val="1"/>
              <c:extLst>
                <c:ext xmlns:c15="http://schemas.microsoft.com/office/drawing/2012/chart" uri="{CE6537A1-D6FC-4f65-9D91-7224C49458BB}">
                  <c15:layout/>
                </c:ext>
              </c:extLst>
            </c:dLbl>
            <c:dLbl>
              <c:idx val="2"/>
              <c:layout>
                <c:manualLayout>
                  <c:x val="-9.6646370928771749E-3"/>
                  <c:y val="8.3529783944155458E-3"/>
                </c:manualLayout>
              </c:layout>
              <c:showLegendKey val="1"/>
              <c:showVal val="1"/>
              <c:extLst>
                <c:ext xmlns:c15="http://schemas.microsoft.com/office/drawing/2012/chart" uri="{CE6537A1-D6FC-4f65-9D91-7224C49458BB}">
                  <c15:layout/>
                </c:ext>
              </c:extLst>
            </c:dLbl>
            <c:dLbl>
              <c:idx val="3"/>
              <c:layout>
                <c:manualLayout>
                  <c:x val="-7.7317096743017089E-3"/>
                  <c:y val="2.7840338214399395E-3"/>
                </c:manualLayout>
              </c:layout>
              <c:showLegendKey val="1"/>
              <c:showVal val="1"/>
              <c:extLst>
                <c:ext xmlns:c15="http://schemas.microsoft.com/office/drawing/2012/chart" uri="{CE6537A1-D6FC-4f65-9D91-7224C49458BB}">
                  <c15:layout/>
                </c:ext>
              </c:extLst>
            </c:dLbl>
            <c:dLbl>
              <c:idx val="4"/>
              <c:layout>
                <c:manualLayout>
                  <c:x val="-2.319512902290519E-2"/>
                  <c:y val="2.78435194208547E-3"/>
                </c:manualLayout>
              </c:layout>
              <c:showLegendKey val="1"/>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[Книга10]Лист1!$A$2:$A$6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[Книга10]Лист1!$D$2:$D$6</c:f>
              <c:numCache>
                <c:formatCode>General</c:formatCode>
                <c:ptCount val="5"/>
                <c:pt idx="0">
                  <c:v>2686123.6</c:v>
                </c:pt>
                <c:pt idx="1">
                  <c:v>22920.799999999996</c:v>
                </c:pt>
                <c:pt idx="2">
                  <c:v>450820.5</c:v>
                </c:pt>
                <c:pt idx="3">
                  <c:v>93129.4</c:v>
                </c:pt>
                <c:pt idx="4">
                  <c:v>29168.5</c:v>
                </c:pt>
              </c:numCache>
            </c:numRef>
          </c:val>
        </c:ser>
        <c:gapWidth val="219"/>
        <c:axId val="134714496"/>
        <c:axId val="134716032"/>
      </c:barChart>
      <c:catAx>
        <c:axId val="1347144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16032"/>
        <c:crosses val="autoZero"/>
        <c:auto val="1"/>
        <c:lblAlgn val="ctr"/>
        <c:lblOffset val="100"/>
      </c:catAx>
      <c:valAx>
        <c:axId val="1347160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34714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'Молодёжь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2018'!$A$2:$A$3</c:f>
              <c:strCache>
                <c:ptCount val="2"/>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strCache>
            </c:strRef>
          </c:cat>
          <c:val>
            <c:numRef>
              <c:f>'Молодёжь 2018'!$B$2:$B$3</c:f>
              <c:numCache>
                <c:formatCode>_-* #,##0.0_р_._-;\-* #,##0.0_р_._-;_-* "-"?_р_._-;_-@_-</c:formatCode>
                <c:ptCount val="2"/>
                <c:pt idx="0">
                  <c:v>9646.7000000000007</c:v>
                </c:pt>
                <c:pt idx="1">
                  <c:v>7399.6</c:v>
                </c:pt>
              </c:numCache>
            </c:numRef>
          </c:val>
        </c:ser>
        <c:ser>
          <c:idx val="1"/>
          <c:order val="1"/>
          <c:tx>
            <c:strRef>
              <c:f>'Молодёжь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2018'!$A$2:$A$3</c:f>
              <c:strCache>
                <c:ptCount val="2"/>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strCache>
            </c:strRef>
          </c:cat>
          <c:val>
            <c:numRef>
              <c:f>'Молодёжь 2018'!$C$2:$C$3</c:f>
              <c:numCache>
                <c:formatCode>_-* #,##0.0_р_._-;\-* #,##0.0_р_._-;_-* "-"?_р_._-;_-@_-</c:formatCode>
                <c:ptCount val="2"/>
                <c:pt idx="0">
                  <c:v>10565.4</c:v>
                </c:pt>
                <c:pt idx="1">
                  <c:v>9216.9</c:v>
                </c:pt>
              </c:numCache>
            </c:numRef>
          </c:val>
        </c:ser>
        <c:ser>
          <c:idx val="2"/>
          <c:order val="2"/>
          <c:tx>
            <c:strRef>
              <c:f>'Молодёжь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2018'!$A$2:$A$3</c:f>
              <c:strCache>
                <c:ptCount val="2"/>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strCache>
            </c:strRef>
          </c:cat>
          <c:val>
            <c:numRef>
              <c:f>'Молодёжь 2018'!$D$2:$D$3</c:f>
              <c:numCache>
                <c:formatCode>_-* #,##0.0_р_._-;\-* #,##0.0_р_._-;_-* "-"?_р_._-;_-@_-</c:formatCode>
                <c:ptCount val="2"/>
                <c:pt idx="0">
                  <c:v>10565.4</c:v>
                </c:pt>
                <c:pt idx="1">
                  <c:v>9216.9</c:v>
                </c:pt>
              </c:numCache>
            </c:numRef>
          </c:val>
        </c:ser>
        <c:gapWidth val="182"/>
        <c:axId val="56639488"/>
        <c:axId val="56641024"/>
      </c:barChart>
      <c:catAx>
        <c:axId val="566394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41024"/>
        <c:crosses val="autoZero"/>
        <c:auto val="1"/>
        <c:lblAlgn val="ctr"/>
        <c:lblOffset val="100"/>
      </c:catAx>
      <c:valAx>
        <c:axId val="56641024"/>
        <c:scaling>
          <c:orientation val="minMax"/>
        </c:scaling>
        <c:delete val="1"/>
        <c:axPos val="b"/>
        <c:numFmt formatCode="_-* #,##0.0_р_._-;\-* #,##0.0_р_._-;_-* &quot;-&quot;?_р_._-;_-@_-" sourceLinked="1"/>
        <c:majorTickMark val="none"/>
        <c:tickLblPos val="none"/>
        <c:crossAx val="56639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3.9573818024316566E-2"/>
          <c:y val="0.16821050274109792"/>
          <c:w val="0.95646880017325231"/>
          <c:h val="0.55927062643914471"/>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2018'!$B$7:$D$7</c:f>
              <c:strCache>
                <c:ptCount val="3"/>
                <c:pt idx="0">
                  <c:v>2017 год (исполнено)</c:v>
                </c:pt>
                <c:pt idx="1">
                  <c:v>2018 год (плановые назначения)</c:v>
                </c:pt>
                <c:pt idx="2">
                  <c:v>2018 (исполнено)</c:v>
                </c:pt>
              </c:strCache>
            </c:strRef>
          </c:cat>
          <c:val>
            <c:numRef>
              <c:f>'мунципальная служба 2018'!$B$8:$D$8</c:f>
              <c:numCache>
                <c:formatCode>_-* #,##0.0_р_._-;\-* #,##0.0_р_._-;_-* "-"?_р_._-;_-@_-</c:formatCode>
                <c:ptCount val="3"/>
                <c:pt idx="0">
                  <c:v>369176.2</c:v>
                </c:pt>
                <c:pt idx="1">
                  <c:v>429299.6</c:v>
                </c:pt>
                <c:pt idx="2">
                  <c:v>426578.39999999997</c:v>
                </c:pt>
              </c:numCache>
            </c:numRef>
          </c:val>
        </c:ser>
        <c:gapWidth val="219"/>
        <c:overlap val="-27"/>
        <c:axId val="56670080"/>
        <c:axId val="56671616"/>
      </c:barChart>
      <c:catAx>
        <c:axId val="5667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671616"/>
        <c:crosses val="autoZero"/>
        <c:auto val="1"/>
        <c:lblAlgn val="ctr"/>
        <c:lblOffset val="100"/>
      </c:catAx>
      <c:valAx>
        <c:axId val="56671616"/>
        <c:scaling>
          <c:orientation val="minMax"/>
        </c:scaling>
        <c:delete val="1"/>
        <c:axPos val="l"/>
        <c:numFmt formatCode="_-* #,##0.0_р_._-;\-* #,##0.0_р_._-;_-* &quot;-&quot;?_р_._-;_-@_-" sourceLinked="1"/>
        <c:majorTickMark val="none"/>
        <c:tickLblPos val="none"/>
        <c:crossAx val="566700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52080363597419155"/>
          <c:y val="4.4698372908010534E-4"/>
          <c:w val="0.47919641596843582"/>
          <c:h val="0.87895494745427838"/>
        </c:manualLayout>
      </c:layout>
      <c:barChart>
        <c:barDir val="bar"/>
        <c:grouping val="clustered"/>
        <c:ser>
          <c:idx val="0"/>
          <c:order val="0"/>
          <c:tx>
            <c:strRef>
              <c:f>'мунципальная служба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2018'!$A$2:$A$6</c:f>
              <c:strCache>
                <c:ptCount val="5"/>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работы, направленной на применение мер по предупреждению коррупции и борьбе с ней на муниципальной службе</c:v>
                </c:pt>
                <c:pt idx="2">
                  <c:v>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c:v>
                </c:pt>
                <c:pt idx="3">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4">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2018'!$B$2:$B$6</c:f>
              <c:numCache>
                <c:formatCode>_-* #,##0.0_р_._-;\-* #,##0.0_р_._-;_-* "-"?_р_._-;_-@_-</c:formatCode>
                <c:ptCount val="5"/>
                <c:pt idx="0">
                  <c:v>1752</c:v>
                </c:pt>
                <c:pt idx="1">
                  <c:v>0</c:v>
                </c:pt>
                <c:pt idx="2">
                  <c:v>0</c:v>
                </c:pt>
                <c:pt idx="3">
                  <c:v>241.3</c:v>
                </c:pt>
                <c:pt idx="4">
                  <c:v>367182.9</c:v>
                </c:pt>
              </c:numCache>
            </c:numRef>
          </c:val>
        </c:ser>
        <c:ser>
          <c:idx val="1"/>
          <c:order val="1"/>
          <c:tx>
            <c:strRef>
              <c:f>'мунципальная служба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2018'!$A$2:$A$6</c:f>
              <c:strCache>
                <c:ptCount val="5"/>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работы, направленной на применение мер по предупреждению коррупции и борьбе с ней на муниципальной службе</c:v>
                </c:pt>
                <c:pt idx="2">
                  <c:v>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c:v>
                </c:pt>
                <c:pt idx="3">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4">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2018'!$C$2:$C$6</c:f>
              <c:numCache>
                <c:formatCode>_-* #,##0.0_р_._-;\-* #,##0.0_р_._-;_-* "-"?_р_._-;_-@_-</c:formatCode>
                <c:ptCount val="5"/>
                <c:pt idx="0">
                  <c:v>2733.4</c:v>
                </c:pt>
                <c:pt idx="1">
                  <c:v>156</c:v>
                </c:pt>
                <c:pt idx="2">
                  <c:v>125</c:v>
                </c:pt>
                <c:pt idx="3">
                  <c:v>119.9</c:v>
                </c:pt>
                <c:pt idx="4">
                  <c:v>426165.3</c:v>
                </c:pt>
              </c:numCache>
            </c:numRef>
          </c:val>
        </c:ser>
        <c:ser>
          <c:idx val="2"/>
          <c:order val="2"/>
          <c:tx>
            <c:strRef>
              <c:f>'мунципальная служба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2018'!$A$2:$A$6</c:f>
              <c:strCache>
                <c:ptCount val="5"/>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работы, направленной на применение мер по предупреждению коррупции и борьбе с ней на муниципальной службе</c:v>
                </c:pt>
                <c:pt idx="2">
                  <c:v>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c:v>
                </c:pt>
                <c:pt idx="3">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4">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c:v>
                </c:pt>
              </c:strCache>
            </c:strRef>
          </c:cat>
          <c:val>
            <c:numRef>
              <c:f>'мунципальная служба 2018'!$D$2:$D$6</c:f>
              <c:numCache>
                <c:formatCode>_-* #,##0.0_р_._-;\-* #,##0.0_р_._-;_-* "-"?_р_._-;_-@_-</c:formatCode>
                <c:ptCount val="5"/>
                <c:pt idx="0">
                  <c:v>2733.4</c:v>
                </c:pt>
                <c:pt idx="1">
                  <c:v>156</c:v>
                </c:pt>
                <c:pt idx="2">
                  <c:v>125</c:v>
                </c:pt>
                <c:pt idx="3">
                  <c:v>119.9</c:v>
                </c:pt>
                <c:pt idx="4">
                  <c:v>423444.1</c:v>
                </c:pt>
              </c:numCache>
            </c:numRef>
          </c:val>
        </c:ser>
        <c:gapWidth val="182"/>
        <c:axId val="56711424"/>
        <c:axId val="56733696"/>
      </c:barChart>
      <c:catAx>
        <c:axId val="567114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733696"/>
        <c:crosses val="autoZero"/>
        <c:auto val="1"/>
        <c:lblAlgn val="ctr"/>
        <c:lblOffset val="100"/>
      </c:catAx>
      <c:valAx>
        <c:axId val="56733696"/>
        <c:scaling>
          <c:orientation val="minMax"/>
        </c:scaling>
        <c:delete val="1"/>
        <c:axPos val="b"/>
        <c:numFmt formatCode="_-* #,##0.0_р_._-;\-* #,##0.0_р_._-;_-* &quot;-&quot;?_р_._-;_-@_-" sourceLinked="1"/>
        <c:majorTickMark val="none"/>
        <c:tickLblPos val="none"/>
        <c:crossAx val="56711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2018'!$B$6:$D$6</c:f>
              <c:strCache>
                <c:ptCount val="3"/>
                <c:pt idx="0">
                  <c:v>2017 год (исполнено)</c:v>
                </c:pt>
                <c:pt idx="1">
                  <c:v>2018 год (плановые назначения)</c:v>
                </c:pt>
                <c:pt idx="2">
                  <c:v>2018 (исполнено)</c:v>
                </c:pt>
              </c:strCache>
            </c:strRef>
          </c:cat>
          <c:val>
            <c:numRef>
              <c:f>'секторы экономики 2018'!$B$7:$D$7</c:f>
              <c:numCache>
                <c:formatCode>_-* #,##0.0_р_._-;\-* #,##0.0_р_._-;_-* "-"?_р_._-;_-@_-</c:formatCode>
                <c:ptCount val="3"/>
                <c:pt idx="0">
                  <c:v>38204.700000000004</c:v>
                </c:pt>
                <c:pt idx="1">
                  <c:v>24619.199999999961</c:v>
                </c:pt>
                <c:pt idx="2">
                  <c:v>22717.7</c:v>
                </c:pt>
              </c:numCache>
            </c:numRef>
          </c:val>
        </c:ser>
        <c:gapWidth val="219"/>
        <c:overlap val="-27"/>
        <c:axId val="56749440"/>
        <c:axId val="56755328"/>
      </c:barChart>
      <c:catAx>
        <c:axId val="56749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755328"/>
        <c:crosses val="autoZero"/>
        <c:auto val="1"/>
        <c:lblAlgn val="ctr"/>
        <c:lblOffset val="100"/>
      </c:catAx>
      <c:valAx>
        <c:axId val="56755328"/>
        <c:scaling>
          <c:orientation val="minMax"/>
        </c:scaling>
        <c:delete val="1"/>
        <c:axPos val="l"/>
        <c:numFmt formatCode="_-* #,##0.0_р_._-;\-* #,##0.0_р_._-;_-* &quot;-&quot;?_р_._-;_-@_-" sourceLinked="1"/>
        <c:majorTickMark val="none"/>
        <c:tickLblPos val="none"/>
        <c:crossAx val="567494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9972348048660642"/>
          <c:y val="2.2237046920169232E-2"/>
          <c:w val="0.48710128894685983"/>
          <c:h val="0.90021098930345456"/>
        </c:manualLayout>
      </c:layout>
      <c:barChart>
        <c:barDir val="bar"/>
        <c:grouping val="clustered"/>
        <c:ser>
          <c:idx val="0"/>
          <c:order val="0"/>
          <c:tx>
            <c:strRef>
              <c:f>'секторы экономики 2018'!$B$1</c:f>
              <c:strCache>
                <c:ptCount val="1"/>
                <c:pt idx="0">
                  <c:v>2017 год (исполнено)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2018'!$A$2:$A$5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strCache>
            </c:strRef>
          </c:cat>
          <c:val>
            <c:numRef>
              <c:f>'секторы экономики 2018'!$B$2:$B$5</c:f>
              <c:numCache>
                <c:formatCode>_-* #,##0.0_р_._-;\-* #,##0.0_р_._-;_-* "-"?_р_._-;_-@_-</c:formatCode>
                <c:ptCount val="4"/>
                <c:pt idx="0">
                  <c:v>9152.2000000000007</c:v>
                </c:pt>
                <c:pt idx="1">
                  <c:v>25581.9</c:v>
                </c:pt>
                <c:pt idx="2" formatCode="#,##0_ ;\-#,##0\ ">
                  <c:v>0</c:v>
                </c:pt>
                <c:pt idx="3">
                  <c:v>3470.6</c:v>
                </c:pt>
              </c:numCache>
            </c:numRef>
          </c:val>
        </c:ser>
        <c:ser>
          <c:idx val="1"/>
          <c:order val="1"/>
          <c:tx>
            <c:strRef>
              <c:f>'секторы экономики 2018'!$C$1</c:f>
              <c:strCache>
                <c:ptCount val="1"/>
                <c:pt idx="0">
                  <c:v>2018 год (плановые назначения)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2018'!$A$2:$A$5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strCache>
            </c:strRef>
          </c:cat>
          <c:val>
            <c:numRef>
              <c:f>'секторы экономики 2018'!$C$2:$C$5</c:f>
              <c:numCache>
                <c:formatCode>_-* #,##0.0_р_._-;\-* #,##0.0_р_._-;_-* "-"?_р_._-;_-@_-</c:formatCode>
                <c:ptCount val="4"/>
                <c:pt idx="0">
                  <c:v>6304.9</c:v>
                </c:pt>
                <c:pt idx="1">
                  <c:v>13674.8</c:v>
                </c:pt>
                <c:pt idx="2">
                  <c:v>700</c:v>
                </c:pt>
                <c:pt idx="3">
                  <c:v>3939.5</c:v>
                </c:pt>
              </c:numCache>
            </c:numRef>
          </c:val>
        </c:ser>
        <c:ser>
          <c:idx val="2"/>
          <c:order val="2"/>
          <c:tx>
            <c:strRef>
              <c:f>'секторы экономики 2018'!$D$1</c:f>
              <c:strCache>
                <c:ptCount val="1"/>
                <c:pt idx="0">
                  <c:v>2018 (исполнено)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2018'!$A$2:$A$5</c:f>
              <c:strCache>
                <c:ptCount val="4"/>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strCache>
            </c:strRef>
          </c:cat>
          <c:val>
            <c:numRef>
              <c:f>'секторы экономики 2018'!$D$2:$D$5</c:f>
              <c:numCache>
                <c:formatCode>_-* #,##0.0_р_._-;\-* #,##0.0_р_._-;_-* "-"?_р_._-;_-@_-</c:formatCode>
                <c:ptCount val="4"/>
                <c:pt idx="0">
                  <c:v>5860.2</c:v>
                </c:pt>
                <c:pt idx="1">
                  <c:v>12919.8</c:v>
                </c:pt>
                <c:pt idx="2" formatCode="#,##0_ ;\-#,##0\ ">
                  <c:v>0</c:v>
                </c:pt>
                <c:pt idx="3">
                  <c:v>3937.7</c:v>
                </c:pt>
              </c:numCache>
            </c:numRef>
          </c:val>
        </c:ser>
        <c:gapWidth val="182"/>
        <c:axId val="56818304"/>
        <c:axId val="56967552"/>
      </c:barChart>
      <c:catAx>
        <c:axId val="568183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56967552"/>
        <c:crosses val="autoZero"/>
        <c:auto val="1"/>
        <c:lblAlgn val="ctr"/>
        <c:lblOffset val="100"/>
      </c:catAx>
      <c:valAx>
        <c:axId val="56967552"/>
        <c:scaling>
          <c:orientation val="minMax"/>
        </c:scaling>
        <c:delete val="1"/>
        <c:axPos val="b"/>
        <c:numFmt formatCode="_-* #,##0.0_р_._-;\-* #,##0.0_р_._-;_-* &quot;-&quot;?_р_._-;_-@_-" sourceLinked="1"/>
        <c:majorTickMark val="none"/>
        <c:tickLblPos val="none"/>
        <c:crossAx val="56818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Неналоговые доходы бюджета города</a:t>
            </a:r>
            <a:r>
              <a:rPr lang="ru-RU" baseline="0"/>
              <a:t> Ханты-Мансийска, тыс. рублей</a:t>
            </a:r>
            <a:endParaRPr lang="ru-RU"/>
          </a:p>
        </c:rich>
      </c:tx>
      <c:spPr>
        <a:noFill/>
        <a:ln>
          <a:noFill/>
        </a:ln>
        <a:effectLst/>
      </c:spPr>
    </c:title>
    <c:plotArea>
      <c:layout>
        <c:manualLayout>
          <c:layoutTarget val="inner"/>
          <c:xMode val="edge"/>
          <c:yMode val="edge"/>
          <c:x val="0.50804933470820002"/>
          <c:y val="9.0232843541001154E-2"/>
          <c:w val="0.36209350816464192"/>
          <c:h val="0.81703888413006953"/>
        </c:manualLayout>
      </c:layout>
      <c:barChart>
        <c:barDir val="bar"/>
        <c:grouping val="clustered"/>
        <c:ser>
          <c:idx val="0"/>
          <c:order val="0"/>
          <c:tx>
            <c:strRef>
              <c:f>Лист1!$B$19</c:f>
              <c:strCache>
                <c:ptCount val="1"/>
                <c:pt idx="0">
                  <c:v>Поступило за 2017 год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#,##0.0_р_._-;\-* #,##0.0_р_._-;_-* "-"??_р_._-;_-@_-</c:formatCode>
                <c:ptCount val="6"/>
                <c:pt idx="0">
                  <c:v>81067.8</c:v>
                </c:pt>
                <c:pt idx="1">
                  <c:v>3415.7</c:v>
                </c:pt>
                <c:pt idx="2">
                  <c:v>18984.2</c:v>
                </c:pt>
                <c:pt idx="3">
                  <c:v>34042.699999999997</c:v>
                </c:pt>
                <c:pt idx="4">
                  <c:v>57962.5</c:v>
                </c:pt>
                <c:pt idx="5">
                  <c:v>1712.1</c:v>
                </c:pt>
              </c:numCache>
            </c:numRef>
          </c:val>
        </c:ser>
        <c:ser>
          <c:idx val="1"/>
          <c:order val="1"/>
          <c:tx>
            <c:strRef>
              <c:f>Лист1!$C$19</c:f>
              <c:strCache>
                <c:ptCount val="1"/>
                <c:pt idx="0">
                  <c:v>Уточненный план на 2018 год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#,##0.0_р_._-;\-* #,##0.0_р_._-;_-* "-"??_р_._-;_-@_-</c:formatCode>
                <c:ptCount val="6"/>
                <c:pt idx="0">
                  <c:v>138735.4</c:v>
                </c:pt>
                <c:pt idx="1">
                  <c:v>6167.1</c:v>
                </c:pt>
                <c:pt idx="2">
                  <c:v>6025.2</c:v>
                </c:pt>
                <c:pt idx="3">
                  <c:v>67291.600000000006</c:v>
                </c:pt>
                <c:pt idx="4">
                  <c:v>44864.6</c:v>
                </c:pt>
                <c:pt idx="5">
                  <c:v>1623</c:v>
                </c:pt>
              </c:numCache>
            </c:numRef>
          </c:val>
        </c:ser>
        <c:ser>
          <c:idx val="2"/>
          <c:order val="2"/>
          <c:tx>
            <c:strRef>
              <c:f>Лист1!$D$19</c:f>
              <c:strCache>
                <c:ptCount val="1"/>
                <c:pt idx="0">
                  <c:v>Поступило за  2018 год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#,##0.0_р_._-;\-* #,##0.0_р_._-;_-* "-"??_р_._-;_-@_-</c:formatCode>
                <c:ptCount val="6"/>
                <c:pt idx="0">
                  <c:v>141028.70000000001</c:v>
                </c:pt>
                <c:pt idx="1">
                  <c:v>6172</c:v>
                </c:pt>
                <c:pt idx="2">
                  <c:v>6101.6</c:v>
                </c:pt>
                <c:pt idx="3">
                  <c:v>80663.600000000006</c:v>
                </c:pt>
                <c:pt idx="4">
                  <c:v>47338.1</c:v>
                </c:pt>
                <c:pt idx="5">
                  <c:v>2204.5</c:v>
                </c:pt>
              </c:numCache>
            </c:numRef>
          </c:val>
        </c:ser>
        <c:gapWidth val="182"/>
        <c:axId val="140162560"/>
        <c:axId val="140164096"/>
      </c:barChart>
      <c:catAx>
        <c:axId val="1401625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64096"/>
        <c:crosses val="autoZero"/>
        <c:auto val="1"/>
        <c:lblAlgn val="ctr"/>
        <c:lblOffset val="100"/>
      </c:catAx>
      <c:valAx>
        <c:axId val="140164096"/>
        <c:scaling>
          <c:orientation val="minMax"/>
        </c:scaling>
        <c:delete val="1"/>
        <c:axPos val="b"/>
        <c:majorGridlines>
          <c:spPr>
            <a:ln w="9525" cap="flat" cmpd="sng" algn="ctr">
              <a:solidFill>
                <a:schemeClr val="tx1">
                  <a:lumMod val="15000"/>
                  <a:lumOff val="85000"/>
                </a:schemeClr>
              </a:solidFill>
              <a:round/>
            </a:ln>
            <a:effectLst/>
          </c:spPr>
        </c:majorGridlines>
        <c:numFmt formatCode="_-* #,##0.0_р_._-;\-* #,##0.0_р_._-;_-* &quot;-&quot;??_р_._-;_-@_-" sourceLinked="1"/>
        <c:majorTickMark val="none"/>
        <c:tickLblPos val="none"/>
        <c:crossAx val="140162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plotArea>
      <c:layout>
        <c:manualLayout>
          <c:layoutTarget val="inner"/>
          <c:xMode val="edge"/>
          <c:yMode val="edge"/>
          <c:x val="0.26584959488759557"/>
          <c:y val="8.5918854415274457E-2"/>
          <c:w val="0.3614738261883933"/>
          <c:h val="0.73906125696101865"/>
        </c:manualLayout>
      </c:layout>
      <c:barChart>
        <c:barDir val="bar"/>
        <c:grouping val="clustered"/>
        <c:ser>
          <c:idx val="0"/>
          <c:order val="0"/>
          <c:tx>
            <c:strRef>
              <c:f>Лист1!$B$1</c:f>
              <c:strCache>
                <c:ptCount val="1"/>
                <c:pt idx="0">
                  <c:v>Поступило за 2017 год</c:v>
                </c:pt>
              </c:strCache>
            </c:strRef>
          </c:tx>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Лист1!$A$2:$A$5</c:f>
              <c:strCache>
                <c:ptCount val="4"/>
                <c:pt idx="0">
                  <c:v>Дотации</c:v>
                </c:pt>
                <c:pt idx="1">
                  <c:v>Субсидии</c:v>
                </c:pt>
                <c:pt idx="2">
                  <c:v>Субвенции</c:v>
                </c:pt>
                <c:pt idx="3">
                  <c:v>Иные межбюджетные тренсферты</c:v>
                </c:pt>
              </c:strCache>
            </c:strRef>
          </c:cat>
          <c:val>
            <c:numRef>
              <c:f>Лист1!$B$2:$B$5</c:f>
              <c:numCache>
                <c:formatCode>_-* #,##0.0_р_._-;\-* #,##0.0_р_._-;_-* "-"??_р_._-;_-@_-</c:formatCode>
                <c:ptCount val="4"/>
                <c:pt idx="0">
                  <c:v>237112.5</c:v>
                </c:pt>
                <c:pt idx="1">
                  <c:v>2079521.9</c:v>
                </c:pt>
                <c:pt idx="2">
                  <c:v>2724201.4</c:v>
                </c:pt>
                <c:pt idx="3">
                  <c:v>8314.7000000000007</c:v>
                </c:pt>
              </c:numCache>
            </c:numRef>
          </c:val>
        </c:ser>
        <c:ser>
          <c:idx val="1"/>
          <c:order val="1"/>
          <c:tx>
            <c:strRef>
              <c:f>Лист1!$C$1</c:f>
              <c:strCache>
                <c:ptCount val="1"/>
                <c:pt idx="0">
                  <c:v>Уточненный план  на  2018 год</c:v>
                </c:pt>
              </c:strCache>
            </c:strRef>
          </c:tx>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Лист1!$A$2:$A$5</c:f>
              <c:strCache>
                <c:ptCount val="4"/>
                <c:pt idx="0">
                  <c:v>Дотации</c:v>
                </c:pt>
                <c:pt idx="1">
                  <c:v>Субсидии</c:v>
                </c:pt>
                <c:pt idx="2">
                  <c:v>Субвенции</c:v>
                </c:pt>
                <c:pt idx="3">
                  <c:v>Иные межбюджетные тренсферты</c:v>
                </c:pt>
              </c:strCache>
            </c:strRef>
          </c:cat>
          <c:val>
            <c:numRef>
              <c:f>Лист1!$C$2:$C$5</c:f>
              <c:numCache>
                <c:formatCode>_-* #,##0.0_р_._-;\-* #,##0.0_р_._-;_-* "-"??_р_._-;_-@_-</c:formatCode>
                <c:ptCount val="4"/>
                <c:pt idx="0">
                  <c:v>109909.2</c:v>
                </c:pt>
                <c:pt idx="1">
                  <c:v>1961034.4</c:v>
                </c:pt>
                <c:pt idx="2">
                  <c:v>3115172.2</c:v>
                </c:pt>
                <c:pt idx="3">
                  <c:v>21994.3</c:v>
                </c:pt>
              </c:numCache>
            </c:numRef>
          </c:val>
        </c:ser>
        <c:ser>
          <c:idx val="2"/>
          <c:order val="2"/>
          <c:tx>
            <c:strRef>
              <c:f>Лист1!$D$1</c:f>
              <c:strCache>
                <c:ptCount val="1"/>
                <c:pt idx="0">
                  <c:v>Поступило за 2018 год</c:v>
                </c:pt>
              </c:strCache>
            </c:strRef>
          </c:tx>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Лист1!$A$2:$A$5</c:f>
              <c:strCache>
                <c:ptCount val="4"/>
                <c:pt idx="0">
                  <c:v>Дотации</c:v>
                </c:pt>
                <c:pt idx="1">
                  <c:v>Субсидии</c:v>
                </c:pt>
                <c:pt idx="2">
                  <c:v>Субвенции</c:v>
                </c:pt>
                <c:pt idx="3">
                  <c:v>Иные межбюджетные тренсферты</c:v>
                </c:pt>
              </c:strCache>
            </c:strRef>
          </c:cat>
          <c:val>
            <c:numRef>
              <c:f>Лист1!$D$2:$D$5</c:f>
              <c:numCache>
                <c:formatCode>_-* #,##0.0_р_._-;\-* #,##0.0_р_._-;_-* "-"??_р_._-;_-@_-</c:formatCode>
                <c:ptCount val="4"/>
                <c:pt idx="0">
                  <c:v>109909.2</c:v>
                </c:pt>
                <c:pt idx="1">
                  <c:v>1767878.5</c:v>
                </c:pt>
                <c:pt idx="2">
                  <c:v>3112618.9</c:v>
                </c:pt>
                <c:pt idx="3">
                  <c:v>21958.7</c:v>
                </c:pt>
              </c:numCache>
            </c:numRef>
          </c:val>
        </c:ser>
        <c:axId val="140244864"/>
        <c:axId val="140246400"/>
      </c:barChart>
      <c:catAx>
        <c:axId val="140244864"/>
        <c:scaling>
          <c:orientation val="minMax"/>
        </c:scaling>
        <c:axPos val="l"/>
        <c:numFmt formatCode="General" sourceLinked="0"/>
        <c:tickLblPos val="nextTo"/>
        <c:txPr>
          <a:bodyPr/>
          <a:lstStyle/>
          <a:p>
            <a:pPr>
              <a:defRPr sz="900"/>
            </a:pPr>
            <a:endParaRPr lang="ru-RU"/>
          </a:p>
        </c:txPr>
        <c:crossAx val="140246400"/>
        <c:crosses val="autoZero"/>
        <c:auto val="1"/>
        <c:lblAlgn val="ctr"/>
        <c:lblOffset val="100"/>
      </c:catAx>
      <c:valAx>
        <c:axId val="140246400"/>
        <c:scaling>
          <c:orientation val="minMax"/>
        </c:scaling>
        <c:delete val="1"/>
        <c:axPos val="b"/>
        <c:majorGridlines>
          <c:spPr>
            <a:ln>
              <a:solidFill>
                <a:schemeClr val="bg1">
                  <a:lumMod val="85000"/>
                </a:schemeClr>
              </a:solidFill>
            </a:ln>
          </c:spPr>
        </c:majorGridlines>
        <c:numFmt formatCode="_-* #,##0.0_р_._-;\-* #,##0.0_р_._-;_-* &quot;-&quot;??_р_._-;_-@_-" sourceLinked="1"/>
        <c:tickLblPos val="none"/>
        <c:crossAx val="140244864"/>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txPr>
        <a:bodyPr/>
        <a:lstStyle/>
        <a:p>
          <a:pPr>
            <a:defRPr sz="800"/>
          </a:pPr>
          <a:endParaRPr lang="ru-RU"/>
        </a:p>
      </c:txPr>
    </c:legend>
    <c:plotVisOnly val="1"/>
    <c:dispBlanksAs val="gap"/>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view3D>
      <c:rotX val="60"/>
      <c:rotY val="10"/>
      <c:rAngAx val="1"/>
    </c:view3D>
    <c:plotArea>
      <c:layout>
        <c:manualLayout>
          <c:layoutTarget val="inner"/>
          <c:xMode val="edge"/>
          <c:yMode val="edge"/>
          <c:x val="0.24270864166545136"/>
          <c:y val="9.1673698717004565E-2"/>
          <c:w val="0.48635634028892488"/>
          <c:h val="0.68269230769230993"/>
        </c:manualLayout>
      </c:layout>
      <c:pie3DChart>
        <c:varyColors val="1"/>
        <c:ser>
          <c:idx val="0"/>
          <c:order val="0"/>
          <c:tx>
            <c:strRef>
              <c:f>Лист1!$B$1</c:f>
              <c:strCache>
                <c:ptCount val="1"/>
                <c:pt idx="0">
                  <c:v>исполнение</c:v>
                </c:pt>
              </c:strCache>
            </c:strRef>
          </c:tx>
          <c:explosion val="21"/>
          <c:dLbls>
            <c:dLbl>
              <c:idx val="0"/>
              <c:layout>
                <c:manualLayout>
                  <c:x val="3.5842253257437472E-2"/>
                  <c:y val="-7.7432023238290557E-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CatName val="1"/>
              <c:showPercent val="1"/>
              <c:showBubbleSize val="1"/>
              <c:extLst>
                <c:ext xmlns:c15="http://schemas.microsoft.com/office/drawing/2012/chart" uri="{CE6537A1-D6FC-4f65-9D91-7224C49458BB}"/>
              </c:extLst>
            </c:dLbl>
            <c:dLbl>
              <c:idx val="1"/>
              <c:layout>
                <c:manualLayout>
                  <c:x val="-5.1087492664240045E-3"/>
                  <c:y val="0.1074135076765351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CatName val="1"/>
              <c:showPercent val="1"/>
              <c:showBubbleSize val="1"/>
              <c:extLst>
                <c:ext xmlns:c15="http://schemas.microsoft.com/office/drawing/2012/chart" uri="{CE6537A1-D6FC-4f65-9D91-7224C49458BB}"/>
              </c:extLst>
            </c:dLbl>
            <c:dLbl>
              <c:idx val="2"/>
              <c:layout>
                <c:manualLayout>
                  <c:x val="-0.13616457807889937"/>
                  <c:y val="2.8271026870754452E-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CatName val="1"/>
              <c:showPercent val="1"/>
              <c:showBubbleSize val="1"/>
              <c:extLst>
                <c:ext xmlns:c15="http://schemas.microsoft.com/office/drawing/2012/chart" uri="{CE6537A1-D6FC-4f65-9D91-7224C49458BB}"/>
              </c:extLst>
            </c:dLbl>
            <c:dLbl>
              <c:idx val="3"/>
              <c:layout>
                <c:manualLayout>
                  <c:x val="0.30930709107563165"/>
                  <c:y val="2.9122362669050238E-2"/>
                </c:manualLayout>
              </c:layout>
              <c:numFmt formatCode="0%" sourceLinked="0"/>
              <c:spPr>
                <a:noFill/>
                <a:ln w="25380">
                  <a:noFill/>
                </a:ln>
              </c:spPr>
              <c:txPr>
                <a:bodyPr/>
                <a:lstStyle/>
                <a:p>
                  <a:pPr>
                    <a:defRPr b="0" i="0">
                      <a:latin typeface="Utsaah" pitchFamily="34" charset="0"/>
                      <a:cs typeface="Utsaah" pitchFamily="34" charset="0"/>
                    </a:defRPr>
                  </a:pPr>
                  <a:endParaRPr lang="ru-RU"/>
                </a:p>
              </c:txPr>
              <c:dLblPos val="bestFit"/>
              <c:showLegendKey val="1"/>
              <c:showCatName val="1"/>
              <c:showPercent val="1"/>
              <c:showBubbleSize val="1"/>
              <c:extLst>
                <c:ext xmlns:c15="http://schemas.microsoft.com/office/drawing/2012/chart" uri="{CE6537A1-D6FC-4f65-9D91-7224C49458BB}"/>
              </c:extLst>
            </c:dLbl>
            <c:numFmt formatCode="0%" sourceLinked="0"/>
            <c:spPr>
              <a:noFill/>
              <a:ln w="25380">
                <a:noFill/>
              </a:ln>
            </c:spPr>
            <c:txPr>
              <a:bodyPr/>
              <a:lstStyle/>
              <a:p>
                <a:pPr>
                  <a:defRPr b="1"/>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Лист1!$A$2:$A$5</c:f>
              <c:strCache>
                <c:ptCount val="4"/>
                <c:pt idx="0">
                  <c:v>Социальная сфера - 9 муниципальных программ</c:v>
                </c:pt>
                <c:pt idx="1">
                  <c:v>Жилищно-коммунальная сфера - 2 мунципальные программы</c:v>
                </c:pt>
                <c:pt idx="2">
                  <c:v>Развитие отраслей экономики - 8 муниципальных программ</c:v>
                </c:pt>
                <c:pt idx="3">
                  <c:v>Иные направления - 5 муниципальных программ</c:v>
                </c:pt>
              </c:strCache>
            </c:strRef>
          </c:cat>
          <c:val>
            <c:numRef>
              <c:f>Лист1!$B$2:$B$5</c:f>
              <c:numCache>
                <c:formatCode>#,##0.0</c:formatCode>
                <c:ptCount val="4"/>
                <c:pt idx="0">
                  <c:v>5827113</c:v>
                </c:pt>
                <c:pt idx="1">
                  <c:v>859013.7</c:v>
                </c:pt>
                <c:pt idx="2">
                  <c:v>1049377.9000000004</c:v>
                </c:pt>
                <c:pt idx="3">
                  <c:v>845241.3</c:v>
                </c:pt>
              </c:numCache>
            </c:numRef>
          </c:val>
        </c:ser>
      </c:pie3DChart>
      <c:spPr>
        <a:noFill/>
        <a:ln w="25383">
          <a:noFill/>
        </a:ln>
      </c:spPr>
    </c:plotArea>
    <c:plotVisOnly val="1"/>
    <c:dispBlanksAs val="zero"/>
    <c:showDLblsOverMax val="1"/>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'Доступная среда 2018'!$A$2</c:f>
              <c:strCache>
                <c:ptCount val="1"/>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2018'!$B$1:$D$1</c:f>
              <c:strCache>
                <c:ptCount val="3"/>
                <c:pt idx="0">
                  <c:v>2017 год (исполнено)</c:v>
                </c:pt>
                <c:pt idx="1">
                  <c:v>2018 год (плановые назначения)</c:v>
                </c:pt>
                <c:pt idx="2">
                  <c:v>2018 (исполнено)</c:v>
                </c:pt>
              </c:strCache>
              <c:extLst>
                <c:ext xmlns:c15="http://schemas.microsoft.com/office/drawing/2012/chart" uri="{02D57815-91ED-43cb-92C2-25804820EDAC}">
                  <c15:fullRef>
                    <c15:sqref>'Доступная среда 2018'!$B$1:$D$1</c15:sqref>
                  </c15:fullRef>
                </c:ext>
              </c:extLst>
            </c:strRef>
          </c:cat>
          <c:val>
            <c:numRef>
              <c:f>'Доступная среда 2018'!$B$2:$D$2</c:f>
              <c:numCache>
                <c:formatCode>_-* #,##0.0_р_._-;\-* #,##0.0_р_._-;_-* "-"?_р_._-;_-@_-</c:formatCode>
                <c:ptCount val="3"/>
                <c:pt idx="0">
                  <c:v>3670.2</c:v>
                </c:pt>
                <c:pt idx="1">
                  <c:v>2660</c:v>
                </c:pt>
                <c:pt idx="2">
                  <c:v>2637.1</c:v>
                </c:pt>
              </c:numCache>
              <c:extLst>
                <c:ext xmlns:c15="http://schemas.microsoft.com/office/drawing/2012/chart" uri="{02D57815-91ED-43cb-92C2-25804820EDAC}">
                  <c15:fullRef>
                    <c15:sqref>'Доступная среда 2018'!$B$2:$F$2</c15:sqref>
                  </c15:fullRef>
                </c:ext>
              </c:extLst>
            </c:numRef>
          </c:val>
        </c:ser>
        <c:gapWidth val="75"/>
        <c:overlap val="-25"/>
        <c:axId val="140155520"/>
        <c:axId val="140222848"/>
      </c:barChart>
      <c:catAx>
        <c:axId val="140155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22848"/>
        <c:crosses val="autoZero"/>
        <c:auto val="1"/>
        <c:lblAlgn val="ctr"/>
        <c:lblOffset val="100"/>
      </c:catAx>
      <c:valAx>
        <c:axId val="140222848"/>
        <c:scaling>
          <c:orientation val="minMax"/>
        </c:scaling>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55520"/>
        <c:crosses val="autoZero"/>
        <c:crossBetween val="between"/>
      </c:valAx>
      <c:spPr>
        <a:noFill/>
        <a:ln>
          <a:noFill/>
        </a:ln>
        <a:effectLst/>
      </c:spPr>
    </c:plotArea>
    <c:legend>
      <c:legendPos val="b"/>
      <c:layout>
        <c:manualLayout>
          <c:xMode val="edge"/>
          <c:yMode val="edge"/>
          <c:x val="4.9999930167912432E-2"/>
          <c:y val="0.73969149025156711"/>
          <c:w val="0.89999998448175855"/>
          <c:h val="0.2494072015914676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5.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6.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7.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8.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C707A9-075F-45B5-B638-A84385D2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290</Pages>
  <Words>55404</Words>
  <Characters>380150</Characters>
  <Application>Microsoft Office Word</Application>
  <DocSecurity>0</DocSecurity>
  <Lines>3167</Lines>
  <Paragraphs>869</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434685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2018 год</dc:subject>
  <dc:creator>snisarenko</dc:creator>
  <cp:lastModifiedBy>PavlovskayaTA</cp:lastModifiedBy>
  <cp:revision>49</cp:revision>
  <cp:lastPrinted>2019-04-16T05:03:00Z</cp:lastPrinted>
  <dcterms:created xsi:type="dcterms:W3CDTF">2019-03-18T04:43:00Z</dcterms:created>
  <dcterms:modified xsi:type="dcterms:W3CDTF">2019-04-16T05:07:00Z</dcterms:modified>
</cp:coreProperties>
</file>