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34" w:type="dxa"/>
        <w:tblLayout w:type="fixed"/>
        <w:tblLook w:val="04A0" w:firstRow="1" w:lastRow="0" w:firstColumn="1" w:lastColumn="0" w:noHBand="0" w:noVBand="1"/>
      </w:tblPr>
      <w:tblGrid>
        <w:gridCol w:w="7757"/>
        <w:gridCol w:w="1116"/>
        <w:gridCol w:w="1708"/>
        <w:gridCol w:w="442"/>
        <w:gridCol w:w="2011"/>
        <w:gridCol w:w="2300"/>
      </w:tblGrid>
      <w:tr w:rsidR="00E32A6C" w:rsidRPr="001F78B5" w:rsidTr="000274A1">
        <w:trPr>
          <w:cantSplit/>
        </w:trPr>
        <w:tc>
          <w:tcPr>
            <w:tcW w:w="7757" w:type="dxa"/>
            <w:noWrap/>
            <w:vAlign w:val="bottom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708" w:type="dxa"/>
            <w:noWrap/>
            <w:vAlign w:val="bottom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442" w:type="dxa"/>
            <w:noWrap/>
            <w:vAlign w:val="bottom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4311" w:type="dxa"/>
            <w:gridSpan w:val="2"/>
            <w:vAlign w:val="bottom"/>
            <w:hideMark/>
          </w:tcPr>
          <w:p w:rsidR="00E32A6C" w:rsidRPr="001F78B5" w:rsidRDefault="00E32A6C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  <w:lang w:val="en-US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Приложение  </w:t>
            </w:r>
            <w:r w:rsidRPr="001F78B5">
              <w:rPr>
                <w:rFonts w:ascii="Times New Roman" w:eastAsia="Georgia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32A6C" w:rsidRPr="001F78B5" w:rsidTr="000274A1">
        <w:trPr>
          <w:cantSplit/>
        </w:trPr>
        <w:tc>
          <w:tcPr>
            <w:tcW w:w="7757" w:type="dxa"/>
            <w:noWrap/>
            <w:vAlign w:val="bottom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116" w:type="dxa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708" w:type="dxa"/>
            <w:noWrap/>
            <w:vAlign w:val="bottom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442" w:type="dxa"/>
            <w:vAlign w:val="bottom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4311" w:type="dxa"/>
            <w:gridSpan w:val="2"/>
            <w:vAlign w:val="bottom"/>
            <w:hideMark/>
          </w:tcPr>
          <w:p w:rsidR="00E32A6C" w:rsidRDefault="00E32A6C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к Решению Думы города Ханты-Мансийска</w:t>
            </w:r>
          </w:p>
          <w:p w:rsidR="00E32A6C" w:rsidRPr="00466EDC" w:rsidRDefault="00E32A6C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6EDC">
              <w:rPr>
                <w:rFonts w:ascii="Times New Roman" w:eastAsia="Calibri" w:hAnsi="Times New Roman" w:cs="Times New Roman"/>
                <w:sz w:val="20"/>
                <w:szCs w:val="20"/>
              </w:rPr>
              <w:t>от 21 декабря 2018 года № 309-</w:t>
            </w:r>
            <w:r w:rsidRPr="00466ED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VI</w:t>
            </w:r>
            <w:r w:rsidRPr="00466E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РД</w:t>
            </w:r>
          </w:p>
        </w:tc>
      </w:tr>
      <w:tr w:rsidR="00E32A6C" w:rsidRPr="001F78B5" w:rsidTr="000274A1">
        <w:trPr>
          <w:cantSplit/>
        </w:trPr>
        <w:tc>
          <w:tcPr>
            <w:tcW w:w="7757" w:type="dxa"/>
            <w:noWrap/>
            <w:vAlign w:val="bottom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708" w:type="dxa"/>
            <w:noWrap/>
            <w:vAlign w:val="bottom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2453" w:type="dxa"/>
            <w:gridSpan w:val="2"/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2300" w:type="dxa"/>
            <w:noWrap/>
            <w:vAlign w:val="bottom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</w:tr>
      <w:tr w:rsidR="00E32A6C" w:rsidRPr="001F78B5" w:rsidTr="000274A1">
        <w:trPr>
          <w:cantSplit/>
        </w:trPr>
        <w:tc>
          <w:tcPr>
            <w:tcW w:w="15334" w:type="dxa"/>
            <w:gridSpan w:val="6"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Распределение </w:t>
            </w: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бюджетных ассигнований бюджета города Ханты-Мансийска по разделам и подразделам</w:t>
            </w: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классификации расходов бюджетов на плановый период 2020 и 2021 годов</w:t>
            </w:r>
          </w:p>
        </w:tc>
      </w:tr>
      <w:tr w:rsidR="00E32A6C" w:rsidRPr="001F78B5" w:rsidTr="000274A1">
        <w:trPr>
          <w:cantSplit/>
        </w:trPr>
        <w:tc>
          <w:tcPr>
            <w:tcW w:w="7757" w:type="dxa"/>
            <w:noWrap/>
            <w:vAlign w:val="bottom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708" w:type="dxa"/>
            <w:noWrap/>
            <w:vAlign w:val="bottom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2453" w:type="dxa"/>
            <w:gridSpan w:val="2"/>
            <w:noWrap/>
            <w:vAlign w:val="bottom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32A6C" w:rsidRPr="001F78B5" w:rsidRDefault="00E32A6C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(рублей)</w:t>
            </w:r>
          </w:p>
        </w:tc>
      </w:tr>
      <w:tr w:rsidR="00E32A6C" w:rsidRPr="001F78B5" w:rsidTr="000274A1">
        <w:trPr>
          <w:cantSplit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Сумма</w:t>
            </w: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 на 2020 год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Сумма </w:t>
            </w: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на 2021 год</w:t>
            </w:r>
          </w:p>
        </w:tc>
      </w:tr>
    </w:tbl>
    <w:p w:rsidR="00E32A6C" w:rsidRPr="001F78B5" w:rsidRDefault="00E32A6C" w:rsidP="00E32A6C">
      <w:pPr>
        <w:ind w:left="0"/>
        <w:jc w:val="left"/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7"/>
        <w:gridCol w:w="1116"/>
        <w:gridCol w:w="1708"/>
        <w:gridCol w:w="2453"/>
        <w:gridCol w:w="2300"/>
      </w:tblGrid>
      <w:tr w:rsidR="00E32A6C" w:rsidRPr="001F78B5" w:rsidTr="00E32A6C">
        <w:trPr>
          <w:tblHeader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872 122 187,70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967 695 167,70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26 537 522,00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26 537 522,00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65 319 057,29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65 319 057,29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197 022 770,00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292 593 050,00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383 401 559,15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383 401 559,15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132 843 813,69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128 371 513,69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8 995 800,00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9 019 500,00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106 011 248,69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106 011 248,69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17 836 765,00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13 340 765,00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1 042 633 035,90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976 421 778,90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2 478 300,00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2 478 300,00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2 661 600,00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2 661 600,00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126 653 169,00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126 653 169,00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563 442 311,24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491 026 328,24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18 234 372,67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18 234 372,67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329 163 282,99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335 368 008,99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776 150 066,34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830 843 243,34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207 290 603,06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171 811 482,06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98 085 849,03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93 179 470,70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418 360 758,76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513 439 435,09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52 412 855,49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52 412 855,49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151 100,00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151 100,00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5 000 308 871,41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4 117 020 871,41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1 787 669 133,02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1 798 780 245,02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2 771 939 320,13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1 877 540 208,13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242 319 056,24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242 319 056,24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67 602 993,15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67 602 993,15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130 778 368,87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130 778 368,87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183 865 361,30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184 416 661,30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177 954 661,30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178 499 061,30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5 910 700,00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5 917 600,00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5 521 400,00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5 521 400,00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363 686 438,42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357 063 438,42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7 817 261,00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36 672 465,00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36 702 465,00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168 519 200,00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161 779 600,00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128 818 697,00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128 905 297,00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184 444 584,93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184 444 584,93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161 078 014,26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161 078 014,26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23 366 570,67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23 366 570,67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47 500 840,31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47 500 840,31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3 734 000,00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3 734 000,00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5 000 000,00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E32A6C" w:rsidRPr="001F78B5" w:rsidTr="00E32A6C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2A6C" w:rsidRPr="001F78B5" w:rsidRDefault="00E32A6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8 614 227 700,00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6C" w:rsidRPr="001F78B5" w:rsidRDefault="00E32A6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1F78B5">
              <w:rPr>
                <w:rFonts w:ascii="Times New Roman" w:eastAsia="Georgia" w:hAnsi="Times New Roman" w:cs="Times New Roman"/>
                <w:sz w:val="20"/>
                <w:szCs w:val="20"/>
              </w:rPr>
              <w:t>7 804 450 600,00</w:t>
            </w:r>
          </w:p>
        </w:tc>
      </w:tr>
    </w:tbl>
    <w:p w:rsidR="00E32A6C" w:rsidRPr="001F78B5" w:rsidRDefault="00E32A6C" w:rsidP="00E32A6C">
      <w:pPr>
        <w:ind w:left="0"/>
        <w:jc w:val="left"/>
        <w:rPr>
          <w:rFonts w:ascii="Times New Roman" w:eastAsia="Georgia" w:hAnsi="Times New Roman" w:cs="Times New Roman"/>
          <w:sz w:val="20"/>
          <w:szCs w:val="20"/>
        </w:rPr>
      </w:pPr>
    </w:p>
    <w:p w:rsidR="00645D83" w:rsidRDefault="00645D83">
      <w:bookmarkStart w:id="0" w:name="_GoBack"/>
      <w:bookmarkEnd w:id="0"/>
    </w:p>
    <w:sectPr w:rsidR="00645D83" w:rsidSect="00E32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6C"/>
    <w:rsid w:val="00645D83"/>
    <w:rsid w:val="00E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3DD55-037B-4FA1-8B7E-72229478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6C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2018-12-24T09:49:00Z</dcterms:created>
  <dcterms:modified xsi:type="dcterms:W3CDTF">2018-12-24T09:50:00Z</dcterms:modified>
</cp:coreProperties>
</file>