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B2C64">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8662D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20</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8662DA">
        <w:rPr>
          <w:rFonts w:ascii="Times New Roman" w:hAnsi="Times New Roman" w:cs="Times New Roman"/>
          <w:sz w:val="28"/>
          <w:szCs w:val="28"/>
        </w:rPr>
        <w:t>полугодие</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w:t>
      </w:r>
      <w:r w:rsidR="00EB17B4">
        <w:rPr>
          <w:rFonts w:ascii="Times New Roman" w:hAnsi="Times New Roman" w:cs="Times New Roman"/>
          <w:sz w:val="28"/>
          <w:szCs w:val="28"/>
        </w:rPr>
        <w:t>20</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8662DA">
        <w:rPr>
          <w:rFonts w:ascii="Times New Roman" w:hAnsi="Times New Roman" w:cs="Times New Roman"/>
          <w:sz w:val="28"/>
          <w:szCs w:val="28"/>
        </w:rPr>
        <w:t xml:space="preserve">полугодие </w:t>
      </w:r>
      <w:r w:rsidR="00A21010" w:rsidRPr="00943557">
        <w:rPr>
          <w:rFonts w:ascii="Times New Roman" w:hAnsi="Times New Roman" w:cs="Times New Roman"/>
          <w:sz w:val="28"/>
          <w:szCs w:val="28"/>
        </w:rPr>
        <w:t>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w:t>
      </w:r>
      <w:bookmarkStart w:id="0" w:name="_GoBack"/>
      <w:bookmarkEnd w:id="0"/>
      <w:r w:rsidRPr="00943557">
        <w:rPr>
          <w:rFonts w:ascii="Times New Roman" w:hAnsi="Times New Roman" w:cs="Times New Roman"/>
          <w:sz w:val="28"/>
          <w:szCs w:val="28"/>
        </w:rPr>
        <w:t>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CC5626"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EE7D81">
        <w:rPr>
          <w:rFonts w:ascii="Times New Roman" w:hAnsi="Times New Roman" w:cs="Times New Roman"/>
          <w:sz w:val="28"/>
          <w:szCs w:val="28"/>
        </w:rPr>
        <w:t>В представленном отч</w:t>
      </w:r>
      <w:r w:rsidR="001960C0" w:rsidRPr="00EE7D81">
        <w:rPr>
          <w:rFonts w:ascii="Times New Roman" w:hAnsi="Times New Roman" w:cs="Times New Roman"/>
          <w:sz w:val="28"/>
          <w:szCs w:val="28"/>
        </w:rPr>
        <w:t>е</w:t>
      </w:r>
      <w:r w:rsidRPr="00EE7D81">
        <w:rPr>
          <w:rFonts w:ascii="Times New Roman" w:hAnsi="Times New Roman" w:cs="Times New Roman"/>
          <w:sz w:val="28"/>
          <w:szCs w:val="28"/>
        </w:rPr>
        <w:t>те уточнённые бюджетные назначения отличаются от плана</w:t>
      </w:r>
      <w:r w:rsidRPr="00200270">
        <w:rPr>
          <w:rFonts w:ascii="Times New Roman" w:hAnsi="Times New Roman" w:cs="Times New Roman"/>
          <w:sz w:val="28"/>
          <w:szCs w:val="28"/>
        </w:rPr>
        <w:t xml:space="preserve">, </w:t>
      </w:r>
      <w:r w:rsidR="00B55D53" w:rsidRPr="00200270">
        <w:rPr>
          <w:rFonts w:ascii="Times New Roman" w:hAnsi="Times New Roman" w:cs="Times New Roman"/>
          <w:sz w:val="28"/>
          <w:szCs w:val="28"/>
        </w:rPr>
        <w:t>утвержденного</w:t>
      </w:r>
      <w:r w:rsidRPr="00200270">
        <w:rPr>
          <w:rFonts w:ascii="Times New Roman" w:hAnsi="Times New Roman" w:cs="Times New Roman"/>
          <w:sz w:val="28"/>
          <w:szCs w:val="28"/>
        </w:rPr>
        <w:t xml:space="preserve"> Решением Думы города</w:t>
      </w:r>
      <w:r w:rsidR="00233B2F" w:rsidRPr="00200270">
        <w:rPr>
          <w:rFonts w:ascii="Times New Roman" w:hAnsi="Times New Roman" w:cs="Times New Roman"/>
          <w:sz w:val="28"/>
          <w:szCs w:val="28"/>
        </w:rPr>
        <w:br/>
      </w:r>
      <w:r w:rsidRPr="00200270">
        <w:rPr>
          <w:rFonts w:ascii="Times New Roman" w:hAnsi="Times New Roman" w:cs="Times New Roman"/>
          <w:sz w:val="28"/>
          <w:szCs w:val="28"/>
        </w:rPr>
        <w:t xml:space="preserve">Ханты-Мансийска </w:t>
      </w:r>
      <w:r w:rsidR="00EE7D81" w:rsidRPr="00200270">
        <w:rPr>
          <w:rFonts w:ascii="Times New Roman" w:hAnsi="Times New Roman" w:cs="Times New Roman"/>
          <w:sz w:val="28"/>
          <w:szCs w:val="28"/>
        </w:rPr>
        <w:t>от</w:t>
      </w:r>
      <w:r w:rsidR="00EE7D81" w:rsidRPr="00200270">
        <w:rPr>
          <w:rFonts w:ascii="Times New Roman" w:eastAsia="Times New Roman" w:hAnsi="Times New Roman" w:cs="Times New Roman"/>
          <w:sz w:val="28"/>
          <w:szCs w:val="28"/>
        </w:rPr>
        <w:t xml:space="preserve"> 20.12.2019 № 385-</w:t>
      </w:r>
      <w:r w:rsidR="00EE7D81" w:rsidRPr="00200270">
        <w:rPr>
          <w:rFonts w:ascii="Times New Roman" w:eastAsia="Times New Roman" w:hAnsi="Times New Roman" w:cs="Times New Roman"/>
          <w:sz w:val="28"/>
          <w:szCs w:val="28"/>
          <w:lang w:val="en-US"/>
        </w:rPr>
        <w:t>VI</w:t>
      </w:r>
      <w:r w:rsidR="00EE7D81" w:rsidRPr="00200270">
        <w:rPr>
          <w:rFonts w:ascii="Times New Roman" w:eastAsia="Times New Roman" w:hAnsi="Times New Roman" w:cs="Times New Roman"/>
          <w:sz w:val="28"/>
          <w:szCs w:val="28"/>
        </w:rPr>
        <w:t xml:space="preserve"> РД</w:t>
      </w:r>
      <w:r w:rsidR="00233B2F" w:rsidRPr="00200270">
        <w:rPr>
          <w:rFonts w:ascii="Times New Roman" w:hAnsi="Times New Roman" w:cs="Times New Roman"/>
          <w:sz w:val="28"/>
          <w:szCs w:val="28"/>
        </w:rPr>
        <w:t xml:space="preserve">. </w:t>
      </w:r>
      <w:r w:rsidRPr="00200270">
        <w:rPr>
          <w:rFonts w:ascii="Times New Roman" w:hAnsi="Times New Roman" w:cs="Times New Roman"/>
          <w:sz w:val="28"/>
          <w:szCs w:val="28"/>
        </w:rPr>
        <w:t>В соответствии</w:t>
      </w:r>
      <w:r w:rsidRPr="00EE7D81">
        <w:rPr>
          <w:rFonts w:ascii="Times New Roman" w:hAnsi="Times New Roman" w:cs="Times New Roman"/>
          <w:sz w:val="28"/>
          <w:szCs w:val="28"/>
        </w:rPr>
        <w:t xml:space="preserve"> со стать</w:t>
      </w:r>
      <w:r w:rsidR="00F606AA" w:rsidRPr="00EE7D81">
        <w:rPr>
          <w:rFonts w:ascii="Times New Roman" w:hAnsi="Times New Roman" w:cs="Times New Roman"/>
          <w:sz w:val="28"/>
          <w:szCs w:val="28"/>
        </w:rPr>
        <w:t>е</w:t>
      </w:r>
      <w:r w:rsidRPr="00EE7D81">
        <w:rPr>
          <w:rFonts w:ascii="Times New Roman" w:hAnsi="Times New Roman" w:cs="Times New Roman"/>
          <w:sz w:val="28"/>
          <w:szCs w:val="28"/>
        </w:rPr>
        <w:t>й 217 Бюджетного кодекса Р</w:t>
      </w:r>
      <w:r w:rsidR="00233B2F" w:rsidRPr="00EE7D81">
        <w:rPr>
          <w:rFonts w:ascii="Times New Roman" w:hAnsi="Times New Roman" w:cs="Times New Roman"/>
          <w:sz w:val="28"/>
          <w:szCs w:val="28"/>
        </w:rPr>
        <w:t>оссийской Федерации</w:t>
      </w:r>
      <w:r w:rsidR="002B1006" w:rsidRPr="00EE7D81">
        <w:rPr>
          <w:rFonts w:ascii="Times New Roman" w:hAnsi="Times New Roman" w:cs="Times New Roman"/>
          <w:sz w:val="28"/>
          <w:szCs w:val="28"/>
        </w:rPr>
        <w:t>, стать</w:t>
      </w:r>
      <w:r w:rsidR="001960C0" w:rsidRPr="00EE7D81">
        <w:rPr>
          <w:rFonts w:ascii="Times New Roman" w:hAnsi="Times New Roman" w:cs="Times New Roman"/>
          <w:sz w:val="28"/>
          <w:szCs w:val="28"/>
        </w:rPr>
        <w:t>е</w:t>
      </w:r>
      <w:r w:rsidR="002B1006" w:rsidRPr="00EE7D81">
        <w:rPr>
          <w:rFonts w:ascii="Times New Roman" w:hAnsi="Times New Roman" w:cs="Times New Roman"/>
          <w:sz w:val="28"/>
          <w:szCs w:val="28"/>
        </w:rPr>
        <w:t>й 1</w:t>
      </w:r>
      <w:r w:rsidR="00EE7D81" w:rsidRPr="00EE7D81">
        <w:rPr>
          <w:rFonts w:ascii="Times New Roman" w:hAnsi="Times New Roman" w:cs="Times New Roman"/>
          <w:sz w:val="28"/>
          <w:szCs w:val="28"/>
        </w:rPr>
        <w:t>5</w:t>
      </w:r>
      <w:r w:rsidR="002B1006" w:rsidRPr="00EE7D81">
        <w:rPr>
          <w:rFonts w:ascii="Times New Roman" w:hAnsi="Times New Roman" w:cs="Times New Roman"/>
          <w:sz w:val="28"/>
          <w:szCs w:val="28"/>
        </w:rPr>
        <w:t xml:space="preserve"> Решения</w:t>
      </w:r>
      <w:r w:rsidRPr="00EE7D81">
        <w:rPr>
          <w:rFonts w:ascii="Times New Roman" w:hAnsi="Times New Roman" w:cs="Times New Roman"/>
          <w:sz w:val="28"/>
          <w:szCs w:val="28"/>
        </w:rPr>
        <w:t xml:space="preserve"> </w:t>
      </w:r>
      <w:r w:rsidR="00233B2F" w:rsidRPr="00EE7D81">
        <w:rPr>
          <w:rFonts w:ascii="Times New Roman" w:eastAsia="Times New Roman" w:hAnsi="Times New Roman" w:cs="Times New Roman"/>
          <w:sz w:val="28"/>
          <w:szCs w:val="28"/>
        </w:rPr>
        <w:t xml:space="preserve">Думы города </w:t>
      </w:r>
      <w:r w:rsidR="002B1006" w:rsidRPr="00EE7D81">
        <w:rPr>
          <w:rFonts w:ascii="Times New Roman" w:eastAsia="Times New Roman" w:hAnsi="Times New Roman" w:cs="Times New Roman"/>
          <w:sz w:val="28"/>
          <w:szCs w:val="28"/>
        </w:rPr>
        <w:t xml:space="preserve">Ханты-Мансийска от </w:t>
      </w:r>
      <w:r w:rsidR="00EE7D81" w:rsidRPr="00EE7D81">
        <w:rPr>
          <w:rFonts w:ascii="Times New Roman" w:eastAsia="Times New Roman" w:hAnsi="Times New Roman" w:cs="Times New Roman"/>
          <w:sz w:val="28"/>
          <w:szCs w:val="28"/>
        </w:rPr>
        <w:t>20</w:t>
      </w:r>
      <w:r w:rsidR="00B55D53" w:rsidRPr="00EE7D81">
        <w:rPr>
          <w:rFonts w:ascii="Times New Roman" w:eastAsia="Times New Roman" w:hAnsi="Times New Roman" w:cs="Times New Roman"/>
          <w:sz w:val="28"/>
          <w:szCs w:val="28"/>
        </w:rPr>
        <w:t>.12</w:t>
      </w:r>
      <w:r w:rsidR="002B1006" w:rsidRPr="00EE7D81">
        <w:rPr>
          <w:rFonts w:ascii="Times New Roman" w:eastAsia="Times New Roman" w:hAnsi="Times New Roman" w:cs="Times New Roman"/>
          <w:sz w:val="28"/>
          <w:szCs w:val="28"/>
        </w:rPr>
        <w:t>.201</w:t>
      </w:r>
      <w:r w:rsidR="00EE7D81" w:rsidRPr="00EE7D81">
        <w:rPr>
          <w:rFonts w:ascii="Times New Roman" w:eastAsia="Times New Roman" w:hAnsi="Times New Roman" w:cs="Times New Roman"/>
          <w:sz w:val="28"/>
          <w:szCs w:val="28"/>
        </w:rPr>
        <w:t>9</w:t>
      </w:r>
      <w:r w:rsidR="002B1006" w:rsidRPr="00EE7D81">
        <w:rPr>
          <w:rFonts w:ascii="Times New Roman" w:eastAsia="Times New Roman" w:hAnsi="Times New Roman" w:cs="Times New Roman"/>
          <w:sz w:val="28"/>
          <w:szCs w:val="28"/>
        </w:rPr>
        <w:t xml:space="preserve"> № </w:t>
      </w:r>
      <w:r w:rsidR="00EE7D81" w:rsidRPr="00EE7D81">
        <w:rPr>
          <w:rFonts w:ascii="Times New Roman" w:eastAsia="Times New Roman" w:hAnsi="Times New Roman" w:cs="Times New Roman"/>
          <w:sz w:val="28"/>
          <w:szCs w:val="28"/>
        </w:rPr>
        <w:t>385</w:t>
      </w:r>
      <w:r w:rsidR="002B1006" w:rsidRPr="00EE7D81">
        <w:rPr>
          <w:rFonts w:ascii="Times New Roman" w:eastAsia="Times New Roman" w:hAnsi="Times New Roman" w:cs="Times New Roman"/>
          <w:sz w:val="28"/>
          <w:szCs w:val="28"/>
        </w:rPr>
        <w:t>-</w:t>
      </w:r>
      <w:r w:rsidR="002B1006" w:rsidRPr="00EE7D81">
        <w:rPr>
          <w:rFonts w:ascii="Times New Roman" w:eastAsia="Times New Roman" w:hAnsi="Times New Roman" w:cs="Times New Roman"/>
          <w:sz w:val="28"/>
          <w:szCs w:val="28"/>
          <w:lang w:val="en-US"/>
        </w:rPr>
        <w:t>VI</w:t>
      </w:r>
      <w:r w:rsidR="00233B2F" w:rsidRPr="00EE7D81">
        <w:rPr>
          <w:rFonts w:ascii="Times New Roman" w:eastAsia="Times New Roman" w:hAnsi="Times New Roman" w:cs="Times New Roman"/>
          <w:sz w:val="28"/>
          <w:szCs w:val="28"/>
        </w:rPr>
        <w:t xml:space="preserve"> РД «О бюджете города </w:t>
      </w:r>
      <w:r w:rsidR="00EE7D81" w:rsidRPr="00EE7D81">
        <w:rPr>
          <w:rFonts w:ascii="Times New Roman" w:eastAsia="Times New Roman" w:hAnsi="Times New Roman" w:cs="Times New Roman"/>
          <w:sz w:val="28"/>
          <w:szCs w:val="28"/>
        </w:rPr>
        <w:t>Ханты-Мансийска на 2020</w:t>
      </w:r>
      <w:r w:rsidR="00233B2F" w:rsidRPr="00EE7D81">
        <w:rPr>
          <w:rFonts w:ascii="Times New Roman" w:eastAsia="Times New Roman" w:hAnsi="Times New Roman" w:cs="Times New Roman"/>
          <w:sz w:val="28"/>
          <w:szCs w:val="28"/>
        </w:rPr>
        <w:t xml:space="preserve"> год и плановый период</w:t>
      </w:r>
      <w:r w:rsidR="00233B2F" w:rsidRPr="00EE7D81">
        <w:rPr>
          <w:rFonts w:ascii="Times New Roman" w:eastAsia="Times New Roman" w:hAnsi="Times New Roman" w:cs="Times New Roman"/>
          <w:sz w:val="28"/>
          <w:szCs w:val="28"/>
        </w:rPr>
        <w:br/>
      </w:r>
      <w:r w:rsidR="002B1006" w:rsidRPr="00EE7D81">
        <w:rPr>
          <w:rFonts w:ascii="Times New Roman" w:eastAsia="Times New Roman" w:hAnsi="Times New Roman" w:cs="Times New Roman"/>
          <w:sz w:val="28"/>
          <w:szCs w:val="28"/>
        </w:rPr>
        <w:t>20</w:t>
      </w:r>
      <w:r w:rsidR="00EE7D81" w:rsidRPr="00EE7D81">
        <w:rPr>
          <w:rFonts w:ascii="Times New Roman" w:eastAsia="Times New Roman" w:hAnsi="Times New Roman" w:cs="Times New Roman"/>
          <w:sz w:val="28"/>
          <w:szCs w:val="28"/>
        </w:rPr>
        <w:t>21</w:t>
      </w:r>
      <w:r w:rsidR="002B1006" w:rsidRPr="00EE7D81">
        <w:rPr>
          <w:rFonts w:ascii="Times New Roman" w:eastAsia="Times New Roman" w:hAnsi="Times New Roman" w:cs="Times New Roman"/>
          <w:sz w:val="28"/>
          <w:szCs w:val="28"/>
        </w:rPr>
        <w:t xml:space="preserve"> и 20</w:t>
      </w:r>
      <w:r w:rsidR="00762834" w:rsidRPr="00EE7D81">
        <w:rPr>
          <w:rFonts w:ascii="Times New Roman" w:eastAsia="Times New Roman" w:hAnsi="Times New Roman" w:cs="Times New Roman"/>
          <w:sz w:val="28"/>
          <w:szCs w:val="28"/>
        </w:rPr>
        <w:t>2</w:t>
      </w:r>
      <w:r w:rsidR="00EE7D81" w:rsidRPr="00EE7D81">
        <w:rPr>
          <w:rFonts w:ascii="Times New Roman" w:eastAsia="Times New Roman" w:hAnsi="Times New Roman" w:cs="Times New Roman"/>
          <w:sz w:val="28"/>
          <w:szCs w:val="28"/>
        </w:rPr>
        <w:t>2</w:t>
      </w:r>
      <w:r w:rsidR="002B1006" w:rsidRPr="00EE7D81">
        <w:rPr>
          <w:rFonts w:ascii="Times New Roman" w:eastAsia="Times New Roman" w:hAnsi="Times New Roman" w:cs="Times New Roman"/>
          <w:sz w:val="28"/>
          <w:szCs w:val="28"/>
        </w:rPr>
        <w:t xml:space="preserve"> годов» </w:t>
      </w:r>
      <w:r w:rsidRPr="00EE7D81">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w:t>
      </w:r>
      <w:r w:rsidRPr="00AA1353">
        <w:rPr>
          <w:rFonts w:ascii="Times New Roman" w:hAnsi="Times New Roman" w:cs="Times New Roman"/>
          <w:sz w:val="28"/>
          <w:szCs w:val="28"/>
        </w:rPr>
        <w:t xml:space="preserve">в связи </w:t>
      </w:r>
      <w:proofErr w:type="gramStart"/>
      <w:r w:rsidRPr="00AA1353">
        <w:rPr>
          <w:rFonts w:ascii="Times New Roman" w:hAnsi="Times New Roman" w:cs="Times New Roman"/>
          <w:sz w:val="28"/>
          <w:szCs w:val="28"/>
        </w:rPr>
        <w:t>с</w:t>
      </w:r>
      <w:proofErr w:type="gramEnd"/>
      <w:r w:rsidRPr="00AA1353">
        <w:rPr>
          <w:rFonts w:ascii="Times New Roman" w:hAnsi="Times New Roman" w:cs="Times New Roman"/>
          <w:sz w:val="28"/>
          <w:szCs w:val="28"/>
        </w:rPr>
        <w:t xml:space="preserve"> </w:t>
      </w:r>
      <w:proofErr w:type="gramStart"/>
      <w:r w:rsidRPr="00AA1353">
        <w:rPr>
          <w:rFonts w:ascii="Times New Roman" w:hAnsi="Times New Roman" w:cs="Times New Roman"/>
          <w:sz w:val="28"/>
          <w:szCs w:val="28"/>
        </w:rPr>
        <w:t xml:space="preserve">поступлением </w:t>
      </w:r>
      <w:r w:rsidR="00E772D0" w:rsidRPr="00AA1353">
        <w:rPr>
          <w:rFonts w:ascii="Times New Roman" w:hAnsi="Times New Roman" w:cs="Times New Roman"/>
          <w:sz w:val="28"/>
          <w:szCs w:val="28"/>
        </w:rPr>
        <w:t>иных межбюджетных трансфертов</w:t>
      </w:r>
      <w:r w:rsidRPr="00AA1353">
        <w:rPr>
          <w:rFonts w:ascii="Times New Roman" w:hAnsi="Times New Roman" w:cs="Times New Roman"/>
          <w:sz w:val="28"/>
          <w:szCs w:val="28"/>
        </w:rPr>
        <w:t xml:space="preserve"> из бюджета Ханты-М</w:t>
      </w:r>
      <w:r w:rsidR="00233B2F" w:rsidRPr="00AA1353">
        <w:rPr>
          <w:rFonts w:ascii="Times New Roman" w:hAnsi="Times New Roman" w:cs="Times New Roman"/>
          <w:sz w:val="28"/>
          <w:szCs w:val="28"/>
        </w:rPr>
        <w:t xml:space="preserve">ансийского автономного округа, </w:t>
      </w:r>
      <w:r w:rsidRPr="00AA1353">
        <w:rPr>
          <w:rFonts w:ascii="Times New Roman" w:hAnsi="Times New Roman" w:cs="Times New Roman"/>
          <w:sz w:val="28"/>
          <w:szCs w:val="28"/>
        </w:rPr>
        <w:t>имеющих целевое назначение,</w:t>
      </w:r>
      <w:r w:rsidR="0004199D" w:rsidRPr="00AA1353">
        <w:rPr>
          <w:rFonts w:ascii="Times New Roman" w:hAnsi="Times New Roman" w:cs="Times New Roman"/>
          <w:sz w:val="28"/>
          <w:szCs w:val="28"/>
        </w:rPr>
        <w:t xml:space="preserve"> </w:t>
      </w:r>
      <w:r w:rsidRPr="00AA1353">
        <w:rPr>
          <w:rFonts w:ascii="Times New Roman" w:hAnsi="Times New Roman" w:cs="Times New Roman"/>
          <w:sz w:val="28"/>
          <w:szCs w:val="28"/>
        </w:rPr>
        <w:t>сверх объемов, утвержденных Решением Думы города Ха</w:t>
      </w:r>
      <w:r w:rsidR="00233B2F" w:rsidRPr="00AA1353">
        <w:rPr>
          <w:rFonts w:ascii="Times New Roman" w:hAnsi="Times New Roman" w:cs="Times New Roman"/>
          <w:sz w:val="28"/>
          <w:szCs w:val="28"/>
        </w:rPr>
        <w:t>нты-Мансийска</w:t>
      </w:r>
      <w:r w:rsidR="00233B2F" w:rsidRPr="00CC5626">
        <w:rPr>
          <w:rFonts w:ascii="Times New Roman" w:hAnsi="Times New Roman" w:cs="Times New Roman"/>
          <w:sz w:val="28"/>
          <w:szCs w:val="28"/>
        </w:rPr>
        <w:t xml:space="preserve"> «О бюджете</w:t>
      </w:r>
      <w:r w:rsidR="00E75426" w:rsidRPr="00CC5626">
        <w:rPr>
          <w:rFonts w:ascii="Times New Roman" w:hAnsi="Times New Roman" w:cs="Times New Roman"/>
          <w:sz w:val="28"/>
          <w:szCs w:val="28"/>
        </w:rPr>
        <w:t xml:space="preserve"> </w:t>
      </w:r>
      <w:r w:rsidR="00233B2F" w:rsidRPr="00CC5626">
        <w:rPr>
          <w:rFonts w:ascii="Times New Roman" w:hAnsi="Times New Roman" w:cs="Times New Roman"/>
          <w:sz w:val="28"/>
          <w:szCs w:val="28"/>
        </w:rPr>
        <w:t>города</w:t>
      </w:r>
      <w:r w:rsidR="00E75426" w:rsidRPr="00CC5626">
        <w:rPr>
          <w:rFonts w:ascii="Times New Roman" w:hAnsi="Times New Roman" w:cs="Times New Roman"/>
          <w:sz w:val="28"/>
          <w:szCs w:val="28"/>
        </w:rPr>
        <w:t xml:space="preserve"> </w:t>
      </w:r>
      <w:r w:rsidR="00EE7D81" w:rsidRPr="00CC5626">
        <w:rPr>
          <w:rFonts w:ascii="Times New Roman" w:hAnsi="Times New Roman" w:cs="Times New Roman"/>
          <w:sz w:val="28"/>
          <w:szCs w:val="28"/>
        </w:rPr>
        <w:t>Ханты-Мансийска на 2020</w:t>
      </w:r>
      <w:r w:rsidRPr="00CC5626">
        <w:rPr>
          <w:rFonts w:ascii="Times New Roman" w:hAnsi="Times New Roman" w:cs="Times New Roman"/>
          <w:sz w:val="28"/>
          <w:szCs w:val="28"/>
        </w:rPr>
        <w:t xml:space="preserve"> год и плановый период</w:t>
      </w:r>
      <w:r w:rsidR="00EE7D81" w:rsidRPr="00CC5626">
        <w:rPr>
          <w:rFonts w:ascii="Times New Roman" w:hAnsi="Times New Roman" w:cs="Times New Roman"/>
          <w:sz w:val="28"/>
          <w:szCs w:val="28"/>
        </w:rPr>
        <w:t xml:space="preserve"> 2021</w:t>
      </w:r>
      <w:r w:rsidR="00762834" w:rsidRPr="00CC5626">
        <w:rPr>
          <w:rFonts w:ascii="Times New Roman" w:hAnsi="Times New Roman" w:cs="Times New Roman"/>
          <w:sz w:val="28"/>
          <w:szCs w:val="28"/>
        </w:rPr>
        <w:t xml:space="preserve"> </w:t>
      </w:r>
      <w:r w:rsidR="00EC70A8" w:rsidRPr="00CC5626">
        <w:rPr>
          <w:rFonts w:ascii="Times New Roman" w:hAnsi="Times New Roman" w:cs="Times New Roman"/>
          <w:sz w:val="28"/>
          <w:szCs w:val="28"/>
        </w:rPr>
        <w:t xml:space="preserve">и </w:t>
      </w:r>
      <w:r w:rsidR="00762834" w:rsidRPr="00CC5626">
        <w:rPr>
          <w:rFonts w:ascii="Times New Roman" w:hAnsi="Times New Roman" w:cs="Times New Roman"/>
          <w:sz w:val="28"/>
          <w:szCs w:val="28"/>
        </w:rPr>
        <w:t>202</w:t>
      </w:r>
      <w:r w:rsidR="00EE7D81" w:rsidRPr="00CC5626">
        <w:rPr>
          <w:rFonts w:ascii="Times New Roman" w:hAnsi="Times New Roman" w:cs="Times New Roman"/>
          <w:sz w:val="28"/>
          <w:szCs w:val="28"/>
        </w:rPr>
        <w:t>2</w:t>
      </w:r>
      <w:r w:rsidR="00E75426" w:rsidRPr="00CC5626">
        <w:rPr>
          <w:rFonts w:ascii="Times New Roman" w:hAnsi="Times New Roman" w:cs="Times New Roman"/>
          <w:sz w:val="28"/>
          <w:szCs w:val="28"/>
        </w:rPr>
        <w:t xml:space="preserve"> </w:t>
      </w:r>
      <w:r w:rsidR="00762834" w:rsidRPr="00CC5626">
        <w:rPr>
          <w:rFonts w:ascii="Times New Roman" w:hAnsi="Times New Roman" w:cs="Times New Roman"/>
          <w:sz w:val="28"/>
          <w:szCs w:val="28"/>
        </w:rPr>
        <w:t>годов</w:t>
      </w:r>
      <w:r w:rsidR="004A6DA8" w:rsidRPr="00CC5626">
        <w:rPr>
          <w:rFonts w:ascii="Times New Roman" w:hAnsi="Times New Roman" w:cs="Times New Roman"/>
          <w:sz w:val="28"/>
          <w:szCs w:val="28"/>
        </w:rPr>
        <w:t>»</w:t>
      </w:r>
      <w:r w:rsidR="00E75426" w:rsidRPr="00CC5626">
        <w:rPr>
          <w:rFonts w:ascii="Times New Roman" w:hAnsi="Times New Roman" w:cs="Times New Roman"/>
          <w:sz w:val="28"/>
          <w:szCs w:val="28"/>
        </w:rPr>
        <w:t xml:space="preserve"> </w:t>
      </w:r>
      <w:r w:rsidR="004A6DA8" w:rsidRPr="00CC5626">
        <w:rPr>
          <w:rFonts w:ascii="Times New Roman" w:hAnsi="Times New Roman" w:cs="Times New Roman"/>
          <w:sz w:val="28"/>
          <w:szCs w:val="28"/>
        </w:rPr>
        <w:t>п</w:t>
      </w:r>
      <w:r w:rsidR="00F606AA" w:rsidRPr="00CC5626">
        <w:rPr>
          <w:rFonts w:ascii="Times New Roman" w:hAnsi="Times New Roman" w:cs="Times New Roman"/>
          <w:sz w:val="28"/>
          <w:szCs w:val="28"/>
        </w:rPr>
        <w:t>о доходам</w:t>
      </w:r>
      <w:r w:rsidR="00DA62C2" w:rsidRPr="00CC5626">
        <w:rPr>
          <w:rFonts w:ascii="Times New Roman" w:hAnsi="Times New Roman" w:cs="Times New Roman"/>
          <w:sz w:val="28"/>
          <w:szCs w:val="28"/>
        </w:rPr>
        <w:t xml:space="preserve"> </w:t>
      </w:r>
      <w:r w:rsidR="000B2B46" w:rsidRPr="00CC5626">
        <w:rPr>
          <w:rFonts w:ascii="Times New Roman" w:hAnsi="Times New Roman" w:cs="Times New Roman"/>
          <w:sz w:val="28"/>
          <w:szCs w:val="28"/>
        </w:rPr>
        <w:t xml:space="preserve">на </w:t>
      </w:r>
      <w:r w:rsidR="000B2B46" w:rsidRPr="00271426">
        <w:rPr>
          <w:rFonts w:ascii="Times New Roman" w:hAnsi="Times New Roman" w:cs="Times New Roman"/>
          <w:sz w:val="28"/>
          <w:szCs w:val="28"/>
        </w:rPr>
        <w:t xml:space="preserve">сумму </w:t>
      </w:r>
      <w:r w:rsidR="00AC7BCA">
        <w:rPr>
          <w:rFonts w:ascii="Times New Roman" w:eastAsia="Times New Roman" w:hAnsi="Times New Roman" w:cs="Times New Roman"/>
          <w:sz w:val="28"/>
          <w:szCs w:val="28"/>
        </w:rPr>
        <w:t>1 320 991,8</w:t>
      </w:r>
      <w:r w:rsidR="00BE5078" w:rsidRPr="00271426">
        <w:rPr>
          <w:rFonts w:ascii="Times New Roman" w:eastAsia="Times New Roman" w:hAnsi="Times New Roman" w:cs="Times New Roman"/>
          <w:sz w:val="28"/>
          <w:szCs w:val="28"/>
        </w:rPr>
        <w:t> </w:t>
      </w:r>
      <w:r w:rsidR="000B2B46" w:rsidRPr="00271426">
        <w:rPr>
          <w:rFonts w:ascii="Times New Roman" w:hAnsi="Times New Roman" w:cs="Times New Roman"/>
          <w:sz w:val="28"/>
          <w:szCs w:val="28"/>
        </w:rPr>
        <w:t xml:space="preserve">тыс. рублей </w:t>
      </w:r>
      <w:r w:rsidR="00DA62C2" w:rsidRPr="00271426">
        <w:rPr>
          <w:rFonts w:ascii="Times New Roman" w:hAnsi="Times New Roman" w:cs="Times New Roman"/>
          <w:sz w:val="28"/>
          <w:szCs w:val="28"/>
        </w:rPr>
        <w:t>и расходам</w:t>
      </w:r>
      <w:r w:rsidR="00F606AA" w:rsidRPr="00271426">
        <w:rPr>
          <w:rFonts w:ascii="Times New Roman" w:hAnsi="Times New Roman" w:cs="Times New Roman"/>
          <w:sz w:val="28"/>
          <w:szCs w:val="28"/>
        </w:rPr>
        <w:t xml:space="preserve"> на </w:t>
      </w:r>
      <w:r w:rsidRPr="00271426">
        <w:rPr>
          <w:rFonts w:ascii="Times New Roman" w:hAnsi="Times New Roman" w:cs="Times New Roman"/>
          <w:sz w:val="28"/>
          <w:szCs w:val="28"/>
        </w:rPr>
        <w:t xml:space="preserve">сумму </w:t>
      </w:r>
      <w:r w:rsidR="00200270">
        <w:rPr>
          <w:rFonts w:ascii="Times New Roman" w:eastAsia="Times New Roman" w:hAnsi="Times New Roman" w:cs="Times New Roman"/>
          <w:sz w:val="28"/>
          <w:szCs w:val="28"/>
        </w:rPr>
        <w:t>1 340 983,4</w:t>
      </w:r>
      <w:r w:rsidRPr="00271426">
        <w:rPr>
          <w:rFonts w:ascii="Times New Roman" w:eastAsia="Times New Roman" w:hAnsi="Times New Roman" w:cs="Times New Roman"/>
          <w:sz w:val="28"/>
          <w:szCs w:val="28"/>
        </w:rPr>
        <w:t> </w:t>
      </w:r>
      <w:r w:rsidR="002B1006" w:rsidRPr="00271426">
        <w:rPr>
          <w:rFonts w:ascii="Times New Roman" w:eastAsia="Times New Roman" w:hAnsi="Times New Roman" w:cs="Times New Roman"/>
          <w:sz w:val="28"/>
          <w:szCs w:val="28"/>
        </w:rPr>
        <w:t>тыс.</w:t>
      </w:r>
      <w:r w:rsidR="00EC70A8" w:rsidRPr="00271426">
        <w:rPr>
          <w:rFonts w:ascii="Times New Roman" w:eastAsia="Times New Roman" w:hAnsi="Times New Roman" w:cs="Times New Roman"/>
          <w:sz w:val="28"/>
          <w:szCs w:val="28"/>
        </w:rPr>
        <w:t xml:space="preserve"> </w:t>
      </w:r>
      <w:r w:rsidR="00233B2F" w:rsidRPr="00271426">
        <w:rPr>
          <w:rFonts w:ascii="Times New Roman" w:hAnsi="Times New Roman" w:cs="Times New Roman"/>
          <w:sz w:val="28"/>
          <w:szCs w:val="28"/>
        </w:rPr>
        <w:t>рублей</w:t>
      </w:r>
      <w:r w:rsidRPr="00271426">
        <w:rPr>
          <w:rFonts w:ascii="Times New Roman" w:hAnsi="Times New Roman" w:cs="Times New Roman"/>
          <w:sz w:val="28"/>
          <w:szCs w:val="28"/>
        </w:rPr>
        <w:t>.</w:t>
      </w:r>
      <w:r w:rsidR="00271985" w:rsidRPr="00CC5626">
        <w:rPr>
          <w:rFonts w:ascii="Times New Roman" w:eastAsia="Times New Roman" w:hAnsi="Times New Roman" w:cs="Times New Roman"/>
          <w:sz w:val="28"/>
          <w:szCs w:val="28"/>
        </w:rPr>
        <w:t xml:space="preserve"> </w:t>
      </w:r>
      <w:proofErr w:type="gramEnd"/>
    </w:p>
    <w:p w:rsidR="00AC7BCA" w:rsidRPr="00AC7BCA" w:rsidRDefault="004A2C81" w:rsidP="003B53D3">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3B53D3">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AC7BCA">
        <w:rPr>
          <w:rFonts w:ascii="Times New Roman" w:hAnsi="Times New Roman" w:cs="Times New Roman"/>
          <w:sz w:val="28"/>
          <w:szCs w:val="28"/>
        </w:rPr>
        <w:t>19 991,6</w:t>
      </w:r>
      <w:r w:rsidRPr="003B53D3">
        <w:rPr>
          <w:rFonts w:ascii="Times New Roman" w:eastAsia="Times New Roman" w:hAnsi="Times New Roman" w:cs="Times New Roman"/>
          <w:sz w:val="28"/>
          <w:szCs w:val="28"/>
        </w:rPr>
        <w:t xml:space="preserve"> тыс. рублей </w:t>
      </w:r>
      <w:r w:rsidRPr="00200270">
        <w:rPr>
          <w:rFonts w:ascii="Times New Roman" w:eastAsia="Times New Roman" w:hAnsi="Times New Roman" w:cs="Times New Roman"/>
          <w:sz w:val="28"/>
          <w:szCs w:val="28"/>
        </w:rPr>
        <w:t xml:space="preserve">в связи с </w:t>
      </w:r>
      <w:r w:rsidR="003B53D3" w:rsidRPr="00200270">
        <w:rPr>
          <w:rFonts w:ascii="Times New Roman" w:eastAsia="Times New Roman" w:hAnsi="Times New Roman" w:cs="Times New Roman"/>
          <w:sz w:val="28"/>
          <w:szCs w:val="28"/>
        </w:rPr>
        <w:t xml:space="preserve">возвратом неиспользованных остатков средств иных межбюджетных трансфертов за </w:t>
      </w:r>
      <w:r w:rsidR="003B53D3" w:rsidRPr="00200270">
        <w:rPr>
          <w:rFonts w:ascii="Times New Roman" w:eastAsia="Times New Roman" w:hAnsi="Times New Roman" w:cs="Times New Roman"/>
          <w:sz w:val="28"/>
          <w:szCs w:val="28"/>
        </w:rPr>
        <w:lastRenderedPageBreak/>
        <w:t>счет средств резервного фонда Правительства Ханты-Мансийского автономного округа – Югры по Распоряжению Правите</w:t>
      </w:r>
      <w:r w:rsidR="00AC7BCA">
        <w:rPr>
          <w:rFonts w:ascii="Times New Roman" w:eastAsia="Times New Roman" w:hAnsi="Times New Roman" w:cs="Times New Roman"/>
          <w:sz w:val="28"/>
          <w:szCs w:val="28"/>
        </w:rPr>
        <w:t xml:space="preserve">льства АО от 21.02.2020 № 85-рп и </w:t>
      </w:r>
      <w:r w:rsidR="00AC7BCA" w:rsidRPr="00AC7BCA">
        <w:rPr>
          <w:rFonts w:ascii="Times New Roman" w:eastAsia="Times New Roman" w:hAnsi="Times New Roman" w:cs="Times New Roman"/>
          <w:sz w:val="28"/>
          <w:szCs w:val="28"/>
        </w:rPr>
        <w:t xml:space="preserve">поступлении </w:t>
      </w:r>
      <w:r w:rsidR="00AC7BCA">
        <w:rPr>
          <w:rFonts w:ascii="Times New Roman" w:eastAsia="Times New Roman" w:hAnsi="Times New Roman" w:cs="Times New Roman"/>
          <w:sz w:val="28"/>
          <w:szCs w:val="28"/>
        </w:rPr>
        <w:t>д</w:t>
      </w:r>
      <w:r w:rsidR="00AC7BCA" w:rsidRPr="00AC7BCA">
        <w:rPr>
          <w:rFonts w:ascii="Times New Roman" w:eastAsia="Times New Roman" w:hAnsi="Times New Roman" w:cs="Times New Roman"/>
          <w:sz w:val="28"/>
          <w:szCs w:val="28"/>
        </w:rPr>
        <w:t>отации в целях поощрения городских округов и муниципальных районов Ханты-Мансийского автономного округа - Югры за развитие практик</w:t>
      </w:r>
      <w:proofErr w:type="gramEnd"/>
      <w:r w:rsidR="00AC7BCA" w:rsidRPr="00AC7BCA">
        <w:rPr>
          <w:rFonts w:ascii="Times New Roman" w:eastAsia="Times New Roman" w:hAnsi="Times New Roman" w:cs="Times New Roman"/>
          <w:sz w:val="28"/>
          <w:szCs w:val="28"/>
        </w:rPr>
        <w:t xml:space="preserve"> инициативного бюджетирования</w:t>
      </w:r>
      <w:r w:rsidR="00AC7BCA">
        <w:rPr>
          <w:rFonts w:ascii="Times New Roman" w:eastAsia="Times New Roman" w:hAnsi="Times New Roman" w:cs="Times New Roman"/>
          <w:sz w:val="28"/>
          <w:szCs w:val="28"/>
        </w:rPr>
        <w:t>.</w:t>
      </w:r>
      <w:r w:rsidR="00200270" w:rsidRPr="00AC7BCA">
        <w:rPr>
          <w:rFonts w:ascii="Times New Roman" w:eastAsia="Times New Roman" w:hAnsi="Times New Roman" w:cs="Times New Roman"/>
          <w:sz w:val="28"/>
          <w:szCs w:val="28"/>
        </w:rPr>
        <w:t xml:space="preserve">  </w:t>
      </w:r>
    </w:p>
    <w:p w:rsidR="00AC7BCA" w:rsidRDefault="00AC7BCA" w:rsidP="003B53D3">
      <w:pPr>
        <w:autoSpaceDE w:val="0"/>
        <w:autoSpaceDN w:val="0"/>
        <w:adjustRightInd w:val="0"/>
        <w:spacing w:after="0"/>
        <w:ind w:firstLine="540"/>
        <w:jc w:val="both"/>
        <w:rPr>
          <w:rFonts w:ascii="Times New Roman" w:hAnsi="Times New Roman" w:cs="Times New Roman"/>
          <w:sz w:val="28"/>
          <w:szCs w:val="28"/>
        </w:rPr>
      </w:pPr>
    </w:p>
    <w:p w:rsidR="00D74A3B" w:rsidRPr="00CC5626" w:rsidRDefault="00D74A3B" w:rsidP="003B53D3">
      <w:pPr>
        <w:autoSpaceDE w:val="0"/>
        <w:autoSpaceDN w:val="0"/>
        <w:adjustRightInd w:val="0"/>
        <w:spacing w:after="0"/>
        <w:ind w:firstLine="540"/>
        <w:jc w:val="both"/>
        <w:rPr>
          <w:rFonts w:ascii="Times New Roman" w:hAnsi="Times New Roman" w:cs="Times New Roman"/>
          <w:sz w:val="28"/>
          <w:szCs w:val="28"/>
        </w:rPr>
      </w:pPr>
      <w:r w:rsidRPr="00CC5626">
        <w:rPr>
          <w:rFonts w:ascii="Times New Roman" w:hAnsi="Times New Roman" w:cs="Times New Roman"/>
          <w:sz w:val="28"/>
          <w:szCs w:val="28"/>
        </w:rPr>
        <w:t>Изменения, внес</w:t>
      </w:r>
      <w:r w:rsidR="001960C0" w:rsidRPr="00CC5626">
        <w:rPr>
          <w:rFonts w:ascii="Times New Roman" w:hAnsi="Times New Roman" w:cs="Times New Roman"/>
          <w:sz w:val="28"/>
          <w:szCs w:val="28"/>
        </w:rPr>
        <w:t>е</w:t>
      </w:r>
      <w:r w:rsidRPr="00CC5626">
        <w:rPr>
          <w:rFonts w:ascii="Times New Roman" w:hAnsi="Times New Roman" w:cs="Times New Roman"/>
          <w:sz w:val="28"/>
          <w:szCs w:val="28"/>
        </w:rPr>
        <w:t>нные в роспись бюджета города Ханты</w:t>
      </w:r>
      <w:r w:rsidR="007025BC" w:rsidRPr="00CC5626">
        <w:rPr>
          <w:rFonts w:ascii="Times New Roman" w:hAnsi="Times New Roman" w:cs="Times New Roman"/>
          <w:sz w:val="28"/>
          <w:szCs w:val="28"/>
        </w:rPr>
        <w:t xml:space="preserve">-Мансийска, </w:t>
      </w:r>
      <w:r w:rsidRPr="00CC5626">
        <w:rPr>
          <w:rFonts w:ascii="Times New Roman" w:hAnsi="Times New Roman" w:cs="Times New Roman"/>
          <w:sz w:val="28"/>
          <w:szCs w:val="28"/>
        </w:rPr>
        <w:t>отражены в таблице:</w:t>
      </w:r>
    </w:p>
    <w:p w:rsidR="004F3EBF" w:rsidRDefault="00200270" w:rsidP="00200270">
      <w:pPr>
        <w:jc w:val="right"/>
        <w:rPr>
          <w:rFonts w:ascii="Times New Roman" w:hAnsi="Times New Roman" w:cs="Times New Roman"/>
          <w:sz w:val="24"/>
          <w:szCs w:val="24"/>
        </w:rPr>
      </w:pPr>
      <w:r>
        <w:rPr>
          <w:rFonts w:ascii="Times New Roman" w:hAnsi="Times New Roman" w:cs="Times New Roman"/>
          <w:sz w:val="24"/>
          <w:szCs w:val="24"/>
        </w:rPr>
        <w:t>р</w:t>
      </w:r>
      <w:r w:rsidRPr="00200270">
        <w:rPr>
          <w:rFonts w:ascii="Times New Roman" w:hAnsi="Times New Roman" w:cs="Times New Roman"/>
          <w:sz w:val="24"/>
          <w:szCs w:val="24"/>
        </w:rPr>
        <w:t>убли</w:t>
      </w:r>
    </w:p>
    <w:tbl>
      <w:tblPr>
        <w:tblW w:w="9420" w:type="dxa"/>
        <w:tblInd w:w="93" w:type="dxa"/>
        <w:tblLook w:val="04A0" w:firstRow="1" w:lastRow="0" w:firstColumn="1" w:lastColumn="0" w:noHBand="0" w:noVBand="1"/>
      </w:tblPr>
      <w:tblGrid>
        <w:gridCol w:w="5260"/>
        <w:gridCol w:w="2080"/>
        <w:gridCol w:w="2080"/>
      </w:tblGrid>
      <w:tr w:rsidR="00AC7BCA" w:rsidRPr="00AC7BCA" w:rsidTr="00AC7BCA">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Наименование</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доходной части бюджета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расходной части бюджета </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030501;Муниципальная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030902;Муниципальная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040505;</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Субсидия на организацию питания детей в возрасте от 6 до 17 лет (включительно) в лагерях с дневным пребыванием детей, в возрасте от 8 до</w:t>
            </w:r>
            <w:proofErr w:type="gramEnd"/>
            <w:r w:rsidRPr="00AC7BCA">
              <w:rPr>
                <w:rFonts w:ascii="Times New Roman" w:eastAsia="Times New Roman" w:hAnsi="Times New Roman" w:cs="Times New Roman"/>
                <w:sz w:val="20"/>
                <w:szCs w:val="20"/>
              </w:rPr>
              <w:t xml:space="preserve"> 17 лет (включительно) – в палаточных лагерях, в возрасте от 14 до 17 лет (включительно) – в лагерях труда и отдыха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AC7BCA">
              <w:rPr>
                <w:rFonts w:ascii="Times New Roman" w:eastAsia="Times New Roman" w:hAnsi="Times New Roman" w:cs="Times New Roman"/>
                <w:sz w:val="20"/>
                <w:szCs w:val="20"/>
              </w:rPr>
              <w:t>Молодежно</w:t>
            </w:r>
            <w:proofErr w:type="spellEnd"/>
            <w:r w:rsidRPr="00AC7BCA">
              <w:rPr>
                <w:rFonts w:ascii="Times New Roman" w:eastAsia="Times New Roman" w:hAnsi="Times New Roman" w:cs="Times New Roman"/>
                <w:sz w:val="20"/>
                <w:szCs w:val="20"/>
              </w:rPr>
              <w:t>-спортивный досуговый центр"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040704;Муниципальная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отдыха и оздоровления детей" Субсидии на оплату стоимости питания детям школьного возраста в оздоровительных лагерях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040712;Муниципальная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приобретение, создание в соответствии с концессионными соглашениями, соглашениями о </w:t>
            </w:r>
            <w:proofErr w:type="spellStart"/>
            <w:r w:rsidRPr="00AC7BCA">
              <w:rPr>
                <w:rFonts w:ascii="Times New Roman" w:eastAsia="Times New Roman" w:hAnsi="Times New Roman" w:cs="Times New Roman"/>
                <w:sz w:val="20"/>
                <w:szCs w:val="20"/>
              </w:rPr>
              <w:t>муниципально</w:t>
            </w:r>
            <w:proofErr w:type="spellEnd"/>
            <w:r w:rsidRPr="00AC7BCA">
              <w:rPr>
                <w:rFonts w:ascii="Times New Roman" w:eastAsia="Times New Roman" w:hAnsi="Times New Roman" w:cs="Times New Roman"/>
                <w:sz w:val="20"/>
                <w:szCs w:val="20"/>
              </w:rPr>
              <w:t>-частном партнерстве объектов недвижимого имущества для размещения общеобразовательных организаций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040716;Муниципальная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040908;Муниципальная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w:t>
            </w:r>
            <w:proofErr w:type="spellStart"/>
            <w:r w:rsidRPr="00AC7BCA">
              <w:rPr>
                <w:rFonts w:ascii="Times New Roman" w:eastAsia="Times New Roman" w:hAnsi="Times New Roman" w:cs="Times New Roman"/>
                <w:sz w:val="20"/>
                <w:szCs w:val="20"/>
              </w:rPr>
              <w:t>софинансирование</w:t>
            </w:r>
            <w:proofErr w:type="spellEnd"/>
            <w:r w:rsidRPr="00AC7BCA">
              <w:rPr>
                <w:rFonts w:ascii="Times New Roman" w:eastAsia="Times New Roman" w:hAnsi="Times New Roman" w:cs="Times New Roman"/>
                <w:sz w:val="20"/>
                <w:szCs w:val="20"/>
              </w:rPr>
              <w:t xml:space="preserve">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r>
      <w:tr w:rsidR="00AC7BCA" w:rsidRPr="00AC7BCA" w:rsidTr="00BD1EA2">
        <w:trPr>
          <w:trHeight w:val="38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041210;Муниципальная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w:t>
            </w:r>
            <w:proofErr w:type="spellStart"/>
            <w:r w:rsidRPr="00AC7BCA">
              <w:rPr>
                <w:rFonts w:ascii="Times New Roman" w:eastAsia="Times New Roman" w:hAnsi="Times New Roman" w:cs="Times New Roman"/>
                <w:sz w:val="20"/>
                <w:szCs w:val="20"/>
              </w:rPr>
              <w:t>услугами</w:t>
            </w:r>
            <w:proofErr w:type="gramStart"/>
            <w:r w:rsidRPr="00AC7BCA">
              <w:rPr>
                <w:rFonts w:ascii="Times New Roman" w:eastAsia="Times New Roman" w:hAnsi="Times New Roman" w:cs="Times New Roman"/>
                <w:sz w:val="20"/>
                <w:szCs w:val="20"/>
              </w:rPr>
              <w:t>"С</w:t>
            </w:r>
            <w:proofErr w:type="gramEnd"/>
            <w:r w:rsidRPr="00AC7BCA">
              <w:rPr>
                <w:rFonts w:ascii="Times New Roman" w:eastAsia="Times New Roman" w:hAnsi="Times New Roman" w:cs="Times New Roman"/>
                <w:sz w:val="20"/>
                <w:szCs w:val="20"/>
              </w:rPr>
              <w:t>убсидии</w:t>
            </w:r>
            <w:proofErr w:type="spellEnd"/>
            <w:r w:rsidRPr="00AC7BCA">
              <w:rPr>
                <w:rFonts w:ascii="Times New Roman" w:eastAsia="Times New Roman" w:hAnsi="Times New Roman" w:cs="Times New Roman"/>
                <w:sz w:val="20"/>
                <w:szCs w:val="20"/>
              </w:rPr>
              <w:t xml:space="preserve">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w:t>
            </w:r>
            <w:r w:rsidRPr="00AC7BCA">
              <w:rPr>
                <w:rFonts w:ascii="Times New Roman" w:eastAsia="Times New Roman" w:hAnsi="Times New Roman" w:cs="Times New Roman"/>
                <w:sz w:val="20"/>
                <w:szCs w:val="20"/>
              </w:rPr>
              <w:lastRenderedPageBreak/>
              <w:t>организациям бюджетной сферы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1 022 000,00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1 022 000,00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AC7BCA">
              <w:rPr>
                <w:rFonts w:ascii="Times New Roman" w:eastAsia="Times New Roman" w:hAnsi="Times New Roman" w:cs="Times New Roman"/>
                <w:sz w:val="20"/>
                <w:szCs w:val="20"/>
              </w:rPr>
              <w:t>Гидронамыв</w:t>
            </w:r>
            <w:proofErr w:type="spellEnd"/>
            <w:r w:rsidRPr="00AC7BCA">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 "Образовательно-молодежный центр с блоком питания"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042701;Муниципальная программа "Развитие отдельных секторов экономики города Ханты-Мансийска"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Субсидии на поддержку малого и среднего предпринимательства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050901;</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r>
      <w:tr w:rsidR="00AC7BCA" w:rsidRPr="00AC7BCA" w:rsidTr="00AC7BCA">
        <w:trPr>
          <w:trHeight w:val="13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r>
      <w:tr w:rsidR="00AC7BCA" w:rsidRPr="00AC7BCA" w:rsidTr="00AC7BCA">
        <w:trPr>
          <w:trHeight w:val="247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052601;</w:t>
            </w:r>
            <w:proofErr w:type="gramStart"/>
            <w:r w:rsidRPr="00AC7BCA">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Осуществление переданных органам государственной власти субъектов Российской Федерации</w:t>
            </w:r>
            <w:proofErr w:type="gramEnd"/>
            <w:r w:rsidRPr="00AC7BCA">
              <w:rPr>
                <w:rFonts w:ascii="Times New Roman" w:eastAsia="Times New Roman" w:hAnsi="Times New Roman" w:cs="Times New Roman"/>
                <w:sz w:val="20"/>
                <w:szCs w:val="20"/>
              </w:rPr>
              <w:t xml:space="preserve">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r>
      <w:tr w:rsidR="00AC7BCA" w:rsidRPr="00AC7BCA" w:rsidTr="00AC7BCA">
        <w:trPr>
          <w:trHeight w:val="22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(дошкольное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(общее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060706;Муниципальная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060902;</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070702;Муниципальная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080529;</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спортивных соревнованиях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080530;Муниципальная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спортивной экипировки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813"/>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080531;</w:t>
            </w:r>
            <w:proofErr w:type="gramStart"/>
            <w:r w:rsidRPr="00AC7BCA">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w:t>
            </w:r>
            <w:r w:rsidRPr="00AC7BCA">
              <w:rPr>
                <w:rFonts w:ascii="Times New Roman" w:eastAsia="Times New Roman" w:hAnsi="Times New Roman" w:cs="Times New Roman"/>
                <w:sz w:val="20"/>
                <w:szCs w:val="20"/>
              </w:rPr>
              <w:lastRenderedPageBreak/>
              <w:t>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учебно-тренировочных сборах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080532;Муниципальная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Цель: оказание финансовой помощи на приобретение средств по уходу за лыжами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080533;</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звукового оборудования, микрофонов, переносного пьедестала почета, фотометра для анализа воды в</w:t>
            </w:r>
            <w:proofErr w:type="gramEnd"/>
            <w:r w:rsidRPr="00AC7BCA">
              <w:rPr>
                <w:rFonts w:ascii="Times New Roman" w:eastAsia="Times New Roman" w:hAnsi="Times New Roman" w:cs="Times New Roman"/>
                <w:sz w:val="20"/>
                <w:szCs w:val="20"/>
              </w:rPr>
              <w:t xml:space="preserve"> </w:t>
            </w:r>
            <w:proofErr w:type="gramStart"/>
            <w:r w:rsidRPr="00AC7BCA">
              <w:rPr>
                <w:rFonts w:ascii="Times New Roman" w:eastAsia="Times New Roman" w:hAnsi="Times New Roman" w:cs="Times New Roman"/>
                <w:sz w:val="20"/>
                <w:szCs w:val="20"/>
              </w:rPr>
              <w:t>бассейне</w:t>
            </w:r>
            <w:proofErr w:type="gramEnd"/>
            <w:r w:rsidRPr="00AC7BCA">
              <w:rPr>
                <w:rFonts w:ascii="Times New Roman" w:eastAsia="Times New Roman" w:hAnsi="Times New Roman" w:cs="Times New Roman"/>
                <w:sz w:val="20"/>
                <w:szCs w:val="20"/>
              </w:rPr>
              <w:t>, изготовления наградной атрибутики для открытых спортивных игр "Ни шагу назад"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080534;</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биотуалета, одежды для организаторов мероприятий, табличек, полиграфической продукции (бюджет автономного округа</w:t>
            </w:r>
            <w:proofErr w:type="gramEnd"/>
            <w:r w:rsidRPr="00AC7BCA">
              <w:rPr>
                <w:rFonts w:ascii="Times New Roman" w:eastAsia="Times New Roman" w:hAnsi="Times New Roman" w:cs="Times New Roman"/>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080535;Муниципальная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спортивного инвентаря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080604;</w:t>
            </w:r>
            <w:proofErr w:type="gramStart"/>
            <w:r w:rsidRPr="00AC7BCA">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AC7BCA">
              <w:rPr>
                <w:rFonts w:ascii="Times New Roman" w:eastAsia="Times New Roman" w:hAnsi="Times New Roman" w:cs="Times New Roman"/>
                <w:sz w:val="20"/>
                <w:szCs w:val="20"/>
              </w:rPr>
              <w:br/>
              <w:t>Цель: оказание финансовой помощи на издание сборника стихотворений, перевод книги "Путешествие в потусторонний мир по следам Евы Шмидт</w:t>
            </w:r>
            <w:proofErr w:type="gramEnd"/>
            <w:r w:rsidRPr="00AC7BCA">
              <w:rPr>
                <w:rFonts w:ascii="Times New Roman" w:eastAsia="Times New Roman" w:hAnsi="Times New Roman" w:cs="Times New Roman"/>
                <w:sz w:val="20"/>
                <w:szCs w:val="20"/>
              </w:rPr>
              <w:t>"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Цель: оказание финансовой помощи на приобретение учебно-методического комплекта в рамках реализуемой программы "Истоки"(бюджет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080755;Муниципальная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сценических костюмов для дошкольного отделения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мебели, штор, карнизов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080757;Муниципальная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Ханты-Мансийск Цель: оказание финансовой помощи на приобретение юнармейской формы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080758;Муниципальная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w:t>
            </w:r>
            <w:proofErr w:type="spellStart"/>
            <w:r w:rsidRPr="00AC7BCA">
              <w:rPr>
                <w:rFonts w:ascii="Times New Roman" w:eastAsia="Times New Roman" w:hAnsi="Times New Roman" w:cs="Times New Roman"/>
                <w:sz w:val="20"/>
                <w:szCs w:val="20"/>
              </w:rPr>
              <w:t>Мансийск,Цель</w:t>
            </w:r>
            <w:proofErr w:type="spellEnd"/>
            <w:r w:rsidRPr="00AC7BCA">
              <w:rPr>
                <w:rFonts w:ascii="Times New Roman" w:eastAsia="Times New Roman" w:hAnsi="Times New Roman" w:cs="Times New Roman"/>
                <w:sz w:val="20"/>
                <w:szCs w:val="20"/>
              </w:rPr>
              <w:t>: оказание финансовой помощи на реализацию проекта "Дорогами Победы", посвященного 75-й годовщине со Дня Победы в Великой Отечественной войне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080759;</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1 имени Созонова Юрия Георгиевича", г. Ханты-Мансийск, Цель: оказание финансовой помощи на приобретение и установку кондиционеров с зимним комплектом, учебно-наглядного оборудования</w:t>
            </w:r>
            <w:proofErr w:type="gram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080760;Муниципальная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6 имени Сирина Николая Ивановича", г. Ханты-Мансийск, Цель: оказание финансовой помощи на пополнение библиотечного фонда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080761;</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приобретение мебели, спортивного инвентаря, бытовой техники, электрических приборов  (бюджет</w:t>
            </w:r>
            <w:proofErr w:type="gramEnd"/>
            <w:r w:rsidRPr="00AC7BCA">
              <w:rPr>
                <w:rFonts w:ascii="Times New Roman" w:eastAsia="Times New Roman" w:hAnsi="Times New Roman" w:cs="Times New Roman"/>
                <w:sz w:val="20"/>
                <w:szCs w:val="20"/>
              </w:rPr>
              <w:t xml:space="preserve">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сценических костюмов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компьютерной техники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r>
      <w:tr w:rsidR="00AC7BCA" w:rsidRPr="00AC7BCA" w:rsidTr="00BD1EA2">
        <w:trPr>
          <w:trHeight w:val="123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080765;Муниципальная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w:t>
            </w:r>
            <w:r w:rsidRPr="00AC7BCA">
              <w:rPr>
                <w:rFonts w:ascii="Times New Roman" w:eastAsia="Times New Roman" w:hAnsi="Times New Roman" w:cs="Times New Roman"/>
                <w:sz w:val="20"/>
                <w:szCs w:val="20"/>
              </w:rPr>
              <w:lastRenderedPageBreak/>
              <w:t>Мансийск, Цель: оказание финансовой помощи на организацию поездки воспитанника учреждения и сопровождающего в г. Москву для участия во Всероссийском конкурсе юных исследователей окружающей</w:t>
            </w:r>
            <w:proofErr w:type="gramEnd"/>
            <w:r w:rsidRPr="00AC7BCA">
              <w:rPr>
                <w:rFonts w:ascii="Times New Roman" w:eastAsia="Times New Roman" w:hAnsi="Times New Roman" w:cs="Times New Roman"/>
                <w:sz w:val="20"/>
                <w:szCs w:val="20"/>
              </w:rPr>
              <w:t xml:space="preserve">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080766;Муниципальная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автономное дошкольное образовательное учреждение "Детский сад № 22 "Планета детства", Цель: оказание финансовой помощи на приобретение учебно-методического комплекта "Социокультурные истоки".</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Цель: оказание финансовой помощи на приобретение интерактивного оборудования, компьютерной техники, программного обеспечения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080768;Муниципальная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15 "Страна чудес", Цель: оказание финансовой помощи на приобретение и монтаж </w:t>
            </w:r>
            <w:proofErr w:type="spellStart"/>
            <w:r w:rsidRPr="00AC7BCA">
              <w:rPr>
                <w:rFonts w:ascii="Times New Roman" w:eastAsia="Times New Roman" w:hAnsi="Times New Roman" w:cs="Times New Roman"/>
                <w:sz w:val="20"/>
                <w:szCs w:val="20"/>
              </w:rPr>
              <w:t>травмобезопасного</w:t>
            </w:r>
            <w:proofErr w:type="spellEnd"/>
            <w:r w:rsidRPr="00AC7BCA">
              <w:rPr>
                <w:rFonts w:ascii="Times New Roman" w:eastAsia="Times New Roman" w:hAnsi="Times New Roman" w:cs="Times New Roman"/>
                <w:sz w:val="20"/>
                <w:szCs w:val="20"/>
              </w:rPr>
              <w:t xml:space="preserve"> покрытия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080769;Муниципальная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 1" Цель: оказание финансовой помощи на приобретение форменной одежды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529"/>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080770;Муниципальная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Ханты-Мансийск, Цель: оказание </w:t>
            </w:r>
            <w:r w:rsidRPr="00AC7BCA">
              <w:rPr>
                <w:rFonts w:ascii="Times New Roman" w:eastAsia="Times New Roman" w:hAnsi="Times New Roman" w:cs="Times New Roman"/>
                <w:sz w:val="20"/>
                <w:szCs w:val="20"/>
              </w:rPr>
              <w:lastRenderedPageBreak/>
              <w:t>финансовой помощи на приобретение учебного оборудования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177 000,00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177 000,00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080771;Муниципальная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 Цель: оказание финансовой помощи на приобретение мебели и оборудования для младенческой групп</w:t>
            </w:r>
            <w:proofErr w:type="gramStart"/>
            <w:r w:rsidRPr="00AC7BCA">
              <w:rPr>
                <w:rFonts w:ascii="Times New Roman" w:eastAsia="Times New Roman" w:hAnsi="Times New Roman" w:cs="Times New Roman"/>
                <w:sz w:val="20"/>
                <w:szCs w:val="20"/>
              </w:rPr>
              <w:t>ы(</w:t>
            </w:r>
            <w:proofErr w:type="gramEnd"/>
            <w:r w:rsidRPr="00AC7BCA">
              <w:rPr>
                <w:rFonts w:ascii="Times New Roman" w:eastAsia="Times New Roman" w:hAnsi="Times New Roman" w:cs="Times New Roman"/>
                <w:sz w:val="20"/>
                <w:szCs w:val="20"/>
              </w:rPr>
              <w:t>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080772;Муниципальная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7",Цель: оказание финансовой помощи на ремонт помещений здания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w:t>
            </w:r>
            <w:r w:rsidRPr="00AC7BCA">
              <w:rPr>
                <w:rFonts w:ascii="Times New Roman" w:eastAsia="Times New Roman" w:hAnsi="Times New Roman" w:cs="Times New Roman"/>
                <w:sz w:val="20"/>
                <w:szCs w:val="20"/>
              </w:rPr>
              <w:br/>
              <w:t xml:space="preserve">Цель: оказание финансовой помощи на благоустройство дворовых территорий по улицам Дзержинского и Чехова </w:t>
            </w:r>
            <w:r w:rsidRPr="00AC7BCA">
              <w:rPr>
                <w:rFonts w:ascii="Times New Roman" w:eastAsia="Times New Roman" w:hAnsi="Times New Roman" w:cs="Times New Roman"/>
                <w:sz w:val="20"/>
                <w:szCs w:val="20"/>
              </w:rPr>
              <w:b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r>
      <w:tr w:rsidR="00AC7BCA" w:rsidRPr="00AC7BCA" w:rsidTr="00AC7BCA">
        <w:trPr>
          <w:trHeight w:val="9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082501;Муниципальная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082513;Муниципальная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III Городского молодежного форума "Ханты-Мансийск - территория добра"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082514;Муниципальная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спортивного проекта "</w:t>
            </w:r>
            <w:proofErr w:type="spellStart"/>
            <w:r w:rsidRPr="00AC7BCA">
              <w:rPr>
                <w:rFonts w:ascii="Times New Roman" w:eastAsia="Times New Roman" w:hAnsi="Times New Roman" w:cs="Times New Roman"/>
                <w:sz w:val="20"/>
                <w:szCs w:val="20"/>
              </w:rPr>
              <w:t>Free</w:t>
            </w:r>
            <w:proofErr w:type="spellEnd"/>
            <w:r w:rsidRPr="00AC7BCA">
              <w:rPr>
                <w:rFonts w:ascii="Times New Roman" w:eastAsia="Times New Roman" w:hAnsi="Times New Roman" w:cs="Times New Roman"/>
                <w:sz w:val="20"/>
                <w:szCs w:val="20"/>
              </w:rPr>
              <w:t xml:space="preserve"> </w:t>
            </w:r>
            <w:proofErr w:type="spellStart"/>
            <w:r w:rsidRPr="00AC7BCA">
              <w:rPr>
                <w:rFonts w:ascii="Times New Roman" w:eastAsia="Times New Roman" w:hAnsi="Times New Roman" w:cs="Times New Roman"/>
                <w:sz w:val="20"/>
                <w:szCs w:val="20"/>
              </w:rPr>
              <w:t>Training</w:t>
            </w:r>
            <w:proofErr w:type="spellEnd"/>
            <w:r w:rsidRPr="00AC7BCA">
              <w:rPr>
                <w:rFonts w:ascii="Times New Roman" w:eastAsia="Times New Roman" w:hAnsi="Times New Roman" w:cs="Times New Roman"/>
                <w:sz w:val="20"/>
                <w:szCs w:val="20"/>
              </w:rPr>
              <w:t xml:space="preserve"> UGRA"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120301;Муниципальная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Иные межбюджетные трансферты за счет средств резервного фонда Правительства Ханты-Мансийского автономного округа – Югры по Распоряжению Правительств</w:t>
            </w:r>
            <w:proofErr w:type="gramStart"/>
            <w:r w:rsidRPr="00AC7BCA">
              <w:rPr>
                <w:rFonts w:ascii="Times New Roman" w:eastAsia="Times New Roman" w:hAnsi="Times New Roman" w:cs="Times New Roman"/>
                <w:sz w:val="20"/>
                <w:szCs w:val="20"/>
              </w:rPr>
              <w:t>а АО о</w:t>
            </w:r>
            <w:proofErr w:type="gramEnd"/>
            <w:r w:rsidRPr="00AC7BCA">
              <w:rPr>
                <w:rFonts w:ascii="Times New Roman" w:eastAsia="Times New Roman" w:hAnsi="Times New Roman" w:cs="Times New Roman"/>
                <w:sz w:val="20"/>
                <w:szCs w:val="20"/>
              </w:rPr>
              <w:t>т 21.02.2020 № 85-рп.</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26 633 574,15</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Дотации на поддержку мер по обеспечению сбалансированности бюджетов городских округов и муниципальных районов Ханты-Мансийского </w:t>
            </w:r>
            <w:proofErr w:type="gramStart"/>
            <w:r w:rsidRPr="00AC7BCA">
              <w:rPr>
                <w:rFonts w:ascii="Times New Roman" w:eastAsia="Times New Roman" w:hAnsi="Times New Roman" w:cs="Times New Roman"/>
                <w:sz w:val="20"/>
                <w:szCs w:val="20"/>
              </w:rPr>
              <w:t>автономного</w:t>
            </w:r>
            <w:proofErr w:type="gramEnd"/>
            <w:r w:rsidRPr="00AC7BCA">
              <w:rPr>
                <w:rFonts w:ascii="Times New Roman" w:eastAsia="Times New Roman" w:hAnsi="Times New Roman" w:cs="Times New Roman"/>
                <w:sz w:val="20"/>
                <w:szCs w:val="20"/>
              </w:rPr>
              <w:t xml:space="preserve"> округа-</w:t>
            </w:r>
            <w:proofErr w:type="spellStart"/>
            <w:r w:rsidRPr="00AC7BCA">
              <w:rPr>
                <w:rFonts w:ascii="Times New Roman" w:eastAsia="Times New Roman" w:hAnsi="Times New Roman" w:cs="Times New Roman"/>
                <w:sz w:val="20"/>
                <w:szCs w:val="20"/>
              </w:rPr>
              <w:t>югры</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Дотации в целях поощрения городских округов и муниципальных районов Ханты-Мансийского автономного округа - Югры за развитие практик инициативного бюджетирования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6 642 000,00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r>
      <w:tr w:rsidR="00AC7BCA" w:rsidRPr="00AC7BCA" w:rsidTr="00AC7BCA">
        <w:trPr>
          <w:trHeight w:val="3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1 320 991 834,54</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1 340 983 408,69</w:t>
            </w:r>
          </w:p>
        </w:tc>
      </w:tr>
    </w:tbl>
    <w:p w:rsidR="00AC7BCA" w:rsidRDefault="00AC7BCA" w:rsidP="00CC5626">
      <w:pPr>
        <w:ind w:firstLine="851"/>
        <w:jc w:val="center"/>
        <w:rPr>
          <w:rFonts w:ascii="Times New Roman" w:hAnsi="Times New Roman" w:cs="Times New Roman"/>
          <w:b/>
          <w:sz w:val="28"/>
          <w:szCs w:val="28"/>
          <w:highlight w:val="yellow"/>
          <w:u w:val="single"/>
        </w:rPr>
      </w:pPr>
    </w:p>
    <w:p w:rsidR="00B84243" w:rsidRPr="00F72952" w:rsidRDefault="00B84243" w:rsidP="00B84243">
      <w:pPr>
        <w:ind w:firstLine="851"/>
        <w:jc w:val="center"/>
        <w:rPr>
          <w:rFonts w:ascii="Times New Roman" w:hAnsi="Times New Roman" w:cs="Times New Roman"/>
          <w:b/>
          <w:sz w:val="28"/>
          <w:szCs w:val="28"/>
          <w:u w:val="single"/>
        </w:rPr>
      </w:pPr>
      <w:r w:rsidRPr="00F72952">
        <w:rPr>
          <w:rFonts w:ascii="Times New Roman" w:hAnsi="Times New Roman" w:cs="Times New Roman"/>
          <w:b/>
          <w:sz w:val="28"/>
          <w:szCs w:val="28"/>
          <w:u w:val="single"/>
        </w:rPr>
        <w:t>ДОХОДЫ</w:t>
      </w:r>
    </w:p>
    <w:p w:rsidR="00B84243" w:rsidRPr="00F72952" w:rsidRDefault="00B84243" w:rsidP="00B84243">
      <w:pPr>
        <w:shd w:val="clear" w:color="auto" w:fill="FFFFFF"/>
        <w:spacing w:before="163"/>
        <w:ind w:firstLine="851"/>
        <w:jc w:val="both"/>
        <w:rPr>
          <w:rFonts w:ascii="Times New Roman" w:hAnsi="Times New Roman" w:cs="Times New Roman"/>
          <w:color w:val="000000"/>
          <w:spacing w:val="-2"/>
          <w:sz w:val="28"/>
          <w:szCs w:val="28"/>
        </w:rPr>
      </w:pPr>
      <w:proofErr w:type="gramStart"/>
      <w:r w:rsidRPr="00F72952">
        <w:rPr>
          <w:rFonts w:ascii="Times New Roman" w:hAnsi="Times New Roman" w:cs="Times New Roman"/>
          <w:color w:val="000000"/>
          <w:spacing w:val="7"/>
          <w:sz w:val="28"/>
          <w:szCs w:val="28"/>
        </w:rPr>
        <w:t xml:space="preserve">По состоянию на 01 июля 2020 года в бюджет города Ханты-Мансийска поступили доходы в сумме 4 931 702,7 тыс. </w:t>
      </w:r>
      <w:r w:rsidRPr="00F72952">
        <w:rPr>
          <w:rFonts w:ascii="Times New Roman" w:hAnsi="Times New Roman" w:cs="Times New Roman"/>
          <w:bCs/>
          <w:color w:val="000000"/>
          <w:spacing w:val="-2"/>
          <w:sz w:val="28"/>
          <w:szCs w:val="28"/>
        </w:rPr>
        <w:t>рублей при уточнённом плане на 2020 год в сумме 13 014 982,1 тыс. рублей, тем самым плановые назначения исполнены на 37,9</w:t>
      </w:r>
      <w:r w:rsidRPr="00F72952">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F72952">
        <w:rPr>
          <w:rFonts w:ascii="Times New Roman" w:hAnsi="Times New Roman" w:cs="Times New Roman"/>
          <w:color w:val="000000"/>
          <w:spacing w:val="7"/>
          <w:sz w:val="28"/>
          <w:szCs w:val="28"/>
        </w:rPr>
        <w:t>первое полугодие 2020 года</w:t>
      </w:r>
      <w:r w:rsidRPr="00F72952">
        <w:rPr>
          <w:rFonts w:ascii="Times New Roman" w:hAnsi="Times New Roman" w:cs="Times New Roman"/>
          <w:color w:val="000000"/>
          <w:spacing w:val="-2"/>
          <w:sz w:val="28"/>
          <w:szCs w:val="28"/>
        </w:rPr>
        <w:t xml:space="preserve">, выполнен на 99,3%. </w:t>
      </w:r>
      <w:proofErr w:type="gramEnd"/>
    </w:p>
    <w:p w:rsidR="00B84243" w:rsidRPr="00F72952" w:rsidRDefault="00B84243" w:rsidP="00B84243">
      <w:pPr>
        <w:shd w:val="clear" w:color="auto" w:fill="FFFFFF"/>
        <w:spacing w:after="0"/>
        <w:ind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За отчётный период доходы бюджета города сложились </w:t>
      </w:r>
      <w:proofErr w:type="gramStart"/>
      <w:r w:rsidRPr="00F72952">
        <w:rPr>
          <w:rFonts w:ascii="Times New Roman" w:hAnsi="Times New Roman" w:cs="Times New Roman"/>
          <w:color w:val="000000"/>
          <w:spacing w:val="-2"/>
          <w:sz w:val="28"/>
          <w:szCs w:val="28"/>
        </w:rPr>
        <w:t>из</w:t>
      </w:r>
      <w:proofErr w:type="gramEnd"/>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налоговых доходов, поступивших в сумме 1 565 727,6</w:t>
      </w:r>
      <w:r w:rsidRPr="00F72952">
        <w:rPr>
          <w:rFonts w:ascii="Times New Roman CYR" w:eastAsia="Times New Roman" w:hAnsi="Times New Roman CYR" w:cs="Times New Roman CYR"/>
          <w:sz w:val="28"/>
          <w:szCs w:val="28"/>
        </w:rPr>
        <w:t xml:space="preserve"> </w:t>
      </w:r>
      <w:r w:rsidRPr="00F72952">
        <w:rPr>
          <w:rFonts w:ascii="Times New Roman" w:eastAsia="Times New Roman" w:hAnsi="Times New Roman" w:cs="Times New Roman"/>
          <w:sz w:val="28"/>
          <w:szCs w:val="28"/>
        </w:rPr>
        <w:t xml:space="preserve">тыс. </w:t>
      </w:r>
      <w:r w:rsidRPr="00F72952">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BD1EA2">
        <w:rPr>
          <w:rFonts w:ascii="Times New Roman" w:hAnsi="Times New Roman" w:cs="Times New Roman"/>
          <w:color w:val="000000"/>
          <w:spacing w:val="-2"/>
          <w:sz w:val="28"/>
          <w:szCs w:val="28"/>
        </w:rPr>
        <w:t>32</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неналоговых доходов в сумме </w:t>
      </w:r>
      <w:r w:rsidRPr="00F72952">
        <w:rPr>
          <w:rFonts w:ascii="Times New Roman" w:eastAsia="Times New Roman" w:hAnsi="Times New Roman" w:cs="Times New Roman"/>
          <w:sz w:val="28"/>
          <w:szCs w:val="28"/>
        </w:rPr>
        <w:t>152 977,7 тыс.</w:t>
      </w:r>
      <w:r w:rsidRPr="00F72952">
        <w:rPr>
          <w:rFonts w:ascii="Times New Roman" w:hAnsi="Times New Roman" w:cs="Times New Roman"/>
          <w:color w:val="000000"/>
          <w:spacing w:val="-2"/>
          <w:sz w:val="28"/>
          <w:szCs w:val="28"/>
        </w:rPr>
        <w:t xml:space="preserve"> рублей, занимающих в структуре бюджета </w:t>
      </w:r>
      <w:r w:rsidR="00BD1EA2">
        <w:rPr>
          <w:rFonts w:ascii="Times New Roman" w:hAnsi="Times New Roman" w:cs="Times New Roman"/>
          <w:color w:val="000000"/>
          <w:spacing w:val="-2"/>
          <w:sz w:val="28"/>
          <w:szCs w:val="28"/>
        </w:rPr>
        <w:t>3</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безвозмездных поступлений в сумме 3 212 997,4</w:t>
      </w:r>
      <w:r w:rsidRPr="00F72952">
        <w:rPr>
          <w:rFonts w:ascii="Times New Roman" w:eastAsia="Times New Roman" w:hAnsi="Times New Roman" w:cs="Times New Roman"/>
          <w:sz w:val="28"/>
          <w:szCs w:val="28"/>
        </w:rPr>
        <w:t xml:space="preserve"> тыс. </w:t>
      </w:r>
      <w:r w:rsidRPr="00F72952">
        <w:rPr>
          <w:rFonts w:ascii="Times New Roman" w:hAnsi="Times New Roman" w:cs="Times New Roman"/>
          <w:color w:val="000000"/>
          <w:spacing w:val="-2"/>
          <w:sz w:val="28"/>
          <w:szCs w:val="28"/>
        </w:rPr>
        <w:t xml:space="preserve">рублей, занимающих </w:t>
      </w:r>
      <w:r w:rsidR="00BD1EA2">
        <w:rPr>
          <w:rFonts w:ascii="Times New Roman" w:hAnsi="Times New Roman" w:cs="Times New Roman"/>
          <w:color w:val="000000"/>
          <w:spacing w:val="-2"/>
          <w:sz w:val="28"/>
          <w:szCs w:val="28"/>
        </w:rPr>
        <w:t>6</w:t>
      </w:r>
      <w:r w:rsidRPr="00F72952">
        <w:rPr>
          <w:rFonts w:ascii="Times New Roman" w:hAnsi="Times New Roman" w:cs="Times New Roman"/>
          <w:color w:val="000000"/>
          <w:spacing w:val="-2"/>
          <w:sz w:val="28"/>
          <w:szCs w:val="28"/>
        </w:rPr>
        <w:t>5% в структуре доходов бюджета.</w:t>
      </w:r>
    </w:p>
    <w:p w:rsidR="00B84243" w:rsidRPr="008662DA" w:rsidRDefault="00B84243" w:rsidP="00B84243">
      <w:pPr>
        <w:shd w:val="clear" w:color="auto" w:fill="FFFFFF"/>
        <w:spacing w:after="0"/>
        <w:ind w:left="851"/>
        <w:jc w:val="both"/>
        <w:rPr>
          <w:rFonts w:ascii="Times New Roman" w:hAnsi="Times New Roman" w:cs="Times New Roman"/>
          <w:color w:val="000000"/>
          <w:spacing w:val="-2"/>
          <w:sz w:val="28"/>
          <w:szCs w:val="28"/>
          <w:highlight w:val="yellow"/>
        </w:rPr>
      </w:pPr>
    </w:p>
    <w:p w:rsidR="00B84243" w:rsidRPr="008662DA" w:rsidRDefault="00B84243" w:rsidP="00B84243">
      <w:pPr>
        <w:shd w:val="clear" w:color="auto" w:fill="FFFFFF"/>
        <w:spacing w:after="0"/>
        <w:ind w:firstLine="851"/>
        <w:rPr>
          <w:rFonts w:ascii="Times New Roman" w:hAnsi="Times New Roman" w:cs="Times New Roman"/>
          <w:b/>
          <w:color w:val="000000"/>
          <w:spacing w:val="-2"/>
          <w:sz w:val="28"/>
          <w:szCs w:val="28"/>
          <w:highlight w:val="yellow"/>
        </w:rPr>
      </w:pPr>
    </w:p>
    <w:p w:rsidR="00B84243" w:rsidRPr="00F72952" w:rsidRDefault="00B84243" w:rsidP="00B84243">
      <w:pPr>
        <w:shd w:val="clear" w:color="auto" w:fill="FFFFFF"/>
        <w:spacing w:after="0"/>
        <w:ind w:firstLine="851"/>
        <w:jc w:val="center"/>
        <w:rPr>
          <w:rFonts w:ascii="Times New Roman" w:hAnsi="Times New Roman" w:cs="Times New Roman"/>
          <w:b/>
          <w:color w:val="000000"/>
          <w:spacing w:val="-2"/>
          <w:sz w:val="28"/>
          <w:szCs w:val="28"/>
        </w:rPr>
      </w:pPr>
      <w:r w:rsidRPr="00F72952">
        <w:rPr>
          <w:rFonts w:ascii="Times New Roman" w:hAnsi="Times New Roman" w:cs="Times New Roman"/>
          <w:b/>
          <w:color w:val="000000"/>
          <w:spacing w:val="-2"/>
          <w:sz w:val="28"/>
          <w:szCs w:val="28"/>
        </w:rPr>
        <w:t xml:space="preserve">Доходы бюджета города Ханты-Мансийска </w:t>
      </w:r>
      <w:proofErr w:type="gramStart"/>
      <w:r w:rsidRPr="00F72952">
        <w:rPr>
          <w:rFonts w:ascii="Times New Roman" w:hAnsi="Times New Roman" w:cs="Times New Roman"/>
          <w:b/>
          <w:color w:val="000000"/>
          <w:spacing w:val="-2"/>
          <w:sz w:val="28"/>
          <w:szCs w:val="28"/>
        </w:rPr>
        <w:t>за</w:t>
      </w:r>
      <w:proofErr w:type="gramEnd"/>
      <w:r w:rsidRPr="00F72952">
        <w:rPr>
          <w:rFonts w:ascii="Times New Roman" w:hAnsi="Times New Roman" w:cs="Times New Roman"/>
          <w:b/>
          <w:color w:val="000000"/>
          <w:spacing w:val="-2"/>
          <w:sz w:val="28"/>
          <w:szCs w:val="28"/>
        </w:rPr>
        <w:t xml:space="preserve">  </w:t>
      </w:r>
    </w:p>
    <w:p w:rsidR="00B84243" w:rsidRPr="00F72952" w:rsidRDefault="00BD1EA2" w:rsidP="00B8424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п</w:t>
      </w:r>
      <w:r w:rsidR="00B84243">
        <w:rPr>
          <w:rFonts w:ascii="Times New Roman" w:hAnsi="Times New Roman" w:cs="Times New Roman"/>
          <w:b/>
          <w:color w:val="000000"/>
          <w:spacing w:val="7"/>
          <w:sz w:val="28"/>
          <w:szCs w:val="28"/>
        </w:rPr>
        <w:t xml:space="preserve">ервое </w:t>
      </w:r>
      <w:r w:rsidR="00B84243" w:rsidRPr="00F72952">
        <w:rPr>
          <w:rFonts w:ascii="Times New Roman" w:hAnsi="Times New Roman" w:cs="Times New Roman"/>
          <w:b/>
          <w:color w:val="000000"/>
          <w:spacing w:val="7"/>
          <w:sz w:val="28"/>
          <w:szCs w:val="28"/>
        </w:rPr>
        <w:t xml:space="preserve">полугодие </w:t>
      </w:r>
      <w:r w:rsidR="00B84243" w:rsidRPr="00F72952">
        <w:rPr>
          <w:rFonts w:ascii="Times New Roman" w:hAnsi="Times New Roman" w:cs="Times New Roman"/>
          <w:b/>
          <w:color w:val="000000"/>
          <w:spacing w:val="-2"/>
          <w:sz w:val="28"/>
          <w:szCs w:val="28"/>
        </w:rPr>
        <w:t>2020 года</w:t>
      </w:r>
    </w:p>
    <w:p w:rsidR="00B84243" w:rsidRPr="00F72952" w:rsidRDefault="00B84243" w:rsidP="00B84243">
      <w:pPr>
        <w:shd w:val="clear" w:color="auto" w:fill="FFFFFF"/>
        <w:spacing w:after="0"/>
        <w:ind w:firstLine="851"/>
        <w:jc w:val="right"/>
        <w:rPr>
          <w:rFonts w:ascii="Times New Roman" w:hAnsi="Times New Roman" w:cs="Times New Roman"/>
          <w:color w:val="000000"/>
          <w:spacing w:val="-2"/>
          <w:sz w:val="24"/>
          <w:szCs w:val="24"/>
        </w:rPr>
      </w:pPr>
      <w:r w:rsidRPr="00F72952">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01.07.2019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Уточненный план на 2020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Кассовый план по состоянию на 01.07.2020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01.07.2020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исполнения кассового плана на 01.07.2020 год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1 305 058,9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2 902 409,3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1 345 412,3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1 262 177,0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93,8%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12 390,0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24 480,7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12 240,3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10 958,9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250 949,0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474 224,0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254 447,3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227 583,1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201 084,4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388 864,0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212 455,4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188 643,9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33 873,1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57 659,0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28 021,2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24 839,6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3 216,8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12 774,7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26 201,0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12 720,7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13 556,5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106,6%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32 142,1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154 084,2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40 473,7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50 754,3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125,4%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2 382,3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42 391,0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2 549,0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66,9%</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33 633,2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9 313,8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9 478,1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101,8%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29 759,8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78 060,0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27 349,2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38 727,2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141,6%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61 581,0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24 447,2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37 472,4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153,3%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16 479,0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1 254,8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12 563,0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29 103,0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13 053,1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14 253,6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109,2%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43 643,2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118 974,8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39 516,8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61 534,2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155,7%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4 245,8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5 200,0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2 600,0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2 802,5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-107,8%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888,0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13 143,6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2411,7%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21 745,6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37 805,0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13 950,0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56 979,3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408,5%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27 169,8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2 769,0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1 384,1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23 828,5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1721,6%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115,8%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1 719 198,2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3 750 498,0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1 723 877,0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1 718 705,3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1 613 103,8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3 584 301,2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1 665 626,7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1 565 727,6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94,0%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106 094,4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166 196,8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58 250,3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152 977,7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262,6%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2 083 773,1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9 264 484,1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3 244 791,0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3 212 997,4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15 096,6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56 210,5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326 392,4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5 313 012,7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1 756 257,7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3 814 914,6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4 581,9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80 096,3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18 555,5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31 742,8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3 802 971,3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13 014 982,1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4 968 668,0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4 931 702,7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r>
    </w:tbl>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480E99" w:rsidRDefault="00B84243" w:rsidP="00B84243">
      <w:pPr>
        <w:shd w:val="clear" w:color="auto" w:fill="FFFFFF"/>
        <w:spacing w:before="163" w:after="0"/>
        <w:ind w:firstLine="708"/>
        <w:jc w:val="both"/>
        <w:rPr>
          <w:rFonts w:ascii="Times New Roman" w:eastAsia="Times New Roman" w:hAnsi="Times New Roman" w:cs="Times New Roman"/>
          <w:sz w:val="28"/>
          <w:szCs w:val="28"/>
        </w:rPr>
      </w:pPr>
      <w:r w:rsidRPr="00480E99">
        <w:rPr>
          <w:rFonts w:ascii="Times New Roman" w:eastAsia="Times New Roman" w:hAnsi="Times New Roman" w:cs="Times New Roman"/>
          <w:b/>
          <w:sz w:val="28"/>
          <w:szCs w:val="28"/>
        </w:rPr>
        <w:t>Налоговые доходы</w:t>
      </w:r>
      <w:r w:rsidRPr="00480E99">
        <w:rPr>
          <w:rFonts w:ascii="Times New Roman" w:eastAsia="Times New Roman" w:hAnsi="Times New Roman" w:cs="Times New Roman"/>
          <w:sz w:val="28"/>
          <w:szCs w:val="28"/>
        </w:rPr>
        <w:t xml:space="preserve"> за отчетный период поступили в сумме                1 565 727,6 тыс. рублей, что составило 43,7% выполнения плана, установленного на 2020 год и 94,0% кассового плана, установленного на первое полугодие 2020 года. В 2019 году за аналогичный период налоговые доходы поступили в сумме 1 613 103,8 тыс. рублей</w:t>
      </w:r>
      <w:r w:rsidR="00480E99" w:rsidRPr="00480E99">
        <w:rPr>
          <w:rFonts w:ascii="Times New Roman" w:eastAsia="Times New Roman" w:hAnsi="Times New Roman" w:cs="Times New Roman"/>
          <w:sz w:val="28"/>
          <w:szCs w:val="28"/>
        </w:rPr>
        <w:t>.</w:t>
      </w:r>
      <w:r w:rsidRPr="00480E99">
        <w:rPr>
          <w:rFonts w:ascii="Times New Roman" w:eastAsia="Times New Roman" w:hAnsi="Times New Roman" w:cs="Times New Roman"/>
          <w:sz w:val="28"/>
          <w:szCs w:val="28"/>
        </w:rPr>
        <w:t xml:space="preserve"> </w:t>
      </w:r>
    </w:p>
    <w:p w:rsidR="00B84243" w:rsidRPr="008662DA" w:rsidRDefault="00B84243" w:rsidP="00B84243">
      <w:pPr>
        <w:jc w:val="both"/>
        <w:rPr>
          <w:rFonts w:ascii="Times New Roman" w:eastAsia="Times New Roman" w:hAnsi="Times New Roman" w:cs="Times New Roman"/>
          <w:sz w:val="28"/>
          <w:szCs w:val="28"/>
          <w:highlight w:val="yellow"/>
        </w:rPr>
      </w:pPr>
      <w:r w:rsidRPr="00467CE7">
        <w:rPr>
          <w:rFonts w:ascii="Times New Roman" w:eastAsia="Times New Roman" w:hAnsi="Times New Roman" w:cs="Times New Roman"/>
          <w:sz w:val="28"/>
          <w:szCs w:val="28"/>
        </w:rPr>
        <w:tab/>
      </w:r>
      <w:r w:rsidRPr="00467CE7">
        <w:rPr>
          <w:rFonts w:ascii="Times New Roman" w:eastAsia="Times New Roman" w:hAnsi="Times New Roman" w:cs="Times New Roman"/>
          <w:noProof/>
          <w:sz w:val="28"/>
          <w:szCs w:val="28"/>
        </w:rPr>
        <w:drawing>
          <wp:inline distT="0" distB="0" distL="0" distR="0" wp14:anchorId="47D76FE4" wp14:editId="2EEC4C21">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243" w:rsidRPr="00480E99" w:rsidRDefault="00B84243" w:rsidP="00B84243">
      <w:pPr>
        <w:ind w:firstLine="567"/>
        <w:jc w:val="both"/>
        <w:rPr>
          <w:rFonts w:ascii="Times New Roman" w:hAnsi="Times New Roman" w:cs="Times New Roman"/>
          <w:sz w:val="28"/>
          <w:szCs w:val="28"/>
        </w:rPr>
      </w:pPr>
      <w:r w:rsidRPr="00480E9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81% </w:t>
      </w:r>
      <w:r w:rsidRPr="00480E99">
        <w:rPr>
          <w:rFonts w:ascii="Times New Roman" w:hAnsi="Times New Roman" w:cs="Times New Roman"/>
          <w:sz w:val="28"/>
          <w:szCs w:val="28"/>
        </w:rPr>
        <w:t>поступил в сумме 1 262 177,0 тыс. рублей, что составляет 43,5 % от плановых назначений 2020 года. Кассовый план, установленный на 01.07.2020 года, исполнен на 93,8%. По отношению к аналогичному периоду прошлого года наблюдается снижение поступлений на 3,3% или на 42 881,9 тыс. рублей</w:t>
      </w:r>
      <w:r w:rsidR="00480E99" w:rsidRPr="00480E99">
        <w:rPr>
          <w:rFonts w:ascii="Times New Roman" w:hAnsi="Times New Roman" w:cs="Times New Roman"/>
          <w:sz w:val="28"/>
          <w:szCs w:val="28"/>
        </w:rPr>
        <w:t>, в связи с произведенными возвратами налога, а также снижением фонда оплаты труда у ряда налогоплательщиков</w:t>
      </w:r>
      <w:r w:rsidRPr="00480E99">
        <w:rPr>
          <w:rFonts w:ascii="Times New Roman" w:hAnsi="Times New Roman" w:cs="Times New Roman"/>
          <w:sz w:val="28"/>
          <w:szCs w:val="28"/>
        </w:rPr>
        <w:t>. Норматив отчислений в 2020 году составляет 47,35%, в 2019 году составлял 48,69%. В сопоставимых условиях 2020 года снижение поступлений налога на доходы физических лиц составил</w:t>
      </w:r>
      <w:r w:rsidR="00480E99">
        <w:rPr>
          <w:rFonts w:ascii="Times New Roman" w:hAnsi="Times New Roman" w:cs="Times New Roman"/>
          <w:sz w:val="28"/>
          <w:szCs w:val="28"/>
        </w:rPr>
        <w:t>о</w:t>
      </w:r>
      <w:r w:rsidRPr="00480E99">
        <w:rPr>
          <w:rFonts w:ascii="Times New Roman" w:hAnsi="Times New Roman" w:cs="Times New Roman"/>
          <w:sz w:val="28"/>
          <w:szCs w:val="28"/>
        </w:rPr>
        <w:t xml:space="preserve"> </w:t>
      </w:r>
      <w:r w:rsidR="00480E99" w:rsidRPr="00480E99">
        <w:rPr>
          <w:rFonts w:ascii="Times New Roman" w:hAnsi="Times New Roman" w:cs="Times New Roman"/>
          <w:sz w:val="28"/>
          <w:szCs w:val="28"/>
        </w:rPr>
        <w:t>0,5</w:t>
      </w:r>
      <w:r w:rsidRPr="00480E99">
        <w:rPr>
          <w:rFonts w:ascii="Times New Roman" w:hAnsi="Times New Roman" w:cs="Times New Roman"/>
          <w:sz w:val="28"/>
          <w:szCs w:val="28"/>
        </w:rPr>
        <w:t>%.</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Pr>
          <w:rFonts w:ascii="Times New Roman" w:eastAsia="Times New Roman" w:hAnsi="Times New Roman" w:cs="Times New Roman"/>
          <w:sz w:val="28"/>
          <w:szCs w:val="28"/>
        </w:rPr>
        <w:t>10 958,9</w:t>
      </w:r>
      <w:r w:rsidRPr="00092125">
        <w:rPr>
          <w:rFonts w:ascii="Times New Roman" w:eastAsia="Times New Roman" w:hAnsi="Times New Roman" w:cs="Times New Roman"/>
          <w:sz w:val="28"/>
          <w:szCs w:val="28"/>
        </w:rPr>
        <w:t xml:space="preserve"> тыс. рублей, плановые </w:t>
      </w:r>
      <w:r w:rsidRPr="00092125">
        <w:rPr>
          <w:rFonts w:ascii="Times New Roman" w:eastAsia="Times New Roman" w:hAnsi="Times New Roman" w:cs="Times New Roman"/>
          <w:sz w:val="28"/>
          <w:szCs w:val="28"/>
        </w:rPr>
        <w:lastRenderedPageBreak/>
        <w:t>назначения 2020 года исполнены на 44,8%, кассовый план, установленный на 01.07.2020 года выполнен на 89,5%. По сравнению с аналогичным периодом 2019 года поступление акцизов снизились на 11,6%</w:t>
      </w:r>
      <w:r w:rsidR="00DB7098">
        <w:rPr>
          <w:rFonts w:ascii="Times New Roman" w:eastAsia="Times New Roman" w:hAnsi="Times New Roman" w:cs="Times New Roman"/>
          <w:sz w:val="28"/>
          <w:szCs w:val="28"/>
        </w:rPr>
        <w:t>, в связи с уменьшением дифференцированного норматива отчислений в бюджет города Ханты-Мансийска с 0,4251 в 2019</w:t>
      </w:r>
      <w:proofErr w:type="gramEnd"/>
      <w:r w:rsidR="00DB7098">
        <w:rPr>
          <w:rFonts w:ascii="Times New Roman" w:eastAsia="Times New Roman" w:hAnsi="Times New Roman" w:cs="Times New Roman"/>
          <w:sz w:val="28"/>
          <w:szCs w:val="28"/>
        </w:rPr>
        <w:t xml:space="preserve"> году до 0,4192 в 2020 году</w:t>
      </w:r>
      <w:r w:rsidRPr="00092125">
        <w:rPr>
          <w:rFonts w:ascii="Times New Roman" w:eastAsia="Times New Roman" w:hAnsi="Times New Roman" w:cs="Times New Roman"/>
          <w:sz w:val="28"/>
          <w:szCs w:val="28"/>
        </w:rPr>
        <w:t xml:space="preserve">. </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Налоги на совокупный доход поступили в сумме 227 583,1 тыс. рублей, что составляет 48,0% плановых назначений 2020 года, кассовый план, установленный на первое полугодие 2020 года выполнен на 89,4%</w:t>
      </w:r>
      <w:r w:rsidR="00BA5ABA">
        <w:rPr>
          <w:rFonts w:ascii="Times New Roman" w:eastAsia="Times New Roman" w:hAnsi="Times New Roman" w:cs="Times New Roman"/>
          <w:sz w:val="28"/>
          <w:szCs w:val="28"/>
        </w:rPr>
        <w:t>. Снижение поступлений связано</w:t>
      </w:r>
      <w:r w:rsidRPr="00092125">
        <w:rPr>
          <w:rFonts w:ascii="Times New Roman" w:eastAsia="Times New Roman" w:hAnsi="Times New Roman" w:cs="Times New Roman"/>
          <w:sz w:val="28"/>
          <w:szCs w:val="28"/>
        </w:rPr>
        <w:t xml:space="preserve"> </w:t>
      </w:r>
      <w:r w:rsidR="00BA5ABA" w:rsidRPr="00BA5ABA">
        <w:rPr>
          <w:rFonts w:ascii="Times New Roman" w:eastAsia="Times New Roman" w:hAnsi="Times New Roman" w:cs="Times New Roman"/>
          <w:sz w:val="28"/>
          <w:szCs w:val="28"/>
        </w:rPr>
        <w:t>с переносом срока уплаты налог</w:t>
      </w:r>
      <w:r w:rsidR="00BA5ABA">
        <w:rPr>
          <w:rFonts w:ascii="Times New Roman" w:eastAsia="Times New Roman" w:hAnsi="Times New Roman" w:cs="Times New Roman"/>
          <w:sz w:val="28"/>
          <w:szCs w:val="28"/>
        </w:rPr>
        <w:t>ов</w:t>
      </w:r>
      <w:r w:rsidR="00BA5ABA" w:rsidRPr="00BA5ABA">
        <w:rPr>
          <w:rFonts w:ascii="Times New Roman" w:eastAsia="Times New Roman" w:hAnsi="Times New Roman" w:cs="Times New Roman"/>
          <w:sz w:val="28"/>
          <w:szCs w:val="28"/>
        </w:rPr>
        <w:t xml:space="preserve"> и авансовых платежей за 1 квартал на 6 месяцев </w:t>
      </w:r>
      <w:r w:rsidR="00BA5ABA">
        <w:rPr>
          <w:rFonts w:ascii="Times New Roman" w:eastAsia="Times New Roman" w:hAnsi="Times New Roman" w:cs="Times New Roman"/>
          <w:sz w:val="28"/>
          <w:szCs w:val="28"/>
        </w:rPr>
        <w:t>согласно п</w:t>
      </w:r>
      <w:r w:rsidR="00BA5ABA" w:rsidRPr="00BA5ABA">
        <w:rPr>
          <w:rFonts w:ascii="Times New Roman" w:eastAsia="Times New Roman" w:hAnsi="Times New Roman" w:cs="Times New Roman"/>
          <w:sz w:val="28"/>
          <w:szCs w:val="28"/>
        </w:rPr>
        <w:t xml:space="preserve">остановлению </w:t>
      </w:r>
      <w:r w:rsidR="00BA5ABA">
        <w:rPr>
          <w:rFonts w:ascii="Times New Roman" w:eastAsia="Times New Roman" w:hAnsi="Times New Roman" w:cs="Times New Roman"/>
          <w:sz w:val="28"/>
          <w:szCs w:val="28"/>
        </w:rPr>
        <w:t>Правительства № 409 от 2 апреля 2020 г.</w:t>
      </w:r>
      <w:r w:rsidR="00BA5ABA" w:rsidRPr="00BA5ABA">
        <w:rPr>
          <w:rFonts w:ascii="Times New Roman" w:eastAsia="Times New Roman" w:hAnsi="Times New Roman" w:cs="Times New Roman"/>
          <w:sz w:val="28"/>
          <w:szCs w:val="28"/>
        </w:rPr>
        <w:t>, а также в связи с</w:t>
      </w:r>
      <w:proofErr w:type="gramEnd"/>
      <w:r w:rsidR="00BA5ABA" w:rsidRPr="00BA5ABA">
        <w:rPr>
          <w:rFonts w:ascii="Times New Roman" w:eastAsia="Times New Roman" w:hAnsi="Times New Roman" w:cs="Times New Roman"/>
          <w:sz w:val="28"/>
          <w:szCs w:val="28"/>
        </w:rPr>
        <w:t xml:space="preserve"> уменьшением налоговой ставки согласно Закону </w:t>
      </w:r>
      <w:r w:rsidR="00BA5ABA">
        <w:rPr>
          <w:rFonts w:ascii="Times New Roman" w:eastAsia="Times New Roman" w:hAnsi="Times New Roman" w:cs="Times New Roman"/>
          <w:sz w:val="28"/>
          <w:szCs w:val="28"/>
        </w:rPr>
        <w:t xml:space="preserve">ХМАО – Югры </w:t>
      </w:r>
      <w:r w:rsidR="00BA5ABA" w:rsidRPr="00BA5ABA">
        <w:rPr>
          <w:rFonts w:ascii="Times New Roman" w:eastAsia="Times New Roman" w:hAnsi="Times New Roman" w:cs="Times New Roman"/>
          <w:sz w:val="28"/>
          <w:szCs w:val="28"/>
        </w:rPr>
        <w:t>№ 35-оз от 1 апреля 2020 г.</w:t>
      </w:r>
    </w:p>
    <w:p w:rsidR="00B84243" w:rsidRPr="00092125" w:rsidRDefault="00B84243" w:rsidP="00B84243">
      <w:pPr>
        <w:ind w:firstLine="709"/>
        <w:jc w:val="both"/>
        <w:rPr>
          <w:rFonts w:ascii="Times New Roman" w:hAnsi="Times New Roman"/>
          <w:sz w:val="28"/>
          <w:szCs w:val="28"/>
        </w:rPr>
      </w:pPr>
      <w:r w:rsidRPr="00092125">
        <w:rPr>
          <w:rFonts w:ascii="Times New Roman" w:eastAsia="Times New Roman" w:hAnsi="Times New Roman" w:cs="Times New Roman"/>
          <w:sz w:val="28"/>
          <w:szCs w:val="28"/>
        </w:rPr>
        <w:t xml:space="preserve">Налоги на имущество поступили в сумме 50 754,3 тыс. рублей, тем самым плановые назначения 2020 года исполнены на 32,9%, кассовый план, установленный на </w:t>
      </w:r>
      <w:proofErr w:type="gramStart"/>
      <w:r w:rsidRPr="00092125">
        <w:rPr>
          <w:rFonts w:ascii="Times New Roman" w:eastAsia="Times New Roman" w:hAnsi="Times New Roman" w:cs="Times New Roman"/>
          <w:sz w:val="28"/>
          <w:szCs w:val="28"/>
        </w:rPr>
        <w:t>01.07.2020 выполнен на</w:t>
      </w:r>
      <w:proofErr w:type="gramEnd"/>
      <w:r w:rsidRPr="00092125">
        <w:rPr>
          <w:rFonts w:ascii="Times New Roman" w:eastAsia="Times New Roman" w:hAnsi="Times New Roman" w:cs="Times New Roman"/>
          <w:sz w:val="28"/>
          <w:szCs w:val="28"/>
        </w:rPr>
        <w:t xml:space="preserve"> 125,4%. </w:t>
      </w:r>
    </w:p>
    <w:p w:rsidR="00B84243" w:rsidRPr="00092125" w:rsidRDefault="00B84243" w:rsidP="00B84243">
      <w:pPr>
        <w:ind w:firstLine="708"/>
        <w:jc w:val="both"/>
        <w:rPr>
          <w:rFonts w:ascii="Times New Roman" w:eastAsia="Times New Roman" w:hAnsi="Times New Roman" w:cs="Times New Roman"/>
          <w:sz w:val="28"/>
          <w:szCs w:val="28"/>
        </w:rPr>
      </w:pPr>
      <w:r w:rsidRPr="00092125">
        <w:rPr>
          <w:rFonts w:ascii="Times New Roman" w:hAnsi="Times New Roman" w:cs="Times New Roman"/>
          <w:sz w:val="28"/>
          <w:szCs w:val="28"/>
        </w:rPr>
        <w:t xml:space="preserve">Государственная пошлина по состоянию на 01.07.2020 поступила в сумме 14 253,6 тыс. рублей, </w:t>
      </w:r>
      <w:r w:rsidRPr="00092125">
        <w:rPr>
          <w:rFonts w:ascii="Times New Roman" w:eastAsia="Times New Roman" w:hAnsi="Times New Roman" w:cs="Times New Roman"/>
          <w:sz w:val="28"/>
          <w:szCs w:val="28"/>
        </w:rPr>
        <w:t xml:space="preserve">что составляет 49,0% плановых назначений 2020 года. </w:t>
      </w:r>
      <w:proofErr w:type="gramStart"/>
      <w:r w:rsidRPr="00092125">
        <w:rPr>
          <w:rFonts w:ascii="Times New Roman" w:eastAsia="Times New Roman" w:hAnsi="Times New Roman" w:cs="Times New Roman"/>
          <w:sz w:val="28"/>
          <w:szCs w:val="28"/>
        </w:rPr>
        <w:t>Кассовый план, установленный на первое полугодие 2020 года выполнен</w:t>
      </w:r>
      <w:proofErr w:type="gramEnd"/>
      <w:r w:rsidRPr="00092125">
        <w:rPr>
          <w:rFonts w:ascii="Times New Roman" w:eastAsia="Times New Roman" w:hAnsi="Times New Roman" w:cs="Times New Roman"/>
          <w:sz w:val="28"/>
          <w:szCs w:val="28"/>
        </w:rPr>
        <w:t xml:space="preserve"> на 109,2%.</w:t>
      </w:r>
      <w:r w:rsidR="0018779F">
        <w:rPr>
          <w:rFonts w:ascii="Times New Roman" w:eastAsia="Times New Roman" w:hAnsi="Times New Roman" w:cs="Times New Roman"/>
          <w:sz w:val="28"/>
          <w:szCs w:val="28"/>
        </w:rPr>
        <w:t xml:space="preserve"> По сравнению с аналогичным периодом 2019 года рост поступлений госпошлины составил 13,5%.</w:t>
      </w:r>
      <w:r w:rsidRPr="00092125">
        <w:rPr>
          <w:rFonts w:ascii="Times New Roman" w:eastAsia="Times New Roman" w:hAnsi="Times New Roman" w:cs="Times New Roman"/>
          <w:sz w:val="28"/>
          <w:szCs w:val="28"/>
        </w:rPr>
        <w:t xml:space="preserve"> </w:t>
      </w:r>
    </w:p>
    <w:p w:rsidR="00B84243" w:rsidRPr="00A15B4F" w:rsidRDefault="00B84243" w:rsidP="00B84243">
      <w:pPr>
        <w:ind w:firstLine="708"/>
        <w:jc w:val="both"/>
        <w:rPr>
          <w:rFonts w:ascii="Times New Roman" w:eastAsia="Times New Roman" w:hAnsi="Times New Roman" w:cs="Times New Roman"/>
          <w:sz w:val="28"/>
          <w:szCs w:val="28"/>
        </w:rPr>
      </w:pPr>
      <w:r w:rsidRPr="00A15B4F">
        <w:rPr>
          <w:rFonts w:ascii="Times New Roman" w:eastAsia="Times New Roman" w:hAnsi="Times New Roman" w:cs="Times New Roman"/>
          <w:b/>
          <w:sz w:val="28"/>
          <w:szCs w:val="28"/>
        </w:rPr>
        <w:t>Неналоговые доходы</w:t>
      </w:r>
      <w:r w:rsidRPr="00A15B4F">
        <w:rPr>
          <w:rFonts w:ascii="Times New Roman" w:eastAsia="Times New Roman" w:hAnsi="Times New Roman" w:cs="Times New Roman"/>
          <w:sz w:val="28"/>
          <w:szCs w:val="28"/>
        </w:rPr>
        <w:t xml:space="preserve"> по состоянию на 1 июля 2020 года поступили в сумме 152 977,7 тыс. рублей, плановые назначения 2020 года выполнены на 92,0%. По сравнению с аналогичным периодом 2019 года наблюдается рост поступлений на 44,2% или на 46 883,3 тыс. рублей.</w:t>
      </w:r>
    </w:p>
    <w:p w:rsidR="00B84243" w:rsidRPr="00951628" w:rsidRDefault="00B84243" w:rsidP="00B84243">
      <w:pPr>
        <w:jc w:val="both"/>
        <w:rPr>
          <w:rFonts w:ascii="Times New Roman" w:eastAsia="Times New Roman" w:hAnsi="Times New Roman" w:cs="Times New Roman"/>
          <w:sz w:val="28"/>
          <w:szCs w:val="28"/>
        </w:rPr>
      </w:pPr>
      <w:r w:rsidRPr="00951628">
        <w:rPr>
          <w:rFonts w:ascii="Times New Roman" w:eastAsia="Times New Roman" w:hAnsi="Times New Roman" w:cs="Times New Roman"/>
          <w:noProof/>
          <w:sz w:val="28"/>
          <w:szCs w:val="28"/>
        </w:rPr>
        <w:lastRenderedPageBreak/>
        <w:drawing>
          <wp:inline distT="0" distB="0" distL="0" distR="0" wp14:anchorId="3A3160B6" wp14:editId="1357EDFA">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4243" w:rsidRPr="00F919B7" w:rsidRDefault="00B84243" w:rsidP="00B84243">
      <w:pPr>
        <w:ind w:firstLine="709"/>
        <w:jc w:val="both"/>
        <w:rPr>
          <w:rFonts w:ascii="Times New Roman" w:hAnsi="Times New Roman" w:cs="Times New Roman"/>
          <w:sz w:val="28"/>
          <w:szCs w:val="28"/>
        </w:rPr>
      </w:pPr>
      <w:r w:rsidRPr="009A4682">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61 534,2 тыс. рублей, что составило 51,7% от плановых назначений на 2020 год. По сравнению с аналогичным периодом прошлого года произошел рост поступлений на 41,0%, в связи с поступлением в 2020 году задолженности </w:t>
      </w:r>
      <w:r w:rsidRPr="00F919B7">
        <w:rPr>
          <w:rFonts w:ascii="Times New Roman" w:eastAsia="Times New Roman" w:hAnsi="Times New Roman" w:cs="Times New Roman"/>
          <w:sz w:val="28"/>
          <w:szCs w:val="28"/>
        </w:rPr>
        <w:t>прошлых лет.</w:t>
      </w:r>
    </w:p>
    <w:p w:rsidR="00B84243" w:rsidRPr="00F919B7" w:rsidRDefault="00B84243" w:rsidP="00B84243">
      <w:pPr>
        <w:ind w:firstLine="709"/>
        <w:jc w:val="both"/>
        <w:rPr>
          <w:rFonts w:ascii="Times New Roman" w:hAnsi="Times New Roman" w:cs="Times New Roman"/>
          <w:sz w:val="28"/>
          <w:szCs w:val="28"/>
        </w:rPr>
      </w:pPr>
      <w:r w:rsidRPr="00F919B7">
        <w:rPr>
          <w:rFonts w:ascii="Times New Roman" w:eastAsia="Times New Roman" w:hAnsi="Times New Roman" w:cs="Times New Roman"/>
          <w:sz w:val="28"/>
          <w:szCs w:val="28"/>
        </w:rPr>
        <w:t>Платежи за пользование природными ресурсами составили -</w:t>
      </w:r>
      <w:r w:rsidR="00951628" w:rsidRPr="00F919B7">
        <w:rPr>
          <w:rFonts w:ascii="Times New Roman" w:eastAsia="Times New Roman" w:hAnsi="Times New Roman" w:cs="Times New Roman"/>
          <w:sz w:val="28"/>
          <w:szCs w:val="28"/>
        </w:rPr>
        <w:t>2 802,5</w:t>
      </w:r>
      <w:r w:rsidRPr="00F919B7">
        <w:rPr>
          <w:rFonts w:ascii="Times New Roman" w:eastAsia="Times New Roman" w:hAnsi="Times New Roman" w:cs="Times New Roman"/>
          <w:sz w:val="28"/>
          <w:szCs w:val="28"/>
        </w:rPr>
        <w:t xml:space="preserve"> тыс. рублей, </w:t>
      </w:r>
      <w:r w:rsidR="00951628" w:rsidRPr="00F919B7">
        <w:rPr>
          <w:rFonts w:ascii="Times New Roman" w:eastAsia="Times New Roman" w:hAnsi="Times New Roman" w:cs="Times New Roman"/>
          <w:sz w:val="28"/>
          <w:szCs w:val="28"/>
        </w:rPr>
        <w:t>при</w:t>
      </w:r>
      <w:r w:rsidRPr="00F919B7">
        <w:rPr>
          <w:rFonts w:ascii="Times New Roman" w:eastAsia="Times New Roman" w:hAnsi="Times New Roman" w:cs="Times New Roman"/>
          <w:sz w:val="28"/>
          <w:szCs w:val="28"/>
        </w:rPr>
        <w:t xml:space="preserve"> плановых назначени</w:t>
      </w:r>
      <w:r w:rsidR="00F919B7">
        <w:rPr>
          <w:rFonts w:ascii="Times New Roman" w:eastAsia="Times New Roman" w:hAnsi="Times New Roman" w:cs="Times New Roman"/>
          <w:sz w:val="28"/>
          <w:szCs w:val="28"/>
        </w:rPr>
        <w:t xml:space="preserve">ях </w:t>
      </w:r>
      <w:r w:rsidR="00951628" w:rsidRPr="00F919B7">
        <w:rPr>
          <w:rFonts w:ascii="Times New Roman" w:eastAsia="Times New Roman" w:hAnsi="Times New Roman" w:cs="Times New Roman"/>
          <w:sz w:val="28"/>
          <w:szCs w:val="28"/>
        </w:rPr>
        <w:t xml:space="preserve">на </w:t>
      </w:r>
      <w:r w:rsidRPr="00F919B7">
        <w:rPr>
          <w:rFonts w:ascii="Times New Roman" w:eastAsia="Times New Roman" w:hAnsi="Times New Roman" w:cs="Times New Roman"/>
          <w:sz w:val="28"/>
          <w:szCs w:val="28"/>
        </w:rPr>
        <w:t>2020 год</w:t>
      </w:r>
      <w:r w:rsidR="00951628" w:rsidRPr="00F919B7">
        <w:rPr>
          <w:rFonts w:ascii="Times New Roman" w:eastAsia="Times New Roman" w:hAnsi="Times New Roman" w:cs="Times New Roman"/>
          <w:sz w:val="28"/>
          <w:szCs w:val="28"/>
        </w:rPr>
        <w:t xml:space="preserve"> 5 200,</w:t>
      </w:r>
      <w:r w:rsidR="00F919B7">
        <w:rPr>
          <w:rFonts w:ascii="Times New Roman" w:eastAsia="Times New Roman" w:hAnsi="Times New Roman" w:cs="Times New Roman"/>
          <w:sz w:val="28"/>
          <w:szCs w:val="28"/>
        </w:rPr>
        <w:t>0</w:t>
      </w:r>
      <w:r w:rsidR="00951628" w:rsidRPr="00F919B7">
        <w:rPr>
          <w:rFonts w:ascii="Times New Roman" w:eastAsia="Times New Roman" w:hAnsi="Times New Roman" w:cs="Times New Roman"/>
          <w:sz w:val="28"/>
          <w:szCs w:val="28"/>
        </w:rPr>
        <w:t xml:space="preserve"> тыс. рублей</w:t>
      </w:r>
      <w:r w:rsidRPr="00F919B7">
        <w:rPr>
          <w:rFonts w:ascii="Times New Roman" w:eastAsia="Times New Roman" w:hAnsi="Times New Roman" w:cs="Times New Roman"/>
          <w:sz w:val="28"/>
          <w:szCs w:val="28"/>
        </w:rPr>
        <w:t xml:space="preserve">. </w:t>
      </w:r>
      <w:r w:rsidR="00A96BBA" w:rsidRPr="00F919B7">
        <w:rPr>
          <w:rFonts w:ascii="Times New Roman" w:eastAsia="Times New Roman" w:hAnsi="Times New Roman" w:cs="Times New Roman"/>
          <w:sz w:val="28"/>
          <w:szCs w:val="28"/>
        </w:rPr>
        <w:t>В течени</w:t>
      </w:r>
      <w:proofErr w:type="gramStart"/>
      <w:r w:rsidR="00A96BBA" w:rsidRPr="00F919B7">
        <w:rPr>
          <w:rFonts w:ascii="Times New Roman" w:eastAsia="Times New Roman" w:hAnsi="Times New Roman" w:cs="Times New Roman"/>
          <w:sz w:val="28"/>
          <w:szCs w:val="28"/>
        </w:rPr>
        <w:t>и</w:t>
      </w:r>
      <w:proofErr w:type="gramEnd"/>
      <w:r w:rsidR="00A96BBA" w:rsidRPr="00F919B7">
        <w:rPr>
          <w:rFonts w:ascii="Times New Roman" w:eastAsia="Times New Roman" w:hAnsi="Times New Roman" w:cs="Times New Roman"/>
          <w:sz w:val="28"/>
          <w:szCs w:val="28"/>
        </w:rPr>
        <w:t xml:space="preserve"> полугодия 2020 года произведены возвраты налогоплательщикам излишне уплаченных </w:t>
      </w:r>
      <w:r w:rsidR="00951628" w:rsidRPr="00F919B7">
        <w:rPr>
          <w:rFonts w:ascii="Times New Roman" w:eastAsia="Times New Roman" w:hAnsi="Times New Roman" w:cs="Times New Roman"/>
          <w:sz w:val="28"/>
          <w:szCs w:val="28"/>
        </w:rPr>
        <w:t xml:space="preserve">в 2018-2019 годах </w:t>
      </w:r>
      <w:r w:rsidR="00A96BBA" w:rsidRPr="00F919B7">
        <w:rPr>
          <w:rFonts w:ascii="Times New Roman" w:eastAsia="Times New Roman" w:hAnsi="Times New Roman" w:cs="Times New Roman"/>
          <w:sz w:val="28"/>
          <w:szCs w:val="28"/>
        </w:rPr>
        <w:t>платежей.</w:t>
      </w:r>
      <w:r w:rsidR="00951628" w:rsidRPr="00F919B7">
        <w:rPr>
          <w:rFonts w:ascii="Times New Roman" w:eastAsia="Times New Roman" w:hAnsi="Times New Roman" w:cs="Times New Roman"/>
          <w:sz w:val="28"/>
          <w:szCs w:val="28"/>
        </w:rPr>
        <w:t xml:space="preserve"> За аналогичный период прошлого года платежи за пользование природными ресурсами составили 4 245,8 тыс. рублей.</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13 143,6 тыс. рублей. По данному коду дохода поступили средства от Югорского фонда капитального ремонта многоквартирных домов (возврат субсидии в связи с окончанием договора).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56 979,3 тыс. рублей, что составило 150,7% от плановых назначений на 2020 год. В аналогичном периоде прошлого года доходы от продажи материальных и нематериальных активов составили 21 745,6 тыс. рублей. Рост поступлений в 2020 году обусловлен </w:t>
      </w:r>
      <w:r w:rsidRPr="009A4682">
        <w:rPr>
          <w:rFonts w:ascii="Times New Roman" w:eastAsia="Times New Roman" w:hAnsi="Times New Roman" w:cs="Times New Roman"/>
          <w:sz w:val="28"/>
          <w:szCs w:val="28"/>
        </w:rPr>
        <w:lastRenderedPageBreak/>
        <w:t xml:space="preserve">поступлением денежных средств по договорам  купли-продажи земельных участков, квартир.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Штрафы, санкции поступили в сумме 23 828,5 тыс. рублей, </w:t>
      </w:r>
      <w:r w:rsidR="006A4A01">
        <w:rPr>
          <w:rFonts w:ascii="Times New Roman" w:eastAsia="Times New Roman" w:hAnsi="Times New Roman" w:cs="Times New Roman"/>
          <w:sz w:val="28"/>
          <w:szCs w:val="28"/>
        </w:rPr>
        <w:t>что превышает плановые</w:t>
      </w:r>
      <w:r w:rsidRPr="009A4682">
        <w:rPr>
          <w:rFonts w:ascii="Times New Roman" w:eastAsia="Times New Roman" w:hAnsi="Times New Roman" w:cs="Times New Roman"/>
          <w:sz w:val="28"/>
          <w:szCs w:val="28"/>
        </w:rPr>
        <w:t xml:space="preserve"> назначения, установленные на 2020 год</w:t>
      </w:r>
      <w:r w:rsidR="006A4A01">
        <w:rPr>
          <w:rFonts w:ascii="Times New Roman" w:eastAsia="Times New Roman" w:hAnsi="Times New Roman" w:cs="Times New Roman"/>
          <w:sz w:val="28"/>
          <w:szCs w:val="28"/>
        </w:rPr>
        <w:t>,</w:t>
      </w:r>
      <w:r w:rsidRPr="009A4682">
        <w:rPr>
          <w:rFonts w:ascii="Times New Roman" w:eastAsia="Times New Roman" w:hAnsi="Times New Roman" w:cs="Times New Roman"/>
          <w:sz w:val="28"/>
          <w:szCs w:val="28"/>
        </w:rPr>
        <w:t xml:space="preserve"> </w:t>
      </w:r>
      <w:r w:rsidR="0083483A">
        <w:rPr>
          <w:rFonts w:ascii="Times New Roman" w:eastAsia="Times New Roman" w:hAnsi="Times New Roman" w:cs="Times New Roman"/>
          <w:sz w:val="28"/>
          <w:szCs w:val="28"/>
        </w:rPr>
        <w:t>в 8 раз</w:t>
      </w:r>
      <w:r w:rsidRPr="009A4682">
        <w:rPr>
          <w:rFonts w:ascii="Times New Roman" w:eastAsia="Times New Roman" w:hAnsi="Times New Roman" w:cs="Times New Roman"/>
          <w:sz w:val="28"/>
          <w:szCs w:val="28"/>
        </w:rPr>
        <w:t>. По данному коду доходов поступили штрафы,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аналогичный период прошлого года штрафы поступили в сумме 27 169,8 тыс. рублей.</w:t>
      </w:r>
    </w:p>
    <w:p w:rsidR="00B84243" w:rsidRPr="00707560" w:rsidRDefault="00B84243" w:rsidP="00B84243">
      <w:pPr>
        <w:ind w:firstLine="708"/>
        <w:jc w:val="both"/>
        <w:rPr>
          <w:rFonts w:ascii="Times New Roman" w:eastAsia="Times New Roman" w:hAnsi="Times New Roman" w:cs="Times New Roman"/>
          <w:sz w:val="28"/>
          <w:szCs w:val="28"/>
        </w:rPr>
      </w:pPr>
      <w:r w:rsidRPr="00707560">
        <w:rPr>
          <w:rFonts w:ascii="Times New Roman" w:eastAsia="Times New Roman" w:hAnsi="Times New Roman" w:cs="Times New Roman"/>
          <w:sz w:val="28"/>
          <w:szCs w:val="28"/>
        </w:rPr>
        <w:t>Безвозмездные поступления в бюджет города по состоянию на 01.07.2020 составили 3 212 997,4 тыс. рублей, что составляет 34,7% от плановых назначений, установленных на 2020 год. По сравнению с аналогичным периодом прошлого года поступления выросли на 54,2%.</w:t>
      </w:r>
    </w:p>
    <w:p w:rsidR="00B84243" w:rsidRPr="008662DA" w:rsidRDefault="00B84243" w:rsidP="00B84243">
      <w:pPr>
        <w:jc w:val="both"/>
        <w:rPr>
          <w:rFonts w:ascii="Times New Roman" w:eastAsia="Times New Roman" w:hAnsi="Times New Roman" w:cs="Times New Roman"/>
          <w:sz w:val="28"/>
          <w:szCs w:val="28"/>
          <w:highlight w:val="yellow"/>
        </w:rPr>
      </w:pPr>
      <w:r w:rsidRPr="00B84243">
        <w:rPr>
          <w:rFonts w:ascii="Times New Roman" w:eastAsia="Times New Roman" w:hAnsi="Times New Roman" w:cs="Times New Roman"/>
          <w:noProof/>
          <w:sz w:val="28"/>
          <w:szCs w:val="28"/>
        </w:rPr>
        <w:drawing>
          <wp:inline distT="0" distB="0" distL="0" distR="0" wp14:anchorId="2F514AB7" wp14:editId="5CAC1F7A">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243" w:rsidRPr="00016667" w:rsidRDefault="00B84243" w:rsidP="00B84243">
      <w:pPr>
        <w:jc w:val="center"/>
        <w:rPr>
          <w:rFonts w:ascii="Times New Roman" w:eastAsia="Times New Roman" w:hAnsi="Times New Roman" w:cs="Times New Roman"/>
          <w:b/>
          <w:sz w:val="28"/>
          <w:szCs w:val="28"/>
          <w:u w:val="single"/>
        </w:rPr>
      </w:pPr>
      <w:r w:rsidRPr="00016667">
        <w:rPr>
          <w:rFonts w:ascii="Times New Roman" w:eastAsia="Times New Roman" w:hAnsi="Times New Roman" w:cs="Times New Roman"/>
          <w:b/>
          <w:sz w:val="28"/>
          <w:szCs w:val="28"/>
          <w:u w:val="single"/>
        </w:rPr>
        <w:t>Источники финансирования дефицита бюджета</w:t>
      </w:r>
    </w:p>
    <w:p w:rsidR="00B84243" w:rsidRPr="00016667" w:rsidRDefault="00B84243" w:rsidP="00B84243">
      <w:pPr>
        <w:ind w:firstLine="708"/>
        <w:jc w:val="both"/>
        <w:rPr>
          <w:rFonts w:ascii="Times New Roman" w:eastAsia="Times New Roman" w:hAnsi="Times New Roman" w:cs="Times New Roman"/>
          <w:sz w:val="28"/>
          <w:szCs w:val="28"/>
        </w:rPr>
      </w:pPr>
      <w:r w:rsidRPr="00016667">
        <w:rPr>
          <w:rFonts w:ascii="Times New Roman" w:eastAsia="Times New Roman" w:hAnsi="Times New Roman" w:cs="Times New Roman"/>
          <w:sz w:val="28"/>
          <w:szCs w:val="28"/>
        </w:rPr>
        <w:t>По итогам исполнения бюджета города Ханты-Мансийска за первое полугодие 2020 года с</w:t>
      </w:r>
      <w:r w:rsidR="00AB48C5">
        <w:rPr>
          <w:rFonts w:ascii="Times New Roman" w:eastAsia="Times New Roman" w:hAnsi="Times New Roman" w:cs="Times New Roman"/>
          <w:sz w:val="28"/>
          <w:szCs w:val="28"/>
        </w:rPr>
        <w:t>ложился дефицит в сумме 99 874,9</w:t>
      </w:r>
      <w:r w:rsidRPr="00016667">
        <w:rPr>
          <w:rFonts w:ascii="Times New Roman" w:eastAsia="Times New Roman" w:hAnsi="Times New Roman" w:cs="Times New Roman"/>
          <w:sz w:val="28"/>
          <w:szCs w:val="28"/>
        </w:rPr>
        <w:t xml:space="preserve"> тыс. рублей. </w:t>
      </w:r>
    </w:p>
    <w:p w:rsidR="00B84243" w:rsidRPr="00016667" w:rsidRDefault="00B84243" w:rsidP="00B84243">
      <w:pPr>
        <w:spacing w:after="0"/>
        <w:ind w:firstLine="709"/>
        <w:jc w:val="both"/>
        <w:rPr>
          <w:rFonts w:ascii="Times New Roman" w:hAnsi="Times New Roman"/>
          <w:sz w:val="28"/>
          <w:szCs w:val="28"/>
        </w:rPr>
      </w:pPr>
      <w:r w:rsidRPr="00016667">
        <w:rPr>
          <w:rFonts w:ascii="Times New Roman" w:hAnsi="Times New Roman"/>
          <w:sz w:val="28"/>
          <w:szCs w:val="28"/>
        </w:rPr>
        <w:t xml:space="preserve">Муниципальный долг по состоянию на 1 июля 2020 года составил </w:t>
      </w:r>
      <w:r w:rsidR="00043C34">
        <w:rPr>
          <w:rFonts w:ascii="Times New Roman" w:hAnsi="Times New Roman"/>
          <w:sz w:val="28"/>
          <w:szCs w:val="28"/>
        </w:rPr>
        <w:t xml:space="preserve">    </w:t>
      </w:r>
      <w:r w:rsidRPr="00016667">
        <w:rPr>
          <w:rFonts w:ascii="Times New Roman" w:hAnsi="Times New Roman"/>
          <w:sz w:val="28"/>
          <w:szCs w:val="28"/>
        </w:rPr>
        <w:t>1 084 442,8 тыс. рублей, в том числе: 75 000,0 тыс. рублей – бюджетный кредит, 1 009 442,8 тыс. рублей – выданные муниципальные гарантии. За отчетный период возвращён бюджетный кредит в сумме 90 000,0 тыс. рублей, уплачены проценты за пользование кредитными средствами в бюджет субъекта в сумме 1 671,6 тыс. рублей.</w:t>
      </w:r>
    </w:p>
    <w:p w:rsidR="000C15D9" w:rsidRPr="008662DA"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w:t>
      </w:r>
      <w:r w:rsidRPr="00B41E59">
        <w:rPr>
          <w:rFonts w:ascii="Times New Roman" w:hAnsi="Times New Roman" w:cs="Times New Roman"/>
          <w:sz w:val="28"/>
          <w:szCs w:val="28"/>
        </w:rPr>
        <w:t>отчетный период</w:t>
      </w:r>
      <w:r w:rsidRPr="00B41E59">
        <w:rPr>
          <w:rFonts w:ascii="Times New Roman" w:eastAsia="Times New Roman" w:hAnsi="Times New Roman" w:cs="Times New Roman"/>
          <w:sz w:val="28"/>
          <w:szCs w:val="28"/>
        </w:rPr>
        <w:t xml:space="preserve"> </w:t>
      </w:r>
      <w:r w:rsidR="008662DA">
        <w:rPr>
          <w:rFonts w:ascii="Times New Roman" w:eastAsia="Times New Roman" w:hAnsi="Times New Roman" w:cs="Times New Roman"/>
          <w:sz w:val="28"/>
          <w:szCs w:val="28"/>
        </w:rPr>
        <w:t>5 057 844,3</w:t>
      </w:r>
      <w:r w:rsidRPr="00B41E59">
        <w:rPr>
          <w:rFonts w:ascii="Times New Roman" w:eastAsia="Times New Roman" w:hAnsi="Times New Roman" w:cs="Times New Roman"/>
          <w:sz w:val="28"/>
          <w:szCs w:val="28"/>
        </w:rPr>
        <w:t xml:space="preserve"> </w:t>
      </w:r>
      <w:r w:rsidRPr="00B41E59">
        <w:rPr>
          <w:rFonts w:ascii="Times New Roman" w:hAnsi="Times New Roman" w:cs="Times New Roman"/>
          <w:sz w:val="28"/>
          <w:szCs w:val="28"/>
        </w:rPr>
        <w:t xml:space="preserve">тыс. рублей исполнен в сумме </w:t>
      </w:r>
      <w:r w:rsidR="008662DA">
        <w:rPr>
          <w:rFonts w:ascii="Times New Roman" w:hAnsi="Times New Roman" w:cs="Times New Roman"/>
          <w:sz w:val="28"/>
          <w:szCs w:val="28"/>
        </w:rPr>
        <w:t xml:space="preserve">5 031 577,5 </w:t>
      </w:r>
      <w:r w:rsidRPr="00B41E59">
        <w:rPr>
          <w:rFonts w:ascii="Times New Roman" w:hAnsi="Times New Roman" w:cs="Times New Roman"/>
          <w:sz w:val="28"/>
          <w:szCs w:val="28"/>
        </w:rPr>
        <w:t>тыс.</w:t>
      </w:r>
      <w:r w:rsidR="00A579DC" w:rsidRPr="00B41E59">
        <w:rPr>
          <w:rFonts w:ascii="Times New Roman" w:hAnsi="Times New Roman" w:cs="Times New Roman"/>
          <w:sz w:val="28"/>
          <w:szCs w:val="28"/>
        </w:rPr>
        <w:t xml:space="preserve"> </w:t>
      </w:r>
      <w:r w:rsidRPr="00B41E59">
        <w:rPr>
          <w:rFonts w:ascii="Times New Roman" w:hAnsi="Times New Roman" w:cs="Times New Roman"/>
          <w:sz w:val="28"/>
          <w:szCs w:val="28"/>
        </w:rPr>
        <w:t xml:space="preserve">рублей или на </w:t>
      </w:r>
      <w:r w:rsidR="00A579DC" w:rsidRPr="00B41E59">
        <w:rPr>
          <w:rFonts w:ascii="Times New Roman" w:hAnsi="Times New Roman" w:cs="Times New Roman"/>
          <w:sz w:val="28"/>
          <w:szCs w:val="28"/>
        </w:rPr>
        <w:t>9</w:t>
      </w:r>
      <w:r w:rsidR="008662DA">
        <w:rPr>
          <w:rFonts w:ascii="Times New Roman" w:hAnsi="Times New Roman" w:cs="Times New Roman"/>
          <w:sz w:val="28"/>
          <w:szCs w:val="28"/>
        </w:rPr>
        <w:t>9</w:t>
      </w:r>
      <w:r w:rsidR="00B41E59" w:rsidRPr="00B41E59">
        <w:rPr>
          <w:rFonts w:ascii="Times New Roman" w:hAnsi="Times New Roman" w:cs="Times New Roman"/>
          <w:sz w:val="28"/>
          <w:szCs w:val="28"/>
        </w:rPr>
        <w:t>,5</w:t>
      </w:r>
      <w:r w:rsidRPr="00B41E59">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8662DA">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EB17B4" w:rsidRDefault="00B20218" w:rsidP="00AB6B60">
      <w:pPr>
        <w:spacing w:after="0"/>
        <w:jc w:val="right"/>
        <w:rPr>
          <w:rFonts w:ascii="Times New Roman" w:hAnsi="Times New Roman" w:cs="Times New Roman"/>
          <w:sz w:val="24"/>
          <w:szCs w:val="24"/>
        </w:rPr>
      </w:pPr>
      <w:r w:rsidRPr="00943557">
        <w:rPr>
          <w:rFonts w:ascii="Times New Roman" w:hAnsi="Times New Roman" w:cs="Times New Roman"/>
          <w:sz w:val="20"/>
          <w:szCs w:val="20"/>
        </w:rPr>
        <w:t xml:space="preserve">  </w:t>
      </w:r>
      <w:r w:rsidR="00EB17B4" w:rsidRPr="00EB17B4">
        <w:rPr>
          <w:rFonts w:ascii="Times New Roman" w:hAnsi="Times New Roman" w:cs="Times New Roman"/>
          <w:sz w:val="24"/>
          <w:szCs w:val="24"/>
        </w:rPr>
        <w:t>(</w:t>
      </w:r>
      <w:r w:rsidR="00AB6B60" w:rsidRPr="00EB17B4">
        <w:rPr>
          <w:rFonts w:ascii="Times New Roman" w:hAnsi="Times New Roman" w:cs="Times New Roman"/>
          <w:sz w:val="24"/>
          <w:szCs w:val="24"/>
        </w:rPr>
        <w:t>тыс. рублей</w:t>
      </w:r>
      <w:r w:rsidR="00EB17B4" w:rsidRPr="00EB17B4">
        <w:rPr>
          <w:rFonts w:ascii="Times New Roman" w:hAnsi="Times New Roman" w:cs="Times New Roman"/>
          <w:sz w:val="24"/>
          <w:szCs w:val="24"/>
        </w:rPr>
        <w:t>)</w:t>
      </w:r>
    </w:p>
    <w:tbl>
      <w:tblPr>
        <w:tblW w:w="9133" w:type="dxa"/>
        <w:tblInd w:w="93" w:type="dxa"/>
        <w:tblLook w:val="04A0" w:firstRow="1" w:lastRow="0" w:firstColumn="1" w:lastColumn="0" w:noHBand="0" w:noVBand="1"/>
      </w:tblPr>
      <w:tblGrid>
        <w:gridCol w:w="2142"/>
        <w:gridCol w:w="1559"/>
        <w:gridCol w:w="1417"/>
        <w:gridCol w:w="1418"/>
        <w:gridCol w:w="1417"/>
        <w:gridCol w:w="1180"/>
      </w:tblGrid>
      <w:tr w:rsidR="0048674C" w:rsidRPr="0048674C" w:rsidTr="0048674C">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2019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Уточнённый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Кассовый план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Процент исполнения</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348 077,1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797 277,9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377 316,0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377 009,7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57 013,4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149 421,2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58 182,2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58 056,6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542 812,0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2 057 053,9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501 920,6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501 373,7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223 941,7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2 460 595,0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1 024 110,0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1 023 546,6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168,6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2 179 576,1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6 990 081,2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2 680 134,0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2 665 659,3</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99,5%</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104 002,0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200 249,3</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103 528,8</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103 114,8</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99,6%</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5 521,4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149 365,2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383 409,6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172 928,5</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164 007,4</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94,8%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96 774,7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211 556,4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101 918,9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101 004,1</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99,1%</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18 647,9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64 639,2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36 133,7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36 133,7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7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2 309,3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5 000,0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1 671,6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1 671,6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4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3 722 519,4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13 324 973,7</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5 057 844,3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5 031 577,5</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99,5%</w:t>
            </w:r>
          </w:p>
        </w:tc>
      </w:tr>
    </w:tbl>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8662DA">
        <w:rPr>
          <w:b/>
          <w:sz w:val="26"/>
          <w:szCs w:val="26"/>
        </w:rPr>
        <w:t>полугодие</w:t>
      </w:r>
      <w:r w:rsidR="004F7FFA" w:rsidRPr="009C2442">
        <w:rPr>
          <w:b/>
          <w:sz w:val="26"/>
          <w:szCs w:val="26"/>
        </w:rPr>
        <w:t xml:space="preserve"> </w:t>
      </w:r>
      <w:r w:rsidRPr="009C2442">
        <w:rPr>
          <w:b/>
          <w:sz w:val="26"/>
          <w:szCs w:val="26"/>
        </w:rPr>
        <w:t>20</w:t>
      </w:r>
      <w:r w:rsidR="00EB17B4">
        <w:rPr>
          <w:b/>
          <w:sz w:val="26"/>
          <w:szCs w:val="26"/>
        </w:rPr>
        <w:t>20</w:t>
      </w:r>
      <w:r w:rsidRPr="009C2442">
        <w:rPr>
          <w:b/>
          <w:sz w:val="26"/>
          <w:szCs w:val="26"/>
        </w:rPr>
        <w:t xml:space="preserve"> года</w:t>
      </w:r>
    </w:p>
    <w:p w:rsidR="00D74A3B" w:rsidRPr="009C2442" w:rsidRDefault="00D74A3B" w:rsidP="000C15D9">
      <w:pPr>
        <w:pStyle w:val="33"/>
        <w:jc w:val="center"/>
      </w:pPr>
    </w:p>
    <w:p w:rsidR="00D74A3B" w:rsidRPr="00D829B3" w:rsidRDefault="0048674C" w:rsidP="008542B3">
      <w:pPr>
        <w:pStyle w:val="33"/>
        <w:jc w:val="both"/>
        <w:rPr>
          <w:sz w:val="28"/>
          <w:szCs w:val="28"/>
          <w:highlight w:val="yellow"/>
        </w:rPr>
      </w:pPr>
      <w:r>
        <w:rPr>
          <w:noProof/>
        </w:rPr>
        <w:lastRenderedPageBreak/>
        <w:drawing>
          <wp:inline distT="0" distB="0" distL="0" distR="0" wp14:anchorId="524072B8" wp14:editId="0D7DF029">
            <wp:extent cx="5391150" cy="3505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48674C" w:rsidRDefault="00D74A3B" w:rsidP="00D74A3B">
      <w:pPr>
        <w:pStyle w:val="33"/>
        <w:ind w:firstLine="708"/>
        <w:jc w:val="both"/>
        <w:rPr>
          <w:sz w:val="28"/>
          <w:szCs w:val="28"/>
        </w:rPr>
      </w:pPr>
      <w:r w:rsidRPr="0048674C">
        <w:rPr>
          <w:sz w:val="28"/>
          <w:szCs w:val="28"/>
        </w:rPr>
        <w:t xml:space="preserve">Наибольший объем средств из бюджета города Ханты-Мансийска за  </w:t>
      </w:r>
      <w:r w:rsidR="0048674C" w:rsidRPr="0048674C">
        <w:rPr>
          <w:sz w:val="28"/>
          <w:szCs w:val="28"/>
        </w:rPr>
        <w:t xml:space="preserve">полугодие </w:t>
      </w:r>
      <w:r w:rsidR="00A21010" w:rsidRPr="0048674C">
        <w:rPr>
          <w:sz w:val="28"/>
          <w:szCs w:val="28"/>
        </w:rPr>
        <w:t>20</w:t>
      </w:r>
      <w:r w:rsidR="00EB17B4" w:rsidRPr="0048674C">
        <w:rPr>
          <w:sz w:val="28"/>
          <w:szCs w:val="28"/>
        </w:rPr>
        <w:t>20</w:t>
      </w:r>
      <w:r w:rsidR="00A21010" w:rsidRPr="0048674C">
        <w:rPr>
          <w:sz w:val="28"/>
          <w:szCs w:val="28"/>
        </w:rPr>
        <w:t xml:space="preserve"> года </w:t>
      </w:r>
      <w:r w:rsidRPr="0048674C">
        <w:rPr>
          <w:sz w:val="28"/>
          <w:szCs w:val="28"/>
        </w:rPr>
        <w:t xml:space="preserve">направлен на финансирование: образования – </w:t>
      </w:r>
      <w:r w:rsidR="0048674C" w:rsidRPr="0048674C">
        <w:rPr>
          <w:sz w:val="28"/>
          <w:szCs w:val="28"/>
        </w:rPr>
        <w:t>2 665 659,3</w:t>
      </w:r>
      <w:r w:rsidRPr="0048674C">
        <w:rPr>
          <w:sz w:val="28"/>
          <w:szCs w:val="28"/>
        </w:rPr>
        <w:t xml:space="preserve"> тыс.</w:t>
      </w:r>
      <w:r w:rsidR="00680C5E" w:rsidRPr="0048674C">
        <w:rPr>
          <w:sz w:val="28"/>
          <w:szCs w:val="28"/>
        </w:rPr>
        <w:t xml:space="preserve"> </w:t>
      </w:r>
      <w:r w:rsidRPr="0048674C">
        <w:rPr>
          <w:sz w:val="28"/>
          <w:szCs w:val="28"/>
        </w:rPr>
        <w:t>рублей (</w:t>
      </w:r>
      <w:r w:rsidR="0048674C" w:rsidRPr="0048674C">
        <w:rPr>
          <w:sz w:val="28"/>
          <w:szCs w:val="28"/>
        </w:rPr>
        <w:t>53</w:t>
      </w:r>
      <w:r w:rsidRPr="0048674C">
        <w:rPr>
          <w:sz w:val="28"/>
          <w:szCs w:val="28"/>
        </w:rPr>
        <w:t xml:space="preserve">% в структуре расходов </w:t>
      </w:r>
      <w:r w:rsidR="003730C9" w:rsidRPr="0048674C">
        <w:rPr>
          <w:sz w:val="28"/>
          <w:szCs w:val="28"/>
        </w:rPr>
        <w:t>бюджета), жилищно-коммунальное хозяйство</w:t>
      </w:r>
      <w:r w:rsidRPr="0048674C">
        <w:rPr>
          <w:sz w:val="28"/>
          <w:szCs w:val="28"/>
        </w:rPr>
        <w:t xml:space="preserve"> – </w:t>
      </w:r>
      <w:r w:rsidR="0048674C" w:rsidRPr="0048674C">
        <w:rPr>
          <w:sz w:val="28"/>
          <w:szCs w:val="28"/>
        </w:rPr>
        <w:t>1 023 546,6</w:t>
      </w:r>
      <w:r w:rsidR="003730C9" w:rsidRPr="0048674C">
        <w:rPr>
          <w:sz w:val="28"/>
          <w:szCs w:val="28"/>
        </w:rPr>
        <w:t xml:space="preserve"> тыс. рублей (</w:t>
      </w:r>
      <w:r w:rsidR="0048674C" w:rsidRPr="0048674C">
        <w:rPr>
          <w:sz w:val="28"/>
          <w:szCs w:val="28"/>
        </w:rPr>
        <w:t>20</w:t>
      </w:r>
      <w:r w:rsidRPr="0048674C">
        <w:rPr>
          <w:sz w:val="28"/>
          <w:szCs w:val="28"/>
        </w:rPr>
        <w:t>%</w:t>
      </w:r>
      <w:r w:rsidR="00AC01EB" w:rsidRPr="0048674C">
        <w:rPr>
          <w:sz w:val="28"/>
          <w:szCs w:val="28"/>
        </w:rPr>
        <w:t xml:space="preserve"> в структуре расходов бюджета)</w:t>
      </w:r>
      <w:r w:rsidR="003730C9" w:rsidRPr="0048674C">
        <w:rPr>
          <w:sz w:val="28"/>
          <w:szCs w:val="28"/>
        </w:rPr>
        <w:t>, национальную экономику</w:t>
      </w:r>
      <w:r w:rsidR="00BD1E04" w:rsidRPr="0048674C">
        <w:rPr>
          <w:sz w:val="28"/>
          <w:szCs w:val="28"/>
        </w:rPr>
        <w:t xml:space="preserve"> – </w:t>
      </w:r>
      <w:r w:rsidR="0048674C" w:rsidRPr="0048674C">
        <w:rPr>
          <w:sz w:val="28"/>
          <w:szCs w:val="28"/>
        </w:rPr>
        <w:t>501 373,7</w:t>
      </w:r>
      <w:r w:rsidR="003730C9" w:rsidRPr="0048674C">
        <w:rPr>
          <w:sz w:val="28"/>
          <w:szCs w:val="28"/>
        </w:rPr>
        <w:t xml:space="preserve"> тыс. рублей (1</w:t>
      </w:r>
      <w:r w:rsidR="0048674C" w:rsidRPr="0048674C">
        <w:rPr>
          <w:sz w:val="28"/>
          <w:szCs w:val="28"/>
        </w:rPr>
        <w:t>0%</w:t>
      </w:r>
      <w:r w:rsidR="00BD1E04" w:rsidRPr="0048674C">
        <w:rPr>
          <w:sz w:val="28"/>
          <w:szCs w:val="28"/>
        </w:rPr>
        <w:t xml:space="preserve"> в структуре расходов бюджета)</w:t>
      </w:r>
      <w:r w:rsidRPr="0048674C">
        <w:rPr>
          <w:sz w:val="28"/>
          <w:szCs w:val="28"/>
        </w:rPr>
        <w:t>.</w:t>
      </w:r>
    </w:p>
    <w:p w:rsidR="00AB6B60" w:rsidRDefault="00D74A3B" w:rsidP="007E1CB2">
      <w:pPr>
        <w:pStyle w:val="33"/>
        <w:ind w:firstLine="708"/>
        <w:jc w:val="both"/>
        <w:rPr>
          <w:sz w:val="20"/>
          <w:szCs w:val="20"/>
        </w:rPr>
      </w:pPr>
      <w:r w:rsidRPr="0048674C">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8662DA" w:rsidRPr="0048674C">
        <w:rPr>
          <w:sz w:val="28"/>
          <w:szCs w:val="28"/>
        </w:rPr>
        <w:t>полугодие</w:t>
      </w:r>
      <w:r w:rsidR="00A21010" w:rsidRPr="0048674C">
        <w:rPr>
          <w:sz w:val="28"/>
          <w:szCs w:val="28"/>
        </w:rPr>
        <w:t xml:space="preserve"> 20</w:t>
      </w:r>
      <w:r w:rsidR="00EB17B4" w:rsidRPr="0048674C">
        <w:rPr>
          <w:sz w:val="28"/>
          <w:szCs w:val="28"/>
        </w:rPr>
        <w:t>20</w:t>
      </w:r>
      <w:r w:rsidR="00A21010" w:rsidRPr="0048674C">
        <w:rPr>
          <w:sz w:val="28"/>
          <w:szCs w:val="28"/>
        </w:rPr>
        <w:t xml:space="preserve"> года</w:t>
      </w:r>
      <w:r w:rsidRPr="0048674C">
        <w:rPr>
          <w:sz w:val="28"/>
          <w:szCs w:val="28"/>
        </w:rPr>
        <w:t>:</w:t>
      </w:r>
      <w:r w:rsidR="00092F07" w:rsidRPr="00943557">
        <w:rPr>
          <w:sz w:val="20"/>
          <w:szCs w:val="20"/>
        </w:rPr>
        <w:t xml:space="preserve">                                                                                                  </w:t>
      </w:r>
      <w:r w:rsidR="005B3B89" w:rsidRPr="00943557">
        <w:rPr>
          <w:sz w:val="20"/>
          <w:szCs w:val="20"/>
        </w:rPr>
        <w:t xml:space="preserve">                             </w:t>
      </w:r>
    </w:p>
    <w:p w:rsidR="00DF2482" w:rsidRDefault="00EB17B4" w:rsidP="00AB6B60">
      <w:pPr>
        <w:spacing w:after="0"/>
        <w:jc w:val="right"/>
        <w:rPr>
          <w:rFonts w:ascii="Times New Roman" w:hAnsi="Times New Roman" w:cs="Times New Roman"/>
          <w:sz w:val="20"/>
          <w:szCs w:val="20"/>
        </w:rPr>
      </w:pPr>
      <w:r w:rsidRPr="00EB17B4">
        <w:rPr>
          <w:rFonts w:ascii="Times New Roman" w:hAnsi="Times New Roman" w:cs="Times New Roman"/>
          <w:sz w:val="24"/>
          <w:szCs w:val="24"/>
        </w:rPr>
        <w:t>(тыс. рублей)</w:t>
      </w:r>
    </w:p>
    <w:tbl>
      <w:tblPr>
        <w:tblW w:w="9447" w:type="dxa"/>
        <w:tblInd w:w="93" w:type="dxa"/>
        <w:tblLook w:val="04A0" w:firstRow="1" w:lastRow="0" w:firstColumn="1" w:lastColumn="0" w:noHBand="0" w:noVBand="1"/>
      </w:tblPr>
      <w:tblGrid>
        <w:gridCol w:w="2567"/>
        <w:gridCol w:w="1500"/>
        <w:gridCol w:w="1360"/>
        <w:gridCol w:w="1420"/>
        <w:gridCol w:w="1420"/>
        <w:gridCol w:w="1180"/>
      </w:tblGrid>
      <w:tr w:rsidR="003D1DF8" w:rsidRPr="003D1DF8" w:rsidTr="003D1DF8">
        <w:trPr>
          <w:trHeight w:val="9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Наименование главного распорядителя бюджетных средств</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2019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Уточнённый план на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Кассовый план за полугодие 2020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Процент исполнения</w:t>
            </w:r>
          </w:p>
        </w:tc>
      </w:tr>
      <w:tr w:rsidR="003D1DF8" w:rsidRPr="003D1DF8" w:rsidTr="003D1DF8">
        <w:trPr>
          <w:trHeight w:val="39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Дума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20 252,1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43 394,6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Администрация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586 429,9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1 244 225,4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649 847,1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645 058,4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99,3%</w:t>
            </w:r>
          </w:p>
        </w:tc>
      </w:tr>
      <w:tr w:rsidR="003D1DF8" w:rsidRPr="003D1DF8" w:rsidTr="003D1DF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38 223,6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122 341,0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74 664,3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723 889,0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151 742,2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151 239,4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99,7%</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образования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2 180 729,3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4 719 910,8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2 268 058,7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2 249 192,4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99,2%</w:t>
            </w:r>
          </w:p>
        </w:tc>
      </w:tr>
      <w:tr w:rsidR="003D1DF8" w:rsidRPr="003D1DF8" w:rsidTr="003D1DF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Управление по физической культуре, спорту, молодежной политике и туризму Администрации </w:t>
            </w:r>
            <w:r w:rsidRPr="003D1DF8">
              <w:rPr>
                <w:rFonts w:ascii="Times New Roman" w:eastAsia="Times New Roman" w:hAnsi="Times New Roman" w:cs="Times New Roman"/>
                <w:sz w:val="18"/>
                <w:szCs w:val="18"/>
              </w:rPr>
              <w:lastRenderedPageBreak/>
              <w:t>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 xml:space="preserve">107 965,4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227 224,1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103 530,7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101 824,0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98,4%</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Департамент городского хозяйства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578 623,0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1 979 776,1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659 879,5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659 477,2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99,9%</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135 631,8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4 264 212,7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Всего расходов</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3 722 519,4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13 324 973,7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5 057 844,3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5 031 577,5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99,5%</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w:t>
      </w:r>
      <w:r w:rsidR="00B41E59">
        <w:rPr>
          <w:snapToGrid w:val="0"/>
          <w:sz w:val="28"/>
          <w:szCs w:val="28"/>
        </w:rPr>
        <w:t>9</w:t>
      </w:r>
      <w:r w:rsidR="008662DA">
        <w:rPr>
          <w:snapToGrid w:val="0"/>
          <w:sz w:val="28"/>
          <w:szCs w:val="28"/>
        </w:rPr>
        <w:t>9</w:t>
      </w:r>
      <w:r w:rsidR="00B41E59">
        <w:rPr>
          <w:snapToGrid w:val="0"/>
          <w:sz w:val="28"/>
          <w:szCs w:val="28"/>
        </w:rPr>
        <w:t>,5</w:t>
      </w:r>
      <w:r w:rsidRPr="00AB6B60">
        <w:rPr>
          <w:snapToGrid w:val="0"/>
          <w:sz w:val="28"/>
          <w:szCs w:val="28"/>
        </w:rPr>
        <w:t>%.</w:t>
      </w:r>
      <w:r w:rsidRPr="00EA0CEB">
        <w:rPr>
          <w:snapToGrid w:val="0"/>
          <w:sz w:val="28"/>
          <w:szCs w:val="28"/>
        </w:rPr>
        <w:t xml:space="preserve">  </w:t>
      </w:r>
    </w:p>
    <w:p w:rsidR="007165DF" w:rsidRPr="002D0C44"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 </w:t>
      </w:r>
      <w:r w:rsidRPr="002D0C44">
        <w:rPr>
          <w:snapToGrid w:val="0"/>
          <w:sz w:val="28"/>
          <w:szCs w:val="28"/>
        </w:rPr>
        <w:t>представлена в приложении 1 к пояснительной записке.</w:t>
      </w:r>
    </w:p>
    <w:p w:rsidR="007E2579" w:rsidRPr="002D0C44" w:rsidRDefault="002D0C44" w:rsidP="002D0C44">
      <w:pPr>
        <w:spacing w:after="0" w:line="240" w:lineRule="auto"/>
        <w:ind w:firstLine="709"/>
        <w:jc w:val="both"/>
        <w:rPr>
          <w:rFonts w:ascii="Times New Roman" w:eastAsia="Times New Roman" w:hAnsi="Times New Roman" w:cs="Times New Roman"/>
          <w:sz w:val="28"/>
          <w:szCs w:val="28"/>
        </w:rPr>
      </w:pPr>
      <w:r w:rsidRPr="002D0C44">
        <w:rPr>
          <w:rFonts w:ascii="Times New Roman" w:eastAsia="Times New Roman" w:hAnsi="Times New Roman" w:cs="Times New Roman"/>
          <w:sz w:val="28"/>
          <w:szCs w:val="28"/>
        </w:rPr>
        <w:t>Муниципальное образование городской округ город Ханты-М</w:t>
      </w:r>
      <w:r w:rsidR="007961B6">
        <w:rPr>
          <w:rFonts w:ascii="Times New Roman" w:eastAsia="Times New Roman" w:hAnsi="Times New Roman" w:cs="Times New Roman"/>
          <w:sz w:val="28"/>
          <w:szCs w:val="28"/>
        </w:rPr>
        <w:t>ансийск участвует в реализации 7</w:t>
      </w:r>
      <w:r w:rsidR="007E1CB2">
        <w:rPr>
          <w:rFonts w:ascii="Times New Roman" w:eastAsia="Times New Roman" w:hAnsi="Times New Roman" w:cs="Times New Roman"/>
          <w:sz w:val="28"/>
          <w:szCs w:val="28"/>
        </w:rPr>
        <w:t>-ми региональных проектов</w:t>
      </w:r>
      <w:r w:rsidRPr="002D0C4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D0C44">
        <w:rPr>
          <w:rFonts w:ascii="Times New Roman" w:eastAsia="Times New Roman" w:hAnsi="Times New Roman" w:cs="Times New Roman"/>
          <w:sz w:val="28"/>
          <w:szCs w:val="28"/>
        </w:rPr>
        <w:t>Информация</w:t>
      </w:r>
      <w:r w:rsidRPr="00EA0CEB">
        <w:rPr>
          <w:rFonts w:ascii="Times New Roman" w:eastAsia="Times New Roman" w:hAnsi="Times New Roman" w:cs="Times New Roman"/>
          <w:sz w:val="28"/>
          <w:szCs w:val="28"/>
        </w:rPr>
        <w:t xml:space="preserve">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E46A9A" w:rsidRDefault="00E46A9A"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E46A9A" w:rsidRDefault="00E46A9A"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В целях реализации мер по предот</w:t>
      </w:r>
      <w:r w:rsidR="00D46F81">
        <w:rPr>
          <w:rFonts w:ascii="Times New Roman" w:hAnsi="Times New Roman" w:cs="Times New Roman"/>
          <w:snapToGrid w:val="0"/>
          <w:sz w:val="28"/>
          <w:szCs w:val="28"/>
        </w:rPr>
        <w:t xml:space="preserve">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sidR="00D46F81">
        <w:rPr>
          <w:rFonts w:ascii="Times New Roman" w:hAnsi="Times New Roman" w:cs="Times New Roman"/>
          <w:snapToGrid w:val="0"/>
          <w:sz w:val="28"/>
          <w:szCs w:val="28"/>
        </w:rPr>
        <w:t xml:space="preserve"> </w:t>
      </w:r>
      <w:r w:rsidR="004453D8">
        <w:rPr>
          <w:rFonts w:ascii="Times New Roman" w:hAnsi="Times New Roman" w:cs="Times New Roman"/>
          <w:snapToGrid w:val="0"/>
          <w:sz w:val="28"/>
          <w:szCs w:val="28"/>
        </w:rPr>
        <w:t xml:space="preserve">на территории города Ханты-Мансийска </w:t>
      </w:r>
      <w:r w:rsidR="00D46F81">
        <w:rPr>
          <w:rFonts w:ascii="Times New Roman" w:hAnsi="Times New Roman" w:cs="Times New Roman"/>
          <w:snapToGrid w:val="0"/>
          <w:sz w:val="28"/>
          <w:szCs w:val="28"/>
        </w:rPr>
        <w:t>были установлены дополнительные меры по реализации решения Думы города Ханты-Мансийска от 20.12.2019 № 385-</w:t>
      </w:r>
      <w:r w:rsidR="00D46F81">
        <w:rPr>
          <w:rFonts w:ascii="Times New Roman" w:hAnsi="Times New Roman" w:cs="Times New Roman"/>
          <w:snapToGrid w:val="0"/>
          <w:sz w:val="28"/>
          <w:szCs w:val="28"/>
          <w:lang w:val="en-US"/>
        </w:rPr>
        <w:t>VI</w:t>
      </w:r>
      <w:r w:rsidR="00D46F81">
        <w:rPr>
          <w:rFonts w:ascii="Times New Roman" w:hAnsi="Times New Roman" w:cs="Times New Roman"/>
          <w:snapToGrid w:val="0"/>
          <w:sz w:val="28"/>
          <w:szCs w:val="28"/>
        </w:rPr>
        <w:t xml:space="preserve"> РД «О бюджете города Ханты-Мансийска на 2020 год и плановый период 2021 и 2022 годов» связанные с финансовым обеспечением мероприятий, направленных на предотвращение влияния ухудшения экономической ситуации на развитие отраслей</w:t>
      </w:r>
      <w:proofErr w:type="gramEnd"/>
      <w:r w:rsidR="00D46F81">
        <w:rPr>
          <w:rFonts w:ascii="Times New Roman" w:hAnsi="Times New Roman" w:cs="Times New Roman"/>
          <w:snapToGrid w:val="0"/>
          <w:sz w:val="28"/>
          <w:szCs w:val="28"/>
        </w:rPr>
        <w:t xml:space="preserve"> экономики, </w:t>
      </w:r>
      <w:r w:rsidR="004453D8">
        <w:rPr>
          <w:rFonts w:ascii="Times New Roman" w:hAnsi="Times New Roman" w:cs="Times New Roman"/>
          <w:snapToGrid w:val="0"/>
          <w:sz w:val="28"/>
          <w:szCs w:val="28"/>
        </w:rPr>
        <w:t xml:space="preserve">профилактику и устранение последствий </w:t>
      </w:r>
      <w:proofErr w:type="spellStart"/>
      <w:r w:rsidR="004453D8">
        <w:rPr>
          <w:rFonts w:ascii="Times New Roman" w:hAnsi="Times New Roman" w:cs="Times New Roman"/>
          <w:snapToGrid w:val="0"/>
          <w:sz w:val="28"/>
          <w:szCs w:val="28"/>
        </w:rPr>
        <w:t>распростанения</w:t>
      </w:r>
      <w:proofErr w:type="spellEnd"/>
      <w:r w:rsidR="004453D8">
        <w:rPr>
          <w:rFonts w:ascii="Times New Roman" w:hAnsi="Times New Roman" w:cs="Times New Roman"/>
          <w:snapToGrid w:val="0"/>
          <w:sz w:val="28"/>
          <w:szCs w:val="28"/>
        </w:rPr>
        <w:t xml:space="preserve"> </w:t>
      </w:r>
      <w:proofErr w:type="spellStart"/>
      <w:r w:rsidR="004453D8">
        <w:rPr>
          <w:rFonts w:ascii="Times New Roman" w:hAnsi="Times New Roman" w:cs="Times New Roman"/>
          <w:snapToGrid w:val="0"/>
          <w:sz w:val="28"/>
          <w:szCs w:val="28"/>
        </w:rPr>
        <w:t>короновирусной</w:t>
      </w:r>
      <w:proofErr w:type="spellEnd"/>
      <w:r w:rsidR="004453D8">
        <w:rPr>
          <w:rFonts w:ascii="Times New Roman" w:hAnsi="Times New Roman" w:cs="Times New Roman"/>
          <w:snapToGrid w:val="0"/>
          <w:sz w:val="28"/>
          <w:szCs w:val="28"/>
        </w:rPr>
        <w:t xml:space="preserve"> инфекции.</w:t>
      </w:r>
    </w:p>
    <w:p w:rsidR="004453D8"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943557" w:rsidRDefault="004453D8" w:rsidP="004453D8">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w:t>
      </w:r>
      <w:r>
        <w:rPr>
          <w:rFonts w:ascii="Times New Roman" w:hAnsi="Times New Roman" w:cs="Times New Roman"/>
          <w:color w:val="000000"/>
          <w:sz w:val="28"/>
          <w:szCs w:val="28"/>
        </w:rPr>
        <w:t xml:space="preserve">на </w:t>
      </w:r>
      <w:r>
        <w:rPr>
          <w:rFonts w:ascii="Times New Roman" w:hAnsi="Times New Roman" w:cs="Times New Roman"/>
          <w:snapToGrid w:val="0"/>
          <w:sz w:val="28"/>
          <w:szCs w:val="28"/>
        </w:rPr>
        <w:t xml:space="preserve">реализацию мер по предотвращению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Pr>
          <w:rFonts w:ascii="Times New Roman" w:hAnsi="Times New Roman" w:cs="Times New Roman"/>
          <w:color w:val="000000"/>
          <w:sz w:val="28"/>
          <w:szCs w:val="28"/>
        </w:rPr>
        <w:t xml:space="preserve"> </w:t>
      </w:r>
      <w:r w:rsidRPr="00943557">
        <w:rPr>
          <w:rFonts w:ascii="Times New Roman" w:hAnsi="Times New Roman" w:cs="Times New Roman"/>
          <w:color w:val="000000"/>
          <w:sz w:val="28"/>
          <w:szCs w:val="28"/>
        </w:rPr>
        <w:t xml:space="preserve">за </w:t>
      </w:r>
      <w:r>
        <w:rPr>
          <w:rFonts w:ascii="Times New Roman" w:hAnsi="Times New Roman" w:cs="Times New Roman"/>
          <w:sz w:val="28"/>
          <w:szCs w:val="28"/>
        </w:rPr>
        <w:t>полугодие</w:t>
      </w:r>
      <w:r w:rsidRPr="00943557">
        <w:rPr>
          <w:rFonts w:ascii="Times New Roman" w:hAnsi="Times New Roman" w:cs="Times New Roman"/>
          <w:sz w:val="28"/>
          <w:szCs w:val="28"/>
        </w:rPr>
        <w:t xml:space="preserve"> 20</w:t>
      </w:r>
      <w:r>
        <w:rPr>
          <w:rFonts w:ascii="Times New Roman" w:hAnsi="Times New Roman" w:cs="Times New Roman"/>
          <w:sz w:val="28"/>
          <w:szCs w:val="28"/>
        </w:rPr>
        <w:t>20</w:t>
      </w:r>
      <w:r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E17101" w:rsidRDefault="004453D8" w:rsidP="004453D8">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E17101" w:rsidRDefault="00E17101" w:rsidP="004453D8">
      <w:pPr>
        <w:spacing w:after="0"/>
        <w:jc w:val="right"/>
        <w:rPr>
          <w:rFonts w:ascii="Times New Roman" w:hAnsi="Times New Roman" w:cs="Times New Roman"/>
          <w:sz w:val="20"/>
          <w:szCs w:val="20"/>
        </w:rPr>
      </w:pPr>
    </w:p>
    <w:p w:rsidR="00E17101" w:rsidRDefault="00E17101" w:rsidP="004453D8">
      <w:pPr>
        <w:spacing w:after="0"/>
        <w:jc w:val="right"/>
        <w:rPr>
          <w:rFonts w:ascii="Times New Roman" w:hAnsi="Times New Roman" w:cs="Times New Roman"/>
          <w:sz w:val="20"/>
          <w:szCs w:val="20"/>
        </w:rPr>
      </w:pPr>
    </w:p>
    <w:p w:rsidR="004453D8" w:rsidRPr="00EB17B4" w:rsidRDefault="004453D8" w:rsidP="004453D8">
      <w:pPr>
        <w:spacing w:after="0"/>
        <w:jc w:val="right"/>
        <w:rPr>
          <w:rFonts w:ascii="Times New Roman" w:hAnsi="Times New Roman" w:cs="Times New Roman"/>
          <w:sz w:val="24"/>
          <w:szCs w:val="24"/>
        </w:rPr>
      </w:pPr>
      <w:r w:rsidRPr="00943557">
        <w:rPr>
          <w:rFonts w:ascii="Times New Roman" w:hAnsi="Times New Roman" w:cs="Times New Roman"/>
          <w:sz w:val="20"/>
          <w:szCs w:val="20"/>
        </w:rPr>
        <w:lastRenderedPageBreak/>
        <w:t xml:space="preserve"> </w:t>
      </w:r>
      <w:r w:rsidRPr="00EB17B4">
        <w:rPr>
          <w:rFonts w:ascii="Times New Roman" w:hAnsi="Times New Roman" w:cs="Times New Roman"/>
          <w:sz w:val="24"/>
          <w:szCs w:val="24"/>
        </w:rPr>
        <w:t>(тыс. рублей)</w:t>
      </w:r>
    </w:p>
    <w:tbl>
      <w:tblPr>
        <w:tblW w:w="9644" w:type="dxa"/>
        <w:tblInd w:w="103" w:type="dxa"/>
        <w:tblLook w:val="04A0" w:firstRow="1" w:lastRow="0" w:firstColumn="1" w:lastColumn="0" w:noHBand="0" w:noVBand="1"/>
      </w:tblPr>
      <w:tblGrid>
        <w:gridCol w:w="4258"/>
        <w:gridCol w:w="1275"/>
        <w:gridCol w:w="1276"/>
        <w:gridCol w:w="1276"/>
        <w:gridCol w:w="1559"/>
      </w:tblGrid>
      <w:tr w:rsidR="008E2C29" w:rsidRPr="008E2C29" w:rsidTr="00DA7CFA">
        <w:trPr>
          <w:trHeight w:val="960"/>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 xml:space="preserve">Наименование </w:t>
            </w:r>
            <w:proofErr w:type="spellStart"/>
            <w:r w:rsidRPr="008E2C29">
              <w:rPr>
                <w:rFonts w:ascii="Times New Roman" w:eastAsia="Times New Roman" w:hAnsi="Times New Roman" w:cs="Times New Roman"/>
                <w:sz w:val="18"/>
                <w:szCs w:val="18"/>
              </w:rPr>
              <w:t>расходови</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Уточненный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Кассовый план за полугодие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Исполнено за                   полугодие 2020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Процент исполнения от кассового плана</w:t>
            </w:r>
          </w:p>
        </w:tc>
      </w:tr>
      <w:tr w:rsidR="008E2C29" w:rsidRPr="008E2C29" w:rsidTr="00DA7CFA">
        <w:trPr>
          <w:trHeight w:val="14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896,7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599,2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0,0%</w:t>
            </w:r>
          </w:p>
        </w:tc>
      </w:tr>
      <w:tr w:rsidR="008E2C29" w:rsidRPr="008E2C29" w:rsidTr="00DA7CFA">
        <w:trPr>
          <w:trHeight w:val="2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E17101" w:rsidP="008E2C29">
            <w:pPr>
              <w:spacing w:after="0" w:line="240" w:lineRule="auto"/>
              <w:rPr>
                <w:rFonts w:ascii="Times New Roman" w:eastAsia="Times New Roman" w:hAnsi="Times New Roman" w:cs="Times New Roman"/>
                <w:sz w:val="18"/>
                <w:szCs w:val="18"/>
              </w:rPr>
            </w:pPr>
            <w:r w:rsidRPr="00E17101">
              <w:rPr>
                <w:rFonts w:ascii="Times New Roman" w:eastAsia="Times New Roman" w:hAnsi="Times New Roman" w:cs="Times New Roman"/>
                <w:sz w:val="18"/>
                <w:szCs w:val="18"/>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33 809,4</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18 618,3</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18 618,3</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52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Средства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6 146,7</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40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Всего расходов</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40 852,8</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25 364,2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24 765,0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97,6%</w:t>
            </w:r>
          </w:p>
        </w:tc>
      </w:tr>
    </w:tbl>
    <w:p w:rsidR="004453D8" w:rsidRPr="00D46F81"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2D0C44"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904" w:type="dxa"/>
        <w:tblInd w:w="113" w:type="dxa"/>
        <w:tblLook w:val="04A0" w:firstRow="1" w:lastRow="0" w:firstColumn="1" w:lastColumn="0" w:noHBand="0" w:noVBand="1"/>
      </w:tblPr>
      <w:tblGrid>
        <w:gridCol w:w="5491"/>
        <w:gridCol w:w="1460"/>
        <w:gridCol w:w="1280"/>
        <w:gridCol w:w="1300"/>
        <w:gridCol w:w="1260"/>
        <w:gridCol w:w="1300"/>
        <w:gridCol w:w="2369"/>
        <w:gridCol w:w="222"/>
        <w:gridCol w:w="222"/>
      </w:tblGrid>
      <w:tr w:rsidR="0037638C" w:rsidRPr="00EB17B4" w:rsidTr="008662DA">
        <w:trPr>
          <w:trHeight w:val="450"/>
        </w:trPr>
        <w:tc>
          <w:tcPr>
            <w:tcW w:w="5491"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813" w:type="dxa"/>
            <w:gridSpan w:val="3"/>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14"/>
                <w:szCs w:val="14"/>
              </w:rPr>
            </w:pPr>
            <w:r w:rsidRPr="00EB17B4">
              <w:rPr>
                <w:rFonts w:ascii="Times New Roman" w:eastAsia="Times New Roman" w:hAnsi="Times New Roman" w:cs="Times New Roman"/>
                <w:sz w:val="14"/>
                <w:szCs w:val="14"/>
              </w:rPr>
              <w:t>Приложение  1 к пояснительной записке</w:t>
            </w:r>
          </w:p>
          <w:p w:rsidR="00A84B20" w:rsidRPr="00EB17B4" w:rsidRDefault="00A84B20" w:rsidP="0037638C">
            <w:pPr>
              <w:spacing w:after="0" w:line="240" w:lineRule="auto"/>
              <w:rPr>
                <w:rFonts w:ascii="Times New Roman" w:eastAsia="Times New Roman" w:hAnsi="Times New Roman" w:cs="Times New Roman"/>
                <w:sz w:val="14"/>
                <w:szCs w:val="14"/>
              </w:rPr>
            </w:pPr>
          </w:p>
        </w:tc>
      </w:tr>
      <w:tr w:rsidR="0037638C" w:rsidRPr="00EB17B4" w:rsidTr="008662DA">
        <w:trPr>
          <w:trHeight w:val="660"/>
        </w:trPr>
        <w:tc>
          <w:tcPr>
            <w:tcW w:w="14460" w:type="dxa"/>
            <w:gridSpan w:val="7"/>
            <w:tcBorders>
              <w:top w:val="nil"/>
              <w:left w:val="nil"/>
              <w:bottom w:val="nil"/>
              <w:right w:val="nil"/>
            </w:tcBorders>
            <w:shd w:val="clear" w:color="auto" w:fill="auto"/>
            <w:vAlign w:val="bottom"/>
            <w:hideMark/>
          </w:tcPr>
          <w:p w:rsidR="0037638C" w:rsidRPr="00EB17B4" w:rsidRDefault="0037638C" w:rsidP="004C101E">
            <w:pPr>
              <w:spacing w:after="0" w:line="240" w:lineRule="auto"/>
              <w:jc w:val="center"/>
              <w:rPr>
                <w:rFonts w:ascii="Times New Roman" w:eastAsia="Times New Roman" w:hAnsi="Times New Roman" w:cs="Times New Roman"/>
                <w:b/>
                <w:bCs/>
                <w:sz w:val="20"/>
                <w:szCs w:val="20"/>
              </w:rPr>
            </w:pPr>
            <w:r w:rsidRPr="00EB17B4">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8662DA">
              <w:rPr>
                <w:rFonts w:ascii="Times New Roman" w:eastAsia="Times New Roman" w:hAnsi="Times New Roman" w:cs="Times New Roman"/>
                <w:b/>
                <w:bCs/>
                <w:sz w:val="20"/>
                <w:szCs w:val="20"/>
              </w:rPr>
              <w:t>полугодие</w:t>
            </w:r>
            <w:r w:rsidRPr="00EB17B4">
              <w:rPr>
                <w:rFonts w:ascii="Times New Roman" w:eastAsia="Times New Roman" w:hAnsi="Times New Roman" w:cs="Times New Roman"/>
                <w:b/>
                <w:bCs/>
                <w:sz w:val="20"/>
                <w:szCs w:val="20"/>
              </w:rPr>
              <w:t xml:space="preserve"> 20</w:t>
            </w:r>
            <w:r w:rsidR="00EB17B4" w:rsidRPr="00EB17B4">
              <w:rPr>
                <w:rFonts w:ascii="Times New Roman" w:eastAsia="Times New Roman" w:hAnsi="Times New Roman" w:cs="Times New Roman"/>
                <w:b/>
                <w:bCs/>
                <w:sz w:val="20"/>
                <w:szCs w:val="20"/>
              </w:rPr>
              <w:t>20</w:t>
            </w:r>
            <w:r w:rsidRPr="00EB17B4">
              <w:rPr>
                <w:rFonts w:ascii="Times New Roman" w:eastAsia="Times New Roman" w:hAnsi="Times New Roman" w:cs="Times New Roman"/>
                <w:b/>
                <w:bCs/>
                <w:sz w:val="20"/>
                <w:szCs w:val="20"/>
              </w:rPr>
              <w:t xml:space="preserve"> года</w:t>
            </w:r>
          </w:p>
          <w:p w:rsidR="00A84B20" w:rsidRPr="00EB17B4" w:rsidRDefault="00DD2F7A" w:rsidP="00A84B20">
            <w:pPr>
              <w:spacing w:after="0" w:line="240" w:lineRule="auto"/>
              <w:jc w:val="right"/>
              <w:rPr>
                <w:rFonts w:ascii="Times New Roman" w:eastAsia="Times New Roman" w:hAnsi="Times New Roman" w:cs="Times New Roman"/>
                <w:bCs/>
                <w:sz w:val="14"/>
                <w:szCs w:val="14"/>
              </w:rPr>
            </w:pPr>
            <w:r w:rsidRPr="00EB17B4">
              <w:rPr>
                <w:rFonts w:ascii="Times New Roman" w:eastAsia="Times New Roman" w:hAnsi="Times New Roman" w:cs="Times New Roman"/>
                <w:bCs/>
                <w:sz w:val="18"/>
                <w:szCs w:val="18"/>
              </w:rPr>
              <w:t xml:space="preserve">    </w:t>
            </w:r>
            <w:r w:rsidR="007B16B6" w:rsidRPr="00EB17B4">
              <w:rPr>
                <w:rFonts w:ascii="Times New Roman" w:eastAsia="Times New Roman" w:hAnsi="Times New Roman" w:cs="Times New Roman"/>
                <w:bCs/>
                <w:sz w:val="18"/>
                <w:szCs w:val="18"/>
              </w:rPr>
              <w:t xml:space="preserve">    </w:t>
            </w:r>
            <w:r w:rsidRPr="00EB17B4">
              <w:rPr>
                <w:rFonts w:ascii="Times New Roman" w:eastAsia="Times New Roman" w:hAnsi="Times New Roman" w:cs="Times New Roman"/>
                <w:bCs/>
                <w:sz w:val="18"/>
                <w:szCs w:val="18"/>
              </w:rPr>
              <w:t xml:space="preserve">  </w:t>
            </w:r>
            <w:r w:rsidR="00FE68B3">
              <w:rPr>
                <w:rFonts w:ascii="Times New Roman" w:eastAsia="Times New Roman" w:hAnsi="Times New Roman" w:cs="Times New Roman"/>
                <w:bCs/>
                <w:sz w:val="18"/>
                <w:szCs w:val="18"/>
              </w:rPr>
              <w:t xml:space="preserve">  </w:t>
            </w:r>
            <w:r w:rsidR="00EB17B4" w:rsidRPr="00EB17B4">
              <w:rPr>
                <w:rFonts w:ascii="Times New Roman" w:eastAsia="Times New Roman" w:hAnsi="Times New Roman" w:cs="Times New Roman"/>
                <w:bCs/>
                <w:sz w:val="18"/>
                <w:szCs w:val="18"/>
              </w:rPr>
              <w:t xml:space="preserve">    (</w:t>
            </w:r>
            <w:r w:rsidR="00A84B20" w:rsidRPr="00EB17B4">
              <w:rPr>
                <w:rFonts w:ascii="Times New Roman" w:eastAsia="Times New Roman" w:hAnsi="Times New Roman" w:cs="Times New Roman"/>
                <w:bCs/>
                <w:sz w:val="14"/>
                <w:szCs w:val="14"/>
              </w:rPr>
              <w:t>рубли</w:t>
            </w:r>
            <w:r w:rsidR="00EB17B4" w:rsidRPr="00EB17B4">
              <w:rPr>
                <w:rFonts w:ascii="Times New Roman" w:eastAsia="Times New Roman" w:hAnsi="Times New Roman" w:cs="Times New Roman"/>
                <w:bCs/>
                <w:sz w:val="14"/>
                <w:szCs w:val="14"/>
              </w:rPr>
              <w:t>)</w:t>
            </w: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r>
    </w:tbl>
    <w:p w:rsidR="00181F82" w:rsidRDefault="00181F82" w:rsidP="00FE68B3">
      <w:pPr>
        <w:spacing w:after="0" w:line="240" w:lineRule="auto"/>
        <w:rPr>
          <w:rFonts w:ascii="Times New Roman" w:eastAsia="Times New Roman" w:hAnsi="Times New Roman" w:cs="Times New Roman"/>
          <w:sz w:val="14"/>
          <w:szCs w:val="14"/>
        </w:rPr>
      </w:pPr>
    </w:p>
    <w:tbl>
      <w:tblPr>
        <w:tblW w:w="14518" w:type="dxa"/>
        <w:tblInd w:w="93" w:type="dxa"/>
        <w:tblLook w:val="04A0" w:firstRow="1" w:lastRow="0" w:firstColumn="1" w:lastColumn="0" w:noHBand="0" w:noVBand="1"/>
      </w:tblPr>
      <w:tblGrid>
        <w:gridCol w:w="5118"/>
        <w:gridCol w:w="1000"/>
        <w:gridCol w:w="1000"/>
        <w:gridCol w:w="1000"/>
        <w:gridCol w:w="1300"/>
        <w:gridCol w:w="1260"/>
        <w:gridCol w:w="1300"/>
        <w:gridCol w:w="1180"/>
        <w:gridCol w:w="1360"/>
      </w:tblGrid>
      <w:tr w:rsidR="00FE68B3" w:rsidRPr="00FE68B3" w:rsidTr="00FE68B3">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План  на 2016 год (отчётные данные)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Кассовый план на отчётную дату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Процент исполнения кассового плана</w:t>
            </w:r>
          </w:p>
        </w:tc>
      </w:tr>
      <w:tr w:rsidR="00FE68B3" w:rsidRPr="00FE68B3" w:rsidTr="00FE68B3">
        <w:trPr>
          <w:trHeight w:val="18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2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w:t>
            </w:r>
          </w:p>
        </w:tc>
        <w:tc>
          <w:tcPr>
            <w:tcW w:w="13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2 897 664,81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112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12 051 514,00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2 214 339,49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2 214 249,01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7 121 563,01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5 700 163,01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1 819 909,52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3 579 258,00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1 780 000,00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135 042,00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645 726,67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248 966,67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214 118 699,14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101 562 707,32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100 647 907,32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914 800,00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99,1%</w:t>
            </w:r>
          </w:p>
        </w:tc>
      </w:tr>
      <w:tr w:rsidR="00FE68B3" w:rsidRPr="00FE68B3" w:rsidTr="00FE68B3">
        <w:trPr>
          <w:trHeight w:val="66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15 771 249,32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3 805 826,47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92,4%</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187 700,00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4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18 153 368,42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7 932 500,00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w:t>
            </w: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FE68B3">
              <w:rPr>
                <w:rFonts w:ascii="Times New Roman" w:eastAsia="Times New Roman" w:hAnsi="Times New Roman" w:cs="Times New Roman"/>
                <w:sz w:val="14"/>
                <w:szCs w:val="14"/>
              </w:rPr>
              <w:t>медичинского</w:t>
            </w:r>
            <w:proofErr w:type="spellEnd"/>
            <w:r w:rsidRPr="00FE68B3">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95 168,42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материально-технической базы муниципальных учреждений спорта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4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1 462 095,67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850 429,00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611 666,67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714 421,05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475 090,00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203 610,00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35 721,05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49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174 081 692,68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2 782 949,47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146 225 262,39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19 425 570,67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1 776 315,24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193 705 041,23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100 245 955,78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99 831 955,78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75 465 982,66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39 648 250,58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39 234 250,58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73 229 026,66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155 200,00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118 135 258,57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101 404 141,37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6 125 175,29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5 832 344,71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3 617 747,20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6 284 085 675,63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2 512 274 424,03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2 493 408 151,25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18 866 272,78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450 890,00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62 534 541,00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18 966 669,00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18 390 480,70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576 188,30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1 481 200,00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16 555,00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16 165,00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9 296 770,00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15 873 009,50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211 661,50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24 314 700,00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18 905 400,00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18 345 376,70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560 023,30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10 952 692,60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4 324 438 256,28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2 138 595 888,00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2 122 009 831,55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16 586 056,45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5 128 466,67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120 340 150,22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4 905 000,00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7 632 846,93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7 446 018,93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186 828,00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118 629 326,08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104 074 753,98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23 736 000,00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2 230 894,80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1 955 778,92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275 115,88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37 761 033,00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1 857 612,00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10 049 949,00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87 834 782,42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30 076 200,00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19 872 000,00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 xml:space="preserve">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14 094 100,00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89 738 000,00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55 490 900,00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45 642 052,21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9 848 847,79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82,3%</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88 698 000,00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39 793 400,00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35 117 968,88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4 675 431,12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88,3%</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1 476 919 125,00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682 369 031,99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680 858 182,32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1 510 849,67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99,8%</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86 880 585,00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111 316 300,00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1 697 813 590,00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14 900,00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85 100,00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4 178 929,14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140 739 487,43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73 450 542,68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73 446 658,69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3 883,99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10 846 233,01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4 698 033,33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64 542 620,00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40 432 828,40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24 109 791,60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FE68B3">
              <w:rPr>
                <w:rFonts w:ascii="Times New Roman" w:eastAsia="Times New Roman" w:hAnsi="Times New Roman" w:cs="Times New Roman"/>
                <w:b/>
                <w:bCs/>
                <w:sz w:val="14"/>
                <w:szCs w:val="14"/>
              </w:rPr>
              <w:t>о-</w:t>
            </w:r>
            <w:proofErr w:type="gramEnd"/>
            <w:r w:rsidRPr="00FE68B3">
              <w:rPr>
                <w:rFonts w:ascii="Times New Roman" w:eastAsia="Times New Roman" w:hAnsi="Times New Roman" w:cs="Times New Roman"/>
                <w:b/>
                <w:bCs/>
                <w:sz w:val="14"/>
                <w:szCs w:val="14"/>
              </w:rPr>
              <w:t>,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2 334 457,00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610 597,38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102 926,00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85,6%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67 834,00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82 166,00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292 763,38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20 760,00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93,4%</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24 917 791,41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22 756 345,29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56 211,00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223 697,83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"Финансовое обеспечение </w:t>
            </w:r>
            <w:proofErr w:type="gramStart"/>
            <w:r w:rsidRPr="00FE68B3">
              <w:rPr>
                <w:rFonts w:ascii="Times New Roman" w:eastAsia="Times New Roman" w:hAnsi="Times New Roman" w:cs="Times New Roman"/>
                <w:b/>
                <w:bCs/>
                <w:sz w:val="14"/>
                <w:szCs w:val="14"/>
              </w:rPr>
              <w:t>полномочий органов местного самоуправления города Ханты-Мансийска</w:t>
            </w:r>
            <w:proofErr w:type="gramEnd"/>
            <w:r w:rsidRPr="00FE68B3">
              <w:rPr>
                <w:rFonts w:ascii="Times New Roman" w:eastAsia="Times New Roman" w:hAnsi="Times New Roman" w:cs="Times New Roman"/>
                <w:b/>
                <w:bCs/>
                <w:sz w:val="14"/>
                <w:szCs w:val="14"/>
              </w:rPr>
              <w:t xml:space="preserve">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97 925 142,82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53 888 747,51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53 830 791,48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91 080 649,19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51 081 916,85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51 023 960,82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5 775 266,50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968 727,13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142 153 097,67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1 937 540,00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46 749 213,76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25 925 324,10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50 522 988,46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7 542 797,22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9 135 334,13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4 092 000,00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2 615 000,00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63,9%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1 557 258 744,45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667 260 000,00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466 182 100,00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69 280 411,11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39 536 233,34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581 162 662,08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79 676 730,84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79 603 790,92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72 939,92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73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proofErr w:type="gramStart"/>
            <w:r w:rsidRPr="00FE68B3">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199 554 665,56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11 294 038,84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11 229 248,92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1 873 900,36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130 078 293,98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195 306,02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09001R0820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54 522 963,00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12 864 886,22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1 401 919,92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1 337 130,00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95,4%</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19 910 421,11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090035134F</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3 780 100,00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3 512 463,00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936 412,00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1 497 799,00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73 294,00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82 689,11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 в целях обеспечения земельными участками отдельных категорий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"Обеспечение устойчивого сокращения непригодного для проживания жилищного фонда"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342 544 470,41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172 151 000,00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164 023 300,00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счёт средств местного бюджета расходов на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090F36748S</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6 370 170,41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164 672 805,75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66 805 521,40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66 500 117,90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305 403,50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99,5%</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FE68B3">
              <w:rPr>
                <w:rFonts w:ascii="Times New Roman" w:eastAsia="Times New Roman" w:hAnsi="Times New Roman" w:cs="Times New Roman"/>
                <w:b/>
                <w:bCs/>
                <w:sz w:val="14"/>
                <w:szCs w:val="14"/>
              </w:rPr>
              <w:t>контроля за</w:t>
            </w:r>
            <w:proofErr w:type="gramEnd"/>
            <w:r w:rsidRPr="00FE68B3">
              <w:rPr>
                <w:rFonts w:ascii="Times New Roman" w:eastAsia="Times New Roman" w:hAnsi="Times New Roman" w:cs="Times New Roman"/>
                <w:b/>
                <w:bCs/>
                <w:sz w:val="14"/>
                <w:szCs w:val="14"/>
              </w:rPr>
              <w:t xml:space="preserve">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55 401 730,58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15 161 509,88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15 047 036,14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6 031 216,38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13 029 747,46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33 665 660,00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10 247 039,56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10 132 565,82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2 189 900,00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109 271 075,17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51 644 011,52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51 453 081,76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190 929,76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34 868 845,58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18 876 370,57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18 818 766,62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57 603,95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7 701 694,59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1 924 976,79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1 872 738,11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52 238,68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97,3%</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59 982 535,00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30 119 846,82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30 038 909,69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80 937,13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722 817,34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722 667,34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19 553 069,46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10 310 268,88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7 789 500,00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573 393,88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1 947 375,00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FE68B3">
              <w:rPr>
                <w:rFonts w:ascii="Times New Roman" w:eastAsia="Times New Roman" w:hAnsi="Times New Roman" w:cs="Times New Roman"/>
                <w:sz w:val="14"/>
                <w:szCs w:val="14"/>
              </w:rPr>
              <w:t>предупреждения</w:t>
            </w:r>
            <w:proofErr w:type="gramStart"/>
            <w:r w:rsidRPr="00FE68B3">
              <w:rPr>
                <w:rFonts w:ascii="Times New Roman" w:eastAsia="Times New Roman" w:hAnsi="Times New Roman" w:cs="Times New Roman"/>
                <w:sz w:val="14"/>
                <w:szCs w:val="14"/>
              </w:rPr>
              <w:t>,л</w:t>
            </w:r>
            <w:proofErr w:type="gramEnd"/>
            <w:r w:rsidRPr="00FE68B3">
              <w:rPr>
                <w:rFonts w:ascii="Times New Roman" w:eastAsia="Times New Roman" w:hAnsi="Times New Roman" w:cs="Times New Roman"/>
                <w:sz w:val="14"/>
                <w:szCs w:val="14"/>
              </w:rPr>
              <w:t>иквидации</w:t>
            </w:r>
            <w:proofErr w:type="spellEnd"/>
            <w:r w:rsidRPr="00FE68B3">
              <w:rPr>
                <w:rFonts w:ascii="Times New Roman" w:eastAsia="Times New Roman" w:hAnsi="Times New Roman" w:cs="Times New Roman"/>
                <w:sz w:val="14"/>
                <w:szCs w:val="14"/>
              </w:rPr>
              <w:t xml:space="preserve"> чрезвычайных ситуаций в целях гражданской обороны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1 422 579 609,95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413 338 652,80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412 838 617,32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500 035,48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FE68B3">
              <w:rPr>
                <w:rFonts w:ascii="Times New Roman" w:eastAsia="Times New Roman" w:hAnsi="Times New Roman" w:cs="Times New Roman"/>
                <w:b/>
                <w:bCs/>
                <w:sz w:val="14"/>
                <w:szCs w:val="14"/>
              </w:rPr>
              <w:t>жилищно</w:t>
            </w:r>
            <w:proofErr w:type="spellEnd"/>
            <w:r w:rsidRPr="00FE68B3">
              <w:rPr>
                <w:rFonts w:ascii="Times New Roman" w:eastAsia="Times New Roman" w:hAnsi="Times New Roman" w:cs="Times New Roman"/>
                <w:b/>
                <w:bCs/>
                <w:sz w:val="14"/>
                <w:szCs w:val="14"/>
              </w:rPr>
              <w:t>–коммунальной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202 658 778,81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119 690 527,42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119 449 585,90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240 941,52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48 513 616,08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24 239 000,18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24 132 113,06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106 887,12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12 609 278,39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6 106 437,15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35 253 749,98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35 244 132,80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9 617,18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1 026 014,10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3 834 986,26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7 869 414,83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16 948 960,92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7 398 181,06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7 273 744,29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124 436,77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98,3%</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55 021 133,34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17 830 848,09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17 587 742,39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19 673 239,60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31 409 900,00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12 276 894,30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98,1%</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12002S2240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299 407 376,74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155 797 504,11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155 781 515,85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83 519 034,31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3 655 631,00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1 414 897,15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5 484 100,00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12 046,26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156 553,74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174 992 822,28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25 664 207,40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14 316 143,00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2 516 004,00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693 198 461,54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13 900 961,54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8 887 500,00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135 320 080,93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396 450 219,07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33 830 020,23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104 809 679,77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20 746 237,43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14 046 188,05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141 880,69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433 799 217,57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6 871 499,20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264 821 835,56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14 053 854,67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53 977 000,00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89 638 035,52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69 409,08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2 674 968,49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141 958,13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545 222,22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905 434,70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165 735 639,49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75 837 710,72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59 947 483,30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8 669 252,42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6 165 975,00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43 394 621,77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7 114 525,00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15 136 602,77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2 916 983,00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5 129 774,00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3 890 040,00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2 706 841,00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1 080 405,00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262 126,00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2 338 815,00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2 160 500,00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1 146 739 104,33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663 351 333,34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596 257 500,00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57 894 833,34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11 776 251,99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2 769 101,99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345 476 100,00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310 928 400,00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34 547 700,00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295 016 325,87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171 302 032,30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167 056 292,55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4 245 739,75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97,5%</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17 895 855,00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11 084 855,00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18 886 330,00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3 526 330,00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45 202 871,91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45 066 915,78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34 362 600,00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19 600 000,00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15 482 270,54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4 117 729,46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29 445 027,83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16 538 938,36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12 972 717,76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3 566 220,60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1 992 361,64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1 681 055,64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311 306,00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2 582 872,17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1 068 700,00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828 497,14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240 202,86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77,5%</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84 925 388,91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115 561,00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18 065 314,00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51 063 613,91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23 942 138,05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23 077 618,92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864 519,13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129 604 249,62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26 513 730,18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222 044,00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21 069 586,18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5 222 100,00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90 397 081,04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80 229 731,63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9 646 676,15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173 121,26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347 552,00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153 685 768,72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32 974 119,81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24 514 300,00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6 035 328,60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2 424 491,21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119 366 148,91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46 419 279,20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15 257 184,48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1 420 704,00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50 532 833,23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1 074 200,00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4 076 522,91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8 470 000,00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690 167 600,00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26 633 574,15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24001S2190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36 324 611,00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803 978 769,07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208 675 080,84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207 883 184,00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17 463 491,32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3 784 842,74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2 992 945,90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8 145 063,00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551 317,00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109 420,16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149 387,48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12 060 445,82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774 305 444,45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696 874 900,00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77 430 544,45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471 132 908,45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252 424 025,60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252 297 675,16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468 398 908,45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251 781 876,11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251 655 525,67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122 500 115,70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77 732 868,62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498 273,00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5 361 754,00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216 705 697,13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10 089 200,50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5 083 000,00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1 541 600,00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6 698 400,00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8 873 300,00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4 241 251,58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748,42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1 191 000,00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1 982 600,00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1 045 000,00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919 397,98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125 602,02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44 332 960,94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12 316 447,23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12 287 199,32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29 247,91</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5 902 926,83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4 840 400,00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1 062 526,83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"Популяризация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550 853,66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99 153,66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растениеводства"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2720284150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w:t>
            </w:r>
            <w:proofErr w:type="spellStart"/>
            <w:r w:rsidRPr="00FE68B3">
              <w:rPr>
                <w:rFonts w:ascii="Times New Roman" w:eastAsia="Times New Roman" w:hAnsi="Times New Roman" w:cs="Times New Roman"/>
                <w:b/>
                <w:bCs/>
                <w:sz w:val="14"/>
                <w:szCs w:val="14"/>
              </w:rPr>
              <w:t>рыбохозяйственного</w:t>
            </w:r>
            <w:proofErr w:type="spellEnd"/>
            <w:r w:rsidRPr="00FE68B3">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1 131 831,65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1 131 830,95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FE68B3">
              <w:rPr>
                <w:rFonts w:ascii="Times New Roman" w:eastAsia="Times New Roman" w:hAnsi="Times New Roman" w:cs="Times New Roman"/>
                <w:sz w:val="14"/>
                <w:szCs w:val="14"/>
              </w:rPr>
              <w:t>рыбохозяйственного</w:t>
            </w:r>
            <w:proofErr w:type="spellEnd"/>
            <w:r w:rsidRPr="00FE68B3">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65 922,30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91,6%</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FE68B3">
              <w:rPr>
                <w:rFonts w:ascii="Times New Roman" w:eastAsia="Times New Roman" w:hAnsi="Times New Roman" w:cs="Times New Roman"/>
                <w:b/>
                <w:bCs/>
                <w:sz w:val="14"/>
                <w:szCs w:val="14"/>
              </w:rPr>
              <w:t>обучающий</w:t>
            </w:r>
            <w:proofErr w:type="gramEnd"/>
            <w:r w:rsidRPr="00FE68B3">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"Обеспечение </w:t>
            </w:r>
            <w:proofErr w:type="gramStart"/>
            <w:r w:rsidRPr="00FE68B3">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FE68B3">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13 324 973 708,69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5 057 844 285,74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5 031 577 508,64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26 266 777,10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8 293 396 200,05</w:t>
            </w:r>
          </w:p>
        </w:tc>
      </w:tr>
    </w:tbl>
    <w:p w:rsidR="00181F82" w:rsidRDefault="00181F82" w:rsidP="00622FFA">
      <w:pPr>
        <w:spacing w:after="0" w:line="240" w:lineRule="auto"/>
        <w:jc w:val="right"/>
        <w:rPr>
          <w:rFonts w:ascii="Times New Roman" w:eastAsia="Times New Roman" w:hAnsi="Times New Roman" w:cs="Times New Roman"/>
          <w:sz w:val="14"/>
          <w:szCs w:val="14"/>
        </w:rPr>
      </w:pPr>
    </w:p>
    <w:p w:rsidR="00181F82" w:rsidRDefault="00181F8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8662DA">
        <w:rPr>
          <w:rFonts w:ascii="Times New Roman" w:eastAsia="Times New Roman" w:hAnsi="Times New Roman" w:cs="Times New Roman"/>
          <w:b/>
          <w:bCs/>
          <w:sz w:val="20"/>
          <w:szCs w:val="20"/>
        </w:rPr>
        <w:t>полугодие</w:t>
      </w:r>
      <w:r w:rsidRPr="00BA4219">
        <w:rPr>
          <w:rFonts w:ascii="Times New Roman" w:eastAsia="Times New Roman" w:hAnsi="Times New Roman" w:cs="Times New Roman"/>
          <w:b/>
          <w:bCs/>
          <w:sz w:val="20"/>
          <w:szCs w:val="20"/>
        </w:rPr>
        <w:t xml:space="preserve"> 20</w:t>
      </w:r>
      <w:r w:rsidR="00EB17B4">
        <w:rPr>
          <w:rFonts w:ascii="Times New Roman" w:eastAsia="Times New Roman" w:hAnsi="Times New Roman" w:cs="Times New Roman"/>
          <w:b/>
          <w:bCs/>
          <w:sz w:val="20"/>
          <w:szCs w:val="20"/>
        </w:rPr>
        <w:t>20</w:t>
      </w:r>
      <w:r w:rsidRPr="00BA4219">
        <w:rPr>
          <w:rFonts w:ascii="Times New Roman" w:eastAsia="Times New Roman" w:hAnsi="Times New Roman" w:cs="Times New Roman"/>
          <w:b/>
          <w:bCs/>
          <w:sz w:val="20"/>
          <w:szCs w:val="20"/>
        </w:rPr>
        <w:t xml:space="preserve"> года</w:t>
      </w:r>
    </w:p>
    <w:p w:rsidR="006A3C42" w:rsidRDefault="006A3C42"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622FFA" w:rsidRDefault="008662DA"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w:t>
      </w:r>
      <w:r w:rsidR="00702CB1" w:rsidRPr="006A3C42">
        <w:rPr>
          <w:rFonts w:ascii="Times New Roman" w:eastAsia="Times New Roman" w:hAnsi="Times New Roman" w:cs="Times New Roman"/>
          <w:sz w:val="14"/>
          <w:szCs w:val="14"/>
        </w:rPr>
        <w:t>руб</w:t>
      </w:r>
      <w:r>
        <w:rPr>
          <w:rFonts w:ascii="Times New Roman" w:eastAsia="Times New Roman" w:hAnsi="Times New Roman" w:cs="Times New Roman"/>
          <w:sz w:val="14"/>
          <w:szCs w:val="14"/>
        </w:rPr>
        <w:t>ли)</w:t>
      </w:r>
    </w:p>
    <w:tbl>
      <w:tblPr>
        <w:tblW w:w="15183" w:type="dxa"/>
        <w:tblInd w:w="93" w:type="dxa"/>
        <w:tblLayout w:type="fixed"/>
        <w:tblLook w:val="04A0" w:firstRow="1" w:lastRow="0" w:firstColumn="1" w:lastColumn="0" w:noHBand="0" w:noVBand="1"/>
      </w:tblPr>
      <w:tblGrid>
        <w:gridCol w:w="630"/>
        <w:gridCol w:w="1223"/>
        <w:gridCol w:w="1132"/>
        <w:gridCol w:w="1133"/>
        <w:gridCol w:w="992"/>
        <w:gridCol w:w="1135"/>
        <w:gridCol w:w="992"/>
        <w:gridCol w:w="1134"/>
        <w:gridCol w:w="1134"/>
        <w:gridCol w:w="1230"/>
        <w:gridCol w:w="49"/>
        <w:gridCol w:w="1135"/>
        <w:gridCol w:w="1134"/>
        <w:gridCol w:w="1273"/>
        <w:gridCol w:w="857"/>
      </w:tblGrid>
      <w:tr w:rsidR="00673B75" w:rsidRPr="00673B75" w:rsidTr="00673B75">
        <w:trPr>
          <w:trHeight w:val="282"/>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w:t>
            </w:r>
            <w:proofErr w:type="gramStart"/>
            <w:r w:rsidRPr="00673B75">
              <w:rPr>
                <w:rFonts w:ascii="Times New Roman" w:eastAsia="Times New Roman" w:hAnsi="Times New Roman" w:cs="Times New Roman"/>
                <w:color w:val="000000"/>
                <w:sz w:val="12"/>
                <w:szCs w:val="12"/>
              </w:rPr>
              <w:t>п</w:t>
            </w:r>
            <w:proofErr w:type="gramEnd"/>
            <w:r w:rsidRPr="00673B75">
              <w:rPr>
                <w:rFonts w:ascii="Times New Roman" w:eastAsia="Times New Roman" w:hAnsi="Times New Roman" w:cs="Times New Roman"/>
                <w:color w:val="000000"/>
                <w:sz w:val="12"/>
                <w:szCs w:val="12"/>
              </w:rPr>
              <w:t>/п</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Наименование национальных и региональных проектов</w:t>
            </w:r>
          </w:p>
        </w:tc>
        <w:tc>
          <w:tcPr>
            <w:tcW w:w="13330" w:type="dxa"/>
            <w:gridSpan w:val="13"/>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2020 год</w:t>
            </w:r>
          </w:p>
        </w:tc>
      </w:tr>
      <w:tr w:rsidR="00673B75" w:rsidRPr="00673B75" w:rsidTr="00673B75">
        <w:trPr>
          <w:trHeight w:val="282"/>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4392"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673B75">
              <w:rPr>
                <w:rFonts w:ascii="Times New Roman" w:eastAsia="Times New Roman" w:hAnsi="Times New Roman" w:cs="Times New Roman"/>
                <w:color w:val="000000"/>
                <w:sz w:val="12"/>
                <w:szCs w:val="12"/>
              </w:rPr>
              <w:t xml:space="preserve"> ,</w:t>
            </w:r>
            <w:proofErr w:type="gramEnd"/>
            <w:r w:rsidRPr="00673B75">
              <w:rPr>
                <w:rFonts w:ascii="Times New Roman" w:eastAsia="Times New Roman" w:hAnsi="Times New Roman" w:cs="Times New Roman"/>
                <w:color w:val="000000"/>
                <w:sz w:val="12"/>
                <w:szCs w:val="12"/>
              </w:rPr>
              <w:t xml:space="preserve"> в том числе:</w:t>
            </w:r>
          </w:p>
        </w:tc>
        <w:tc>
          <w:tcPr>
            <w:tcW w:w="4539" w:type="dxa"/>
            <w:gridSpan w:val="5"/>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Исполнено, в том числе:</w:t>
            </w:r>
          </w:p>
        </w:tc>
        <w:tc>
          <w:tcPr>
            <w:tcW w:w="4399"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исполнения</w:t>
            </w:r>
          </w:p>
        </w:tc>
      </w:tr>
      <w:tr w:rsidR="00673B75" w:rsidRPr="00673B75" w:rsidTr="00673B75">
        <w:trPr>
          <w:trHeight w:val="4080"/>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13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279" w:type="dxa"/>
            <w:gridSpan w:val="2"/>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857"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ВСЕГО </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color w:val="000000"/>
                <w:sz w:val="12"/>
                <w:szCs w:val="12"/>
              </w:rPr>
            </w:pPr>
            <w:r w:rsidRPr="00673B75">
              <w:rPr>
                <w:rFonts w:ascii="Times New Roman" w:eastAsia="Times New Roman" w:hAnsi="Times New Roman" w:cs="Times New Roman"/>
                <w:b/>
                <w:bCs/>
                <w:color w:val="000000"/>
                <w:sz w:val="12"/>
                <w:szCs w:val="12"/>
              </w:rPr>
              <w:t>Всего на реализацию национальных проектов</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2 412 114 761,54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2 674 422 919,40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267 202 545,76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29 255 851,80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29 255 851,80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296 458 397,56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11,15</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11,15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''Культура</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"Культурная среда"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''Цифровая экономика''(D)</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''Образование</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(Е)</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"Современная школа"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''Жилье и городская среда''(F)</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890 733 061,54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1 035 742 931,95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6,60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6,24</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554 558 761,54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693 198 461,54</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0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336 174 300,00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342 544 470,41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17,49</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91,28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18,86</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''Экология''(G)</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6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3 845 900,00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4 690 121,95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2 625 098,52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576 241,14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576 241,14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3 201 339,66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68,26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r>
      <w:tr w:rsidR="00673B75" w:rsidRPr="00673B75" w:rsidTr="00673B75">
        <w:trPr>
          <w:trHeight w:val="178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3 394 200,00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4 139 268,29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2 419 398,52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531 087,48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531 087,48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2 950 486,00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71,28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451 700,00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550 853,66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205 700,00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45 153,66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45 153,66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250 853,66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45,54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''Производительность труда и поддержка занятости''(L)</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''Здравоохранение''(N)</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''Демография</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(Р)</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27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"Спорт - норма жизни"</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"Дорожная сеть"</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''Международная кооперация и экспорт</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25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themeColor="text1"/>
          <w:sz w:val="28"/>
          <w:szCs w:val="28"/>
        </w:rPr>
        <w:t>О.И.Граф</w:t>
      </w:r>
      <w:proofErr w:type="spellEnd"/>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2" w:rsidRDefault="00BD1EA2" w:rsidP="004C25A4">
      <w:pPr>
        <w:spacing w:after="0" w:line="240" w:lineRule="auto"/>
      </w:pPr>
      <w:r>
        <w:separator/>
      </w:r>
    </w:p>
  </w:endnote>
  <w:endnote w:type="continuationSeparator" w:id="0">
    <w:p w:rsidR="00BD1EA2" w:rsidRDefault="00BD1EA2"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2" w:rsidRDefault="00BD1EA2" w:rsidP="004C25A4">
      <w:pPr>
        <w:spacing w:after="0" w:line="240" w:lineRule="auto"/>
      </w:pPr>
      <w:r>
        <w:separator/>
      </w:r>
    </w:p>
  </w:footnote>
  <w:footnote w:type="continuationSeparator" w:id="0">
    <w:p w:rsidR="00BD1EA2" w:rsidRDefault="00BD1EA2"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BD1EA2" w:rsidRDefault="0047218C">
        <w:pPr>
          <w:pStyle w:val="ae"/>
          <w:jc w:val="center"/>
        </w:pPr>
        <w:r w:rsidRPr="000E4D41">
          <w:rPr>
            <w:sz w:val="28"/>
            <w:szCs w:val="28"/>
          </w:rPr>
          <w:fldChar w:fldCharType="begin"/>
        </w:r>
        <w:r w:rsidR="00BD1EA2" w:rsidRPr="000E4D41">
          <w:rPr>
            <w:sz w:val="28"/>
            <w:szCs w:val="28"/>
          </w:rPr>
          <w:instrText xml:space="preserve"> PAGE   \* MERGEFORMAT </w:instrText>
        </w:r>
        <w:r w:rsidRPr="000E4D41">
          <w:rPr>
            <w:sz w:val="28"/>
            <w:szCs w:val="28"/>
          </w:rPr>
          <w:fldChar w:fldCharType="separate"/>
        </w:r>
        <w:r w:rsidR="00FB2C64">
          <w:rPr>
            <w:noProof/>
            <w:sz w:val="28"/>
            <w:szCs w:val="28"/>
          </w:rPr>
          <w:t>53</w:t>
        </w:r>
        <w:r w:rsidRPr="000E4D41">
          <w:rPr>
            <w:sz w:val="28"/>
            <w:szCs w:val="28"/>
          </w:rPr>
          <w:fldChar w:fldCharType="end"/>
        </w:r>
      </w:p>
    </w:sdtContent>
  </w:sdt>
  <w:p w:rsidR="00BD1EA2" w:rsidRDefault="00BD1E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57B8B"/>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2C64"/>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20%20&#1075;&#1086;&#1076;\&#1087;&#1086;&#1083;&#1091;&#1075;&#1086;&#1076;&#1080;&#1077;%202020%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первое</a:t>
            </a:r>
            <a:r>
              <a:rPr lang="ru-RU" baseline="0"/>
              <a:t> полугодие</a:t>
            </a:r>
            <a:r>
              <a:rPr lang="ru-RU"/>
              <a:t> </a:t>
            </a:r>
            <a:r>
              <a:rPr lang="ru-RU" baseline="0"/>
              <a:t>2020</a:t>
            </a:r>
            <a:r>
              <a:rPr lang="ru-RU"/>
              <a:t>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первое полугодие 2019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1305058.9000000004</c:v>
                </c:pt>
                <c:pt idx="1">
                  <c:v>12390</c:v>
                </c:pt>
                <c:pt idx="2">
                  <c:v>250949</c:v>
                </c:pt>
                <c:pt idx="3">
                  <c:v>32142.1</c:v>
                </c:pt>
                <c:pt idx="4">
                  <c:v>12563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1345412.3</c:v>
                </c:pt>
                <c:pt idx="1">
                  <c:v>12240.3</c:v>
                </c:pt>
                <c:pt idx="2">
                  <c:v>254447.3</c:v>
                </c:pt>
                <c:pt idx="3">
                  <c:v>40473.699999999997</c:v>
                </c:pt>
                <c:pt idx="4">
                  <c:v>13053.1</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1262177</c:v>
                </c:pt>
                <c:pt idx="1">
                  <c:v>10958.9</c:v>
                </c:pt>
                <c:pt idx="2">
                  <c:v>227583.1</c:v>
                </c:pt>
                <c:pt idx="3">
                  <c:v>50754.3</c:v>
                </c:pt>
                <c:pt idx="4">
                  <c:v>14253.6</c:v>
                </c:pt>
              </c:numCache>
            </c:numRef>
          </c:val>
        </c:ser>
        <c:dLbls>
          <c:showLegendKey val="0"/>
          <c:showVal val="0"/>
          <c:showCatName val="0"/>
          <c:showSerName val="0"/>
          <c:showPercent val="0"/>
          <c:showBubbleSize val="0"/>
        </c:dLbls>
        <c:gapWidth val="150"/>
        <c:shape val="box"/>
        <c:axId val="157353984"/>
        <c:axId val="151085056"/>
        <c:axId val="0"/>
      </c:bar3DChart>
      <c:catAx>
        <c:axId val="157353984"/>
        <c:scaling>
          <c:orientation val="minMax"/>
        </c:scaling>
        <c:delete val="0"/>
        <c:axPos val="b"/>
        <c:numFmt formatCode="General" sourceLinked="0"/>
        <c:majorTickMark val="none"/>
        <c:minorTickMark val="none"/>
        <c:tickLblPos val="nextTo"/>
        <c:crossAx val="151085056"/>
        <c:crosses val="autoZero"/>
        <c:auto val="1"/>
        <c:lblAlgn val="ctr"/>
        <c:lblOffset val="100"/>
        <c:noMultiLvlLbl val="0"/>
      </c:catAx>
      <c:valAx>
        <c:axId val="151085056"/>
        <c:scaling>
          <c:orientation val="minMax"/>
        </c:scaling>
        <c:delete val="0"/>
        <c:axPos val="l"/>
        <c:numFmt formatCode="_-* #\ ##0.0_р_._-;\-* #\ ##0.0_р_._-;_-* &quot;-&quot;??_р_._-;_-@_-" sourceLinked="1"/>
        <c:majorTickMark val="out"/>
        <c:minorTickMark val="none"/>
        <c:tickLblPos val="nextTo"/>
        <c:crossAx val="157353984"/>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первое</a:t>
            </a:r>
            <a:r>
              <a:rPr lang="ru-RU" sz="1000" baseline="0"/>
              <a:t> полугодие</a:t>
            </a:r>
            <a:r>
              <a:rPr lang="ru-RU" sz="1000"/>
              <a:t> 2020</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43643.199999999997</c:v>
                </c:pt>
                <c:pt idx="1">
                  <c:v>4245.8</c:v>
                </c:pt>
                <c:pt idx="2">
                  <c:v>9363</c:v>
                </c:pt>
                <c:pt idx="3">
                  <c:v>21745.599999999984</c:v>
                </c:pt>
                <c:pt idx="4">
                  <c:v>27169.8</c:v>
                </c:pt>
                <c:pt idx="5">
                  <c:v>-73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39516.800000000003</c:v>
                </c:pt>
                <c:pt idx="1">
                  <c:v>2600</c:v>
                </c:pt>
                <c:pt idx="2">
                  <c:v>545</c:v>
                </c:pt>
                <c:pt idx="3">
                  <c:v>13950</c:v>
                </c:pt>
                <c:pt idx="4">
                  <c:v>1384.1</c:v>
                </c:pt>
                <c:pt idx="5">
                  <c:v>254.4</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61534.2</c:v>
                </c:pt>
                <c:pt idx="1">
                  <c:v>-2802.5</c:v>
                </c:pt>
                <c:pt idx="2">
                  <c:v>13143.6</c:v>
                </c:pt>
                <c:pt idx="3">
                  <c:v>56979.3</c:v>
                </c:pt>
                <c:pt idx="4">
                  <c:v>23828.5</c:v>
                </c:pt>
                <c:pt idx="5">
                  <c:v>294.60000000000002</c:v>
                </c:pt>
              </c:numCache>
            </c:numRef>
          </c:val>
        </c:ser>
        <c:dLbls>
          <c:showLegendKey val="0"/>
          <c:showVal val="0"/>
          <c:showCatName val="0"/>
          <c:showSerName val="0"/>
          <c:showPercent val="0"/>
          <c:showBubbleSize val="0"/>
        </c:dLbls>
        <c:gapWidth val="150"/>
        <c:axId val="203980288"/>
        <c:axId val="157559040"/>
      </c:barChart>
      <c:catAx>
        <c:axId val="203980288"/>
        <c:scaling>
          <c:orientation val="minMax"/>
        </c:scaling>
        <c:delete val="0"/>
        <c:axPos val="l"/>
        <c:numFmt formatCode="General" sourceLinked="0"/>
        <c:majorTickMark val="none"/>
        <c:minorTickMark val="none"/>
        <c:tickLblPos val="nextTo"/>
        <c:txPr>
          <a:bodyPr/>
          <a:lstStyle/>
          <a:p>
            <a:pPr>
              <a:defRPr sz="800"/>
            </a:pPr>
            <a:endParaRPr lang="ru-RU"/>
          </a:p>
        </c:txPr>
        <c:crossAx val="157559040"/>
        <c:crosses val="autoZero"/>
        <c:auto val="1"/>
        <c:lblAlgn val="ctr"/>
        <c:lblOffset val="100"/>
        <c:noMultiLvlLbl val="0"/>
      </c:catAx>
      <c:valAx>
        <c:axId val="157559040"/>
        <c:scaling>
          <c:orientation val="minMax"/>
        </c:scaling>
        <c:delete val="1"/>
        <c:axPos val="b"/>
        <c:numFmt formatCode="_-* #\ ##0.0_р_._-;\-* #\ ##0.0_р_._-;_-* &quot;-&quot;??_р_._-;_-@_-" sourceLinked="1"/>
        <c:majorTickMark val="none"/>
        <c:minorTickMark val="none"/>
        <c:tickLblPos val="none"/>
        <c:crossAx val="20398028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первое</a:t>
            </a:r>
            <a:r>
              <a:rPr lang="ru-RU" baseline="0"/>
              <a:t> полугодие</a:t>
            </a:r>
            <a:r>
              <a:rPr lang="ru-RU"/>
              <a:t> 2020 года</a:t>
            </a:r>
          </a:p>
        </c:rich>
      </c:tx>
      <c:overlay val="0"/>
    </c:title>
    <c:autoTitleDeleted val="0"/>
    <c:plotArea>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15096.6</c:v>
                </c:pt>
                <c:pt idx="1">
                  <c:v>326392.40000000002</c:v>
                </c:pt>
                <c:pt idx="2">
                  <c:v>1756257.7</c:v>
                </c:pt>
                <c:pt idx="3">
                  <c:v>4581.9000000000005</c:v>
                </c:pt>
                <c:pt idx="4">
                  <c:v>0</c:v>
                </c:pt>
                <c:pt idx="5">
                  <c:v>-18555.5</c:v>
                </c:pt>
              </c:numCache>
            </c:numRef>
          </c:val>
        </c:ser>
        <c:ser>
          <c:idx val="1"/>
          <c:order val="1"/>
          <c:tx>
            <c:strRef>
              <c:f>Лист1!$C$1</c:f>
              <c:strCache>
                <c:ptCount val="1"/>
                <c:pt idx="0">
                  <c:v>Кассовый план на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48779.3</c:v>
                </c:pt>
                <c:pt idx="1">
                  <c:v>1300963.4000000004</c:v>
                </c:pt>
                <c:pt idx="2">
                  <c:v>1862937.9</c:v>
                </c:pt>
                <c:pt idx="3">
                  <c:v>32110.400000000001</c:v>
                </c:pt>
                <c:pt idx="4">
                  <c:v>0</c:v>
                </c:pt>
              </c:numCache>
            </c:numRef>
          </c:val>
        </c:ser>
        <c:ser>
          <c:idx val="2"/>
          <c:order val="2"/>
          <c:tx>
            <c:strRef>
              <c:f>Лист1!$D$1</c:f>
              <c:strCache>
                <c:ptCount val="1"/>
                <c:pt idx="0">
                  <c:v>Поступило за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48779.3</c:v>
                </c:pt>
                <c:pt idx="1">
                  <c:v>1300963.4000000004</c:v>
                </c:pt>
                <c:pt idx="2">
                  <c:v>1862937.9</c:v>
                </c:pt>
                <c:pt idx="3">
                  <c:v>32110.400000000001</c:v>
                </c:pt>
                <c:pt idx="4">
                  <c:v>-50.8</c:v>
                </c:pt>
                <c:pt idx="5">
                  <c:v>-31742.799999999996</c:v>
                </c:pt>
              </c:numCache>
            </c:numRef>
          </c:val>
        </c:ser>
        <c:dLbls>
          <c:showLegendKey val="0"/>
          <c:showVal val="0"/>
          <c:showCatName val="0"/>
          <c:showSerName val="0"/>
          <c:showPercent val="0"/>
          <c:showBubbleSize val="0"/>
        </c:dLbls>
        <c:gapWidth val="150"/>
        <c:axId val="170497536"/>
        <c:axId val="157562496"/>
      </c:barChart>
      <c:catAx>
        <c:axId val="170497536"/>
        <c:scaling>
          <c:orientation val="minMax"/>
        </c:scaling>
        <c:delete val="0"/>
        <c:axPos val="l"/>
        <c:numFmt formatCode="General" sourceLinked="0"/>
        <c:majorTickMark val="none"/>
        <c:minorTickMark val="none"/>
        <c:tickLblPos val="nextTo"/>
        <c:crossAx val="157562496"/>
        <c:crosses val="autoZero"/>
        <c:auto val="1"/>
        <c:lblAlgn val="ctr"/>
        <c:lblOffset val="100"/>
        <c:noMultiLvlLbl val="0"/>
      </c:catAx>
      <c:valAx>
        <c:axId val="157562496"/>
        <c:scaling>
          <c:orientation val="minMax"/>
        </c:scaling>
        <c:delete val="1"/>
        <c:axPos val="b"/>
        <c:numFmt formatCode="_-* #\ ##0.0_р_._-;\-* #\ ##0.0_р_._-;_-* &quot;-&quot;??_р_._-;_-@_-" sourceLinked="1"/>
        <c:majorTickMark val="none"/>
        <c:minorTickMark val="none"/>
        <c:tickLblPos val="none"/>
        <c:crossAx val="170497536"/>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'[Исполнение по ГРБС, разделам, МП с мероприятиями неосвоения.xlsx]Диаграмма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20370577644736576"/>
                  <c:y val="2.5122567226266543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9635443916617878"/>
                  <c:y val="0.16058337047491703"/>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3506116505754846E-2"/>
                  <c:y val="0.238918178705922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64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9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92"/>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'[Исполнение по ГРБС, разделам, МП с мероприятиями неосвоения.xlsx]Диаграмма в пояснит'!$B$4:$B$15</c:f>
              <c:numCache>
                <c:formatCode>_-* #,##0.0_р_._-;\-* #,##0.0_р_._-;_-* "-"?_р_._-;_-@_-</c:formatCode>
                <c:ptCount val="12"/>
                <c:pt idx="0">
                  <c:v>377009.7</c:v>
                </c:pt>
                <c:pt idx="1">
                  <c:v>58056.6</c:v>
                </c:pt>
                <c:pt idx="2">
                  <c:v>501373.7</c:v>
                </c:pt>
                <c:pt idx="3">
                  <c:v>1023546.6</c:v>
                </c:pt>
                <c:pt idx="4">
                  <c:v>0</c:v>
                </c:pt>
                <c:pt idx="5">
                  <c:v>2665659.2999999998</c:v>
                </c:pt>
                <c:pt idx="6">
                  <c:v>103114.8</c:v>
                </c:pt>
                <c:pt idx="7">
                  <c:v>0</c:v>
                </c:pt>
                <c:pt idx="8">
                  <c:v>164007.4</c:v>
                </c:pt>
                <c:pt idx="9">
                  <c:v>101004.1</c:v>
                </c:pt>
                <c:pt idx="10">
                  <c:v>36133.699999999997</c:v>
                </c:pt>
                <c:pt idx="11">
                  <c:v>1671.6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F6447-116C-4B47-858E-ADD62449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22604</Words>
  <Characters>128848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26</cp:revision>
  <cp:lastPrinted>2020-09-17T12:09:00Z</cp:lastPrinted>
  <dcterms:created xsi:type="dcterms:W3CDTF">2020-07-14T10:31:00Z</dcterms:created>
  <dcterms:modified xsi:type="dcterms:W3CDTF">2020-09-17T12:13:00Z</dcterms:modified>
</cp:coreProperties>
</file>