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FE" w:rsidRDefault="002D0BFE" w:rsidP="002D0BFE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</w:p>
    <w:p w:rsidR="002D0BFE" w:rsidRPr="00EC0347" w:rsidRDefault="002D0BFE" w:rsidP="002D0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2D0BFE" w:rsidRDefault="002D0BFE" w:rsidP="002D0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ПОВЕСТКА  </w:t>
      </w:r>
    </w:p>
    <w:p w:rsidR="002D0BFE" w:rsidRDefault="005D4062" w:rsidP="002D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ТРИДЦАТЬ ВТОРОГО</w:t>
      </w:r>
      <w:r w:rsidR="002D0BFE">
        <w:rPr>
          <w:rFonts w:ascii="Times New Roman" w:eastAsia="Times New Roman" w:hAnsi="Times New Roman" w:cs="Times New Roman"/>
          <w:b/>
          <w:sz w:val="26"/>
          <w:szCs w:val="26"/>
        </w:rPr>
        <w:t xml:space="preserve"> ЗАСЕДАНИЯ ДУМЫ  ГОРОДА </w:t>
      </w:r>
    </w:p>
    <w:p w:rsidR="002D0BFE" w:rsidRDefault="002D0BFE" w:rsidP="002D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ХАНТЫ-МАНСИЙСКА ШЕСТОГО СОЗЫВА</w:t>
      </w:r>
    </w:p>
    <w:p w:rsidR="002D0BFE" w:rsidRPr="00EC0347" w:rsidRDefault="002D0BFE" w:rsidP="002D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D0BFE" w:rsidRDefault="002D0BFE" w:rsidP="002D0BF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429895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15pt,33.85pt" to="511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PuFYOP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  тел. 352-458, т/ф 352-459,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2D0BFE" w:rsidRDefault="002D0BFE" w:rsidP="002D0BF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                                 </w:t>
      </w:r>
      <w:r w:rsidR="00EC0347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Начало заседания в 10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vertAlign w:val="superscript"/>
        </w:rPr>
        <w:t xml:space="preserve">00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ч.</w:t>
      </w:r>
    </w:p>
    <w:p w:rsidR="002D0BFE" w:rsidRDefault="002D0BFE" w:rsidP="002D0BF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2D0BFE" w:rsidRPr="00EC0347" w:rsidRDefault="002D0BFE" w:rsidP="002D0BF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2D0BFE" w:rsidRDefault="002D0BFE" w:rsidP="002D0BFE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</w:t>
      </w:r>
      <w:r w:rsidR="005D406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30 ноября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2018 года                                                                                </w:t>
      </w:r>
      <w:r w:rsidR="005D406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              </w:t>
      </w:r>
      <w:r w:rsidR="00EC034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</w:t>
      </w:r>
      <w:r w:rsidR="005D406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№</w:t>
      </w:r>
      <w:r w:rsidR="005D406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5D406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5D406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  <w:t xml:space="preserve"> 11</w:t>
      </w:r>
    </w:p>
    <w:p w:rsidR="002D0BFE" w:rsidRDefault="002D0BFE" w:rsidP="00EC0347">
      <w:pPr>
        <w:pStyle w:val="a6"/>
        <w:tabs>
          <w:tab w:val="left" w:pos="2160"/>
          <w:tab w:val="left" w:pos="10348"/>
          <w:tab w:val="left" w:pos="1077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283"/>
        <w:gridCol w:w="1843"/>
        <w:gridCol w:w="7796"/>
      </w:tblGrid>
      <w:tr w:rsidR="00DF4079" w:rsidRPr="00C566EE" w:rsidTr="0088660F">
        <w:trPr>
          <w:trHeight w:val="374"/>
        </w:trPr>
        <w:tc>
          <w:tcPr>
            <w:tcW w:w="284" w:type="dxa"/>
          </w:tcPr>
          <w:p w:rsidR="00DF4079" w:rsidRPr="00C566EE" w:rsidRDefault="00DF4079" w:rsidP="00EC03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DF4079" w:rsidRPr="00C566EE" w:rsidRDefault="00C566EE" w:rsidP="00EC034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922" w:type="dxa"/>
            <w:gridSpan w:val="3"/>
            <w:hideMark/>
          </w:tcPr>
          <w:p w:rsidR="00DF4079" w:rsidRPr="0088660F" w:rsidRDefault="0088660F" w:rsidP="00EC0347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6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88660F">
              <w:rPr>
                <w:rFonts w:ascii="Times New Roman" w:hAnsi="Times New Roman" w:cs="Times New Roman"/>
                <w:b/>
                <w:sz w:val="26"/>
                <w:szCs w:val="26"/>
              </w:rPr>
              <w:t>состоянии</w:t>
            </w:r>
            <w:proofErr w:type="gramEnd"/>
            <w:r w:rsidRPr="008866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контрольной работы по мобилизации доходов в бюджет города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</w:t>
            </w:r>
            <w:r w:rsidRPr="0088660F">
              <w:rPr>
                <w:rFonts w:ascii="Times New Roman" w:hAnsi="Times New Roman" w:cs="Times New Roman"/>
                <w:b/>
                <w:sz w:val="26"/>
                <w:szCs w:val="26"/>
              </w:rPr>
              <w:t>за девять месяцев 2018 года.</w:t>
            </w:r>
          </w:p>
        </w:tc>
      </w:tr>
      <w:tr w:rsidR="00DF4079" w:rsidRPr="00C566EE" w:rsidTr="0088660F">
        <w:trPr>
          <w:trHeight w:val="561"/>
        </w:trPr>
        <w:tc>
          <w:tcPr>
            <w:tcW w:w="993" w:type="dxa"/>
            <w:gridSpan w:val="3"/>
          </w:tcPr>
          <w:p w:rsidR="00DF4079" w:rsidRPr="00C566EE" w:rsidRDefault="00DF4079" w:rsidP="0088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DF4079" w:rsidRPr="00C566EE" w:rsidRDefault="00DF4079" w:rsidP="0088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566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796" w:type="dxa"/>
            <w:hideMark/>
          </w:tcPr>
          <w:p w:rsidR="00DF4079" w:rsidRPr="0088660F" w:rsidRDefault="0088660F" w:rsidP="0088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Симонов Вадим  Николаевич -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начальник межрайонной инспекции ФНС России № 1   по ХМАО-Югре</w:t>
            </w:r>
          </w:p>
        </w:tc>
      </w:tr>
    </w:tbl>
    <w:p w:rsidR="002D0BFE" w:rsidRDefault="002D0BFE" w:rsidP="002D0BF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283"/>
        <w:gridCol w:w="1843"/>
        <w:gridCol w:w="7796"/>
      </w:tblGrid>
      <w:tr w:rsidR="00560196" w:rsidTr="0088660F">
        <w:trPr>
          <w:trHeight w:val="286"/>
        </w:trPr>
        <w:tc>
          <w:tcPr>
            <w:tcW w:w="284" w:type="dxa"/>
            <w:hideMark/>
          </w:tcPr>
          <w:p w:rsidR="00560196" w:rsidRDefault="00560196">
            <w:pPr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560196" w:rsidRDefault="0056019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560196" w:rsidRDefault="00560196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исполнении бюджета города за девять месяцев 2018 года.</w:t>
            </w:r>
          </w:p>
        </w:tc>
      </w:tr>
      <w:tr w:rsidR="00560196" w:rsidTr="0088660F">
        <w:trPr>
          <w:trHeight w:val="535"/>
        </w:trPr>
        <w:tc>
          <w:tcPr>
            <w:tcW w:w="993" w:type="dxa"/>
            <w:gridSpan w:val="3"/>
          </w:tcPr>
          <w:p w:rsidR="00560196" w:rsidRDefault="0056019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560196" w:rsidRDefault="0056019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560196" w:rsidRDefault="0056019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hideMark/>
          </w:tcPr>
          <w:p w:rsidR="00560196" w:rsidRDefault="00560196" w:rsidP="0088660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Граф Олеся Ильинична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Департамента управления финансам</w:t>
            </w:r>
            <w:r w:rsidR="0088660F">
              <w:rPr>
                <w:rFonts w:ascii="Times New Roman" w:hAnsi="Times New Roman" w:cs="Times New Roman"/>
                <w:sz w:val="26"/>
                <w:szCs w:val="26"/>
              </w:rPr>
              <w:t xml:space="preserve">и Администрации города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Ханты-Мансийска</w:t>
            </w:r>
          </w:p>
        </w:tc>
      </w:tr>
    </w:tbl>
    <w:p w:rsidR="0088660F" w:rsidRPr="00EC0347" w:rsidRDefault="0088660F" w:rsidP="0056019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283"/>
        <w:gridCol w:w="1843"/>
        <w:gridCol w:w="7796"/>
      </w:tblGrid>
      <w:tr w:rsidR="0088660F" w:rsidTr="0088660F">
        <w:trPr>
          <w:trHeight w:val="286"/>
        </w:trPr>
        <w:tc>
          <w:tcPr>
            <w:tcW w:w="284" w:type="dxa"/>
            <w:hideMark/>
          </w:tcPr>
          <w:p w:rsidR="0088660F" w:rsidRDefault="0088660F" w:rsidP="00EC034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88660F" w:rsidRPr="0088660F" w:rsidRDefault="0088660F" w:rsidP="00EC034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9922" w:type="dxa"/>
            <w:gridSpan w:val="3"/>
            <w:hideMark/>
          </w:tcPr>
          <w:p w:rsidR="0088660F" w:rsidRPr="00EC0347" w:rsidRDefault="0088660F" w:rsidP="00EC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2F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признании </w:t>
            </w:r>
            <w:proofErr w:type="gramStart"/>
            <w:r w:rsidRPr="00BC2F0C">
              <w:rPr>
                <w:rFonts w:ascii="Times New Roman" w:hAnsi="Times New Roman" w:cs="Times New Roman"/>
                <w:b/>
                <w:sz w:val="26"/>
                <w:szCs w:val="26"/>
              </w:rPr>
              <w:t>утратившим</w:t>
            </w:r>
            <w:proofErr w:type="gramEnd"/>
            <w:r w:rsidRPr="00BC2F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силу Решения Думы  города  Ханты-Мансийска</w:t>
            </w:r>
            <w:r w:rsidR="00EC03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  <w:r w:rsidRPr="00BC2F0C">
              <w:rPr>
                <w:rFonts w:ascii="Times New Roman" w:hAnsi="Times New Roman" w:cs="Times New Roman"/>
                <w:b/>
                <w:sz w:val="26"/>
                <w:szCs w:val="26"/>
              </w:rPr>
              <w:t>от 03 марта 2006 года № 195 «Об Управлении опеки и попечительства Администрации города Ханты-Мансийска».</w:t>
            </w:r>
          </w:p>
        </w:tc>
      </w:tr>
      <w:tr w:rsidR="0088660F" w:rsidTr="002D6A02">
        <w:trPr>
          <w:trHeight w:val="579"/>
        </w:trPr>
        <w:tc>
          <w:tcPr>
            <w:tcW w:w="993" w:type="dxa"/>
            <w:gridSpan w:val="3"/>
          </w:tcPr>
          <w:p w:rsidR="0088660F" w:rsidRDefault="0088660F" w:rsidP="00EC0347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88660F" w:rsidRDefault="0088660F" w:rsidP="00EC034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88660F" w:rsidRDefault="0088660F" w:rsidP="00EC0347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  <w:hideMark/>
          </w:tcPr>
          <w:p w:rsidR="0088660F" w:rsidRPr="0088660F" w:rsidRDefault="0088660F" w:rsidP="002D6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r w:rsidRPr="00BC2F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Трапезников Дмитрий Энверович - </w:t>
            </w:r>
            <w:r w:rsidRPr="00BC2F0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опеки и попечительства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города  Ханты-Мансийска</w:t>
            </w:r>
            <w:bookmarkEnd w:id="0"/>
          </w:p>
        </w:tc>
      </w:tr>
    </w:tbl>
    <w:p w:rsidR="00560196" w:rsidRDefault="00560196" w:rsidP="00EC034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283"/>
        <w:gridCol w:w="1843"/>
        <w:gridCol w:w="7796"/>
      </w:tblGrid>
      <w:tr w:rsidR="00560196" w:rsidTr="00EC0347">
        <w:trPr>
          <w:trHeight w:val="192"/>
        </w:trPr>
        <w:tc>
          <w:tcPr>
            <w:tcW w:w="284" w:type="dxa"/>
            <w:hideMark/>
          </w:tcPr>
          <w:p w:rsidR="00560196" w:rsidRDefault="00560196">
            <w:pPr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560196" w:rsidRDefault="00EC03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5601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560196" w:rsidRDefault="00560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Положения о порядке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                            и спортивных) иностранных государств, международных организаций, политических партий, иных общественных объединений и других организаций.</w:t>
            </w:r>
          </w:p>
        </w:tc>
      </w:tr>
      <w:tr w:rsidR="00560196" w:rsidTr="00EC0347">
        <w:trPr>
          <w:trHeight w:val="597"/>
        </w:trPr>
        <w:tc>
          <w:tcPr>
            <w:tcW w:w="993" w:type="dxa"/>
            <w:gridSpan w:val="3"/>
          </w:tcPr>
          <w:p w:rsidR="00560196" w:rsidRDefault="005601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560196" w:rsidRDefault="005601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796" w:type="dxa"/>
            <w:hideMark/>
          </w:tcPr>
          <w:p w:rsidR="00560196" w:rsidRDefault="005601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Плотник Дмитрий Сергеевич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организационного управления аппарата Думы города    </w:t>
            </w:r>
            <w:r w:rsidR="00EC034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Ханты-Мансийска</w:t>
            </w:r>
          </w:p>
        </w:tc>
      </w:tr>
    </w:tbl>
    <w:p w:rsidR="005D4062" w:rsidRDefault="005D4062" w:rsidP="002D0BF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283"/>
        <w:gridCol w:w="1843"/>
        <w:gridCol w:w="7796"/>
      </w:tblGrid>
      <w:tr w:rsidR="00BB2E2C" w:rsidRPr="00E011F5" w:rsidTr="00EC0347">
        <w:trPr>
          <w:trHeight w:val="192"/>
        </w:trPr>
        <w:tc>
          <w:tcPr>
            <w:tcW w:w="284" w:type="dxa"/>
            <w:hideMark/>
          </w:tcPr>
          <w:p w:rsidR="00BB2E2C" w:rsidRPr="00EC0347" w:rsidRDefault="00BB2E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BB2E2C" w:rsidRPr="00E011F5" w:rsidRDefault="00EC03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BB2E2C" w:rsidRPr="00E011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BB2E2C" w:rsidRPr="00E011F5" w:rsidRDefault="00BB2E2C" w:rsidP="00EC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011F5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Д</w:t>
            </w:r>
            <w:r w:rsidR="00EC03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умы города Ханты-Мансийска </w:t>
            </w:r>
            <w:r w:rsidRPr="00E011F5">
              <w:rPr>
                <w:rFonts w:ascii="Times New Roman" w:hAnsi="Times New Roman" w:cs="Times New Roman"/>
                <w:b/>
                <w:sz w:val="26"/>
                <w:szCs w:val="26"/>
              </w:rPr>
              <w:t>от 27.04.2012 № 225 «О Порядке проведения антикоррупционной экспертизы проектов муниципальных нормативных правовых актов, внесенных в Думу города Ханты-Мансийска, и действующих муниципальных нормативных правовых актов, принятых Думой города Ханты-Мансийска».</w:t>
            </w:r>
            <w:proofErr w:type="gramEnd"/>
          </w:p>
        </w:tc>
      </w:tr>
      <w:tr w:rsidR="00BB2E2C" w:rsidRPr="00E011F5" w:rsidTr="00EC0347">
        <w:trPr>
          <w:trHeight w:val="597"/>
        </w:trPr>
        <w:tc>
          <w:tcPr>
            <w:tcW w:w="993" w:type="dxa"/>
            <w:gridSpan w:val="3"/>
          </w:tcPr>
          <w:p w:rsidR="00BB2E2C" w:rsidRPr="00E011F5" w:rsidRDefault="00BB2E2C" w:rsidP="00EC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BB2E2C" w:rsidRPr="00E011F5" w:rsidRDefault="00BB2E2C" w:rsidP="00EC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011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796" w:type="dxa"/>
            <w:hideMark/>
          </w:tcPr>
          <w:p w:rsidR="00BB2E2C" w:rsidRPr="00E011F5" w:rsidRDefault="00F046B4" w:rsidP="00EC03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Плотник Дмитрий Сергеевич - </w:t>
            </w:r>
            <w:r w:rsidR="00BB2E2C" w:rsidRPr="00E011F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организационного управления аппарата Думы города </w:t>
            </w:r>
            <w:r w:rsidR="00EC034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="00BB2E2C" w:rsidRPr="00E011F5">
              <w:rPr>
                <w:rFonts w:ascii="Times New Roman" w:hAnsi="Times New Roman" w:cs="Times New Roman"/>
                <w:sz w:val="26"/>
                <w:szCs w:val="26"/>
              </w:rPr>
              <w:t>Ханты-Мансийска</w:t>
            </w:r>
          </w:p>
        </w:tc>
      </w:tr>
    </w:tbl>
    <w:p w:rsidR="005D4062" w:rsidRPr="00C566EE" w:rsidRDefault="005D4062" w:rsidP="002D0BF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283"/>
        <w:gridCol w:w="1843"/>
        <w:gridCol w:w="7796"/>
      </w:tblGrid>
      <w:tr w:rsidR="002D0BFE" w:rsidTr="00EC0347">
        <w:trPr>
          <w:trHeight w:val="242"/>
        </w:trPr>
        <w:tc>
          <w:tcPr>
            <w:tcW w:w="284" w:type="dxa"/>
          </w:tcPr>
          <w:p w:rsidR="002D0BFE" w:rsidRDefault="002D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2D0BFE" w:rsidRDefault="00EC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9922" w:type="dxa"/>
            <w:gridSpan w:val="3"/>
            <w:hideMark/>
          </w:tcPr>
          <w:p w:rsidR="002D0BFE" w:rsidRDefault="002D0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награждении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2D0BFE" w:rsidTr="00EC0347">
        <w:trPr>
          <w:trHeight w:val="543"/>
        </w:trPr>
        <w:tc>
          <w:tcPr>
            <w:tcW w:w="993" w:type="dxa"/>
            <w:gridSpan w:val="3"/>
          </w:tcPr>
          <w:p w:rsidR="002D0BFE" w:rsidRDefault="002D0BF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2D0BFE" w:rsidRDefault="002D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796" w:type="dxa"/>
            <w:hideMark/>
          </w:tcPr>
          <w:p w:rsidR="002D0BFE" w:rsidRDefault="002D0BF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2D0BFE" w:rsidRDefault="002D0BFE" w:rsidP="00EC0347">
      <w:pPr>
        <w:pStyle w:val="a6"/>
        <w:tabs>
          <w:tab w:val="left" w:pos="2160"/>
          <w:tab w:val="left" w:pos="10348"/>
          <w:tab w:val="left" w:pos="1077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9922"/>
      </w:tblGrid>
      <w:tr w:rsidR="002D0BFE" w:rsidTr="00EC0347">
        <w:trPr>
          <w:trHeight w:val="331"/>
        </w:trPr>
        <w:tc>
          <w:tcPr>
            <w:tcW w:w="284" w:type="dxa"/>
          </w:tcPr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2D0BFE" w:rsidRDefault="00EC03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  <w:r w:rsidR="002D0BF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922" w:type="dxa"/>
            <w:hideMark/>
          </w:tcPr>
          <w:p w:rsidR="002D0BFE" w:rsidRDefault="002D0BFE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Разное.</w:t>
            </w:r>
          </w:p>
        </w:tc>
      </w:tr>
    </w:tbl>
    <w:p w:rsidR="002D0BFE" w:rsidRDefault="002D0BFE" w:rsidP="002D0BF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ПРИГЛАШЕННЫЕ:</w:t>
      </w:r>
    </w:p>
    <w:p w:rsidR="002D0BFE" w:rsidRDefault="002D0BFE" w:rsidP="002D0BF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261"/>
        <w:gridCol w:w="7088"/>
      </w:tblGrid>
      <w:tr w:rsidR="002D0BFE" w:rsidTr="00EC0347">
        <w:tc>
          <w:tcPr>
            <w:tcW w:w="3261" w:type="dxa"/>
            <w:hideMark/>
          </w:tcPr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Ряшин</w:t>
            </w:r>
            <w:proofErr w:type="spellEnd"/>
          </w:p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Максим Павлович</w:t>
            </w:r>
          </w:p>
        </w:tc>
        <w:tc>
          <w:tcPr>
            <w:tcW w:w="7088" w:type="dxa"/>
            <w:hideMark/>
          </w:tcPr>
          <w:p w:rsidR="002D0BFE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Глава города Ханты-Мансийска,</w:t>
            </w:r>
          </w:p>
        </w:tc>
      </w:tr>
      <w:tr w:rsidR="002D0BFE" w:rsidTr="00EC0347">
        <w:tc>
          <w:tcPr>
            <w:tcW w:w="3261" w:type="dxa"/>
            <w:hideMark/>
          </w:tcPr>
          <w:p w:rsidR="002D0BFE" w:rsidRDefault="002D0BFE">
            <w:pPr>
              <w:spacing w:after="0"/>
              <w:rPr>
                <w:rFonts w:cs="Times New Roman"/>
              </w:rPr>
            </w:pPr>
          </w:p>
        </w:tc>
        <w:tc>
          <w:tcPr>
            <w:tcW w:w="7088" w:type="dxa"/>
            <w:hideMark/>
          </w:tcPr>
          <w:p w:rsidR="002D0BFE" w:rsidRDefault="002D0BFE">
            <w:pPr>
              <w:spacing w:after="0"/>
              <w:rPr>
                <w:rFonts w:cs="Times New Roman"/>
              </w:rPr>
            </w:pPr>
          </w:p>
        </w:tc>
      </w:tr>
      <w:tr w:rsidR="002D0BFE" w:rsidTr="00EC0347">
        <w:trPr>
          <w:trHeight w:val="556"/>
        </w:trPr>
        <w:tc>
          <w:tcPr>
            <w:tcW w:w="3261" w:type="dxa"/>
            <w:hideMark/>
          </w:tcPr>
          <w:p w:rsidR="002D0BFE" w:rsidRDefault="002D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Павлов</w:t>
            </w:r>
          </w:p>
          <w:p w:rsidR="002D0BFE" w:rsidRDefault="002D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Михаил Александрович </w:t>
            </w:r>
          </w:p>
        </w:tc>
        <w:tc>
          <w:tcPr>
            <w:tcW w:w="7088" w:type="dxa"/>
            <w:hideMark/>
          </w:tcPr>
          <w:p w:rsidR="002D0BFE" w:rsidRDefault="002D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межрайонный прокурор Ханты-Мансийской межрайонной прокуратуры,</w:t>
            </w:r>
          </w:p>
        </w:tc>
      </w:tr>
      <w:tr w:rsidR="002D0BFE" w:rsidTr="00EC0347">
        <w:trPr>
          <w:trHeight w:val="552"/>
        </w:trPr>
        <w:tc>
          <w:tcPr>
            <w:tcW w:w="3261" w:type="dxa"/>
            <w:hideMark/>
          </w:tcPr>
          <w:p w:rsidR="002D0BFE" w:rsidRDefault="0039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Полетаев</w:t>
            </w:r>
          </w:p>
          <w:p w:rsidR="00391348" w:rsidRDefault="0008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Игорь Алексеевич</w:t>
            </w:r>
          </w:p>
        </w:tc>
        <w:tc>
          <w:tcPr>
            <w:tcW w:w="7088" w:type="dxa"/>
            <w:hideMark/>
          </w:tcPr>
          <w:p w:rsidR="002D0BFE" w:rsidRDefault="00EC0347" w:rsidP="00EC0347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3913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начальник</w:t>
            </w:r>
            <w:r w:rsidR="002D0BF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МО МВД России «Ханты-Мансийский»,</w:t>
            </w:r>
          </w:p>
        </w:tc>
      </w:tr>
      <w:tr w:rsidR="002D0BFE" w:rsidTr="00EC0347">
        <w:trPr>
          <w:trHeight w:val="473"/>
        </w:trPr>
        <w:tc>
          <w:tcPr>
            <w:tcW w:w="3261" w:type="dxa"/>
            <w:hideMark/>
          </w:tcPr>
          <w:p w:rsidR="002D0BFE" w:rsidRDefault="002D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Симонов</w:t>
            </w:r>
          </w:p>
          <w:p w:rsidR="002D0BFE" w:rsidRDefault="002D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Вадим  Николаевич </w:t>
            </w:r>
          </w:p>
        </w:tc>
        <w:tc>
          <w:tcPr>
            <w:tcW w:w="7088" w:type="dxa"/>
            <w:hideMark/>
          </w:tcPr>
          <w:p w:rsidR="002D0BFE" w:rsidRDefault="002D0BFE" w:rsidP="00EC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начальник межрайонной инспекции ФНС России</w:t>
            </w:r>
            <w:r w:rsidR="00EC03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№ 1  </w:t>
            </w:r>
            <w:r w:rsidR="00EC03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 ХМАО-Югре,</w:t>
            </w:r>
          </w:p>
        </w:tc>
      </w:tr>
      <w:tr w:rsidR="002D0BFE" w:rsidTr="00EC0347">
        <w:tc>
          <w:tcPr>
            <w:tcW w:w="3261" w:type="dxa"/>
            <w:hideMark/>
          </w:tcPr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Василий Петрович </w:t>
            </w:r>
          </w:p>
        </w:tc>
        <w:tc>
          <w:tcPr>
            <w:tcW w:w="7088" w:type="dxa"/>
            <w:hideMark/>
          </w:tcPr>
          <w:p w:rsidR="002D0BFE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Счетной палаты города  Ханты-Мансийска,</w:t>
            </w:r>
          </w:p>
        </w:tc>
      </w:tr>
      <w:tr w:rsidR="002D0BFE" w:rsidTr="00EC0347">
        <w:tc>
          <w:tcPr>
            <w:tcW w:w="3261" w:type="dxa"/>
            <w:hideMark/>
          </w:tcPr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7088" w:type="dxa"/>
          </w:tcPr>
          <w:p w:rsidR="002D0BFE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первый заместитель Главы города  Ханты-Мансийска,</w:t>
            </w:r>
          </w:p>
          <w:p w:rsidR="002D0BFE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D0BFE" w:rsidTr="00EC0347">
        <w:tc>
          <w:tcPr>
            <w:tcW w:w="3261" w:type="dxa"/>
            <w:hideMark/>
          </w:tcPr>
          <w:p w:rsidR="002D0BFE" w:rsidRDefault="002D0BFE" w:rsidP="00921C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Есина</w:t>
            </w:r>
          </w:p>
          <w:p w:rsidR="002D0BFE" w:rsidRDefault="002D0BFE" w:rsidP="00921C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Майя Владимировна</w:t>
            </w:r>
          </w:p>
        </w:tc>
        <w:tc>
          <w:tcPr>
            <w:tcW w:w="7088" w:type="dxa"/>
          </w:tcPr>
          <w:p w:rsidR="002D0BFE" w:rsidRDefault="002D0BFE" w:rsidP="00921C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2D0BFE" w:rsidRDefault="002D0BFE" w:rsidP="00921C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D0BFE" w:rsidTr="00EC0347">
        <w:tc>
          <w:tcPr>
            <w:tcW w:w="3261" w:type="dxa"/>
            <w:hideMark/>
          </w:tcPr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Черкунова</w:t>
            </w:r>
          </w:p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7088" w:type="dxa"/>
          </w:tcPr>
          <w:p w:rsidR="002D0BFE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2D0BFE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D0BFE" w:rsidTr="00EC0347">
        <w:tc>
          <w:tcPr>
            <w:tcW w:w="3261" w:type="dxa"/>
            <w:hideMark/>
          </w:tcPr>
          <w:p w:rsidR="006471D8" w:rsidRDefault="00EC03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EC0347" w:rsidRDefault="00EC03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Сергей Анатольевич</w:t>
            </w:r>
          </w:p>
        </w:tc>
        <w:tc>
          <w:tcPr>
            <w:tcW w:w="7088" w:type="dxa"/>
            <w:hideMark/>
          </w:tcPr>
          <w:p w:rsidR="002D0BFE" w:rsidRDefault="002D0BFE" w:rsidP="00EC0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EC0347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Главы города  Ханты-Мансийска, директор Департамента городского хозяйства Администрации города Ханты-Мансийска,</w:t>
            </w:r>
          </w:p>
        </w:tc>
      </w:tr>
      <w:tr w:rsidR="002D0BFE" w:rsidTr="00EC0347">
        <w:tc>
          <w:tcPr>
            <w:tcW w:w="3261" w:type="dxa"/>
            <w:hideMark/>
          </w:tcPr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Теодор Вениаминович</w:t>
            </w:r>
          </w:p>
        </w:tc>
        <w:tc>
          <w:tcPr>
            <w:tcW w:w="7088" w:type="dxa"/>
          </w:tcPr>
          <w:p w:rsidR="002D0BFE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2D0BFE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D0BFE" w:rsidTr="00EC0347">
        <w:tc>
          <w:tcPr>
            <w:tcW w:w="3261" w:type="dxa"/>
            <w:hideMark/>
          </w:tcPr>
          <w:p w:rsidR="002D0BFE" w:rsidRDefault="00EC03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Егоров</w:t>
            </w:r>
          </w:p>
          <w:p w:rsidR="00EC0347" w:rsidRDefault="00EC03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Олег Валентинович</w:t>
            </w:r>
          </w:p>
        </w:tc>
        <w:tc>
          <w:tcPr>
            <w:tcW w:w="7088" w:type="dxa"/>
            <w:hideMark/>
          </w:tcPr>
          <w:p w:rsidR="002D0BFE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gramStart"/>
            <w:r w:rsidR="00EC0347">
              <w:rPr>
                <w:rFonts w:ascii="Times New Roman" w:hAnsi="Times New Roman" w:cs="Times New Roman"/>
                <w:bCs/>
                <w:sz w:val="26"/>
                <w:szCs w:val="26"/>
              </w:rPr>
              <w:t>исполняющий</w:t>
            </w:r>
            <w:proofErr w:type="gramEnd"/>
            <w:r w:rsidR="00EC03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обязанности заместителя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Главы города  Ханты-Мансийска,</w:t>
            </w:r>
          </w:p>
        </w:tc>
      </w:tr>
      <w:tr w:rsidR="002D0BFE" w:rsidTr="00EC0347">
        <w:tc>
          <w:tcPr>
            <w:tcW w:w="3261" w:type="dxa"/>
            <w:hideMark/>
          </w:tcPr>
          <w:p w:rsidR="002D0BFE" w:rsidRDefault="002D0BFE" w:rsidP="00921C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Сажаева</w:t>
            </w:r>
          </w:p>
          <w:p w:rsidR="002D0BFE" w:rsidRDefault="002D0BFE" w:rsidP="00921C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Марина Владимировна</w:t>
            </w:r>
          </w:p>
        </w:tc>
        <w:tc>
          <w:tcPr>
            <w:tcW w:w="7088" w:type="dxa"/>
            <w:hideMark/>
          </w:tcPr>
          <w:p w:rsidR="002D0BFE" w:rsidRDefault="002D0BFE" w:rsidP="00921C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управляющий делами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                   Ханты-Мансийска,</w:t>
            </w:r>
          </w:p>
        </w:tc>
      </w:tr>
      <w:tr w:rsidR="002D0BFE" w:rsidTr="00EC0347">
        <w:trPr>
          <w:trHeight w:val="551"/>
        </w:trPr>
        <w:tc>
          <w:tcPr>
            <w:tcW w:w="3261" w:type="dxa"/>
            <w:hideMark/>
          </w:tcPr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</w:t>
            </w:r>
          </w:p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Ильинична </w:t>
            </w:r>
          </w:p>
        </w:tc>
        <w:tc>
          <w:tcPr>
            <w:tcW w:w="7088" w:type="dxa"/>
            <w:hideMark/>
          </w:tcPr>
          <w:p w:rsidR="002D0BFE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EC0347" w:rsidTr="00EC0347">
        <w:trPr>
          <w:trHeight w:val="80"/>
        </w:trPr>
        <w:tc>
          <w:tcPr>
            <w:tcW w:w="3261" w:type="dxa"/>
            <w:hideMark/>
          </w:tcPr>
          <w:p w:rsidR="00EC0347" w:rsidRDefault="00EC0347" w:rsidP="00D11EA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Струженко </w:t>
            </w:r>
          </w:p>
          <w:p w:rsidR="00EC0347" w:rsidRDefault="00EC0347" w:rsidP="00D11E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Юлия Валентиновна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8" w:type="dxa"/>
            <w:hideMark/>
          </w:tcPr>
          <w:p w:rsidR="00EC0347" w:rsidRDefault="00EC0347" w:rsidP="00D11E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юридического управления Администрации города Ханты-Мансийска,</w:t>
            </w:r>
          </w:p>
        </w:tc>
      </w:tr>
      <w:tr w:rsidR="002D0BFE" w:rsidTr="00EC0347">
        <w:trPr>
          <w:trHeight w:val="80"/>
        </w:trPr>
        <w:tc>
          <w:tcPr>
            <w:tcW w:w="3261" w:type="dxa"/>
            <w:hideMark/>
          </w:tcPr>
          <w:p w:rsidR="00EC0347" w:rsidRDefault="00EC034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Литвинова</w:t>
            </w:r>
          </w:p>
          <w:p w:rsidR="002D0BFE" w:rsidRDefault="00EC03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Алиса Николаевна</w:t>
            </w:r>
            <w:r w:rsidR="002D0B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8" w:type="dxa"/>
            <w:hideMark/>
          </w:tcPr>
          <w:p w:rsidR="002D0BFE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C034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EC034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юридического управления Администрации города Ханты-Мансийска,</w:t>
            </w:r>
          </w:p>
        </w:tc>
      </w:tr>
      <w:tr w:rsidR="002D0BFE" w:rsidTr="00EC0347">
        <w:trPr>
          <w:trHeight w:val="80"/>
        </w:trPr>
        <w:tc>
          <w:tcPr>
            <w:tcW w:w="3261" w:type="dxa"/>
            <w:hideMark/>
          </w:tcPr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Плотник</w:t>
            </w:r>
          </w:p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2D0BFE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2D0BFE" w:rsidRDefault="002D0BFE" w:rsidP="002D0B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D0BFE" w:rsidRDefault="002D0BFE" w:rsidP="002D0BFE">
      <w:pPr>
        <w:spacing w:line="240" w:lineRule="auto"/>
      </w:pPr>
    </w:p>
    <w:p w:rsidR="00E80536" w:rsidRDefault="00E80536"/>
    <w:sectPr w:rsidR="00E80536" w:rsidSect="00EC03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25"/>
    <w:rsid w:val="00084EA5"/>
    <w:rsid w:val="002D0BFE"/>
    <w:rsid w:val="002D6A02"/>
    <w:rsid w:val="00391348"/>
    <w:rsid w:val="00487E37"/>
    <w:rsid w:val="005163B8"/>
    <w:rsid w:val="00560196"/>
    <w:rsid w:val="005D4062"/>
    <w:rsid w:val="006471D8"/>
    <w:rsid w:val="0088660F"/>
    <w:rsid w:val="008C40BF"/>
    <w:rsid w:val="00992D17"/>
    <w:rsid w:val="00B42E28"/>
    <w:rsid w:val="00B51B25"/>
    <w:rsid w:val="00BB2E2C"/>
    <w:rsid w:val="00BC2F0C"/>
    <w:rsid w:val="00C566EE"/>
    <w:rsid w:val="00DC7372"/>
    <w:rsid w:val="00DF4079"/>
    <w:rsid w:val="00E011F5"/>
    <w:rsid w:val="00E80536"/>
    <w:rsid w:val="00EC0347"/>
    <w:rsid w:val="00F0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FE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0BFE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unhideWhenUsed/>
    <w:rsid w:val="002D0BF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D0BFE"/>
  </w:style>
  <w:style w:type="paragraph" w:styleId="2">
    <w:name w:val="Body Text 2"/>
    <w:basedOn w:val="a"/>
    <w:link w:val="20"/>
    <w:uiPriority w:val="99"/>
    <w:unhideWhenUsed/>
    <w:rsid w:val="002D0B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D0BFE"/>
  </w:style>
  <w:style w:type="paragraph" w:styleId="31">
    <w:name w:val="Body Text 3"/>
    <w:basedOn w:val="a"/>
    <w:link w:val="32"/>
    <w:uiPriority w:val="99"/>
    <w:unhideWhenUsed/>
    <w:rsid w:val="002D0B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D0BF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FE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0BFE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unhideWhenUsed/>
    <w:rsid w:val="002D0BF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D0BFE"/>
  </w:style>
  <w:style w:type="paragraph" w:styleId="2">
    <w:name w:val="Body Text 2"/>
    <w:basedOn w:val="a"/>
    <w:link w:val="20"/>
    <w:uiPriority w:val="99"/>
    <w:unhideWhenUsed/>
    <w:rsid w:val="002D0B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D0BFE"/>
  </w:style>
  <w:style w:type="paragraph" w:styleId="31">
    <w:name w:val="Body Text 3"/>
    <w:basedOn w:val="a"/>
    <w:link w:val="32"/>
    <w:uiPriority w:val="99"/>
    <w:unhideWhenUsed/>
    <w:rsid w:val="002D0B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D0BF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21</cp:revision>
  <cp:lastPrinted>2018-11-27T12:26:00Z</cp:lastPrinted>
  <dcterms:created xsi:type="dcterms:W3CDTF">2018-10-23T11:34:00Z</dcterms:created>
  <dcterms:modified xsi:type="dcterms:W3CDTF">2018-11-27T12:39:00Z</dcterms:modified>
</cp:coreProperties>
</file>