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F37" w:rsidRPr="000E19D8" w:rsidRDefault="002055AB" w:rsidP="000E19D8">
      <w:pPr>
        <w:rPr>
          <w:i/>
          <w:u w:val="single"/>
          <w:lang w:val="en-US"/>
        </w:rPr>
      </w:pPr>
      <w:r>
        <w:rPr>
          <w:i/>
          <w:noProof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2600960</wp:posOffset>
            </wp:positionH>
            <wp:positionV relativeFrom="paragraph">
              <wp:posOffset>23495</wp:posOffset>
            </wp:positionV>
            <wp:extent cx="565150" cy="638175"/>
            <wp:effectExtent l="19050" t="0" r="6350" b="0"/>
            <wp:wrapSquare wrapText="left"/>
            <wp:docPr id="10" name="Рисунок 2" descr="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dite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055AB" w:rsidRDefault="002055AB" w:rsidP="00D82271">
      <w:pPr>
        <w:pStyle w:val="a5"/>
        <w:jc w:val="left"/>
      </w:pPr>
    </w:p>
    <w:p w:rsidR="00D82271" w:rsidRPr="002055AB" w:rsidRDefault="00D82271" w:rsidP="00D82271">
      <w:pPr>
        <w:pStyle w:val="a5"/>
        <w:jc w:val="left"/>
      </w:pPr>
    </w:p>
    <w:p w:rsidR="008D0F37" w:rsidRPr="002055AB" w:rsidRDefault="008D0F37" w:rsidP="002055AB">
      <w:pPr>
        <w:pStyle w:val="a3"/>
        <w:jc w:val="left"/>
        <w:rPr>
          <w:b w:val="0"/>
        </w:rPr>
      </w:pPr>
    </w:p>
    <w:p w:rsidR="008D0F37" w:rsidRDefault="008D0F37" w:rsidP="008D0F37">
      <w:pPr>
        <w:pStyle w:val="a3"/>
        <w:rPr>
          <w:b w:val="0"/>
        </w:rPr>
      </w:pPr>
      <w:r>
        <w:rPr>
          <w:b w:val="0"/>
        </w:rPr>
        <w:t>Муниципальное образование</w:t>
      </w:r>
    </w:p>
    <w:p w:rsidR="008D0F37" w:rsidRDefault="008D0F37" w:rsidP="008D0F37">
      <w:pPr>
        <w:pStyle w:val="a5"/>
        <w:rPr>
          <w:b w:val="0"/>
        </w:rPr>
      </w:pPr>
      <w:r>
        <w:rPr>
          <w:b w:val="0"/>
        </w:rPr>
        <w:t>Ханты-Мансийского автономного округа – Югры</w:t>
      </w:r>
    </w:p>
    <w:p w:rsidR="0024215E" w:rsidRDefault="00D82271" w:rsidP="0024215E">
      <w:pPr>
        <w:pStyle w:val="a5"/>
        <w:rPr>
          <w:b w:val="0"/>
        </w:rPr>
      </w:pPr>
      <w:r>
        <w:rPr>
          <w:b w:val="0"/>
        </w:rPr>
        <w:t xml:space="preserve">городской округ город </w:t>
      </w:r>
      <w:r w:rsidR="008D0F37">
        <w:rPr>
          <w:b w:val="0"/>
        </w:rPr>
        <w:t>Ханты-Мансийск</w:t>
      </w:r>
    </w:p>
    <w:p w:rsidR="0024215E" w:rsidRPr="0024215E" w:rsidRDefault="0024215E" w:rsidP="0024215E">
      <w:pPr>
        <w:pStyle w:val="a5"/>
        <w:rPr>
          <w:b w:val="0"/>
        </w:rPr>
      </w:pPr>
    </w:p>
    <w:p w:rsidR="0024215E" w:rsidRPr="0024215E" w:rsidRDefault="008D0F37" w:rsidP="0024215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ДЕПАРТАМЕНТ УПРАВЛЕНИЯ ФИНАНСАМИ</w:t>
      </w:r>
    </w:p>
    <w:p w:rsidR="008D0F37" w:rsidRPr="00ED70E8" w:rsidRDefault="00D82271" w:rsidP="008D0F3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АДМИНИСТРАЦИИ ГОРОДА </w:t>
      </w:r>
      <w:r w:rsidR="008D0F37" w:rsidRPr="00ED70E8">
        <w:rPr>
          <w:b/>
          <w:bCs/>
          <w:sz w:val="28"/>
          <w:szCs w:val="28"/>
        </w:rPr>
        <w:t>ХАНТЫ-МАНСИЙСКА</w:t>
      </w:r>
    </w:p>
    <w:p w:rsidR="008D0F37" w:rsidRDefault="008D0F37" w:rsidP="008D0F37">
      <w:pPr>
        <w:jc w:val="center"/>
        <w:rPr>
          <w:b/>
          <w:bCs/>
          <w:sz w:val="28"/>
        </w:rPr>
      </w:pPr>
    </w:p>
    <w:p w:rsidR="008D0F37" w:rsidRPr="00397D24" w:rsidRDefault="008D0F37" w:rsidP="00C07841">
      <w:pPr>
        <w:pStyle w:val="a3"/>
        <w:jc w:val="left"/>
        <w:rPr>
          <w:b w:val="0"/>
          <w:i/>
          <w:iCs/>
          <w:sz w:val="24"/>
        </w:rPr>
      </w:pPr>
      <w:r w:rsidRPr="00397D24">
        <w:rPr>
          <w:b w:val="0"/>
          <w:i/>
          <w:iCs/>
          <w:sz w:val="24"/>
        </w:rPr>
        <w:t>Дзержинского ул., д.6, г. Ханты-Мансийск</w:t>
      </w:r>
    </w:p>
    <w:p w:rsidR="008D0F37" w:rsidRPr="00397D24" w:rsidRDefault="008D0F37" w:rsidP="00C07841">
      <w:pPr>
        <w:pStyle w:val="a3"/>
        <w:jc w:val="left"/>
        <w:rPr>
          <w:b w:val="0"/>
          <w:i/>
          <w:sz w:val="24"/>
          <w:u w:val="single"/>
        </w:rPr>
      </w:pPr>
      <w:r w:rsidRPr="00397D24">
        <w:rPr>
          <w:b w:val="0"/>
          <w:i/>
          <w:sz w:val="24"/>
        </w:rPr>
        <w:t>Ханты-Мансийский автономный округ – Югра, 628012</w:t>
      </w:r>
      <w:r w:rsidRPr="00397D24">
        <w:rPr>
          <w:b w:val="0"/>
          <w:i/>
          <w:sz w:val="24"/>
        </w:rPr>
        <w:tab/>
      </w:r>
      <w:r w:rsidRPr="00397D24">
        <w:rPr>
          <w:b w:val="0"/>
          <w:i/>
          <w:sz w:val="24"/>
        </w:rPr>
        <w:tab/>
      </w:r>
      <w:r w:rsidR="00397D24">
        <w:rPr>
          <w:b w:val="0"/>
          <w:i/>
          <w:sz w:val="24"/>
        </w:rPr>
        <w:t xml:space="preserve">       </w:t>
      </w:r>
      <w:r w:rsidR="00C07841" w:rsidRPr="00C07841">
        <w:rPr>
          <w:b w:val="0"/>
          <w:i/>
          <w:sz w:val="24"/>
        </w:rPr>
        <w:t xml:space="preserve"> </w:t>
      </w:r>
      <w:r w:rsidR="00397D24">
        <w:rPr>
          <w:b w:val="0"/>
          <w:i/>
          <w:sz w:val="24"/>
        </w:rPr>
        <w:t xml:space="preserve">  </w:t>
      </w:r>
      <w:r w:rsidR="00920396">
        <w:rPr>
          <w:b w:val="0"/>
          <w:bCs w:val="0"/>
          <w:i/>
          <w:iCs/>
          <w:sz w:val="24"/>
        </w:rPr>
        <w:t xml:space="preserve">тел.: </w:t>
      </w:r>
      <w:r w:rsidR="00397D24">
        <w:rPr>
          <w:b w:val="0"/>
          <w:bCs w:val="0"/>
          <w:i/>
          <w:iCs/>
          <w:sz w:val="24"/>
        </w:rPr>
        <w:t>352-</w:t>
      </w:r>
      <w:r w:rsidRPr="00397D24">
        <w:rPr>
          <w:b w:val="0"/>
          <w:bCs w:val="0"/>
          <w:i/>
          <w:iCs/>
          <w:sz w:val="24"/>
        </w:rPr>
        <w:t>328</w:t>
      </w:r>
    </w:p>
    <w:p w:rsidR="008D0F37" w:rsidRPr="00397D24" w:rsidRDefault="008D0F37" w:rsidP="00C07841">
      <w:pPr>
        <w:rPr>
          <w:i/>
          <w:iCs/>
          <w:u w:val="single"/>
          <w:lang w:val="en-US"/>
        </w:rPr>
      </w:pPr>
      <w:r w:rsidRPr="00397D24">
        <w:rPr>
          <w:i/>
          <w:iCs/>
          <w:u w:val="single"/>
          <w:lang w:val="en-US"/>
        </w:rPr>
        <w:t>E-mail: Subre@admhmansy.ru</w:t>
      </w:r>
      <w:r w:rsidRPr="00397D24">
        <w:rPr>
          <w:i/>
          <w:u w:val="single"/>
          <w:lang w:val="en-US"/>
        </w:rPr>
        <w:tab/>
        <w:t xml:space="preserve">                                                         </w:t>
      </w:r>
      <w:r w:rsidR="00397D24">
        <w:rPr>
          <w:i/>
          <w:u w:val="single"/>
          <w:lang w:val="en-US"/>
        </w:rPr>
        <w:t xml:space="preserve">           </w:t>
      </w:r>
      <w:r w:rsidRPr="00397D24">
        <w:rPr>
          <w:i/>
          <w:u w:val="single"/>
        </w:rPr>
        <w:t>факс</w:t>
      </w:r>
      <w:r w:rsidRPr="00397D24">
        <w:rPr>
          <w:i/>
          <w:u w:val="single"/>
          <w:lang w:val="en-US"/>
        </w:rPr>
        <w:t>: 329</w:t>
      </w:r>
      <w:r w:rsidR="00397D24" w:rsidRPr="00397D24">
        <w:rPr>
          <w:i/>
          <w:u w:val="single"/>
          <w:lang w:val="en-US"/>
        </w:rPr>
        <w:t>-</w:t>
      </w:r>
      <w:r w:rsidRPr="00397D24">
        <w:rPr>
          <w:i/>
          <w:u w:val="single"/>
          <w:lang w:val="en-US"/>
        </w:rPr>
        <w:t>740</w:t>
      </w:r>
    </w:p>
    <w:p w:rsidR="008D0F37" w:rsidRPr="008D0F37" w:rsidRDefault="008D0F37" w:rsidP="008D0F37">
      <w:pPr>
        <w:jc w:val="center"/>
        <w:rPr>
          <w:b/>
          <w:sz w:val="28"/>
          <w:szCs w:val="28"/>
          <w:lang w:val="en-US"/>
        </w:rPr>
      </w:pPr>
    </w:p>
    <w:p w:rsidR="008D0F37" w:rsidRPr="005A29BE" w:rsidRDefault="008D0F37" w:rsidP="008D0F37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8D0F37">
        <w:rPr>
          <w:b/>
          <w:sz w:val="28"/>
          <w:szCs w:val="28"/>
        </w:rPr>
        <w:t>ПРИКАЗ №</w:t>
      </w:r>
      <w:r>
        <w:rPr>
          <w:b/>
          <w:sz w:val="28"/>
          <w:szCs w:val="28"/>
        </w:rPr>
        <w:t xml:space="preserve"> </w:t>
      </w:r>
      <w:r w:rsidR="005A29BE" w:rsidRPr="005A29BE">
        <w:rPr>
          <w:b/>
          <w:sz w:val="28"/>
          <w:szCs w:val="28"/>
        </w:rPr>
        <w:t>34</w:t>
      </w:r>
    </w:p>
    <w:p w:rsidR="00CD41A7" w:rsidRPr="00137D26" w:rsidRDefault="00CD41A7" w:rsidP="00137D26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5A29BE" w:rsidRDefault="005A29BE" w:rsidP="00137D26">
      <w:pPr>
        <w:rPr>
          <w:sz w:val="28"/>
          <w:szCs w:val="28"/>
        </w:rPr>
      </w:pPr>
      <w:r w:rsidRPr="00BB43F8">
        <w:rPr>
          <w:sz w:val="28"/>
          <w:szCs w:val="28"/>
        </w:rPr>
        <w:t xml:space="preserve">О </w:t>
      </w:r>
      <w:r w:rsidR="001E3509">
        <w:rPr>
          <w:sz w:val="28"/>
          <w:szCs w:val="28"/>
        </w:rPr>
        <w:t>внесении изменения</w:t>
      </w:r>
      <w:r>
        <w:rPr>
          <w:sz w:val="28"/>
          <w:szCs w:val="28"/>
        </w:rPr>
        <w:t xml:space="preserve"> </w:t>
      </w:r>
    </w:p>
    <w:p w:rsidR="005A29BE" w:rsidRDefault="005A29BE" w:rsidP="00137D26">
      <w:pPr>
        <w:rPr>
          <w:sz w:val="28"/>
          <w:szCs w:val="28"/>
        </w:rPr>
      </w:pPr>
      <w:r>
        <w:rPr>
          <w:sz w:val="28"/>
          <w:szCs w:val="28"/>
        </w:rPr>
        <w:t xml:space="preserve">в приложение 1 к приказу </w:t>
      </w:r>
    </w:p>
    <w:p w:rsidR="005A29BE" w:rsidRDefault="005A29BE" w:rsidP="00137D26">
      <w:pPr>
        <w:rPr>
          <w:sz w:val="28"/>
          <w:szCs w:val="28"/>
        </w:rPr>
      </w:pPr>
      <w:r>
        <w:rPr>
          <w:sz w:val="28"/>
          <w:szCs w:val="28"/>
        </w:rPr>
        <w:t xml:space="preserve">Департамента управления </w:t>
      </w:r>
    </w:p>
    <w:p w:rsidR="005A29BE" w:rsidRDefault="005A29BE" w:rsidP="00137D26">
      <w:pPr>
        <w:rPr>
          <w:sz w:val="28"/>
          <w:szCs w:val="28"/>
        </w:rPr>
      </w:pPr>
      <w:r>
        <w:rPr>
          <w:sz w:val="28"/>
          <w:szCs w:val="28"/>
        </w:rPr>
        <w:t xml:space="preserve">финансами Администрации </w:t>
      </w:r>
    </w:p>
    <w:p w:rsidR="005A29BE" w:rsidRDefault="005A29BE" w:rsidP="00137D26">
      <w:pPr>
        <w:rPr>
          <w:sz w:val="28"/>
          <w:szCs w:val="28"/>
        </w:rPr>
      </w:pPr>
      <w:r>
        <w:rPr>
          <w:sz w:val="28"/>
          <w:szCs w:val="28"/>
        </w:rPr>
        <w:t xml:space="preserve">города Ханты-Мансийска </w:t>
      </w:r>
    </w:p>
    <w:p w:rsidR="005A29BE" w:rsidRDefault="005A29BE" w:rsidP="00137D26">
      <w:pPr>
        <w:rPr>
          <w:sz w:val="28"/>
          <w:szCs w:val="28"/>
        </w:rPr>
      </w:pPr>
      <w:r>
        <w:rPr>
          <w:sz w:val="28"/>
          <w:szCs w:val="28"/>
        </w:rPr>
        <w:t>от 11.01.2018 № 3</w:t>
      </w:r>
      <w:r w:rsidRPr="00BB43F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BB43F8">
        <w:rPr>
          <w:sz w:val="28"/>
          <w:szCs w:val="28"/>
        </w:rPr>
        <w:t xml:space="preserve">О сроках </w:t>
      </w:r>
    </w:p>
    <w:p w:rsidR="005A29BE" w:rsidRPr="00F302B5" w:rsidRDefault="005A29BE" w:rsidP="00137D26">
      <w:pPr>
        <w:rPr>
          <w:sz w:val="28"/>
          <w:szCs w:val="28"/>
        </w:rPr>
      </w:pPr>
      <w:r w:rsidRPr="00BB43F8">
        <w:rPr>
          <w:sz w:val="28"/>
          <w:szCs w:val="28"/>
        </w:rPr>
        <w:t xml:space="preserve">предоставления отчетности главными </w:t>
      </w:r>
    </w:p>
    <w:p w:rsidR="005A29BE" w:rsidRPr="00BB43F8" w:rsidRDefault="005A29BE" w:rsidP="00137D26">
      <w:pPr>
        <w:rPr>
          <w:sz w:val="28"/>
          <w:szCs w:val="28"/>
        </w:rPr>
      </w:pPr>
      <w:r w:rsidRPr="00BB43F8">
        <w:rPr>
          <w:sz w:val="28"/>
          <w:szCs w:val="28"/>
        </w:rPr>
        <w:t xml:space="preserve">распорядителями средств </w:t>
      </w:r>
    </w:p>
    <w:p w:rsidR="005A29BE" w:rsidRDefault="005A29BE" w:rsidP="00137D26">
      <w:pPr>
        <w:rPr>
          <w:sz w:val="28"/>
          <w:szCs w:val="28"/>
        </w:rPr>
      </w:pPr>
      <w:r w:rsidRPr="00BB43F8">
        <w:rPr>
          <w:sz w:val="28"/>
          <w:szCs w:val="28"/>
        </w:rPr>
        <w:t>бюджета города Ханты-Мансийска</w:t>
      </w:r>
      <w:r>
        <w:rPr>
          <w:sz w:val="28"/>
          <w:szCs w:val="28"/>
        </w:rPr>
        <w:t xml:space="preserve">, </w:t>
      </w:r>
    </w:p>
    <w:p w:rsidR="005A29BE" w:rsidRDefault="005A29BE" w:rsidP="00137D26">
      <w:pPr>
        <w:rPr>
          <w:sz w:val="28"/>
          <w:szCs w:val="28"/>
        </w:rPr>
      </w:pPr>
      <w:r>
        <w:rPr>
          <w:sz w:val="28"/>
          <w:szCs w:val="28"/>
        </w:rPr>
        <w:t xml:space="preserve">главными администраторами доходов </w:t>
      </w:r>
    </w:p>
    <w:p w:rsidR="005A29BE" w:rsidRDefault="005A29BE" w:rsidP="00137D26">
      <w:pPr>
        <w:rPr>
          <w:sz w:val="28"/>
          <w:szCs w:val="28"/>
        </w:rPr>
      </w:pPr>
      <w:r>
        <w:rPr>
          <w:sz w:val="28"/>
          <w:szCs w:val="28"/>
        </w:rPr>
        <w:t xml:space="preserve">бюджета города Ханты-Мансийска, </w:t>
      </w:r>
    </w:p>
    <w:p w:rsidR="005A29BE" w:rsidRDefault="005A29BE" w:rsidP="00137D26">
      <w:pPr>
        <w:rPr>
          <w:sz w:val="28"/>
          <w:szCs w:val="28"/>
        </w:rPr>
      </w:pPr>
      <w:r>
        <w:rPr>
          <w:sz w:val="28"/>
          <w:szCs w:val="28"/>
        </w:rPr>
        <w:t xml:space="preserve">главными администраторами источников </w:t>
      </w:r>
    </w:p>
    <w:p w:rsidR="005A29BE" w:rsidRDefault="005A29BE" w:rsidP="00137D26">
      <w:pPr>
        <w:rPr>
          <w:sz w:val="28"/>
          <w:szCs w:val="28"/>
        </w:rPr>
      </w:pPr>
      <w:r>
        <w:rPr>
          <w:sz w:val="28"/>
          <w:szCs w:val="28"/>
        </w:rPr>
        <w:t xml:space="preserve">финансирования дефицита бюджета </w:t>
      </w:r>
    </w:p>
    <w:p w:rsidR="005A29BE" w:rsidRPr="00BB43F8" w:rsidRDefault="005A29BE" w:rsidP="00137D26">
      <w:pPr>
        <w:rPr>
          <w:sz w:val="28"/>
          <w:szCs w:val="28"/>
        </w:rPr>
      </w:pPr>
      <w:r>
        <w:rPr>
          <w:sz w:val="28"/>
          <w:szCs w:val="28"/>
        </w:rPr>
        <w:t>города Ханты-Мансийска</w:t>
      </w:r>
      <w:r w:rsidRPr="00BB43F8">
        <w:rPr>
          <w:sz w:val="28"/>
          <w:szCs w:val="28"/>
        </w:rPr>
        <w:t xml:space="preserve"> </w:t>
      </w:r>
    </w:p>
    <w:p w:rsidR="00ED70E8" w:rsidRDefault="005A29BE" w:rsidP="00137D26">
      <w:pPr>
        <w:widowControl w:val="0"/>
        <w:autoSpaceDE w:val="0"/>
        <w:autoSpaceDN w:val="0"/>
        <w:adjustRightInd w:val="0"/>
        <w:outlineLvl w:val="1"/>
      </w:pPr>
      <w:r w:rsidRPr="00BB43F8">
        <w:rPr>
          <w:sz w:val="28"/>
          <w:szCs w:val="28"/>
        </w:rPr>
        <w:t>в течение финансового года</w:t>
      </w:r>
      <w:r>
        <w:rPr>
          <w:sz w:val="28"/>
          <w:szCs w:val="28"/>
        </w:rPr>
        <w:t>»</w:t>
      </w:r>
      <w:r w:rsidRPr="00BB43F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</w:t>
      </w:r>
      <w:r w:rsidRPr="005A29B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005A29BE">
        <w:rPr>
          <w:sz w:val="28"/>
          <w:szCs w:val="28"/>
        </w:rPr>
        <w:t>3</w:t>
      </w:r>
      <w:r w:rsidRPr="00BB43F8">
        <w:rPr>
          <w:sz w:val="28"/>
          <w:szCs w:val="28"/>
        </w:rPr>
        <w:t xml:space="preserve"> </w:t>
      </w:r>
      <w:r>
        <w:rPr>
          <w:sz w:val="28"/>
          <w:szCs w:val="28"/>
        </w:rPr>
        <w:t>апрел</w:t>
      </w:r>
      <w:r w:rsidRPr="00BB43F8">
        <w:rPr>
          <w:sz w:val="28"/>
          <w:szCs w:val="28"/>
        </w:rPr>
        <w:t>я 2018 года</w:t>
      </w:r>
    </w:p>
    <w:p w:rsidR="00397D24" w:rsidRDefault="00397D24" w:rsidP="00137D26">
      <w:pPr>
        <w:widowControl w:val="0"/>
        <w:autoSpaceDE w:val="0"/>
        <w:autoSpaceDN w:val="0"/>
        <w:adjustRightInd w:val="0"/>
        <w:outlineLvl w:val="1"/>
      </w:pPr>
    </w:p>
    <w:p w:rsidR="005A29BE" w:rsidRPr="00BB43F8" w:rsidRDefault="005A29BE" w:rsidP="00137D26">
      <w:pPr>
        <w:ind w:firstLine="709"/>
        <w:jc w:val="both"/>
        <w:rPr>
          <w:sz w:val="28"/>
          <w:szCs w:val="28"/>
        </w:rPr>
      </w:pPr>
      <w:r w:rsidRPr="00BB43F8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Порядком организации работы Департамента финансов Ханты-Мансийского автономного округа –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 по осуществлению полном</w:t>
      </w:r>
      <w:r w:rsidR="00137D26">
        <w:rPr>
          <w:sz w:val="28"/>
          <w:szCs w:val="28"/>
        </w:rPr>
        <w:t>очий получателя средств бюджета</w:t>
      </w:r>
      <w:r w:rsidR="00137D26" w:rsidRPr="00137D26">
        <w:rPr>
          <w:sz w:val="28"/>
          <w:szCs w:val="28"/>
        </w:rPr>
        <w:br/>
      </w:r>
      <w:r>
        <w:rPr>
          <w:sz w:val="28"/>
          <w:szCs w:val="28"/>
        </w:rPr>
        <w:t xml:space="preserve">Ханты-Мансийского автономного округа –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 по перечислению в бюджеты муниципаль</w:t>
      </w:r>
      <w:r w:rsidR="00137D26">
        <w:rPr>
          <w:sz w:val="28"/>
          <w:szCs w:val="28"/>
        </w:rPr>
        <w:t>ных районов и городских округов</w:t>
      </w:r>
      <w:r w:rsidR="00137D26" w:rsidRPr="00137D26">
        <w:rPr>
          <w:sz w:val="28"/>
          <w:szCs w:val="28"/>
        </w:rPr>
        <w:br/>
      </w:r>
      <w:r>
        <w:rPr>
          <w:sz w:val="28"/>
          <w:szCs w:val="28"/>
        </w:rPr>
        <w:t>Ханты-Мансийского автономного округа – Югры субсидий, субвенций и иных межбюджетных трансфертов, имеющих целевое назначение, утвержденным приказом Департамента финансов Ханты-Мансийского автономного округа – Югры от 10.01.2018 № 1-нп</w:t>
      </w:r>
      <w:r w:rsidRPr="00BB43F8">
        <w:rPr>
          <w:sz w:val="28"/>
          <w:szCs w:val="28"/>
        </w:rPr>
        <w:t xml:space="preserve">, </w:t>
      </w:r>
      <w:proofErr w:type="spellStart"/>
      <w:proofErr w:type="gramStart"/>
      <w:r w:rsidRPr="00BB43F8">
        <w:rPr>
          <w:b/>
          <w:sz w:val="28"/>
          <w:szCs w:val="28"/>
        </w:rPr>
        <w:t>п</w:t>
      </w:r>
      <w:proofErr w:type="spellEnd"/>
      <w:proofErr w:type="gramEnd"/>
      <w:r w:rsidRPr="00BB43F8">
        <w:rPr>
          <w:b/>
          <w:sz w:val="28"/>
          <w:szCs w:val="28"/>
        </w:rPr>
        <w:t xml:space="preserve"> </w:t>
      </w:r>
      <w:proofErr w:type="spellStart"/>
      <w:r w:rsidRPr="00BB43F8">
        <w:rPr>
          <w:b/>
          <w:sz w:val="28"/>
          <w:szCs w:val="28"/>
        </w:rPr>
        <w:t>р</w:t>
      </w:r>
      <w:proofErr w:type="spellEnd"/>
      <w:r w:rsidRPr="00BB43F8">
        <w:rPr>
          <w:b/>
          <w:sz w:val="28"/>
          <w:szCs w:val="28"/>
        </w:rPr>
        <w:t xml:space="preserve"> и к а з ы в а ю:</w:t>
      </w:r>
    </w:p>
    <w:p w:rsidR="005A29BE" w:rsidRDefault="005A29BE" w:rsidP="00137D26">
      <w:pPr>
        <w:ind w:firstLine="709"/>
        <w:jc w:val="both"/>
        <w:rPr>
          <w:sz w:val="28"/>
          <w:szCs w:val="28"/>
        </w:rPr>
      </w:pPr>
      <w:r w:rsidRPr="00BB43F8">
        <w:rPr>
          <w:sz w:val="28"/>
          <w:szCs w:val="28"/>
        </w:rPr>
        <w:t>1.</w:t>
      </w:r>
      <w:r w:rsidRPr="005A29BE">
        <w:rPr>
          <w:sz w:val="28"/>
          <w:szCs w:val="28"/>
        </w:rPr>
        <w:t xml:space="preserve"> </w:t>
      </w:r>
      <w:r>
        <w:rPr>
          <w:sz w:val="28"/>
          <w:szCs w:val="28"/>
        </w:rPr>
        <w:t>Внести</w:t>
      </w:r>
      <w:r w:rsidR="001E3509">
        <w:rPr>
          <w:sz w:val="28"/>
          <w:szCs w:val="28"/>
        </w:rPr>
        <w:t xml:space="preserve"> изменение</w:t>
      </w:r>
      <w:r>
        <w:rPr>
          <w:sz w:val="28"/>
          <w:szCs w:val="28"/>
        </w:rPr>
        <w:t xml:space="preserve"> в приложение </w:t>
      </w:r>
      <w:r w:rsidR="001E3509">
        <w:rPr>
          <w:sz w:val="28"/>
          <w:szCs w:val="28"/>
        </w:rPr>
        <w:t>1</w:t>
      </w:r>
      <w:r>
        <w:rPr>
          <w:sz w:val="28"/>
          <w:szCs w:val="28"/>
        </w:rPr>
        <w:t xml:space="preserve"> к приказу Департамента управления финансами Админ</w:t>
      </w:r>
      <w:r w:rsidR="00137D26">
        <w:rPr>
          <w:sz w:val="28"/>
          <w:szCs w:val="28"/>
        </w:rPr>
        <w:t>истрации города Ханты-Мансийска</w:t>
      </w:r>
      <w:r w:rsidR="00137D26" w:rsidRPr="00137D26">
        <w:rPr>
          <w:sz w:val="28"/>
          <w:szCs w:val="28"/>
        </w:rPr>
        <w:br/>
      </w:r>
      <w:r>
        <w:rPr>
          <w:sz w:val="28"/>
          <w:szCs w:val="28"/>
        </w:rPr>
        <w:t>от 11.01.2018 № 3 «</w:t>
      </w:r>
      <w:r w:rsidRPr="00BB43F8">
        <w:rPr>
          <w:sz w:val="28"/>
          <w:szCs w:val="28"/>
        </w:rPr>
        <w:t xml:space="preserve">О сроках предоставления отчетности главными </w:t>
      </w:r>
      <w:r w:rsidRPr="00BB43F8">
        <w:rPr>
          <w:sz w:val="28"/>
          <w:szCs w:val="28"/>
        </w:rPr>
        <w:lastRenderedPageBreak/>
        <w:t>распорядителями средств</w:t>
      </w:r>
      <w:r>
        <w:rPr>
          <w:sz w:val="28"/>
          <w:szCs w:val="28"/>
        </w:rPr>
        <w:t xml:space="preserve"> </w:t>
      </w:r>
      <w:r w:rsidRPr="00BB43F8">
        <w:rPr>
          <w:sz w:val="28"/>
          <w:szCs w:val="28"/>
        </w:rPr>
        <w:t>бюджета города Ханты-Мансийска</w:t>
      </w:r>
      <w:r>
        <w:rPr>
          <w:sz w:val="28"/>
          <w:szCs w:val="28"/>
        </w:rPr>
        <w:t>, главными администраторами доходов бюджета города Ханты-Мансийска, главными администраторами источников финансирования дефицита бюджета города Ханты-Мансийска</w:t>
      </w:r>
      <w:r w:rsidRPr="00BB43F8">
        <w:rPr>
          <w:sz w:val="28"/>
          <w:szCs w:val="28"/>
        </w:rPr>
        <w:t xml:space="preserve"> в течение финансового года</w:t>
      </w:r>
      <w:r>
        <w:rPr>
          <w:sz w:val="28"/>
          <w:szCs w:val="28"/>
        </w:rPr>
        <w:t xml:space="preserve">», </w:t>
      </w:r>
      <w:r w:rsidR="001E3509">
        <w:rPr>
          <w:sz w:val="28"/>
          <w:szCs w:val="28"/>
        </w:rPr>
        <w:t>изложив его в прилагаемой редакции.</w:t>
      </w:r>
    </w:p>
    <w:p w:rsidR="005A29BE" w:rsidRPr="00BB43F8" w:rsidRDefault="005A29BE" w:rsidP="00137D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B43F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B43F8">
        <w:rPr>
          <w:sz w:val="28"/>
          <w:szCs w:val="28"/>
        </w:rPr>
        <w:t>Настоящий приказ вступает в силу с момента его подписания</w:t>
      </w:r>
      <w:r>
        <w:rPr>
          <w:sz w:val="28"/>
          <w:szCs w:val="28"/>
        </w:rPr>
        <w:t xml:space="preserve"> и распространяет свое действие, начиная с отчетности</w:t>
      </w:r>
      <w:r w:rsidR="001E3509">
        <w:rPr>
          <w:sz w:val="28"/>
          <w:szCs w:val="28"/>
        </w:rPr>
        <w:t xml:space="preserve"> по состоянию на 01.04.2018</w:t>
      </w:r>
      <w:r w:rsidRPr="00BB43F8">
        <w:rPr>
          <w:sz w:val="28"/>
          <w:szCs w:val="28"/>
        </w:rPr>
        <w:t xml:space="preserve">. </w:t>
      </w:r>
    </w:p>
    <w:p w:rsidR="005A29BE" w:rsidRPr="00BB43F8" w:rsidRDefault="005A29BE" w:rsidP="005A29BE">
      <w:pPr>
        <w:jc w:val="both"/>
        <w:rPr>
          <w:sz w:val="28"/>
          <w:szCs w:val="28"/>
        </w:rPr>
      </w:pPr>
    </w:p>
    <w:p w:rsidR="005A29BE" w:rsidRPr="00301F4B" w:rsidRDefault="005A29BE" w:rsidP="005A29BE">
      <w:pPr>
        <w:jc w:val="both"/>
        <w:rPr>
          <w:sz w:val="28"/>
          <w:szCs w:val="28"/>
        </w:rPr>
      </w:pPr>
    </w:p>
    <w:p w:rsidR="005A29BE" w:rsidRPr="00301F4B" w:rsidRDefault="005A29BE" w:rsidP="005A29BE">
      <w:pPr>
        <w:jc w:val="both"/>
        <w:rPr>
          <w:sz w:val="28"/>
          <w:szCs w:val="28"/>
        </w:rPr>
      </w:pPr>
    </w:p>
    <w:p w:rsidR="00137D26" w:rsidRDefault="005A29BE" w:rsidP="005A29B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</w:t>
      </w:r>
      <w:r w:rsidR="00137D26">
        <w:rPr>
          <w:sz w:val="28"/>
          <w:szCs w:val="28"/>
        </w:rPr>
        <w:t>сполняющая</w:t>
      </w:r>
      <w:proofErr w:type="gramEnd"/>
      <w:r w:rsidR="00137D26">
        <w:rPr>
          <w:sz w:val="28"/>
          <w:szCs w:val="28"/>
        </w:rPr>
        <w:t xml:space="preserve"> обязанности</w:t>
      </w:r>
    </w:p>
    <w:p w:rsidR="002055AB" w:rsidRDefault="00137D26" w:rsidP="005A29BE">
      <w:pPr>
        <w:rPr>
          <w:b/>
        </w:rPr>
      </w:pPr>
      <w:r>
        <w:rPr>
          <w:sz w:val="28"/>
          <w:szCs w:val="28"/>
        </w:rPr>
        <w:t>директора Департамента</w:t>
      </w:r>
      <w:r w:rsidR="005A29BE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                 </w:t>
      </w:r>
      <w:proofErr w:type="spellStart"/>
      <w:r w:rsidR="005A29BE">
        <w:rPr>
          <w:sz w:val="28"/>
          <w:szCs w:val="28"/>
        </w:rPr>
        <w:t>И.В.Снисаренко</w:t>
      </w:r>
      <w:proofErr w:type="spellEnd"/>
    </w:p>
    <w:p w:rsidR="002055AB" w:rsidRDefault="002055AB" w:rsidP="002055AB">
      <w:pPr>
        <w:jc w:val="center"/>
        <w:rPr>
          <w:b/>
        </w:rPr>
      </w:pPr>
    </w:p>
    <w:p w:rsidR="001E3509" w:rsidRDefault="001E3509" w:rsidP="002055AB">
      <w:pPr>
        <w:jc w:val="center"/>
        <w:rPr>
          <w:b/>
        </w:rPr>
      </w:pPr>
    </w:p>
    <w:p w:rsidR="001E3509" w:rsidRDefault="001E3509" w:rsidP="002055AB">
      <w:pPr>
        <w:jc w:val="center"/>
        <w:rPr>
          <w:b/>
        </w:rPr>
      </w:pPr>
    </w:p>
    <w:p w:rsidR="001E3509" w:rsidRDefault="001E3509" w:rsidP="002055AB">
      <w:pPr>
        <w:jc w:val="center"/>
        <w:rPr>
          <w:b/>
        </w:rPr>
      </w:pPr>
    </w:p>
    <w:p w:rsidR="001E3509" w:rsidRDefault="001E3509" w:rsidP="002055AB">
      <w:pPr>
        <w:jc w:val="center"/>
        <w:rPr>
          <w:b/>
        </w:rPr>
      </w:pPr>
    </w:p>
    <w:p w:rsidR="001E3509" w:rsidRDefault="001E3509" w:rsidP="002055AB">
      <w:pPr>
        <w:jc w:val="center"/>
        <w:rPr>
          <w:b/>
        </w:rPr>
      </w:pPr>
    </w:p>
    <w:p w:rsidR="001E3509" w:rsidRDefault="001E3509" w:rsidP="002055AB">
      <w:pPr>
        <w:jc w:val="center"/>
        <w:rPr>
          <w:b/>
        </w:rPr>
      </w:pPr>
    </w:p>
    <w:p w:rsidR="001E3509" w:rsidRDefault="001E3509" w:rsidP="002055AB">
      <w:pPr>
        <w:jc w:val="center"/>
        <w:rPr>
          <w:b/>
        </w:rPr>
      </w:pPr>
    </w:p>
    <w:p w:rsidR="001E3509" w:rsidRDefault="001E3509" w:rsidP="002055AB">
      <w:pPr>
        <w:jc w:val="center"/>
        <w:rPr>
          <w:b/>
        </w:rPr>
      </w:pPr>
    </w:p>
    <w:p w:rsidR="001E3509" w:rsidRDefault="001E3509" w:rsidP="002055AB">
      <w:pPr>
        <w:jc w:val="center"/>
        <w:rPr>
          <w:b/>
        </w:rPr>
      </w:pPr>
    </w:p>
    <w:p w:rsidR="001E3509" w:rsidRDefault="001E3509" w:rsidP="002055AB">
      <w:pPr>
        <w:jc w:val="center"/>
        <w:rPr>
          <w:b/>
        </w:rPr>
      </w:pPr>
    </w:p>
    <w:p w:rsidR="001E3509" w:rsidRDefault="001E3509" w:rsidP="002055AB">
      <w:pPr>
        <w:jc w:val="center"/>
        <w:rPr>
          <w:b/>
        </w:rPr>
      </w:pPr>
    </w:p>
    <w:p w:rsidR="001E3509" w:rsidRDefault="001E3509" w:rsidP="002055AB">
      <w:pPr>
        <w:jc w:val="center"/>
        <w:rPr>
          <w:b/>
        </w:rPr>
      </w:pPr>
    </w:p>
    <w:p w:rsidR="001E3509" w:rsidRDefault="001E3509" w:rsidP="002055AB">
      <w:pPr>
        <w:jc w:val="center"/>
        <w:rPr>
          <w:b/>
        </w:rPr>
      </w:pPr>
    </w:p>
    <w:p w:rsidR="001E3509" w:rsidRDefault="001E3509" w:rsidP="002055AB">
      <w:pPr>
        <w:jc w:val="center"/>
        <w:rPr>
          <w:b/>
        </w:rPr>
      </w:pPr>
    </w:p>
    <w:p w:rsidR="001E3509" w:rsidRDefault="001E3509" w:rsidP="002055AB">
      <w:pPr>
        <w:jc w:val="center"/>
        <w:rPr>
          <w:b/>
        </w:rPr>
      </w:pPr>
    </w:p>
    <w:p w:rsidR="001E3509" w:rsidRDefault="001E3509" w:rsidP="002055AB">
      <w:pPr>
        <w:jc w:val="center"/>
        <w:rPr>
          <w:b/>
        </w:rPr>
      </w:pPr>
    </w:p>
    <w:p w:rsidR="001E3509" w:rsidRDefault="001E3509" w:rsidP="002055AB">
      <w:pPr>
        <w:jc w:val="center"/>
        <w:rPr>
          <w:b/>
        </w:rPr>
      </w:pPr>
    </w:p>
    <w:p w:rsidR="001E3509" w:rsidRDefault="001E3509" w:rsidP="002055AB">
      <w:pPr>
        <w:jc w:val="center"/>
        <w:rPr>
          <w:b/>
        </w:rPr>
      </w:pPr>
    </w:p>
    <w:p w:rsidR="001E3509" w:rsidRDefault="001E3509" w:rsidP="002055AB">
      <w:pPr>
        <w:jc w:val="center"/>
        <w:rPr>
          <w:b/>
        </w:rPr>
      </w:pPr>
    </w:p>
    <w:p w:rsidR="001E3509" w:rsidRDefault="001E3509" w:rsidP="002055AB">
      <w:pPr>
        <w:jc w:val="center"/>
        <w:rPr>
          <w:b/>
        </w:rPr>
      </w:pPr>
    </w:p>
    <w:p w:rsidR="001E3509" w:rsidRDefault="001E3509" w:rsidP="002055AB">
      <w:pPr>
        <w:jc w:val="center"/>
        <w:rPr>
          <w:b/>
        </w:rPr>
      </w:pPr>
    </w:p>
    <w:p w:rsidR="001E3509" w:rsidRDefault="001E3509" w:rsidP="002055AB">
      <w:pPr>
        <w:jc w:val="center"/>
        <w:rPr>
          <w:b/>
        </w:rPr>
      </w:pPr>
    </w:p>
    <w:p w:rsidR="001E3509" w:rsidRDefault="001E3509" w:rsidP="002055AB">
      <w:pPr>
        <w:jc w:val="center"/>
        <w:rPr>
          <w:b/>
        </w:rPr>
      </w:pPr>
    </w:p>
    <w:p w:rsidR="001E3509" w:rsidRDefault="001E3509" w:rsidP="002055AB">
      <w:pPr>
        <w:jc w:val="center"/>
        <w:rPr>
          <w:b/>
        </w:rPr>
      </w:pPr>
    </w:p>
    <w:p w:rsidR="001E3509" w:rsidRDefault="001E3509" w:rsidP="002055AB">
      <w:pPr>
        <w:jc w:val="center"/>
        <w:rPr>
          <w:b/>
        </w:rPr>
      </w:pPr>
    </w:p>
    <w:p w:rsidR="001E3509" w:rsidRDefault="001E3509" w:rsidP="002055AB">
      <w:pPr>
        <w:jc w:val="center"/>
        <w:rPr>
          <w:b/>
        </w:rPr>
      </w:pPr>
    </w:p>
    <w:p w:rsidR="001E3509" w:rsidRDefault="001E3509" w:rsidP="002055AB">
      <w:pPr>
        <w:jc w:val="center"/>
        <w:rPr>
          <w:b/>
        </w:rPr>
      </w:pPr>
    </w:p>
    <w:p w:rsidR="001E3509" w:rsidRDefault="001E3509" w:rsidP="002055AB">
      <w:pPr>
        <w:jc w:val="center"/>
        <w:rPr>
          <w:b/>
        </w:rPr>
      </w:pPr>
    </w:p>
    <w:p w:rsidR="001E3509" w:rsidRDefault="001E3509" w:rsidP="002055AB">
      <w:pPr>
        <w:jc w:val="center"/>
        <w:rPr>
          <w:b/>
        </w:rPr>
      </w:pPr>
    </w:p>
    <w:p w:rsidR="001E3509" w:rsidRDefault="001E3509" w:rsidP="002055AB">
      <w:pPr>
        <w:jc w:val="center"/>
        <w:rPr>
          <w:b/>
        </w:rPr>
      </w:pPr>
    </w:p>
    <w:p w:rsidR="001E3509" w:rsidRDefault="001E3509" w:rsidP="002055AB">
      <w:pPr>
        <w:jc w:val="center"/>
        <w:rPr>
          <w:b/>
        </w:rPr>
      </w:pPr>
    </w:p>
    <w:p w:rsidR="001E3509" w:rsidRDefault="001E3509" w:rsidP="002055AB">
      <w:pPr>
        <w:jc w:val="center"/>
        <w:rPr>
          <w:b/>
        </w:rPr>
      </w:pPr>
    </w:p>
    <w:p w:rsidR="001E3509" w:rsidRDefault="001E3509" w:rsidP="002055AB">
      <w:pPr>
        <w:jc w:val="center"/>
        <w:rPr>
          <w:b/>
        </w:rPr>
      </w:pPr>
    </w:p>
    <w:p w:rsidR="001E3509" w:rsidRDefault="001E3509" w:rsidP="002055AB">
      <w:pPr>
        <w:jc w:val="center"/>
        <w:rPr>
          <w:b/>
        </w:rPr>
      </w:pPr>
    </w:p>
    <w:p w:rsidR="001E3509" w:rsidRDefault="001E3509" w:rsidP="00610B0F">
      <w:pPr>
        <w:rPr>
          <w:b/>
        </w:rPr>
      </w:pPr>
    </w:p>
    <w:p w:rsidR="00610B0F" w:rsidRDefault="001E3509" w:rsidP="00610B0F">
      <w:pPr>
        <w:jc w:val="right"/>
        <w:rPr>
          <w:sz w:val="28"/>
          <w:szCs w:val="28"/>
        </w:rPr>
      </w:pPr>
      <w:r w:rsidRPr="0090521C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  <w:r w:rsidR="00610B0F">
        <w:rPr>
          <w:sz w:val="28"/>
          <w:szCs w:val="28"/>
        </w:rPr>
        <w:t>к приказу</w:t>
      </w:r>
    </w:p>
    <w:p w:rsidR="001E3509" w:rsidRPr="001E3509" w:rsidRDefault="001E3509" w:rsidP="00610B0F">
      <w:pPr>
        <w:jc w:val="right"/>
        <w:rPr>
          <w:sz w:val="28"/>
          <w:szCs w:val="28"/>
        </w:rPr>
      </w:pPr>
      <w:r w:rsidRPr="0090521C">
        <w:rPr>
          <w:sz w:val="28"/>
          <w:szCs w:val="28"/>
        </w:rPr>
        <w:t>Департамента</w:t>
      </w:r>
      <w:r w:rsidR="00610B0F">
        <w:rPr>
          <w:sz w:val="28"/>
          <w:szCs w:val="28"/>
        </w:rPr>
        <w:t xml:space="preserve"> управления </w:t>
      </w:r>
      <w:r w:rsidRPr="0090521C">
        <w:rPr>
          <w:sz w:val="28"/>
          <w:szCs w:val="28"/>
        </w:rPr>
        <w:t xml:space="preserve">финансами </w:t>
      </w:r>
    </w:p>
    <w:p w:rsidR="001E3509" w:rsidRPr="0090521C" w:rsidRDefault="001E3509" w:rsidP="00610B0F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города Ханты-Мансийска</w:t>
      </w:r>
    </w:p>
    <w:p w:rsidR="001E3509" w:rsidRPr="0090521C" w:rsidRDefault="001E3509" w:rsidP="001E3509">
      <w:pPr>
        <w:jc w:val="right"/>
        <w:rPr>
          <w:sz w:val="28"/>
          <w:szCs w:val="28"/>
        </w:rPr>
      </w:pPr>
      <w:r w:rsidRPr="0090521C">
        <w:rPr>
          <w:sz w:val="28"/>
          <w:szCs w:val="28"/>
        </w:rPr>
        <w:t xml:space="preserve">от </w:t>
      </w:r>
      <w:r>
        <w:rPr>
          <w:sz w:val="28"/>
          <w:szCs w:val="28"/>
        </w:rPr>
        <w:t>03</w:t>
      </w:r>
      <w:r w:rsidRPr="0090521C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90521C">
        <w:rPr>
          <w:sz w:val="28"/>
          <w:szCs w:val="28"/>
        </w:rPr>
        <w:t>.201</w:t>
      </w:r>
      <w:r w:rsidRPr="00C12496">
        <w:rPr>
          <w:sz w:val="28"/>
          <w:szCs w:val="28"/>
        </w:rPr>
        <w:t>8</w:t>
      </w:r>
      <w:r w:rsidR="00610B0F">
        <w:rPr>
          <w:sz w:val="28"/>
          <w:szCs w:val="28"/>
        </w:rPr>
        <w:t xml:space="preserve"> </w:t>
      </w:r>
      <w:r w:rsidRPr="0090521C">
        <w:rPr>
          <w:sz w:val="28"/>
          <w:szCs w:val="28"/>
        </w:rPr>
        <w:t>№</w:t>
      </w:r>
      <w:r w:rsidRPr="00C12496">
        <w:rPr>
          <w:sz w:val="28"/>
          <w:szCs w:val="28"/>
        </w:rPr>
        <w:t xml:space="preserve"> 3</w:t>
      </w:r>
      <w:r>
        <w:rPr>
          <w:sz w:val="28"/>
          <w:szCs w:val="28"/>
        </w:rPr>
        <w:t>4</w:t>
      </w:r>
      <w:r w:rsidRPr="0090521C">
        <w:rPr>
          <w:sz w:val="28"/>
          <w:szCs w:val="28"/>
        </w:rPr>
        <w:t xml:space="preserve"> </w:t>
      </w:r>
    </w:p>
    <w:p w:rsidR="001E3509" w:rsidRDefault="001E3509" w:rsidP="001E3509">
      <w:pPr>
        <w:ind w:right="-567"/>
        <w:jc w:val="right"/>
        <w:rPr>
          <w:sz w:val="22"/>
          <w:szCs w:val="22"/>
        </w:rPr>
      </w:pPr>
    </w:p>
    <w:p w:rsidR="00DA5345" w:rsidRDefault="00DA5345" w:rsidP="001E3509">
      <w:pPr>
        <w:ind w:right="-567"/>
        <w:jc w:val="right"/>
        <w:rPr>
          <w:sz w:val="22"/>
          <w:szCs w:val="22"/>
        </w:rPr>
      </w:pPr>
    </w:p>
    <w:p w:rsidR="001E3509" w:rsidRPr="004E779E" w:rsidRDefault="001E3509" w:rsidP="001E3509">
      <w:pPr>
        <w:ind w:right="-567"/>
        <w:jc w:val="center"/>
        <w:rPr>
          <w:b/>
          <w:sz w:val="28"/>
          <w:szCs w:val="28"/>
        </w:rPr>
      </w:pPr>
      <w:r w:rsidRPr="004E779E">
        <w:rPr>
          <w:b/>
          <w:sz w:val="28"/>
          <w:szCs w:val="28"/>
        </w:rPr>
        <w:t xml:space="preserve">Состав месячной и квартальной бюджетной отчетности </w:t>
      </w:r>
    </w:p>
    <w:p w:rsidR="00864807" w:rsidRDefault="001E3509" w:rsidP="001E3509">
      <w:pPr>
        <w:ind w:right="-567"/>
        <w:jc w:val="center"/>
        <w:rPr>
          <w:b/>
          <w:sz w:val="28"/>
          <w:szCs w:val="28"/>
        </w:rPr>
      </w:pPr>
      <w:r w:rsidRPr="004E779E">
        <w:rPr>
          <w:b/>
          <w:sz w:val="28"/>
          <w:szCs w:val="28"/>
        </w:rPr>
        <w:t>главных распорядителей средств, главных адм</w:t>
      </w:r>
      <w:r w:rsidR="00610B0F">
        <w:rPr>
          <w:b/>
          <w:sz w:val="28"/>
          <w:szCs w:val="28"/>
        </w:rPr>
        <w:t xml:space="preserve">инистраторов доходов, </w:t>
      </w:r>
      <w:r w:rsidR="00610B0F">
        <w:rPr>
          <w:b/>
          <w:sz w:val="28"/>
          <w:szCs w:val="28"/>
        </w:rPr>
        <w:br/>
        <w:t xml:space="preserve">главных </w:t>
      </w:r>
      <w:r w:rsidRPr="004E779E">
        <w:rPr>
          <w:b/>
          <w:sz w:val="28"/>
          <w:szCs w:val="28"/>
        </w:rPr>
        <w:t xml:space="preserve">администраторов источников финансирования дефицита </w:t>
      </w:r>
      <w:r>
        <w:rPr>
          <w:b/>
          <w:sz w:val="28"/>
          <w:szCs w:val="28"/>
        </w:rPr>
        <w:br/>
      </w:r>
      <w:r w:rsidRPr="004E779E">
        <w:rPr>
          <w:b/>
          <w:sz w:val="28"/>
          <w:szCs w:val="28"/>
        </w:rPr>
        <w:t>бюджета города Ханты-Мансийска</w:t>
      </w:r>
      <w:r>
        <w:rPr>
          <w:b/>
          <w:sz w:val="28"/>
          <w:szCs w:val="28"/>
        </w:rPr>
        <w:t xml:space="preserve"> (далее – главный распорядитель)</w:t>
      </w:r>
    </w:p>
    <w:p w:rsidR="001E3509" w:rsidRPr="004E779E" w:rsidRDefault="00610B0F" w:rsidP="001E3509">
      <w:pPr>
        <w:ind w:righ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сроки ее предоставления </w:t>
      </w:r>
      <w:r w:rsidR="001E3509" w:rsidRPr="004E779E">
        <w:rPr>
          <w:b/>
          <w:sz w:val="28"/>
          <w:szCs w:val="28"/>
        </w:rPr>
        <w:t>в течение финансового года</w:t>
      </w:r>
    </w:p>
    <w:p w:rsidR="001E3509" w:rsidRPr="004E779E" w:rsidRDefault="001E3509" w:rsidP="001E3509">
      <w:pPr>
        <w:ind w:right="-567"/>
        <w:jc w:val="center"/>
        <w:rPr>
          <w:sz w:val="28"/>
          <w:szCs w:val="28"/>
        </w:rPr>
      </w:pPr>
    </w:p>
    <w:tbl>
      <w:tblPr>
        <w:tblW w:w="9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2402"/>
        <w:gridCol w:w="82"/>
        <w:gridCol w:w="2854"/>
      </w:tblGrid>
      <w:tr w:rsidR="001E3509" w:rsidRPr="004E779E" w:rsidTr="006E0977">
        <w:trPr>
          <w:trHeight w:val="833"/>
        </w:trPr>
        <w:tc>
          <w:tcPr>
            <w:tcW w:w="4428" w:type="dxa"/>
          </w:tcPr>
          <w:p w:rsidR="001E3509" w:rsidRPr="004E779E" w:rsidRDefault="001E3509" w:rsidP="006E0977">
            <w:pPr>
              <w:jc w:val="center"/>
              <w:rPr>
                <w:sz w:val="28"/>
                <w:szCs w:val="28"/>
              </w:rPr>
            </w:pPr>
          </w:p>
          <w:p w:rsidR="001E3509" w:rsidRPr="004E779E" w:rsidRDefault="001E3509" w:rsidP="006E0977">
            <w:pPr>
              <w:jc w:val="center"/>
              <w:rPr>
                <w:sz w:val="28"/>
                <w:szCs w:val="28"/>
              </w:rPr>
            </w:pPr>
            <w:r w:rsidRPr="004E779E">
              <w:rPr>
                <w:sz w:val="28"/>
                <w:szCs w:val="28"/>
              </w:rPr>
              <w:t>Перечень форм отчетности</w:t>
            </w:r>
          </w:p>
        </w:tc>
        <w:tc>
          <w:tcPr>
            <w:tcW w:w="2402" w:type="dxa"/>
          </w:tcPr>
          <w:p w:rsidR="001E3509" w:rsidRPr="004E779E" w:rsidRDefault="001E3509" w:rsidP="006E0977">
            <w:pPr>
              <w:jc w:val="center"/>
              <w:rPr>
                <w:sz w:val="28"/>
                <w:szCs w:val="28"/>
              </w:rPr>
            </w:pPr>
            <w:r w:rsidRPr="004E779E">
              <w:rPr>
                <w:sz w:val="28"/>
                <w:szCs w:val="28"/>
              </w:rPr>
              <w:t>Сроки предоставления месячной отчетности</w:t>
            </w:r>
          </w:p>
        </w:tc>
        <w:tc>
          <w:tcPr>
            <w:tcW w:w="2936" w:type="dxa"/>
            <w:gridSpan w:val="2"/>
          </w:tcPr>
          <w:p w:rsidR="001E3509" w:rsidRPr="004E779E" w:rsidRDefault="001E3509" w:rsidP="006E0977">
            <w:pPr>
              <w:jc w:val="center"/>
              <w:rPr>
                <w:sz w:val="28"/>
                <w:szCs w:val="28"/>
              </w:rPr>
            </w:pPr>
            <w:r w:rsidRPr="004E779E">
              <w:rPr>
                <w:sz w:val="28"/>
                <w:szCs w:val="28"/>
              </w:rPr>
              <w:t>Сроки предоставления квартальной отчетности</w:t>
            </w:r>
          </w:p>
        </w:tc>
      </w:tr>
      <w:tr w:rsidR="001E3509" w:rsidRPr="004E779E" w:rsidTr="006E0977">
        <w:tc>
          <w:tcPr>
            <w:tcW w:w="4428" w:type="dxa"/>
          </w:tcPr>
          <w:p w:rsidR="001E3509" w:rsidRDefault="004D6099" w:rsidP="006E0977">
            <w:pPr>
              <w:jc w:val="both"/>
              <w:rPr>
                <w:sz w:val="28"/>
                <w:szCs w:val="28"/>
              </w:rPr>
            </w:pPr>
            <w:r w:rsidRPr="004D6099">
              <w:rPr>
                <w:sz w:val="28"/>
                <w:szCs w:val="28"/>
              </w:rPr>
              <w:t xml:space="preserve">1. </w:t>
            </w:r>
            <w:r w:rsidR="001E3509" w:rsidRPr="004E779E">
              <w:rPr>
                <w:sz w:val="28"/>
                <w:szCs w:val="28"/>
              </w:rPr>
              <w:t xml:space="preserve">Отчет об исполнении бюджета главного распорядителя, </w:t>
            </w:r>
            <w:r w:rsidR="001E3509">
              <w:rPr>
                <w:sz w:val="28"/>
                <w:szCs w:val="28"/>
              </w:rPr>
              <w:br/>
            </w:r>
            <w:r w:rsidR="001E3509" w:rsidRPr="004E779E">
              <w:rPr>
                <w:sz w:val="28"/>
                <w:szCs w:val="28"/>
              </w:rPr>
              <w:t xml:space="preserve">распорядителя, получателя </w:t>
            </w:r>
            <w:r w:rsidR="001E3509">
              <w:rPr>
                <w:sz w:val="28"/>
                <w:szCs w:val="28"/>
              </w:rPr>
              <w:br/>
            </w:r>
            <w:r w:rsidR="001E3509" w:rsidRPr="004E779E">
              <w:rPr>
                <w:sz w:val="28"/>
                <w:szCs w:val="28"/>
              </w:rPr>
              <w:t xml:space="preserve">бюджетных средств, главного </w:t>
            </w:r>
            <w:r w:rsidR="001E3509">
              <w:rPr>
                <w:sz w:val="28"/>
                <w:szCs w:val="28"/>
              </w:rPr>
              <w:br/>
            </w:r>
            <w:r w:rsidR="001E3509" w:rsidRPr="004E779E">
              <w:rPr>
                <w:sz w:val="28"/>
                <w:szCs w:val="28"/>
              </w:rPr>
              <w:t xml:space="preserve">администратора, администратора источников финансирования </w:t>
            </w:r>
            <w:r w:rsidR="001E3509">
              <w:rPr>
                <w:sz w:val="28"/>
                <w:szCs w:val="28"/>
              </w:rPr>
              <w:br/>
            </w:r>
            <w:r w:rsidR="001E3509" w:rsidRPr="004E779E">
              <w:rPr>
                <w:sz w:val="28"/>
                <w:szCs w:val="28"/>
              </w:rPr>
              <w:t xml:space="preserve">дефицита бюджета, главного </w:t>
            </w:r>
            <w:r w:rsidR="001E3509">
              <w:rPr>
                <w:sz w:val="28"/>
                <w:szCs w:val="28"/>
              </w:rPr>
              <w:br/>
            </w:r>
            <w:r w:rsidR="001E3509" w:rsidRPr="004E779E">
              <w:rPr>
                <w:sz w:val="28"/>
                <w:szCs w:val="28"/>
              </w:rPr>
              <w:t>администратора, администратора доходов бюджета (ф.0503127)</w:t>
            </w:r>
          </w:p>
          <w:p w:rsidR="001E3509" w:rsidRPr="004E779E" w:rsidRDefault="001E3509" w:rsidP="006E09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2" w:type="dxa"/>
          </w:tcPr>
          <w:p w:rsidR="001E3509" w:rsidRPr="004E779E" w:rsidRDefault="001E3509" w:rsidP="006E0977">
            <w:pPr>
              <w:jc w:val="center"/>
              <w:rPr>
                <w:sz w:val="28"/>
                <w:szCs w:val="28"/>
              </w:rPr>
            </w:pPr>
            <w:r w:rsidRPr="004E779E">
              <w:rPr>
                <w:sz w:val="28"/>
                <w:szCs w:val="28"/>
              </w:rPr>
              <w:t xml:space="preserve">Не позднее 9-го </w:t>
            </w:r>
            <w:r w:rsidRPr="004E779E">
              <w:rPr>
                <w:sz w:val="28"/>
                <w:szCs w:val="28"/>
              </w:rPr>
              <w:br/>
              <w:t xml:space="preserve">числа месяца </w:t>
            </w:r>
            <w:r w:rsidRPr="004E779E">
              <w:rPr>
                <w:sz w:val="28"/>
                <w:szCs w:val="28"/>
              </w:rPr>
              <w:br/>
              <w:t xml:space="preserve">следующего за </w:t>
            </w:r>
            <w:r w:rsidRPr="004E779E">
              <w:rPr>
                <w:sz w:val="28"/>
                <w:szCs w:val="28"/>
              </w:rPr>
              <w:br/>
              <w:t xml:space="preserve">отчетным </w:t>
            </w:r>
            <w:r>
              <w:rPr>
                <w:sz w:val="28"/>
                <w:szCs w:val="28"/>
              </w:rPr>
              <w:br/>
            </w:r>
            <w:r w:rsidRPr="004E779E">
              <w:rPr>
                <w:sz w:val="28"/>
                <w:szCs w:val="28"/>
              </w:rPr>
              <w:t>месяцем</w:t>
            </w:r>
          </w:p>
        </w:tc>
        <w:tc>
          <w:tcPr>
            <w:tcW w:w="2936" w:type="dxa"/>
            <w:gridSpan w:val="2"/>
          </w:tcPr>
          <w:p w:rsidR="001E3509" w:rsidRPr="004E779E" w:rsidRDefault="001E3509" w:rsidP="006E0977">
            <w:pPr>
              <w:jc w:val="center"/>
              <w:rPr>
                <w:sz w:val="28"/>
                <w:szCs w:val="28"/>
              </w:rPr>
            </w:pPr>
            <w:r w:rsidRPr="004E779E">
              <w:rPr>
                <w:sz w:val="28"/>
                <w:szCs w:val="28"/>
              </w:rPr>
              <w:t xml:space="preserve">Не позднее 9-го числа </w:t>
            </w:r>
            <w:r w:rsidRPr="004E779E">
              <w:rPr>
                <w:sz w:val="28"/>
                <w:szCs w:val="28"/>
              </w:rPr>
              <w:br/>
              <w:t xml:space="preserve">месяца следующего за </w:t>
            </w:r>
            <w:r w:rsidRPr="004E779E">
              <w:rPr>
                <w:sz w:val="28"/>
                <w:szCs w:val="28"/>
              </w:rPr>
              <w:br/>
              <w:t>отчетным кварталом</w:t>
            </w:r>
          </w:p>
          <w:p w:rsidR="001E3509" w:rsidRPr="004E779E" w:rsidRDefault="001E3509" w:rsidP="006E0977">
            <w:pPr>
              <w:jc w:val="center"/>
              <w:rPr>
                <w:sz w:val="28"/>
                <w:szCs w:val="28"/>
              </w:rPr>
            </w:pPr>
          </w:p>
          <w:p w:rsidR="001E3509" w:rsidRPr="004E779E" w:rsidRDefault="001E3509" w:rsidP="006E0977">
            <w:pPr>
              <w:jc w:val="center"/>
              <w:rPr>
                <w:sz w:val="28"/>
                <w:szCs w:val="28"/>
              </w:rPr>
            </w:pPr>
            <w:r w:rsidRPr="00820B22">
              <w:rPr>
                <w:sz w:val="28"/>
                <w:szCs w:val="28"/>
              </w:rPr>
              <w:t xml:space="preserve">(предоставляется в </w:t>
            </w:r>
            <w:r w:rsidRPr="00820B22">
              <w:rPr>
                <w:sz w:val="28"/>
                <w:szCs w:val="28"/>
              </w:rPr>
              <w:br/>
              <w:t xml:space="preserve">электронном виде в </w:t>
            </w:r>
            <w:r w:rsidRPr="00820B22">
              <w:rPr>
                <w:sz w:val="28"/>
                <w:szCs w:val="28"/>
              </w:rPr>
              <w:br/>
              <w:t>программе 1С)</w:t>
            </w:r>
          </w:p>
        </w:tc>
      </w:tr>
      <w:tr w:rsidR="001E3509" w:rsidRPr="004E779E" w:rsidTr="006E0977">
        <w:tc>
          <w:tcPr>
            <w:tcW w:w="4428" w:type="dxa"/>
          </w:tcPr>
          <w:p w:rsidR="001E3509" w:rsidRPr="004E779E" w:rsidRDefault="004D6099" w:rsidP="006E0977">
            <w:pPr>
              <w:jc w:val="both"/>
              <w:rPr>
                <w:sz w:val="28"/>
                <w:szCs w:val="28"/>
              </w:rPr>
            </w:pPr>
            <w:r w:rsidRPr="004D6099">
              <w:rPr>
                <w:sz w:val="28"/>
                <w:szCs w:val="28"/>
              </w:rPr>
              <w:t xml:space="preserve">2. </w:t>
            </w:r>
            <w:r w:rsidR="001E3509" w:rsidRPr="004E779E">
              <w:rPr>
                <w:sz w:val="28"/>
                <w:szCs w:val="28"/>
              </w:rPr>
              <w:t xml:space="preserve">Отчет о движении денежных средств </w:t>
            </w:r>
          </w:p>
          <w:p w:rsidR="001E3509" w:rsidRPr="004E779E" w:rsidRDefault="001E3509" w:rsidP="006E0977">
            <w:pPr>
              <w:jc w:val="both"/>
              <w:rPr>
                <w:sz w:val="28"/>
                <w:szCs w:val="28"/>
              </w:rPr>
            </w:pPr>
            <w:r w:rsidRPr="004E779E">
              <w:rPr>
                <w:sz w:val="28"/>
                <w:szCs w:val="28"/>
              </w:rPr>
              <w:t>(ф. 0503123)</w:t>
            </w:r>
          </w:p>
        </w:tc>
        <w:tc>
          <w:tcPr>
            <w:tcW w:w="2402" w:type="dxa"/>
          </w:tcPr>
          <w:p w:rsidR="001E3509" w:rsidRPr="004E779E" w:rsidRDefault="001E3509" w:rsidP="006E09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6" w:type="dxa"/>
            <w:gridSpan w:val="2"/>
          </w:tcPr>
          <w:p w:rsidR="001E3509" w:rsidRPr="004E779E" w:rsidRDefault="001E3509" w:rsidP="006E0977">
            <w:pPr>
              <w:jc w:val="center"/>
              <w:rPr>
                <w:sz w:val="28"/>
                <w:szCs w:val="28"/>
              </w:rPr>
            </w:pPr>
            <w:r w:rsidRPr="004E779E">
              <w:rPr>
                <w:sz w:val="28"/>
                <w:szCs w:val="28"/>
              </w:rPr>
              <w:t xml:space="preserve">В срок сдачи </w:t>
            </w:r>
            <w:r>
              <w:rPr>
                <w:sz w:val="28"/>
                <w:szCs w:val="28"/>
              </w:rPr>
              <w:br/>
            </w:r>
            <w:r w:rsidRPr="004E779E">
              <w:rPr>
                <w:sz w:val="28"/>
                <w:szCs w:val="28"/>
              </w:rPr>
              <w:t xml:space="preserve">полугодовой </w:t>
            </w:r>
            <w:r>
              <w:rPr>
                <w:sz w:val="28"/>
                <w:szCs w:val="28"/>
              </w:rPr>
              <w:br/>
            </w:r>
            <w:r w:rsidRPr="004E779E">
              <w:rPr>
                <w:sz w:val="28"/>
                <w:szCs w:val="28"/>
              </w:rPr>
              <w:t xml:space="preserve">отчетности </w:t>
            </w:r>
          </w:p>
          <w:p w:rsidR="001E3509" w:rsidRPr="004E779E" w:rsidRDefault="001E3509" w:rsidP="006E0977">
            <w:pPr>
              <w:jc w:val="center"/>
              <w:rPr>
                <w:sz w:val="28"/>
                <w:szCs w:val="28"/>
              </w:rPr>
            </w:pPr>
          </w:p>
          <w:p w:rsidR="001E3509" w:rsidRPr="004E779E" w:rsidRDefault="001E3509" w:rsidP="006E0977">
            <w:pPr>
              <w:jc w:val="center"/>
              <w:rPr>
                <w:sz w:val="28"/>
                <w:szCs w:val="28"/>
              </w:rPr>
            </w:pPr>
            <w:r w:rsidRPr="00820B22">
              <w:rPr>
                <w:sz w:val="28"/>
                <w:szCs w:val="28"/>
              </w:rPr>
              <w:t xml:space="preserve">(предоставляется в </w:t>
            </w:r>
            <w:r w:rsidRPr="00820B22">
              <w:rPr>
                <w:sz w:val="28"/>
                <w:szCs w:val="28"/>
              </w:rPr>
              <w:br/>
              <w:t xml:space="preserve">электронном виде в </w:t>
            </w:r>
            <w:r w:rsidRPr="00820B22">
              <w:rPr>
                <w:sz w:val="28"/>
                <w:szCs w:val="28"/>
              </w:rPr>
              <w:br/>
              <w:t>программе 1С)</w:t>
            </w:r>
          </w:p>
          <w:p w:rsidR="001E3509" w:rsidRPr="004E779E" w:rsidRDefault="001E3509" w:rsidP="006E0977">
            <w:pPr>
              <w:jc w:val="center"/>
              <w:rPr>
                <w:sz w:val="28"/>
                <w:szCs w:val="28"/>
              </w:rPr>
            </w:pPr>
          </w:p>
        </w:tc>
      </w:tr>
      <w:tr w:rsidR="001E3509" w:rsidRPr="004E779E" w:rsidTr="006E0977">
        <w:tc>
          <w:tcPr>
            <w:tcW w:w="4428" w:type="dxa"/>
          </w:tcPr>
          <w:p w:rsidR="001E3509" w:rsidRPr="004E779E" w:rsidRDefault="004D6099" w:rsidP="006E0977">
            <w:pPr>
              <w:jc w:val="both"/>
              <w:rPr>
                <w:sz w:val="28"/>
                <w:szCs w:val="28"/>
              </w:rPr>
            </w:pPr>
            <w:r w:rsidRPr="004D6099">
              <w:rPr>
                <w:sz w:val="28"/>
                <w:szCs w:val="28"/>
              </w:rPr>
              <w:t xml:space="preserve">3. </w:t>
            </w:r>
            <w:r w:rsidR="001E3509" w:rsidRPr="004E779E">
              <w:rPr>
                <w:sz w:val="28"/>
                <w:szCs w:val="28"/>
              </w:rPr>
              <w:t>Справка по консолидируемым расчетам (ф. 0503125)</w:t>
            </w:r>
          </w:p>
        </w:tc>
        <w:tc>
          <w:tcPr>
            <w:tcW w:w="2402" w:type="dxa"/>
          </w:tcPr>
          <w:p w:rsidR="001E3509" w:rsidRPr="004E779E" w:rsidRDefault="001E3509" w:rsidP="006E0977">
            <w:pPr>
              <w:jc w:val="center"/>
              <w:rPr>
                <w:sz w:val="28"/>
                <w:szCs w:val="28"/>
              </w:rPr>
            </w:pPr>
            <w:r w:rsidRPr="004E779E">
              <w:rPr>
                <w:sz w:val="28"/>
                <w:szCs w:val="28"/>
              </w:rPr>
              <w:t xml:space="preserve">Не позднее 9-го числа месяца </w:t>
            </w:r>
            <w:r>
              <w:rPr>
                <w:sz w:val="28"/>
                <w:szCs w:val="28"/>
              </w:rPr>
              <w:br/>
            </w:r>
            <w:r w:rsidRPr="004E779E">
              <w:rPr>
                <w:sz w:val="28"/>
                <w:szCs w:val="28"/>
              </w:rPr>
              <w:t xml:space="preserve">следующего за отчетным </w:t>
            </w:r>
            <w:r>
              <w:rPr>
                <w:sz w:val="28"/>
                <w:szCs w:val="28"/>
              </w:rPr>
              <w:br/>
            </w:r>
            <w:r w:rsidRPr="004E779E">
              <w:rPr>
                <w:sz w:val="28"/>
                <w:szCs w:val="28"/>
              </w:rPr>
              <w:t>месяцем</w:t>
            </w:r>
          </w:p>
        </w:tc>
        <w:tc>
          <w:tcPr>
            <w:tcW w:w="2936" w:type="dxa"/>
            <w:gridSpan w:val="2"/>
          </w:tcPr>
          <w:p w:rsidR="001E3509" w:rsidRPr="004E779E" w:rsidRDefault="001E3509" w:rsidP="006E0977">
            <w:pPr>
              <w:jc w:val="center"/>
              <w:rPr>
                <w:sz w:val="28"/>
                <w:szCs w:val="28"/>
              </w:rPr>
            </w:pPr>
            <w:r w:rsidRPr="004E779E">
              <w:rPr>
                <w:sz w:val="28"/>
                <w:szCs w:val="28"/>
              </w:rPr>
              <w:t>Не позднее 9-го числа месяца следующего за отчетным кварталом</w:t>
            </w:r>
          </w:p>
          <w:p w:rsidR="001E3509" w:rsidRPr="004E779E" w:rsidRDefault="001E3509" w:rsidP="006E0977">
            <w:pPr>
              <w:jc w:val="center"/>
              <w:rPr>
                <w:sz w:val="28"/>
                <w:szCs w:val="28"/>
              </w:rPr>
            </w:pPr>
          </w:p>
          <w:p w:rsidR="001E3509" w:rsidRPr="004E779E" w:rsidRDefault="001E3509" w:rsidP="006E0977">
            <w:pPr>
              <w:jc w:val="center"/>
              <w:rPr>
                <w:sz w:val="28"/>
                <w:szCs w:val="28"/>
              </w:rPr>
            </w:pPr>
            <w:r w:rsidRPr="00820B22">
              <w:rPr>
                <w:sz w:val="28"/>
                <w:szCs w:val="28"/>
              </w:rPr>
              <w:t xml:space="preserve">(предоставляется в </w:t>
            </w:r>
            <w:r w:rsidRPr="00820B22">
              <w:rPr>
                <w:sz w:val="28"/>
                <w:szCs w:val="28"/>
              </w:rPr>
              <w:br/>
              <w:t xml:space="preserve">электронном виде в </w:t>
            </w:r>
            <w:r w:rsidRPr="00820B22">
              <w:rPr>
                <w:sz w:val="28"/>
                <w:szCs w:val="28"/>
              </w:rPr>
              <w:br/>
              <w:t>программе 1С)</w:t>
            </w:r>
          </w:p>
          <w:p w:rsidR="001E3509" w:rsidRPr="004E779E" w:rsidRDefault="001E3509" w:rsidP="006E0977">
            <w:pPr>
              <w:jc w:val="center"/>
              <w:rPr>
                <w:sz w:val="28"/>
                <w:szCs w:val="28"/>
              </w:rPr>
            </w:pPr>
          </w:p>
        </w:tc>
      </w:tr>
      <w:tr w:rsidR="001E3509" w:rsidRPr="004E779E" w:rsidTr="006E0977">
        <w:tc>
          <w:tcPr>
            <w:tcW w:w="4428" w:type="dxa"/>
          </w:tcPr>
          <w:p w:rsidR="001E3509" w:rsidRPr="004E779E" w:rsidRDefault="004D6099" w:rsidP="006E0977">
            <w:pPr>
              <w:jc w:val="both"/>
              <w:rPr>
                <w:sz w:val="28"/>
                <w:szCs w:val="28"/>
              </w:rPr>
            </w:pPr>
            <w:r w:rsidRPr="004D6099">
              <w:rPr>
                <w:sz w:val="28"/>
                <w:szCs w:val="28"/>
              </w:rPr>
              <w:t xml:space="preserve">4. </w:t>
            </w:r>
            <w:r w:rsidR="001E3509" w:rsidRPr="004E779E">
              <w:rPr>
                <w:sz w:val="28"/>
                <w:szCs w:val="28"/>
              </w:rPr>
              <w:t>Отчет о принятых бюджетных обязательствах (ф. 0503128)</w:t>
            </w:r>
          </w:p>
        </w:tc>
        <w:tc>
          <w:tcPr>
            <w:tcW w:w="2402" w:type="dxa"/>
          </w:tcPr>
          <w:p w:rsidR="001E3509" w:rsidRPr="004E779E" w:rsidRDefault="001E3509" w:rsidP="006E09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6" w:type="dxa"/>
            <w:gridSpan w:val="2"/>
          </w:tcPr>
          <w:p w:rsidR="001E3509" w:rsidRPr="004E779E" w:rsidRDefault="001E3509" w:rsidP="006E0977">
            <w:pPr>
              <w:jc w:val="center"/>
              <w:rPr>
                <w:sz w:val="28"/>
                <w:szCs w:val="28"/>
              </w:rPr>
            </w:pPr>
            <w:r w:rsidRPr="004E779E">
              <w:rPr>
                <w:sz w:val="28"/>
                <w:szCs w:val="28"/>
              </w:rPr>
              <w:t xml:space="preserve">В срок сдачи </w:t>
            </w:r>
            <w:r>
              <w:rPr>
                <w:sz w:val="28"/>
                <w:szCs w:val="28"/>
              </w:rPr>
              <w:br/>
            </w:r>
            <w:r w:rsidRPr="004E779E">
              <w:rPr>
                <w:sz w:val="28"/>
                <w:szCs w:val="28"/>
              </w:rPr>
              <w:t xml:space="preserve">полугодовой </w:t>
            </w:r>
            <w:r>
              <w:rPr>
                <w:sz w:val="28"/>
                <w:szCs w:val="28"/>
              </w:rPr>
              <w:br/>
            </w:r>
            <w:r w:rsidRPr="004E779E">
              <w:rPr>
                <w:sz w:val="28"/>
                <w:szCs w:val="28"/>
              </w:rPr>
              <w:lastRenderedPageBreak/>
              <w:t xml:space="preserve">отчетности </w:t>
            </w:r>
          </w:p>
          <w:p w:rsidR="001E3509" w:rsidRPr="004E779E" w:rsidRDefault="001E3509" w:rsidP="006E0977">
            <w:pPr>
              <w:jc w:val="center"/>
              <w:rPr>
                <w:sz w:val="28"/>
                <w:szCs w:val="28"/>
              </w:rPr>
            </w:pPr>
            <w:r w:rsidRPr="004E779E">
              <w:rPr>
                <w:sz w:val="28"/>
                <w:szCs w:val="28"/>
              </w:rPr>
              <w:t xml:space="preserve">(одновременно с </w:t>
            </w:r>
            <w:r w:rsidRPr="004E779E">
              <w:rPr>
                <w:sz w:val="28"/>
                <w:szCs w:val="28"/>
              </w:rPr>
              <w:br/>
              <w:t>ф. 0503169)</w:t>
            </w:r>
          </w:p>
          <w:p w:rsidR="001E3509" w:rsidRPr="004E779E" w:rsidRDefault="001E3509" w:rsidP="006E0977">
            <w:pPr>
              <w:jc w:val="center"/>
              <w:rPr>
                <w:sz w:val="28"/>
                <w:szCs w:val="28"/>
              </w:rPr>
            </w:pPr>
          </w:p>
          <w:p w:rsidR="001E3509" w:rsidRPr="004E779E" w:rsidRDefault="001E3509" w:rsidP="006E0977">
            <w:pPr>
              <w:jc w:val="center"/>
              <w:rPr>
                <w:sz w:val="28"/>
                <w:szCs w:val="28"/>
              </w:rPr>
            </w:pPr>
            <w:r w:rsidRPr="00820B22">
              <w:rPr>
                <w:sz w:val="28"/>
                <w:szCs w:val="28"/>
              </w:rPr>
              <w:t xml:space="preserve">(предоставляется в </w:t>
            </w:r>
            <w:r w:rsidRPr="00820B22">
              <w:rPr>
                <w:sz w:val="28"/>
                <w:szCs w:val="28"/>
              </w:rPr>
              <w:br/>
              <w:t xml:space="preserve">электронном виде в </w:t>
            </w:r>
            <w:r w:rsidRPr="00820B22">
              <w:rPr>
                <w:sz w:val="28"/>
                <w:szCs w:val="28"/>
              </w:rPr>
              <w:br/>
              <w:t>программе 1С)</w:t>
            </w:r>
          </w:p>
          <w:p w:rsidR="001E3509" w:rsidRPr="004E779E" w:rsidRDefault="001E3509" w:rsidP="006E0977">
            <w:pPr>
              <w:jc w:val="center"/>
              <w:rPr>
                <w:sz w:val="28"/>
                <w:szCs w:val="28"/>
              </w:rPr>
            </w:pPr>
          </w:p>
        </w:tc>
      </w:tr>
      <w:tr w:rsidR="001E3509" w:rsidRPr="004E779E" w:rsidTr="006E0977">
        <w:tc>
          <w:tcPr>
            <w:tcW w:w="4428" w:type="dxa"/>
          </w:tcPr>
          <w:p w:rsidR="001E3509" w:rsidRPr="004E779E" w:rsidRDefault="004D6099" w:rsidP="006E0977">
            <w:pPr>
              <w:jc w:val="both"/>
              <w:rPr>
                <w:sz w:val="28"/>
                <w:szCs w:val="28"/>
              </w:rPr>
            </w:pPr>
            <w:r w:rsidRPr="004D6099">
              <w:rPr>
                <w:sz w:val="28"/>
                <w:szCs w:val="28"/>
              </w:rPr>
              <w:lastRenderedPageBreak/>
              <w:t xml:space="preserve">5. </w:t>
            </w:r>
            <w:r w:rsidR="001E3509" w:rsidRPr="004E779E">
              <w:rPr>
                <w:sz w:val="28"/>
                <w:szCs w:val="28"/>
              </w:rPr>
              <w:t xml:space="preserve">Сведения об исполнении судебных решений по денежным </w:t>
            </w:r>
            <w:r w:rsidR="001E3509">
              <w:rPr>
                <w:sz w:val="28"/>
                <w:szCs w:val="28"/>
              </w:rPr>
              <w:br/>
            </w:r>
            <w:r w:rsidR="001E3509" w:rsidRPr="004E779E">
              <w:rPr>
                <w:sz w:val="28"/>
                <w:szCs w:val="28"/>
              </w:rPr>
              <w:t>обязательствам бюджета (ф.0503296)</w:t>
            </w:r>
          </w:p>
        </w:tc>
        <w:tc>
          <w:tcPr>
            <w:tcW w:w="2402" w:type="dxa"/>
          </w:tcPr>
          <w:p w:rsidR="001E3509" w:rsidRPr="004E779E" w:rsidRDefault="001E3509" w:rsidP="006E09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6" w:type="dxa"/>
            <w:gridSpan w:val="2"/>
          </w:tcPr>
          <w:p w:rsidR="001E3509" w:rsidRPr="004E779E" w:rsidRDefault="001E3509" w:rsidP="006E0977">
            <w:pPr>
              <w:jc w:val="center"/>
              <w:rPr>
                <w:sz w:val="28"/>
                <w:szCs w:val="28"/>
              </w:rPr>
            </w:pPr>
            <w:r w:rsidRPr="004E779E">
              <w:rPr>
                <w:sz w:val="28"/>
                <w:szCs w:val="28"/>
              </w:rPr>
              <w:t>Не позднее 9-го числа месяца следующего за отчетным кварталом</w:t>
            </w:r>
          </w:p>
          <w:p w:rsidR="001E3509" w:rsidRPr="004E779E" w:rsidRDefault="001E3509" w:rsidP="006E0977">
            <w:pPr>
              <w:jc w:val="center"/>
              <w:rPr>
                <w:sz w:val="28"/>
                <w:szCs w:val="28"/>
              </w:rPr>
            </w:pPr>
          </w:p>
          <w:p w:rsidR="001E3509" w:rsidRPr="004E779E" w:rsidRDefault="001E3509" w:rsidP="006E0977">
            <w:pPr>
              <w:jc w:val="center"/>
              <w:rPr>
                <w:sz w:val="28"/>
                <w:szCs w:val="28"/>
              </w:rPr>
            </w:pPr>
            <w:r w:rsidRPr="00820B22">
              <w:rPr>
                <w:sz w:val="28"/>
                <w:szCs w:val="28"/>
              </w:rPr>
              <w:t xml:space="preserve">(предоставляется в </w:t>
            </w:r>
            <w:r w:rsidRPr="00820B22">
              <w:rPr>
                <w:sz w:val="28"/>
                <w:szCs w:val="28"/>
              </w:rPr>
              <w:br/>
              <w:t xml:space="preserve">электронном виде в </w:t>
            </w:r>
            <w:r w:rsidRPr="00820B22">
              <w:rPr>
                <w:sz w:val="28"/>
                <w:szCs w:val="28"/>
              </w:rPr>
              <w:br/>
              <w:t>программе 1С)</w:t>
            </w:r>
          </w:p>
          <w:p w:rsidR="001E3509" w:rsidRPr="004E779E" w:rsidRDefault="001E3509" w:rsidP="006E0977">
            <w:pPr>
              <w:jc w:val="center"/>
              <w:rPr>
                <w:sz w:val="28"/>
                <w:szCs w:val="28"/>
              </w:rPr>
            </w:pPr>
          </w:p>
        </w:tc>
      </w:tr>
      <w:tr w:rsidR="001E3509" w:rsidRPr="004E779E" w:rsidTr="006E0977">
        <w:trPr>
          <w:trHeight w:val="517"/>
        </w:trPr>
        <w:tc>
          <w:tcPr>
            <w:tcW w:w="9766" w:type="dxa"/>
            <w:gridSpan w:val="4"/>
          </w:tcPr>
          <w:p w:rsidR="001E3509" w:rsidRPr="004E779E" w:rsidRDefault="001E3509" w:rsidP="006E0977">
            <w:pPr>
              <w:jc w:val="center"/>
              <w:rPr>
                <w:b/>
                <w:sz w:val="28"/>
                <w:szCs w:val="28"/>
              </w:rPr>
            </w:pPr>
          </w:p>
          <w:p w:rsidR="001E3509" w:rsidRPr="004D6099" w:rsidRDefault="004D6099" w:rsidP="006E0977">
            <w:pPr>
              <w:jc w:val="center"/>
              <w:rPr>
                <w:sz w:val="28"/>
                <w:szCs w:val="28"/>
              </w:rPr>
            </w:pPr>
            <w:r w:rsidRPr="004D6099">
              <w:rPr>
                <w:b/>
                <w:sz w:val="28"/>
                <w:szCs w:val="28"/>
              </w:rPr>
              <w:t xml:space="preserve">6. </w:t>
            </w:r>
            <w:r w:rsidR="001E3509" w:rsidRPr="004E779E">
              <w:rPr>
                <w:b/>
                <w:sz w:val="28"/>
                <w:szCs w:val="28"/>
              </w:rPr>
              <w:t>Пояснительная записка (ф.0503160)</w:t>
            </w:r>
            <w:r>
              <w:rPr>
                <w:b/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текстовая часть и</w:t>
            </w:r>
            <w:r w:rsidR="001E3509" w:rsidRPr="004E779E">
              <w:rPr>
                <w:b/>
                <w:sz w:val="28"/>
                <w:szCs w:val="28"/>
              </w:rPr>
              <w:t xml:space="preserve"> </w:t>
            </w:r>
            <w:r w:rsidR="001E3509" w:rsidRPr="004D6099">
              <w:rPr>
                <w:sz w:val="28"/>
                <w:szCs w:val="28"/>
              </w:rPr>
              <w:t>следующие приложения:</w:t>
            </w:r>
          </w:p>
          <w:p w:rsidR="001E3509" w:rsidRPr="004E779E" w:rsidRDefault="001E3509" w:rsidP="006E097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E3509" w:rsidRPr="004E779E" w:rsidTr="006E0977">
        <w:tc>
          <w:tcPr>
            <w:tcW w:w="4428" w:type="dxa"/>
          </w:tcPr>
          <w:p w:rsidR="001E3509" w:rsidRPr="004E779E" w:rsidRDefault="004D6099" w:rsidP="006E09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  <w:r w:rsidR="001E3509" w:rsidRPr="004E779E">
              <w:rPr>
                <w:sz w:val="28"/>
                <w:szCs w:val="28"/>
              </w:rPr>
              <w:t xml:space="preserve">Сведения о дебиторской и </w:t>
            </w:r>
            <w:r w:rsidR="001E3509">
              <w:rPr>
                <w:sz w:val="28"/>
                <w:szCs w:val="28"/>
              </w:rPr>
              <w:br/>
            </w:r>
            <w:r w:rsidR="001E3509" w:rsidRPr="004E779E">
              <w:rPr>
                <w:sz w:val="28"/>
                <w:szCs w:val="28"/>
              </w:rPr>
              <w:t>кредиторской задолженности (ф.0503169)</w:t>
            </w:r>
          </w:p>
          <w:p w:rsidR="001E3509" w:rsidRPr="004E779E" w:rsidRDefault="001E3509" w:rsidP="006E09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84" w:type="dxa"/>
            <w:gridSpan w:val="2"/>
          </w:tcPr>
          <w:p w:rsidR="001E3509" w:rsidRPr="00820B22" w:rsidRDefault="001E3509" w:rsidP="006E09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4" w:type="dxa"/>
          </w:tcPr>
          <w:p w:rsidR="001E3509" w:rsidRPr="00820B22" w:rsidRDefault="001E3509" w:rsidP="006E0977">
            <w:pPr>
              <w:jc w:val="center"/>
              <w:rPr>
                <w:sz w:val="28"/>
                <w:szCs w:val="28"/>
              </w:rPr>
            </w:pPr>
            <w:r w:rsidRPr="00820B22">
              <w:rPr>
                <w:sz w:val="28"/>
                <w:szCs w:val="28"/>
              </w:rPr>
              <w:t xml:space="preserve">Не позднее 17-го числа месяца </w:t>
            </w:r>
            <w:r w:rsidRPr="00820B22">
              <w:rPr>
                <w:sz w:val="28"/>
                <w:szCs w:val="28"/>
              </w:rPr>
              <w:br/>
              <w:t xml:space="preserve">следующего за </w:t>
            </w:r>
            <w:r w:rsidRPr="00820B22">
              <w:rPr>
                <w:sz w:val="28"/>
                <w:szCs w:val="28"/>
              </w:rPr>
              <w:br/>
              <w:t>отчетным кварталом</w:t>
            </w:r>
          </w:p>
          <w:p w:rsidR="001E3509" w:rsidRPr="00820B22" w:rsidRDefault="001E3509" w:rsidP="006E0977">
            <w:pPr>
              <w:jc w:val="center"/>
              <w:rPr>
                <w:sz w:val="28"/>
                <w:szCs w:val="28"/>
              </w:rPr>
            </w:pPr>
          </w:p>
          <w:p w:rsidR="001E3509" w:rsidRPr="00820B22" w:rsidRDefault="001E3509" w:rsidP="006E0977">
            <w:pPr>
              <w:jc w:val="center"/>
              <w:rPr>
                <w:sz w:val="28"/>
                <w:szCs w:val="28"/>
              </w:rPr>
            </w:pPr>
            <w:r w:rsidRPr="00820B22">
              <w:rPr>
                <w:sz w:val="28"/>
                <w:szCs w:val="28"/>
              </w:rPr>
              <w:t xml:space="preserve">(предоставляется в </w:t>
            </w:r>
            <w:r w:rsidRPr="00820B22">
              <w:rPr>
                <w:sz w:val="28"/>
                <w:szCs w:val="28"/>
              </w:rPr>
              <w:br/>
              <w:t xml:space="preserve">электронном виде в </w:t>
            </w:r>
            <w:r w:rsidRPr="00820B22">
              <w:rPr>
                <w:sz w:val="28"/>
                <w:szCs w:val="28"/>
              </w:rPr>
              <w:br/>
              <w:t>программе 1С)</w:t>
            </w:r>
          </w:p>
        </w:tc>
      </w:tr>
      <w:tr w:rsidR="001E3509" w:rsidRPr="004E779E" w:rsidTr="006E0977">
        <w:tc>
          <w:tcPr>
            <w:tcW w:w="4428" w:type="dxa"/>
          </w:tcPr>
          <w:p w:rsidR="001E3509" w:rsidRPr="004E779E" w:rsidRDefault="004D6099" w:rsidP="006E09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1E3509" w:rsidRPr="004E779E">
              <w:rPr>
                <w:sz w:val="28"/>
                <w:szCs w:val="28"/>
              </w:rPr>
              <w:t>. Сведения о государственных (муниципальных) заимствованиях (ф.0503172).</w:t>
            </w:r>
          </w:p>
        </w:tc>
        <w:tc>
          <w:tcPr>
            <w:tcW w:w="2484" w:type="dxa"/>
            <w:gridSpan w:val="2"/>
          </w:tcPr>
          <w:p w:rsidR="001E3509" w:rsidRPr="00820B22" w:rsidRDefault="001E3509" w:rsidP="006E09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4" w:type="dxa"/>
          </w:tcPr>
          <w:p w:rsidR="001E3509" w:rsidRPr="00820B22" w:rsidRDefault="001E3509" w:rsidP="006E0977">
            <w:pPr>
              <w:jc w:val="center"/>
              <w:rPr>
                <w:sz w:val="28"/>
                <w:szCs w:val="28"/>
              </w:rPr>
            </w:pPr>
            <w:r w:rsidRPr="00820B22">
              <w:rPr>
                <w:sz w:val="28"/>
                <w:szCs w:val="28"/>
              </w:rPr>
              <w:t xml:space="preserve">В срок сдачи </w:t>
            </w:r>
            <w:r w:rsidRPr="00820B22">
              <w:rPr>
                <w:sz w:val="28"/>
                <w:szCs w:val="28"/>
              </w:rPr>
              <w:br/>
              <w:t xml:space="preserve">полугодовой </w:t>
            </w:r>
            <w:r w:rsidRPr="00820B22">
              <w:rPr>
                <w:sz w:val="28"/>
                <w:szCs w:val="28"/>
              </w:rPr>
              <w:br/>
              <w:t xml:space="preserve">отчетности </w:t>
            </w:r>
          </w:p>
          <w:p w:rsidR="001E3509" w:rsidRPr="00820B22" w:rsidRDefault="001E3509" w:rsidP="006E0977">
            <w:pPr>
              <w:jc w:val="center"/>
              <w:rPr>
                <w:sz w:val="28"/>
                <w:szCs w:val="28"/>
              </w:rPr>
            </w:pPr>
            <w:r w:rsidRPr="00820B22">
              <w:rPr>
                <w:sz w:val="28"/>
                <w:szCs w:val="28"/>
              </w:rPr>
              <w:t>(одновременно с ф.0503123)</w:t>
            </w:r>
          </w:p>
          <w:p w:rsidR="001E3509" w:rsidRPr="00820B22" w:rsidRDefault="001E3509" w:rsidP="006E0977">
            <w:pPr>
              <w:jc w:val="center"/>
              <w:rPr>
                <w:sz w:val="28"/>
                <w:szCs w:val="28"/>
              </w:rPr>
            </w:pPr>
            <w:r w:rsidRPr="00820B22">
              <w:rPr>
                <w:sz w:val="28"/>
                <w:szCs w:val="28"/>
              </w:rPr>
              <w:t xml:space="preserve">(предоставляется в </w:t>
            </w:r>
            <w:r w:rsidRPr="00820B22">
              <w:rPr>
                <w:sz w:val="28"/>
                <w:szCs w:val="28"/>
              </w:rPr>
              <w:br/>
              <w:t xml:space="preserve">электронном виде в </w:t>
            </w:r>
            <w:r w:rsidRPr="00820B22">
              <w:rPr>
                <w:sz w:val="28"/>
                <w:szCs w:val="28"/>
              </w:rPr>
              <w:br/>
              <w:t>программе 1С)</w:t>
            </w:r>
          </w:p>
          <w:p w:rsidR="001E3509" w:rsidRPr="00820B22" w:rsidRDefault="001E3509" w:rsidP="006E0977">
            <w:pPr>
              <w:jc w:val="center"/>
              <w:rPr>
                <w:sz w:val="28"/>
                <w:szCs w:val="28"/>
              </w:rPr>
            </w:pPr>
          </w:p>
        </w:tc>
      </w:tr>
      <w:tr w:rsidR="001E3509" w:rsidRPr="004E779E" w:rsidTr="006E0977">
        <w:tc>
          <w:tcPr>
            <w:tcW w:w="4428" w:type="dxa"/>
          </w:tcPr>
          <w:p w:rsidR="001E3509" w:rsidRPr="004E779E" w:rsidRDefault="004D6099" w:rsidP="006E09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1E3509" w:rsidRPr="004E779E">
              <w:rPr>
                <w:sz w:val="28"/>
                <w:szCs w:val="28"/>
              </w:rPr>
              <w:t xml:space="preserve">. Сведения об остатках денежных средств на счетах получателя бюджетных средств (ф.0503178) – только по средствам во временном распоряжении (с приложением Отчета о состоянии лицевого </w:t>
            </w:r>
            <w:r w:rsidR="001E3509">
              <w:rPr>
                <w:sz w:val="28"/>
                <w:szCs w:val="28"/>
              </w:rPr>
              <w:br/>
            </w:r>
            <w:r w:rsidR="001E3509" w:rsidRPr="004E779E">
              <w:rPr>
                <w:sz w:val="28"/>
                <w:szCs w:val="28"/>
              </w:rPr>
              <w:t>счета УФК по ХМАО-Югре)</w:t>
            </w:r>
          </w:p>
        </w:tc>
        <w:tc>
          <w:tcPr>
            <w:tcW w:w="2484" w:type="dxa"/>
            <w:gridSpan w:val="2"/>
          </w:tcPr>
          <w:p w:rsidR="001E3509" w:rsidRPr="00820B22" w:rsidRDefault="001E3509" w:rsidP="006E09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4" w:type="dxa"/>
          </w:tcPr>
          <w:p w:rsidR="001E3509" w:rsidRPr="00820B22" w:rsidRDefault="001E3509" w:rsidP="006E0977">
            <w:pPr>
              <w:jc w:val="center"/>
              <w:rPr>
                <w:sz w:val="28"/>
                <w:szCs w:val="28"/>
              </w:rPr>
            </w:pPr>
            <w:r w:rsidRPr="00820B22">
              <w:rPr>
                <w:sz w:val="28"/>
                <w:szCs w:val="28"/>
              </w:rPr>
              <w:t xml:space="preserve">Не позднее 9-го </w:t>
            </w:r>
            <w:r w:rsidRPr="00820B22">
              <w:rPr>
                <w:sz w:val="28"/>
                <w:szCs w:val="28"/>
              </w:rPr>
              <w:br/>
              <w:t xml:space="preserve">числа месяца </w:t>
            </w:r>
            <w:r w:rsidRPr="00820B22">
              <w:rPr>
                <w:sz w:val="28"/>
                <w:szCs w:val="28"/>
              </w:rPr>
              <w:br/>
              <w:t xml:space="preserve">следующего за </w:t>
            </w:r>
            <w:r w:rsidRPr="00820B22">
              <w:rPr>
                <w:sz w:val="28"/>
                <w:szCs w:val="28"/>
              </w:rPr>
              <w:br/>
              <w:t>отчетным кварталом</w:t>
            </w:r>
          </w:p>
          <w:p w:rsidR="001E3509" w:rsidRPr="00820B22" w:rsidRDefault="001E3509" w:rsidP="006E0977">
            <w:pPr>
              <w:jc w:val="center"/>
              <w:rPr>
                <w:sz w:val="28"/>
                <w:szCs w:val="28"/>
              </w:rPr>
            </w:pPr>
          </w:p>
          <w:p w:rsidR="001E3509" w:rsidRPr="00820B22" w:rsidRDefault="001E3509" w:rsidP="006E0977">
            <w:pPr>
              <w:jc w:val="center"/>
              <w:rPr>
                <w:sz w:val="28"/>
                <w:szCs w:val="28"/>
              </w:rPr>
            </w:pPr>
            <w:r w:rsidRPr="00820B22">
              <w:rPr>
                <w:sz w:val="28"/>
                <w:szCs w:val="28"/>
              </w:rPr>
              <w:t xml:space="preserve">(предоставляется в </w:t>
            </w:r>
            <w:r w:rsidRPr="00820B22">
              <w:rPr>
                <w:sz w:val="28"/>
                <w:szCs w:val="28"/>
              </w:rPr>
              <w:br/>
              <w:t xml:space="preserve">электронном виде в </w:t>
            </w:r>
            <w:r w:rsidRPr="00820B22">
              <w:rPr>
                <w:sz w:val="28"/>
                <w:szCs w:val="28"/>
              </w:rPr>
              <w:br/>
            </w:r>
            <w:r w:rsidRPr="00820B22">
              <w:rPr>
                <w:sz w:val="28"/>
                <w:szCs w:val="28"/>
              </w:rPr>
              <w:lastRenderedPageBreak/>
              <w:t>программе 1С)</w:t>
            </w:r>
          </w:p>
          <w:p w:rsidR="001E3509" w:rsidRPr="00820B22" w:rsidRDefault="001E3509" w:rsidP="006E0977">
            <w:pPr>
              <w:jc w:val="center"/>
              <w:rPr>
                <w:sz w:val="28"/>
                <w:szCs w:val="28"/>
              </w:rPr>
            </w:pPr>
          </w:p>
        </w:tc>
      </w:tr>
      <w:tr w:rsidR="001E3509" w:rsidRPr="004E779E" w:rsidTr="006E0977">
        <w:tc>
          <w:tcPr>
            <w:tcW w:w="4428" w:type="dxa"/>
          </w:tcPr>
          <w:p w:rsidR="001E3509" w:rsidRPr="004E779E" w:rsidRDefault="004D6099" w:rsidP="006E09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  <w:r w:rsidR="00864807">
              <w:rPr>
                <w:sz w:val="28"/>
                <w:szCs w:val="28"/>
              </w:rPr>
              <w:t xml:space="preserve">. Приложение </w:t>
            </w:r>
            <w:r w:rsidR="001E3509" w:rsidRPr="004E779E">
              <w:rPr>
                <w:sz w:val="28"/>
                <w:szCs w:val="28"/>
              </w:rPr>
              <w:t xml:space="preserve">1 «Сведения об отдельных показателях </w:t>
            </w:r>
            <w:r w:rsidR="001E3509">
              <w:rPr>
                <w:sz w:val="28"/>
                <w:szCs w:val="28"/>
              </w:rPr>
              <w:br/>
            </w:r>
            <w:r w:rsidR="001E3509" w:rsidRPr="004E779E">
              <w:rPr>
                <w:sz w:val="28"/>
                <w:szCs w:val="28"/>
              </w:rPr>
              <w:t xml:space="preserve">исполнения бюджета города </w:t>
            </w:r>
            <w:r w:rsidR="001E3509">
              <w:rPr>
                <w:sz w:val="28"/>
                <w:szCs w:val="28"/>
              </w:rPr>
              <w:br/>
            </w:r>
            <w:r w:rsidR="001E3509" w:rsidRPr="004E779E">
              <w:rPr>
                <w:sz w:val="28"/>
                <w:szCs w:val="28"/>
              </w:rPr>
              <w:t>Ханты-Мансийска» к настоящему приложению</w:t>
            </w:r>
          </w:p>
          <w:p w:rsidR="001E3509" w:rsidRPr="004E779E" w:rsidRDefault="001E3509" w:rsidP="006E09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84" w:type="dxa"/>
            <w:gridSpan w:val="2"/>
          </w:tcPr>
          <w:p w:rsidR="001E3509" w:rsidRPr="00820B22" w:rsidRDefault="001E3509" w:rsidP="006E0977">
            <w:pPr>
              <w:ind w:left="-175"/>
              <w:jc w:val="center"/>
              <w:rPr>
                <w:sz w:val="28"/>
                <w:szCs w:val="28"/>
              </w:rPr>
            </w:pPr>
            <w:r w:rsidRPr="00820B22">
              <w:rPr>
                <w:sz w:val="28"/>
                <w:szCs w:val="28"/>
              </w:rPr>
              <w:t xml:space="preserve">  2-го числа каждого месяца</w:t>
            </w:r>
          </w:p>
          <w:p w:rsidR="001E3509" w:rsidRPr="00820B22" w:rsidRDefault="001E3509" w:rsidP="006E0977">
            <w:pPr>
              <w:ind w:left="720"/>
              <w:jc w:val="both"/>
              <w:rPr>
                <w:sz w:val="28"/>
                <w:szCs w:val="28"/>
              </w:rPr>
            </w:pPr>
          </w:p>
        </w:tc>
        <w:tc>
          <w:tcPr>
            <w:tcW w:w="2854" w:type="dxa"/>
          </w:tcPr>
          <w:p w:rsidR="001E3509" w:rsidRPr="00820B22" w:rsidRDefault="001E3509" w:rsidP="006E0977">
            <w:pPr>
              <w:jc w:val="center"/>
              <w:rPr>
                <w:sz w:val="28"/>
                <w:szCs w:val="28"/>
              </w:rPr>
            </w:pPr>
          </w:p>
        </w:tc>
      </w:tr>
      <w:tr w:rsidR="001E3509" w:rsidRPr="004E779E" w:rsidTr="006E0977">
        <w:tc>
          <w:tcPr>
            <w:tcW w:w="4428" w:type="dxa"/>
          </w:tcPr>
          <w:p w:rsidR="001E3509" w:rsidRPr="004E779E" w:rsidRDefault="004D6099" w:rsidP="006E09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1E3509" w:rsidRPr="004E779E">
              <w:rPr>
                <w:sz w:val="28"/>
                <w:szCs w:val="28"/>
              </w:rPr>
              <w:t xml:space="preserve">. Приложение  2 «Расшифровка показателей по дебиторской и кредиторской задолженности» к настоящему приложению (только по источнику </w:t>
            </w:r>
            <w:r w:rsidR="00864807">
              <w:rPr>
                <w:sz w:val="28"/>
                <w:szCs w:val="28"/>
              </w:rPr>
              <w:t>–</w:t>
            </w:r>
            <w:r w:rsidR="001E3509" w:rsidRPr="004E779E">
              <w:rPr>
                <w:sz w:val="28"/>
                <w:szCs w:val="28"/>
              </w:rPr>
              <w:t xml:space="preserve"> 1)</w:t>
            </w:r>
          </w:p>
          <w:p w:rsidR="001E3509" w:rsidRPr="004E779E" w:rsidRDefault="001E3509" w:rsidP="006E0977">
            <w:pPr>
              <w:jc w:val="both"/>
              <w:rPr>
                <w:b/>
                <w:sz w:val="28"/>
                <w:szCs w:val="28"/>
              </w:rPr>
            </w:pPr>
          </w:p>
          <w:p w:rsidR="001E3509" w:rsidRPr="004E779E" w:rsidRDefault="004D6099" w:rsidP="006E09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864807">
              <w:rPr>
                <w:sz w:val="28"/>
                <w:szCs w:val="28"/>
              </w:rPr>
              <w:t>. Приложение</w:t>
            </w:r>
            <w:r w:rsidR="001E3509">
              <w:rPr>
                <w:sz w:val="28"/>
                <w:szCs w:val="28"/>
              </w:rPr>
              <w:t xml:space="preserve"> </w:t>
            </w:r>
            <w:r w:rsidR="001E3509" w:rsidRPr="004E779E">
              <w:rPr>
                <w:sz w:val="28"/>
                <w:szCs w:val="28"/>
              </w:rPr>
              <w:t>4 «Расшифровка дебиторской задолженности по расчетам по выданным авансам»</w:t>
            </w:r>
          </w:p>
          <w:p w:rsidR="001E3509" w:rsidRPr="004E779E" w:rsidRDefault="001E3509" w:rsidP="006E0977">
            <w:pPr>
              <w:jc w:val="both"/>
              <w:rPr>
                <w:sz w:val="28"/>
                <w:szCs w:val="28"/>
              </w:rPr>
            </w:pPr>
          </w:p>
          <w:p w:rsidR="001E3509" w:rsidRPr="004E779E" w:rsidRDefault="001E3509" w:rsidP="006E0977">
            <w:pPr>
              <w:jc w:val="both"/>
              <w:rPr>
                <w:sz w:val="28"/>
                <w:szCs w:val="28"/>
              </w:rPr>
            </w:pPr>
          </w:p>
          <w:p w:rsidR="001E3509" w:rsidRPr="004E779E" w:rsidRDefault="001E3509" w:rsidP="006E0977">
            <w:pPr>
              <w:jc w:val="both"/>
              <w:rPr>
                <w:sz w:val="28"/>
                <w:szCs w:val="28"/>
              </w:rPr>
            </w:pPr>
          </w:p>
          <w:p w:rsidR="001E3509" w:rsidRPr="004E779E" w:rsidRDefault="001E3509" w:rsidP="006E0977">
            <w:pPr>
              <w:jc w:val="both"/>
              <w:rPr>
                <w:sz w:val="28"/>
                <w:szCs w:val="28"/>
              </w:rPr>
            </w:pPr>
          </w:p>
          <w:p w:rsidR="001E3509" w:rsidRDefault="001E3509" w:rsidP="006E0977">
            <w:pPr>
              <w:jc w:val="both"/>
              <w:rPr>
                <w:sz w:val="28"/>
                <w:szCs w:val="28"/>
              </w:rPr>
            </w:pPr>
          </w:p>
          <w:p w:rsidR="001E3509" w:rsidRPr="004E779E" w:rsidRDefault="001E3509" w:rsidP="006E0977">
            <w:pPr>
              <w:jc w:val="both"/>
              <w:rPr>
                <w:sz w:val="28"/>
                <w:szCs w:val="28"/>
              </w:rPr>
            </w:pPr>
          </w:p>
          <w:p w:rsidR="001E3509" w:rsidRPr="004E779E" w:rsidRDefault="004D6099" w:rsidP="006E09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1E3509" w:rsidRPr="004E779E">
              <w:rPr>
                <w:sz w:val="28"/>
                <w:szCs w:val="28"/>
              </w:rPr>
              <w:t xml:space="preserve">. Приложение </w:t>
            </w:r>
            <w:r w:rsidR="001E3509">
              <w:rPr>
                <w:sz w:val="28"/>
                <w:szCs w:val="28"/>
              </w:rPr>
              <w:t>5</w:t>
            </w:r>
            <w:r w:rsidR="001E3509" w:rsidRPr="004E779E">
              <w:rPr>
                <w:sz w:val="28"/>
                <w:szCs w:val="28"/>
              </w:rPr>
              <w:t xml:space="preserve"> «Расшифровка дебиторской задолженности по контрактным обязательствам»</w:t>
            </w:r>
          </w:p>
          <w:p w:rsidR="001E3509" w:rsidRPr="004E779E" w:rsidRDefault="001E3509" w:rsidP="006E0977">
            <w:pPr>
              <w:jc w:val="both"/>
              <w:rPr>
                <w:sz w:val="28"/>
                <w:szCs w:val="28"/>
              </w:rPr>
            </w:pPr>
          </w:p>
          <w:p w:rsidR="001E3509" w:rsidRPr="004E779E" w:rsidRDefault="001E3509" w:rsidP="006E0977">
            <w:pPr>
              <w:jc w:val="both"/>
              <w:rPr>
                <w:sz w:val="28"/>
                <w:szCs w:val="28"/>
              </w:rPr>
            </w:pPr>
          </w:p>
          <w:p w:rsidR="001E3509" w:rsidRPr="004E779E" w:rsidRDefault="001E3509" w:rsidP="006E0977">
            <w:pPr>
              <w:jc w:val="both"/>
              <w:rPr>
                <w:sz w:val="28"/>
                <w:szCs w:val="28"/>
              </w:rPr>
            </w:pPr>
          </w:p>
          <w:p w:rsidR="001E3509" w:rsidRPr="004E779E" w:rsidRDefault="001E3509" w:rsidP="006E0977">
            <w:pPr>
              <w:jc w:val="both"/>
              <w:rPr>
                <w:sz w:val="28"/>
                <w:szCs w:val="28"/>
              </w:rPr>
            </w:pPr>
          </w:p>
          <w:p w:rsidR="001E3509" w:rsidRPr="004E779E" w:rsidRDefault="001E3509" w:rsidP="006E0977">
            <w:pPr>
              <w:jc w:val="both"/>
              <w:rPr>
                <w:sz w:val="28"/>
                <w:szCs w:val="28"/>
              </w:rPr>
            </w:pPr>
          </w:p>
          <w:p w:rsidR="001E3509" w:rsidRPr="004E779E" w:rsidRDefault="001E3509" w:rsidP="006E0977">
            <w:pPr>
              <w:jc w:val="both"/>
              <w:rPr>
                <w:sz w:val="28"/>
                <w:szCs w:val="28"/>
              </w:rPr>
            </w:pPr>
          </w:p>
          <w:p w:rsidR="001E3509" w:rsidRPr="004E779E" w:rsidRDefault="004D6099" w:rsidP="006E09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864807">
              <w:rPr>
                <w:sz w:val="28"/>
                <w:szCs w:val="28"/>
              </w:rPr>
              <w:t>. Приложение</w:t>
            </w:r>
            <w:r w:rsidR="001E3509">
              <w:rPr>
                <w:sz w:val="28"/>
                <w:szCs w:val="28"/>
              </w:rPr>
              <w:t xml:space="preserve"> 6</w:t>
            </w:r>
            <w:r w:rsidR="001E3509" w:rsidRPr="004E779E">
              <w:rPr>
                <w:sz w:val="28"/>
                <w:szCs w:val="28"/>
              </w:rPr>
              <w:t xml:space="preserve"> «Расшифровка дебиторской задолженности по субсидиям организациям»</w:t>
            </w:r>
          </w:p>
        </w:tc>
        <w:tc>
          <w:tcPr>
            <w:tcW w:w="2484" w:type="dxa"/>
            <w:gridSpan w:val="2"/>
          </w:tcPr>
          <w:p w:rsidR="001E3509" w:rsidRPr="00820B22" w:rsidRDefault="001E3509" w:rsidP="006E0977">
            <w:pPr>
              <w:ind w:left="-33"/>
              <w:jc w:val="center"/>
              <w:rPr>
                <w:sz w:val="28"/>
                <w:szCs w:val="28"/>
              </w:rPr>
            </w:pPr>
          </w:p>
          <w:p w:rsidR="001E3509" w:rsidRPr="00820B22" w:rsidRDefault="001E3509" w:rsidP="006E0977">
            <w:pPr>
              <w:ind w:left="-33"/>
              <w:jc w:val="center"/>
              <w:rPr>
                <w:sz w:val="28"/>
                <w:szCs w:val="28"/>
              </w:rPr>
            </w:pPr>
          </w:p>
          <w:p w:rsidR="001E3509" w:rsidRPr="00820B22" w:rsidRDefault="001E3509" w:rsidP="006E0977">
            <w:pPr>
              <w:ind w:left="-33"/>
              <w:jc w:val="center"/>
              <w:rPr>
                <w:sz w:val="28"/>
                <w:szCs w:val="28"/>
              </w:rPr>
            </w:pPr>
          </w:p>
          <w:p w:rsidR="001E3509" w:rsidRPr="00820B22" w:rsidRDefault="001E3509" w:rsidP="006E0977">
            <w:pPr>
              <w:ind w:left="-33"/>
              <w:jc w:val="center"/>
              <w:rPr>
                <w:sz w:val="28"/>
                <w:szCs w:val="28"/>
              </w:rPr>
            </w:pPr>
          </w:p>
          <w:p w:rsidR="001E3509" w:rsidRPr="00820B22" w:rsidRDefault="001E3509" w:rsidP="006E0977">
            <w:pPr>
              <w:ind w:left="-33"/>
              <w:jc w:val="center"/>
              <w:rPr>
                <w:sz w:val="28"/>
                <w:szCs w:val="28"/>
              </w:rPr>
            </w:pPr>
          </w:p>
          <w:p w:rsidR="001E3509" w:rsidRPr="00820B22" w:rsidRDefault="001E3509" w:rsidP="006E0977">
            <w:pPr>
              <w:ind w:left="-33"/>
              <w:jc w:val="center"/>
              <w:rPr>
                <w:sz w:val="28"/>
                <w:szCs w:val="28"/>
              </w:rPr>
            </w:pPr>
          </w:p>
          <w:p w:rsidR="001E3509" w:rsidRPr="00820B22" w:rsidRDefault="001E3509" w:rsidP="006E0977">
            <w:pPr>
              <w:ind w:left="-33"/>
              <w:jc w:val="center"/>
              <w:rPr>
                <w:sz w:val="28"/>
                <w:szCs w:val="28"/>
              </w:rPr>
            </w:pPr>
          </w:p>
        </w:tc>
        <w:tc>
          <w:tcPr>
            <w:tcW w:w="2854" w:type="dxa"/>
          </w:tcPr>
          <w:p w:rsidR="001E3509" w:rsidRPr="00820B22" w:rsidRDefault="001E3509" w:rsidP="006E0977">
            <w:pPr>
              <w:ind w:left="-33"/>
              <w:jc w:val="center"/>
              <w:rPr>
                <w:sz w:val="28"/>
                <w:szCs w:val="28"/>
              </w:rPr>
            </w:pPr>
            <w:r w:rsidRPr="00820B22">
              <w:rPr>
                <w:sz w:val="28"/>
                <w:szCs w:val="28"/>
              </w:rPr>
              <w:t xml:space="preserve">Не позднее 17-го </w:t>
            </w:r>
            <w:r w:rsidRPr="00820B22">
              <w:rPr>
                <w:sz w:val="28"/>
                <w:szCs w:val="28"/>
              </w:rPr>
              <w:br/>
              <w:t xml:space="preserve">числа месяца </w:t>
            </w:r>
            <w:r w:rsidRPr="00820B22">
              <w:rPr>
                <w:sz w:val="28"/>
                <w:szCs w:val="28"/>
              </w:rPr>
              <w:br/>
              <w:t xml:space="preserve">следующего за </w:t>
            </w:r>
            <w:r w:rsidRPr="00820B22">
              <w:rPr>
                <w:sz w:val="28"/>
                <w:szCs w:val="28"/>
              </w:rPr>
              <w:br/>
              <w:t>отчетным кварталом</w:t>
            </w:r>
          </w:p>
          <w:p w:rsidR="001E3509" w:rsidRPr="00820B22" w:rsidRDefault="001E3509" w:rsidP="006E0977">
            <w:pPr>
              <w:jc w:val="center"/>
              <w:rPr>
                <w:sz w:val="28"/>
                <w:szCs w:val="28"/>
              </w:rPr>
            </w:pPr>
          </w:p>
          <w:p w:rsidR="001E3509" w:rsidRPr="00820B22" w:rsidRDefault="001E3509" w:rsidP="006E0977">
            <w:pPr>
              <w:jc w:val="center"/>
              <w:rPr>
                <w:sz w:val="28"/>
                <w:szCs w:val="28"/>
              </w:rPr>
            </w:pPr>
          </w:p>
          <w:p w:rsidR="001E3509" w:rsidRPr="00820B22" w:rsidRDefault="001E3509" w:rsidP="006E0977">
            <w:pPr>
              <w:jc w:val="center"/>
              <w:rPr>
                <w:sz w:val="28"/>
                <w:szCs w:val="28"/>
              </w:rPr>
            </w:pPr>
            <w:r w:rsidRPr="00820B22">
              <w:rPr>
                <w:sz w:val="28"/>
                <w:szCs w:val="28"/>
              </w:rPr>
              <w:t xml:space="preserve">Не позднее 17-го числа месяца </w:t>
            </w:r>
            <w:r w:rsidRPr="00820B22">
              <w:rPr>
                <w:sz w:val="28"/>
                <w:szCs w:val="28"/>
              </w:rPr>
              <w:br/>
              <w:t xml:space="preserve">следующего за </w:t>
            </w:r>
            <w:r w:rsidRPr="00820B22">
              <w:rPr>
                <w:sz w:val="28"/>
                <w:szCs w:val="28"/>
              </w:rPr>
              <w:br/>
              <w:t>отчетным кварталом</w:t>
            </w:r>
          </w:p>
          <w:p w:rsidR="001E3509" w:rsidRPr="00820B22" w:rsidRDefault="001E3509" w:rsidP="006E0977">
            <w:pPr>
              <w:jc w:val="center"/>
              <w:rPr>
                <w:sz w:val="28"/>
                <w:szCs w:val="28"/>
              </w:rPr>
            </w:pPr>
            <w:r w:rsidRPr="00820B22">
              <w:rPr>
                <w:sz w:val="28"/>
                <w:szCs w:val="28"/>
              </w:rPr>
              <w:t xml:space="preserve">(предоставляется в электронном виде в </w:t>
            </w:r>
            <w:r w:rsidRPr="00820B22">
              <w:rPr>
                <w:sz w:val="28"/>
                <w:szCs w:val="28"/>
              </w:rPr>
              <w:br/>
              <w:t xml:space="preserve">программе </w:t>
            </w:r>
            <w:r w:rsidR="00DA5345">
              <w:rPr>
                <w:sz w:val="28"/>
                <w:szCs w:val="28"/>
              </w:rPr>
              <w:t>1</w:t>
            </w:r>
            <w:proofErr w:type="gramStart"/>
            <w:r w:rsidR="00DA5345">
              <w:rPr>
                <w:sz w:val="28"/>
                <w:szCs w:val="28"/>
              </w:rPr>
              <w:t>С-</w:t>
            </w:r>
            <w:proofErr w:type="gramEnd"/>
            <w:r w:rsidR="00DA5345">
              <w:rPr>
                <w:sz w:val="28"/>
                <w:szCs w:val="28"/>
              </w:rPr>
              <w:t xml:space="preserve"> (ф.0503191)</w:t>
            </w:r>
          </w:p>
          <w:p w:rsidR="001E3509" w:rsidRPr="00820B22" w:rsidRDefault="001E3509" w:rsidP="006E0977">
            <w:pPr>
              <w:jc w:val="center"/>
              <w:rPr>
                <w:sz w:val="28"/>
                <w:szCs w:val="28"/>
              </w:rPr>
            </w:pPr>
          </w:p>
          <w:p w:rsidR="001E3509" w:rsidRPr="00820B22" w:rsidRDefault="001E3509" w:rsidP="006E0977">
            <w:pPr>
              <w:jc w:val="center"/>
              <w:rPr>
                <w:sz w:val="28"/>
                <w:szCs w:val="28"/>
              </w:rPr>
            </w:pPr>
            <w:r w:rsidRPr="00820B22">
              <w:rPr>
                <w:sz w:val="28"/>
                <w:szCs w:val="28"/>
              </w:rPr>
              <w:t xml:space="preserve">Не позднее 17-го числа месяца </w:t>
            </w:r>
            <w:r w:rsidRPr="00820B22">
              <w:rPr>
                <w:sz w:val="28"/>
                <w:szCs w:val="28"/>
              </w:rPr>
              <w:br/>
              <w:t xml:space="preserve">следующего за </w:t>
            </w:r>
            <w:r w:rsidRPr="00820B22">
              <w:rPr>
                <w:sz w:val="28"/>
                <w:szCs w:val="28"/>
              </w:rPr>
              <w:br/>
              <w:t>отчетным кварталом</w:t>
            </w:r>
          </w:p>
          <w:p w:rsidR="001E3509" w:rsidRPr="00820B22" w:rsidRDefault="001E3509" w:rsidP="006E0977">
            <w:pPr>
              <w:jc w:val="center"/>
              <w:rPr>
                <w:sz w:val="28"/>
                <w:szCs w:val="28"/>
              </w:rPr>
            </w:pPr>
            <w:r w:rsidRPr="00820B22">
              <w:rPr>
                <w:sz w:val="28"/>
                <w:szCs w:val="28"/>
              </w:rPr>
              <w:t xml:space="preserve">(предоставляется в </w:t>
            </w:r>
            <w:r w:rsidRPr="00820B22">
              <w:rPr>
                <w:sz w:val="28"/>
                <w:szCs w:val="28"/>
              </w:rPr>
              <w:br/>
              <w:t>электронном ви</w:t>
            </w:r>
            <w:r w:rsidR="00DA5345">
              <w:rPr>
                <w:sz w:val="28"/>
                <w:szCs w:val="28"/>
              </w:rPr>
              <w:t xml:space="preserve">де в </w:t>
            </w:r>
            <w:r w:rsidR="00DA5345">
              <w:rPr>
                <w:sz w:val="28"/>
                <w:szCs w:val="28"/>
              </w:rPr>
              <w:br/>
              <w:t>программе 1</w:t>
            </w:r>
            <w:proofErr w:type="gramStart"/>
            <w:r w:rsidR="00DA5345">
              <w:rPr>
                <w:sz w:val="28"/>
                <w:szCs w:val="28"/>
              </w:rPr>
              <w:t>С-</w:t>
            </w:r>
            <w:proofErr w:type="gramEnd"/>
            <w:r w:rsidR="00DA5345">
              <w:rPr>
                <w:sz w:val="28"/>
                <w:szCs w:val="28"/>
              </w:rPr>
              <w:t xml:space="preserve"> (ф.0503192)</w:t>
            </w:r>
          </w:p>
          <w:p w:rsidR="001E3509" w:rsidRPr="00820B22" w:rsidRDefault="001E3509" w:rsidP="006E0977">
            <w:pPr>
              <w:jc w:val="center"/>
              <w:rPr>
                <w:sz w:val="28"/>
                <w:szCs w:val="28"/>
              </w:rPr>
            </w:pPr>
          </w:p>
          <w:p w:rsidR="001E3509" w:rsidRPr="00820B22" w:rsidRDefault="001E3509" w:rsidP="006E0977">
            <w:pPr>
              <w:jc w:val="center"/>
              <w:rPr>
                <w:sz w:val="28"/>
                <w:szCs w:val="28"/>
              </w:rPr>
            </w:pPr>
            <w:r w:rsidRPr="00820B22">
              <w:rPr>
                <w:sz w:val="28"/>
                <w:szCs w:val="28"/>
              </w:rPr>
              <w:t xml:space="preserve">Не позднее 17-го числа месяца </w:t>
            </w:r>
            <w:r w:rsidRPr="00820B22">
              <w:rPr>
                <w:sz w:val="28"/>
                <w:szCs w:val="28"/>
              </w:rPr>
              <w:br/>
              <w:t xml:space="preserve">следующего за </w:t>
            </w:r>
            <w:r w:rsidRPr="00820B22">
              <w:rPr>
                <w:sz w:val="28"/>
                <w:szCs w:val="28"/>
              </w:rPr>
              <w:br/>
              <w:t>отчетным кварталом</w:t>
            </w:r>
          </w:p>
          <w:p w:rsidR="001E3509" w:rsidRPr="00820B22" w:rsidRDefault="001E3509" w:rsidP="006E0977">
            <w:pPr>
              <w:jc w:val="center"/>
              <w:rPr>
                <w:sz w:val="28"/>
                <w:szCs w:val="28"/>
              </w:rPr>
            </w:pPr>
            <w:r w:rsidRPr="00820B22">
              <w:rPr>
                <w:sz w:val="28"/>
                <w:szCs w:val="28"/>
              </w:rPr>
              <w:t>(предоставляется в электронном виде в пр</w:t>
            </w:r>
            <w:r w:rsidR="00DA5345">
              <w:rPr>
                <w:sz w:val="28"/>
                <w:szCs w:val="28"/>
              </w:rPr>
              <w:t>ограмме 1С- (ф.0503193)</w:t>
            </w:r>
          </w:p>
          <w:p w:rsidR="001E3509" w:rsidRPr="00820B22" w:rsidRDefault="001E3509" w:rsidP="006E0977">
            <w:pPr>
              <w:jc w:val="center"/>
              <w:rPr>
                <w:sz w:val="28"/>
                <w:szCs w:val="28"/>
              </w:rPr>
            </w:pPr>
          </w:p>
          <w:p w:rsidR="001E3509" w:rsidRPr="00820B22" w:rsidRDefault="001E3509" w:rsidP="006E0977">
            <w:pPr>
              <w:jc w:val="center"/>
              <w:rPr>
                <w:sz w:val="28"/>
                <w:szCs w:val="28"/>
              </w:rPr>
            </w:pPr>
          </w:p>
        </w:tc>
      </w:tr>
    </w:tbl>
    <w:p w:rsidR="001E3509" w:rsidRDefault="001E3509" w:rsidP="001E3509">
      <w:pPr>
        <w:rPr>
          <w:sz w:val="28"/>
          <w:szCs w:val="28"/>
        </w:rPr>
      </w:pPr>
    </w:p>
    <w:p w:rsidR="00864807" w:rsidRPr="004E779E" w:rsidRDefault="00864807" w:rsidP="001E3509">
      <w:pPr>
        <w:rPr>
          <w:sz w:val="28"/>
          <w:szCs w:val="28"/>
        </w:rPr>
      </w:pPr>
    </w:p>
    <w:p w:rsidR="001E3509" w:rsidRPr="00864807" w:rsidRDefault="001E3509" w:rsidP="00864807">
      <w:pPr>
        <w:ind w:firstLine="709"/>
        <w:jc w:val="both"/>
        <w:rPr>
          <w:b/>
          <w:sz w:val="28"/>
          <w:szCs w:val="28"/>
        </w:rPr>
      </w:pPr>
      <w:r w:rsidRPr="00864807">
        <w:rPr>
          <w:b/>
          <w:sz w:val="28"/>
          <w:szCs w:val="28"/>
        </w:rPr>
        <w:lastRenderedPageBreak/>
        <w:t>В случае</w:t>
      </w:r>
      <w:proofErr w:type="gramStart"/>
      <w:r w:rsidRPr="00864807">
        <w:rPr>
          <w:b/>
          <w:sz w:val="28"/>
          <w:szCs w:val="28"/>
        </w:rPr>
        <w:t>,</w:t>
      </w:r>
      <w:proofErr w:type="gramEnd"/>
      <w:r w:rsidRPr="00864807">
        <w:rPr>
          <w:b/>
          <w:sz w:val="28"/>
          <w:szCs w:val="28"/>
        </w:rPr>
        <w:t xml:space="preserve"> если все показатели, предусмотренные формой </w:t>
      </w:r>
      <w:r w:rsidRPr="00864807">
        <w:rPr>
          <w:b/>
          <w:sz w:val="28"/>
          <w:szCs w:val="28"/>
        </w:rPr>
        <w:br/>
        <w:t>бюджетной отчетности, не имеют числового значения, такая форма главным распорядителем не составляется и  в составе бюджетной отчетности не предоставляется.</w:t>
      </w:r>
    </w:p>
    <w:p w:rsidR="001E3509" w:rsidRPr="00864807" w:rsidRDefault="001E3509" w:rsidP="00864807">
      <w:pPr>
        <w:ind w:firstLine="709"/>
        <w:jc w:val="both"/>
        <w:rPr>
          <w:b/>
          <w:sz w:val="28"/>
          <w:szCs w:val="28"/>
        </w:rPr>
      </w:pPr>
      <w:r w:rsidRPr="00864807">
        <w:rPr>
          <w:b/>
          <w:sz w:val="28"/>
          <w:szCs w:val="28"/>
        </w:rPr>
        <w:t>При этом в текстовой части  Пояснительной записки (ф.0503160) в разделе 5 «Прочие вопросы деятельности субъекта бюджетной отчетности» отражается соответствующая запись с указанием причин.</w:t>
      </w:r>
    </w:p>
    <w:p w:rsidR="001E3509" w:rsidRPr="00864807" w:rsidRDefault="001E3509" w:rsidP="00864807">
      <w:pPr>
        <w:ind w:firstLine="709"/>
        <w:jc w:val="both"/>
        <w:rPr>
          <w:b/>
          <w:sz w:val="28"/>
          <w:szCs w:val="28"/>
        </w:rPr>
      </w:pPr>
    </w:p>
    <w:p w:rsidR="001E3509" w:rsidRPr="00864807" w:rsidRDefault="001E3509" w:rsidP="00864807">
      <w:pPr>
        <w:ind w:firstLine="709"/>
        <w:jc w:val="both"/>
        <w:rPr>
          <w:b/>
          <w:sz w:val="28"/>
          <w:szCs w:val="28"/>
        </w:rPr>
      </w:pPr>
      <w:r w:rsidRPr="00864807">
        <w:rPr>
          <w:b/>
          <w:sz w:val="28"/>
          <w:szCs w:val="28"/>
        </w:rPr>
        <w:t xml:space="preserve">Текстовая часть Пояснительной записки представляется 9-го числа месяца следующего за отчетным месяцем (кварталом), </w:t>
      </w:r>
      <w:r w:rsidRPr="00864807">
        <w:rPr>
          <w:b/>
          <w:sz w:val="28"/>
          <w:szCs w:val="28"/>
        </w:rPr>
        <w:br/>
        <w:t xml:space="preserve">17-го числа месяца следующего за отчетным месяцем </w:t>
      </w:r>
      <w:r w:rsidRPr="00864807">
        <w:rPr>
          <w:b/>
          <w:sz w:val="28"/>
          <w:szCs w:val="28"/>
        </w:rPr>
        <w:br/>
        <w:t xml:space="preserve">(кварталом) предоставляется уточненная Пояснительная </w:t>
      </w:r>
      <w:r w:rsidRPr="00864807">
        <w:rPr>
          <w:b/>
          <w:sz w:val="28"/>
          <w:szCs w:val="28"/>
        </w:rPr>
        <w:br/>
        <w:t>записка.</w:t>
      </w:r>
    </w:p>
    <w:p w:rsidR="001E3509" w:rsidRPr="00864807" w:rsidRDefault="001E3509" w:rsidP="00864807">
      <w:pPr>
        <w:ind w:firstLine="709"/>
        <w:jc w:val="both"/>
        <w:rPr>
          <w:b/>
          <w:sz w:val="28"/>
          <w:szCs w:val="28"/>
        </w:rPr>
      </w:pPr>
    </w:p>
    <w:p w:rsidR="001E3509" w:rsidRPr="00864807" w:rsidRDefault="001E3509" w:rsidP="00864807">
      <w:pPr>
        <w:ind w:firstLine="709"/>
        <w:jc w:val="both"/>
        <w:rPr>
          <w:b/>
          <w:sz w:val="28"/>
          <w:szCs w:val="28"/>
        </w:rPr>
      </w:pPr>
      <w:r w:rsidRPr="00864807">
        <w:rPr>
          <w:b/>
          <w:sz w:val="28"/>
          <w:szCs w:val="28"/>
        </w:rPr>
        <w:t xml:space="preserve">Заполнение форм отчетности производится в соответствии с </w:t>
      </w:r>
      <w:r w:rsidRPr="00864807">
        <w:rPr>
          <w:b/>
          <w:sz w:val="28"/>
          <w:szCs w:val="28"/>
        </w:rPr>
        <w:br/>
        <w:t xml:space="preserve">требованиями Инструкции о порядке составления и </w:t>
      </w:r>
      <w:r w:rsidRPr="00864807">
        <w:rPr>
          <w:b/>
          <w:sz w:val="28"/>
          <w:szCs w:val="28"/>
        </w:rPr>
        <w:br/>
        <w:t xml:space="preserve">предоставления годовой, квартальной и месячной  отчетности об исполнении бюджетов бюджетной системы Российской </w:t>
      </w:r>
      <w:r w:rsidRPr="00864807">
        <w:rPr>
          <w:b/>
          <w:sz w:val="28"/>
          <w:szCs w:val="28"/>
        </w:rPr>
        <w:br/>
        <w:t>Федерации, утвержденной приказом Минфина РФ от 28 декабря 2010 года № 191н.</w:t>
      </w:r>
    </w:p>
    <w:p w:rsidR="001E3509" w:rsidRPr="00864807" w:rsidRDefault="001E3509" w:rsidP="00864807">
      <w:pPr>
        <w:jc w:val="both"/>
        <w:rPr>
          <w:b/>
          <w:sz w:val="28"/>
          <w:szCs w:val="28"/>
        </w:rPr>
      </w:pPr>
    </w:p>
    <w:p w:rsidR="001E3509" w:rsidRPr="00864807" w:rsidRDefault="001E3509" w:rsidP="00864807">
      <w:pPr>
        <w:ind w:firstLine="709"/>
        <w:jc w:val="both"/>
        <w:rPr>
          <w:b/>
          <w:sz w:val="28"/>
          <w:szCs w:val="28"/>
        </w:rPr>
      </w:pPr>
      <w:r w:rsidRPr="00864807">
        <w:rPr>
          <w:b/>
          <w:sz w:val="28"/>
          <w:szCs w:val="28"/>
        </w:rPr>
        <w:t xml:space="preserve">Формы отчетности распечатываются двусторонней печатью. Направляются в Департамент управления финансами </w:t>
      </w:r>
      <w:r w:rsidRPr="00864807">
        <w:rPr>
          <w:b/>
          <w:sz w:val="28"/>
          <w:szCs w:val="28"/>
        </w:rPr>
        <w:br/>
        <w:t>сопроводительным письмом.</w:t>
      </w:r>
    </w:p>
    <w:p w:rsidR="001E3509" w:rsidRPr="00864807" w:rsidRDefault="001E3509" w:rsidP="00864807">
      <w:pPr>
        <w:ind w:firstLine="709"/>
        <w:jc w:val="both"/>
        <w:rPr>
          <w:b/>
        </w:rPr>
      </w:pPr>
    </w:p>
    <w:p w:rsidR="001E3509" w:rsidRPr="00864807" w:rsidRDefault="001E3509" w:rsidP="00864807">
      <w:pPr>
        <w:ind w:firstLine="709"/>
        <w:jc w:val="both"/>
        <w:rPr>
          <w:b/>
        </w:rPr>
      </w:pPr>
    </w:p>
    <w:p w:rsidR="001E3509" w:rsidRPr="00864807" w:rsidRDefault="001E3509" w:rsidP="00864807">
      <w:pPr>
        <w:pStyle w:val="a5"/>
        <w:ind w:firstLine="709"/>
        <w:jc w:val="both"/>
        <w:rPr>
          <w:sz w:val="16"/>
          <w:szCs w:val="16"/>
        </w:rPr>
      </w:pPr>
    </w:p>
    <w:p w:rsidR="001E3509" w:rsidRPr="005F2882" w:rsidRDefault="001E3509" w:rsidP="001E3509">
      <w:pPr>
        <w:pStyle w:val="a5"/>
        <w:jc w:val="both"/>
        <w:rPr>
          <w:sz w:val="16"/>
          <w:szCs w:val="16"/>
        </w:rPr>
      </w:pPr>
    </w:p>
    <w:p w:rsidR="001E3509" w:rsidRDefault="001E3509" w:rsidP="001E3509">
      <w:pPr>
        <w:jc w:val="both"/>
        <w:rPr>
          <w:b/>
        </w:rPr>
      </w:pPr>
    </w:p>
    <w:p w:rsidR="001E3509" w:rsidRDefault="001E3509" w:rsidP="002055AB">
      <w:pPr>
        <w:jc w:val="center"/>
        <w:rPr>
          <w:b/>
        </w:rPr>
      </w:pPr>
    </w:p>
    <w:p w:rsidR="001E3509" w:rsidRDefault="001E3509" w:rsidP="002055AB">
      <w:pPr>
        <w:jc w:val="center"/>
        <w:rPr>
          <w:b/>
        </w:rPr>
      </w:pPr>
    </w:p>
    <w:p w:rsidR="001E3509" w:rsidRDefault="001E3509" w:rsidP="002055AB">
      <w:pPr>
        <w:jc w:val="center"/>
        <w:rPr>
          <w:b/>
        </w:rPr>
      </w:pPr>
    </w:p>
    <w:p w:rsidR="001E3509" w:rsidRDefault="001E3509" w:rsidP="002055AB">
      <w:pPr>
        <w:jc w:val="center"/>
        <w:rPr>
          <w:b/>
        </w:rPr>
      </w:pPr>
    </w:p>
    <w:p w:rsidR="001E3509" w:rsidRDefault="001E3509" w:rsidP="002055AB">
      <w:pPr>
        <w:jc w:val="center"/>
        <w:rPr>
          <w:b/>
        </w:rPr>
      </w:pPr>
    </w:p>
    <w:p w:rsidR="001E3509" w:rsidRDefault="001E3509" w:rsidP="002055AB">
      <w:pPr>
        <w:jc w:val="center"/>
        <w:rPr>
          <w:b/>
        </w:rPr>
      </w:pPr>
    </w:p>
    <w:p w:rsidR="001E3509" w:rsidRDefault="001E3509" w:rsidP="002055AB">
      <w:pPr>
        <w:jc w:val="center"/>
        <w:rPr>
          <w:b/>
        </w:rPr>
      </w:pPr>
    </w:p>
    <w:p w:rsidR="001E3509" w:rsidRDefault="001E3509" w:rsidP="002055AB">
      <w:pPr>
        <w:jc w:val="center"/>
        <w:rPr>
          <w:b/>
        </w:rPr>
      </w:pPr>
    </w:p>
    <w:p w:rsidR="001E3509" w:rsidRPr="002055AB" w:rsidRDefault="001E3509" w:rsidP="002055AB">
      <w:pPr>
        <w:jc w:val="center"/>
        <w:rPr>
          <w:b/>
        </w:rPr>
      </w:pPr>
    </w:p>
    <w:sectPr w:rsidR="001E3509" w:rsidRPr="002055AB" w:rsidSect="00864807">
      <w:headerReference w:type="default" r:id="rId9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6E0" w:rsidRDefault="001866E0" w:rsidP="00ED70E8">
      <w:r>
        <w:separator/>
      </w:r>
    </w:p>
  </w:endnote>
  <w:endnote w:type="continuationSeparator" w:id="0">
    <w:p w:rsidR="001866E0" w:rsidRDefault="001866E0" w:rsidP="00ED70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6E0" w:rsidRDefault="001866E0" w:rsidP="00ED70E8">
      <w:r>
        <w:separator/>
      </w:r>
    </w:p>
  </w:footnote>
  <w:footnote w:type="continuationSeparator" w:id="0">
    <w:p w:rsidR="001866E0" w:rsidRDefault="001866E0" w:rsidP="00ED70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992068"/>
      <w:docPartObj>
        <w:docPartGallery w:val="Page Numbers (Top of Page)"/>
        <w:docPartUnique/>
      </w:docPartObj>
    </w:sdtPr>
    <w:sdtContent>
      <w:p w:rsidR="00864807" w:rsidRDefault="00864807">
        <w:pPr>
          <w:pStyle w:val="a7"/>
          <w:jc w:val="center"/>
        </w:pPr>
        <w:r w:rsidRPr="00864807">
          <w:rPr>
            <w:sz w:val="28"/>
            <w:szCs w:val="28"/>
          </w:rPr>
          <w:fldChar w:fldCharType="begin"/>
        </w:r>
        <w:r w:rsidRPr="00864807">
          <w:rPr>
            <w:sz w:val="28"/>
            <w:szCs w:val="28"/>
          </w:rPr>
          <w:instrText xml:space="preserve"> PAGE   \* MERGEFORMAT </w:instrText>
        </w:r>
        <w:r w:rsidRPr="00864807">
          <w:rPr>
            <w:sz w:val="28"/>
            <w:szCs w:val="28"/>
          </w:rPr>
          <w:fldChar w:fldCharType="separate"/>
        </w:r>
        <w:r w:rsidR="00E06A26">
          <w:rPr>
            <w:noProof/>
            <w:sz w:val="28"/>
            <w:szCs w:val="28"/>
          </w:rPr>
          <w:t>3</w:t>
        </w:r>
        <w:r w:rsidRPr="00864807">
          <w:rPr>
            <w:sz w:val="28"/>
            <w:szCs w:val="28"/>
          </w:rPr>
          <w:fldChar w:fldCharType="end"/>
        </w:r>
      </w:p>
    </w:sdtContent>
  </w:sdt>
  <w:p w:rsidR="00610B0F" w:rsidRDefault="00610B0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46E6C"/>
    <w:multiLevelType w:val="multilevel"/>
    <w:tmpl w:val="0F78F0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54F86BB9"/>
    <w:multiLevelType w:val="hybridMultilevel"/>
    <w:tmpl w:val="C9AC7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CA61CC"/>
    <w:multiLevelType w:val="multilevel"/>
    <w:tmpl w:val="8FC26BC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0F37"/>
    <w:rsid w:val="00023EAB"/>
    <w:rsid w:val="00081231"/>
    <w:rsid w:val="000E19D8"/>
    <w:rsid w:val="00137D26"/>
    <w:rsid w:val="001866E0"/>
    <w:rsid w:val="001E3509"/>
    <w:rsid w:val="002055AB"/>
    <w:rsid w:val="0024215E"/>
    <w:rsid w:val="0029408B"/>
    <w:rsid w:val="00301765"/>
    <w:rsid w:val="00301F4B"/>
    <w:rsid w:val="00397D24"/>
    <w:rsid w:val="003C7587"/>
    <w:rsid w:val="00420B2F"/>
    <w:rsid w:val="00461254"/>
    <w:rsid w:val="004D6099"/>
    <w:rsid w:val="005A29BE"/>
    <w:rsid w:val="005E112E"/>
    <w:rsid w:val="00610B0F"/>
    <w:rsid w:val="006260F2"/>
    <w:rsid w:val="00656DA7"/>
    <w:rsid w:val="006B7F7E"/>
    <w:rsid w:val="006C290A"/>
    <w:rsid w:val="008213CF"/>
    <w:rsid w:val="00864807"/>
    <w:rsid w:val="008C33E0"/>
    <w:rsid w:val="008D0F37"/>
    <w:rsid w:val="00920396"/>
    <w:rsid w:val="00925016"/>
    <w:rsid w:val="00965EDA"/>
    <w:rsid w:val="00974B0D"/>
    <w:rsid w:val="00B24775"/>
    <w:rsid w:val="00B67607"/>
    <w:rsid w:val="00C07841"/>
    <w:rsid w:val="00C57E79"/>
    <w:rsid w:val="00C9123A"/>
    <w:rsid w:val="00CD41A7"/>
    <w:rsid w:val="00CF6447"/>
    <w:rsid w:val="00D227E7"/>
    <w:rsid w:val="00D246DB"/>
    <w:rsid w:val="00D82271"/>
    <w:rsid w:val="00DA5345"/>
    <w:rsid w:val="00DC4FB8"/>
    <w:rsid w:val="00E06A26"/>
    <w:rsid w:val="00E108F9"/>
    <w:rsid w:val="00E15566"/>
    <w:rsid w:val="00ED70E8"/>
    <w:rsid w:val="00EF1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F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D0F37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8D0F3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8D0F37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8D0F3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D70E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D70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D70E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D70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2421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7BBCC9-2DE8-482D-81E7-FE965CCF8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1024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FugayevaEU</dc:creator>
  <cp:lastModifiedBy>FugayevaEU</cp:lastModifiedBy>
  <cp:revision>2</cp:revision>
  <cp:lastPrinted>2018-04-17T05:08:00Z</cp:lastPrinted>
  <dcterms:created xsi:type="dcterms:W3CDTF">2018-04-17T05:14:00Z</dcterms:created>
  <dcterms:modified xsi:type="dcterms:W3CDTF">2018-04-17T05:14:00Z</dcterms:modified>
</cp:coreProperties>
</file>