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62" w:rsidRPr="001E6462" w:rsidRDefault="001E6462" w:rsidP="00B42A60">
      <w:pPr>
        <w:keepNext/>
        <w:spacing w:after="0" w:line="240" w:lineRule="auto"/>
        <w:ind w:right="539"/>
        <w:outlineLvl w:val="6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1E6462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19ECE522" wp14:editId="301EFFE7">
            <wp:simplePos x="0" y="0"/>
            <wp:positionH relativeFrom="column">
              <wp:posOffset>2496185</wp:posOffset>
            </wp:positionH>
            <wp:positionV relativeFrom="paragraph">
              <wp:posOffset>39370</wp:posOffset>
            </wp:positionV>
            <wp:extent cx="571500" cy="771525"/>
            <wp:effectExtent l="0" t="0" r="0" b="9525"/>
            <wp:wrapTopAndBottom/>
            <wp:docPr id="1" name="Рисунок 1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H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462" w:rsidRPr="001E6462" w:rsidRDefault="001E6462" w:rsidP="00B42A60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E6462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образование</w:t>
      </w:r>
    </w:p>
    <w:p w:rsidR="001E6462" w:rsidRPr="001E6462" w:rsidRDefault="001E6462" w:rsidP="00B42A60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E6462">
        <w:rPr>
          <w:rFonts w:ascii="Times New Roman" w:eastAsia="Times New Roman" w:hAnsi="Times New Roman" w:cs="Times New Roman"/>
          <w:sz w:val="24"/>
          <w:szCs w:val="20"/>
          <w:lang w:eastAsia="ru-RU"/>
        </w:rPr>
        <w:t>Ханты-Мансийского автономного округа – Югры</w:t>
      </w:r>
    </w:p>
    <w:p w:rsidR="001E6462" w:rsidRPr="001E6462" w:rsidRDefault="001E6462" w:rsidP="00B42A60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E646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город Ханты-Мансийск</w:t>
      </w:r>
    </w:p>
    <w:p w:rsidR="001E6462" w:rsidRPr="001E6462" w:rsidRDefault="001E6462" w:rsidP="00B42A60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</w:t>
      </w:r>
    </w:p>
    <w:p w:rsidR="001E6462" w:rsidRPr="001E6462" w:rsidRDefault="001E6462" w:rsidP="00B42A60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ГРАДОСТРОИТЕЛЬСТВА И АРХИТЕКТУРЫ</w:t>
      </w:r>
    </w:p>
    <w:p w:rsidR="001E6462" w:rsidRPr="001E6462" w:rsidRDefault="001E6462" w:rsidP="00B42A60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ХАНТЫ-МАНСИЙСКА</w:t>
      </w:r>
    </w:p>
    <w:tbl>
      <w:tblPr>
        <w:tblW w:w="0" w:type="auto"/>
        <w:tblBorders>
          <w:top w:val="thickThinSmallGap" w:sz="24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3544"/>
      </w:tblGrid>
      <w:tr w:rsidR="001E6462" w:rsidRPr="001E6462" w:rsidTr="00C405CC">
        <w:tc>
          <w:tcPr>
            <w:tcW w:w="5353" w:type="dxa"/>
          </w:tcPr>
          <w:p w:rsidR="001E6462" w:rsidRPr="001E6462" w:rsidRDefault="001E6462" w:rsidP="00B42A60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ул., д. 26, Ханты-Мансийск,</w:t>
            </w:r>
          </w:p>
          <w:p w:rsidR="001E6462" w:rsidRPr="001E6462" w:rsidRDefault="001E6462" w:rsidP="00B42A60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округ,</w:t>
            </w:r>
          </w:p>
          <w:p w:rsidR="001E6462" w:rsidRPr="001E6462" w:rsidRDefault="001E6462" w:rsidP="00B42A60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</w:pPr>
            <w:r w:rsidRPr="001E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Россия, 628007</w:t>
            </w:r>
          </w:p>
        </w:tc>
        <w:tc>
          <w:tcPr>
            <w:tcW w:w="3544" w:type="dxa"/>
          </w:tcPr>
          <w:p w:rsidR="001E6462" w:rsidRPr="001E6462" w:rsidRDefault="001E6462" w:rsidP="00B42A60">
            <w:pPr>
              <w:keepNext/>
              <w:spacing w:after="0" w:line="240" w:lineRule="auto"/>
              <w:ind w:right="539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(3467) 32-59-70</w:t>
            </w:r>
          </w:p>
          <w:p w:rsidR="001E6462" w:rsidRPr="001E6462" w:rsidRDefault="001E6462" w:rsidP="00B42A60">
            <w:pPr>
              <w:keepNext/>
              <w:spacing w:after="0" w:line="240" w:lineRule="auto"/>
              <w:ind w:right="539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6462" w:rsidRPr="001E6462" w:rsidRDefault="001E6462" w:rsidP="00B42A60">
      <w:pPr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228" w:rsidRDefault="00457078" w:rsidP="00B42A60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Пояснительная з</w:t>
      </w:r>
      <w:r w:rsidR="001E6462" w:rsidRPr="001E6462">
        <w:rPr>
          <w:rFonts w:ascii="Times New Roman" w:eastAsia="Calibri" w:hAnsi="Times New Roman" w:cs="Times New Roman"/>
          <w:b/>
          <w:sz w:val="28"/>
          <w:szCs w:val="28"/>
        </w:rPr>
        <w:t>аписка к проекту постановления</w:t>
      </w:r>
      <w:r w:rsidR="007D42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D4228" w:rsidRDefault="007D4228" w:rsidP="00B42A60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462">
        <w:rPr>
          <w:rFonts w:ascii="Times New Roman" w:eastAsia="Calibri" w:hAnsi="Times New Roman" w:cs="Times New Roman"/>
          <w:b/>
          <w:sz w:val="28"/>
          <w:szCs w:val="28"/>
        </w:rPr>
        <w:t xml:space="preserve">«О внесении изменений в постановление Администрации города </w:t>
      </w:r>
    </w:p>
    <w:p w:rsidR="007D4228" w:rsidRPr="007D4228" w:rsidRDefault="007D4228" w:rsidP="00B42A60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Ханты-</w:t>
      </w:r>
      <w:r w:rsidRPr="001E6462">
        <w:rPr>
          <w:rFonts w:ascii="Times New Roman" w:eastAsia="Calibri" w:hAnsi="Times New Roman" w:cs="Times New Roman"/>
          <w:b/>
          <w:sz w:val="28"/>
          <w:szCs w:val="28"/>
        </w:rPr>
        <w:t xml:space="preserve">Мансийска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20455B">
        <w:rPr>
          <w:rFonts w:ascii="Times New Roman" w:eastAsia="Calibri" w:hAnsi="Times New Roman" w:cs="Times New Roman"/>
          <w:b/>
          <w:sz w:val="28"/>
          <w:szCs w:val="28"/>
        </w:rPr>
        <w:t>18.08</w:t>
      </w:r>
      <w:r w:rsidR="006C4C9A">
        <w:rPr>
          <w:rFonts w:ascii="Times New Roman" w:eastAsia="Calibri" w:hAnsi="Times New Roman" w:cs="Times New Roman"/>
          <w:b/>
          <w:sz w:val="28"/>
          <w:szCs w:val="28"/>
        </w:rPr>
        <w:t>.2014</w:t>
      </w:r>
      <w:r w:rsidR="001E6462" w:rsidRPr="001E64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7078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20455B">
        <w:rPr>
          <w:rFonts w:ascii="Times New Roman" w:eastAsia="Calibri" w:hAnsi="Times New Roman" w:cs="Times New Roman"/>
          <w:b/>
          <w:sz w:val="28"/>
          <w:szCs w:val="28"/>
        </w:rPr>
        <w:t>769</w:t>
      </w:r>
      <w:r w:rsidR="001E6462" w:rsidRPr="001E64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7D4228">
        <w:rPr>
          <w:rFonts w:ascii="Times New Roman" w:eastAsia="Calibri" w:hAnsi="Times New Roman" w:cs="Times New Roman"/>
          <w:b/>
          <w:sz w:val="28"/>
          <w:szCs w:val="28"/>
        </w:rPr>
        <w:t>Об утвержден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ии Административного регламента </w:t>
      </w:r>
      <w:r w:rsidRPr="007D4228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4228">
        <w:rPr>
          <w:rFonts w:ascii="Times New Roman" w:eastAsia="Calibri" w:hAnsi="Times New Roman" w:cs="Times New Roman"/>
          <w:b/>
          <w:sz w:val="28"/>
          <w:szCs w:val="28"/>
        </w:rPr>
        <w:t>услуги «</w:t>
      </w:r>
      <w:r w:rsidR="0020455B">
        <w:rPr>
          <w:rFonts w:ascii="Times New Roman" w:eastAsia="Calibri" w:hAnsi="Times New Roman" w:cs="Times New Roman"/>
          <w:b/>
          <w:sz w:val="28"/>
          <w:szCs w:val="28"/>
        </w:rPr>
        <w:t xml:space="preserve"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  </w:t>
      </w:r>
    </w:p>
    <w:p w:rsidR="007D4228" w:rsidRDefault="007D4228" w:rsidP="00B42A60">
      <w:pPr>
        <w:tabs>
          <w:tab w:val="left" w:pos="0"/>
        </w:tabs>
        <w:spacing w:after="0" w:line="240" w:lineRule="auto"/>
        <w:ind w:right="539"/>
        <w:jc w:val="center"/>
        <w:rPr>
          <w:rFonts w:ascii="Times New Roman" w:hAnsi="Times New Roman" w:cs="Times New Roman"/>
          <w:sz w:val="28"/>
          <w:szCs w:val="28"/>
        </w:rPr>
      </w:pPr>
    </w:p>
    <w:p w:rsidR="00224154" w:rsidRPr="00224154" w:rsidRDefault="007D4228" w:rsidP="00224154">
      <w:pPr>
        <w:spacing w:after="0" w:line="240" w:lineRule="auto"/>
        <w:ind w:right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0455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E6462" w:rsidRPr="001E6462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</w:t>
      </w:r>
      <w:r w:rsidR="0020455B">
        <w:rPr>
          <w:rFonts w:ascii="Times New Roman" w:eastAsia="Calibri" w:hAnsi="Times New Roman" w:cs="Times New Roman"/>
          <w:sz w:val="28"/>
          <w:szCs w:val="28"/>
        </w:rPr>
        <w:t>о</w:t>
      </w:r>
      <w:r w:rsidR="0020455B" w:rsidRPr="0020455B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постановление Администрации города </w:t>
      </w:r>
      <w:r w:rsidR="00457078">
        <w:rPr>
          <w:rFonts w:ascii="Times New Roman" w:eastAsia="Calibri" w:hAnsi="Times New Roman" w:cs="Times New Roman"/>
          <w:sz w:val="28"/>
          <w:szCs w:val="28"/>
        </w:rPr>
        <w:t>Ханты-Мансийска от 18.08.2014 №</w:t>
      </w:r>
      <w:r w:rsidR="00224154">
        <w:rPr>
          <w:rFonts w:ascii="Times New Roman" w:eastAsia="Calibri" w:hAnsi="Times New Roman" w:cs="Times New Roman"/>
          <w:sz w:val="28"/>
          <w:szCs w:val="28"/>
        </w:rPr>
        <w:t>769 «Об утверждении а</w:t>
      </w:r>
      <w:r w:rsidR="0020455B" w:rsidRPr="0020455B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</w:t>
      </w:r>
      <w:r w:rsidR="001E6462" w:rsidRPr="001E6462">
        <w:rPr>
          <w:rFonts w:ascii="Times New Roman" w:eastAsia="Calibri" w:hAnsi="Times New Roman" w:cs="Times New Roman"/>
          <w:sz w:val="28"/>
          <w:szCs w:val="28"/>
        </w:rPr>
        <w:t>подготовлен</w:t>
      </w:r>
      <w:r w:rsidR="00224154" w:rsidRPr="00224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4154" w:rsidRPr="00224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Департаментом градостроительства и архитектуры администрации города Ханты-Мансийска в целях приведение </w:t>
      </w:r>
      <w:r w:rsidR="00224154" w:rsidRPr="00224154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в соответствии с действующим законодательством Российской федерации   о государственной регистрации недвижимости. </w:t>
      </w:r>
    </w:p>
    <w:p w:rsidR="00224154" w:rsidRPr="00224154" w:rsidRDefault="00224154" w:rsidP="00224154">
      <w:pPr>
        <w:spacing w:after="0" w:line="240" w:lineRule="auto"/>
        <w:ind w:right="53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4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 п</w:t>
      </w:r>
      <w:r w:rsidR="00B147A4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остановления 4 мая</w:t>
      </w:r>
      <w:r w:rsidRPr="00224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 года размещен в информационно-телекоммуникационной сети Интернет на официальном информационном портале органов местного самоуправления города </w:t>
      </w:r>
      <w:r w:rsidR="00B147A4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 по состоянию 10 мая</w:t>
      </w:r>
      <w:r w:rsidRPr="00224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 года предложений и замечаний по проекту административного регламента с использованием электронных средств коммуникации не поступало.</w:t>
      </w:r>
    </w:p>
    <w:p w:rsidR="00224154" w:rsidRPr="00224154" w:rsidRDefault="00224154" w:rsidP="00224154">
      <w:pPr>
        <w:shd w:val="clear" w:color="auto" w:fill="FFFFFF"/>
        <w:spacing w:line="317" w:lineRule="exact"/>
        <w:ind w:right="5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4154" w:rsidRPr="00224154" w:rsidRDefault="00224154" w:rsidP="00224154">
      <w:pPr>
        <w:shd w:val="clear" w:color="auto" w:fill="FFFFFF"/>
        <w:spacing w:line="317" w:lineRule="exact"/>
        <w:ind w:right="5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4154" w:rsidRPr="00224154" w:rsidRDefault="00224154" w:rsidP="00224154">
      <w:pPr>
        <w:shd w:val="clear" w:color="auto" w:fill="FFFFFF"/>
        <w:spacing w:line="317" w:lineRule="exact"/>
        <w:ind w:right="5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4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И.о. директора Департамента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224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Г.А. Коновалова</w:t>
      </w:r>
    </w:p>
    <w:p w:rsidR="00224154" w:rsidRPr="00224154" w:rsidRDefault="00224154" w:rsidP="00224154">
      <w:pPr>
        <w:shd w:val="clear" w:color="auto" w:fill="FFFFFF"/>
        <w:spacing w:line="317" w:lineRule="exact"/>
        <w:ind w:right="539"/>
        <w:rPr>
          <w:rFonts w:ascii="Times New Roman" w:eastAsia="Calibri" w:hAnsi="Times New Roman" w:cs="Times New Roman"/>
          <w:bCs/>
          <w:color w:val="000000"/>
          <w:spacing w:val="9"/>
          <w:sz w:val="28"/>
          <w:szCs w:val="28"/>
        </w:rPr>
      </w:pPr>
    </w:p>
    <w:p w:rsidR="00224154" w:rsidRPr="00224154" w:rsidRDefault="00224154" w:rsidP="00224154">
      <w:pPr>
        <w:shd w:val="clear" w:color="auto" w:fill="FFFFFF"/>
        <w:spacing w:line="317" w:lineRule="exact"/>
        <w:ind w:right="539"/>
        <w:rPr>
          <w:rFonts w:ascii="Times New Roman" w:eastAsia="Calibri" w:hAnsi="Times New Roman" w:cs="Times New Roman"/>
          <w:bCs/>
          <w:color w:val="000000"/>
          <w:spacing w:val="9"/>
          <w:sz w:val="28"/>
          <w:szCs w:val="28"/>
        </w:rPr>
      </w:pPr>
    </w:p>
    <w:p w:rsidR="00224154" w:rsidRPr="00224154" w:rsidRDefault="00224154" w:rsidP="00224154">
      <w:pPr>
        <w:shd w:val="clear" w:color="auto" w:fill="FFFFFF"/>
        <w:spacing w:line="317" w:lineRule="exact"/>
        <w:ind w:right="539"/>
        <w:rPr>
          <w:rFonts w:ascii="Times New Roman" w:eastAsia="Calibri" w:hAnsi="Times New Roman" w:cs="Times New Roman"/>
          <w:bCs/>
          <w:color w:val="000000"/>
          <w:spacing w:val="9"/>
          <w:sz w:val="28"/>
          <w:szCs w:val="28"/>
        </w:rPr>
      </w:pPr>
    </w:p>
    <w:p w:rsidR="001E6462" w:rsidRPr="001E6462" w:rsidRDefault="001E6462" w:rsidP="00224154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1E646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ЛИСТ СОГЛАСОВАНИЯ</w:t>
      </w:r>
    </w:p>
    <w:p w:rsidR="0020455B" w:rsidRPr="0020455B" w:rsidRDefault="00224154" w:rsidP="0020455B">
      <w:pPr>
        <w:spacing w:after="0" w:line="240" w:lineRule="auto"/>
        <w:ind w:right="5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К </w:t>
      </w:r>
      <w:r w:rsidRP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проекту постановления Администрации города Ханты-Мансийска «О внесении изменений </w:t>
      </w:r>
      <w:r w:rsidR="0020455B" w:rsidRPr="0020455B">
        <w:rPr>
          <w:rFonts w:ascii="Times New Roman" w:eastAsia="Calibri" w:hAnsi="Times New Roman" w:cs="Times New Roman"/>
          <w:sz w:val="28"/>
          <w:szCs w:val="28"/>
        </w:rPr>
        <w:t xml:space="preserve">в постановление Администрации города </w:t>
      </w:r>
      <w:r w:rsidR="00457078">
        <w:rPr>
          <w:rFonts w:ascii="Times New Roman" w:eastAsia="Calibri" w:hAnsi="Times New Roman" w:cs="Times New Roman"/>
          <w:sz w:val="28"/>
          <w:szCs w:val="28"/>
        </w:rPr>
        <w:t>Ханты-Мансийска от 18.08.2014 №</w:t>
      </w:r>
      <w:r>
        <w:rPr>
          <w:rFonts w:ascii="Times New Roman" w:eastAsia="Calibri" w:hAnsi="Times New Roman" w:cs="Times New Roman"/>
          <w:sz w:val="28"/>
          <w:szCs w:val="28"/>
        </w:rPr>
        <w:t>769 «Об утверждении а</w:t>
      </w:r>
      <w:r w:rsidR="0020455B" w:rsidRPr="0020455B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  </w:t>
      </w:r>
    </w:p>
    <w:p w:rsidR="001E6462" w:rsidRPr="00A32B65" w:rsidRDefault="001E6462" w:rsidP="00B42A60">
      <w:pPr>
        <w:spacing w:after="0" w:line="240" w:lineRule="auto"/>
        <w:ind w:right="5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B65">
        <w:rPr>
          <w:rFonts w:ascii="Times New Roman" w:eastAsia="Calibri" w:hAnsi="Times New Roman" w:cs="Times New Roman"/>
          <w:sz w:val="28"/>
          <w:szCs w:val="28"/>
        </w:rPr>
        <w:t>Проект вносит: Г.А. Коновалова И.о. директора Департамента градостроительства и архитектуры Администрации города</w:t>
      </w:r>
      <w:r w:rsidR="002C2C02" w:rsidRPr="00A32B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B65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</w:p>
    <w:p w:rsidR="001E6462" w:rsidRPr="001E6462" w:rsidRDefault="001E6462" w:rsidP="00B42A60">
      <w:pPr>
        <w:shd w:val="clear" w:color="auto" w:fill="FFFFFF"/>
        <w:spacing w:after="0" w:line="317" w:lineRule="exact"/>
        <w:ind w:right="539"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1E646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Исполнитель: </w:t>
      </w:r>
      <w:r w:rsidR="00A32B6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Плотников Алексей Александрович начальник отдела рекламы </w:t>
      </w:r>
    </w:p>
    <w:p w:rsidR="001E6462" w:rsidRPr="001E6462" w:rsidRDefault="00607F38" w:rsidP="00B42A60">
      <w:pPr>
        <w:shd w:val="clear" w:color="auto" w:fill="FFFFFF"/>
        <w:spacing w:after="0" w:line="317" w:lineRule="exact"/>
        <w:ind w:left="-284" w:right="539" w:firstLine="426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тел.32-06-59</w:t>
      </w:r>
      <w:r w:rsidR="001E6462" w:rsidRPr="001E646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                                                                                        НПА </w:t>
      </w:r>
    </w:p>
    <w:tbl>
      <w:tblPr>
        <w:tblW w:w="47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1277"/>
        <w:gridCol w:w="1031"/>
        <w:gridCol w:w="1207"/>
        <w:gridCol w:w="1417"/>
        <w:gridCol w:w="1559"/>
      </w:tblGrid>
      <w:tr w:rsidR="001E6462" w:rsidRPr="001E6462" w:rsidTr="003341CB">
        <w:tc>
          <w:tcPr>
            <w:tcW w:w="1423" w:type="pct"/>
            <w:vAlign w:val="center"/>
          </w:tcPr>
          <w:p w:rsidR="001E6462" w:rsidRPr="001E6462" w:rsidRDefault="001E6462" w:rsidP="00B42A60">
            <w:pPr>
              <w:spacing w:after="0" w:line="240" w:lineRule="auto"/>
              <w:ind w:right="53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462">
              <w:rPr>
                <w:rFonts w:ascii="Times New Roman" w:eastAsia="Calibri" w:hAnsi="Times New Roman" w:cs="Times New Roman"/>
                <w:sz w:val="18"/>
                <w:szCs w:val="18"/>
              </w:rPr>
              <w:t>Ф.И.О. должность</w:t>
            </w:r>
          </w:p>
        </w:tc>
        <w:tc>
          <w:tcPr>
            <w:tcW w:w="704" w:type="pct"/>
            <w:vAlign w:val="center"/>
          </w:tcPr>
          <w:p w:rsidR="001E6462" w:rsidRPr="001E6462" w:rsidRDefault="001E6462" w:rsidP="0020455B">
            <w:pPr>
              <w:spacing w:after="0" w:line="240" w:lineRule="auto"/>
              <w:ind w:right="-7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462">
              <w:rPr>
                <w:rFonts w:ascii="Times New Roman" w:eastAsia="Calibri" w:hAnsi="Times New Roman" w:cs="Times New Roman"/>
                <w:sz w:val="18"/>
                <w:szCs w:val="18"/>
              </w:rPr>
              <w:t>Предложение замечания</w:t>
            </w:r>
          </w:p>
          <w:p w:rsidR="001E6462" w:rsidRPr="001E6462" w:rsidRDefault="001E6462" w:rsidP="00B42A60">
            <w:pPr>
              <w:spacing w:after="0" w:line="240" w:lineRule="auto"/>
              <w:ind w:right="53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1E6462" w:rsidRPr="001E6462" w:rsidRDefault="001E6462" w:rsidP="0020455B">
            <w:pPr>
              <w:tabs>
                <w:tab w:val="left" w:pos="683"/>
                <w:tab w:val="left" w:pos="8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462">
              <w:rPr>
                <w:rFonts w:ascii="Times New Roman" w:eastAsia="Calibri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665" w:type="pct"/>
            <w:vAlign w:val="center"/>
          </w:tcPr>
          <w:p w:rsidR="001E6462" w:rsidRPr="001E6462" w:rsidRDefault="001E6462" w:rsidP="0020455B">
            <w:pPr>
              <w:tabs>
                <w:tab w:val="left" w:pos="815"/>
                <w:tab w:val="left" w:pos="957"/>
                <w:tab w:val="left" w:pos="99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462">
              <w:rPr>
                <w:rFonts w:ascii="Times New Roman" w:eastAsia="Calibri" w:hAnsi="Times New Roman" w:cs="Times New Roman"/>
                <w:sz w:val="18"/>
                <w:szCs w:val="18"/>
              </w:rPr>
              <w:t>Дата  получения  проекта</w:t>
            </w:r>
          </w:p>
        </w:tc>
        <w:tc>
          <w:tcPr>
            <w:tcW w:w="781" w:type="pct"/>
            <w:vAlign w:val="center"/>
          </w:tcPr>
          <w:p w:rsidR="001E6462" w:rsidRPr="001E6462" w:rsidRDefault="001E6462" w:rsidP="00204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462">
              <w:rPr>
                <w:rFonts w:ascii="Times New Roman" w:eastAsia="Calibri" w:hAnsi="Times New Roman" w:cs="Times New Roman"/>
                <w:sz w:val="18"/>
                <w:szCs w:val="18"/>
              </w:rPr>
              <w:t>Дата согласования</w:t>
            </w:r>
          </w:p>
          <w:p w:rsidR="001E6462" w:rsidRPr="001E6462" w:rsidRDefault="001E6462" w:rsidP="0020455B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462">
              <w:rPr>
                <w:rFonts w:ascii="Times New Roman" w:eastAsia="Calibri" w:hAnsi="Times New Roman" w:cs="Times New Roman"/>
                <w:sz w:val="18"/>
                <w:szCs w:val="18"/>
              </w:rPr>
              <w:t>проекта нормативного акта</w:t>
            </w:r>
          </w:p>
        </w:tc>
        <w:tc>
          <w:tcPr>
            <w:tcW w:w="859" w:type="pct"/>
            <w:vAlign w:val="center"/>
          </w:tcPr>
          <w:p w:rsidR="001E6462" w:rsidRPr="001E6462" w:rsidRDefault="001E6462" w:rsidP="0020455B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462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 проверки нормативно-правового акта на коррупционность</w:t>
            </w:r>
          </w:p>
        </w:tc>
      </w:tr>
      <w:tr w:rsidR="001E6462" w:rsidRPr="001E6462" w:rsidTr="003341CB">
        <w:trPr>
          <w:trHeight w:val="1008"/>
        </w:trPr>
        <w:tc>
          <w:tcPr>
            <w:tcW w:w="1423" w:type="pct"/>
          </w:tcPr>
          <w:p w:rsidR="001E6462" w:rsidRPr="00A26973" w:rsidRDefault="001E6462" w:rsidP="0020455B">
            <w:pPr>
              <w:tabs>
                <w:tab w:val="left" w:pos="2302"/>
              </w:tabs>
              <w:spacing w:after="0" w:line="317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973">
              <w:rPr>
                <w:rFonts w:ascii="Times New Roman" w:eastAsia="Calibri" w:hAnsi="Times New Roman" w:cs="Times New Roman"/>
                <w:sz w:val="20"/>
                <w:szCs w:val="20"/>
              </w:rPr>
              <w:t>Дунаевская Н.А.</w:t>
            </w:r>
          </w:p>
          <w:p w:rsidR="001E6462" w:rsidRPr="00A26973" w:rsidRDefault="001E6462" w:rsidP="0020455B">
            <w:pPr>
              <w:tabs>
                <w:tab w:val="left" w:pos="2302"/>
              </w:tabs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9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Первый заместитель Главы города Ханты-Мансийска </w:t>
            </w:r>
          </w:p>
        </w:tc>
        <w:tc>
          <w:tcPr>
            <w:tcW w:w="704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6462" w:rsidRPr="001E6462" w:rsidTr="003341CB">
        <w:trPr>
          <w:trHeight w:val="960"/>
        </w:trPr>
        <w:tc>
          <w:tcPr>
            <w:tcW w:w="1423" w:type="pct"/>
          </w:tcPr>
          <w:p w:rsidR="001E6462" w:rsidRPr="00A26973" w:rsidRDefault="001E6462" w:rsidP="0020455B">
            <w:pPr>
              <w:tabs>
                <w:tab w:val="left" w:pos="2302"/>
              </w:tabs>
              <w:spacing w:after="0" w:line="317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973">
              <w:rPr>
                <w:rFonts w:ascii="Times New Roman" w:eastAsia="Calibri" w:hAnsi="Times New Roman" w:cs="Times New Roman"/>
                <w:sz w:val="20"/>
                <w:szCs w:val="20"/>
              </w:rPr>
              <w:t>Волчков С.А.</w:t>
            </w:r>
          </w:p>
          <w:p w:rsidR="001E6462" w:rsidRPr="00A26973" w:rsidRDefault="001E6462" w:rsidP="0020455B">
            <w:pPr>
              <w:tabs>
                <w:tab w:val="left" w:pos="230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9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</w:t>
            </w:r>
          </w:p>
          <w:p w:rsidR="001E6462" w:rsidRPr="00A26973" w:rsidRDefault="001E6462" w:rsidP="0020455B">
            <w:pPr>
              <w:tabs>
                <w:tab w:val="left" w:pos="230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9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города Ханты-Мансийска </w:t>
            </w:r>
          </w:p>
        </w:tc>
        <w:tc>
          <w:tcPr>
            <w:tcW w:w="704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6462" w:rsidRPr="001E6462" w:rsidTr="003B442E">
        <w:trPr>
          <w:trHeight w:val="812"/>
        </w:trPr>
        <w:tc>
          <w:tcPr>
            <w:tcW w:w="1423" w:type="pct"/>
          </w:tcPr>
          <w:p w:rsidR="001E6462" w:rsidRPr="00A26973" w:rsidRDefault="001E6462" w:rsidP="0020455B">
            <w:pPr>
              <w:tabs>
                <w:tab w:val="left" w:pos="2302"/>
              </w:tabs>
              <w:spacing w:after="0" w:line="317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973">
              <w:rPr>
                <w:rFonts w:ascii="Times New Roman" w:eastAsia="Calibri" w:hAnsi="Times New Roman" w:cs="Times New Roman"/>
                <w:sz w:val="20"/>
                <w:szCs w:val="20"/>
              </w:rPr>
              <w:t>Марютин Т.В.</w:t>
            </w:r>
          </w:p>
          <w:p w:rsidR="001E6462" w:rsidRPr="00A26973" w:rsidRDefault="001E6462" w:rsidP="0020455B">
            <w:pPr>
              <w:tabs>
                <w:tab w:val="left" w:pos="230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9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</w:t>
            </w:r>
          </w:p>
          <w:p w:rsidR="001E6462" w:rsidRPr="00A26973" w:rsidRDefault="001E6462" w:rsidP="0020455B">
            <w:pPr>
              <w:tabs>
                <w:tab w:val="left" w:pos="230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973">
              <w:rPr>
                <w:rFonts w:ascii="Times New Roman" w:eastAsia="Calibri" w:hAnsi="Times New Roman" w:cs="Times New Roman"/>
                <w:sz w:val="20"/>
                <w:szCs w:val="20"/>
              </w:rPr>
              <w:t>города Ханты-Мансийска</w:t>
            </w:r>
          </w:p>
        </w:tc>
        <w:tc>
          <w:tcPr>
            <w:tcW w:w="704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6462" w:rsidRPr="001E6462" w:rsidTr="003B442E">
        <w:trPr>
          <w:trHeight w:val="1254"/>
        </w:trPr>
        <w:tc>
          <w:tcPr>
            <w:tcW w:w="1423" w:type="pct"/>
          </w:tcPr>
          <w:p w:rsidR="001E6462" w:rsidRPr="00A26973" w:rsidRDefault="00122CAA" w:rsidP="0020455B">
            <w:pPr>
              <w:tabs>
                <w:tab w:val="left" w:pos="2302"/>
              </w:tabs>
              <w:spacing w:after="0" w:line="264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973">
              <w:rPr>
                <w:rFonts w:ascii="Times New Roman" w:eastAsia="Calibri" w:hAnsi="Times New Roman" w:cs="Times New Roman"/>
                <w:sz w:val="20"/>
                <w:szCs w:val="20"/>
              </w:rPr>
              <w:t>Игнатов И.О.</w:t>
            </w:r>
          </w:p>
          <w:p w:rsidR="001E6462" w:rsidRPr="00A26973" w:rsidRDefault="005A4919" w:rsidP="00122CAA">
            <w:pPr>
              <w:tabs>
                <w:tab w:val="left" w:pos="2302"/>
              </w:tabs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973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1E6462" w:rsidRPr="00A26973">
              <w:rPr>
                <w:rFonts w:ascii="Times New Roman" w:eastAsia="Calibri" w:hAnsi="Times New Roman" w:cs="Times New Roman"/>
                <w:sz w:val="20"/>
                <w:szCs w:val="20"/>
              </w:rPr>
              <w:t>ачальник</w:t>
            </w:r>
            <w:r w:rsidR="00122CAA" w:rsidRPr="00A269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Юридического </w:t>
            </w:r>
            <w:r w:rsidR="001E6462" w:rsidRPr="00A2697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 Администрации города Ханты-Мансийска</w:t>
            </w:r>
          </w:p>
        </w:tc>
        <w:tc>
          <w:tcPr>
            <w:tcW w:w="704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6462" w:rsidRPr="001E6462" w:rsidTr="003B442E">
        <w:trPr>
          <w:trHeight w:val="1245"/>
        </w:trPr>
        <w:tc>
          <w:tcPr>
            <w:tcW w:w="1423" w:type="pct"/>
          </w:tcPr>
          <w:p w:rsidR="001E6462" w:rsidRPr="00A26973" w:rsidRDefault="00A26973" w:rsidP="0020455B">
            <w:pPr>
              <w:tabs>
                <w:tab w:val="left" w:pos="2302"/>
              </w:tabs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Максимчук П.А.</w:t>
            </w:r>
          </w:p>
          <w:p w:rsidR="001E6462" w:rsidRPr="00A26973" w:rsidRDefault="005A4919" w:rsidP="0020455B">
            <w:pPr>
              <w:tabs>
                <w:tab w:val="left" w:pos="2302"/>
              </w:tabs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973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1E6462" w:rsidRPr="00A26973">
              <w:rPr>
                <w:rFonts w:ascii="Times New Roman" w:eastAsia="Calibri" w:hAnsi="Times New Roman" w:cs="Times New Roman"/>
                <w:sz w:val="20"/>
                <w:szCs w:val="20"/>
              </w:rPr>
              <w:t>ачальник Управления информатизации</w:t>
            </w:r>
            <w:r w:rsidR="001E6462" w:rsidRPr="00A26973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1E6462" w:rsidRPr="00A2697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города Ханты-Мансийска</w:t>
            </w:r>
          </w:p>
        </w:tc>
        <w:tc>
          <w:tcPr>
            <w:tcW w:w="704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:rsidR="001E6462" w:rsidRPr="001E6462" w:rsidRDefault="001E6462" w:rsidP="00B42A60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6462" w:rsidRPr="001E6462" w:rsidTr="00122CAA">
        <w:trPr>
          <w:trHeight w:val="1728"/>
        </w:trPr>
        <w:tc>
          <w:tcPr>
            <w:tcW w:w="1423" w:type="pct"/>
          </w:tcPr>
          <w:p w:rsidR="001E6462" w:rsidRPr="00A26973" w:rsidRDefault="001E6462" w:rsidP="0020455B">
            <w:pPr>
              <w:tabs>
                <w:tab w:val="left" w:pos="230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973">
              <w:rPr>
                <w:rFonts w:ascii="Times New Roman" w:eastAsia="Calibri" w:hAnsi="Times New Roman" w:cs="Times New Roman"/>
                <w:sz w:val="20"/>
                <w:szCs w:val="20"/>
              </w:rPr>
              <w:t>Коновалова</w:t>
            </w:r>
            <w:r w:rsidR="00607F38" w:rsidRPr="00A269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Г.А.</w:t>
            </w:r>
          </w:p>
          <w:p w:rsidR="001E6462" w:rsidRPr="00A26973" w:rsidRDefault="001E6462" w:rsidP="0020455B">
            <w:pPr>
              <w:tabs>
                <w:tab w:val="left" w:pos="2302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973">
              <w:rPr>
                <w:rFonts w:ascii="Times New Roman" w:eastAsia="Calibri" w:hAnsi="Times New Roman" w:cs="Times New Roman"/>
                <w:sz w:val="20"/>
                <w:szCs w:val="20"/>
              </w:rPr>
              <w:t>И.о. директора Департамента градостроительства и архитектуры Администрации города Ханты-Мансийска</w:t>
            </w:r>
          </w:p>
        </w:tc>
        <w:tc>
          <w:tcPr>
            <w:tcW w:w="704" w:type="pct"/>
          </w:tcPr>
          <w:p w:rsidR="001E6462" w:rsidRPr="001E6462" w:rsidRDefault="001E6462" w:rsidP="00B42A60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1E6462" w:rsidRPr="001E6462" w:rsidRDefault="001E6462" w:rsidP="00B42A60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1E6462" w:rsidRPr="001E6462" w:rsidRDefault="001E6462" w:rsidP="00B42A60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:rsidR="001E6462" w:rsidRPr="001E6462" w:rsidRDefault="001E6462" w:rsidP="00B42A60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:rsidR="001E6462" w:rsidRPr="001E6462" w:rsidRDefault="001E6462" w:rsidP="00B42A60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E6462" w:rsidRPr="001E6462" w:rsidRDefault="001E6462" w:rsidP="00B42A60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32B65" w:rsidRDefault="00A32B65" w:rsidP="00B42A60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32B65" w:rsidRDefault="00A32B65" w:rsidP="00B42A60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458F6" w:rsidRPr="001E6462" w:rsidRDefault="002458F6" w:rsidP="00B42A60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0455B" w:rsidRDefault="0020455B" w:rsidP="00B42A60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A70A4" w:rsidRDefault="00AA70A4" w:rsidP="00B42A60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0455B" w:rsidRDefault="0020455B" w:rsidP="00B42A60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6462" w:rsidRPr="001E6462" w:rsidRDefault="001E6462" w:rsidP="00B42A60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64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</w:t>
      </w:r>
    </w:p>
    <w:p w:rsidR="001E6462" w:rsidRDefault="001E6462" w:rsidP="00B42A60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4154" w:rsidRPr="001E6462" w:rsidRDefault="00224154" w:rsidP="00B42A60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6462" w:rsidRPr="001E6462" w:rsidRDefault="001E6462" w:rsidP="00122CAA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462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1E6462" w:rsidRPr="001E6462" w:rsidRDefault="001E6462" w:rsidP="00122CAA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462">
        <w:rPr>
          <w:rFonts w:ascii="Times New Roman" w:eastAsia="Calibri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1E6462" w:rsidRPr="001E6462" w:rsidRDefault="001E6462" w:rsidP="00122CAA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462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</w:t>
      </w:r>
    </w:p>
    <w:p w:rsidR="001E6462" w:rsidRPr="001E6462" w:rsidRDefault="001E6462" w:rsidP="00B42A60">
      <w:pPr>
        <w:shd w:val="clear" w:color="auto" w:fill="FFFFFF"/>
        <w:spacing w:before="223"/>
        <w:ind w:left="7" w:right="539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1E6462" w:rsidRPr="001E6462" w:rsidRDefault="001E6462" w:rsidP="00B42A60">
      <w:pPr>
        <w:shd w:val="clear" w:color="auto" w:fill="FFFFFF"/>
        <w:spacing w:before="223"/>
        <w:ind w:left="7" w:right="539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E64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№_________                                           </w:t>
      </w:r>
      <w:r w:rsidR="0022415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от «____»_______2017</w:t>
      </w:r>
      <w:r w:rsidRPr="001E64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года</w:t>
      </w:r>
    </w:p>
    <w:p w:rsidR="00F866D1" w:rsidRDefault="00F866D1" w:rsidP="00F866D1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F866D1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  <w:bookmarkStart w:id="0" w:name="_GoBack"/>
      <w:bookmarkEnd w:id="0"/>
    </w:p>
    <w:p w:rsidR="00F866D1" w:rsidRDefault="00F866D1" w:rsidP="00F866D1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F866D1">
        <w:rPr>
          <w:rFonts w:ascii="Times New Roman" w:eastAsia="Calibri" w:hAnsi="Times New Roman" w:cs="Times New Roman"/>
          <w:sz w:val="28"/>
          <w:szCs w:val="28"/>
        </w:rPr>
        <w:t>Администрации города Ханты-Мансийска</w:t>
      </w:r>
    </w:p>
    <w:p w:rsidR="00F866D1" w:rsidRDefault="005A4919" w:rsidP="00F866D1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18.08.2014 №</w:t>
      </w:r>
      <w:r w:rsidR="00457078">
        <w:rPr>
          <w:rFonts w:ascii="Times New Roman" w:eastAsia="Calibri" w:hAnsi="Times New Roman" w:cs="Times New Roman"/>
          <w:sz w:val="28"/>
          <w:szCs w:val="28"/>
        </w:rPr>
        <w:t>769</w:t>
      </w:r>
      <w:r w:rsidR="0033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66D1" w:rsidRPr="00F866D1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</w:p>
    <w:p w:rsidR="00F866D1" w:rsidRDefault="00224154" w:rsidP="00F866D1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866D1" w:rsidRPr="00F866D1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предоставления</w:t>
      </w:r>
    </w:p>
    <w:p w:rsidR="00F866D1" w:rsidRDefault="00F866D1" w:rsidP="00F866D1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F866D1">
        <w:rPr>
          <w:rFonts w:ascii="Times New Roman" w:eastAsia="Calibri" w:hAnsi="Times New Roman" w:cs="Times New Roman"/>
          <w:sz w:val="28"/>
          <w:szCs w:val="28"/>
        </w:rPr>
        <w:t>муниципал</w:t>
      </w:r>
      <w:r w:rsidR="00A26973">
        <w:rPr>
          <w:rFonts w:ascii="Times New Roman" w:eastAsia="Calibri" w:hAnsi="Times New Roman" w:cs="Times New Roman"/>
          <w:sz w:val="28"/>
          <w:szCs w:val="28"/>
        </w:rPr>
        <w:t>ьной услуги по принятию</w:t>
      </w:r>
      <w:r w:rsidRPr="00F866D1">
        <w:rPr>
          <w:rFonts w:ascii="Times New Roman" w:eastAsia="Calibri" w:hAnsi="Times New Roman" w:cs="Times New Roman"/>
          <w:sz w:val="28"/>
          <w:szCs w:val="28"/>
        </w:rPr>
        <w:t xml:space="preserve"> документов,</w:t>
      </w:r>
    </w:p>
    <w:p w:rsidR="00F866D1" w:rsidRDefault="00F866D1" w:rsidP="00F866D1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F866D1">
        <w:rPr>
          <w:rFonts w:ascii="Times New Roman" w:eastAsia="Calibri" w:hAnsi="Times New Roman" w:cs="Times New Roman"/>
          <w:sz w:val="28"/>
          <w:szCs w:val="28"/>
        </w:rPr>
        <w:t>а также выдача решений о переводе или об отказе</w:t>
      </w:r>
    </w:p>
    <w:p w:rsidR="00F866D1" w:rsidRDefault="00F866D1" w:rsidP="00F866D1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F866D1">
        <w:rPr>
          <w:rFonts w:ascii="Times New Roman" w:eastAsia="Calibri" w:hAnsi="Times New Roman" w:cs="Times New Roman"/>
          <w:sz w:val="28"/>
          <w:szCs w:val="28"/>
        </w:rPr>
        <w:t>в переводе жилого помещения в нежилое помещение</w:t>
      </w:r>
    </w:p>
    <w:p w:rsidR="00F866D1" w:rsidRPr="00F866D1" w:rsidRDefault="00F866D1" w:rsidP="00F866D1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F866D1">
        <w:rPr>
          <w:rFonts w:ascii="Times New Roman" w:eastAsia="Calibri" w:hAnsi="Times New Roman" w:cs="Times New Roman"/>
          <w:sz w:val="28"/>
          <w:szCs w:val="28"/>
        </w:rPr>
        <w:t>или нежилого помещения в жилое помещение»</w:t>
      </w:r>
    </w:p>
    <w:p w:rsidR="00D7237A" w:rsidRPr="001E6462" w:rsidRDefault="00D7237A" w:rsidP="00B42A60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16"/>
          <w:szCs w:val="16"/>
        </w:rPr>
      </w:pPr>
    </w:p>
    <w:p w:rsidR="00224154" w:rsidRPr="00DB6086" w:rsidRDefault="00224154" w:rsidP="0022415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right="53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15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26973">
        <w:rPr>
          <w:rFonts w:ascii="Times New Roman" w:eastAsia="Calibri" w:hAnsi="Times New Roman" w:cs="Times New Roman"/>
          <w:sz w:val="28"/>
          <w:szCs w:val="28"/>
        </w:rPr>
        <w:t>целях приведения муниципальных правовых актов</w:t>
      </w:r>
      <w:r w:rsidRPr="0022415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DB608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24154">
        <w:rPr>
          <w:rFonts w:ascii="Times New Roman" w:eastAsia="Calibri" w:hAnsi="Times New Roman" w:cs="Times New Roman"/>
          <w:sz w:val="28"/>
          <w:szCs w:val="28"/>
        </w:rPr>
        <w:t xml:space="preserve">соответствие с </w:t>
      </w:r>
      <w:r w:rsidR="00A26973">
        <w:rPr>
          <w:rFonts w:ascii="Times New Roman" w:eastAsia="Calibri" w:hAnsi="Times New Roman" w:cs="Times New Roman"/>
          <w:sz w:val="28"/>
          <w:szCs w:val="28"/>
        </w:rPr>
        <w:t>действующим законодательством Российской Федерации</w:t>
      </w:r>
      <w:r w:rsidRPr="00224154">
        <w:rPr>
          <w:rFonts w:ascii="Times New Roman" w:eastAsia="Calibri" w:hAnsi="Times New Roman" w:cs="Times New Roman"/>
          <w:sz w:val="28"/>
          <w:szCs w:val="28"/>
        </w:rPr>
        <w:t>, руководствуясь статьей 71 Устава города Ханты-Мансийска</w:t>
      </w:r>
      <w:r w:rsidR="00DB608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C2C02" w:rsidRDefault="001E6462" w:rsidP="00F866D1">
      <w:pPr>
        <w:spacing w:after="0" w:line="240" w:lineRule="auto"/>
        <w:ind w:right="53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62">
        <w:rPr>
          <w:rFonts w:ascii="Times New Roman" w:eastAsia="Calibri" w:hAnsi="Times New Roman" w:cs="Times New Roman"/>
          <w:sz w:val="28"/>
          <w:szCs w:val="28"/>
        </w:rPr>
        <w:t>1.Внести в</w:t>
      </w:r>
      <w:r w:rsidR="00224154">
        <w:rPr>
          <w:rFonts w:ascii="Times New Roman" w:eastAsia="Calibri" w:hAnsi="Times New Roman" w:cs="Times New Roman"/>
          <w:sz w:val="28"/>
          <w:szCs w:val="28"/>
        </w:rPr>
        <w:t xml:space="preserve"> приложение к</w:t>
      </w:r>
      <w:r w:rsidRPr="001E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4154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="00F866D1" w:rsidRPr="00F866D1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</w:t>
      </w:r>
      <w:r w:rsidR="00457078">
        <w:rPr>
          <w:rFonts w:ascii="Times New Roman" w:eastAsia="Calibri" w:hAnsi="Times New Roman" w:cs="Times New Roman"/>
          <w:sz w:val="28"/>
          <w:szCs w:val="28"/>
        </w:rPr>
        <w:t>Ханты-Мансийска от 18.08.2014 №</w:t>
      </w:r>
      <w:r w:rsidR="00224154">
        <w:rPr>
          <w:rFonts w:ascii="Times New Roman" w:eastAsia="Calibri" w:hAnsi="Times New Roman" w:cs="Times New Roman"/>
          <w:sz w:val="28"/>
          <w:szCs w:val="28"/>
        </w:rPr>
        <w:t>769 «Об утверждении а</w:t>
      </w:r>
      <w:r w:rsidR="00F866D1" w:rsidRPr="00F866D1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предо</w:t>
      </w:r>
      <w:r w:rsidR="00A26973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 по принятию</w:t>
      </w:r>
      <w:r w:rsidR="00F866D1" w:rsidRPr="00F866D1">
        <w:rPr>
          <w:rFonts w:ascii="Times New Roman" w:eastAsia="Calibri" w:hAnsi="Times New Roman" w:cs="Times New Roman"/>
          <w:sz w:val="28"/>
          <w:szCs w:val="28"/>
        </w:rPr>
        <w:t xml:space="preserve"> документов, а также выдача решений о переводе или</w:t>
      </w:r>
      <w:r w:rsidR="00DB6086">
        <w:rPr>
          <w:rFonts w:ascii="Times New Roman" w:eastAsia="Calibri" w:hAnsi="Times New Roman" w:cs="Times New Roman"/>
          <w:sz w:val="28"/>
          <w:szCs w:val="28"/>
        </w:rPr>
        <w:t> </w:t>
      </w:r>
      <w:r w:rsidR="00F866D1" w:rsidRPr="00F866D1">
        <w:rPr>
          <w:rFonts w:ascii="Times New Roman" w:eastAsia="Calibri" w:hAnsi="Times New Roman" w:cs="Times New Roman"/>
          <w:sz w:val="28"/>
          <w:szCs w:val="28"/>
        </w:rPr>
        <w:t>об</w:t>
      </w:r>
      <w:r w:rsidR="00DB6086">
        <w:rPr>
          <w:rFonts w:ascii="Times New Roman" w:eastAsia="Calibri" w:hAnsi="Times New Roman" w:cs="Times New Roman"/>
          <w:sz w:val="28"/>
          <w:szCs w:val="28"/>
        </w:rPr>
        <w:t> </w:t>
      </w:r>
      <w:r w:rsidR="00F866D1" w:rsidRPr="00F866D1">
        <w:rPr>
          <w:rFonts w:ascii="Times New Roman" w:eastAsia="Calibri" w:hAnsi="Times New Roman" w:cs="Times New Roman"/>
          <w:sz w:val="28"/>
          <w:szCs w:val="28"/>
        </w:rPr>
        <w:t>отказе в переводе жилого помещения в нежилое помещение или</w:t>
      </w:r>
      <w:r w:rsidR="00DB6086">
        <w:rPr>
          <w:rFonts w:ascii="Times New Roman" w:eastAsia="Calibri" w:hAnsi="Times New Roman" w:cs="Times New Roman"/>
          <w:sz w:val="28"/>
          <w:szCs w:val="28"/>
        </w:rPr>
        <w:t> </w:t>
      </w:r>
      <w:r w:rsidR="00F866D1" w:rsidRPr="00F866D1">
        <w:rPr>
          <w:rFonts w:ascii="Times New Roman" w:eastAsia="Calibri" w:hAnsi="Times New Roman" w:cs="Times New Roman"/>
          <w:sz w:val="28"/>
          <w:szCs w:val="28"/>
        </w:rPr>
        <w:t xml:space="preserve">нежилого помещения в жилое помещение» </w:t>
      </w:r>
      <w:r w:rsidR="00607F38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DB6086">
        <w:rPr>
          <w:rFonts w:ascii="Times New Roman" w:eastAsia="Calibri" w:hAnsi="Times New Roman" w:cs="Times New Roman"/>
          <w:sz w:val="28"/>
          <w:szCs w:val="28"/>
        </w:rPr>
        <w:t>п</w:t>
      </w:r>
      <w:r w:rsidR="00607F38">
        <w:rPr>
          <w:rFonts w:ascii="Times New Roman" w:eastAsia="Calibri" w:hAnsi="Times New Roman" w:cs="Times New Roman"/>
          <w:sz w:val="28"/>
          <w:szCs w:val="28"/>
        </w:rPr>
        <w:t>остановление)</w:t>
      </w:r>
      <w:r w:rsidR="00D72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7F38" w:rsidRPr="001E6462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 w:rsidR="00607F3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26973" w:rsidRPr="00617B2F" w:rsidRDefault="00A26973" w:rsidP="00A26973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Абзац седьмой пункта 19</w:t>
      </w:r>
      <w:r w:rsidRPr="00617B2F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A26973" w:rsidRPr="00617B2F" w:rsidRDefault="00A26973" w:rsidP="00A26973">
      <w:pPr>
        <w:autoSpaceDE w:val="0"/>
        <w:autoSpaceDN w:val="0"/>
        <w:adjustRightInd w:val="0"/>
        <w:spacing w:after="0" w:line="240" w:lineRule="auto"/>
        <w:ind w:right="565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7B2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F4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</w:t>
      </w:r>
      <w:hyperlink r:id="rId8" w:history="1">
        <w:r w:rsidRPr="00EF4CB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27.07.2010 №</w:t>
      </w:r>
      <w:r w:rsidR="00693D44" w:rsidRPr="00693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210-ФЗ «</w:t>
      </w:r>
      <w:r w:rsidRPr="00EF4CB4">
        <w:rPr>
          <w:rFonts w:ascii="Times New Roman" w:eastAsia="Calibri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EF4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768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EF4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</w:t>
      </w:r>
      <w:r w:rsidR="003768F3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Федеральный закон №</w:t>
      </w:r>
      <w:r w:rsidR="00693D44" w:rsidRPr="00693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210-ФЗ) («</w:t>
      </w:r>
      <w:r w:rsidRPr="00EF4CB4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Российск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 Федерации», 02.08.2010, №</w:t>
      </w:r>
      <w:r w:rsidR="00693D44" w:rsidRPr="00693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F4CB4">
        <w:rPr>
          <w:rFonts w:ascii="Times New Roman" w:eastAsia="Calibri" w:hAnsi="Times New Roman" w:cs="Times New Roman"/>
          <w:sz w:val="28"/>
          <w:szCs w:val="28"/>
          <w:lang w:eastAsia="ru-RU"/>
        </w:rPr>
        <w:t>31, статья 4179);</w:t>
      </w:r>
      <w:r w:rsidRPr="00617B2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26973" w:rsidRPr="00617B2F" w:rsidRDefault="00A26973" w:rsidP="00A26973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Подпункт 2 пункта 20</w:t>
      </w:r>
      <w:r w:rsidRPr="00617B2F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A26973" w:rsidRPr="00EF4CB4" w:rsidRDefault="00A26973" w:rsidP="00A26973">
      <w:pPr>
        <w:autoSpaceDE w:val="0"/>
        <w:autoSpaceDN w:val="0"/>
        <w:adjustRightInd w:val="0"/>
        <w:spacing w:after="0" w:line="240" w:lineRule="auto"/>
        <w:ind w:right="56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B2F">
        <w:rPr>
          <w:rFonts w:ascii="Times New Roman" w:eastAsia="Calibri" w:hAnsi="Times New Roman" w:cs="Times New Roman"/>
          <w:sz w:val="28"/>
          <w:szCs w:val="28"/>
        </w:rPr>
        <w:t xml:space="preserve">«2) </w:t>
      </w:r>
      <w:r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переводимое помещение, право на которое не зарегистрировано </w:t>
      </w:r>
      <w:r w:rsidRPr="00617B2F">
        <w:rPr>
          <w:rFonts w:ascii="Times New Roman" w:eastAsia="Calibri" w:hAnsi="Times New Roman" w:cs="Times New Roman"/>
          <w:sz w:val="28"/>
          <w:szCs w:val="28"/>
        </w:rPr>
        <w:t>в Едином государственном реестре недвижимости</w:t>
      </w:r>
      <w:proofErr w:type="gramStart"/>
      <w:r w:rsidRPr="00617B2F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617B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6973" w:rsidRPr="00617B2F" w:rsidRDefault="00A26973" w:rsidP="00A26973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3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Подпункт 1 пункта 21</w:t>
      </w:r>
      <w:r w:rsidRPr="00617B2F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A26973" w:rsidRPr="00B147A4" w:rsidRDefault="00A26973" w:rsidP="00B147A4">
      <w:pPr>
        <w:autoSpaceDE w:val="0"/>
        <w:autoSpaceDN w:val="0"/>
        <w:adjustRightInd w:val="0"/>
        <w:spacing w:after="0" w:line="240" w:lineRule="auto"/>
        <w:ind w:right="56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B2F">
        <w:rPr>
          <w:rFonts w:ascii="Times New Roman" w:eastAsia="Calibri" w:hAnsi="Times New Roman" w:cs="Times New Roman"/>
          <w:sz w:val="28"/>
          <w:szCs w:val="28"/>
        </w:rPr>
        <w:t>«1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EF4CB4">
        <w:rPr>
          <w:rFonts w:ascii="Times New Roman" w:hAnsi="Times New Roman" w:cs="Times New Roman"/>
          <w:sz w:val="28"/>
          <w:szCs w:val="28"/>
        </w:rPr>
        <w:t xml:space="preserve"> </w:t>
      </w:r>
      <w:r w:rsidR="00B147A4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переводимое помещение, право на которое зарегистрировано </w:t>
      </w:r>
      <w:r w:rsidRPr="00617B2F">
        <w:rPr>
          <w:rFonts w:ascii="Times New Roman" w:eastAsia="Calibri" w:hAnsi="Times New Roman" w:cs="Times New Roman"/>
          <w:sz w:val="28"/>
          <w:szCs w:val="28"/>
        </w:rPr>
        <w:t>в Едином государс</w:t>
      </w:r>
      <w:r>
        <w:rPr>
          <w:rFonts w:ascii="Times New Roman" w:eastAsia="Calibri" w:hAnsi="Times New Roman" w:cs="Times New Roman"/>
          <w:sz w:val="28"/>
          <w:szCs w:val="28"/>
        </w:rPr>
        <w:t>твенном реестре недвижимости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6973" w:rsidRPr="00C06BC1" w:rsidRDefault="00B147A4" w:rsidP="00A26973">
      <w:pPr>
        <w:pStyle w:val="a3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</w:t>
      </w:r>
      <w:r w:rsidR="00A26973" w:rsidRPr="00C06BC1">
        <w:rPr>
          <w:rFonts w:ascii="Times New Roman" w:hAnsi="Times New Roman" w:cs="Times New Roman"/>
          <w:sz w:val="28"/>
          <w:szCs w:val="28"/>
        </w:rPr>
        <w:t xml:space="preserve"> пункта 34 изложить в следующей редакции:</w:t>
      </w:r>
    </w:p>
    <w:p w:rsidR="00A26973" w:rsidRDefault="00A26973" w:rsidP="00A26973">
      <w:pPr>
        <w:autoSpaceDE w:val="0"/>
        <w:autoSpaceDN w:val="0"/>
        <w:adjustRightInd w:val="0"/>
        <w:spacing w:after="0" w:line="240" w:lineRule="auto"/>
        <w:ind w:right="56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предоставлении муниципальной услуги в электронной форме используются классы средств электронной подписи,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допускаются к использованию при обращении за получением муниципальной услуги, оказываемой с применением электронной подписи в соответствии с законодательством Российской Федерации Виды электронных подписей, использование которых допускается при обращении за получением муниципальной услугой, и порядок их использования установлены </w:t>
      </w:r>
      <w:hyperlink r:id="rId9" w:history="1">
        <w:r w:rsidRPr="00C06BC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</w:t>
      </w:r>
      <w:r w:rsidRPr="00C06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услуг».».</w:t>
      </w:r>
    </w:p>
    <w:p w:rsidR="002C2C02" w:rsidRDefault="001E6462" w:rsidP="00B147A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right="53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462">
        <w:rPr>
          <w:rFonts w:ascii="Times New Roman" w:eastAsia="Calibri" w:hAnsi="Times New Roman" w:cs="Times New Roman"/>
          <w:sz w:val="28"/>
          <w:szCs w:val="28"/>
        </w:rPr>
        <w:t>2.Настоящее постановление вступает в силу после дня</w:t>
      </w:r>
      <w:r w:rsidR="00122CAA"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 w:rsidRPr="001E6462">
        <w:rPr>
          <w:rFonts w:ascii="Times New Roman" w:eastAsia="Calibri" w:hAnsi="Times New Roman" w:cs="Times New Roman"/>
          <w:sz w:val="28"/>
          <w:szCs w:val="28"/>
        </w:rPr>
        <w:t xml:space="preserve"> официального опубликования.</w:t>
      </w:r>
    </w:p>
    <w:p w:rsidR="00B147A4" w:rsidRDefault="00B147A4" w:rsidP="00B147A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right="53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7A4" w:rsidRDefault="00B147A4" w:rsidP="00B147A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right="53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7A4" w:rsidRDefault="00B147A4" w:rsidP="00B147A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right="53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6462" w:rsidRPr="001E6462" w:rsidRDefault="001E6462" w:rsidP="00B42A60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1E6462">
        <w:rPr>
          <w:rFonts w:ascii="Times New Roman" w:eastAsia="Calibri" w:hAnsi="Times New Roman" w:cs="Times New Roman"/>
          <w:sz w:val="28"/>
          <w:szCs w:val="28"/>
        </w:rPr>
        <w:t>Глава города Ханты-Мансийска                                               М.П.РЯШИН</w:t>
      </w:r>
    </w:p>
    <w:p w:rsidR="001E6462" w:rsidRPr="001E6462" w:rsidRDefault="001E6462" w:rsidP="00B42A60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</w:p>
    <w:p w:rsidR="00572A96" w:rsidRDefault="00572A96" w:rsidP="00B42A60">
      <w:pPr>
        <w:autoSpaceDE w:val="0"/>
        <w:autoSpaceDN w:val="0"/>
        <w:adjustRightInd w:val="0"/>
        <w:spacing w:after="0" w:line="240" w:lineRule="auto"/>
        <w:ind w:right="539"/>
        <w:jc w:val="both"/>
        <w:rPr>
          <w:rFonts w:ascii="Times New Roman" w:hAnsi="Times New Roman" w:cs="Times New Roman"/>
          <w:sz w:val="28"/>
          <w:szCs w:val="28"/>
        </w:rPr>
      </w:pPr>
    </w:p>
    <w:p w:rsidR="00AA70A4" w:rsidRDefault="00AA70A4" w:rsidP="00B42A60">
      <w:pPr>
        <w:autoSpaceDE w:val="0"/>
        <w:autoSpaceDN w:val="0"/>
        <w:adjustRightInd w:val="0"/>
        <w:spacing w:after="0" w:line="240" w:lineRule="auto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70A4" w:rsidRDefault="00AA70A4" w:rsidP="00B42A60">
      <w:pPr>
        <w:autoSpaceDE w:val="0"/>
        <w:autoSpaceDN w:val="0"/>
        <w:adjustRightInd w:val="0"/>
        <w:spacing w:after="0" w:line="240" w:lineRule="auto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462" w:rsidRDefault="001E6462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Pr="00C06BC1" w:rsidRDefault="00195440" w:rsidP="00195440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</w:p>
    <w:p w:rsidR="00195440" w:rsidRPr="00C06BC1" w:rsidRDefault="00195440" w:rsidP="00195440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</w:p>
    <w:p w:rsidR="00195440" w:rsidRPr="00C06BC1" w:rsidRDefault="00195440" w:rsidP="00195440">
      <w:pPr>
        <w:keepNext/>
        <w:spacing w:after="0" w:line="240" w:lineRule="auto"/>
        <w:ind w:right="539"/>
        <w:outlineLvl w:val="6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140547C7" wp14:editId="299F5F3B">
            <wp:simplePos x="0" y="0"/>
            <wp:positionH relativeFrom="column">
              <wp:posOffset>2701925</wp:posOffset>
            </wp:positionH>
            <wp:positionV relativeFrom="paragraph">
              <wp:posOffset>3810</wp:posOffset>
            </wp:positionV>
            <wp:extent cx="571500" cy="771525"/>
            <wp:effectExtent l="0" t="0" r="0" b="9525"/>
            <wp:wrapTopAndBottom/>
            <wp:docPr id="2" name="Рисунок 2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H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440" w:rsidRPr="00C06BC1" w:rsidRDefault="00195440" w:rsidP="00195440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6BC1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образование</w:t>
      </w:r>
    </w:p>
    <w:p w:rsidR="00195440" w:rsidRPr="00C06BC1" w:rsidRDefault="00195440" w:rsidP="00195440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6BC1">
        <w:rPr>
          <w:rFonts w:ascii="Times New Roman" w:eastAsia="Times New Roman" w:hAnsi="Times New Roman" w:cs="Times New Roman"/>
          <w:sz w:val="24"/>
          <w:szCs w:val="20"/>
          <w:lang w:eastAsia="ru-RU"/>
        </w:rPr>
        <w:t>Ханты-Мансийского автономного округа – Югры</w:t>
      </w:r>
    </w:p>
    <w:p w:rsidR="00195440" w:rsidRPr="00C06BC1" w:rsidRDefault="00195440" w:rsidP="00195440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6BC1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город Ханты-Мансийск</w:t>
      </w:r>
    </w:p>
    <w:p w:rsidR="00195440" w:rsidRPr="00C06BC1" w:rsidRDefault="00195440" w:rsidP="00195440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</w:t>
      </w:r>
    </w:p>
    <w:p w:rsidR="00195440" w:rsidRPr="00C06BC1" w:rsidRDefault="00195440" w:rsidP="00195440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ГРАДОСТРОИТЕЛЬСТВА И АРХИТЕКТУРЫ</w:t>
      </w:r>
    </w:p>
    <w:p w:rsidR="00195440" w:rsidRPr="00C06BC1" w:rsidRDefault="00195440" w:rsidP="00195440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ХАНТЫ-МАНСИЙСКА</w:t>
      </w:r>
    </w:p>
    <w:tbl>
      <w:tblPr>
        <w:tblW w:w="8897" w:type="dxa"/>
        <w:tblBorders>
          <w:top w:val="thickThinSmallGap" w:sz="24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3544"/>
      </w:tblGrid>
      <w:tr w:rsidR="00195440" w:rsidRPr="00C06BC1" w:rsidTr="00227F6A">
        <w:tc>
          <w:tcPr>
            <w:tcW w:w="5353" w:type="dxa"/>
          </w:tcPr>
          <w:p w:rsidR="00195440" w:rsidRPr="00C06BC1" w:rsidRDefault="00195440" w:rsidP="00227F6A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ул., д. 26, Ханты-Мансийск,</w:t>
            </w:r>
          </w:p>
          <w:p w:rsidR="00195440" w:rsidRPr="00C06BC1" w:rsidRDefault="00195440" w:rsidP="00227F6A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округ,</w:t>
            </w:r>
          </w:p>
          <w:p w:rsidR="00195440" w:rsidRPr="00C06BC1" w:rsidRDefault="00195440" w:rsidP="00227F6A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</w:pPr>
            <w:r w:rsidRPr="00C0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Россия, 628007</w:t>
            </w:r>
          </w:p>
        </w:tc>
        <w:tc>
          <w:tcPr>
            <w:tcW w:w="3544" w:type="dxa"/>
          </w:tcPr>
          <w:p w:rsidR="00195440" w:rsidRPr="00C06BC1" w:rsidRDefault="00195440" w:rsidP="00227F6A">
            <w:pPr>
              <w:keepNext/>
              <w:spacing w:after="0" w:line="240" w:lineRule="auto"/>
              <w:ind w:right="539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(3467) 32-59-70</w:t>
            </w:r>
          </w:p>
          <w:p w:rsidR="00195440" w:rsidRPr="00C06BC1" w:rsidRDefault="00195440" w:rsidP="00227F6A">
            <w:pPr>
              <w:keepNext/>
              <w:spacing w:after="0" w:line="240" w:lineRule="auto"/>
              <w:ind w:right="539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5440" w:rsidRPr="00C06BC1" w:rsidRDefault="00195440" w:rsidP="00195440">
      <w:pPr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40" w:rsidRPr="00C06BC1" w:rsidRDefault="00195440" w:rsidP="00195440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BC1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195440" w:rsidRPr="00C06BC1" w:rsidRDefault="00195440" w:rsidP="00195440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BC1">
        <w:rPr>
          <w:rFonts w:ascii="Times New Roman" w:eastAsia="Calibri" w:hAnsi="Times New Roman" w:cs="Times New Roman"/>
          <w:b/>
          <w:sz w:val="28"/>
          <w:szCs w:val="28"/>
        </w:rPr>
        <w:t>О проведенной проверке антикоррупционной экспертизе</w:t>
      </w:r>
    </w:p>
    <w:p w:rsidR="00195440" w:rsidRPr="00C06BC1" w:rsidRDefault="00195440" w:rsidP="00195440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BC1">
        <w:rPr>
          <w:rFonts w:ascii="Times New Roman" w:eastAsia="Calibri" w:hAnsi="Times New Roman" w:cs="Times New Roman"/>
          <w:b/>
          <w:sz w:val="28"/>
          <w:szCs w:val="28"/>
        </w:rPr>
        <w:t>муниципального нормативного правового акта (проекта)</w:t>
      </w:r>
    </w:p>
    <w:p w:rsidR="00195440" w:rsidRPr="00C06BC1" w:rsidRDefault="00195440" w:rsidP="00195440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BC1">
        <w:rPr>
          <w:rFonts w:ascii="Times New Roman" w:eastAsia="Calibri" w:hAnsi="Times New Roman" w:cs="Times New Roman"/>
          <w:b/>
          <w:sz w:val="28"/>
          <w:szCs w:val="28"/>
        </w:rPr>
        <w:t>(об отсутствии коррупциогенных факторов)</w:t>
      </w:r>
    </w:p>
    <w:p w:rsidR="00195440" w:rsidRPr="00C06BC1" w:rsidRDefault="00195440" w:rsidP="00195440">
      <w:pPr>
        <w:spacing w:after="0" w:line="240" w:lineRule="auto"/>
        <w:ind w:right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5440" w:rsidRPr="00C06BC1" w:rsidRDefault="00195440" w:rsidP="00195440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BC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06BC1">
        <w:rPr>
          <w:rFonts w:ascii="Times New Roman" w:eastAsia="Calibri" w:hAnsi="Times New Roman" w:cs="Times New Roman"/>
          <w:sz w:val="28"/>
          <w:szCs w:val="28"/>
        </w:rPr>
        <w:t>. Вводная часть</w:t>
      </w:r>
    </w:p>
    <w:p w:rsidR="00195440" w:rsidRPr="00C06BC1" w:rsidRDefault="00195440" w:rsidP="00195440">
      <w:pPr>
        <w:spacing w:after="0" w:line="240" w:lineRule="auto"/>
        <w:ind w:right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440" w:rsidRPr="00C06BC1" w:rsidRDefault="00195440" w:rsidP="00195440">
      <w:pPr>
        <w:spacing w:after="0"/>
        <w:ind w:right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6BC1">
        <w:rPr>
          <w:rFonts w:ascii="Times New Roman" w:eastAsia="Calibri" w:hAnsi="Times New Roman" w:cs="Times New Roman"/>
          <w:sz w:val="28"/>
          <w:szCs w:val="28"/>
        </w:rPr>
        <w:t xml:space="preserve">    Настоящее заключение подготовлено по результатам проведенной антикоррупционной экспертизы проекта муниципального нормативного правового акта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C06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внесение изменений постановление </w:t>
      </w:r>
      <w:r w:rsidRPr="00F866D1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eastAsia="Calibri" w:hAnsi="Times New Roman" w:cs="Times New Roman"/>
          <w:sz w:val="28"/>
          <w:szCs w:val="28"/>
        </w:rPr>
        <w:t>Ханты-Мансийска от 18.08.2014 №769 «Об утверждении а</w:t>
      </w:r>
      <w:r w:rsidRPr="00F866D1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предо</w:t>
      </w:r>
      <w:r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 по принятию</w:t>
      </w:r>
      <w:r w:rsidRPr="00F866D1">
        <w:rPr>
          <w:rFonts w:ascii="Times New Roman" w:eastAsia="Calibri" w:hAnsi="Times New Roman" w:cs="Times New Roman"/>
          <w:sz w:val="28"/>
          <w:szCs w:val="28"/>
        </w:rPr>
        <w:t xml:space="preserve">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 w:rsidRPr="00C06BC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95440" w:rsidRPr="00C06BC1" w:rsidRDefault="00195440" w:rsidP="00195440">
      <w:pPr>
        <w:spacing w:after="0"/>
        <w:ind w:right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C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C06BC1">
        <w:rPr>
          <w:rFonts w:ascii="Times New Roman" w:eastAsia="Calibri" w:hAnsi="Times New Roman" w:cs="Times New Roman"/>
          <w:sz w:val="28"/>
          <w:szCs w:val="28"/>
        </w:rPr>
        <w:t>В процессе антикоррупционной экспертизы использованы положения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постановления Правительства РФ от 26.02.2010 № 96 «Об антикоррупционной экспертизе нормативных правовых актов и проектов нормативных правовых актов» и Порядка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 Ханты-Мансийска, иные источники</w:t>
      </w:r>
      <w:proofErr w:type="gramEnd"/>
      <w:r w:rsidRPr="00C06BC1">
        <w:rPr>
          <w:rFonts w:ascii="Times New Roman" w:eastAsia="Calibri" w:hAnsi="Times New Roman" w:cs="Times New Roman"/>
          <w:sz w:val="28"/>
          <w:szCs w:val="28"/>
        </w:rPr>
        <w:t xml:space="preserve"> не использовались.</w:t>
      </w:r>
    </w:p>
    <w:p w:rsidR="00195440" w:rsidRPr="00C06BC1" w:rsidRDefault="00195440" w:rsidP="00195440">
      <w:pPr>
        <w:spacing w:after="0"/>
        <w:ind w:right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440" w:rsidRPr="00C06BC1" w:rsidRDefault="00195440" w:rsidP="00195440">
      <w:pPr>
        <w:spacing w:after="0"/>
        <w:ind w:right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Pr="00C06BC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06BC1">
        <w:rPr>
          <w:rFonts w:ascii="Times New Roman" w:eastAsia="Calibri" w:hAnsi="Times New Roman" w:cs="Times New Roman"/>
          <w:sz w:val="28"/>
          <w:szCs w:val="28"/>
        </w:rPr>
        <w:t>. Выводы</w:t>
      </w:r>
    </w:p>
    <w:p w:rsidR="00195440" w:rsidRPr="00C06BC1" w:rsidRDefault="00195440" w:rsidP="00195440">
      <w:pPr>
        <w:spacing w:after="0"/>
        <w:ind w:right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440" w:rsidRPr="00C06BC1" w:rsidRDefault="00195440" w:rsidP="00195440">
      <w:pPr>
        <w:spacing w:after="0"/>
        <w:ind w:right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C1">
        <w:rPr>
          <w:rFonts w:ascii="Times New Roman" w:eastAsia="Calibri" w:hAnsi="Times New Roman" w:cs="Times New Roman"/>
          <w:sz w:val="28"/>
          <w:szCs w:val="28"/>
        </w:rPr>
        <w:t xml:space="preserve">        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организациям, в проекте правового акта не выявлены.</w:t>
      </w:r>
    </w:p>
    <w:p w:rsidR="00195440" w:rsidRPr="00C06BC1" w:rsidRDefault="00195440" w:rsidP="00195440">
      <w:pPr>
        <w:spacing w:after="0"/>
        <w:ind w:right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440" w:rsidRPr="00C06BC1" w:rsidRDefault="00195440" w:rsidP="00195440">
      <w:pPr>
        <w:spacing w:after="0"/>
        <w:ind w:right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440" w:rsidRPr="00C06BC1" w:rsidRDefault="00195440" w:rsidP="00195440">
      <w:pPr>
        <w:spacing w:after="0"/>
        <w:ind w:right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440" w:rsidRPr="00C06BC1" w:rsidRDefault="00195440" w:rsidP="00195440">
      <w:pPr>
        <w:spacing w:after="0"/>
        <w:ind w:right="539"/>
        <w:rPr>
          <w:rFonts w:ascii="Times New Roman" w:eastAsia="Calibri" w:hAnsi="Times New Roman" w:cs="Times New Roman"/>
          <w:b/>
          <w:sz w:val="24"/>
          <w:szCs w:val="24"/>
        </w:rPr>
      </w:pPr>
      <w:r w:rsidRPr="00C06BC1">
        <w:rPr>
          <w:rFonts w:ascii="Times New Roman" w:eastAsia="Calibri" w:hAnsi="Times New Roman" w:cs="Times New Roman"/>
          <w:sz w:val="28"/>
          <w:szCs w:val="28"/>
        </w:rPr>
        <w:t xml:space="preserve">И.о. директора Департамента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C06BC1">
        <w:rPr>
          <w:rFonts w:ascii="Times New Roman" w:eastAsia="Calibri" w:hAnsi="Times New Roman" w:cs="Times New Roman"/>
          <w:sz w:val="28"/>
          <w:szCs w:val="28"/>
        </w:rPr>
        <w:t xml:space="preserve">          Г.А. Коновалова </w:t>
      </w: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BC1">
        <w:rPr>
          <w:rFonts w:ascii="Times New Roman" w:eastAsia="Calibri" w:hAnsi="Times New Roman" w:cs="Times New Roman"/>
          <w:sz w:val="28"/>
          <w:szCs w:val="28"/>
        </w:rPr>
        <w:t>Лист рассылки</w:t>
      </w: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BC1">
        <w:rPr>
          <w:rFonts w:ascii="Times New Roman" w:eastAsia="Calibri" w:hAnsi="Times New Roman" w:cs="Times New Roman"/>
          <w:sz w:val="28"/>
          <w:szCs w:val="28"/>
        </w:rPr>
        <w:t xml:space="preserve">к проекту внесения изменений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Pr="00F866D1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eastAsia="Calibri" w:hAnsi="Times New Roman" w:cs="Times New Roman"/>
          <w:sz w:val="28"/>
          <w:szCs w:val="28"/>
        </w:rPr>
        <w:t>Ханты-Мансийска от 18.08.2014 №769 «Об утверждении а</w:t>
      </w:r>
      <w:r w:rsidRPr="00F866D1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предо</w:t>
      </w:r>
      <w:r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 по принятию</w:t>
      </w:r>
      <w:r w:rsidRPr="00F866D1">
        <w:rPr>
          <w:rFonts w:ascii="Times New Roman" w:eastAsia="Calibri" w:hAnsi="Times New Roman" w:cs="Times New Roman"/>
          <w:sz w:val="28"/>
          <w:szCs w:val="28"/>
        </w:rPr>
        <w:t xml:space="preserve">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 w:rsidRPr="00C06B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5440" w:rsidRPr="00C06BC1" w:rsidRDefault="00195440" w:rsidP="00195440">
      <w:pPr>
        <w:spacing w:after="0"/>
        <w:ind w:right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5440" w:rsidRPr="00C06BC1" w:rsidRDefault="00195440" w:rsidP="00195440">
      <w:pPr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C06BC1">
        <w:rPr>
          <w:rFonts w:ascii="Times New Roman" w:eastAsia="Calibri" w:hAnsi="Times New Roman" w:cs="Times New Roman"/>
          <w:sz w:val="28"/>
          <w:szCs w:val="28"/>
        </w:rPr>
        <w:t xml:space="preserve">1.Департамент градостроительства и архитектуры – 2 экз. </w:t>
      </w:r>
    </w:p>
    <w:p w:rsidR="00195440" w:rsidRPr="00C06BC1" w:rsidRDefault="00195440" w:rsidP="00195440">
      <w:pPr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</w:p>
    <w:p w:rsidR="00195440" w:rsidRPr="00C06BC1" w:rsidRDefault="00195440" w:rsidP="00195440">
      <w:pPr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C06BC1">
        <w:rPr>
          <w:rFonts w:ascii="Times New Roman" w:eastAsia="Calibri" w:hAnsi="Times New Roman" w:cs="Times New Roman"/>
          <w:sz w:val="28"/>
          <w:szCs w:val="28"/>
        </w:rPr>
        <w:t>2.Управление информатизации – 1 экз.</w:t>
      </w:r>
    </w:p>
    <w:p w:rsidR="00195440" w:rsidRPr="00C06BC1" w:rsidRDefault="00195440" w:rsidP="00195440">
      <w:pPr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440" w:rsidRPr="002C2C02" w:rsidRDefault="00195440" w:rsidP="00B42A60">
      <w:pPr>
        <w:pStyle w:val="ConsPlusNormal"/>
        <w:ind w:right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95440" w:rsidRPr="002C2C02" w:rsidSect="00572A96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EA2642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62"/>
    <w:rsid w:val="000014C0"/>
    <w:rsid w:val="00004032"/>
    <w:rsid w:val="0002151B"/>
    <w:rsid w:val="00026040"/>
    <w:rsid w:val="0004420B"/>
    <w:rsid w:val="000B6B30"/>
    <w:rsid w:val="000F34F3"/>
    <w:rsid w:val="000F6D8D"/>
    <w:rsid w:val="00122CAA"/>
    <w:rsid w:val="00150FB5"/>
    <w:rsid w:val="001512DB"/>
    <w:rsid w:val="0015703D"/>
    <w:rsid w:val="00185E92"/>
    <w:rsid w:val="00195440"/>
    <w:rsid w:val="001B112D"/>
    <w:rsid w:val="001C5C26"/>
    <w:rsid w:val="001E6462"/>
    <w:rsid w:val="0020455B"/>
    <w:rsid w:val="00217847"/>
    <w:rsid w:val="0022311C"/>
    <w:rsid w:val="00224154"/>
    <w:rsid w:val="002458F6"/>
    <w:rsid w:val="002A60EB"/>
    <w:rsid w:val="002B5957"/>
    <w:rsid w:val="002C2C02"/>
    <w:rsid w:val="002F161F"/>
    <w:rsid w:val="002F7B82"/>
    <w:rsid w:val="003164FD"/>
    <w:rsid w:val="003341CB"/>
    <w:rsid w:val="00335A6B"/>
    <w:rsid w:val="0034352C"/>
    <w:rsid w:val="00345147"/>
    <w:rsid w:val="003617A7"/>
    <w:rsid w:val="0037342F"/>
    <w:rsid w:val="003768F3"/>
    <w:rsid w:val="003946A6"/>
    <w:rsid w:val="003B442E"/>
    <w:rsid w:val="003C7E56"/>
    <w:rsid w:val="003F103A"/>
    <w:rsid w:val="00424A3F"/>
    <w:rsid w:val="00426D53"/>
    <w:rsid w:val="004335F2"/>
    <w:rsid w:val="00457078"/>
    <w:rsid w:val="004754E7"/>
    <w:rsid w:val="004A6402"/>
    <w:rsid w:val="004B20B3"/>
    <w:rsid w:val="004C16B5"/>
    <w:rsid w:val="005010F3"/>
    <w:rsid w:val="00510FDF"/>
    <w:rsid w:val="005621ED"/>
    <w:rsid w:val="00572A96"/>
    <w:rsid w:val="00594F4A"/>
    <w:rsid w:val="00596CB9"/>
    <w:rsid w:val="005A4919"/>
    <w:rsid w:val="005E54A7"/>
    <w:rsid w:val="005F3565"/>
    <w:rsid w:val="005F620F"/>
    <w:rsid w:val="006065BC"/>
    <w:rsid w:val="00607F38"/>
    <w:rsid w:val="00611637"/>
    <w:rsid w:val="006128CA"/>
    <w:rsid w:val="00612D51"/>
    <w:rsid w:val="00631B33"/>
    <w:rsid w:val="00636D8E"/>
    <w:rsid w:val="00644823"/>
    <w:rsid w:val="006544D3"/>
    <w:rsid w:val="00693D44"/>
    <w:rsid w:val="006C4C9A"/>
    <w:rsid w:val="006F6218"/>
    <w:rsid w:val="00710C2C"/>
    <w:rsid w:val="007674DF"/>
    <w:rsid w:val="00773ED7"/>
    <w:rsid w:val="00776DBD"/>
    <w:rsid w:val="007869A9"/>
    <w:rsid w:val="007D4228"/>
    <w:rsid w:val="007E0908"/>
    <w:rsid w:val="00803AA0"/>
    <w:rsid w:val="008558A9"/>
    <w:rsid w:val="00875F4A"/>
    <w:rsid w:val="0087672A"/>
    <w:rsid w:val="00917CB4"/>
    <w:rsid w:val="009267E1"/>
    <w:rsid w:val="00931261"/>
    <w:rsid w:val="00951180"/>
    <w:rsid w:val="00997D22"/>
    <w:rsid w:val="009D3288"/>
    <w:rsid w:val="009E61B1"/>
    <w:rsid w:val="009F6201"/>
    <w:rsid w:val="00A26973"/>
    <w:rsid w:val="00A32B65"/>
    <w:rsid w:val="00A73856"/>
    <w:rsid w:val="00A8022C"/>
    <w:rsid w:val="00A81F1E"/>
    <w:rsid w:val="00A91C0A"/>
    <w:rsid w:val="00AA70A4"/>
    <w:rsid w:val="00AA7D75"/>
    <w:rsid w:val="00AC2D3C"/>
    <w:rsid w:val="00AD6731"/>
    <w:rsid w:val="00AE2D32"/>
    <w:rsid w:val="00AF695D"/>
    <w:rsid w:val="00B0388A"/>
    <w:rsid w:val="00B147A4"/>
    <w:rsid w:val="00B276E5"/>
    <w:rsid w:val="00B300BF"/>
    <w:rsid w:val="00B36133"/>
    <w:rsid w:val="00B42A60"/>
    <w:rsid w:val="00B60433"/>
    <w:rsid w:val="00B67274"/>
    <w:rsid w:val="00B70997"/>
    <w:rsid w:val="00BB7F0D"/>
    <w:rsid w:val="00BC4536"/>
    <w:rsid w:val="00BE3A4F"/>
    <w:rsid w:val="00BE43BA"/>
    <w:rsid w:val="00BE7582"/>
    <w:rsid w:val="00BF3B6C"/>
    <w:rsid w:val="00C0104D"/>
    <w:rsid w:val="00C02FAC"/>
    <w:rsid w:val="00C05D3A"/>
    <w:rsid w:val="00C405CC"/>
    <w:rsid w:val="00C42053"/>
    <w:rsid w:val="00C458A5"/>
    <w:rsid w:val="00C838B2"/>
    <w:rsid w:val="00C937C4"/>
    <w:rsid w:val="00CB649A"/>
    <w:rsid w:val="00CF6B4A"/>
    <w:rsid w:val="00D04F5D"/>
    <w:rsid w:val="00D1173F"/>
    <w:rsid w:val="00D302C0"/>
    <w:rsid w:val="00D3687A"/>
    <w:rsid w:val="00D4765C"/>
    <w:rsid w:val="00D7237A"/>
    <w:rsid w:val="00D87592"/>
    <w:rsid w:val="00DB6086"/>
    <w:rsid w:val="00DD7482"/>
    <w:rsid w:val="00E05418"/>
    <w:rsid w:val="00E14B4C"/>
    <w:rsid w:val="00E23714"/>
    <w:rsid w:val="00EB4A94"/>
    <w:rsid w:val="00ED450A"/>
    <w:rsid w:val="00EF7391"/>
    <w:rsid w:val="00F0691E"/>
    <w:rsid w:val="00F15443"/>
    <w:rsid w:val="00F31C61"/>
    <w:rsid w:val="00F40CED"/>
    <w:rsid w:val="00F866D1"/>
    <w:rsid w:val="00F9746A"/>
    <w:rsid w:val="00FD5D66"/>
    <w:rsid w:val="00FD6E3B"/>
    <w:rsid w:val="00FE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C7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ED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D748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748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7482"/>
    <w:rPr>
      <w:sz w:val="20"/>
      <w:szCs w:val="20"/>
    </w:rPr>
  </w:style>
  <w:style w:type="character" w:customStyle="1" w:styleId="blk">
    <w:name w:val="blk"/>
    <w:basedOn w:val="a0"/>
    <w:rsid w:val="00C0104D"/>
  </w:style>
  <w:style w:type="character" w:styleId="a9">
    <w:name w:val="Hyperlink"/>
    <w:basedOn w:val="a0"/>
    <w:uiPriority w:val="99"/>
    <w:unhideWhenUsed/>
    <w:rsid w:val="00B42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C7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ED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D748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748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7482"/>
    <w:rPr>
      <w:sz w:val="20"/>
      <w:szCs w:val="20"/>
    </w:rPr>
  </w:style>
  <w:style w:type="character" w:customStyle="1" w:styleId="blk">
    <w:name w:val="blk"/>
    <w:basedOn w:val="a0"/>
    <w:rsid w:val="00C0104D"/>
  </w:style>
  <w:style w:type="character" w:styleId="a9">
    <w:name w:val="Hyperlink"/>
    <w:basedOn w:val="a0"/>
    <w:uiPriority w:val="99"/>
    <w:unhideWhenUsed/>
    <w:rsid w:val="00B42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6D6238E0E7447BA7B372458992B5E183366BF4494453A4370D617472B8B9E281074C2A5ED0453aCi4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5CA2741235E7AEC16550FE6E91C1F39C8F2E994DE3C439F55D08CEBFA7s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D29C-1377-4B4F-A325-B14E3FCC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 Алексей Александрович</dc:creator>
  <cp:lastModifiedBy>Осипова Ольга Владимировна</cp:lastModifiedBy>
  <cp:revision>11</cp:revision>
  <cp:lastPrinted>2017-05-16T05:53:00Z</cp:lastPrinted>
  <dcterms:created xsi:type="dcterms:W3CDTF">2016-12-19T10:29:00Z</dcterms:created>
  <dcterms:modified xsi:type="dcterms:W3CDTF">2017-05-16T05:54:00Z</dcterms:modified>
</cp:coreProperties>
</file>