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C8" w:rsidRDefault="002E25C8">
      <w:pPr>
        <w:pStyle w:val="ConsPlusTitlePage"/>
      </w:pPr>
      <w:r>
        <w:t xml:space="preserve">Документ предоставлен </w:t>
      </w:r>
      <w:hyperlink r:id="rId4" w:history="1">
        <w:r>
          <w:rPr>
            <w:color w:val="0000FF"/>
          </w:rPr>
          <w:t>КонсультантПлюс</w:t>
        </w:r>
      </w:hyperlink>
      <w:r>
        <w:br/>
      </w:r>
    </w:p>
    <w:p w:rsidR="002E25C8" w:rsidRDefault="002E25C8">
      <w:pPr>
        <w:pStyle w:val="ConsPlusNormal"/>
        <w:outlineLvl w:val="0"/>
      </w:pPr>
    </w:p>
    <w:p w:rsidR="002E25C8" w:rsidRDefault="002E25C8">
      <w:pPr>
        <w:pStyle w:val="ConsPlusTitle"/>
        <w:jc w:val="center"/>
        <w:outlineLvl w:val="0"/>
      </w:pPr>
      <w:r>
        <w:t>АДМИНИСТРАЦИЯ ГОРОДА ХАНТЫ-МАНСИЙСКА</w:t>
      </w:r>
    </w:p>
    <w:p w:rsidR="002E25C8" w:rsidRDefault="002E25C8">
      <w:pPr>
        <w:pStyle w:val="ConsPlusTitle"/>
        <w:jc w:val="center"/>
      </w:pPr>
    </w:p>
    <w:p w:rsidR="002E25C8" w:rsidRDefault="002E25C8">
      <w:pPr>
        <w:pStyle w:val="ConsPlusTitle"/>
        <w:jc w:val="center"/>
      </w:pPr>
      <w:r>
        <w:t>ПОСТАНОВЛЕНИЕ</w:t>
      </w:r>
    </w:p>
    <w:p w:rsidR="002E25C8" w:rsidRDefault="002E25C8">
      <w:pPr>
        <w:pStyle w:val="ConsPlusTitle"/>
        <w:jc w:val="center"/>
      </w:pPr>
      <w:r>
        <w:t>от 23 декабря 2016 г. N 1390</w:t>
      </w:r>
    </w:p>
    <w:p w:rsidR="002E25C8" w:rsidRDefault="002E25C8">
      <w:pPr>
        <w:pStyle w:val="ConsPlusTitle"/>
        <w:jc w:val="center"/>
      </w:pPr>
    </w:p>
    <w:p w:rsidR="002E25C8" w:rsidRDefault="002E25C8">
      <w:pPr>
        <w:pStyle w:val="ConsPlusTitle"/>
        <w:jc w:val="center"/>
      </w:pPr>
      <w:r>
        <w:t>О ВНЕСЕНИИ ИЗМЕНЕНИЙ В ПОСТАНОВЛЕНИЕ АДМИНИСТРАЦИИ</w:t>
      </w:r>
    </w:p>
    <w:p w:rsidR="002E25C8" w:rsidRDefault="002E25C8">
      <w:pPr>
        <w:pStyle w:val="ConsPlusTitle"/>
        <w:jc w:val="center"/>
      </w:pPr>
      <w:r>
        <w:t>ГОРОДА ХАНТЫ-МАНСИЙСКА ОТ 26.02.2016 N 200</w:t>
      </w:r>
    </w:p>
    <w:p w:rsidR="002E25C8" w:rsidRDefault="002E25C8">
      <w:pPr>
        <w:pStyle w:val="ConsPlusTitle"/>
        <w:jc w:val="center"/>
      </w:pPr>
      <w:r>
        <w:t>"ОБ УТВЕРЖДЕНИИ АДМИНИСТРАТИВНОГО РЕГЛАМЕНТА ПРЕДОСТАВЛЕНИЯ</w:t>
      </w:r>
    </w:p>
    <w:p w:rsidR="002E25C8" w:rsidRDefault="002E25C8">
      <w:pPr>
        <w:pStyle w:val="ConsPlusTitle"/>
        <w:jc w:val="center"/>
      </w:pPr>
      <w:r>
        <w:t>МУНИЦИПАЛЬНОЙ УСЛУГИ "ПРЕДОСТАВЛЕНИЕ РАЗРЕШЕНИЯ</w:t>
      </w:r>
    </w:p>
    <w:p w:rsidR="002E25C8" w:rsidRDefault="002E25C8">
      <w:pPr>
        <w:pStyle w:val="ConsPlusTitle"/>
        <w:jc w:val="center"/>
      </w:pPr>
      <w:r>
        <w:t>НА УСЛОВНО РАЗРЕШЕННЫЙ ВИД ИСПОЛЬЗОВАНИЯ</w:t>
      </w:r>
    </w:p>
    <w:p w:rsidR="002E25C8" w:rsidRDefault="002E25C8">
      <w:pPr>
        <w:pStyle w:val="ConsPlusTitle"/>
        <w:jc w:val="center"/>
      </w:pPr>
      <w:r>
        <w:t>ЗЕМЕЛЬНОГО УЧАСТКА ИЛИ ОБЪЕКТА КАПИТАЛЬНОГО СТРОИТЕЛЬСТВА"</w:t>
      </w:r>
    </w:p>
    <w:p w:rsidR="002E25C8" w:rsidRDefault="002E25C8">
      <w:pPr>
        <w:pStyle w:val="ConsPlusNormal"/>
        <w:ind w:firstLine="540"/>
        <w:jc w:val="both"/>
      </w:pPr>
    </w:p>
    <w:p w:rsidR="002E25C8" w:rsidRDefault="002E25C8">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представления государственных и муниципальных услуг", руководствуясь </w:t>
      </w:r>
      <w:hyperlink r:id="rId6" w:history="1">
        <w:r>
          <w:rPr>
            <w:color w:val="0000FF"/>
          </w:rPr>
          <w:t>статьей 71</w:t>
        </w:r>
      </w:hyperlink>
      <w:r>
        <w:t xml:space="preserve"> Устава города Ханты-Мансийска:</w:t>
      </w:r>
    </w:p>
    <w:p w:rsidR="002E25C8" w:rsidRDefault="002E25C8">
      <w:pPr>
        <w:pStyle w:val="ConsPlusNormal"/>
        <w:ind w:firstLine="540"/>
        <w:jc w:val="both"/>
      </w:pPr>
      <w:r>
        <w:t xml:space="preserve">1. Внести следующие изменения в </w:t>
      </w:r>
      <w:hyperlink r:id="rId7" w:history="1">
        <w:r>
          <w:rPr>
            <w:color w:val="0000FF"/>
          </w:rPr>
          <w:t>постановление</w:t>
        </w:r>
      </w:hyperlink>
      <w:r>
        <w:t xml:space="preserve"> Администрации города Ханты-Мансийска от 26.02.2016 N 200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w:t>
      </w:r>
    </w:p>
    <w:p w:rsidR="002E25C8" w:rsidRDefault="002E25C8">
      <w:pPr>
        <w:pStyle w:val="ConsPlusNormal"/>
        <w:ind w:firstLine="540"/>
        <w:jc w:val="both"/>
      </w:pPr>
      <w:r>
        <w:t xml:space="preserve">1.1. </w:t>
      </w:r>
      <w:hyperlink r:id="rId8" w:history="1">
        <w:r>
          <w:rPr>
            <w:color w:val="0000FF"/>
          </w:rPr>
          <w:t>Пункт 4</w:t>
        </w:r>
      </w:hyperlink>
      <w:r>
        <w:t xml:space="preserve"> постановления изложить в следующей редакции:</w:t>
      </w:r>
    </w:p>
    <w:p w:rsidR="002E25C8" w:rsidRDefault="002E25C8">
      <w:pPr>
        <w:pStyle w:val="ConsPlusNormal"/>
        <w:ind w:firstLine="540"/>
        <w:jc w:val="both"/>
      </w:pPr>
      <w:r>
        <w:t>"4. Контроль за выполнением настоящего постановления возложить на заместителя Главы города Ханты-Мансийска Волчкова С.А.".</w:t>
      </w:r>
    </w:p>
    <w:p w:rsidR="002E25C8" w:rsidRDefault="002E25C8">
      <w:pPr>
        <w:pStyle w:val="ConsPlusNormal"/>
        <w:ind w:firstLine="540"/>
        <w:jc w:val="both"/>
      </w:pPr>
      <w:r>
        <w:t xml:space="preserve">1.2. </w:t>
      </w:r>
      <w:hyperlink r:id="rId9" w:history="1">
        <w:r>
          <w:rPr>
            <w:color w:val="0000FF"/>
          </w:rPr>
          <w:t>Приложение</w:t>
        </w:r>
      </w:hyperlink>
      <w:r>
        <w:t xml:space="preserve"> к постановлению изложить в новой редакции согласно </w:t>
      </w:r>
      <w:hyperlink w:anchor="P34" w:history="1">
        <w:r>
          <w:rPr>
            <w:color w:val="0000FF"/>
          </w:rPr>
          <w:t>приложению</w:t>
        </w:r>
      </w:hyperlink>
      <w:r>
        <w:t xml:space="preserve"> к настоящему постановлению.</w:t>
      </w:r>
    </w:p>
    <w:p w:rsidR="002E25C8" w:rsidRDefault="002E25C8">
      <w:pPr>
        <w:pStyle w:val="ConsPlusNormal"/>
        <w:ind w:firstLine="540"/>
        <w:jc w:val="both"/>
      </w:pPr>
      <w:r>
        <w:t>2. Настоящее постановление вступает в силу после дня его официального опубликования.</w:t>
      </w:r>
    </w:p>
    <w:p w:rsidR="002E25C8" w:rsidRDefault="002E25C8">
      <w:pPr>
        <w:pStyle w:val="ConsPlusNormal"/>
        <w:ind w:firstLine="540"/>
        <w:jc w:val="both"/>
      </w:pPr>
    </w:p>
    <w:p w:rsidR="002E25C8" w:rsidRDefault="002E25C8">
      <w:pPr>
        <w:pStyle w:val="ConsPlusNormal"/>
        <w:jc w:val="right"/>
      </w:pPr>
      <w:r>
        <w:t>Исполняющий полномочия</w:t>
      </w:r>
    </w:p>
    <w:p w:rsidR="002E25C8" w:rsidRDefault="002E25C8">
      <w:pPr>
        <w:pStyle w:val="ConsPlusNormal"/>
        <w:jc w:val="right"/>
      </w:pPr>
      <w:r>
        <w:t>Главы города</w:t>
      </w:r>
    </w:p>
    <w:p w:rsidR="002E25C8" w:rsidRDefault="002E25C8">
      <w:pPr>
        <w:pStyle w:val="ConsPlusNormal"/>
        <w:jc w:val="right"/>
      </w:pPr>
      <w:r>
        <w:t>Ханты-Мансийска</w:t>
      </w:r>
    </w:p>
    <w:p w:rsidR="002E25C8" w:rsidRDefault="002E25C8">
      <w:pPr>
        <w:pStyle w:val="ConsPlusNormal"/>
        <w:jc w:val="right"/>
      </w:pPr>
      <w:r>
        <w:t>Н.А.ДУНАЕВСКАЯ</w:t>
      </w:r>
    </w:p>
    <w:p w:rsidR="002E25C8" w:rsidRDefault="002E25C8">
      <w:pPr>
        <w:pStyle w:val="ConsPlusNormal"/>
        <w:ind w:firstLine="540"/>
        <w:jc w:val="both"/>
      </w:pPr>
    </w:p>
    <w:p w:rsidR="002E25C8" w:rsidRDefault="002E25C8">
      <w:pPr>
        <w:pStyle w:val="ConsPlusNormal"/>
        <w:ind w:firstLine="540"/>
        <w:jc w:val="both"/>
      </w:pPr>
    </w:p>
    <w:p w:rsidR="002E25C8" w:rsidRDefault="002E25C8">
      <w:pPr>
        <w:pStyle w:val="ConsPlusNormal"/>
        <w:ind w:firstLine="540"/>
        <w:jc w:val="both"/>
      </w:pPr>
    </w:p>
    <w:p w:rsidR="002E25C8" w:rsidRDefault="002E25C8">
      <w:pPr>
        <w:pStyle w:val="ConsPlusNormal"/>
        <w:ind w:firstLine="540"/>
        <w:jc w:val="both"/>
      </w:pPr>
    </w:p>
    <w:p w:rsidR="002E25C8" w:rsidRDefault="002E25C8">
      <w:pPr>
        <w:pStyle w:val="ConsPlusNormal"/>
        <w:ind w:firstLine="540"/>
        <w:jc w:val="both"/>
      </w:pPr>
    </w:p>
    <w:p w:rsidR="002E25C8" w:rsidRDefault="002E25C8">
      <w:pPr>
        <w:pStyle w:val="ConsPlusNormal"/>
        <w:jc w:val="right"/>
        <w:outlineLvl w:val="0"/>
      </w:pPr>
      <w:r>
        <w:t>Приложение</w:t>
      </w:r>
    </w:p>
    <w:p w:rsidR="002E25C8" w:rsidRDefault="002E25C8">
      <w:pPr>
        <w:pStyle w:val="ConsPlusNormal"/>
        <w:jc w:val="right"/>
      </w:pPr>
      <w:r>
        <w:t>к постановлению Администрации</w:t>
      </w:r>
    </w:p>
    <w:p w:rsidR="002E25C8" w:rsidRDefault="002E25C8">
      <w:pPr>
        <w:pStyle w:val="ConsPlusNormal"/>
        <w:jc w:val="right"/>
      </w:pPr>
      <w:r>
        <w:t>города Ханты-Мансийска</w:t>
      </w:r>
    </w:p>
    <w:p w:rsidR="002E25C8" w:rsidRDefault="002E25C8">
      <w:pPr>
        <w:pStyle w:val="ConsPlusNormal"/>
        <w:jc w:val="right"/>
      </w:pPr>
      <w:r>
        <w:t>от 23.12.2016 N 1390</w:t>
      </w:r>
    </w:p>
    <w:p w:rsidR="002E25C8" w:rsidRDefault="002E25C8">
      <w:pPr>
        <w:pStyle w:val="ConsPlusNormal"/>
        <w:ind w:firstLine="540"/>
        <w:jc w:val="both"/>
      </w:pPr>
    </w:p>
    <w:p w:rsidR="002E25C8" w:rsidRDefault="002E25C8">
      <w:pPr>
        <w:pStyle w:val="ConsPlusTitle"/>
        <w:jc w:val="center"/>
      </w:pPr>
      <w:bookmarkStart w:id="0" w:name="P34"/>
      <w:bookmarkEnd w:id="0"/>
      <w:r>
        <w:t>АДМИНИСТРАТИВНЫЙ РЕГЛАМЕНТ</w:t>
      </w:r>
    </w:p>
    <w:p w:rsidR="002E25C8" w:rsidRDefault="002E25C8">
      <w:pPr>
        <w:pStyle w:val="ConsPlusTitle"/>
        <w:jc w:val="center"/>
      </w:pPr>
      <w:r>
        <w:t>ПРЕДОСТАВЛЕНИЯ МУНИЦИПАЛЬНОЙ УСЛУГИ "ПРЕДОСТАВЛЕНИЕ</w:t>
      </w:r>
    </w:p>
    <w:p w:rsidR="002E25C8" w:rsidRDefault="002E25C8">
      <w:pPr>
        <w:pStyle w:val="ConsPlusTitle"/>
        <w:jc w:val="center"/>
      </w:pPr>
      <w:r>
        <w:t>РАЗРЕШЕНИЯ НА УСЛОВНО РАЗРЕШЕННЫЙ ВИД ИСПОЛЬЗОВАНИЯ</w:t>
      </w:r>
    </w:p>
    <w:p w:rsidR="002E25C8" w:rsidRDefault="002E25C8">
      <w:pPr>
        <w:pStyle w:val="ConsPlusTitle"/>
        <w:jc w:val="center"/>
      </w:pPr>
      <w:r>
        <w:t>ЗЕМЕЛЬНОГО УЧАСТКА ИЛИ ОБЪЕКТА КАПИТАЛЬНОГО СТРОИТЕЛЬСТВА"</w:t>
      </w:r>
    </w:p>
    <w:p w:rsidR="002E25C8" w:rsidRDefault="002E25C8">
      <w:pPr>
        <w:pStyle w:val="ConsPlusTitle"/>
        <w:jc w:val="center"/>
      </w:pPr>
      <w:r>
        <w:t>(ДАЛЕЕ - АДМИНИСТРАТИВНЫЙ РЕГЛАМЕНТ)</w:t>
      </w:r>
    </w:p>
    <w:p w:rsidR="002E25C8" w:rsidRDefault="002E25C8">
      <w:pPr>
        <w:pStyle w:val="ConsPlusNormal"/>
        <w:jc w:val="center"/>
      </w:pPr>
    </w:p>
    <w:p w:rsidR="002E25C8" w:rsidRDefault="002E25C8">
      <w:pPr>
        <w:pStyle w:val="ConsPlusNormal"/>
        <w:ind w:firstLine="540"/>
        <w:jc w:val="both"/>
        <w:outlineLvl w:val="1"/>
      </w:pPr>
      <w:r>
        <w:t>I. Общие положения</w:t>
      </w:r>
    </w:p>
    <w:p w:rsidR="002E25C8" w:rsidRDefault="002E25C8">
      <w:pPr>
        <w:pStyle w:val="ConsPlusNormal"/>
        <w:ind w:firstLine="540"/>
        <w:jc w:val="both"/>
        <w:outlineLvl w:val="2"/>
      </w:pPr>
      <w:r>
        <w:t>Предмет регулирования административного регламента</w:t>
      </w:r>
    </w:p>
    <w:p w:rsidR="002E25C8" w:rsidRDefault="002E25C8">
      <w:pPr>
        <w:pStyle w:val="ConsPlusNormal"/>
        <w:ind w:firstLine="540"/>
        <w:jc w:val="both"/>
      </w:pPr>
      <w:r>
        <w:t xml:space="preserve">1. Настоящий административный регламент определяет порядок и стандарт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w:t>
      </w:r>
      <w:r>
        <w:lastRenderedPageBreak/>
        <w:t>устанавливает сроки и последовательность административных процедур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2E25C8" w:rsidRDefault="002E25C8">
      <w:pPr>
        <w:pStyle w:val="ConsPlusNormal"/>
        <w:ind w:firstLine="540"/>
        <w:jc w:val="both"/>
      </w:pPr>
    </w:p>
    <w:p w:rsidR="002E25C8" w:rsidRDefault="002E25C8">
      <w:pPr>
        <w:pStyle w:val="ConsPlusNormal"/>
        <w:ind w:firstLine="540"/>
        <w:jc w:val="both"/>
        <w:outlineLvl w:val="2"/>
      </w:pPr>
      <w:r>
        <w:t>Круг заявителей</w:t>
      </w:r>
    </w:p>
    <w:p w:rsidR="002E25C8" w:rsidRDefault="002E25C8">
      <w:pPr>
        <w:pStyle w:val="ConsPlusNormal"/>
        <w:ind w:firstLine="540"/>
        <w:jc w:val="both"/>
      </w:pPr>
      <w:r>
        <w:t>2. Заявителями на предоставление муниципальной услуги являются правообладатели земельного участка или объекта капитального строительства (физические или юридические лица) или уполномоченные правообладателями лица, обратившиеся за предоставлением муниципальной услуги.</w:t>
      </w:r>
    </w:p>
    <w:p w:rsidR="002E25C8" w:rsidRDefault="002E25C8">
      <w:pPr>
        <w:pStyle w:val="ConsPlusNormal"/>
        <w:ind w:firstLine="540"/>
        <w:jc w:val="both"/>
      </w:pPr>
      <w:r>
        <w:t>От имени заявителя могут выступать лица, уполномоченные на представление интересов заявителя в соответствии с действующим законодательством Российской Федерации.</w:t>
      </w:r>
    </w:p>
    <w:p w:rsidR="002E25C8" w:rsidRDefault="002E25C8">
      <w:pPr>
        <w:pStyle w:val="ConsPlusNormal"/>
        <w:ind w:firstLine="540"/>
        <w:jc w:val="both"/>
      </w:pPr>
    </w:p>
    <w:p w:rsidR="002E25C8" w:rsidRDefault="002E25C8">
      <w:pPr>
        <w:pStyle w:val="ConsPlusNormal"/>
        <w:ind w:firstLine="540"/>
        <w:jc w:val="both"/>
        <w:outlineLvl w:val="2"/>
      </w:pPr>
      <w:r>
        <w:t>Требования к порядку информирования о правилах предоставления муниципальной услуги</w:t>
      </w:r>
    </w:p>
    <w:p w:rsidR="002E25C8" w:rsidRDefault="002E25C8">
      <w:pPr>
        <w:pStyle w:val="ConsPlusNormal"/>
        <w:ind w:firstLine="540"/>
        <w:jc w:val="both"/>
      </w:pPr>
      <w:bookmarkStart w:id="1" w:name="P49"/>
      <w:bookmarkEnd w:id="1"/>
      <w:r>
        <w:t>3. Информация о месте нахождения, справочных телефонах, графике работы, адресах электронной почты Департамента предоставляющего муниципальную услугу</w:t>
      </w:r>
    </w:p>
    <w:p w:rsidR="002E25C8" w:rsidRDefault="002E25C8">
      <w:pPr>
        <w:pStyle w:val="ConsPlusNormal"/>
        <w:ind w:firstLine="540"/>
        <w:jc w:val="both"/>
      </w:pPr>
      <w:r>
        <w:t>Информация о месте нахождения, справочных телефонах, графике работы, адресах электронной почты Департамента:</w:t>
      </w:r>
    </w:p>
    <w:p w:rsidR="002E25C8" w:rsidRDefault="002E25C8">
      <w:pPr>
        <w:pStyle w:val="ConsPlusNormal"/>
        <w:ind w:firstLine="540"/>
        <w:jc w:val="both"/>
      </w:pPr>
      <w:r>
        <w:t>Место нахождения: 628007, г. Ханты-Мансийск, ул. Калинина, д. 26.</w:t>
      </w:r>
    </w:p>
    <w:p w:rsidR="002E25C8" w:rsidRDefault="002E25C8">
      <w:pPr>
        <w:pStyle w:val="ConsPlusNormal"/>
        <w:ind w:firstLine="540"/>
        <w:jc w:val="both"/>
      </w:pPr>
      <w:r>
        <w:t>Телефон: 8(3467) 32-59-70.</w:t>
      </w:r>
    </w:p>
    <w:p w:rsidR="002E25C8" w:rsidRDefault="002E25C8">
      <w:pPr>
        <w:pStyle w:val="ConsPlusNormal"/>
        <w:ind w:firstLine="540"/>
        <w:jc w:val="both"/>
      </w:pPr>
      <w:r>
        <w:t>Адрес электронной почты Департамента: dga@admhmansy.ru.</w:t>
      </w:r>
    </w:p>
    <w:p w:rsidR="002E25C8" w:rsidRDefault="002E25C8">
      <w:pPr>
        <w:pStyle w:val="ConsPlusNormal"/>
        <w:ind w:firstLine="540"/>
        <w:jc w:val="both"/>
      </w:pPr>
      <w:r>
        <w:t>Адрес официального сайта: www.admhmansy.ru.</w:t>
      </w:r>
    </w:p>
    <w:p w:rsidR="002E25C8" w:rsidRDefault="002E25C8">
      <w:pPr>
        <w:pStyle w:val="ConsPlusNormal"/>
        <w:ind w:firstLine="540"/>
        <w:jc w:val="both"/>
      </w:pPr>
      <w:r>
        <w:t>График работы:</w:t>
      </w:r>
    </w:p>
    <w:p w:rsidR="002E25C8" w:rsidRDefault="002E25C8">
      <w:pPr>
        <w:pStyle w:val="ConsPlusNormal"/>
        <w:ind w:firstLine="540"/>
        <w:jc w:val="both"/>
      </w:pPr>
      <w:r>
        <w:t>понедельник - пятница: с 09.00 до 17.15 час.;</w:t>
      </w:r>
    </w:p>
    <w:p w:rsidR="002E25C8" w:rsidRDefault="002E25C8">
      <w:pPr>
        <w:pStyle w:val="ConsPlusNormal"/>
        <w:ind w:firstLine="540"/>
        <w:jc w:val="both"/>
      </w:pPr>
      <w:r>
        <w:t>вторник: с 09.00 до 18.15 час.;</w:t>
      </w:r>
    </w:p>
    <w:p w:rsidR="002E25C8" w:rsidRDefault="002E25C8">
      <w:pPr>
        <w:pStyle w:val="ConsPlusNormal"/>
        <w:ind w:firstLine="540"/>
        <w:jc w:val="both"/>
      </w:pPr>
      <w:r>
        <w:t>обеденный перерыв: с 12.45 до 14.00 час.;</w:t>
      </w:r>
    </w:p>
    <w:p w:rsidR="002E25C8" w:rsidRDefault="002E25C8">
      <w:pPr>
        <w:pStyle w:val="ConsPlusNormal"/>
        <w:ind w:firstLine="540"/>
        <w:jc w:val="both"/>
      </w:pPr>
      <w:r>
        <w:t>суббота, воскресенье - выходные дни.</w:t>
      </w:r>
    </w:p>
    <w:p w:rsidR="002E25C8" w:rsidRDefault="002E25C8">
      <w:pPr>
        <w:pStyle w:val="ConsPlusNormal"/>
        <w:ind w:firstLine="540"/>
        <w:jc w:val="both"/>
      </w:pPr>
      <w:r>
        <w:t>Место нахождения структурного подразделения Департамента, предоставляющего муниципальную услугу, - отдела градостроительной деятельности (далее - Отдел): 628011, г. Ханты-Мансийск, ул. Калинина, д. 26, каб. 305.</w:t>
      </w:r>
    </w:p>
    <w:p w:rsidR="002E25C8" w:rsidRDefault="002E25C8">
      <w:pPr>
        <w:pStyle w:val="ConsPlusNormal"/>
        <w:ind w:firstLine="540"/>
        <w:jc w:val="both"/>
      </w:pPr>
      <w:r>
        <w:t>Приемная: 5 этаж, телефон/факс: 8(3467) 32-59-70.</w:t>
      </w:r>
    </w:p>
    <w:p w:rsidR="002E25C8" w:rsidRDefault="002E25C8">
      <w:pPr>
        <w:pStyle w:val="ConsPlusNormal"/>
        <w:ind w:firstLine="540"/>
        <w:jc w:val="both"/>
      </w:pPr>
      <w:r>
        <w:t>Телефон для справок: 8(3467) 32-57-97.</w:t>
      </w:r>
    </w:p>
    <w:p w:rsidR="002E25C8" w:rsidRDefault="002E25C8">
      <w:pPr>
        <w:pStyle w:val="ConsPlusNormal"/>
        <w:ind w:firstLine="540"/>
        <w:jc w:val="both"/>
      </w:pPr>
      <w:r>
        <w:t>Адрес электронной почты Департамента: dga@admhmansy.ru.</w:t>
      </w:r>
    </w:p>
    <w:p w:rsidR="002E25C8" w:rsidRDefault="002E25C8">
      <w:pPr>
        <w:pStyle w:val="ConsPlusNormal"/>
        <w:ind w:firstLine="540"/>
        <w:jc w:val="both"/>
      </w:pPr>
      <w:r>
        <w:t>Адрес электронной почты должностного лица: Petrova1@admhmansy.ru.</w:t>
      </w:r>
    </w:p>
    <w:p w:rsidR="002E25C8" w:rsidRDefault="002E25C8">
      <w:pPr>
        <w:pStyle w:val="ConsPlusNormal"/>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2E25C8" w:rsidRDefault="002E25C8">
      <w:pPr>
        <w:pStyle w:val="ConsPlusNormal"/>
        <w:ind w:firstLine="540"/>
        <w:jc w:val="both"/>
      </w:pPr>
      <w:r>
        <w:t>График работы:</w:t>
      </w:r>
    </w:p>
    <w:p w:rsidR="002E25C8" w:rsidRDefault="002E25C8">
      <w:pPr>
        <w:pStyle w:val="ConsPlusNormal"/>
        <w:ind w:firstLine="540"/>
        <w:jc w:val="both"/>
      </w:pPr>
      <w:r>
        <w:t>понедельник - пятница: с 09.00 до 17.15 час.;</w:t>
      </w:r>
    </w:p>
    <w:p w:rsidR="002E25C8" w:rsidRDefault="002E25C8">
      <w:pPr>
        <w:pStyle w:val="ConsPlusNormal"/>
        <w:ind w:firstLine="540"/>
        <w:jc w:val="both"/>
      </w:pPr>
      <w:r>
        <w:t>обеденный перерыв: с 12.45 до 14.00 час.;</w:t>
      </w:r>
    </w:p>
    <w:p w:rsidR="002E25C8" w:rsidRDefault="002E25C8">
      <w:pPr>
        <w:pStyle w:val="ConsPlusNormal"/>
        <w:ind w:firstLine="540"/>
        <w:jc w:val="both"/>
      </w:pPr>
      <w:r>
        <w:t>суббота, воскресенье - выходные дни.</w:t>
      </w:r>
    </w:p>
    <w:p w:rsidR="002E25C8" w:rsidRDefault="002E25C8">
      <w:pPr>
        <w:pStyle w:val="ConsPlusNormal"/>
        <w:ind w:firstLine="540"/>
        <w:jc w:val="both"/>
      </w:pPr>
      <w:bookmarkStart w:id="2" w:name="P70"/>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2E25C8" w:rsidRDefault="002E25C8">
      <w:pPr>
        <w:pStyle w:val="ConsPlusNormal"/>
        <w:ind w:firstLine="540"/>
        <w:jc w:val="both"/>
      </w:pPr>
      <w:r>
        <w:t>Телефон для справок: 8 800-101-0001.</w:t>
      </w:r>
    </w:p>
    <w:p w:rsidR="002E25C8" w:rsidRDefault="002E25C8">
      <w:pPr>
        <w:pStyle w:val="ConsPlusNormal"/>
        <w:ind w:firstLine="540"/>
        <w:jc w:val="both"/>
      </w:pPr>
      <w:r>
        <w:t>Адрес электронной почты: office@spkugra.ru.</w:t>
      </w:r>
    </w:p>
    <w:p w:rsidR="002E25C8" w:rsidRDefault="002E25C8">
      <w:pPr>
        <w:pStyle w:val="ConsPlusNormal"/>
        <w:ind w:firstLine="540"/>
        <w:jc w:val="both"/>
      </w:pPr>
      <w:r>
        <w:t>Адрес официального сайта: www.mfchmao.ru.</w:t>
      </w:r>
    </w:p>
    <w:p w:rsidR="002E25C8" w:rsidRDefault="002E25C8">
      <w:pPr>
        <w:pStyle w:val="ConsPlusNormal"/>
        <w:ind w:firstLine="540"/>
        <w:jc w:val="both"/>
      </w:pPr>
      <w:r>
        <w:t>График работы:</w:t>
      </w:r>
    </w:p>
    <w:p w:rsidR="002E25C8" w:rsidRDefault="002E25C8">
      <w:pPr>
        <w:pStyle w:val="ConsPlusNormal"/>
        <w:ind w:firstLine="540"/>
        <w:jc w:val="both"/>
      </w:pPr>
      <w:r>
        <w:t>понедельник - пятница: с 08.00 до 20.00 час.;</w:t>
      </w:r>
    </w:p>
    <w:p w:rsidR="002E25C8" w:rsidRDefault="002E25C8">
      <w:pPr>
        <w:pStyle w:val="ConsPlusNormal"/>
        <w:ind w:firstLine="540"/>
        <w:jc w:val="both"/>
      </w:pPr>
      <w:r>
        <w:t>суббота: с 09.00 до 18.00 час.;</w:t>
      </w:r>
    </w:p>
    <w:p w:rsidR="002E25C8" w:rsidRDefault="002E25C8">
      <w:pPr>
        <w:pStyle w:val="ConsPlusNormal"/>
        <w:ind w:firstLine="540"/>
        <w:jc w:val="both"/>
      </w:pPr>
      <w:r>
        <w:t>воскресенье - выходной день.</w:t>
      </w:r>
    </w:p>
    <w:p w:rsidR="002E25C8" w:rsidRDefault="002E25C8">
      <w:pPr>
        <w:pStyle w:val="ConsPlusNormal"/>
        <w:ind w:firstLine="540"/>
        <w:jc w:val="both"/>
      </w:pPr>
      <w:bookmarkStart w:id="3" w:name="P78"/>
      <w:bookmarkEnd w:id="3"/>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2E25C8" w:rsidRDefault="002E25C8">
      <w:pPr>
        <w:pStyle w:val="ConsPlusNormal"/>
        <w:ind w:firstLine="540"/>
        <w:jc w:val="both"/>
      </w:pPr>
      <w:r>
        <w:lastRenderedPageBreak/>
        <w:t>а) Управление Федеральной службы государственной регистрации, кадастра и картографии по Ханты-Мансийскому автономному округу - Югре (далее - Росреестр)</w:t>
      </w:r>
    </w:p>
    <w:p w:rsidR="002E25C8" w:rsidRDefault="002E25C8">
      <w:pPr>
        <w:pStyle w:val="ConsPlusNormal"/>
        <w:ind w:firstLine="540"/>
        <w:jc w:val="both"/>
      </w:pPr>
      <w:r>
        <w:t>Место нахождения: 628011, г. Ханты-Мансийск, ул. Мира, д. 27.</w:t>
      </w:r>
    </w:p>
    <w:p w:rsidR="002E25C8" w:rsidRDefault="002E25C8">
      <w:pPr>
        <w:pStyle w:val="ConsPlusNormal"/>
        <w:ind w:firstLine="540"/>
        <w:jc w:val="both"/>
      </w:pPr>
      <w:r>
        <w:t>Телефон для справок: 8(3467) 31-57-51.</w:t>
      </w:r>
    </w:p>
    <w:p w:rsidR="002E25C8" w:rsidRDefault="002E25C8">
      <w:pPr>
        <w:pStyle w:val="ConsPlusNormal"/>
        <w:ind w:firstLine="540"/>
        <w:jc w:val="both"/>
      </w:pPr>
      <w:r>
        <w:t>Адрес электронной почты: 86_upr@rosreestr.ru.</w:t>
      </w:r>
    </w:p>
    <w:p w:rsidR="002E25C8" w:rsidRDefault="002E25C8">
      <w:pPr>
        <w:pStyle w:val="ConsPlusNormal"/>
        <w:ind w:firstLine="540"/>
        <w:jc w:val="both"/>
      </w:pPr>
      <w:r>
        <w:t>Адрес официального сайта: www.to86.rosreestr.ru;</w:t>
      </w:r>
    </w:p>
    <w:p w:rsidR="002E25C8" w:rsidRDefault="002E25C8">
      <w:pPr>
        <w:pStyle w:val="ConsPlusNormal"/>
        <w:ind w:firstLine="540"/>
        <w:jc w:val="both"/>
      </w:pPr>
      <w:r>
        <w:t>б) Управление Федеральной налоговой службы России по Ханты-Мансийскому автономному округу - Югре (далее - УФНС)</w:t>
      </w:r>
    </w:p>
    <w:p w:rsidR="002E25C8" w:rsidRDefault="002E25C8">
      <w:pPr>
        <w:pStyle w:val="ConsPlusNormal"/>
        <w:ind w:firstLine="540"/>
        <w:jc w:val="both"/>
      </w:pPr>
      <w:r>
        <w:t>Место нахождения: 628011, г. Ханты-Мансийск, ул. Дзержинского, д. 2.</w:t>
      </w:r>
    </w:p>
    <w:p w:rsidR="002E25C8" w:rsidRDefault="002E25C8">
      <w:pPr>
        <w:pStyle w:val="ConsPlusNormal"/>
        <w:ind w:firstLine="540"/>
        <w:jc w:val="both"/>
      </w:pPr>
      <w:r>
        <w:t>Телефоны для справок: 8(3467) 39-46-00, 33-48-07, 33-48-08.</w:t>
      </w:r>
    </w:p>
    <w:p w:rsidR="002E25C8" w:rsidRDefault="002E25C8">
      <w:pPr>
        <w:pStyle w:val="ConsPlusNormal"/>
        <w:ind w:firstLine="540"/>
        <w:jc w:val="both"/>
      </w:pPr>
      <w:r>
        <w:t>Адрес электронной почты: ufns86@r86.nalog.ru.</w:t>
      </w:r>
    </w:p>
    <w:p w:rsidR="002E25C8" w:rsidRDefault="002E25C8">
      <w:pPr>
        <w:pStyle w:val="ConsPlusNormal"/>
        <w:ind w:firstLine="540"/>
        <w:jc w:val="both"/>
      </w:pPr>
      <w:r>
        <w:t>Адрес официального сайта: www.r86.nalog.ru;</w:t>
      </w:r>
    </w:p>
    <w:p w:rsidR="002E25C8" w:rsidRDefault="002E25C8">
      <w:pPr>
        <w:pStyle w:val="ConsPlusNormal"/>
        <w:ind w:firstLine="540"/>
        <w:jc w:val="both"/>
      </w:pPr>
      <w:r>
        <w:t>в) Федеральное государственное унитарное предприятие "Российский государственный центр инвентаризации и учета объектов недвижимости" (далее - Ростехинвентаризация)</w:t>
      </w:r>
    </w:p>
    <w:p w:rsidR="002E25C8" w:rsidRDefault="002E25C8">
      <w:pPr>
        <w:pStyle w:val="ConsPlusNormal"/>
        <w:ind w:firstLine="540"/>
        <w:jc w:val="both"/>
      </w:pPr>
      <w:r>
        <w:t>Место нахождения: 628007, г. Ханты-Мансийск, ул. Чехова, д. 27, кор. "А".</w:t>
      </w:r>
    </w:p>
    <w:p w:rsidR="002E25C8" w:rsidRDefault="002E25C8">
      <w:pPr>
        <w:pStyle w:val="ConsPlusNormal"/>
        <w:ind w:firstLine="540"/>
        <w:jc w:val="both"/>
      </w:pPr>
      <w:r>
        <w:t>Телефоны для справок: 8(3467) 32-52-66.</w:t>
      </w:r>
    </w:p>
    <w:p w:rsidR="002E25C8" w:rsidRDefault="002E25C8">
      <w:pPr>
        <w:pStyle w:val="ConsPlusNormal"/>
        <w:ind w:firstLine="540"/>
        <w:jc w:val="both"/>
      </w:pPr>
      <w:r>
        <w:t>Адрес электронной почты: priemnay@uti-hmao.ru.</w:t>
      </w:r>
    </w:p>
    <w:p w:rsidR="002E25C8" w:rsidRDefault="002E25C8">
      <w:pPr>
        <w:pStyle w:val="ConsPlusNormal"/>
        <w:ind w:firstLine="540"/>
        <w:jc w:val="both"/>
      </w:pPr>
      <w:bookmarkStart w:id="4" w:name="P93"/>
      <w:bookmarkEnd w:id="4"/>
      <w:r>
        <w:t xml:space="preserve">6. Сведения, указанные в </w:t>
      </w:r>
      <w:hyperlink w:anchor="P49" w:history="1">
        <w:r>
          <w:rPr>
            <w:color w:val="0000FF"/>
          </w:rPr>
          <w:t>пунктах 3</w:t>
        </w:r>
      </w:hyperlink>
      <w:r>
        <w:t xml:space="preserve"> - </w:t>
      </w:r>
      <w:hyperlink w:anchor="P78"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2E25C8" w:rsidRDefault="002E25C8">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2E25C8" w:rsidRDefault="002E25C8">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E25C8" w:rsidRDefault="002E25C8">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E25C8" w:rsidRDefault="002E25C8">
      <w:pPr>
        <w:pStyle w:val="ConsPlusNormal"/>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E25C8" w:rsidRDefault="002E25C8">
      <w:pPr>
        <w:pStyle w:val="ConsPlusNormal"/>
        <w:ind w:firstLine="540"/>
        <w:jc w:val="both"/>
      </w:pPr>
      <w:r>
        <w:t>устной (при личном обращении заявителя и (или) по телефону);</w:t>
      </w:r>
    </w:p>
    <w:p w:rsidR="002E25C8" w:rsidRDefault="002E25C8">
      <w:pPr>
        <w:pStyle w:val="ConsPlusNormal"/>
        <w:ind w:firstLine="540"/>
        <w:jc w:val="both"/>
      </w:pPr>
      <w:r>
        <w:t>письменной (при письменном обращении заявителя по почте, электронной почте, факсу);</w:t>
      </w:r>
    </w:p>
    <w:p w:rsidR="002E25C8" w:rsidRDefault="002E25C8">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2E25C8" w:rsidRDefault="002E25C8">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E25C8" w:rsidRDefault="002E25C8">
      <w:pPr>
        <w:pStyle w:val="ConsPlusNormal"/>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 в </w:t>
      </w:r>
      <w:hyperlink w:anchor="P49" w:history="1">
        <w:r>
          <w:rPr>
            <w:color w:val="0000FF"/>
          </w:rPr>
          <w:t>пунктах 3</w:t>
        </w:r>
      </w:hyperlink>
      <w:r>
        <w:t xml:space="preserve"> - </w:t>
      </w:r>
      <w:hyperlink w:anchor="P70" w:history="1">
        <w:r>
          <w:rPr>
            <w:color w:val="0000FF"/>
          </w:rPr>
          <w:t>4</w:t>
        </w:r>
      </w:hyperlink>
      <w:r>
        <w:t xml:space="preserve"> настоящего административного регламента, продолжительностью не более 15 минут.</w:t>
      </w:r>
    </w:p>
    <w:p w:rsidR="002E25C8" w:rsidRDefault="002E25C8">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E25C8" w:rsidRDefault="002E25C8">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E25C8" w:rsidRDefault="002E25C8">
      <w:pPr>
        <w:pStyle w:val="ConsPlusNormal"/>
        <w:ind w:firstLine="540"/>
        <w:jc w:val="both"/>
      </w:pPr>
      <w:r>
        <w:lastRenderedPageBreak/>
        <w:t>При общении с заявителями (по телефону или лично) специалист уполномоченного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E25C8" w:rsidRDefault="002E25C8">
      <w:pPr>
        <w:pStyle w:val="ConsPlusNormal"/>
        <w:ind w:firstLine="540"/>
        <w:jc w:val="both"/>
      </w:pPr>
      <w:r>
        <w:t>9.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Департамент или Отдел, участвующего в предоставлении муниципальной услуги.</w:t>
      </w:r>
    </w:p>
    <w:p w:rsidR="002E25C8" w:rsidRDefault="002E25C8">
      <w:pPr>
        <w:pStyle w:val="ConsPlusNormal"/>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E25C8" w:rsidRDefault="002E25C8">
      <w:pPr>
        <w:pStyle w:val="ConsPlusNormal"/>
        <w:ind w:firstLine="540"/>
        <w:jc w:val="both"/>
      </w:pPr>
      <w:r>
        <w:t>Максимальный срок рассмотрения письменного обращения заявителя, обращения, поступившего с использованием средств сети Интернет и электронной почты, 30 дней со дня регистрации такого обращения.</w:t>
      </w:r>
    </w:p>
    <w:p w:rsidR="002E25C8" w:rsidRDefault="002E25C8">
      <w:pPr>
        <w:pStyle w:val="ConsPlusNormal"/>
        <w:ind w:firstLine="540"/>
        <w:jc w:val="both"/>
      </w:pPr>
      <w: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93" w:history="1">
        <w:r>
          <w:rPr>
            <w:color w:val="0000FF"/>
          </w:rPr>
          <w:t>пункте 6</w:t>
        </w:r>
      </w:hyperlink>
      <w:r>
        <w:t xml:space="preserve"> настоящего административного регламента.</w:t>
      </w:r>
    </w:p>
    <w:p w:rsidR="002E25C8" w:rsidRDefault="002E25C8">
      <w:pPr>
        <w:pStyle w:val="ConsPlusNormal"/>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E25C8" w:rsidRDefault="002E25C8">
      <w:pPr>
        <w:pStyle w:val="ConsPlusNormal"/>
        <w:ind w:firstLine="540"/>
        <w:jc w:val="both"/>
      </w:pPr>
      <w:bookmarkStart w:id="5" w:name="P111"/>
      <w:bookmarkEnd w:id="5"/>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E25C8" w:rsidRDefault="002E25C8">
      <w:pPr>
        <w:pStyle w:val="ConsPlusNormal"/>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E25C8" w:rsidRDefault="002E25C8">
      <w:pPr>
        <w:pStyle w:val="ConsPlusNormal"/>
        <w:ind w:firstLine="540"/>
        <w:jc w:val="both"/>
      </w:pPr>
      <w: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w:t>
      </w:r>
    </w:p>
    <w:p w:rsidR="002E25C8" w:rsidRDefault="002E25C8">
      <w:pPr>
        <w:pStyle w:val="ConsPlusNormal"/>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2E25C8" w:rsidRDefault="002E25C8">
      <w:pPr>
        <w:pStyle w:val="ConsPlusNormal"/>
        <w:ind w:firstLine="540"/>
        <w:jc w:val="both"/>
      </w:pPr>
      <w:r>
        <w:t>бланки заявлений о предоставлении муниципальной услуги и образцы их заполнения;</w:t>
      </w:r>
    </w:p>
    <w:p w:rsidR="002E25C8" w:rsidRDefault="002E25C8">
      <w:pPr>
        <w:pStyle w:val="ConsPlusNormal"/>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E25C8" w:rsidRDefault="002E25C8">
      <w:pPr>
        <w:pStyle w:val="ConsPlusNormal"/>
        <w:ind w:firstLine="540"/>
        <w:jc w:val="both"/>
      </w:pPr>
      <w:r>
        <w:t>исчерпывающий перечень документов, необходимых для предоставления муниципальной услуги;</w:t>
      </w:r>
    </w:p>
    <w:p w:rsidR="002E25C8" w:rsidRDefault="002E25C8">
      <w:pPr>
        <w:pStyle w:val="ConsPlusNormal"/>
        <w:ind w:firstLine="540"/>
        <w:jc w:val="both"/>
      </w:pPr>
      <w:r>
        <w:t>основания для отказа в предоставлении муниципальной услуги;</w:t>
      </w:r>
    </w:p>
    <w:p w:rsidR="002E25C8" w:rsidRDefault="002E25C8">
      <w:pPr>
        <w:pStyle w:val="ConsPlusNormal"/>
        <w:ind w:firstLine="540"/>
        <w:jc w:val="both"/>
      </w:pPr>
      <w:r>
        <w:t>блок-схема предоставления муниципальной услуги;</w:t>
      </w:r>
    </w:p>
    <w:p w:rsidR="002E25C8" w:rsidRDefault="002E25C8">
      <w:pPr>
        <w:pStyle w:val="ConsPlusNormal"/>
        <w:ind w:firstLine="540"/>
        <w:jc w:val="both"/>
      </w:pPr>
      <w:r>
        <w:t xml:space="preserve">текст настоящего административного регламента с </w:t>
      </w:r>
      <w:hyperlink w:anchor="P514"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2E25C8" w:rsidRDefault="002E25C8">
      <w:pPr>
        <w:pStyle w:val="ConsPlusNormal"/>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2E25C8" w:rsidRDefault="002E25C8">
      <w:pPr>
        <w:pStyle w:val="ConsPlusNormal"/>
        <w:ind w:firstLine="540"/>
        <w:jc w:val="both"/>
      </w:pPr>
      <w: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2E25C8" w:rsidRDefault="002E25C8">
      <w:pPr>
        <w:pStyle w:val="ConsPlusNormal"/>
        <w:ind w:firstLine="540"/>
        <w:jc w:val="both"/>
      </w:pPr>
    </w:p>
    <w:p w:rsidR="002E25C8" w:rsidRDefault="002E25C8">
      <w:pPr>
        <w:pStyle w:val="ConsPlusNormal"/>
        <w:ind w:firstLine="540"/>
        <w:jc w:val="both"/>
        <w:outlineLvl w:val="1"/>
      </w:pPr>
      <w:r>
        <w:t>II. Стандарт предоставления муниципальной услуги</w:t>
      </w:r>
    </w:p>
    <w:p w:rsidR="002E25C8" w:rsidRDefault="002E25C8">
      <w:pPr>
        <w:pStyle w:val="ConsPlusNormal"/>
        <w:ind w:firstLine="540"/>
        <w:jc w:val="both"/>
        <w:outlineLvl w:val="2"/>
      </w:pPr>
      <w:r>
        <w:t>Наименование муниципальной услуги</w:t>
      </w:r>
    </w:p>
    <w:p w:rsidR="002E25C8" w:rsidRDefault="002E25C8">
      <w:pPr>
        <w:pStyle w:val="ConsPlusNormal"/>
        <w:ind w:firstLine="540"/>
        <w:jc w:val="both"/>
      </w:pPr>
      <w:r>
        <w:t xml:space="preserve">12. Наименование муниципальной услуги: предоставление разрешения на условно </w:t>
      </w:r>
      <w:r>
        <w:lastRenderedPageBreak/>
        <w:t>разрешенный вид использования земельного участка или объекта капитального строительства.</w:t>
      </w:r>
    </w:p>
    <w:p w:rsidR="002E25C8" w:rsidRDefault="002E25C8">
      <w:pPr>
        <w:pStyle w:val="ConsPlusNormal"/>
        <w:jc w:val="center"/>
      </w:pPr>
    </w:p>
    <w:p w:rsidR="002E25C8" w:rsidRDefault="002E25C8">
      <w:pPr>
        <w:pStyle w:val="ConsPlusNormal"/>
        <w:ind w:firstLine="540"/>
        <w:jc w:val="both"/>
        <w:outlineLvl w:val="2"/>
      </w:pPr>
      <w:r>
        <w:t>Наименование органа, предоставляющего муниципальную услугу</w:t>
      </w:r>
    </w:p>
    <w:p w:rsidR="002E25C8" w:rsidRDefault="002E25C8">
      <w:pPr>
        <w:pStyle w:val="ConsPlusNormal"/>
        <w:ind w:firstLine="540"/>
        <w:jc w:val="both"/>
      </w:pPr>
      <w:r>
        <w:t>13. 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2E25C8" w:rsidRDefault="002E25C8">
      <w:pPr>
        <w:pStyle w:val="ConsPlusNormal"/>
        <w:ind w:firstLine="540"/>
        <w:jc w:val="both"/>
      </w:pPr>
      <w:r>
        <w:t>Непосредственное предоставление муниципальной услуги осуществляется отделом градостроительной деятельности управления градостроительной деятельности Департамента.</w:t>
      </w:r>
    </w:p>
    <w:p w:rsidR="002E25C8" w:rsidRDefault="002E25C8">
      <w:pPr>
        <w:pStyle w:val="ConsPlusNormal"/>
        <w:ind w:firstLine="540"/>
        <w:jc w:val="both"/>
      </w:pPr>
      <w:r>
        <w:t>14. Для предоставления муниципальной услуги заявитель может также обратиться в МФЦ.</w:t>
      </w:r>
    </w:p>
    <w:p w:rsidR="002E25C8" w:rsidRDefault="002E25C8">
      <w:pPr>
        <w:pStyle w:val="ConsPlusNormal"/>
        <w:ind w:firstLine="540"/>
        <w:jc w:val="both"/>
      </w:pPr>
      <w:r>
        <w:t>15. В процессе предоставления муниципальной услуги Департамент или МФЦ осуществляют межведомственное взаимодействие со следующими органами и организациями:</w:t>
      </w:r>
    </w:p>
    <w:p w:rsidR="002E25C8" w:rsidRDefault="002E25C8">
      <w:pPr>
        <w:pStyle w:val="ConsPlusNormal"/>
        <w:ind w:firstLine="540"/>
        <w:jc w:val="both"/>
      </w:pPr>
      <w:r>
        <w:t>Росреестр;</w:t>
      </w:r>
    </w:p>
    <w:p w:rsidR="002E25C8" w:rsidRDefault="002E25C8">
      <w:pPr>
        <w:pStyle w:val="ConsPlusNormal"/>
        <w:ind w:firstLine="540"/>
        <w:jc w:val="both"/>
      </w:pPr>
      <w:r>
        <w:t>УФНС;</w:t>
      </w:r>
    </w:p>
    <w:p w:rsidR="002E25C8" w:rsidRDefault="002E25C8">
      <w:pPr>
        <w:pStyle w:val="ConsPlusNormal"/>
        <w:ind w:firstLine="540"/>
        <w:jc w:val="both"/>
      </w:pPr>
      <w:r>
        <w:t>Ростехинвентаризация.</w:t>
      </w:r>
    </w:p>
    <w:p w:rsidR="002E25C8" w:rsidRDefault="002E25C8">
      <w:pPr>
        <w:pStyle w:val="ConsPlusNormal"/>
        <w:ind w:firstLine="540"/>
        <w:jc w:val="both"/>
      </w:pPr>
      <w:r>
        <w:t xml:space="preserve">В соответствии с требованиями </w:t>
      </w:r>
      <w:hyperlink r:id="rId10"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2E25C8" w:rsidRDefault="002E25C8">
      <w:pPr>
        <w:pStyle w:val="ConsPlusNormal"/>
        <w:ind w:firstLine="540"/>
        <w:jc w:val="both"/>
      </w:pPr>
    </w:p>
    <w:p w:rsidR="002E25C8" w:rsidRDefault="002E25C8">
      <w:pPr>
        <w:pStyle w:val="ConsPlusNormal"/>
        <w:ind w:firstLine="540"/>
        <w:jc w:val="both"/>
        <w:outlineLvl w:val="2"/>
      </w:pPr>
      <w:r>
        <w:t>Результат предоставления муниципальной услуги</w:t>
      </w:r>
    </w:p>
    <w:p w:rsidR="002E25C8" w:rsidRDefault="002E25C8">
      <w:pPr>
        <w:pStyle w:val="ConsPlusNormal"/>
        <w:ind w:firstLine="540"/>
        <w:jc w:val="both"/>
      </w:pPr>
      <w:r>
        <w:t>16. Результатом предоставления муниципальной услуги является:</w:t>
      </w:r>
    </w:p>
    <w:p w:rsidR="002E25C8" w:rsidRDefault="002E25C8">
      <w:pPr>
        <w:pStyle w:val="ConsPlusNormal"/>
        <w:ind w:firstLine="540"/>
        <w:jc w:val="both"/>
      </w:pPr>
      <w:r>
        <w:t>выдача (направление) заявителю разрешения на условно разрешенный вид использования земельного участка или объекта капитального строительства;</w:t>
      </w:r>
    </w:p>
    <w:p w:rsidR="002E25C8" w:rsidRDefault="002E25C8">
      <w:pPr>
        <w:pStyle w:val="ConsPlusNormal"/>
        <w:ind w:firstLine="540"/>
        <w:jc w:val="both"/>
      </w:pPr>
      <w:r>
        <w:t>выдача (направление) заявителю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2E25C8" w:rsidRDefault="002E25C8">
      <w:pPr>
        <w:pStyle w:val="ConsPlusNormal"/>
        <w:ind w:firstLine="540"/>
        <w:jc w:val="both"/>
      </w:pPr>
      <w:r>
        <w:t>Результат предоставления муниципальной услуги оформляется в форме:</w:t>
      </w:r>
    </w:p>
    <w:p w:rsidR="002E25C8" w:rsidRDefault="002E25C8">
      <w:pPr>
        <w:pStyle w:val="ConsPlusNormal"/>
        <w:ind w:firstLine="540"/>
        <w:jc w:val="both"/>
      </w:pPr>
      <w:r>
        <w:t>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w:t>
      </w:r>
    </w:p>
    <w:p w:rsidR="002E25C8" w:rsidRDefault="002E25C8">
      <w:pPr>
        <w:pStyle w:val="ConsPlusNormal"/>
        <w:ind w:firstLine="540"/>
        <w:jc w:val="both"/>
      </w:pPr>
      <w:r>
        <w:t>постановления Администрации города Ханты-Мансийска "Об отказе в предоставлении разрешения на условно разрешенный вид использования земельного участка или объекта капитального строительства".</w:t>
      </w:r>
    </w:p>
    <w:p w:rsidR="002E25C8" w:rsidRDefault="002E25C8">
      <w:pPr>
        <w:pStyle w:val="ConsPlusNormal"/>
        <w:jc w:val="center"/>
      </w:pPr>
    </w:p>
    <w:p w:rsidR="002E25C8" w:rsidRDefault="002E25C8">
      <w:pPr>
        <w:pStyle w:val="ConsPlusNormal"/>
        <w:ind w:firstLine="540"/>
        <w:jc w:val="both"/>
        <w:outlineLvl w:val="2"/>
      </w:pPr>
      <w:r>
        <w:t>Срок предоставления муниципальной услуги</w:t>
      </w:r>
    </w:p>
    <w:p w:rsidR="002E25C8" w:rsidRDefault="002E25C8">
      <w:pPr>
        <w:pStyle w:val="ConsPlusNormal"/>
        <w:ind w:firstLine="540"/>
        <w:jc w:val="both"/>
      </w:pPr>
      <w:r>
        <w:t>17. Общий срок предоставления муниципальной услуги (с проведением публичных слушаний) составляет 117 дней со дня поступления в Департамент заявления о предоставлении муниципальной услуги.</w:t>
      </w:r>
    </w:p>
    <w:p w:rsidR="002E25C8" w:rsidRDefault="002E25C8">
      <w:pPr>
        <w:pStyle w:val="ConsPlusNormal"/>
        <w:ind w:firstLine="540"/>
        <w:jc w:val="both"/>
      </w:pPr>
      <w:r>
        <w:t>Общий срок предоставления муниципальной услуги (без проведения публичных слушаний) составляет 12 дней со дня поступления в Департамент заявления о предоставлении муниципальной услуги.</w:t>
      </w:r>
    </w:p>
    <w:p w:rsidR="002E25C8" w:rsidRDefault="002E25C8">
      <w:pPr>
        <w:pStyle w:val="ConsPlusNormal"/>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2E25C8" w:rsidRDefault="002E25C8">
      <w:pPr>
        <w:pStyle w:val="ConsPlusNormal"/>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Департамент.</w:t>
      </w:r>
    </w:p>
    <w:p w:rsidR="002E25C8" w:rsidRDefault="002E25C8">
      <w:pPr>
        <w:pStyle w:val="ConsPlusNormal"/>
        <w:ind w:firstLine="540"/>
        <w:jc w:val="both"/>
      </w:pPr>
      <w:r>
        <w:lastRenderedPageBreak/>
        <w:t>Срок выдачи (направления) документов, являющихся результатом предоставления муниципальной услуги, - не позднее чем через 3 дня со дня их поступления секретарю Комиссии или специалисту МФЦ.</w:t>
      </w:r>
    </w:p>
    <w:p w:rsidR="002E25C8" w:rsidRDefault="002E25C8">
      <w:pPr>
        <w:pStyle w:val="ConsPlusNormal"/>
        <w:ind w:firstLine="540"/>
        <w:jc w:val="both"/>
      </w:pPr>
      <w:r>
        <w:t>18. Документы, являющиеся результатом предоставления муниципальной услуги, направляются Департаментом заявителю (представителю заявителя) одним из способов, указанных в заявлении.</w:t>
      </w:r>
    </w:p>
    <w:p w:rsidR="002E25C8" w:rsidRDefault="002E25C8">
      <w:pPr>
        <w:pStyle w:val="ConsPlusNormal"/>
        <w:jc w:val="center"/>
      </w:pPr>
    </w:p>
    <w:p w:rsidR="002E25C8" w:rsidRDefault="002E25C8">
      <w:pPr>
        <w:pStyle w:val="ConsPlusNormal"/>
        <w:ind w:firstLine="540"/>
        <w:jc w:val="both"/>
        <w:outlineLvl w:val="2"/>
      </w:pPr>
      <w:r>
        <w:t>Перечень нормативных правовых актов, непосредственно регулирующих предоставление муниципальной услуги</w:t>
      </w:r>
    </w:p>
    <w:p w:rsidR="002E25C8" w:rsidRDefault="002E25C8">
      <w:pPr>
        <w:pStyle w:val="ConsPlusNormal"/>
        <w:ind w:firstLine="540"/>
        <w:jc w:val="both"/>
      </w:pPr>
      <w:r>
        <w:t>19. Предоставление муниципальной услуги осуществляется в соответствии с:</w:t>
      </w:r>
    </w:p>
    <w:p w:rsidR="002E25C8" w:rsidRDefault="002E25C8">
      <w:pPr>
        <w:pStyle w:val="ConsPlusNormal"/>
        <w:ind w:firstLine="540"/>
        <w:jc w:val="both"/>
      </w:pPr>
      <w:r>
        <w:t xml:space="preserve">Земельным </w:t>
      </w:r>
      <w:hyperlink r:id="rId12" w:history="1">
        <w:r>
          <w:rPr>
            <w:color w:val="0000FF"/>
          </w:rPr>
          <w:t>кодексом</w:t>
        </w:r>
      </w:hyperlink>
      <w:r>
        <w:t xml:space="preserve"> Российской Федерации ("Российская газета", 2001, N 211-212);</w:t>
      </w:r>
    </w:p>
    <w:p w:rsidR="002E25C8" w:rsidRDefault="002E25C8">
      <w:pPr>
        <w:pStyle w:val="ConsPlusNormal"/>
        <w:ind w:firstLine="540"/>
        <w:jc w:val="both"/>
      </w:pPr>
      <w:r>
        <w:t xml:space="preserve">Градостроительным </w:t>
      </w:r>
      <w:hyperlink r:id="rId13" w:history="1">
        <w:r>
          <w:rPr>
            <w:color w:val="0000FF"/>
          </w:rPr>
          <w:t>кодексом</w:t>
        </w:r>
      </w:hyperlink>
      <w:r>
        <w:t xml:space="preserve"> Российской Федерации ("Российская газета", 2004, N 290);</w:t>
      </w:r>
    </w:p>
    <w:p w:rsidR="002E25C8" w:rsidRDefault="002E25C8">
      <w:pPr>
        <w:pStyle w:val="ConsPlusNormal"/>
        <w:ind w:firstLine="540"/>
        <w:jc w:val="both"/>
      </w:pPr>
      <w:r>
        <w:t xml:space="preserve">Федеральным </w:t>
      </w:r>
      <w:hyperlink r:id="rId14"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2E25C8" w:rsidRDefault="002E25C8">
      <w:pPr>
        <w:pStyle w:val="ConsPlusNormal"/>
        <w:ind w:firstLine="540"/>
        <w:jc w:val="both"/>
      </w:pPr>
      <w:r>
        <w:t xml:space="preserve">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2003, N 202);</w:t>
      </w:r>
    </w:p>
    <w:p w:rsidR="002E25C8" w:rsidRDefault="002E25C8">
      <w:pPr>
        <w:pStyle w:val="ConsPlusNormal"/>
        <w:ind w:firstLine="540"/>
        <w:jc w:val="both"/>
      </w:pPr>
      <w:r>
        <w:t xml:space="preserve">Федеральным </w:t>
      </w:r>
      <w:hyperlink r:id="rId16"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w:t>
      </w:r>
    </w:p>
    <w:p w:rsidR="002E25C8" w:rsidRDefault="002E25C8">
      <w:pPr>
        <w:pStyle w:val="ConsPlusNormal"/>
        <w:ind w:firstLine="540"/>
        <w:jc w:val="both"/>
      </w:pPr>
      <w:r>
        <w:t xml:space="preserve">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2E25C8" w:rsidRDefault="002E25C8">
      <w:pPr>
        <w:pStyle w:val="ConsPlusNormal"/>
        <w:ind w:firstLine="540"/>
        <w:jc w:val="both"/>
      </w:pPr>
      <w:hyperlink r:id="rId18"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w:t>
      </w:r>
    </w:p>
    <w:p w:rsidR="002E25C8" w:rsidRDefault="002E25C8">
      <w:pPr>
        <w:pStyle w:val="ConsPlusNormal"/>
        <w:ind w:firstLine="540"/>
        <w:jc w:val="both"/>
      </w:pPr>
      <w:hyperlink r:id="rId19" w:history="1">
        <w:r>
          <w:rPr>
            <w:color w:val="0000FF"/>
          </w:rPr>
          <w:t>постановлением</w:t>
        </w:r>
      </w:hyperlink>
      <w: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N 28);</w:t>
      </w:r>
    </w:p>
    <w:p w:rsidR="002E25C8" w:rsidRDefault="002E25C8">
      <w:pPr>
        <w:pStyle w:val="ConsPlusNormal"/>
        <w:ind w:firstLine="540"/>
        <w:jc w:val="both"/>
      </w:pPr>
      <w:r>
        <w:t>СНиП 2.07.01-89 "Градостроительство. Планировка и застройка городских и сельских поселений", утвержденными приказом Минрегиона Российской Федерации от 28.12.2010 N 820 ("Бюллетень строительной техники", 2011, N 3);</w:t>
      </w:r>
    </w:p>
    <w:p w:rsidR="002E25C8" w:rsidRDefault="002E25C8">
      <w:pPr>
        <w:pStyle w:val="ConsPlusNormal"/>
        <w:ind w:firstLine="540"/>
        <w:jc w:val="both"/>
      </w:pPr>
      <w:hyperlink r:id="rId20" w:history="1">
        <w:r>
          <w:rPr>
            <w:color w:val="0000FF"/>
          </w:rPr>
          <w:t>Законом</w:t>
        </w:r>
      </w:hyperlink>
      <w:r>
        <w:t xml:space="preserve"> Ханты-Мансийского автономного округа - Югры от 11.07.2010 N 102-оз "Об административных правонарушениях" ("Собрание законодательства Ханты-Мансийского автономного округа - Югры", 01.06.2010-15.06.2010, N 6 (часть I), ст. 461; "Новости Югры", 13.07.2010, N 107)</w:t>
      </w:r>
    </w:p>
    <w:p w:rsidR="002E25C8" w:rsidRDefault="002E25C8">
      <w:pPr>
        <w:pStyle w:val="ConsPlusNormal"/>
        <w:ind w:firstLine="540"/>
        <w:jc w:val="both"/>
      </w:pPr>
      <w:hyperlink r:id="rId21" w:history="1">
        <w:r>
          <w:rPr>
            <w:color w:val="0000FF"/>
          </w:rPr>
          <w:t>постановлением</w:t>
        </w:r>
      </w:hyperlink>
      <w:r>
        <w:t xml:space="preserve">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 ("Новости Югры", 28.04.2015, N 44; "Новости Югры", 01.05.2015, N 46);</w:t>
      </w:r>
    </w:p>
    <w:p w:rsidR="002E25C8" w:rsidRDefault="002E25C8">
      <w:pPr>
        <w:pStyle w:val="ConsPlusNormal"/>
        <w:ind w:firstLine="540"/>
        <w:jc w:val="both"/>
      </w:pPr>
      <w:hyperlink r:id="rId22" w:history="1">
        <w:r>
          <w:rPr>
            <w:color w:val="0000FF"/>
          </w:rPr>
          <w:t>решением</w:t>
        </w:r>
      </w:hyperlink>
      <w:r>
        <w:t xml:space="preserve"> Думы города Ханты-Мансийска от 28.10.2005 N 123 "О порядке организации и проведения публичных слушаний в городе Ханты-Мансийске" ("Самарово - Ханты-Мансийск", 04.11.2005, N 44; 02.12.2005, N 48);</w:t>
      </w:r>
    </w:p>
    <w:p w:rsidR="002E25C8" w:rsidRDefault="002E25C8">
      <w:pPr>
        <w:pStyle w:val="ConsPlusNormal"/>
        <w:ind w:firstLine="540"/>
        <w:jc w:val="both"/>
      </w:pPr>
      <w:hyperlink r:id="rId23" w:history="1">
        <w:r>
          <w:rPr>
            <w:color w:val="0000FF"/>
          </w:rPr>
          <w:t>решением</w:t>
        </w:r>
      </w:hyperlink>
      <w:r>
        <w:t xml:space="preserve"> Думы города Ханты-Мансийска от 26.09.2008 N 590 "О Правилах землепользования и застройки территории города Ханты-Мансийска" ("Самарово - Ханты-Мансийск", 10.10.2008, N 41);</w:t>
      </w:r>
    </w:p>
    <w:p w:rsidR="002E25C8" w:rsidRDefault="002E25C8">
      <w:pPr>
        <w:pStyle w:val="ConsPlusNormal"/>
        <w:ind w:firstLine="540"/>
        <w:jc w:val="both"/>
      </w:pPr>
      <w:hyperlink r:id="rId24" w:history="1">
        <w:r>
          <w:rPr>
            <w:color w:val="0000FF"/>
          </w:rPr>
          <w:t>решением</w:t>
        </w:r>
      </w:hyperlink>
      <w:r>
        <w:t xml:space="preserve"> Думы города Ханты-Мансийска от 11.03.2011 N 1169 "Об Уставе города Ханты-Мансийска" ("Самарово - Ханты-Мансийск", 07.04.2011, N 14);</w:t>
      </w:r>
    </w:p>
    <w:p w:rsidR="002E25C8" w:rsidRDefault="002E25C8">
      <w:pPr>
        <w:pStyle w:val="ConsPlusNormal"/>
        <w:ind w:firstLine="540"/>
        <w:jc w:val="both"/>
      </w:pPr>
      <w:hyperlink r:id="rId25"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2E25C8" w:rsidRDefault="002E25C8">
      <w:pPr>
        <w:pStyle w:val="ConsPlusNormal"/>
        <w:ind w:firstLine="540"/>
        <w:jc w:val="both"/>
      </w:pPr>
      <w:hyperlink r:id="rId26"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2E25C8" w:rsidRDefault="002E25C8">
      <w:pPr>
        <w:pStyle w:val="ConsPlusNormal"/>
        <w:ind w:firstLine="540"/>
        <w:jc w:val="both"/>
      </w:pPr>
      <w:hyperlink r:id="rId27" w:history="1">
        <w:r>
          <w:rPr>
            <w:color w:val="0000FF"/>
          </w:rPr>
          <w:t>распоряжением</w:t>
        </w:r>
      </w:hyperlink>
      <w:r>
        <w:t xml:space="preserve"> Администрации города Ханты-Мансийска от 19.08.2011 N 258-р "О создании комиссии по землепользованию и застройке города Ханты-Мансийска";</w:t>
      </w:r>
    </w:p>
    <w:p w:rsidR="002E25C8" w:rsidRDefault="002E25C8">
      <w:pPr>
        <w:pStyle w:val="ConsPlusNormal"/>
        <w:ind w:firstLine="540"/>
        <w:jc w:val="both"/>
      </w:pPr>
      <w:r>
        <w:lastRenderedPageBreak/>
        <w:t>настоящим административным регламентом.</w:t>
      </w:r>
    </w:p>
    <w:p w:rsidR="002E25C8" w:rsidRDefault="002E25C8">
      <w:pPr>
        <w:pStyle w:val="ConsPlusNormal"/>
        <w:jc w:val="center"/>
      </w:pPr>
    </w:p>
    <w:p w:rsidR="002E25C8" w:rsidRDefault="002E25C8">
      <w:pPr>
        <w:pStyle w:val="ConsPlusNormal"/>
        <w:ind w:firstLine="540"/>
        <w:jc w:val="both"/>
        <w:outlineLvl w:val="2"/>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который является необходимыми и обязательными для предоставления муниципальной услуги, подлежащих представлению заявителем, способ их получения заявителем, в том числе в электронной форме, порядок их представления</w:t>
      </w:r>
    </w:p>
    <w:p w:rsidR="002E25C8" w:rsidRDefault="002E25C8">
      <w:pPr>
        <w:pStyle w:val="ConsPlusNormal"/>
        <w:ind w:firstLine="540"/>
        <w:jc w:val="both"/>
      </w:pPr>
      <w:r>
        <w:t>20.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E25C8" w:rsidRDefault="002E25C8">
      <w:pPr>
        <w:pStyle w:val="ConsPlusNormal"/>
        <w:ind w:firstLine="540"/>
        <w:jc w:val="both"/>
      </w:pPr>
      <w:bookmarkStart w:id="6" w:name="P177"/>
      <w:bookmarkEnd w:id="6"/>
      <w:r>
        <w:t>1) заявление в комиссию по землепользованию и застройке города Ханты-Мансийска (далее - Комиссия) о предоставлении разрешения на условно разрешенный вид использования земельного участка или объекта капитального строительства (далее - запрос);</w:t>
      </w:r>
    </w:p>
    <w:p w:rsidR="002E25C8" w:rsidRDefault="002E25C8">
      <w:pPr>
        <w:pStyle w:val="ConsPlusNormal"/>
        <w:ind w:firstLine="540"/>
        <w:jc w:val="both"/>
      </w:pPr>
      <w:r>
        <w:t>2) правоустанавливающие (правоудостоверяющие) документы на объекты недвижимости, право на которые не зарегистрировано в Едином государственном реестре прав на недвижимое имущество и сделок с ним;</w:t>
      </w:r>
    </w:p>
    <w:p w:rsidR="002E25C8" w:rsidRDefault="002E25C8">
      <w:pPr>
        <w:pStyle w:val="ConsPlusNormal"/>
        <w:ind w:firstLine="540"/>
        <w:jc w:val="both"/>
      </w:pPr>
      <w:r>
        <w:t>3) документ, удостоверяющий личность для физических лиц;</w:t>
      </w:r>
    </w:p>
    <w:p w:rsidR="002E25C8" w:rsidRDefault="002E25C8">
      <w:pPr>
        <w:pStyle w:val="ConsPlusNormal"/>
        <w:ind w:firstLine="540"/>
        <w:jc w:val="both"/>
      </w:pPr>
      <w:r>
        <w:t>4) документ, удостоверяющий полномочия представителя заявителя.</w:t>
      </w:r>
    </w:p>
    <w:p w:rsidR="002E25C8" w:rsidRDefault="002E25C8">
      <w:pPr>
        <w:pStyle w:val="ConsPlusNormal"/>
        <w:ind w:firstLine="540"/>
        <w:jc w:val="both"/>
      </w:pPr>
      <w:r>
        <w:t xml:space="preserve">Заявление о предоставлении муниципальной услуги, указанной в </w:t>
      </w:r>
      <w:hyperlink w:anchor="P177" w:history="1">
        <w:r>
          <w:rPr>
            <w:color w:val="0000FF"/>
          </w:rPr>
          <w:t>подпункте 1</w:t>
        </w:r>
      </w:hyperlink>
      <w:r>
        <w:t xml:space="preserve"> настоящего пункта, представляется в свободной форме либо по рекомендуемой </w:t>
      </w:r>
      <w:hyperlink w:anchor="P514" w:history="1">
        <w:r>
          <w:rPr>
            <w:color w:val="0000FF"/>
          </w:rPr>
          <w:t>форме</w:t>
        </w:r>
      </w:hyperlink>
      <w:r>
        <w:t>, приведенной в приложении 2 к настоящему административному регламенту.</w:t>
      </w:r>
    </w:p>
    <w:p w:rsidR="002E25C8" w:rsidRDefault="002E25C8">
      <w:pPr>
        <w:pStyle w:val="ConsPlusNormal"/>
        <w:ind w:firstLine="540"/>
        <w:jc w:val="both"/>
      </w:pPr>
      <w:r>
        <w:t>Документом, удостоверяющим личность заявителя, является:</w:t>
      </w:r>
    </w:p>
    <w:p w:rsidR="002E25C8" w:rsidRDefault="002E25C8">
      <w:pPr>
        <w:pStyle w:val="ConsPlusNormal"/>
        <w:ind w:firstLine="540"/>
        <w:jc w:val="both"/>
      </w:pPr>
      <w:r>
        <w:t>паспорт гражданина Российской Федерации (для граждан Российской Федерации - старше 14 лет, проживающих на территории Российской Федерации);</w:t>
      </w:r>
    </w:p>
    <w:p w:rsidR="002E25C8" w:rsidRDefault="002E25C8">
      <w:pPr>
        <w:pStyle w:val="ConsPlusNormal"/>
        <w:ind w:firstLine="540"/>
        <w:jc w:val="both"/>
      </w:pPr>
      <w:r>
        <w:t xml:space="preserve">временное удостоверение личности гражданина Российской Федерации по </w:t>
      </w:r>
      <w:hyperlink r:id="rId28" w:history="1">
        <w:r>
          <w:rPr>
            <w:color w:val="0000FF"/>
          </w:rPr>
          <w:t>форме N 2П</w:t>
        </w:r>
      </w:hyperlink>
      <w:r>
        <w:t xml:space="preserve"> (для граждан, утративших паспорт, а также граждан, в отношении которых до выдачи паспорта проводится дополнительная проверка), удостоверение личности или военный билет военнослужащего;</w:t>
      </w:r>
    </w:p>
    <w:p w:rsidR="002E25C8" w:rsidRDefault="002E25C8">
      <w:pPr>
        <w:pStyle w:val="ConsPlusNormal"/>
        <w:ind w:firstLine="540"/>
        <w:jc w:val="both"/>
      </w:pPr>
      <w:r>
        <w:t>паспорт иностранного гражданина, в случае если заявителем является иностранный гражданин.</w:t>
      </w:r>
    </w:p>
    <w:p w:rsidR="002E25C8" w:rsidRDefault="002E25C8">
      <w:pPr>
        <w:pStyle w:val="ConsPlusNormal"/>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2E25C8" w:rsidRDefault="002E25C8">
      <w:pPr>
        <w:pStyle w:val="ConsPlusNormal"/>
        <w:ind w:firstLine="540"/>
        <w:jc w:val="both"/>
      </w:pPr>
      <w:r>
        <w:t xml:space="preserve">Рекомендуемую форму </w:t>
      </w:r>
      <w:hyperlink w:anchor="P514" w:history="1">
        <w:r>
          <w:rPr>
            <w:color w:val="0000FF"/>
          </w:rPr>
          <w:t>заявления</w:t>
        </w:r>
      </w:hyperlink>
      <w:r>
        <w:t xml:space="preserve"> о предоставлении муниципальной услуги заявитель может получить:</w:t>
      </w:r>
    </w:p>
    <w:p w:rsidR="002E25C8" w:rsidRDefault="002E25C8">
      <w:pPr>
        <w:pStyle w:val="ConsPlusNormal"/>
        <w:ind w:firstLine="540"/>
        <w:jc w:val="both"/>
      </w:pPr>
      <w:r>
        <w:t>на информационном стенде в месте предоставления муниципальной услуги;</w:t>
      </w:r>
    </w:p>
    <w:p w:rsidR="002E25C8" w:rsidRDefault="002E25C8">
      <w:pPr>
        <w:pStyle w:val="ConsPlusNormal"/>
        <w:ind w:firstLine="540"/>
        <w:jc w:val="both"/>
      </w:pPr>
      <w:r>
        <w:t>у специалиста Отдела либо специалиста МФЦ;</w:t>
      </w:r>
    </w:p>
    <w:p w:rsidR="002E25C8" w:rsidRDefault="002E25C8">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2E25C8" w:rsidRDefault="002E25C8">
      <w:pPr>
        <w:pStyle w:val="ConsPlusNormal"/>
        <w:ind w:firstLine="540"/>
        <w:jc w:val="both"/>
      </w:pPr>
      <w:r>
        <w:t>Способы подачи документов заявителем:</w:t>
      </w:r>
    </w:p>
    <w:p w:rsidR="002E25C8" w:rsidRDefault="002E25C8">
      <w:pPr>
        <w:pStyle w:val="ConsPlusNormal"/>
        <w:ind w:firstLine="540"/>
        <w:jc w:val="both"/>
      </w:pPr>
      <w:r>
        <w:t>при личном обращении в Департамент;</w:t>
      </w:r>
    </w:p>
    <w:p w:rsidR="002E25C8" w:rsidRDefault="002E25C8">
      <w:pPr>
        <w:pStyle w:val="ConsPlusNormal"/>
        <w:ind w:firstLine="540"/>
        <w:jc w:val="both"/>
      </w:pPr>
      <w:r>
        <w:t>по почте в Департамент;</w:t>
      </w:r>
    </w:p>
    <w:p w:rsidR="002E25C8" w:rsidRDefault="002E25C8">
      <w:pPr>
        <w:pStyle w:val="ConsPlusNormal"/>
        <w:ind w:firstLine="540"/>
        <w:jc w:val="both"/>
      </w:pPr>
      <w:r>
        <w:t>посредством обращения в МФЦ;</w:t>
      </w:r>
    </w:p>
    <w:p w:rsidR="002E25C8" w:rsidRDefault="002E25C8">
      <w:pPr>
        <w:pStyle w:val="ConsPlusNormal"/>
        <w:ind w:firstLine="540"/>
        <w:jc w:val="both"/>
      </w:pPr>
      <w:r>
        <w:t>посредством Единого и регионального порталов.</w:t>
      </w:r>
    </w:p>
    <w:p w:rsidR="002E25C8" w:rsidRDefault="002E25C8">
      <w:pPr>
        <w:pStyle w:val="ConsPlusNormal"/>
        <w:ind w:firstLine="540"/>
        <w:jc w:val="both"/>
      </w:pPr>
    </w:p>
    <w:p w:rsidR="002E25C8" w:rsidRDefault="002E25C8">
      <w:pPr>
        <w:pStyle w:val="ConsPlusNormal"/>
        <w:ind w:firstLine="540"/>
        <w:jc w:val="both"/>
        <w:outlineLvl w:val="2"/>
      </w:pPr>
      <w:r>
        <w:t>Исчерпывающий перечень документов, необходимых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2E25C8" w:rsidRDefault="002E25C8">
      <w:pPr>
        <w:pStyle w:val="ConsPlusNormal"/>
        <w:ind w:firstLine="540"/>
        <w:jc w:val="both"/>
      </w:pPr>
      <w:bookmarkStart w:id="7" w:name="P198"/>
      <w:bookmarkEnd w:id="7"/>
      <w:r>
        <w:t>21.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2E25C8" w:rsidRDefault="002E25C8">
      <w:pPr>
        <w:pStyle w:val="ConsPlusNormal"/>
        <w:ind w:firstLine="540"/>
        <w:jc w:val="both"/>
      </w:pPr>
      <w:bookmarkStart w:id="8" w:name="P199"/>
      <w:bookmarkEnd w:id="8"/>
      <w:r>
        <w:t xml:space="preserve">1) правоустанавливающие (правоудостоверяющие) документы на объекты недвижимости, </w:t>
      </w:r>
      <w:r>
        <w:lastRenderedPageBreak/>
        <w:t>право на которые зарегистрировано в Едином государственном реестре прав на недвижимое имущество и сделок с ним;</w:t>
      </w:r>
    </w:p>
    <w:p w:rsidR="002E25C8" w:rsidRDefault="002E25C8">
      <w:pPr>
        <w:pStyle w:val="ConsPlusNormal"/>
        <w:ind w:firstLine="540"/>
        <w:jc w:val="both"/>
      </w:pPr>
      <w:bookmarkStart w:id="9" w:name="P200"/>
      <w:bookmarkEnd w:id="9"/>
      <w:r>
        <w:t>2) градостроительный план земельного участка;</w:t>
      </w:r>
    </w:p>
    <w:p w:rsidR="002E25C8" w:rsidRDefault="002E25C8">
      <w:pPr>
        <w:pStyle w:val="ConsPlusNormal"/>
        <w:ind w:firstLine="540"/>
        <w:jc w:val="both"/>
      </w:pPr>
      <w:bookmarkStart w:id="10" w:name="P201"/>
      <w:bookmarkEnd w:id="10"/>
      <w:r>
        <w:t>3) кадастровая выписка о земельном участке, либо кадастровый паспорт земельного участка, либо кадастровый план земельного участка;</w:t>
      </w:r>
    </w:p>
    <w:p w:rsidR="002E25C8" w:rsidRDefault="002E25C8">
      <w:pPr>
        <w:pStyle w:val="ConsPlusNormal"/>
        <w:ind w:firstLine="540"/>
        <w:jc w:val="both"/>
      </w:pPr>
      <w:bookmarkStart w:id="11" w:name="P202"/>
      <w:bookmarkEnd w:id="11"/>
      <w:r>
        <w:t>4) выписка из Единого государственного реестра юридических лиц (в случае если заявителем является юридическое лицо).</w:t>
      </w:r>
    </w:p>
    <w:p w:rsidR="002E25C8" w:rsidRDefault="002E25C8">
      <w:pPr>
        <w:pStyle w:val="ConsPlusNormal"/>
        <w:ind w:firstLine="540"/>
        <w:jc w:val="both"/>
      </w:pPr>
      <w:r>
        <w:t xml:space="preserve">Документ, указанный в </w:t>
      </w:r>
      <w:hyperlink w:anchor="P202" w:history="1">
        <w:r>
          <w:rPr>
            <w:color w:val="0000FF"/>
          </w:rPr>
          <w:t>подпункте 4</w:t>
        </w:r>
      </w:hyperlink>
      <w:r>
        <w:t xml:space="preserve"> настоящего пункта, заявитель может получить, обратившись в Управление Федеральной налоговой службы по Ханты-Мансийскому автономному округу - Югре.</w:t>
      </w:r>
    </w:p>
    <w:p w:rsidR="002E25C8" w:rsidRDefault="002E25C8">
      <w:pPr>
        <w:pStyle w:val="ConsPlusNormal"/>
        <w:ind w:firstLine="540"/>
        <w:jc w:val="both"/>
      </w:pPr>
      <w:r>
        <w:t xml:space="preserve">Документы, указанные в </w:t>
      </w:r>
      <w:hyperlink w:anchor="P199" w:history="1">
        <w:r>
          <w:rPr>
            <w:color w:val="0000FF"/>
          </w:rPr>
          <w:t>подпункте 1</w:t>
        </w:r>
      </w:hyperlink>
      <w:r>
        <w:t xml:space="preserve"> настоящего пункта, заявитель может получить, обратившись в Росреестр.</w:t>
      </w:r>
    </w:p>
    <w:p w:rsidR="002E25C8" w:rsidRDefault="002E25C8">
      <w:pPr>
        <w:pStyle w:val="ConsPlusNormal"/>
        <w:ind w:firstLine="540"/>
        <w:jc w:val="both"/>
      </w:pPr>
      <w:r>
        <w:t xml:space="preserve">Документы, указанные в </w:t>
      </w:r>
      <w:hyperlink w:anchor="P200" w:history="1">
        <w:r>
          <w:rPr>
            <w:color w:val="0000FF"/>
          </w:rPr>
          <w:t>подпунктах 2</w:t>
        </w:r>
      </w:hyperlink>
      <w:r>
        <w:t xml:space="preserve"> - </w:t>
      </w:r>
      <w:hyperlink w:anchor="P201" w:history="1">
        <w:r>
          <w:rPr>
            <w:color w:val="0000FF"/>
          </w:rPr>
          <w:t>3</w:t>
        </w:r>
      </w:hyperlink>
      <w:r>
        <w:t xml:space="preserve"> настоящего пункта, заявитель может получить, обратившись в Отдел филиала ФГБУ "ФКП Росреестр" по Ханты-Мансийскому автономному округу - Югре.</w:t>
      </w:r>
    </w:p>
    <w:p w:rsidR="002E25C8" w:rsidRDefault="002E25C8">
      <w:pPr>
        <w:pStyle w:val="ConsPlusNormal"/>
        <w:ind w:firstLine="540"/>
        <w:jc w:val="both"/>
      </w:pPr>
      <w:r>
        <w:t>Запрещается требовать от заявителей:</w:t>
      </w:r>
    </w:p>
    <w:p w:rsidR="002E25C8" w:rsidRDefault="002E25C8">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25C8" w:rsidRDefault="002E25C8">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E25C8" w:rsidRDefault="002E25C8">
      <w:pPr>
        <w:pStyle w:val="ConsPlusNormal"/>
        <w:ind w:firstLine="540"/>
        <w:jc w:val="both"/>
      </w:pPr>
    </w:p>
    <w:p w:rsidR="002E25C8" w:rsidRDefault="002E25C8">
      <w:pPr>
        <w:pStyle w:val="ConsPlusNormal"/>
        <w:ind w:firstLine="540"/>
        <w:jc w:val="both"/>
        <w:outlineLvl w:val="2"/>
      </w:pPr>
      <w:r>
        <w:t>Исчерпывающий перечень оснований для отказа в приеме документов, необходимых для предоставления муниципальной услуги</w:t>
      </w:r>
    </w:p>
    <w:p w:rsidR="002E25C8" w:rsidRDefault="002E25C8">
      <w:pPr>
        <w:pStyle w:val="ConsPlusNormal"/>
        <w:ind w:firstLine="540"/>
        <w:jc w:val="both"/>
      </w:pPr>
      <w: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E25C8" w:rsidRDefault="002E25C8">
      <w:pPr>
        <w:pStyle w:val="ConsPlusNormal"/>
        <w:jc w:val="center"/>
      </w:pPr>
    </w:p>
    <w:p w:rsidR="002E25C8" w:rsidRDefault="002E25C8">
      <w:pPr>
        <w:pStyle w:val="ConsPlusNormal"/>
        <w:ind w:firstLine="540"/>
        <w:jc w:val="both"/>
        <w:outlineLvl w:val="2"/>
      </w:pPr>
      <w:r>
        <w:t>Исчерпывающий перечень оснований для приостановления и (или) отказа в предоставлении муниципальной услуги</w:t>
      </w:r>
    </w:p>
    <w:p w:rsidR="002E25C8" w:rsidRDefault="002E25C8">
      <w:pPr>
        <w:pStyle w:val="ConsPlusNormal"/>
        <w:ind w:firstLine="540"/>
        <w:jc w:val="both"/>
      </w:pPr>
      <w:r>
        <w:t>23. Основания для приостановления предоставления муниципальной услуги действующим законодательством не предусмотрены.</w:t>
      </w:r>
    </w:p>
    <w:p w:rsidR="002E25C8" w:rsidRDefault="002E25C8">
      <w:pPr>
        <w:pStyle w:val="ConsPlusNormal"/>
        <w:ind w:firstLine="540"/>
        <w:jc w:val="both"/>
      </w:pPr>
      <w:bookmarkStart w:id="12" w:name="P215"/>
      <w:bookmarkEnd w:id="12"/>
      <w:r>
        <w:t>24. Основания для отказа в предоставлении муниципальной услуги:</w:t>
      </w:r>
    </w:p>
    <w:p w:rsidR="002E25C8" w:rsidRDefault="002E25C8">
      <w:pPr>
        <w:pStyle w:val="ConsPlusNormal"/>
        <w:ind w:firstLine="540"/>
        <w:jc w:val="both"/>
      </w:pPr>
      <w:r>
        <w:t>1)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E25C8" w:rsidRDefault="002E25C8">
      <w:pPr>
        <w:pStyle w:val="ConsPlusNormal"/>
        <w:ind w:firstLine="540"/>
        <w:jc w:val="both"/>
      </w:pPr>
      <w:r>
        <w:t>2) заявителем не представлены документы, обязанность по представлению которых возложена на заявителя;</w:t>
      </w:r>
    </w:p>
    <w:p w:rsidR="002E25C8" w:rsidRDefault="002E25C8">
      <w:pPr>
        <w:pStyle w:val="ConsPlusNormal"/>
        <w:ind w:firstLine="540"/>
        <w:jc w:val="both"/>
      </w:pPr>
      <w:r>
        <w:t>3) заявитель не является правообладателем земельного участка;</w:t>
      </w:r>
    </w:p>
    <w:p w:rsidR="002E25C8" w:rsidRDefault="002E25C8">
      <w:pPr>
        <w:pStyle w:val="ConsPlusNormal"/>
        <w:ind w:firstLine="540"/>
        <w:jc w:val="both"/>
      </w:pPr>
      <w:r>
        <w:t>4) в градостроительном регламенте отсутствует испрашиваемый вид разрешенного использования (предмет рассмотрения);</w:t>
      </w:r>
    </w:p>
    <w:p w:rsidR="002E25C8" w:rsidRDefault="002E25C8">
      <w:pPr>
        <w:pStyle w:val="ConsPlusNormal"/>
        <w:ind w:firstLine="540"/>
        <w:jc w:val="both"/>
      </w:pPr>
      <w:r>
        <w:t>5) строительство, реконструкция объектов капитального строительства осуществляются без разрешения на строительство;</w:t>
      </w:r>
    </w:p>
    <w:p w:rsidR="002E25C8" w:rsidRDefault="002E25C8">
      <w:pPr>
        <w:pStyle w:val="ConsPlusNormal"/>
        <w:ind w:firstLine="540"/>
        <w:jc w:val="both"/>
      </w:pPr>
      <w:r>
        <w:t>6) если вступило в законную силу определение или решение суда, в соответствии с которым невозможно предоставление муниципальной услуги;</w:t>
      </w:r>
    </w:p>
    <w:p w:rsidR="002E25C8" w:rsidRDefault="002E25C8">
      <w:pPr>
        <w:pStyle w:val="ConsPlusNormal"/>
        <w:ind w:firstLine="540"/>
        <w:jc w:val="both"/>
      </w:pPr>
      <w:r>
        <w:lastRenderedPageBreak/>
        <w:t>7) заявитель письменно отказывается от получения разрешения на условно разрешенный вид использования земельного участка или объекта капитального строительства.</w:t>
      </w:r>
    </w:p>
    <w:p w:rsidR="002E25C8" w:rsidRDefault="002E25C8">
      <w:pPr>
        <w:pStyle w:val="ConsPlusNormal"/>
        <w:jc w:val="center"/>
      </w:pPr>
    </w:p>
    <w:p w:rsidR="002E25C8" w:rsidRDefault="002E25C8">
      <w:pPr>
        <w:pStyle w:val="ConsPlusNormal"/>
        <w:ind w:firstLine="540"/>
        <w:jc w:val="both"/>
        <w:outlineLvl w:val="2"/>
      </w:pPr>
      <w:r>
        <w:t>Порядок, размер и основания взимания государственной пошлины или иной платы, взимаемой за предоставление муниципальной услуги</w:t>
      </w:r>
    </w:p>
    <w:p w:rsidR="002E25C8" w:rsidRDefault="002E25C8">
      <w:pPr>
        <w:pStyle w:val="ConsPlusNormal"/>
        <w:ind w:firstLine="540"/>
        <w:jc w:val="both"/>
      </w:pPr>
      <w:r>
        <w:t>25. Предоставление муниципальной услуги осуществляется на безвозмездной основе.</w:t>
      </w:r>
    </w:p>
    <w:p w:rsidR="002E25C8" w:rsidRDefault="002E25C8">
      <w:pPr>
        <w:pStyle w:val="ConsPlusNormal"/>
        <w:ind w:firstLine="540"/>
        <w:jc w:val="both"/>
      </w:pPr>
      <w: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E25C8" w:rsidRDefault="002E25C8">
      <w:pPr>
        <w:pStyle w:val="ConsPlusNormal"/>
        <w:ind w:firstLine="540"/>
        <w:jc w:val="both"/>
      </w:pPr>
    </w:p>
    <w:p w:rsidR="002E25C8" w:rsidRDefault="002E25C8">
      <w:pPr>
        <w:pStyle w:val="ConsPlusNormal"/>
        <w:ind w:firstLine="540"/>
        <w:jc w:val="both"/>
        <w:outlineLvl w:val="2"/>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E25C8" w:rsidRDefault="002E25C8">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E25C8" w:rsidRDefault="002E25C8">
      <w:pPr>
        <w:pStyle w:val="ConsPlusNormal"/>
        <w:ind w:firstLine="540"/>
        <w:jc w:val="both"/>
      </w:pPr>
    </w:p>
    <w:p w:rsidR="002E25C8" w:rsidRDefault="002E25C8">
      <w:pPr>
        <w:pStyle w:val="ConsPlusNormal"/>
        <w:ind w:firstLine="540"/>
        <w:jc w:val="both"/>
        <w:outlineLvl w:val="2"/>
      </w:pPr>
      <w:r>
        <w:t>Срок и порядок регистрации заявления о предоставлении муниципальной услуги, в том числе в электронной форме</w:t>
      </w:r>
    </w:p>
    <w:p w:rsidR="002E25C8" w:rsidRDefault="002E25C8">
      <w:pPr>
        <w:pStyle w:val="ConsPlusNormal"/>
        <w:ind w:firstLine="540"/>
        <w:jc w:val="both"/>
      </w:pPr>
      <w:r>
        <w:t>27. Заявление, поступившее в адрес Департамента по почте, электронной почте или лично представленные заявителем, подлежат обязательной регистрации секретарем-делопроизводителем Департамента в системе электронного документооборота.</w:t>
      </w:r>
    </w:p>
    <w:p w:rsidR="002E25C8" w:rsidRDefault="002E25C8">
      <w:pPr>
        <w:pStyle w:val="ConsPlusNormal"/>
        <w:ind w:firstLine="540"/>
        <w:jc w:val="both"/>
      </w:pPr>
      <w:r>
        <w:t>В случае подачи заявления лично в Отдел или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 Датой приема указанного заявления является дата его регистрации в информационной системе.</w:t>
      </w:r>
    </w:p>
    <w:p w:rsidR="002E25C8" w:rsidRDefault="002E25C8">
      <w:pPr>
        <w:pStyle w:val="ConsPlusNormal"/>
        <w:ind w:firstLine="540"/>
        <w:jc w:val="both"/>
      </w:pPr>
      <w:r>
        <w:t>Обращение заявителя, поступившее в Департамент посредством почтовой связи, электронной почты, а также с использованием Единого и регионального порталов, подлежит обязательной регистрации в течение 1 дня с момента поступления в Департамент.</w:t>
      </w:r>
    </w:p>
    <w:p w:rsidR="002E25C8" w:rsidRDefault="002E25C8">
      <w:pPr>
        <w:pStyle w:val="ConsPlusNormal"/>
        <w:ind w:firstLine="540"/>
        <w:jc w:val="both"/>
      </w:pPr>
      <w: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2E25C8" w:rsidRDefault="002E25C8">
      <w:pPr>
        <w:pStyle w:val="ConsPlusNormal"/>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E25C8" w:rsidRDefault="002E25C8">
      <w:pPr>
        <w:pStyle w:val="ConsPlusNormal"/>
        <w:ind w:firstLine="540"/>
        <w:jc w:val="both"/>
      </w:pPr>
    </w:p>
    <w:p w:rsidR="002E25C8" w:rsidRDefault="002E25C8">
      <w:pPr>
        <w:pStyle w:val="ConsPlusNormal"/>
        <w:ind w:firstLine="540"/>
        <w:jc w:val="both"/>
        <w:outlineLvl w:val="2"/>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E25C8" w:rsidRDefault="002E25C8">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E25C8" w:rsidRDefault="002E25C8">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E25C8" w:rsidRDefault="002E25C8">
      <w:pPr>
        <w:pStyle w:val="ConsPlusNormal"/>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E25C8" w:rsidRDefault="002E25C8">
      <w:pPr>
        <w:pStyle w:val="ConsPlusNormal"/>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2E25C8" w:rsidRDefault="002E25C8">
      <w:pPr>
        <w:pStyle w:val="ConsPlusNormal"/>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25C8" w:rsidRDefault="002E25C8">
      <w:pPr>
        <w:pStyle w:val="ConsPlusNormal"/>
        <w:ind w:firstLine="540"/>
        <w:jc w:val="both"/>
      </w:pPr>
      <w:r>
        <w:t>Места ожидания должны соответствовать комфортным условиям для заявителей.</w:t>
      </w:r>
    </w:p>
    <w:p w:rsidR="002E25C8" w:rsidRDefault="002E25C8">
      <w:pPr>
        <w:pStyle w:val="ConsPlusNormal"/>
        <w:ind w:firstLine="540"/>
        <w:jc w:val="both"/>
      </w:pPr>
      <w:r>
        <w:t xml:space="preserve">Места ожидания оборудуются столами, стульями или скамьями (банкетками), </w:t>
      </w:r>
      <w:r>
        <w:lastRenderedPageBreak/>
        <w:t>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E25C8" w:rsidRDefault="002E25C8">
      <w:pPr>
        <w:pStyle w:val="ConsPlusNormal"/>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1" w:history="1">
        <w:r>
          <w:rPr>
            <w:color w:val="0000FF"/>
          </w:rPr>
          <w:t>пункте 11</w:t>
        </w:r>
      </w:hyperlink>
      <w:r>
        <w:t xml:space="preserve"> настоящего административного регламента.</w:t>
      </w:r>
    </w:p>
    <w:p w:rsidR="002E25C8" w:rsidRDefault="002E25C8">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2E25C8" w:rsidRDefault="002E25C8">
      <w:pPr>
        <w:pStyle w:val="ConsPlusNormal"/>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E25C8" w:rsidRDefault="002E25C8">
      <w:pPr>
        <w:pStyle w:val="ConsPlusNormal"/>
        <w:ind w:firstLine="540"/>
        <w:jc w:val="both"/>
      </w:pPr>
    </w:p>
    <w:p w:rsidR="002E25C8" w:rsidRDefault="002E25C8">
      <w:pPr>
        <w:pStyle w:val="ConsPlusNormal"/>
        <w:ind w:firstLine="540"/>
        <w:jc w:val="both"/>
        <w:outlineLvl w:val="2"/>
      </w:pPr>
      <w:r>
        <w:t>Показатели доступности и качества муниципальной услуги</w:t>
      </w:r>
    </w:p>
    <w:p w:rsidR="002E25C8" w:rsidRDefault="002E25C8">
      <w:pPr>
        <w:pStyle w:val="ConsPlusNormal"/>
        <w:ind w:firstLine="540"/>
        <w:jc w:val="both"/>
      </w:pPr>
      <w:r>
        <w:t>29. Показателями доступности муниципальной услуги являются:</w:t>
      </w:r>
    </w:p>
    <w:p w:rsidR="002E25C8" w:rsidRDefault="002E25C8">
      <w:pPr>
        <w:pStyle w:val="ConsPlusNormal"/>
        <w:ind w:firstLine="540"/>
        <w:jc w:val="both"/>
      </w:pPr>
      <w:r>
        <w:t>транспортная доступность к местам предоставления муниципальной услуги;</w:t>
      </w:r>
    </w:p>
    <w:p w:rsidR="002E25C8" w:rsidRDefault="002E25C8">
      <w:pPr>
        <w:pStyle w:val="ConsPlusNormal"/>
        <w:ind w:firstLine="540"/>
        <w:jc w:val="both"/>
      </w:pPr>
      <w:r>
        <w:t>возможность подачи заявления о предоставлении муниципальной услуги в МФЦ;</w:t>
      </w:r>
    </w:p>
    <w:p w:rsidR="002E25C8" w:rsidRDefault="002E25C8">
      <w:pPr>
        <w:pStyle w:val="ConsPlusNormal"/>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2E25C8" w:rsidRDefault="002E25C8">
      <w:pPr>
        <w:pStyle w:val="ConsPlusNormal"/>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или региональных порталах, в том числе с возможностью их копирования и заполнения в электронном виде;</w:t>
      </w:r>
    </w:p>
    <w:p w:rsidR="002E25C8" w:rsidRDefault="002E25C8">
      <w:pPr>
        <w:pStyle w:val="ConsPlusNormal"/>
        <w:ind w:firstLine="540"/>
        <w:jc w:val="both"/>
      </w:pPr>
      <w:r>
        <w:t>возможность направления заявителем документов в электронной форме посредством Единого и регионального порталов.</w:t>
      </w:r>
    </w:p>
    <w:p w:rsidR="002E25C8" w:rsidRDefault="002E25C8">
      <w:pPr>
        <w:pStyle w:val="ConsPlusNormal"/>
        <w:ind w:firstLine="540"/>
        <w:jc w:val="both"/>
      </w:pPr>
      <w:r>
        <w:t>бесплатность предоставления информации о процедуре предоставления муниципальной услуги.</w:t>
      </w:r>
    </w:p>
    <w:p w:rsidR="002E25C8" w:rsidRDefault="002E25C8">
      <w:pPr>
        <w:pStyle w:val="ConsPlusNormal"/>
        <w:ind w:firstLine="540"/>
        <w:jc w:val="both"/>
      </w:pPr>
      <w:r>
        <w:t>30. Показателями качества муниципальной услуги являются:</w:t>
      </w:r>
    </w:p>
    <w:p w:rsidR="002E25C8" w:rsidRDefault="002E25C8">
      <w:pPr>
        <w:pStyle w:val="ConsPlusNormal"/>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2E25C8" w:rsidRDefault="002E25C8">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E25C8" w:rsidRDefault="002E25C8">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E25C8" w:rsidRDefault="002E25C8">
      <w:pPr>
        <w:pStyle w:val="ConsPlusNormal"/>
        <w:ind w:firstLine="540"/>
        <w:jc w:val="both"/>
      </w:pPr>
    </w:p>
    <w:p w:rsidR="002E25C8" w:rsidRDefault="002E25C8">
      <w:pPr>
        <w:pStyle w:val="ConsPlusNormal"/>
        <w:ind w:firstLine="540"/>
        <w:jc w:val="both"/>
        <w:outlineLvl w:val="2"/>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E25C8" w:rsidRDefault="002E25C8">
      <w:pPr>
        <w:pStyle w:val="ConsPlusNormal"/>
        <w:ind w:firstLine="540"/>
        <w:jc w:val="both"/>
      </w:pPr>
      <w:r>
        <w:t>31. Предоставление муниципальной услуги в МФЦ осуществляется по принципу "одного окна" в соответствии с законодательством Российской Федерации.</w:t>
      </w:r>
    </w:p>
    <w:p w:rsidR="002E25C8" w:rsidRDefault="002E25C8">
      <w:pPr>
        <w:pStyle w:val="ConsPlusNormal"/>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2E25C8" w:rsidRDefault="002E25C8">
      <w:pPr>
        <w:pStyle w:val="ConsPlusNormal"/>
        <w:ind w:firstLine="540"/>
        <w:jc w:val="both"/>
      </w:pPr>
      <w:r>
        <w:t>32. Заявление и прилагаемые к нему документы, подаваемые в связи с предоставлением муниципальной услуги в электронной форме, представляются через Единый и региональный порталы.</w:t>
      </w:r>
    </w:p>
    <w:p w:rsidR="002E25C8" w:rsidRDefault="002E25C8">
      <w:pPr>
        <w:pStyle w:val="ConsPlusNormal"/>
        <w:pBdr>
          <w:top w:val="single" w:sz="6" w:space="0" w:color="auto"/>
        </w:pBdr>
        <w:spacing w:before="100" w:after="100"/>
        <w:jc w:val="both"/>
        <w:rPr>
          <w:sz w:val="2"/>
          <w:szCs w:val="2"/>
        </w:rPr>
      </w:pPr>
    </w:p>
    <w:p w:rsidR="002E25C8" w:rsidRDefault="002E25C8">
      <w:pPr>
        <w:pStyle w:val="ConsPlusNormal"/>
        <w:ind w:firstLine="540"/>
        <w:jc w:val="both"/>
      </w:pPr>
      <w:r>
        <w:rPr>
          <w:color w:val="0A2666"/>
        </w:rPr>
        <w:t>КонсультантПлюс: примечание.</w:t>
      </w:r>
    </w:p>
    <w:p w:rsidR="002E25C8" w:rsidRDefault="002E25C8">
      <w:pPr>
        <w:pStyle w:val="ConsPlusNormal"/>
        <w:ind w:firstLine="540"/>
        <w:jc w:val="both"/>
      </w:pPr>
      <w:r>
        <w:rPr>
          <w:color w:val="0A2666"/>
        </w:rPr>
        <w:t>В официальном тексте документа, видимо, допущена опечатка: Постановление Правительства РФ N 634 издано 25.06.2012, а не 25.07.2012.</w:t>
      </w:r>
    </w:p>
    <w:p w:rsidR="002E25C8" w:rsidRDefault="002E25C8">
      <w:pPr>
        <w:pStyle w:val="ConsPlusNormal"/>
        <w:pBdr>
          <w:top w:val="single" w:sz="6" w:space="0" w:color="auto"/>
        </w:pBdr>
        <w:spacing w:before="100" w:after="100"/>
        <w:jc w:val="both"/>
        <w:rPr>
          <w:sz w:val="2"/>
          <w:szCs w:val="2"/>
        </w:rPr>
      </w:pPr>
    </w:p>
    <w:p w:rsidR="002E25C8" w:rsidRDefault="002E25C8">
      <w:pPr>
        <w:pStyle w:val="ConsPlusNormal"/>
        <w:ind w:firstLine="540"/>
        <w:jc w:val="both"/>
      </w:pPr>
      <w:r>
        <w:lastRenderedPageBreak/>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w:t>
      </w:r>
      <w:hyperlink r:id="rId31" w:history="1">
        <w:r>
          <w:rPr>
            <w:color w:val="0000FF"/>
          </w:rPr>
          <w:t>Постановлением</w:t>
        </w:r>
      </w:hyperlink>
      <w:r>
        <w:t xml:space="preserve"> Правительства Российской Федерации от 25.07.2012 N 634.</w:t>
      </w:r>
    </w:p>
    <w:p w:rsidR="002E25C8" w:rsidRDefault="002E25C8">
      <w:pPr>
        <w:pStyle w:val="ConsPlusNormal"/>
        <w:ind w:firstLine="540"/>
        <w:jc w:val="both"/>
      </w:pPr>
    </w:p>
    <w:p w:rsidR="002E25C8" w:rsidRDefault="002E25C8">
      <w:pPr>
        <w:pStyle w:val="ConsPlusNormal"/>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E25C8" w:rsidRDefault="002E25C8">
      <w:pPr>
        <w:pStyle w:val="ConsPlusNormal"/>
        <w:ind w:firstLine="540"/>
        <w:jc w:val="both"/>
      </w:pPr>
      <w:r>
        <w:t>33. Предоставление муниципальной услуги включает в себя следующие административные процедуры:</w:t>
      </w:r>
    </w:p>
    <w:p w:rsidR="002E25C8" w:rsidRDefault="002E25C8">
      <w:pPr>
        <w:pStyle w:val="ConsPlusNormal"/>
        <w:ind w:firstLine="540"/>
        <w:jc w:val="both"/>
      </w:pPr>
      <w:r>
        <w:t>1) прием и регистрация заявления о предоставлении муниципальной услуги;</w:t>
      </w:r>
    </w:p>
    <w:p w:rsidR="002E25C8" w:rsidRDefault="002E25C8">
      <w:pPr>
        <w:pStyle w:val="ConsPlusNormal"/>
        <w:ind w:firstLine="54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2E25C8" w:rsidRDefault="002E25C8">
      <w:pPr>
        <w:pStyle w:val="ConsPlusNormal"/>
        <w:ind w:firstLine="540"/>
        <w:jc w:val="both"/>
      </w:pPr>
      <w:r>
        <w:t>3) проведение публичных слушаний и подготовка 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E25C8" w:rsidRDefault="002E25C8">
      <w:pPr>
        <w:pStyle w:val="ConsPlusNormal"/>
        <w:ind w:firstLine="540"/>
        <w:jc w:val="both"/>
      </w:pPr>
      <w:r>
        <w:t>4) рассмотрение Главой города Ханты-Мансийска представленных рекомендаций и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E25C8" w:rsidRDefault="002E25C8">
      <w:pPr>
        <w:pStyle w:val="ConsPlusNormal"/>
        <w:ind w:firstLine="540"/>
        <w:jc w:val="both"/>
      </w:pPr>
      <w:r>
        <w:t>5) выдача (направление) результата предоставления муниципальной услуги.</w:t>
      </w:r>
    </w:p>
    <w:p w:rsidR="002E25C8" w:rsidRDefault="002E25C8">
      <w:pPr>
        <w:pStyle w:val="ConsPlusNormal"/>
        <w:ind w:firstLine="540"/>
        <w:jc w:val="both"/>
      </w:pPr>
      <w:hyperlink w:anchor="P446"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2E25C8" w:rsidRDefault="002E25C8">
      <w:pPr>
        <w:pStyle w:val="ConsPlusNormal"/>
        <w:ind w:firstLine="540"/>
        <w:jc w:val="both"/>
      </w:pPr>
    </w:p>
    <w:p w:rsidR="002E25C8" w:rsidRDefault="002E25C8">
      <w:pPr>
        <w:pStyle w:val="ConsPlusNormal"/>
        <w:ind w:firstLine="540"/>
        <w:jc w:val="both"/>
        <w:outlineLvl w:val="2"/>
      </w:pPr>
      <w:r>
        <w:t>Прием и регистрация заявления о предоставлении муниципальной услуги</w:t>
      </w:r>
    </w:p>
    <w:p w:rsidR="002E25C8" w:rsidRDefault="002E25C8">
      <w:pPr>
        <w:pStyle w:val="ConsPlusNormal"/>
        <w:ind w:firstLine="540"/>
        <w:jc w:val="both"/>
      </w:pPr>
      <w:r>
        <w:t>34.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 в МФЦ.</w:t>
      </w:r>
    </w:p>
    <w:p w:rsidR="002E25C8" w:rsidRDefault="002E25C8">
      <w:pPr>
        <w:pStyle w:val="ConsPlusNormal"/>
        <w:ind w:firstLine="540"/>
        <w:jc w:val="both"/>
      </w:pPr>
      <w:r>
        <w:t>Сведения о должностном лице, ответственном за выполнение административной процедуры:</w:t>
      </w:r>
    </w:p>
    <w:p w:rsidR="002E25C8" w:rsidRDefault="002E25C8">
      <w:pPr>
        <w:pStyle w:val="ConsPlusNormal"/>
        <w:ind w:firstLine="540"/>
        <w:jc w:val="both"/>
      </w:pPr>
      <w:r>
        <w:t>в случае поступления заявления по почте, в адрес Департамента или представленного заявителем лично в Департамент: секретарь-делопроизводитель Департамента;</w:t>
      </w:r>
    </w:p>
    <w:p w:rsidR="002E25C8" w:rsidRDefault="002E25C8">
      <w:pPr>
        <w:pStyle w:val="ConsPlusNormal"/>
        <w:ind w:firstLine="540"/>
        <w:jc w:val="both"/>
      </w:pPr>
      <w:r>
        <w:t>за прием и регистрацию заявления в МФЦ: специалист МФЦ;</w:t>
      </w:r>
    </w:p>
    <w:p w:rsidR="002E25C8" w:rsidRDefault="002E25C8">
      <w:pPr>
        <w:pStyle w:val="ConsPlusNormal"/>
        <w:ind w:firstLine="540"/>
        <w:jc w:val="both"/>
      </w:pPr>
      <w:r>
        <w:t>в случае подачи заявления лично в Отдел или посредством Единого и регионального порталов: специалист Отдела.</w:t>
      </w:r>
    </w:p>
    <w:p w:rsidR="002E25C8" w:rsidRDefault="002E25C8">
      <w:pPr>
        <w:pStyle w:val="ConsPlusNormal"/>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2E25C8" w:rsidRDefault="002E25C8">
      <w:pPr>
        <w:pStyle w:val="ConsPlusNormal"/>
        <w:ind w:firstLine="540"/>
        <w:jc w:val="both"/>
      </w:pPr>
      <w:r>
        <w:t>Критерий принятия решения о приеме и регистрации заявления: наличие заявления о предоставлении муниципальной услуги.</w:t>
      </w:r>
    </w:p>
    <w:p w:rsidR="002E25C8" w:rsidRDefault="002E25C8">
      <w:pPr>
        <w:pStyle w:val="ConsPlusNormal"/>
        <w:ind w:firstLine="540"/>
        <w:jc w:val="both"/>
      </w:pPr>
      <w:r>
        <w:t>Результат административной процедуры: зарегистрированное заявление о предоставлении муниципальной услуги.</w:t>
      </w:r>
    </w:p>
    <w:p w:rsidR="002E25C8" w:rsidRDefault="002E25C8">
      <w:pPr>
        <w:pStyle w:val="ConsPlusNormal"/>
        <w:ind w:firstLine="540"/>
        <w:jc w:val="both"/>
      </w:pPr>
      <w:r>
        <w:t>Способ фиксации результата административной процедуры:</w:t>
      </w:r>
    </w:p>
    <w:p w:rsidR="002E25C8" w:rsidRDefault="002E25C8">
      <w:pPr>
        <w:pStyle w:val="ConsPlusNormal"/>
        <w:ind w:firstLine="540"/>
        <w:jc w:val="both"/>
      </w:pPr>
      <w:r>
        <w:t>в случае поступления заявления по почте, в адрес Департамента или представленного заявителем лично в Департамент: секретарь-делопроизводитель Департамента регистрирует заявление о предоставлении муниципальной услуги в системе электронного документооборота;</w:t>
      </w:r>
    </w:p>
    <w:p w:rsidR="002E25C8" w:rsidRDefault="002E25C8">
      <w:pPr>
        <w:pStyle w:val="ConsPlusNormal"/>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 после чего зарегистрированное заявление о предоставлении муниципальной услуги с приложениями передается в Департамент;</w:t>
      </w:r>
    </w:p>
    <w:p w:rsidR="002E25C8" w:rsidRDefault="002E25C8">
      <w:pPr>
        <w:pStyle w:val="ConsPlusNormal"/>
        <w:ind w:firstLine="540"/>
        <w:jc w:val="both"/>
      </w:pPr>
      <w:r>
        <w:lastRenderedPageBreak/>
        <w:t>зарегистрированное заявление о предоставлении муниципальной услуги с приложениями передается секретарю Комиссии;</w:t>
      </w:r>
    </w:p>
    <w:p w:rsidR="002E25C8" w:rsidRDefault="002E25C8">
      <w:pPr>
        <w:pStyle w:val="ConsPlusNormal"/>
        <w:ind w:firstLine="540"/>
        <w:jc w:val="both"/>
      </w:pPr>
      <w:r>
        <w:t>секретарь Комиссии регистрирует заявление в журнале регистрации заявлений.</w:t>
      </w:r>
    </w:p>
    <w:p w:rsidR="002E25C8" w:rsidRDefault="002E25C8">
      <w:pPr>
        <w:pStyle w:val="ConsPlusNormal"/>
        <w:ind w:firstLine="540"/>
        <w:jc w:val="both"/>
      </w:pPr>
    </w:p>
    <w:p w:rsidR="002E25C8" w:rsidRDefault="002E25C8">
      <w:pPr>
        <w:pStyle w:val="ConsPlusNormal"/>
        <w:ind w:firstLine="540"/>
        <w:jc w:val="both"/>
        <w:outlineLvl w:val="2"/>
      </w:pPr>
      <w:r>
        <w:t>Формирование и направление межведомственных запросов в органы и организации, участвующие в предоставлении муниципальной услуги</w:t>
      </w:r>
    </w:p>
    <w:p w:rsidR="002E25C8" w:rsidRDefault="002E25C8">
      <w:pPr>
        <w:pStyle w:val="ConsPlusNormal"/>
        <w:ind w:firstLine="540"/>
        <w:jc w:val="both"/>
      </w:pPr>
      <w:r>
        <w:t>35. Основанием для начала административной процедуры является поступление зарегистрированного заявления секретарю Комиссии, ответственному за предоставление муниципальной услуги, либо специалисту МФЦ</w:t>
      </w:r>
    </w:p>
    <w:p w:rsidR="002E25C8" w:rsidRDefault="002E25C8">
      <w:pPr>
        <w:pStyle w:val="ConsPlusNormal"/>
        <w:ind w:firstLine="540"/>
        <w:jc w:val="both"/>
      </w:pPr>
      <w:r>
        <w:t>Сведения о должностном лице, ответственном за выполнение административной процедуры: секретарь Комиссии, ответственный за предоставление муниципальной услуги, либо специалист МФЦ.</w:t>
      </w:r>
    </w:p>
    <w:p w:rsidR="002E25C8" w:rsidRDefault="002E25C8">
      <w:pPr>
        <w:pStyle w:val="ConsPlusNormal"/>
        <w:ind w:firstLine="540"/>
        <w:jc w:val="both"/>
      </w:pPr>
      <w:r>
        <w:t>Содержание административных действий, входящих в состав административной процедуры:</w:t>
      </w:r>
    </w:p>
    <w:p w:rsidR="002E25C8" w:rsidRDefault="002E25C8">
      <w:pPr>
        <w:pStyle w:val="ConsPlusNormal"/>
        <w:ind w:firstLine="540"/>
        <w:jc w:val="both"/>
      </w:pPr>
      <w:r>
        <w:t>формирование и направление межведомственных запросов ответственным специалистом в органы, участвующие в предоставлении муниципальной услуги (продолжительность и (или) максимальный срок выполнения административного действия - 3 дня со дня поступления зарегистрированного заявления секретарю Комиссии либо специалисту МФЦ);</w:t>
      </w:r>
    </w:p>
    <w:p w:rsidR="002E25C8" w:rsidRDefault="002E25C8">
      <w:pPr>
        <w:pStyle w:val="ConsPlusNormal"/>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или организацию, представляющие документ и информацию);</w:t>
      </w:r>
    </w:p>
    <w:p w:rsidR="002E25C8" w:rsidRDefault="002E25C8">
      <w:pPr>
        <w:pStyle w:val="ConsPlusNormal"/>
        <w:ind w:firstLine="540"/>
        <w:jc w:val="both"/>
      </w:pPr>
      <w: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(продолжительность и (или) максимальный срок выполнения административного действия - в течение 1 дня с момента получения ответов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2E25C8" w:rsidRDefault="002E25C8">
      <w:pPr>
        <w:pStyle w:val="ConsPlusNormal"/>
        <w:ind w:firstLine="540"/>
        <w:jc w:val="both"/>
      </w:pPr>
      <w:r>
        <w:t>Критерий принятия решения о направлении межведомственного запроса:</w:t>
      </w:r>
    </w:p>
    <w:p w:rsidR="002E25C8" w:rsidRDefault="002E25C8">
      <w:pPr>
        <w:pStyle w:val="ConsPlusNormal"/>
        <w:ind w:firstLine="540"/>
        <w:jc w:val="both"/>
      </w:pPr>
      <w:r>
        <w:t xml:space="preserve">отсутствие документов, необходимых для предоставления муниципальной услуги, указанных в </w:t>
      </w:r>
      <w:hyperlink w:anchor="P198" w:history="1">
        <w:r>
          <w:rPr>
            <w:color w:val="0000FF"/>
          </w:rPr>
          <w:t>пункте 21</w:t>
        </w:r>
      </w:hyperlink>
      <w:r>
        <w:t xml:space="preserve"> настоящего административного регламента.</w:t>
      </w:r>
    </w:p>
    <w:p w:rsidR="002E25C8" w:rsidRDefault="002E25C8">
      <w:pPr>
        <w:pStyle w:val="ConsPlusNormal"/>
        <w:ind w:firstLine="540"/>
        <w:jc w:val="both"/>
      </w:pPr>
      <w:r>
        <w:t>Критерий принятия решения о направлении заявителю уведомления:</w:t>
      </w:r>
    </w:p>
    <w:p w:rsidR="002E25C8" w:rsidRDefault="002E25C8">
      <w:pPr>
        <w:pStyle w:val="ConsPlusNormal"/>
        <w:ind w:firstLine="540"/>
        <w:jc w:val="both"/>
      </w:pPr>
      <w:r>
        <w:t>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2E25C8" w:rsidRDefault="002E25C8">
      <w:pPr>
        <w:pStyle w:val="ConsPlusNormal"/>
        <w:ind w:firstLine="540"/>
        <w:jc w:val="both"/>
      </w:pPr>
      <w:r>
        <w:t>Результат административной процедуры:</w:t>
      </w:r>
    </w:p>
    <w:p w:rsidR="002E25C8" w:rsidRDefault="002E25C8">
      <w:pPr>
        <w:pStyle w:val="ConsPlusNormal"/>
        <w:ind w:firstLine="540"/>
        <w:jc w:val="both"/>
      </w:pPr>
      <w:r>
        <w:t>полученные ответы на межведомственные запросы;</w:t>
      </w:r>
    </w:p>
    <w:p w:rsidR="002E25C8" w:rsidRDefault="002E25C8">
      <w:pPr>
        <w:pStyle w:val="ConsPlusNormal"/>
        <w:ind w:firstLine="540"/>
        <w:jc w:val="both"/>
      </w:pPr>
      <w:r>
        <w:t>документы и (или) информация, необходимые для предоставления муниципальной услуги, дополнительно представленные заявителем;</w:t>
      </w:r>
    </w:p>
    <w:p w:rsidR="002E25C8" w:rsidRDefault="002E25C8">
      <w:pPr>
        <w:pStyle w:val="ConsPlusNormal"/>
        <w:ind w:firstLine="540"/>
        <w:jc w:val="both"/>
      </w:pPr>
      <w:r>
        <w:t xml:space="preserve">направление заявителю уведомления об отказе в предоставлении муниципальной услуги при наличии оснований, указанных в </w:t>
      </w:r>
      <w:hyperlink w:anchor="P215" w:history="1">
        <w:r>
          <w:rPr>
            <w:color w:val="0000FF"/>
          </w:rPr>
          <w:t>пункте 24</w:t>
        </w:r>
      </w:hyperlink>
      <w:r>
        <w:t xml:space="preserve"> настоящего административного регламента.</w:t>
      </w:r>
    </w:p>
    <w:p w:rsidR="002E25C8" w:rsidRDefault="002E25C8">
      <w:pPr>
        <w:pStyle w:val="ConsPlusNormal"/>
        <w:ind w:firstLine="540"/>
        <w:jc w:val="both"/>
      </w:pPr>
      <w:r>
        <w:t>Способ фиксации результата административной процедуры:</w:t>
      </w:r>
    </w:p>
    <w:p w:rsidR="002E25C8" w:rsidRDefault="002E25C8">
      <w:pPr>
        <w:pStyle w:val="ConsPlusNormal"/>
        <w:ind w:firstLine="540"/>
        <w:jc w:val="both"/>
      </w:pPr>
      <w:r>
        <w:t>секретарь-делопроизводитель Департамента регистрирует ответ на запрос, полученный на бумажном носителе, в системе электронного документооборота;</w:t>
      </w:r>
    </w:p>
    <w:p w:rsidR="002E25C8" w:rsidRDefault="002E25C8">
      <w:pPr>
        <w:pStyle w:val="ConsPlusNormal"/>
        <w:ind w:firstLine="540"/>
        <w:jc w:val="both"/>
      </w:pPr>
      <w:r>
        <w:t>секретарь Комиссии формирует личное дело;</w:t>
      </w:r>
    </w:p>
    <w:p w:rsidR="002E25C8" w:rsidRDefault="002E25C8">
      <w:pPr>
        <w:pStyle w:val="ConsPlusNormal"/>
        <w:ind w:firstLine="540"/>
        <w:jc w:val="both"/>
      </w:pPr>
      <w:r>
        <w:t>специалист МФЦ регистрирует ответ на запрос в системе электронного документооборота;</w:t>
      </w:r>
    </w:p>
    <w:p w:rsidR="002E25C8" w:rsidRDefault="002E25C8">
      <w:pPr>
        <w:pStyle w:val="ConsPlusNormal"/>
        <w:ind w:firstLine="540"/>
        <w:jc w:val="both"/>
      </w:pPr>
      <w:r>
        <w:t>представленные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секретарем-делопроизводителем Департамента и отображаются в описи поступивших документов.</w:t>
      </w:r>
    </w:p>
    <w:p w:rsidR="002E25C8" w:rsidRDefault="002E25C8">
      <w:pPr>
        <w:pStyle w:val="ConsPlusNormal"/>
        <w:ind w:firstLine="540"/>
        <w:jc w:val="both"/>
      </w:pPr>
      <w:r>
        <w:t>В случае поступления ответа на межведомственный запрос по почте в Департамент секретарь-делопроизводитель Департамента передает зарегистрированный ответ на межведомственный запрос секретарю Комиссии.</w:t>
      </w:r>
    </w:p>
    <w:p w:rsidR="002E25C8" w:rsidRDefault="002E25C8">
      <w:pPr>
        <w:pStyle w:val="ConsPlusNormal"/>
        <w:ind w:firstLine="540"/>
        <w:jc w:val="both"/>
      </w:pPr>
      <w:r>
        <w:t xml:space="preserve">В случае поступления ответа на межведомственный запрос по почте к специалисту МФЦ он </w:t>
      </w:r>
      <w:r>
        <w:lastRenderedPageBreak/>
        <w:t>передает зарегистрированный ответ на межведомственный запрос в Департамент в порядке и сроки, которые установлены соглашением о взаимодействии между МФЦ и Администрацией города Ханты-Мансийска.</w:t>
      </w:r>
    </w:p>
    <w:p w:rsidR="002E25C8" w:rsidRDefault="002E25C8">
      <w:pPr>
        <w:pStyle w:val="ConsPlusNormal"/>
        <w:ind w:firstLine="540"/>
        <w:jc w:val="both"/>
      </w:pPr>
    </w:p>
    <w:p w:rsidR="002E25C8" w:rsidRDefault="002E25C8">
      <w:pPr>
        <w:pStyle w:val="ConsPlusNormal"/>
        <w:ind w:firstLine="540"/>
        <w:jc w:val="both"/>
        <w:outlineLvl w:val="2"/>
      </w:pPr>
      <w:r>
        <w:t>Проведение публичных слушаний и подготовка рекомендаций Комиссии</w:t>
      </w:r>
    </w:p>
    <w:p w:rsidR="002E25C8" w:rsidRDefault="002E25C8">
      <w:pPr>
        <w:pStyle w:val="ConsPlusNormal"/>
        <w:ind w:firstLine="540"/>
        <w:jc w:val="both"/>
      </w:pPr>
      <w:r>
        <w:t>36. Основанием для начала процедуры проведения публичных слушаний и подготовки рекомендаций Комиссии является личное дело заявителя.</w:t>
      </w:r>
    </w:p>
    <w:p w:rsidR="002E25C8" w:rsidRDefault="002E25C8">
      <w:pPr>
        <w:pStyle w:val="ConsPlusNormal"/>
        <w:ind w:firstLine="540"/>
        <w:jc w:val="both"/>
      </w:pPr>
      <w:r>
        <w:t>Сведения о должностном лице, ответственном за выполнение административной процедуры: секретарь Комиссии.</w:t>
      </w:r>
    </w:p>
    <w:p w:rsidR="002E25C8" w:rsidRDefault="002E25C8">
      <w:pPr>
        <w:pStyle w:val="ConsPlusNormal"/>
        <w:ind w:firstLine="540"/>
        <w:jc w:val="both"/>
      </w:pPr>
      <w:r>
        <w:t>Содержание административных действий, входящих в состав административной процедуры:</w:t>
      </w:r>
    </w:p>
    <w:p w:rsidR="002E25C8" w:rsidRDefault="002E25C8">
      <w:pPr>
        <w:pStyle w:val="ConsPlusNormal"/>
        <w:ind w:firstLine="540"/>
        <w:jc w:val="both"/>
      </w:pPr>
      <w:r>
        <w:t xml:space="preserve">подготовка и 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согласно требованиям </w:t>
      </w:r>
      <w:hyperlink r:id="rId32" w:history="1">
        <w:r>
          <w:rPr>
            <w:color w:val="0000FF"/>
          </w:rPr>
          <w:t>статьи 39</w:t>
        </w:r>
      </w:hyperlink>
      <w:r>
        <w:t xml:space="preserve"> Градостроительного кодекса Российской Федерации (продолжительность и (или) максимальный срок выполнения административного действия - 3 дня со дня начала административной процедуры);</w:t>
      </w:r>
    </w:p>
    <w:p w:rsidR="002E25C8" w:rsidRDefault="002E25C8">
      <w:pPr>
        <w:pStyle w:val="ConsPlusNormal"/>
        <w:ind w:firstLine="540"/>
        <w:jc w:val="both"/>
      </w:pPr>
      <w:r>
        <w:t>подготовка и согласование проекта постановления Главы города Ханты-Мансийска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(далее - постановление Главы города) (продолжительность и (или) максимальный срок выполнения административного действия - не более 18 дней со дня уведомления жителей);</w:t>
      </w:r>
    </w:p>
    <w:p w:rsidR="002E25C8" w:rsidRDefault="002E25C8">
      <w:pPr>
        <w:pStyle w:val="ConsPlusNormal"/>
        <w:ind w:firstLine="540"/>
        <w:jc w:val="both"/>
      </w:pPr>
      <w:r>
        <w:t>оповещение жителей города Ханты-Мансийска о времени и месте проведения публичных слушаний (продолжительность и (или) максимальный срок выполнения административного действия - 7 дней со дня опубликования постановления Главы города);</w:t>
      </w:r>
    </w:p>
    <w:p w:rsidR="002E25C8" w:rsidRDefault="002E25C8">
      <w:pPr>
        <w:pStyle w:val="ConsPlusNormal"/>
        <w:ind w:firstLine="540"/>
        <w:jc w:val="both"/>
      </w:pPr>
      <w:r>
        <w:t>организация и проведение публичных слушаний, подготовка по результатам публичных слушаний заключения, опубликование его в порядке, установленном для официального опубликования муниципальных правовых актов, иной официальной информации и размещение на Официальном информационном портале органов местного самоуправления города Ханты-Мансийска в информационно-телекоммуникационной сети Интернет (продолжительность и (или) максимальный срок выполнения административного действия - не более 23 дней с момента оповещения жителей города Ханты-Мансийска о времени и месте проведения публичных слушаний до дня опубликования заключения о их результатах);</w:t>
      </w:r>
    </w:p>
    <w:p w:rsidR="002E25C8" w:rsidRDefault="002E25C8">
      <w:pPr>
        <w:pStyle w:val="ConsPlusNormal"/>
        <w:ind w:firstLine="540"/>
        <w:jc w:val="both"/>
      </w:pPr>
      <w:r>
        <w:t>организация и проведение заседания Комиссии (продолжительность и (или) максимальный срок выполнения административного действия - 7 рабочих дней со дня проведения публичных слушаний);</w:t>
      </w:r>
    </w:p>
    <w:p w:rsidR="002E25C8" w:rsidRDefault="002E25C8">
      <w:pPr>
        <w:pStyle w:val="ConsPlusNormal"/>
        <w:ind w:firstLine="540"/>
        <w:jc w:val="both"/>
      </w:pPr>
      <w:r>
        <w:t>подготовка по результатам заседания Комиссии заключения, содержащего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(продолжительность и (или) максимальный срок выполнения административного действия - 2 дня со дня проведения заседания Комиссии);</w:t>
      </w:r>
    </w:p>
    <w:p w:rsidR="002E25C8" w:rsidRDefault="002E25C8">
      <w:pPr>
        <w:pStyle w:val="ConsPlusNormal"/>
        <w:ind w:firstLine="540"/>
        <w:jc w:val="both"/>
      </w:pPr>
      <w:r>
        <w:t>подготовка и согласование проекта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(продолжительность и (или) максимальный срок выполнения административного действия - 40 дней со дня подготовки заключения по результатам заседания Комиссии).</w:t>
      </w:r>
    </w:p>
    <w:p w:rsidR="002E25C8" w:rsidRDefault="002E25C8">
      <w:pPr>
        <w:pStyle w:val="ConsPlusNormal"/>
        <w:ind w:firstLine="540"/>
        <w:jc w:val="both"/>
      </w:pPr>
      <w:r>
        <w:t>Критерий принятия решения: рекомендации Комиссии.</w:t>
      </w:r>
    </w:p>
    <w:p w:rsidR="002E25C8" w:rsidRDefault="002E25C8">
      <w:pPr>
        <w:pStyle w:val="ConsPlusNormal"/>
        <w:ind w:firstLine="540"/>
        <w:jc w:val="both"/>
      </w:pPr>
      <w:r>
        <w:t>Результат административной процедуры:</w:t>
      </w:r>
    </w:p>
    <w:p w:rsidR="002E25C8" w:rsidRDefault="002E25C8">
      <w:pPr>
        <w:pStyle w:val="ConsPlusNormal"/>
        <w:ind w:firstLine="540"/>
        <w:jc w:val="both"/>
      </w:pPr>
      <w:r>
        <w:t>подготовленные по результатам заседания Комиссии 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w:t>
      </w:r>
    </w:p>
    <w:p w:rsidR="002E25C8" w:rsidRDefault="002E25C8">
      <w:pPr>
        <w:pStyle w:val="ConsPlusNormal"/>
        <w:ind w:firstLine="540"/>
        <w:jc w:val="both"/>
      </w:pPr>
      <w:r>
        <w:t xml:space="preserve">согласованный проект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w:t>
      </w:r>
      <w:r>
        <w:lastRenderedPageBreak/>
        <w:t>разрешенный вид использования земельного участка или объекта капитального строительства".</w:t>
      </w:r>
    </w:p>
    <w:p w:rsidR="002E25C8" w:rsidRDefault="002E25C8">
      <w:pPr>
        <w:pStyle w:val="ConsPlusNormal"/>
        <w:ind w:firstLine="540"/>
        <w:jc w:val="both"/>
      </w:pPr>
      <w:r>
        <w:t>Направление Главе города Ханты-Мансийска проекта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осуществляется в соответствии с требованиями постановления Администрации города Ханты-Мансийска от 01.03.2012 N 232 "О Регламенте Администрации города Ханты-Мансийска".</w:t>
      </w:r>
    </w:p>
    <w:p w:rsidR="002E25C8" w:rsidRDefault="002E25C8">
      <w:pPr>
        <w:pStyle w:val="ConsPlusNormal"/>
        <w:ind w:firstLine="540"/>
        <w:jc w:val="both"/>
      </w:pPr>
      <w:r>
        <w:t>Способ фиксации результата административной процедуры: оформление рекомендаций Комиссии и чистового экземпляра проекта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на бумажном носителе, согласованного в установленном порядке.</w:t>
      </w:r>
    </w:p>
    <w:p w:rsidR="002E25C8" w:rsidRDefault="002E25C8">
      <w:pPr>
        <w:pStyle w:val="ConsPlusNormal"/>
        <w:ind w:firstLine="540"/>
        <w:jc w:val="both"/>
      </w:pPr>
      <w:r>
        <w:t>Рассмотрение рекомендаций Комиссии и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2E25C8" w:rsidRDefault="002E25C8">
      <w:pPr>
        <w:pStyle w:val="ConsPlusNormal"/>
        <w:ind w:firstLine="540"/>
        <w:jc w:val="both"/>
      </w:pPr>
      <w:r>
        <w:t>Сведения о должностном лице, ответственном за выполнение административной процедуры: Глава города Ханты-Мансийска.</w:t>
      </w:r>
    </w:p>
    <w:p w:rsidR="002E25C8" w:rsidRDefault="002E25C8">
      <w:pPr>
        <w:pStyle w:val="ConsPlusNormal"/>
        <w:ind w:firstLine="540"/>
        <w:jc w:val="both"/>
      </w:pPr>
      <w:r>
        <w:t>Основанием для начала процедуры является получение Главой города Ханты-Мансийска рекомендаций Комиссии и чистового экземпляра проекта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согласованного в установленном порядке.</w:t>
      </w:r>
    </w:p>
    <w:p w:rsidR="002E25C8" w:rsidRDefault="002E25C8">
      <w:pPr>
        <w:pStyle w:val="ConsPlusNormal"/>
        <w:ind w:firstLine="540"/>
        <w:jc w:val="both"/>
      </w:pPr>
      <w:r>
        <w:t>Содержание административных действий, входящих в состав административной процедуры: подписание Главой города Ханты-Мансийска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(продолжительность и (или) максимальный срок выполнения административного действия - в течение 5 дней со дня поступления рекомендаций Комиссии).</w:t>
      </w:r>
    </w:p>
    <w:p w:rsidR="002E25C8" w:rsidRDefault="002E25C8">
      <w:pPr>
        <w:pStyle w:val="ConsPlusNormal"/>
        <w:ind w:firstLine="540"/>
        <w:jc w:val="both"/>
      </w:pPr>
      <w:r>
        <w:t>Критерий принятия решения: рекомендации Комиссии.</w:t>
      </w:r>
    </w:p>
    <w:p w:rsidR="002E25C8" w:rsidRDefault="002E25C8">
      <w:pPr>
        <w:pStyle w:val="ConsPlusNormal"/>
        <w:ind w:firstLine="540"/>
        <w:jc w:val="both"/>
      </w:pPr>
      <w:r>
        <w:t>Результат административной процедуры:</w:t>
      </w:r>
    </w:p>
    <w:p w:rsidR="002E25C8" w:rsidRDefault="002E25C8">
      <w:pPr>
        <w:pStyle w:val="ConsPlusNormal"/>
        <w:ind w:firstLine="540"/>
        <w:jc w:val="both"/>
      </w:pPr>
      <w:r>
        <w:t>издание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2E25C8" w:rsidRDefault="002E25C8">
      <w:pPr>
        <w:pStyle w:val="ConsPlusNormal"/>
        <w:ind w:firstLine="540"/>
        <w:jc w:val="both"/>
      </w:pPr>
    </w:p>
    <w:p w:rsidR="002E25C8" w:rsidRDefault="002E25C8">
      <w:pPr>
        <w:pStyle w:val="ConsPlusNormal"/>
        <w:ind w:firstLine="540"/>
        <w:jc w:val="both"/>
        <w:outlineLvl w:val="2"/>
      </w:pPr>
      <w:r>
        <w:t>Выдача заявителю результата предоставления муниципальной услуги</w:t>
      </w:r>
    </w:p>
    <w:p w:rsidR="002E25C8" w:rsidRDefault="002E25C8">
      <w:pPr>
        <w:pStyle w:val="ConsPlusNormal"/>
        <w:ind w:firstLine="540"/>
        <w:jc w:val="both"/>
      </w:pPr>
      <w:r>
        <w:t>37. Основанием начала административной процедуры является: поступление секретарю Комиссии или специалисту МФЦ документов, являющихся результатом предоставления муниципальной услуги.</w:t>
      </w:r>
    </w:p>
    <w:p w:rsidR="002E25C8" w:rsidRDefault="002E25C8">
      <w:pPr>
        <w:pStyle w:val="ConsPlusNormal"/>
        <w:ind w:firstLine="540"/>
        <w:jc w:val="both"/>
      </w:pPr>
      <w:r>
        <w:t>Сведения о должностном лице, ответственном за выполнение административной процедуры: секретарь Комиссии или специалист МФЦ.</w:t>
      </w:r>
    </w:p>
    <w:p w:rsidR="002E25C8" w:rsidRDefault="002E25C8">
      <w:pPr>
        <w:pStyle w:val="ConsPlusNormal"/>
        <w:ind w:firstLine="540"/>
        <w:jc w:val="both"/>
      </w:pPr>
      <w:r>
        <w:t>Содержание административных действий, входящих в состав административной процедуры: регистрация и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дня со дня поступления секретарю Комиссии документов, являющихся результатом предоставления муниципальной услуги, или специалисту МФЦ).</w:t>
      </w:r>
    </w:p>
    <w:p w:rsidR="002E25C8" w:rsidRDefault="002E25C8">
      <w:pPr>
        <w:pStyle w:val="ConsPlusNormal"/>
        <w:ind w:firstLine="540"/>
        <w:jc w:val="both"/>
      </w:pPr>
      <w:r>
        <w:t xml:space="preserve">Критерий принятия решения: изданное постановление Администрации города Ханты-Мансийска "О предоставлении разрешения на условно разрешенный вид использования </w:t>
      </w:r>
      <w:r>
        <w:lastRenderedPageBreak/>
        <w:t>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2E25C8" w:rsidRDefault="002E25C8">
      <w:pPr>
        <w:pStyle w:val="ConsPlusNormal"/>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2E25C8" w:rsidRDefault="002E25C8">
      <w:pPr>
        <w:pStyle w:val="ConsPlusNormal"/>
        <w:ind w:firstLine="540"/>
        <w:jc w:val="both"/>
      </w:pPr>
      <w:r>
        <w:t>Способ фиксации:</w:t>
      </w:r>
    </w:p>
    <w:p w:rsidR="002E25C8" w:rsidRDefault="002E25C8">
      <w:pPr>
        <w:pStyle w:val="ConsPlusNormal"/>
        <w:ind w:firstLine="540"/>
        <w:jc w:val="both"/>
      </w:pPr>
      <w:r>
        <w:t xml:space="preserve">в Департаменте документы, являющиеся результатом предоставления муниципальной услуги, отображаются в журнале регистрации заявлений и </w:t>
      </w:r>
      <w:hyperlink w:anchor="P574" w:history="1">
        <w:r>
          <w:rPr>
            <w:color w:val="0000FF"/>
          </w:rPr>
          <w:t>журнале</w:t>
        </w:r>
      </w:hyperlink>
      <w:r>
        <w:t xml:space="preserve"> регистрации постановлений Администрации города Ханты-Мансийска, приведенном в приложении 3 к настоящему административному регламенту;</w:t>
      </w:r>
    </w:p>
    <w:p w:rsidR="002E25C8" w:rsidRDefault="002E25C8">
      <w:pPr>
        <w:pStyle w:val="ConsPlusNormal"/>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2E25C8" w:rsidRDefault="002E25C8">
      <w:pPr>
        <w:pStyle w:val="ConsPlusNormal"/>
        <w:jc w:val="center"/>
      </w:pPr>
    </w:p>
    <w:p w:rsidR="002E25C8" w:rsidRDefault="002E25C8">
      <w:pPr>
        <w:pStyle w:val="ConsPlusNormal"/>
        <w:ind w:firstLine="540"/>
        <w:jc w:val="both"/>
        <w:outlineLvl w:val="1"/>
      </w:pPr>
      <w:r>
        <w:t>IV. Формы контроля за исполнением административного регламента</w:t>
      </w:r>
    </w:p>
    <w:p w:rsidR="002E25C8" w:rsidRDefault="002E25C8">
      <w:pPr>
        <w:pStyle w:val="ConsPlusNormal"/>
        <w:ind w:firstLine="540"/>
        <w:jc w:val="both"/>
        <w:outlineLvl w:val="2"/>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2E25C8" w:rsidRDefault="002E25C8">
      <w:pPr>
        <w:pStyle w:val="ConsPlusNormal"/>
        <w:ind w:firstLine="540"/>
        <w:jc w:val="both"/>
      </w:pPr>
      <w:r>
        <w:t>38.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осуществляется начальником отдела градостроительной деятельности управления градостроительной деятельности Департамента.</w:t>
      </w:r>
    </w:p>
    <w:p w:rsidR="002E25C8" w:rsidRDefault="002E25C8">
      <w:pPr>
        <w:pStyle w:val="ConsPlusNormal"/>
        <w:ind w:firstLine="540"/>
        <w:jc w:val="both"/>
      </w:pPr>
    </w:p>
    <w:p w:rsidR="002E25C8" w:rsidRDefault="002E25C8">
      <w:pPr>
        <w:pStyle w:val="ConsPlusNormal"/>
        <w:ind w:firstLine="540"/>
        <w:jc w:val="both"/>
        <w:outlineLvl w:val="2"/>
      </w:pPr>
      <w: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2E25C8" w:rsidRDefault="002E25C8">
      <w:pPr>
        <w:pStyle w:val="ConsPlusNormal"/>
        <w:ind w:firstLine="540"/>
        <w:jc w:val="both"/>
      </w:pPr>
      <w:r>
        <w:t>39. Плановые проверки полноты и качества предоставления муниципальной услуги проводятся директором Департамента либо лицом, его замещающим.</w:t>
      </w:r>
    </w:p>
    <w:p w:rsidR="002E25C8" w:rsidRDefault="002E25C8">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2E25C8" w:rsidRDefault="002E25C8">
      <w:pPr>
        <w:pStyle w:val="ConsPlusNormal"/>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2E25C8" w:rsidRDefault="002E25C8">
      <w:pPr>
        <w:pStyle w:val="ConsPlusNormal"/>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E25C8" w:rsidRDefault="002E25C8">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2E25C8" w:rsidRDefault="002E25C8">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E25C8" w:rsidRDefault="002E25C8">
      <w:pPr>
        <w:pStyle w:val="ConsPlusNormal"/>
        <w:ind w:firstLine="540"/>
        <w:jc w:val="both"/>
      </w:pPr>
      <w:r>
        <w:t>40.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p>
    <w:p w:rsidR="002E25C8" w:rsidRDefault="002E25C8">
      <w:pPr>
        <w:pStyle w:val="ConsPlusNormal"/>
        <w:ind w:firstLine="540"/>
        <w:jc w:val="both"/>
      </w:pPr>
    </w:p>
    <w:p w:rsidR="002E25C8" w:rsidRDefault="002E25C8">
      <w:pPr>
        <w:pStyle w:val="ConsPlusNormal"/>
        <w:ind w:firstLine="540"/>
        <w:jc w:val="both"/>
        <w:outlineLvl w:val="2"/>
      </w:pPr>
      <w:r>
        <w:t>Ответственность должностных лиц Департамента или МФЦ за решения и действия (бездействие), принимаемые (осуществляемые) ими в ходе предоставления муниципальной услуги</w:t>
      </w:r>
    </w:p>
    <w:p w:rsidR="002E25C8" w:rsidRDefault="002E25C8">
      <w:pPr>
        <w:pStyle w:val="ConsPlusNormal"/>
        <w:ind w:firstLine="540"/>
        <w:jc w:val="both"/>
      </w:pPr>
      <w:r>
        <w:lastRenderedPageBreak/>
        <w:t>41.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2E25C8" w:rsidRDefault="002E25C8">
      <w:pPr>
        <w:pStyle w:val="ConsPlusNormal"/>
        <w:ind w:firstLine="54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2E25C8" w:rsidRDefault="002E25C8">
      <w:pPr>
        <w:pStyle w:val="ConsPlusNormal"/>
        <w:ind w:firstLine="540"/>
        <w:jc w:val="both"/>
      </w:pPr>
      <w:r>
        <w:t xml:space="preserve">42. В соответствии со </w:t>
      </w:r>
      <w:hyperlink r:id="rId3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2E25C8" w:rsidRDefault="002E25C8">
      <w:pPr>
        <w:pStyle w:val="ConsPlusNormal"/>
        <w:ind w:firstLine="540"/>
        <w:jc w:val="both"/>
      </w:pPr>
    </w:p>
    <w:p w:rsidR="002E25C8" w:rsidRDefault="002E25C8">
      <w:pPr>
        <w:pStyle w:val="ConsPlusNormal"/>
        <w:ind w:firstLine="540"/>
        <w:jc w:val="both"/>
        <w:outlineLvl w:val="1"/>
      </w:pPr>
      <w: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E25C8" w:rsidRDefault="002E25C8">
      <w:pPr>
        <w:pStyle w:val="ConsPlusNormal"/>
        <w:ind w:firstLine="540"/>
        <w:jc w:val="both"/>
      </w:pPr>
      <w:r>
        <w:t>43.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w:t>
      </w:r>
    </w:p>
    <w:p w:rsidR="002E25C8" w:rsidRDefault="002E25C8">
      <w:pPr>
        <w:pStyle w:val="ConsPlusNormal"/>
        <w:ind w:firstLine="540"/>
        <w:jc w:val="both"/>
      </w:pPr>
      <w:r>
        <w:t>44. Предметом досудебного (внесудебного) обжалования могут являться действия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2E25C8" w:rsidRDefault="002E25C8">
      <w:pPr>
        <w:pStyle w:val="ConsPlusNormal"/>
        <w:ind w:firstLine="540"/>
        <w:jc w:val="both"/>
      </w:pPr>
      <w:r>
        <w:t>45. Заявитель, права и законные интересы которого нарушены, имеет право обратиться с жалобой, в том числе в следующих случаях:</w:t>
      </w:r>
    </w:p>
    <w:p w:rsidR="002E25C8" w:rsidRDefault="002E25C8">
      <w:pPr>
        <w:pStyle w:val="ConsPlusNormal"/>
        <w:ind w:firstLine="540"/>
        <w:jc w:val="both"/>
      </w:pPr>
      <w:r>
        <w:t>нарушение срока регистрации запроса заявителя о предоставлении муниципальной услуги;</w:t>
      </w:r>
    </w:p>
    <w:p w:rsidR="002E25C8" w:rsidRDefault="002E25C8">
      <w:pPr>
        <w:pStyle w:val="ConsPlusNormal"/>
        <w:ind w:firstLine="540"/>
        <w:jc w:val="both"/>
      </w:pPr>
      <w:r>
        <w:t>нарушение срока предоставления муниципальной услуги;</w:t>
      </w:r>
    </w:p>
    <w:p w:rsidR="002E25C8" w:rsidRDefault="002E25C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2E25C8" w:rsidRDefault="002E25C8">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2E25C8" w:rsidRDefault="002E25C8">
      <w:pPr>
        <w:pStyle w:val="ConsPlusNormal"/>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2E25C8" w:rsidRDefault="002E25C8">
      <w:pPr>
        <w:pStyle w:val="ConsPlusNormal"/>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2E25C8" w:rsidRDefault="002E25C8">
      <w:pPr>
        <w:pStyle w:val="ConsPlusNormal"/>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E25C8" w:rsidRDefault="002E25C8">
      <w:pPr>
        <w:pStyle w:val="ConsPlusNormal"/>
        <w:ind w:firstLine="540"/>
        <w:jc w:val="both"/>
      </w:pPr>
      <w:r>
        <w:lastRenderedPageBreak/>
        <w:t>46. Жалоба направляется директору Департамента, а в случае обжалования решения директора Департамента - заместителю Главы города Ханты-Мансийска, в ведении которого находится Департамент.</w:t>
      </w:r>
    </w:p>
    <w:p w:rsidR="002E25C8" w:rsidRDefault="002E25C8">
      <w:pPr>
        <w:pStyle w:val="ConsPlusNormal"/>
        <w:ind w:firstLine="540"/>
        <w:jc w:val="both"/>
      </w:pPr>
      <w:r>
        <w:t>47.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2E25C8" w:rsidRDefault="002E25C8">
      <w:pPr>
        <w:pStyle w:val="ConsPlusNormal"/>
        <w:ind w:firstLine="540"/>
        <w:jc w:val="both"/>
      </w:pPr>
      <w:r>
        <w:t>48. 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2E25C8" w:rsidRDefault="002E25C8">
      <w:pPr>
        <w:pStyle w:val="ConsPlusNormal"/>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E25C8" w:rsidRDefault="002E25C8">
      <w:pPr>
        <w:pStyle w:val="ConsPlusNormal"/>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49" w:history="1">
        <w:r>
          <w:rPr>
            <w:color w:val="0000FF"/>
          </w:rPr>
          <w:t>пункте 3</w:t>
        </w:r>
      </w:hyperlink>
      <w:r>
        <w:t xml:space="preserve"> настоящего административного регламента.</w:t>
      </w:r>
    </w:p>
    <w:p w:rsidR="002E25C8" w:rsidRDefault="002E25C8">
      <w:pPr>
        <w:pStyle w:val="ConsPlusNormal"/>
        <w:ind w:firstLine="540"/>
        <w:jc w:val="both"/>
      </w:pPr>
      <w:r>
        <w:t xml:space="preserve">49.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2E25C8" w:rsidRDefault="002E25C8">
      <w:pPr>
        <w:pStyle w:val="ConsPlusNormal"/>
        <w:ind w:firstLine="540"/>
        <w:jc w:val="both"/>
      </w:pPr>
      <w:r>
        <w:t>50. Заявитель в жалобе указывает следующую информацию:</w:t>
      </w:r>
    </w:p>
    <w:p w:rsidR="002E25C8" w:rsidRDefault="002E25C8">
      <w:pPr>
        <w:pStyle w:val="ConsPlusNormal"/>
        <w:ind w:firstLine="540"/>
        <w:jc w:val="both"/>
      </w:pPr>
      <w:r>
        <w:t>наименование Департамента, должностного лица, муниципального служащего Департамента, решения и действия (бездействие) которых обжалуются;</w:t>
      </w:r>
    </w:p>
    <w:p w:rsidR="002E25C8" w:rsidRDefault="002E25C8">
      <w:pPr>
        <w:pStyle w:val="ConsPlusNormal"/>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25C8" w:rsidRDefault="002E25C8">
      <w:pPr>
        <w:pStyle w:val="ConsPlusNormal"/>
        <w:ind w:firstLine="540"/>
        <w:jc w:val="both"/>
      </w:pPr>
      <w: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2E25C8" w:rsidRDefault="002E25C8">
      <w:pPr>
        <w:pStyle w:val="ConsPlusNormal"/>
        <w:ind w:firstLine="540"/>
        <w:jc w:val="both"/>
      </w:pPr>
      <w: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2E25C8" w:rsidRDefault="002E25C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2E25C8" w:rsidRDefault="002E25C8">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25C8" w:rsidRDefault="002E25C8">
      <w:pPr>
        <w:pStyle w:val="ConsPlusNormal"/>
        <w:ind w:firstLine="540"/>
        <w:jc w:val="both"/>
      </w:pPr>
      <w:r>
        <w:t>51.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E25C8" w:rsidRDefault="002E25C8">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2E25C8" w:rsidRDefault="002E25C8">
      <w:pPr>
        <w:pStyle w:val="ConsPlusNormal"/>
        <w:ind w:firstLine="540"/>
        <w:jc w:val="both"/>
      </w:pPr>
      <w: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2E25C8" w:rsidRDefault="002E25C8">
      <w:pPr>
        <w:pStyle w:val="ConsPlusNormal"/>
        <w:ind w:firstLine="540"/>
        <w:jc w:val="both"/>
      </w:pPr>
      <w:r>
        <w:t xml:space="preserve">3) копия решения о назначении или об избрании либо приказа о назначении физического </w:t>
      </w:r>
      <w:r>
        <w:lastRenderedPageBreak/>
        <w:t>лица на должность, в соответствии с которым такое физическое лицо обладает правом действовать от имени заявителя без доверенности.</w:t>
      </w:r>
    </w:p>
    <w:p w:rsidR="002E25C8" w:rsidRDefault="002E25C8">
      <w:pPr>
        <w:pStyle w:val="ConsPlusNormal"/>
        <w:ind w:firstLine="540"/>
        <w:jc w:val="both"/>
      </w:pPr>
      <w:r>
        <w:t>52. Заявитель имеет право на получение информации и документов, необходимых для обоснования и рассмотрения жалобы.</w:t>
      </w:r>
    </w:p>
    <w:p w:rsidR="002E25C8" w:rsidRDefault="002E25C8">
      <w:pPr>
        <w:pStyle w:val="ConsPlusNormal"/>
        <w:ind w:firstLine="540"/>
        <w:jc w:val="both"/>
      </w:pPr>
      <w:r>
        <w:t>53. Жалоба, поступившая в Департамент, подлежит регистрации в день ее поступления.</w:t>
      </w:r>
    </w:p>
    <w:p w:rsidR="002E25C8" w:rsidRDefault="002E25C8">
      <w:pPr>
        <w:pStyle w:val="ConsPlusNormal"/>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E25C8" w:rsidRDefault="002E25C8">
      <w:pPr>
        <w:pStyle w:val="ConsPlusNormal"/>
        <w:ind w:firstLine="540"/>
        <w:jc w:val="both"/>
      </w:pPr>
      <w: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
    <w:p w:rsidR="002E25C8" w:rsidRDefault="002E25C8">
      <w:pPr>
        <w:pStyle w:val="ConsPlusNormal"/>
        <w:ind w:firstLine="540"/>
        <w:jc w:val="both"/>
      </w:pPr>
      <w: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2E25C8" w:rsidRDefault="002E25C8">
      <w:pPr>
        <w:pStyle w:val="ConsPlusNormal"/>
        <w:ind w:firstLine="540"/>
        <w:jc w:val="both"/>
      </w:pPr>
      <w:r>
        <w:t>54.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E25C8" w:rsidRDefault="002E25C8">
      <w:pPr>
        <w:pStyle w:val="ConsPlusNormal"/>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2E25C8" w:rsidRDefault="002E25C8">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2E25C8" w:rsidRDefault="002E25C8">
      <w:pPr>
        <w:pStyle w:val="ConsPlusNormal"/>
        <w:ind w:firstLine="540"/>
        <w:jc w:val="both"/>
      </w:pPr>
      <w:r>
        <w:t>В ответе по результатам рассмотрения жалобы указываются:</w:t>
      </w:r>
    </w:p>
    <w:p w:rsidR="002E25C8" w:rsidRDefault="002E25C8">
      <w:pPr>
        <w:pStyle w:val="ConsPlusNormal"/>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E25C8" w:rsidRDefault="002E25C8">
      <w:pPr>
        <w:pStyle w:val="ConsPlusNormal"/>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E25C8" w:rsidRDefault="002E25C8">
      <w:pPr>
        <w:pStyle w:val="ConsPlusNormal"/>
        <w:ind w:firstLine="540"/>
        <w:jc w:val="both"/>
      </w:pPr>
      <w:r>
        <w:t>в) фамилия, имя, отчество (при наличии) или наименование заявителя;</w:t>
      </w:r>
    </w:p>
    <w:p w:rsidR="002E25C8" w:rsidRDefault="002E25C8">
      <w:pPr>
        <w:pStyle w:val="ConsPlusNormal"/>
        <w:ind w:firstLine="540"/>
        <w:jc w:val="both"/>
      </w:pPr>
      <w:r>
        <w:t>г) основания для принятия решения по жалобе;</w:t>
      </w:r>
    </w:p>
    <w:p w:rsidR="002E25C8" w:rsidRDefault="002E25C8">
      <w:pPr>
        <w:pStyle w:val="ConsPlusNormal"/>
        <w:ind w:firstLine="540"/>
        <w:jc w:val="both"/>
      </w:pPr>
      <w:r>
        <w:t>д) принятое по жалобе решение;</w:t>
      </w:r>
    </w:p>
    <w:p w:rsidR="002E25C8" w:rsidRDefault="002E25C8">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25C8" w:rsidRDefault="002E25C8">
      <w:pPr>
        <w:pStyle w:val="ConsPlusNormal"/>
        <w:ind w:firstLine="540"/>
        <w:jc w:val="both"/>
      </w:pPr>
      <w:r>
        <w:t>ж) сведения о порядке обжалования принятого по жалобе решения.</w:t>
      </w:r>
    </w:p>
    <w:p w:rsidR="002E25C8" w:rsidRDefault="002E25C8">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2E25C8" w:rsidRDefault="002E25C8">
      <w:pPr>
        <w:pStyle w:val="ConsPlusNormal"/>
        <w:ind w:firstLine="540"/>
        <w:jc w:val="both"/>
      </w:pPr>
      <w: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25C8" w:rsidRDefault="002E25C8">
      <w:pPr>
        <w:pStyle w:val="ConsPlusNormal"/>
        <w:ind w:firstLine="540"/>
        <w:jc w:val="both"/>
      </w:pPr>
      <w:r>
        <w:t>56. Департамент отказывает в удовлетворении жалобы в следующих случаях:</w:t>
      </w:r>
    </w:p>
    <w:p w:rsidR="002E25C8" w:rsidRDefault="002E25C8">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2E25C8" w:rsidRDefault="002E25C8">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2E25C8" w:rsidRDefault="002E25C8">
      <w:pPr>
        <w:pStyle w:val="ConsPlusNormal"/>
        <w:ind w:firstLine="540"/>
        <w:jc w:val="both"/>
      </w:pPr>
      <w:r>
        <w:t>наличие решения по жалобе, принятого ранее в отношении того же заявителя и по тому же предмету жалобы.</w:t>
      </w:r>
    </w:p>
    <w:p w:rsidR="002E25C8" w:rsidRDefault="002E25C8">
      <w:pPr>
        <w:pStyle w:val="ConsPlusNormal"/>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2E25C8" w:rsidRDefault="002E25C8">
      <w:pPr>
        <w:pStyle w:val="ConsPlusNormal"/>
        <w:ind w:firstLine="540"/>
        <w:jc w:val="both"/>
      </w:pPr>
      <w:r>
        <w:t>57. Департамент оставляет жалобу без ответа в следующих случаях:</w:t>
      </w:r>
    </w:p>
    <w:p w:rsidR="002E25C8" w:rsidRDefault="002E25C8">
      <w:pPr>
        <w:pStyle w:val="ConsPlusNormal"/>
        <w:ind w:firstLine="540"/>
        <w:jc w:val="both"/>
      </w:pPr>
      <w:r>
        <w:t xml:space="preserve">если в письменном обращении не указаны фамилия гражданина, направившего обращение, </w:t>
      </w:r>
      <w:r>
        <w:lastRenderedPageBreak/>
        <w:t>или почтовый адрес, по которому должен быть направлен ответ;</w:t>
      </w:r>
    </w:p>
    <w:p w:rsidR="002E25C8" w:rsidRDefault="002E25C8">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2E25C8" w:rsidRDefault="002E25C8">
      <w:pPr>
        <w:pStyle w:val="ConsPlusNormal"/>
        <w:ind w:firstLine="540"/>
        <w:jc w:val="both"/>
      </w:pPr>
      <w:r>
        <w:t>если текст посменного обращения не подается прочтению ответ по обращению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E25C8" w:rsidRDefault="002E25C8">
      <w:pPr>
        <w:pStyle w:val="ConsPlusNormal"/>
        <w:ind w:firstLine="540"/>
        <w:jc w:val="both"/>
      </w:pPr>
      <w: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2E25C8" w:rsidRDefault="002E25C8">
      <w:pPr>
        <w:pStyle w:val="ConsPlusNormal"/>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25C8" w:rsidRDefault="002E25C8">
      <w:pPr>
        <w:pStyle w:val="ConsPlusNormal"/>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25C8" w:rsidRDefault="002E25C8">
      <w:pPr>
        <w:pStyle w:val="ConsPlusNormal"/>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2E25C8" w:rsidRDefault="002E25C8">
      <w:pPr>
        <w:pStyle w:val="ConsPlusNormal"/>
        <w:ind w:firstLine="540"/>
        <w:jc w:val="both"/>
      </w:pPr>
      <w:r>
        <w:t>59.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2E25C8" w:rsidRDefault="002E25C8">
      <w:pPr>
        <w:pStyle w:val="ConsPlusNormal"/>
        <w:jc w:val="right"/>
      </w:pPr>
    </w:p>
    <w:p w:rsidR="002E25C8" w:rsidRDefault="002E25C8">
      <w:pPr>
        <w:pStyle w:val="ConsPlusNormal"/>
        <w:jc w:val="right"/>
      </w:pPr>
    </w:p>
    <w:p w:rsidR="002E25C8" w:rsidRDefault="002E25C8">
      <w:pPr>
        <w:pStyle w:val="ConsPlusNormal"/>
        <w:jc w:val="right"/>
      </w:pPr>
    </w:p>
    <w:p w:rsidR="002E25C8" w:rsidRDefault="002E25C8">
      <w:pPr>
        <w:pStyle w:val="ConsPlusNormal"/>
        <w:jc w:val="right"/>
      </w:pPr>
    </w:p>
    <w:p w:rsidR="002E25C8" w:rsidRDefault="002E25C8">
      <w:pPr>
        <w:pStyle w:val="ConsPlusNormal"/>
        <w:jc w:val="right"/>
      </w:pPr>
    </w:p>
    <w:p w:rsidR="002E25C8" w:rsidRDefault="002E25C8">
      <w:pPr>
        <w:pStyle w:val="ConsPlusNormal"/>
        <w:jc w:val="right"/>
        <w:outlineLvl w:val="1"/>
      </w:pPr>
      <w:r>
        <w:t>Приложение 1</w:t>
      </w:r>
    </w:p>
    <w:p w:rsidR="002E25C8" w:rsidRDefault="002E25C8">
      <w:pPr>
        <w:pStyle w:val="ConsPlusNormal"/>
        <w:jc w:val="right"/>
      </w:pPr>
      <w:r>
        <w:t>к административному регламенту</w:t>
      </w:r>
    </w:p>
    <w:p w:rsidR="002E25C8" w:rsidRDefault="002E25C8">
      <w:pPr>
        <w:pStyle w:val="ConsPlusNormal"/>
        <w:jc w:val="right"/>
      </w:pPr>
      <w:r>
        <w:t>предоставления муниципальной услуги</w:t>
      </w:r>
    </w:p>
    <w:p w:rsidR="002E25C8" w:rsidRDefault="002E25C8">
      <w:pPr>
        <w:pStyle w:val="ConsPlusNormal"/>
        <w:jc w:val="right"/>
      </w:pPr>
      <w:r>
        <w:t>"Предоставление разрешения</w:t>
      </w:r>
    </w:p>
    <w:p w:rsidR="002E25C8" w:rsidRDefault="002E25C8">
      <w:pPr>
        <w:pStyle w:val="ConsPlusNormal"/>
        <w:jc w:val="right"/>
      </w:pPr>
      <w:r>
        <w:t>на отклонение от предельных параметров</w:t>
      </w:r>
    </w:p>
    <w:p w:rsidR="002E25C8" w:rsidRDefault="002E25C8">
      <w:pPr>
        <w:pStyle w:val="ConsPlusNormal"/>
        <w:jc w:val="right"/>
      </w:pPr>
      <w:r>
        <w:t>разрешенного строительства, реконструкции</w:t>
      </w:r>
    </w:p>
    <w:p w:rsidR="002E25C8" w:rsidRDefault="002E25C8">
      <w:pPr>
        <w:pStyle w:val="ConsPlusNormal"/>
        <w:jc w:val="right"/>
      </w:pPr>
      <w:r>
        <w:t>объектов капитального строительства"</w:t>
      </w:r>
    </w:p>
    <w:p w:rsidR="002E25C8" w:rsidRDefault="002E25C8">
      <w:pPr>
        <w:pStyle w:val="ConsPlusNormal"/>
        <w:ind w:firstLine="540"/>
        <w:jc w:val="both"/>
      </w:pPr>
    </w:p>
    <w:p w:rsidR="002E25C8" w:rsidRDefault="002E25C8">
      <w:pPr>
        <w:pStyle w:val="ConsPlusTitle"/>
        <w:jc w:val="center"/>
      </w:pPr>
      <w:bookmarkStart w:id="13" w:name="P446"/>
      <w:bookmarkEnd w:id="13"/>
      <w:r>
        <w:t>БЛОК-СХЕМА</w:t>
      </w:r>
    </w:p>
    <w:p w:rsidR="002E25C8" w:rsidRDefault="002E25C8">
      <w:pPr>
        <w:pStyle w:val="ConsPlusTitle"/>
        <w:jc w:val="center"/>
      </w:pPr>
      <w:r>
        <w:t>ПРЕДОСТАВЛЕНИЯ МУНИЦИПАЛЬНОЙ УСЛУГИ</w:t>
      </w:r>
    </w:p>
    <w:p w:rsidR="002E25C8" w:rsidRDefault="002E25C8">
      <w:pPr>
        <w:pStyle w:val="ConsPlusNormal"/>
        <w:jc w:val="center"/>
      </w:pPr>
    </w:p>
    <w:p w:rsidR="002E25C8" w:rsidRDefault="002E25C8">
      <w:pPr>
        <w:pStyle w:val="ConsPlusNonformat"/>
        <w:jc w:val="both"/>
      </w:pPr>
      <w:r>
        <w:t xml:space="preserve">        ┌─────────────────────────────────────────────────────────┐</w:t>
      </w:r>
    </w:p>
    <w:p w:rsidR="002E25C8" w:rsidRDefault="002E25C8">
      <w:pPr>
        <w:pStyle w:val="ConsPlusNonformat"/>
        <w:jc w:val="both"/>
      </w:pPr>
      <w:r>
        <w:t xml:space="preserve">        │     Прием и регистрация заявления о предоставлении      │</w:t>
      </w:r>
    </w:p>
    <w:p w:rsidR="002E25C8" w:rsidRDefault="002E25C8">
      <w:pPr>
        <w:pStyle w:val="ConsPlusNonformat"/>
        <w:jc w:val="both"/>
      </w:pPr>
      <w:r>
        <w:t xml:space="preserve">        │                  муниципальной услуги                   │</w:t>
      </w:r>
    </w:p>
    <w:p w:rsidR="002E25C8" w:rsidRDefault="002E25C8">
      <w:pPr>
        <w:pStyle w:val="ConsPlusNonformat"/>
        <w:jc w:val="both"/>
      </w:pPr>
      <w:r>
        <w:t xml:space="preserve">        └───────────────────────────┬─────────────────────────────┘</w:t>
      </w:r>
    </w:p>
    <w:p w:rsidR="002E25C8" w:rsidRDefault="002E25C8">
      <w:pPr>
        <w:pStyle w:val="ConsPlusNonformat"/>
        <w:jc w:val="both"/>
      </w:pPr>
      <w:r>
        <w:t xml:space="preserve">                                    \/</w:t>
      </w:r>
    </w:p>
    <w:p w:rsidR="002E25C8" w:rsidRDefault="002E25C8">
      <w:pPr>
        <w:pStyle w:val="ConsPlusNonformat"/>
        <w:jc w:val="both"/>
      </w:pPr>
      <w:r>
        <w:t xml:space="preserve">        ┌─────────────────────────────────────────────────────────┐</w:t>
      </w:r>
    </w:p>
    <w:p w:rsidR="002E25C8" w:rsidRDefault="002E25C8">
      <w:pPr>
        <w:pStyle w:val="ConsPlusNonformat"/>
        <w:jc w:val="both"/>
      </w:pPr>
      <w:r>
        <w:t xml:space="preserve">        │ Формирование и направление межведомственных запросов в  │</w:t>
      </w:r>
    </w:p>
    <w:p w:rsidR="002E25C8" w:rsidRDefault="002E25C8">
      <w:pPr>
        <w:pStyle w:val="ConsPlusNonformat"/>
        <w:jc w:val="both"/>
      </w:pPr>
      <w:r>
        <w:t xml:space="preserve">        │органы власти, участвующие в предоставлении муниципальной│</w:t>
      </w:r>
    </w:p>
    <w:p w:rsidR="002E25C8" w:rsidRDefault="002E25C8">
      <w:pPr>
        <w:pStyle w:val="ConsPlusNonformat"/>
        <w:jc w:val="both"/>
      </w:pPr>
      <w:r>
        <w:t xml:space="preserve">        │  услуги (в случае если документы не были предоставлены  │</w:t>
      </w:r>
    </w:p>
    <w:p w:rsidR="002E25C8" w:rsidRDefault="002E25C8">
      <w:pPr>
        <w:pStyle w:val="ConsPlusNonformat"/>
        <w:jc w:val="both"/>
      </w:pPr>
      <w:r>
        <w:t xml:space="preserve">        │          заявителем по собственной инициативе)          │</w:t>
      </w:r>
    </w:p>
    <w:p w:rsidR="002E25C8" w:rsidRDefault="002E25C8">
      <w:pPr>
        <w:pStyle w:val="ConsPlusNonformat"/>
        <w:jc w:val="both"/>
      </w:pPr>
      <w:r>
        <w:t xml:space="preserve">        └───────────────────────────┬─────────────────────────────┘</w:t>
      </w:r>
    </w:p>
    <w:p w:rsidR="002E25C8" w:rsidRDefault="002E25C8">
      <w:pPr>
        <w:pStyle w:val="ConsPlusNonformat"/>
        <w:jc w:val="both"/>
      </w:pPr>
      <w:r>
        <w:t xml:space="preserve">                                    \/</w:t>
      </w:r>
    </w:p>
    <w:p w:rsidR="002E25C8" w:rsidRDefault="002E25C8">
      <w:pPr>
        <w:pStyle w:val="ConsPlusNonformat"/>
        <w:jc w:val="both"/>
      </w:pPr>
      <w:r>
        <w:t xml:space="preserve">             ┌───────────────────────────────────────────────┐</w:t>
      </w:r>
    </w:p>
    <w:p w:rsidR="002E25C8" w:rsidRDefault="002E25C8">
      <w:pPr>
        <w:pStyle w:val="ConsPlusNonformat"/>
        <w:jc w:val="both"/>
      </w:pPr>
      <w:r>
        <w:t xml:space="preserve">             │    Рассмотрение заявления и представленных    │</w:t>
      </w:r>
    </w:p>
    <w:p w:rsidR="002E25C8" w:rsidRDefault="002E25C8">
      <w:pPr>
        <w:pStyle w:val="ConsPlusNonformat"/>
        <w:jc w:val="both"/>
      </w:pPr>
      <w:r>
        <w:t xml:space="preserve">             │  документов, проведение публичных слушаний и  │</w:t>
      </w:r>
    </w:p>
    <w:p w:rsidR="002E25C8" w:rsidRDefault="002E25C8">
      <w:pPr>
        <w:pStyle w:val="ConsPlusNonformat"/>
        <w:jc w:val="both"/>
      </w:pPr>
      <w:r>
        <w:t xml:space="preserve">             │  подготовка рекомендаций Комиссии, принятие   │</w:t>
      </w:r>
    </w:p>
    <w:p w:rsidR="002E25C8" w:rsidRDefault="002E25C8">
      <w:pPr>
        <w:pStyle w:val="ConsPlusNonformat"/>
        <w:jc w:val="both"/>
      </w:pPr>
      <w:r>
        <w:lastRenderedPageBreak/>
        <w:t xml:space="preserve">             │ решения о предоставлении муниципальной услуги │</w:t>
      </w:r>
    </w:p>
    <w:p w:rsidR="002E25C8" w:rsidRDefault="002E25C8">
      <w:pPr>
        <w:pStyle w:val="ConsPlusNonformat"/>
        <w:jc w:val="both"/>
      </w:pPr>
      <w:r>
        <w:t xml:space="preserve">             └──────────────────────┬────────────────────────┘</w:t>
      </w:r>
    </w:p>
    <w:p w:rsidR="002E25C8" w:rsidRDefault="002E25C8">
      <w:pPr>
        <w:pStyle w:val="ConsPlusNonformat"/>
        <w:jc w:val="both"/>
      </w:pPr>
      <w:r>
        <w:t xml:space="preserve">                                    \/</w:t>
      </w:r>
    </w:p>
    <w:p w:rsidR="002E25C8" w:rsidRDefault="002E25C8">
      <w:pPr>
        <w:pStyle w:val="ConsPlusNonformat"/>
        <w:jc w:val="both"/>
      </w:pPr>
      <w:r>
        <w:t xml:space="preserve">         *          ┌────────────────────────────────┐          *</w:t>
      </w:r>
    </w:p>
    <w:p w:rsidR="002E25C8" w:rsidRDefault="002E25C8">
      <w:pPr>
        <w:pStyle w:val="ConsPlusNonformat"/>
        <w:jc w:val="both"/>
      </w:pPr>
      <w:r>
        <w:t xml:space="preserve">      *     *       │   все документы в наличии и    │       *     *</w:t>
      </w:r>
    </w:p>
    <w:p w:rsidR="002E25C8" w:rsidRDefault="002E25C8">
      <w:pPr>
        <w:pStyle w:val="ConsPlusNonformat"/>
        <w:jc w:val="both"/>
      </w:pPr>
      <w:r>
        <w:t xml:space="preserve">   *    ДА     * &lt;──┤   соответствуют требованиям    ├──&gt; *    НЕТ    *</w:t>
      </w:r>
    </w:p>
    <w:p w:rsidR="002E25C8" w:rsidRDefault="002E25C8">
      <w:pPr>
        <w:pStyle w:val="ConsPlusNonformat"/>
        <w:jc w:val="both"/>
      </w:pPr>
      <w:r>
        <w:t xml:space="preserve">      *     *       │  настоящего административного  │       *     *</w:t>
      </w:r>
    </w:p>
    <w:p w:rsidR="002E25C8" w:rsidRDefault="002E25C8">
      <w:pPr>
        <w:pStyle w:val="ConsPlusNonformat"/>
        <w:jc w:val="both"/>
      </w:pPr>
      <w:r>
        <w:t xml:space="preserve">         *          │           </w:t>
      </w:r>
      <w:hyperlink w:anchor="P34" w:history="1">
        <w:r>
          <w:rPr>
            <w:color w:val="0000FF"/>
          </w:rPr>
          <w:t>регламента</w:t>
        </w:r>
      </w:hyperlink>
      <w:r>
        <w:t xml:space="preserve">           │          *</w:t>
      </w:r>
    </w:p>
    <w:p w:rsidR="002E25C8" w:rsidRDefault="002E25C8">
      <w:pPr>
        <w:pStyle w:val="ConsPlusNonformat"/>
        <w:jc w:val="both"/>
      </w:pPr>
      <w:r>
        <w:t xml:space="preserve">         │          └────────────────────────────────┘          │</w:t>
      </w:r>
    </w:p>
    <w:p w:rsidR="002E25C8" w:rsidRDefault="002E25C8">
      <w:pPr>
        <w:pStyle w:val="ConsPlusNonformat"/>
        <w:jc w:val="both"/>
      </w:pPr>
      <w:r>
        <w:t xml:space="preserve">         \/                                                     \/</w:t>
      </w:r>
    </w:p>
    <w:p w:rsidR="002E25C8" w:rsidRDefault="002E25C8">
      <w:pPr>
        <w:pStyle w:val="ConsPlusNonformat"/>
        <w:jc w:val="both"/>
      </w:pPr>
      <w:r>
        <w:t>┌────────────────────────────────────────┐   ┌────────────────────────────┐</w:t>
      </w:r>
    </w:p>
    <w:p w:rsidR="002E25C8" w:rsidRDefault="002E25C8">
      <w:pPr>
        <w:pStyle w:val="ConsPlusNonformat"/>
        <w:jc w:val="both"/>
      </w:pPr>
      <w:r>
        <w:t>│   Организация и проведение публичных   │   │   Направление заявителю    │</w:t>
      </w:r>
    </w:p>
    <w:p w:rsidR="002E25C8" w:rsidRDefault="002E25C8">
      <w:pPr>
        <w:pStyle w:val="ConsPlusNonformat"/>
        <w:jc w:val="both"/>
      </w:pPr>
      <w:r>
        <w:t>│   слушаний по вопросу предоставления   │   │  уведомления об отказе в   │</w:t>
      </w:r>
    </w:p>
    <w:p w:rsidR="002E25C8" w:rsidRDefault="002E25C8">
      <w:pPr>
        <w:pStyle w:val="ConsPlusNonformat"/>
        <w:jc w:val="both"/>
      </w:pPr>
      <w:r>
        <w:t>│ разрешения на условно разрешенный вид  │   │предоставлении муниципальной│</w:t>
      </w:r>
    </w:p>
    <w:p w:rsidR="002E25C8" w:rsidRDefault="002E25C8">
      <w:pPr>
        <w:pStyle w:val="ConsPlusNonformat"/>
        <w:jc w:val="both"/>
      </w:pPr>
      <w:r>
        <w:t>│  использования земельного участка или  │   │           услуги           │</w:t>
      </w:r>
    </w:p>
    <w:p w:rsidR="002E25C8" w:rsidRDefault="002E25C8">
      <w:pPr>
        <w:pStyle w:val="ConsPlusNonformat"/>
        <w:jc w:val="both"/>
      </w:pPr>
      <w:r>
        <w:t>│   объекта капитального строительства   │   │                            │</w:t>
      </w:r>
    </w:p>
    <w:p w:rsidR="002E25C8" w:rsidRDefault="002E25C8">
      <w:pPr>
        <w:pStyle w:val="ConsPlusNonformat"/>
        <w:jc w:val="both"/>
      </w:pPr>
      <w:r>
        <w:t>└────────────────┬───────────────────────┘   └────────────────────────────┘</w:t>
      </w:r>
    </w:p>
    <w:p w:rsidR="002E25C8" w:rsidRDefault="002E25C8">
      <w:pPr>
        <w:pStyle w:val="ConsPlusNonformat"/>
        <w:jc w:val="both"/>
      </w:pPr>
      <w:r>
        <w:t xml:space="preserve">                 \/</w:t>
      </w:r>
    </w:p>
    <w:p w:rsidR="002E25C8" w:rsidRDefault="002E25C8">
      <w:pPr>
        <w:pStyle w:val="ConsPlusNonformat"/>
        <w:jc w:val="both"/>
      </w:pPr>
      <w:r>
        <w:t>┌───────────────────────────────────┐</w:t>
      </w:r>
    </w:p>
    <w:p w:rsidR="002E25C8" w:rsidRDefault="002E25C8">
      <w:pPr>
        <w:pStyle w:val="ConsPlusNonformat"/>
        <w:jc w:val="both"/>
      </w:pPr>
      <w:r>
        <w:t>│      Подготовка заключения и      │</w:t>
      </w:r>
    </w:p>
    <w:p w:rsidR="002E25C8" w:rsidRDefault="002E25C8">
      <w:pPr>
        <w:pStyle w:val="ConsPlusNonformat"/>
        <w:jc w:val="both"/>
      </w:pPr>
      <w:r>
        <w:t>│       рекомендаций Комиссии       │</w:t>
      </w:r>
    </w:p>
    <w:p w:rsidR="002E25C8" w:rsidRDefault="002E25C8">
      <w:pPr>
        <w:pStyle w:val="ConsPlusNonformat"/>
        <w:jc w:val="both"/>
      </w:pPr>
      <w:r>
        <w:t>└────────────────┬──────────────────┘</w:t>
      </w:r>
    </w:p>
    <w:p w:rsidR="002E25C8" w:rsidRDefault="002E25C8">
      <w:pPr>
        <w:pStyle w:val="ConsPlusNonformat"/>
        <w:jc w:val="both"/>
      </w:pPr>
      <w:r>
        <w:t xml:space="preserve">                 \/</w:t>
      </w:r>
    </w:p>
    <w:p w:rsidR="002E25C8" w:rsidRDefault="002E25C8">
      <w:pPr>
        <w:pStyle w:val="ConsPlusNonformat"/>
        <w:jc w:val="both"/>
      </w:pPr>
      <w:r>
        <w:t>┌───────────────────────────────────┐</w:t>
      </w:r>
    </w:p>
    <w:p w:rsidR="002E25C8" w:rsidRDefault="002E25C8">
      <w:pPr>
        <w:pStyle w:val="ConsPlusNonformat"/>
        <w:jc w:val="both"/>
      </w:pPr>
      <w:r>
        <w:t>│  Принятие решения Главой района   │</w:t>
      </w:r>
    </w:p>
    <w:p w:rsidR="002E25C8" w:rsidRDefault="002E25C8">
      <w:pPr>
        <w:pStyle w:val="ConsPlusNonformat"/>
        <w:jc w:val="both"/>
      </w:pPr>
      <w:r>
        <w:t>│          Ханты-Мансийска          │</w:t>
      </w:r>
    </w:p>
    <w:p w:rsidR="002E25C8" w:rsidRDefault="002E25C8">
      <w:pPr>
        <w:pStyle w:val="ConsPlusNonformat"/>
        <w:jc w:val="both"/>
      </w:pPr>
      <w:r>
        <w:t>└────────────────┬──────────────────┘</w:t>
      </w:r>
    </w:p>
    <w:p w:rsidR="002E25C8" w:rsidRDefault="002E25C8">
      <w:pPr>
        <w:pStyle w:val="ConsPlusNonformat"/>
        <w:jc w:val="both"/>
      </w:pPr>
      <w:r>
        <w:t xml:space="preserve">                 \/</w:t>
      </w:r>
    </w:p>
    <w:p w:rsidR="002E25C8" w:rsidRDefault="002E25C8">
      <w:pPr>
        <w:pStyle w:val="ConsPlusNonformat"/>
        <w:jc w:val="both"/>
      </w:pPr>
      <w:r>
        <w:t>┌───────────────────────────────────┐</w:t>
      </w:r>
    </w:p>
    <w:p w:rsidR="002E25C8" w:rsidRDefault="002E25C8">
      <w:pPr>
        <w:pStyle w:val="ConsPlusNonformat"/>
        <w:jc w:val="both"/>
      </w:pPr>
      <w:r>
        <w:t>│  Выдача (направление) заявителю   │</w:t>
      </w:r>
    </w:p>
    <w:p w:rsidR="002E25C8" w:rsidRDefault="002E25C8">
      <w:pPr>
        <w:pStyle w:val="ConsPlusNonformat"/>
        <w:jc w:val="both"/>
      </w:pPr>
      <w:r>
        <w:t>│документов, являющихся результатом │</w:t>
      </w:r>
    </w:p>
    <w:p w:rsidR="002E25C8" w:rsidRDefault="002E25C8">
      <w:pPr>
        <w:pStyle w:val="ConsPlusNonformat"/>
        <w:jc w:val="both"/>
      </w:pPr>
      <w:r>
        <w:t>│предоставления муниципальной услуги│</w:t>
      </w:r>
    </w:p>
    <w:p w:rsidR="002E25C8" w:rsidRDefault="002E25C8">
      <w:pPr>
        <w:pStyle w:val="ConsPlusNonformat"/>
        <w:jc w:val="both"/>
      </w:pPr>
      <w:r>
        <w:t>└───────────────────────────────────┘</w:t>
      </w:r>
    </w:p>
    <w:p w:rsidR="002E25C8" w:rsidRDefault="002E25C8">
      <w:pPr>
        <w:pStyle w:val="ConsPlusNormal"/>
        <w:ind w:firstLine="540"/>
        <w:jc w:val="both"/>
      </w:pPr>
    </w:p>
    <w:p w:rsidR="002E25C8" w:rsidRDefault="002E25C8">
      <w:pPr>
        <w:pStyle w:val="ConsPlusNormal"/>
        <w:ind w:firstLine="540"/>
        <w:jc w:val="both"/>
      </w:pPr>
    </w:p>
    <w:p w:rsidR="002E25C8" w:rsidRDefault="002E25C8">
      <w:pPr>
        <w:pStyle w:val="ConsPlusNormal"/>
        <w:ind w:firstLine="540"/>
        <w:jc w:val="both"/>
      </w:pPr>
    </w:p>
    <w:p w:rsidR="002E25C8" w:rsidRDefault="002E25C8">
      <w:pPr>
        <w:pStyle w:val="ConsPlusNormal"/>
        <w:ind w:firstLine="540"/>
        <w:jc w:val="both"/>
      </w:pPr>
    </w:p>
    <w:p w:rsidR="002E25C8" w:rsidRDefault="002E25C8">
      <w:pPr>
        <w:pStyle w:val="ConsPlusNormal"/>
        <w:ind w:firstLine="540"/>
        <w:jc w:val="both"/>
      </w:pPr>
    </w:p>
    <w:p w:rsidR="002E25C8" w:rsidRDefault="002E25C8">
      <w:pPr>
        <w:pStyle w:val="ConsPlusNormal"/>
        <w:jc w:val="right"/>
        <w:outlineLvl w:val="1"/>
      </w:pPr>
      <w:r>
        <w:t>Приложение 2</w:t>
      </w:r>
    </w:p>
    <w:p w:rsidR="002E25C8" w:rsidRDefault="002E25C8">
      <w:pPr>
        <w:pStyle w:val="ConsPlusNormal"/>
        <w:jc w:val="right"/>
      </w:pPr>
      <w:r>
        <w:t>к административному регламенту</w:t>
      </w:r>
    </w:p>
    <w:p w:rsidR="002E25C8" w:rsidRDefault="002E25C8">
      <w:pPr>
        <w:pStyle w:val="ConsPlusNormal"/>
        <w:jc w:val="right"/>
      </w:pPr>
      <w:r>
        <w:t>предоставления муниципальной услуги</w:t>
      </w:r>
    </w:p>
    <w:p w:rsidR="002E25C8" w:rsidRDefault="002E25C8">
      <w:pPr>
        <w:pStyle w:val="ConsPlusNormal"/>
        <w:jc w:val="right"/>
      </w:pPr>
      <w:r>
        <w:t>"Предоставление разрешения</w:t>
      </w:r>
    </w:p>
    <w:p w:rsidR="002E25C8" w:rsidRDefault="002E25C8">
      <w:pPr>
        <w:pStyle w:val="ConsPlusNormal"/>
        <w:jc w:val="right"/>
      </w:pPr>
      <w:r>
        <w:t>на отклонение от предельных параметров</w:t>
      </w:r>
    </w:p>
    <w:p w:rsidR="002E25C8" w:rsidRDefault="002E25C8">
      <w:pPr>
        <w:pStyle w:val="ConsPlusNormal"/>
        <w:jc w:val="right"/>
      </w:pPr>
      <w:r>
        <w:t>разрешенного строительства, реконструкции</w:t>
      </w:r>
    </w:p>
    <w:p w:rsidR="002E25C8" w:rsidRDefault="002E25C8">
      <w:pPr>
        <w:pStyle w:val="ConsPlusNormal"/>
        <w:jc w:val="right"/>
      </w:pPr>
      <w:r>
        <w:t>объектов капитального строительства"</w:t>
      </w:r>
    </w:p>
    <w:p w:rsidR="002E25C8" w:rsidRDefault="002E25C8">
      <w:pPr>
        <w:pStyle w:val="ConsPlusNormal"/>
        <w:jc w:val="right"/>
      </w:pPr>
    </w:p>
    <w:p w:rsidR="002E25C8" w:rsidRDefault="002E25C8">
      <w:pPr>
        <w:pStyle w:val="ConsPlusNonformat"/>
        <w:jc w:val="both"/>
      </w:pPr>
      <w:r>
        <w:t xml:space="preserve">    В Комиссию по землепользованию и застройке города Ханты-Мансийска</w:t>
      </w:r>
    </w:p>
    <w:p w:rsidR="002E25C8" w:rsidRDefault="002E25C8">
      <w:pPr>
        <w:pStyle w:val="ConsPlusNonformat"/>
        <w:jc w:val="both"/>
      </w:pPr>
      <w:r>
        <w:t xml:space="preserve">    (сведения о заявителе) </w:t>
      </w:r>
      <w:hyperlink w:anchor="P550" w:history="1">
        <w:r>
          <w:rPr>
            <w:color w:val="0000FF"/>
          </w:rPr>
          <w:t>&lt;*&gt;</w:t>
        </w:r>
      </w:hyperlink>
    </w:p>
    <w:p w:rsidR="002E25C8" w:rsidRDefault="002E25C8">
      <w:pPr>
        <w:pStyle w:val="ConsPlusNonformat"/>
        <w:jc w:val="both"/>
      </w:pPr>
    </w:p>
    <w:p w:rsidR="002E25C8" w:rsidRDefault="002E25C8">
      <w:pPr>
        <w:pStyle w:val="ConsPlusNonformat"/>
        <w:jc w:val="both"/>
      </w:pPr>
      <w:bookmarkStart w:id="14" w:name="P514"/>
      <w:bookmarkEnd w:id="14"/>
      <w:r>
        <w:t xml:space="preserve">    Заявление</w:t>
      </w:r>
    </w:p>
    <w:p w:rsidR="002E25C8" w:rsidRDefault="002E25C8">
      <w:pPr>
        <w:pStyle w:val="ConsPlusNonformat"/>
        <w:jc w:val="both"/>
      </w:pPr>
      <w:r>
        <w:t xml:space="preserve">    Прошу  (просим)  предоставить  разрешение  на  условно  разрешенный вид</w:t>
      </w:r>
    </w:p>
    <w:p w:rsidR="002E25C8" w:rsidRDefault="002E25C8">
      <w:pPr>
        <w:pStyle w:val="ConsPlusNonformat"/>
        <w:jc w:val="both"/>
      </w:pPr>
      <w:r>
        <w:t>использования земельного участка или объекта капитального строительства ___</w:t>
      </w:r>
    </w:p>
    <w:p w:rsidR="002E25C8" w:rsidRDefault="002E25C8">
      <w:pPr>
        <w:pStyle w:val="ConsPlusNonformat"/>
        <w:jc w:val="both"/>
      </w:pPr>
      <w:r>
        <w:t>___________________________________________________________________________</w:t>
      </w:r>
    </w:p>
    <w:p w:rsidR="002E25C8" w:rsidRDefault="002E25C8">
      <w:pPr>
        <w:pStyle w:val="ConsPlusNonformat"/>
        <w:jc w:val="both"/>
      </w:pPr>
      <w:r>
        <w:t>__________________________________________________________________________,</w:t>
      </w:r>
    </w:p>
    <w:p w:rsidR="002E25C8" w:rsidRDefault="002E25C8">
      <w:pPr>
        <w:pStyle w:val="ConsPlusNonformat"/>
        <w:jc w:val="both"/>
      </w:pPr>
      <w:r>
        <w:t xml:space="preserve">    (указывается  условно  разрешенный вид использования земельного участка</w:t>
      </w:r>
    </w:p>
    <w:p w:rsidR="002E25C8" w:rsidRDefault="002E25C8">
      <w:pPr>
        <w:pStyle w:val="ConsPlusNonformat"/>
        <w:jc w:val="both"/>
      </w:pPr>
      <w:r>
        <w:t>объекта капитального строительства)</w:t>
      </w:r>
    </w:p>
    <w:p w:rsidR="002E25C8" w:rsidRDefault="002E25C8">
      <w:pPr>
        <w:pStyle w:val="ConsPlusNonformat"/>
        <w:jc w:val="both"/>
      </w:pPr>
    </w:p>
    <w:p w:rsidR="002E25C8" w:rsidRDefault="002E25C8">
      <w:pPr>
        <w:pStyle w:val="ConsPlusNonformat"/>
        <w:jc w:val="both"/>
      </w:pPr>
      <w:r>
        <w:t xml:space="preserve">    расположенного по адресу: _____________________________________________</w:t>
      </w:r>
    </w:p>
    <w:p w:rsidR="002E25C8" w:rsidRDefault="002E25C8">
      <w:pPr>
        <w:pStyle w:val="ConsPlusNonformat"/>
        <w:jc w:val="both"/>
      </w:pPr>
      <w:r>
        <w:t>___________________________________________________________________________</w:t>
      </w:r>
    </w:p>
    <w:p w:rsidR="002E25C8" w:rsidRDefault="002E25C8">
      <w:pPr>
        <w:pStyle w:val="ConsPlusNonformat"/>
        <w:jc w:val="both"/>
      </w:pPr>
      <w:r>
        <w:t>___________________________________________________________________________</w:t>
      </w:r>
    </w:p>
    <w:p w:rsidR="002E25C8" w:rsidRDefault="002E25C8">
      <w:pPr>
        <w:pStyle w:val="ConsPlusNonformat"/>
        <w:jc w:val="both"/>
      </w:pPr>
      <w:r>
        <w:t xml:space="preserve">    (область,  муниципальное  образование,  район, населенный пункт, улица,</w:t>
      </w:r>
    </w:p>
    <w:p w:rsidR="002E25C8" w:rsidRDefault="002E25C8">
      <w:pPr>
        <w:pStyle w:val="ConsPlusNonformat"/>
        <w:jc w:val="both"/>
      </w:pPr>
      <w:r>
        <w:lastRenderedPageBreak/>
        <w:t>дом, корпус, строение)</w:t>
      </w:r>
    </w:p>
    <w:p w:rsidR="002E25C8" w:rsidRDefault="002E25C8">
      <w:pPr>
        <w:pStyle w:val="ConsPlusNonformat"/>
        <w:jc w:val="both"/>
      </w:pPr>
      <w:r>
        <w:t xml:space="preserve">    Информация  о  соблюдении  требований  технических регламентов в случае</w:t>
      </w:r>
    </w:p>
    <w:p w:rsidR="002E25C8" w:rsidRDefault="002E25C8">
      <w:pPr>
        <w:pStyle w:val="ConsPlusNonformat"/>
        <w:jc w:val="both"/>
      </w:pPr>
      <w:r>
        <w:t>предоставления   разрешения   на   отклонение   от   предельных  параметров</w:t>
      </w:r>
    </w:p>
    <w:p w:rsidR="002E25C8" w:rsidRDefault="002E25C8">
      <w:pPr>
        <w:pStyle w:val="ConsPlusNonformat"/>
        <w:jc w:val="both"/>
      </w:pPr>
      <w:r>
        <w:t>разрешенного    строительства,    реконструкции    объектов    капитального</w:t>
      </w:r>
    </w:p>
    <w:p w:rsidR="002E25C8" w:rsidRDefault="002E25C8">
      <w:pPr>
        <w:pStyle w:val="ConsPlusNonformat"/>
        <w:jc w:val="both"/>
      </w:pPr>
      <w:r>
        <w:t xml:space="preserve">строительства </w:t>
      </w:r>
      <w:hyperlink w:anchor="P560" w:history="1">
        <w:r>
          <w:rPr>
            <w:color w:val="0000FF"/>
          </w:rPr>
          <w:t>&lt;**&gt;</w:t>
        </w:r>
      </w:hyperlink>
      <w:r>
        <w:t>:</w:t>
      </w:r>
    </w:p>
    <w:p w:rsidR="002E25C8" w:rsidRDefault="002E25C8">
      <w:pPr>
        <w:pStyle w:val="ConsPlusNonformat"/>
        <w:jc w:val="both"/>
      </w:pPr>
      <w:r>
        <w:t>___________________________________________________________________________</w:t>
      </w:r>
    </w:p>
    <w:p w:rsidR="002E25C8" w:rsidRDefault="002E25C8">
      <w:pPr>
        <w:pStyle w:val="ConsPlusNonformat"/>
        <w:jc w:val="both"/>
      </w:pPr>
      <w:r>
        <w:t>__________________________________________________________________________.</w:t>
      </w:r>
    </w:p>
    <w:p w:rsidR="002E25C8" w:rsidRDefault="002E25C8">
      <w:pPr>
        <w:pStyle w:val="ConsPlusNonformat"/>
        <w:jc w:val="both"/>
      </w:pPr>
    </w:p>
    <w:p w:rsidR="002E25C8" w:rsidRDefault="002E25C8">
      <w:pPr>
        <w:pStyle w:val="ConsPlusNonformat"/>
        <w:jc w:val="both"/>
      </w:pPr>
      <w:r>
        <w:t xml:space="preserve">    Информация  о негативном воздействии объекта капитального строительства</w:t>
      </w:r>
    </w:p>
    <w:p w:rsidR="002E25C8" w:rsidRDefault="002E25C8">
      <w:pPr>
        <w:pStyle w:val="ConsPlusNonformat"/>
        <w:jc w:val="both"/>
      </w:pPr>
      <w:r>
        <w:t xml:space="preserve">на окружающую среду </w:t>
      </w:r>
      <w:hyperlink w:anchor="P560" w:history="1">
        <w:r>
          <w:rPr>
            <w:color w:val="0000FF"/>
          </w:rPr>
          <w:t>&lt;**&gt;</w:t>
        </w:r>
      </w:hyperlink>
      <w:r>
        <w:t>:</w:t>
      </w:r>
    </w:p>
    <w:p w:rsidR="002E25C8" w:rsidRDefault="002E25C8">
      <w:pPr>
        <w:pStyle w:val="ConsPlusNonformat"/>
        <w:jc w:val="both"/>
      </w:pPr>
      <w:r>
        <w:t>___________________________________________________________________________</w:t>
      </w:r>
    </w:p>
    <w:p w:rsidR="002E25C8" w:rsidRDefault="002E25C8">
      <w:pPr>
        <w:pStyle w:val="ConsPlusNonformat"/>
        <w:jc w:val="both"/>
      </w:pPr>
      <w:r>
        <w:t>___________________________________________________________________________</w:t>
      </w:r>
    </w:p>
    <w:p w:rsidR="002E25C8" w:rsidRDefault="002E25C8">
      <w:pPr>
        <w:pStyle w:val="ConsPlusNonformat"/>
        <w:jc w:val="both"/>
      </w:pPr>
    </w:p>
    <w:p w:rsidR="002E25C8" w:rsidRDefault="002E25C8">
      <w:pPr>
        <w:pStyle w:val="ConsPlusNonformat"/>
        <w:jc w:val="both"/>
      </w:pPr>
      <w:r>
        <w:t xml:space="preserve">    Способ выдачи результата:</w:t>
      </w:r>
    </w:p>
    <w:p w:rsidR="002E25C8" w:rsidRDefault="002E25C8">
      <w:pPr>
        <w:pStyle w:val="ConsPlusNonformat"/>
        <w:jc w:val="both"/>
      </w:pPr>
      <w:r>
        <w:t xml:space="preserve">    1. Лично</w:t>
      </w:r>
    </w:p>
    <w:p w:rsidR="002E25C8" w:rsidRDefault="002E25C8">
      <w:pPr>
        <w:pStyle w:val="ConsPlusNonformat"/>
        <w:jc w:val="both"/>
      </w:pPr>
      <w:r>
        <w:t xml:space="preserve">    2. Почтой</w:t>
      </w:r>
    </w:p>
    <w:p w:rsidR="002E25C8" w:rsidRDefault="002E25C8">
      <w:pPr>
        <w:pStyle w:val="ConsPlusNonformat"/>
        <w:jc w:val="both"/>
      </w:pPr>
      <w:r>
        <w:t xml:space="preserve">    3. МФЦ</w:t>
      </w:r>
    </w:p>
    <w:p w:rsidR="002E25C8" w:rsidRDefault="002E25C8">
      <w:pPr>
        <w:pStyle w:val="ConsPlusNonformat"/>
        <w:jc w:val="both"/>
      </w:pPr>
    </w:p>
    <w:p w:rsidR="002E25C8" w:rsidRDefault="002E25C8">
      <w:pPr>
        <w:pStyle w:val="ConsPlusNonformat"/>
        <w:jc w:val="both"/>
      </w:pPr>
      <w:r>
        <w:t xml:space="preserve">    "____"________________  _____________  ________________________________</w:t>
      </w:r>
    </w:p>
    <w:p w:rsidR="002E25C8" w:rsidRDefault="002E25C8">
      <w:pPr>
        <w:pStyle w:val="ConsPlusNonformat"/>
        <w:jc w:val="both"/>
      </w:pPr>
      <w:r>
        <w:t xml:space="preserve">               дата            подпись                 Ф.И.О.</w:t>
      </w:r>
    </w:p>
    <w:p w:rsidR="002E25C8" w:rsidRDefault="002E25C8">
      <w:pPr>
        <w:pStyle w:val="ConsPlusNonformat"/>
        <w:jc w:val="both"/>
      </w:pPr>
      <w:r>
        <w:t xml:space="preserve">    Принял: _______________________________________________________________</w:t>
      </w:r>
    </w:p>
    <w:p w:rsidR="002E25C8" w:rsidRDefault="002E25C8">
      <w:pPr>
        <w:pStyle w:val="ConsPlusNonformat"/>
        <w:jc w:val="both"/>
      </w:pPr>
      <w:r>
        <w:t xml:space="preserve">    (Ф.И.О., подпись)</w:t>
      </w:r>
    </w:p>
    <w:p w:rsidR="002E25C8" w:rsidRDefault="002E25C8">
      <w:pPr>
        <w:pStyle w:val="ConsPlusNonformat"/>
        <w:jc w:val="both"/>
      </w:pPr>
    </w:p>
    <w:p w:rsidR="002E25C8" w:rsidRDefault="002E25C8">
      <w:pPr>
        <w:pStyle w:val="ConsPlusNonformat"/>
        <w:jc w:val="both"/>
      </w:pPr>
      <w:r>
        <w:t xml:space="preserve">    --------------------------------</w:t>
      </w:r>
    </w:p>
    <w:p w:rsidR="002E25C8" w:rsidRDefault="002E25C8">
      <w:pPr>
        <w:pStyle w:val="ConsPlusNonformat"/>
        <w:jc w:val="both"/>
      </w:pPr>
      <w:bookmarkStart w:id="15" w:name="P550"/>
      <w:bookmarkEnd w:id="15"/>
      <w:r>
        <w:t xml:space="preserve">    &lt;*&gt; Сведения о заявителе:</w:t>
      </w:r>
    </w:p>
    <w:p w:rsidR="002E25C8" w:rsidRDefault="002E25C8">
      <w:pPr>
        <w:pStyle w:val="ConsPlusNonformat"/>
        <w:jc w:val="both"/>
      </w:pPr>
      <w:r>
        <w:t xml:space="preserve">    Для   физических  лиц  (индивидуальных  предпринимателей)  указываются:</w:t>
      </w:r>
    </w:p>
    <w:p w:rsidR="002E25C8" w:rsidRDefault="002E25C8">
      <w:pPr>
        <w:pStyle w:val="ConsPlusNonformat"/>
        <w:jc w:val="both"/>
      </w:pPr>
      <w:r>
        <w:t>фамилия, имя, отчество, место жительства, номер телефона; для представителя</w:t>
      </w:r>
    </w:p>
    <w:p w:rsidR="002E25C8" w:rsidRDefault="002E25C8">
      <w:pPr>
        <w:pStyle w:val="ConsPlusNonformat"/>
        <w:jc w:val="both"/>
      </w:pPr>
      <w:r>
        <w:t>физического   лица   указываются:  фамилия,  имя,  отчество  представителя,</w:t>
      </w:r>
    </w:p>
    <w:p w:rsidR="002E25C8" w:rsidRDefault="002E25C8">
      <w:pPr>
        <w:pStyle w:val="ConsPlusNonformat"/>
        <w:jc w:val="both"/>
      </w:pPr>
      <w:r>
        <w:t>реквизиты доверенности, которая прилагается к заявлению.</w:t>
      </w:r>
    </w:p>
    <w:p w:rsidR="002E25C8" w:rsidRDefault="002E25C8">
      <w:pPr>
        <w:pStyle w:val="ConsPlusNonformat"/>
        <w:jc w:val="both"/>
      </w:pPr>
      <w:r>
        <w:t xml:space="preserve">    Для  юридических лиц указываются: наименование; организационно-правовая</w:t>
      </w:r>
    </w:p>
    <w:p w:rsidR="002E25C8" w:rsidRDefault="002E25C8">
      <w:pPr>
        <w:pStyle w:val="ConsPlusNonformat"/>
        <w:jc w:val="both"/>
      </w:pPr>
      <w:r>
        <w:t>форма; адрес места нахождения, номер телефона, фамилия, имя, отчество лица,</w:t>
      </w:r>
    </w:p>
    <w:p w:rsidR="002E25C8" w:rsidRDefault="002E25C8">
      <w:pPr>
        <w:pStyle w:val="ConsPlusNonformat"/>
        <w:jc w:val="both"/>
      </w:pPr>
      <w:r>
        <w:t>уполномоченного   представлять  интересы  юридического  лица,  с  указанием</w:t>
      </w:r>
    </w:p>
    <w:p w:rsidR="002E25C8" w:rsidRDefault="002E25C8">
      <w:pPr>
        <w:pStyle w:val="ConsPlusNonformat"/>
        <w:jc w:val="both"/>
      </w:pPr>
      <w:r>
        <w:t>реквизитов  документа,  удостоверяющего  эти  полномочия  и  прилагаемого к</w:t>
      </w:r>
    </w:p>
    <w:p w:rsidR="002E25C8" w:rsidRDefault="002E25C8">
      <w:pPr>
        <w:pStyle w:val="ConsPlusNonformat"/>
        <w:jc w:val="both"/>
      </w:pPr>
      <w:r>
        <w:t>заявлению.</w:t>
      </w:r>
    </w:p>
    <w:p w:rsidR="002E25C8" w:rsidRDefault="002E25C8">
      <w:pPr>
        <w:pStyle w:val="ConsPlusNonformat"/>
        <w:jc w:val="both"/>
      </w:pPr>
      <w:bookmarkStart w:id="16" w:name="P560"/>
      <w:bookmarkEnd w:id="16"/>
      <w:r>
        <w:t xml:space="preserve">    &lt;**&gt; Поля, обязательные для заполнения.</w:t>
      </w:r>
    </w:p>
    <w:p w:rsidR="002E25C8" w:rsidRDefault="002E25C8">
      <w:pPr>
        <w:pStyle w:val="ConsPlusNormal"/>
        <w:ind w:firstLine="540"/>
        <w:jc w:val="both"/>
      </w:pPr>
    </w:p>
    <w:p w:rsidR="002E25C8" w:rsidRDefault="002E25C8">
      <w:pPr>
        <w:pStyle w:val="ConsPlusNormal"/>
        <w:ind w:firstLine="540"/>
        <w:jc w:val="both"/>
      </w:pPr>
    </w:p>
    <w:p w:rsidR="002E25C8" w:rsidRDefault="002E25C8">
      <w:pPr>
        <w:pStyle w:val="ConsPlusNormal"/>
        <w:ind w:firstLine="540"/>
        <w:jc w:val="both"/>
      </w:pPr>
    </w:p>
    <w:p w:rsidR="002E25C8" w:rsidRDefault="002E25C8">
      <w:pPr>
        <w:pStyle w:val="ConsPlusNormal"/>
        <w:ind w:firstLine="540"/>
        <w:jc w:val="both"/>
      </w:pPr>
    </w:p>
    <w:p w:rsidR="002E25C8" w:rsidRDefault="002E25C8">
      <w:pPr>
        <w:pStyle w:val="ConsPlusNormal"/>
        <w:ind w:firstLine="540"/>
        <w:jc w:val="both"/>
      </w:pPr>
    </w:p>
    <w:p w:rsidR="002E25C8" w:rsidRDefault="002E25C8">
      <w:pPr>
        <w:pStyle w:val="ConsPlusNormal"/>
        <w:jc w:val="right"/>
        <w:outlineLvl w:val="1"/>
      </w:pPr>
      <w:r>
        <w:t>Приложение 3</w:t>
      </w:r>
    </w:p>
    <w:p w:rsidR="002E25C8" w:rsidRDefault="002E25C8">
      <w:pPr>
        <w:pStyle w:val="ConsPlusNormal"/>
        <w:jc w:val="right"/>
      </w:pPr>
      <w:r>
        <w:t>к административному регламенту</w:t>
      </w:r>
    </w:p>
    <w:p w:rsidR="002E25C8" w:rsidRDefault="002E25C8">
      <w:pPr>
        <w:pStyle w:val="ConsPlusNormal"/>
        <w:jc w:val="right"/>
      </w:pPr>
      <w:r>
        <w:t>предоставления муниципальной услуги</w:t>
      </w:r>
    </w:p>
    <w:p w:rsidR="002E25C8" w:rsidRDefault="002E25C8">
      <w:pPr>
        <w:pStyle w:val="ConsPlusNormal"/>
        <w:jc w:val="right"/>
      </w:pPr>
      <w:r>
        <w:t>"Предоставление разрешения</w:t>
      </w:r>
    </w:p>
    <w:p w:rsidR="002E25C8" w:rsidRDefault="002E25C8">
      <w:pPr>
        <w:pStyle w:val="ConsPlusNormal"/>
        <w:jc w:val="right"/>
      </w:pPr>
      <w:r>
        <w:t>на отклонение от предельных параметров</w:t>
      </w:r>
    </w:p>
    <w:p w:rsidR="002E25C8" w:rsidRDefault="002E25C8">
      <w:pPr>
        <w:pStyle w:val="ConsPlusNormal"/>
        <w:jc w:val="right"/>
      </w:pPr>
      <w:r>
        <w:t>разрешенного строительства, реконструкции</w:t>
      </w:r>
    </w:p>
    <w:p w:rsidR="002E25C8" w:rsidRDefault="002E25C8">
      <w:pPr>
        <w:pStyle w:val="ConsPlusNormal"/>
        <w:jc w:val="right"/>
      </w:pPr>
      <w:r>
        <w:t>объектов капитального строительства"</w:t>
      </w:r>
    </w:p>
    <w:p w:rsidR="002E25C8" w:rsidRDefault="002E25C8">
      <w:pPr>
        <w:pStyle w:val="ConsPlusNormal"/>
        <w:jc w:val="center"/>
      </w:pPr>
    </w:p>
    <w:p w:rsidR="002E25C8" w:rsidRDefault="002E25C8">
      <w:pPr>
        <w:pStyle w:val="ConsPlusTitle"/>
        <w:jc w:val="center"/>
      </w:pPr>
      <w:bookmarkStart w:id="17" w:name="P574"/>
      <w:bookmarkEnd w:id="17"/>
      <w:r>
        <w:t>Журнал</w:t>
      </w:r>
    </w:p>
    <w:p w:rsidR="002E25C8" w:rsidRDefault="002E25C8">
      <w:pPr>
        <w:pStyle w:val="ConsPlusTitle"/>
        <w:jc w:val="center"/>
      </w:pPr>
      <w:r>
        <w:t>регистрации постановлений Администрации города</w:t>
      </w:r>
    </w:p>
    <w:p w:rsidR="002E25C8" w:rsidRDefault="002E25C8">
      <w:pPr>
        <w:pStyle w:val="ConsPlusTitle"/>
        <w:jc w:val="center"/>
      </w:pPr>
      <w:r>
        <w:t>Ханты-Мансийска "О предоставлении разрешения на условно</w:t>
      </w:r>
    </w:p>
    <w:p w:rsidR="002E25C8" w:rsidRDefault="002E25C8">
      <w:pPr>
        <w:pStyle w:val="ConsPlusTitle"/>
        <w:jc w:val="center"/>
      </w:pPr>
      <w:r>
        <w:t>разрешенный вид использования земельного участка или объекта</w:t>
      </w:r>
    </w:p>
    <w:p w:rsidR="002E25C8" w:rsidRDefault="002E25C8">
      <w:pPr>
        <w:pStyle w:val="ConsPlusTitle"/>
        <w:jc w:val="center"/>
      </w:pPr>
      <w:r>
        <w:t>капитального строительства" или "Об отказе в представлении</w:t>
      </w:r>
    </w:p>
    <w:p w:rsidR="002E25C8" w:rsidRDefault="002E25C8">
      <w:pPr>
        <w:pStyle w:val="ConsPlusTitle"/>
        <w:jc w:val="center"/>
      </w:pPr>
      <w:r>
        <w:t>разрешения на условно разрешенный вид использования</w:t>
      </w:r>
    </w:p>
    <w:p w:rsidR="002E25C8" w:rsidRDefault="002E25C8">
      <w:pPr>
        <w:pStyle w:val="ConsPlusTitle"/>
        <w:jc w:val="center"/>
      </w:pPr>
      <w:r>
        <w:t>земельного участка или объекта капитального строительства"</w:t>
      </w:r>
    </w:p>
    <w:p w:rsidR="002E25C8" w:rsidRDefault="002E25C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28"/>
        <w:gridCol w:w="1814"/>
        <w:gridCol w:w="1871"/>
        <w:gridCol w:w="1417"/>
        <w:gridCol w:w="1361"/>
      </w:tblGrid>
      <w:tr w:rsidR="002E25C8">
        <w:tc>
          <w:tcPr>
            <w:tcW w:w="680" w:type="dxa"/>
          </w:tcPr>
          <w:p w:rsidR="002E25C8" w:rsidRDefault="002E25C8">
            <w:pPr>
              <w:pStyle w:val="ConsPlusNormal"/>
            </w:pPr>
            <w:r>
              <w:t>N п/п</w:t>
            </w:r>
          </w:p>
        </w:tc>
        <w:tc>
          <w:tcPr>
            <w:tcW w:w="1928" w:type="dxa"/>
          </w:tcPr>
          <w:p w:rsidR="002E25C8" w:rsidRDefault="002E25C8">
            <w:pPr>
              <w:pStyle w:val="ConsPlusNormal"/>
            </w:pPr>
            <w:r>
              <w:t>Реквизиты постановления</w:t>
            </w:r>
          </w:p>
        </w:tc>
        <w:tc>
          <w:tcPr>
            <w:tcW w:w="1814" w:type="dxa"/>
          </w:tcPr>
          <w:p w:rsidR="002E25C8" w:rsidRDefault="002E25C8">
            <w:pPr>
              <w:pStyle w:val="ConsPlusNormal"/>
            </w:pPr>
            <w:r>
              <w:t xml:space="preserve">Фамилия, имя, отчество </w:t>
            </w:r>
            <w:r>
              <w:lastRenderedPageBreak/>
              <w:t>(наименование), адрес заявителя</w:t>
            </w:r>
          </w:p>
        </w:tc>
        <w:tc>
          <w:tcPr>
            <w:tcW w:w="1871" w:type="dxa"/>
          </w:tcPr>
          <w:p w:rsidR="002E25C8" w:rsidRDefault="002E25C8">
            <w:pPr>
              <w:pStyle w:val="ConsPlusNormal"/>
            </w:pPr>
            <w:r>
              <w:lastRenderedPageBreak/>
              <w:t xml:space="preserve">Контактные данные (телефон, </w:t>
            </w:r>
            <w:r>
              <w:lastRenderedPageBreak/>
              <w:t>факс, эл. почта)</w:t>
            </w:r>
          </w:p>
        </w:tc>
        <w:tc>
          <w:tcPr>
            <w:tcW w:w="1417" w:type="dxa"/>
          </w:tcPr>
          <w:p w:rsidR="002E25C8" w:rsidRDefault="002E25C8">
            <w:pPr>
              <w:pStyle w:val="ConsPlusNormal"/>
            </w:pPr>
            <w:r>
              <w:lastRenderedPageBreak/>
              <w:t xml:space="preserve">Подпись секретаря </w:t>
            </w:r>
            <w:r>
              <w:lastRenderedPageBreak/>
              <w:t>Комиссии</w:t>
            </w:r>
          </w:p>
        </w:tc>
        <w:tc>
          <w:tcPr>
            <w:tcW w:w="1361" w:type="dxa"/>
          </w:tcPr>
          <w:p w:rsidR="002E25C8" w:rsidRDefault="002E25C8">
            <w:pPr>
              <w:pStyle w:val="ConsPlusNormal"/>
            </w:pPr>
            <w:r>
              <w:lastRenderedPageBreak/>
              <w:t xml:space="preserve">Дата, подпись </w:t>
            </w:r>
            <w:r>
              <w:lastRenderedPageBreak/>
              <w:t>заявителя</w:t>
            </w:r>
          </w:p>
        </w:tc>
      </w:tr>
      <w:tr w:rsidR="002E25C8">
        <w:tc>
          <w:tcPr>
            <w:tcW w:w="680" w:type="dxa"/>
          </w:tcPr>
          <w:p w:rsidR="002E25C8" w:rsidRDefault="002E25C8">
            <w:pPr>
              <w:pStyle w:val="ConsPlusNormal"/>
            </w:pPr>
            <w:r>
              <w:lastRenderedPageBreak/>
              <w:t>1</w:t>
            </w:r>
          </w:p>
        </w:tc>
        <w:tc>
          <w:tcPr>
            <w:tcW w:w="1928" w:type="dxa"/>
          </w:tcPr>
          <w:p w:rsidR="002E25C8" w:rsidRDefault="002E25C8">
            <w:pPr>
              <w:pStyle w:val="ConsPlusNormal"/>
            </w:pPr>
            <w:r>
              <w:t>2</w:t>
            </w:r>
          </w:p>
        </w:tc>
        <w:tc>
          <w:tcPr>
            <w:tcW w:w="1814" w:type="dxa"/>
          </w:tcPr>
          <w:p w:rsidR="002E25C8" w:rsidRDefault="002E25C8">
            <w:pPr>
              <w:pStyle w:val="ConsPlusNormal"/>
            </w:pPr>
            <w:r>
              <w:t>3</w:t>
            </w:r>
          </w:p>
        </w:tc>
        <w:tc>
          <w:tcPr>
            <w:tcW w:w="1871" w:type="dxa"/>
          </w:tcPr>
          <w:p w:rsidR="002E25C8" w:rsidRDefault="002E25C8">
            <w:pPr>
              <w:pStyle w:val="ConsPlusNormal"/>
            </w:pPr>
            <w:r>
              <w:t>4</w:t>
            </w:r>
          </w:p>
        </w:tc>
        <w:tc>
          <w:tcPr>
            <w:tcW w:w="1417" w:type="dxa"/>
          </w:tcPr>
          <w:p w:rsidR="002E25C8" w:rsidRDefault="002E25C8">
            <w:pPr>
              <w:pStyle w:val="ConsPlusNormal"/>
            </w:pPr>
            <w:r>
              <w:t>5</w:t>
            </w:r>
          </w:p>
        </w:tc>
        <w:tc>
          <w:tcPr>
            <w:tcW w:w="1361" w:type="dxa"/>
          </w:tcPr>
          <w:p w:rsidR="002E25C8" w:rsidRDefault="002E25C8">
            <w:pPr>
              <w:pStyle w:val="ConsPlusNormal"/>
            </w:pPr>
            <w:r>
              <w:t>6</w:t>
            </w:r>
          </w:p>
        </w:tc>
      </w:tr>
      <w:tr w:rsidR="002E25C8">
        <w:tc>
          <w:tcPr>
            <w:tcW w:w="680" w:type="dxa"/>
          </w:tcPr>
          <w:p w:rsidR="002E25C8" w:rsidRDefault="002E25C8">
            <w:pPr>
              <w:pStyle w:val="ConsPlusNormal"/>
            </w:pPr>
            <w:r>
              <w:t>1.</w:t>
            </w:r>
          </w:p>
        </w:tc>
        <w:tc>
          <w:tcPr>
            <w:tcW w:w="1928" w:type="dxa"/>
          </w:tcPr>
          <w:p w:rsidR="002E25C8" w:rsidRDefault="002E25C8">
            <w:pPr>
              <w:pStyle w:val="ConsPlusNormal"/>
            </w:pPr>
          </w:p>
        </w:tc>
        <w:tc>
          <w:tcPr>
            <w:tcW w:w="1814" w:type="dxa"/>
          </w:tcPr>
          <w:p w:rsidR="002E25C8" w:rsidRDefault="002E25C8">
            <w:pPr>
              <w:pStyle w:val="ConsPlusNormal"/>
            </w:pPr>
          </w:p>
        </w:tc>
        <w:tc>
          <w:tcPr>
            <w:tcW w:w="1871" w:type="dxa"/>
          </w:tcPr>
          <w:p w:rsidR="002E25C8" w:rsidRDefault="002E25C8">
            <w:pPr>
              <w:pStyle w:val="ConsPlusNormal"/>
            </w:pPr>
          </w:p>
        </w:tc>
        <w:tc>
          <w:tcPr>
            <w:tcW w:w="1417" w:type="dxa"/>
          </w:tcPr>
          <w:p w:rsidR="002E25C8" w:rsidRDefault="002E25C8">
            <w:pPr>
              <w:pStyle w:val="ConsPlusNormal"/>
            </w:pPr>
          </w:p>
        </w:tc>
        <w:tc>
          <w:tcPr>
            <w:tcW w:w="1361" w:type="dxa"/>
          </w:tcPr>
          <w:p w:rsidR="002E25C8" w:rsidRDefault="002E25C8">
            <w:pPr>
              <w:pStyle w:val="ConsPlusNormal"/>
            </w:pPr>
          </w:p>
        </w:tc>
      </w:tr>
      <w:tr w:rsidR="002E25C8">
        <w:tc>
          <w:tcPr>
            <w:tcW w:w="680" w:type="dxa"/>
          </w:tcPr>
          <w:p w:rsidR="002E25C8" w:rsidRDefault="002E25C8">
            <w:pPr>
              <w:pStyle w:val="ConsPlusNormal"/>
            </w:pPr>
            <w:r>
              <w:t>2.</w:t>
            </w:r>
          </w:p>
        </w:tc>
        <w:tc>
          <w:tcPr>
            <w:tcW w:w="1928" w:type="dxa"/>
          </w:tcPr>
          <w:p w:rsidR="002E25C8" w:rsidRDefault="002E25C8">
            <w:pPr>
              <w:pStyle w:val="ConsPlusNormal"/>
            </w:pPr>
          </w:p>
        </w:tc>
        <w:tc>
          <w:tcPr>
            <w:tcW w:w="1814" w:type="dxa"/>
          </w:tcPr>
          <w:p w:rsidR="002E25C8" w:rsidRDefault="002E25C8">
            <w:pPr>
              <w:pStyle w:val="ConsPlusNormal"/>
            </w:pPr>
          </w:p>
        </w:tc>
        <w:tc>
          <w:tcPr>
            <w:tcW w:w="1871" w:type="dxa"/>
          </w:tcPr>
          <w:p w:rsidR="002E25C8" w:rsidRDefault="002E25C8">
            <w:pPr>
              <w:pStyle w:val="ConsPlusNormal"/>
            </w:pPr>
          </w:p>
        </w:tc>
        <w:tc>
          <w:tcPr>
            <w:tcW w:w="1417" w:type="dxa"/>
          </w:tcPr>
          <w:p w:rsidR="002E25C8" w:rsidRDefault="002E25C8">
            <w:pPr>
              <w:pStyle w:val="ConsPlusNormal"/>
            </w:pPr>
          </w:p>
        </w:tc>
        <w:tc>
          <w:tcPr>
            <w:tcW w:w="1361" w:type="dxa"/>
          </w:tcPr>
          <w:p w:rsidR="002E25C8" w:rsidRDefault="002E25C8">
            <w:pPr>
              <w:pStyle w:val="ConsPlusNormal"/>
            </w:pPr>
          </w:p>
        </w:tc>
      </w:tr>
      <w:tr w:rsidR="002E25C8">
        <w:tc>
          <w:tcPr>
            <w:tcW w:w="680" w:type="dxa"/>
          </w:tcPr>
          <w:p w:rsidR="002E25C8" w:rsidRDefault="002E25C8">
            <w:pPr>
              <w:pStyle w:val="ConsPlusNormal"/>
            </w:pPr>
            <w:r>
              <w:t>3.</w:t>
            </w:r>
          </w:p>
        </w:tc>
        <w:tc>
          <w:tcPr>
            <w:tcW w:w="1928" w:type="dxa"/>
          </w:tcPr>
          <w:p w:rsidR="002E25C8" w:rsidRDefault="002E25C8">
            <w:pPr>
              <w:pStyle w:val="ConsPlusNormal"/>
            </w:pPr>
          </w:p>
        </w:tc>
        <w:tc>
          <w:tcPr>
            <w:tcW w:w="1814" w:type="dxa"/>
          </w:tcPr>
          <w:p w:rsidR="002E25C8" w:rsidRDefault="002E25C8">
            <w:pPr>
              <w:pStyle w:val="ConsPlusNormal"/>
            </w:pPr>
          </w:p>
        </w:tc>
        <w:tc>
          <w:tcPr>
            <w:tcW w:w="1871" w:type="dxa"/>
          </w:tcPr>
          <w:p w:rsidR="002E25C8" w:rsidRDefault="002E25C8">
            <w:pPr>
              <w:pStyle w:val="ConsPlusNormal"/>
            </w:pPr>
          </w:p>
        </w:tc>
        <w:tc>
          <w:tcPr>
            <w:tcW w:w="1417" w:type="dxa"/>
          </w:tcPr>
          <w:p w:rsidR="002E25C8" w:rsidRDefault="002E25C8">
            <w:pPr>
              <w:pStyle w:val="ConsPlusNormal"/>
            </w:pPr>
          </w:p>
        </w:tc>
        <w:tc>
          <w:tcPr>
            <w:tcW w:w="1361" w:type="dxa"/>
          </w:tcPr>
          <w:p w:rsidR="002E25C8" w:rsidRDefault="002E25C8">
            <w:pPr>
              <w:pStyle w:val="ConsPlusNormal"/>
            </w:pPr>
          </w:p>
        </w:tc>
      </w:tr>
    </w:tbl>
    <w:p w:rsidR="002E25C8" w:rsidRDefault="002E25C8">
      <w:pPr>
        <w:pStyle w:val="ConsPlusNormal"/>
        <w:ind w:firstLine="540"/>
        <w:jc w:val="both"/>
      </w:pPr>
    </w:p>
    <w:p w:rsidR="002E25C8" w:rsidRDefault="002E25C8">
      <w:pPr>
        <w:pStyle w:val="ConsPlusNormal"/>
        <w:ind w:firstLine="540"/>
        <w:jc w:val="both"/>
      </w:pPr>
    </w:p>
    <w:p w:rsidR="002E25C8" w:rsidRDefault="002E25C8">
      <w:pPr>
        <w:pStyle w:val="ConsPlusNormal"/>
        <w:pBdr>
          <w:top w:val="single" w:sz="6" w:space="0" w:color="auto"/>
        </w:pBdr>
        <w:spacing w:before="100" w:after="100"/>
        <w:jc w:val="both"/>
        <w:rPr>
          <w:sz w:val="2"/>
          <w:szCs w:val="2"/>
        </w:rPr>
      </w:pPr>
    </w:p>
    <w:p w:rsidR="00297EBC" w:rsidRDefault="00297EBC">
      <w:bookmarkStart w:id="18" w:name="_GoBack"/>
      <w:bookmarkEnd w:id="18"/>
    </w:p>
    <w:sectPr w:rsidR="00297EBC" w:rsidSect="00267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C8"/>
    <w:rsid w:val="00297EBC"/>
    <w:rsid w:val="002E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71BBD-9073-41D7-AC64-3AA2ED4A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25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03C88D43ADF5A01F122F43EC47EACA257E7255D8426E8D02A8DDF9DDAA19ABA40EF66E0EF46306B9D0304g4b9J" TargetMode="External"/><Relationship Id="rId13" Type="http://schemas.openxmlformats.org/officeDocument/2006/relationships/hyperlink" Target="consultantplus://offline/ref=EDC03C88D43ADF5A01F13CF928A829A3A65CB82B5B8F2AB98A798B88C28AA7CFFA00E933A3AA4B33g6b3J" TargetMode="External"/><Relationship Id="rId18" Type="http://schemas.openxmlformats.org/officeDocument/2006/relationships/hyperlink" Target="consultantplus://offline/ref=EDC03C88D43ADF5A01F13CF928A829A3A554B92D5D802AB98A798B88C2g8bAJ" TargetMode="External"/><Relationship Id="rId26" Type="http://schemas.openxmlformats.org/officeDocument/2006/relationships/hyperlink" Target="consultantplus://offline/ref=EDC03C88D43ADF5A01F122F43EC47EACA257E7255D8220EFD12B8DDF9DDAA19ABAg4b0J" TargetMode="External"/><Relationship Id="rId3" Type="http://schemas.openxmlformats.org/officeDocument/2006/relationships/webSettings" Target="webSettings.xml"/><Relationship Id="rId21" Type="http://schemas.openxmlformats.org/officeDocument/2006/relationships/hyperlink" Target="consultantplus://offline/ref=EDC03C88D43ADF5A01F122F43EC47EACA257E7255D8526EDD42B8DDF9DDAA19ABAg4b0J" TargetMode="External"/><Relationship Id="rId34" Type="http://schemas.openxmlformats.org/officeDocument/2006/relationships/hyperlink" Target="consultantplus://offline/ref=EDC03C88D43ADF5A01F13CF928A829A3A65CB82B5B8F2AB98A798B88C28AA7CFFA00E933A3AA4330g6bDJ" TargetMode="External"/><Relationship Id="rId7" Type="http://schemas.openxmlformats.org/officeDocument/2006/relationships/hyperlink" Target="consultantplus://offline/ref=EDC03C88D43ADF5A01F122F43EC47EACA257E7255D8426E8D02A8DDF9DDAA19ABAg4b0J" TargetMode="External"/><Relationship Id="rId12" Type="http://schemas.openxmlformats.org/officeDocument/2006/relationships/hyperlink" Target="consultantplus://offline/ref=EDC03C88D43ADF5A01F13CF928A829A3A65CB92A5D862AB98A798B88C2g8bAJ" TargetMode="External"/><Relationship Id="rId17" Type="http://schemas.openxmlformats.org/officeDocument/2006/relationships/hyperlink" Target="consultantplus://offline/ref=EDC03C88D43ADF5A01F13CF928A829A3A65CB82D5F8E2AB98A798B88C28AA7CFFA00E933A3AB4B38g6bFJ" TargetMode="External"/><Relationship Id="rId25" Type="http://schemas.openxmlformats.org/officeDocument/2006/relationships/hyperlink" Target="consultantplus://offline/ref=EDC03C88D43ADF5A01F122F43EC47EACA257E7255D8527EDD3298DDF9DDAA19ABAg4b0J" TargetMode="External"/><Relationship Id="rId33" Type="http://schemas.openxmlformats.org/officeDocument/2006/relationships/hyperlink" Target="consultantplus://offline/ref=EDC03C88D43ADF5A01F122F43EC47EACA257E7255D8222E7D7288DDF9DDAA19ABA40EF66E0EF46306B9D000Dg4b2J" TargetMode="External"/><Relationship Id="rId2" Type="http://schemas.openxmlformats.org/officeDocument/2006/relationships/settings" Target="settings.xml"/><Relationship Id="rId16" Type="http://schemas.openxmlformats.org/officeDocument/2006/relationships/hyperlink" Target="consultantplus://offline/ref=EDC03C88D43ADF5A01F13CF928A829A3A65DB9285C812AB98A798B88C2g8bAJ" TargetMode="External"/><Relationship Id="rId20" Type="http://schemas.openxmlformats.org/officeDocument/2006/relationships/hyperlink" Target="consultantplus://offline/ref=EDC03C88D43ADF5A01F122F43EC47EACA257E7255D8222E7D7288DDF9DDAA19ABAg4b0J" TargetMode="External"/><Relationship Id="rId29" Type="http://schemas.openxmlformats.org/officeDocument/2006/relationships/hyperlink" Target="consultantplus://offline/ref=EDC03C88D43ADF5A01F13CF928A829A3A65CB82D5F8E2AB98A798B88C28AA7CFFA00E933A3AB4B30g6bBJ" TargetMode="External"/><Relationship Id="rId1" Type="http://schemas.openxmlformats.org/officeDocument/2006/relationships/styles" Target="styles.xml"/><Relationship Id="rId6" Type="http://schemas.openxmlformats.org/officeDocument/2006/relationships/hyperlink" Target="consultantplus://offline/ref=EDC03C88D43ADF5A01F122F43EC47EACA257E7255D8528EFD2288DDF9DDAA19ABA40EF66E0EF46306B9C0007g4b5J" TargetMode="External"/><Relationship Id="rId11" Type="http://schemas.openxmlformats.org/officeDocument/2006/relationships/hyperlink" Target="consultantplus://offline/ref=EDC03C88D43ADF5A01F122F43EC47EACA257E7255D8626E6D62A8DDF9DDAA19ABA40EF66E0EF46306B9D030Dg4b8J" TargetMode="External"/><Relationship Id="rId24" Type="http://schemas.openxmlformats.org/officeDocument/2006/relationships/hyperlink" Target="consultantplus://offline/ref=EDC03C88D43ADF5A01F122F43EC47EACA257E7255A8E20EFD226D0D59583AD98gBbDJ" TargetMode="External"/><Relationship Id="rId32" Type="http://schemas.openxmlformats.org/officeDocument/2006/relationships/hyperlink" Target="consultantplus://offline/ref=EDC03C88D43ADF5A01F13CF928A829A3A65CB82B5B8F2AB98A798B88C28AA7CFFA00E933A3AB4D30g6bEJ" TargetMode="External"/><Relationship Id="rId5" Type="http://schemas.openxmlformats.org/officeDocument/2006/relationships/hyperlink" Target="consultantplus://offline/ref=EDC03C88D43ADF5A01F13CF928A829A3A65CB82D5F8E2AB98A798B88C2g8bAJ" TargetMode="External"/><Relationship Id="rId15" Type="http://schemas.openxmlformats.org/officeDocument/2006/relationships/hyperlink" Target="consultantplus://offline/ref=EDC03C88D43ADF5A01F13CF928A829A3A65DB928598F2AB98A798B88C2g8bAJ" TargetMode="External"/><Relationship Id="rId23" Type="http://schemas.openxmlformats.org/officeDocument/2006/relationships/hyperlink" Target="consultantplus://offline/ref=EDC03C88D43ADF5A01F122F43EC47EACA257E7255D8225ECD22A8DDF9DDAA19ABAg4b0J" TargetMode="External"/><Relationship Id="rId28" Type="http://schemas.openxmlformats.org/officeDocument/2006/relationships/hyperlink" Target="consultantplus://offline/ref=EDC03C88D43ADF5A01F13CF928A829A3A55BBF2A5C8F2AB98A798B88C28AA7CFFA00E933A3AB4C30g6bDJ" TargetMode="External"/><Relationship Id="rId36" Type="http://schemas.openxmlformats.org/officeDocument/2006/relationships/theme" Target="theme/theme1.xml"/><Relationship Id="rId10" Type="http://schemas.openxmlformats.org/officeDocument/2006/relationships/hyperlink" Target="consultantplus://offline/ref=EDC03C88D43ADF5A01F13CF928A829A3A65CB82D5F8E2AB98A798B88C28AA7CFFA00E931gAbBJ" TargetMode="External"/><Relationship Id="rId19" Type="http://schemas.openxmlformats.org/officeDocument/2006/relationships/hyperlink" Target="consultantplus://offline/ref=EDC03C88D43ADF5A01F13CF928A829A3A55ABA2D58852AB98A798B88C2g8bAJ" TargetMode="External"/><Relationship Id="rId31" Type="http://schemas.openxmlformats.org/officeDocument/2006/relationships/hyperlink" Target="consultantplus://offline/ref=EDC03C88D43ADF5A01F13CF928A829A3A559BD2854852AB98A798B88C2g8b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C03C88D43ADF5A01F122F43EC47EACA257E7255D8426E8D02A8DDF9DDAA19ABA40EF66E0EF46306B9D0305g4b0J" TargetMode="External"/><Relationship Id="rId14" Type="http://schemas.openxmlformats.org/officeDocument/2006/relationships/hyperlink" Target="consultantplus://offline/ref=EDC03C88D43ADF5A01F13CF928A829A3A65CB82C5C802AB98A798B88C2g8bAJ" TargetMode="External"/><Relationship Id="rId22" Type="http://schemas.openxmlformats.org/officeDocument/2006/relationships/hyperlink" Target="consultantplus://offline/ref=EDC03C88D43ADF5A01F122F43EC47EACA257E7255D8225EDD42D8DDF9DDAA19ABAg4b0J" TargetMode="External"/><Relationship Id="rId27" Type="http://schemas.openxmlformats.org/officeDocument/2006/relationships/hyperlink" Target="consultantplus://offline/ref=EDC03C88D43ADF5A01F122F43EC47EACA257E725558222EED026D0D59583AD98gBbDJ" TargetMode="External"/><Relationship Id="rId30" Type="http://schemas.openxmlformats.org/officeDocument/2006/relationships/hyperlink" Target="consultantplus://offline/ref=EDC03C88D43ADF5A01F13CF928A829A3A65CB82D5F8E2AB98A798B88C28AA7CFFA00E936gAb0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11416</Words>
  <Characters>65076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Рензяк Татьяна Николаевна</cp:lastModifiedBy>
  <cp:revision>1</cp:revision>
  <dcterms:created xsi:type="dcterms:W3CDTF">2017-01-19T09:27:00Z</dcterms:created>
  <dcterms:modified xsi:type="dcterms:W3CDTF">2017-01-19T09:28:00Z</dcterms:modified>
</cp:coreProperties>
</file>