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AE" w:rsidRPr="00EF7FAE" w:rsidRDefault="00EF7FAE" w:rsidP="00EF7FAE">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bookmarkStart w:id="0" w:name="_Toc357583939"/>
    </w:p>
    <w:p w:rsidR="00EF7FAE" w:rsidRPr="00EF7FAE" w:rsidRDefault="00EF7FAE" w:rsidP="00EF7FAE">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EF7FAE" w:rsidRPr="00EF7FAE" w:rsidRDefault="00EF7FAE" w:rsidP="00EF7FAE">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EF7FAE" w:rsidRPr="00EF7FAE" w:rsidRDefault="00EF7FAE" w:rsidP="00EF7FAE">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EF7FAE" w:rsidRPr="00EF7FAE" w:rsidRDefault="00EF7FAE" w:rsidP="00EF7FAE">
      <w:pPr>
        <w:widowControl w:val="0"/>
        <w:suppressLineNumbers/>
        <w:tabs>
          <w:tab w:val="left" w:pos="1320"/>
          <w:tab w:val="center" w:pos="5040"/>
        </w:tabs>
        <w:spacing w:before="144" w:line="276" w:lineRule="auto"/>
        <w:rPr>
          <w:rFonts w:ascii="Times New Roman" w:eastAsia="Times New Roman" w:hAnsi="Times New Roman" w:cs="Times New Roman"/>
          <w:b/>
          <w:bCs/>
          <w:sz w:val="36"/>
          <w:szCs w:val="36"/>
          <w:lang w:eastAsia="ru-RU"/>
        </w:rPr>
      </w:pPr>
      <w:r w:rsidRPr="00EF7FAE">
        <w:rPr>
          <w:rFonts w:ascii="Times New Roman" w:eastAsia="Times New Roman" w:hAnsi="Times New Roman" w:cs="Times New Roman"/>
          <w:b/>
          <w:bCs/>
          <w:noProof/>
          <w:sz w:val="36"/>
          <w:szCs w:val="36"/>
          <w:lang w:eastAsia="ru-RU"/>
        </w:rPr>
        <w:drawing>
          <wp:inline distT="0" distB="0" distL="0" distR="0" wp14:anchorId="706AB965" wp14:editId="495744C9">
            <wp:extent cx="2906973" cy="3801721"/>
            <wp:effectExtent l="0" t="0" r="825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3832" cy="3810691"/>
                    </a:xfrm>
                    <a:prstGeom prst="rect">
                      <a:avLst/>
                    </a:prstGeom>
                    <a:noFill/>
                  </pic:spPr>
                </pic:pic>
              </a:graphicData>
            </a:graphic>
          </wp:inline>
        </w:drawing>
      </w:r>
    </w:p>
    <w:p w:rsidR="00EF7FAE" w:rsidRPr="00EF7FAE" w:rsidRDefault="00EF7FAE" w:rsidP="00EF7FAE">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941982" w:rsidRPr="00DC0957" w:rsidRDefault="00941982" w:rsidP="00941982">
      <w:pPr>
        <w:keepNext/>
        <w:keepLines/>
        <w:suppressAutoHyphens/>
        <w:spacing w:before="120" w:after="120"/>
        <w:rPr>
          <w:rFonts w:ascii="Times New Roman" w:eastAsia="Times New Roman" w:hAnsi="Times New Roman" w:cs="Times New Roman"/>
          <w:b/>
          <w:bCs/>
          <w:sz w:val="36"/>
          <w:szCs w:val="36"/>
          <w:lang w:eastAsia="ru-RU"/>
        </w:rPr>
      </w:pPr>
      <w:r w:rsidRPr="00941982">
        <w:rPr>
          <w:rFonts w:ascii="Times New Roman" w:eastAsia="Times New Roman" w:hAnsi="Times New Roman" w:cs="Times New Roman"/>
          <w:b/>
          <w:bCs/>
          <w:sz w:val="36"/>
          <w:szCs w:val="36"/>
          <w:lang w:eastAsia="ru-RU"/>
        </w:rPr>
        <w:t>Актуализация схемы теплоснабжения муниципального об</w:t>
      </w:r>
      <w:r w:rsidR="002F4EE3">
        <w:rPr>
          <w:rFonts w:ascii="Times New Roman" w:eastAsia="Times New Roman" w:hAnsi="Times New Roman" w:cs="Times New Roman"/>
          <w:b/>
          <w:bCs/>
          <w:sz w:val="36"/>
          <w:szCs w:val="36"/>
          <w:lang w:eastAsia="ru-RU"/>
        </w:rPr>
        <w:t>разования города Ханты-Мансийск</w:t>
      </w:r>
    </w:p>
    <w:p w:rsidR="00941982" w:rsidRPr="00941982" w:rsidRDefault="00941982" w:rsidP="00941982">
      <w:pPr>
        <w:keepNext/>
        <w:keepLines/>
        <w:suppressAutoHyphens/>
        <w:spacing w:line="360" w:lineRule="auto"/>
        <w:rPr>
          <w:rFonts w:ascii="Times New Roman" w:eastAsia="Times New Roman" w:hAnsi="Times New Roman" w:cs="Times New Roman"/>
          <w:b/>
          <w:bCs/>
          <w:sz w:val="28"/>
          <w:szCs w:val="28"/>
          <w:lang w:eastAsia="ru-RU"/>
        </w:rPr>
      </w:pPr>
      <w:r w:rsidRPr="00941982">
        <w:rPr>
          <w:rFonts w:ascii="Times New Roman" w:eastAsia="Times New Roman" w:hAnsi="Times New Roman" w:cs="Times New Roman"/>
          <w:b/>
          <w:bCs/>
          <w:sz w:val="28"/>
          <w:szCs w:val="28"/>
          <w:lang w:eastAsia="ru-RU"/>
        </w:rPr>
        <w:t>Обосновывающие материалы</w:t>
      </w:r>
    </w:p>
    <w:p w:rsidR="00723F39" w:rsidRPr="00704273" w:rsidRDefault="00723F39" w:rsidP="00723F39">
      <w:pPr>
        <w:widowControl w:val="0"/>
        <w:suppressLineNumbers/>
        <w:spacing w:line="276" w:lineRule="auto"/>
        <w:rPr>
          <w:rFonts w:ascii="Times New Roman" w:hAnsi="Times New Roman" w:cs="Times New Roman"/>
          <w:b/>
          <w:bCs/>
          <w:sz w:val="36"/>
          <w:szCs w:val="36"/>
        </w:rPr>
      </w:pPr>
      <w:r w:rsidRPr="00704273">
        <w:rPr>
          <w:rFonts w:ascii="Times New Roman" w:hAnsi="Times New Roman" w:cs="Times New Roman"/>
          <w:b/>
          <w:bCs/>
          <w:sz w:val="36"/>
          <w:szCs w:val="36"/>
        </w:rPr>
        <w:t xml:space="preserve">Книга </w:t>
      </w:r>
      <w:r w:rsidR="00817E9B">
        <w:rPr>
          <w:rFonts w:ascii="Times New Roman" w:hAnsi="Times New Roman" w:cs="Times New Roman"/>
          <w:b/>
          <w:bCs/>
          <w:sz w:val="36"/>
          <w:szCs w:val="36"/>
        </w:rPr>
        <w:t>10</w:t>
      </w:r>
    </w:p>
    <w:p w:rsidR="00723F39" w:rsidRPr="00704273" w:rsidRDefault="00817E9B" w:rsidP="00723F39">
      <w:pPr>
        <w:widowControl w:val="0"/>
        <w:suppressLineNumbers/>
        <w:spacing w:line="276" w:lineRule="auto"/>
        <w:rPr>
          <w:rFonts w:ascii="Times New Roman" w:hAnsi="Times New Roman" w:cs="Times New Roman"/>
          <w:b/>
          <w:bCs/>
          <w:sz w:val="36"/>
          <w:szCs w:val="36"/>
        </w:rPr>
      </w:pPr>
      <w:r>
        <w:rPr>
          <w:rFonts w:ascii="Times New Roman" w:hAnsi="Times New Roman" w:cs="Times New Roman"/>
          <w:b/>
          <w:bCs/>
          <w:sz w:val="36"/>
          <w:szCs w:val="36"/>
        </w:rPr>
        <w:t>Обоснование инвестиций в строительство, реконструкцию и техническое перевооружение</w:t>
      </w:r>
    </w:p>
    <w:p w:rsidR="00723F39" w:rsidRPr="00704273" w:rsidRDefault="00723F39" w:rsidP="00723F39">
      <w:pPr>
        <w:widowControl w:val="0"/>
        <w:suppressLineNumbers/>
        <w:spacing w:line="276" w:lineRule="auto"/>
        <w:jc w:val="both"/>
        <w:rPr>
          <w:rFonts w:ascii="Times New Roman" w:hAnsi="Times New Roman" w:cs="Times New Roman"/>
          <w:b/>
          <w:bCs/>
          <w:sz w:val="36"/>
          <w:szCs w:val="36"/>
        </w:rPr>
      </w:pPr>
    </w:p>
    <w:p w:rsidR="00723F39" w:rsidRPr="001A255D" w:rsidRDefault="00723F39" w:rsidP="00723F39">
      <w:pPr>
        <w:jc w:val="left"/>
        <w:rPr>
          <w:rFonts w:ascii="Times New Roman" w:hAnsi="Times New Roman" w:cs="Times New Roman"/>
          <w:b/>
          <w:kern w:val="28"/>
          <w:sz w:val="28"/>
          <w:szCs w:val="28"/>
        </w:rPr>
      </w:pPr>
      <w:r w:rsidRPr="001A255D">
        <w:rPr>
          <w:rFonts w:ascii="Times New Roman" w:hAnsi="Times New Roman" w:cs="Times New Roman"/>
          <w:b/>
          <w:kern w:val="28"/>
          <w:sz w:val="28"/>
          <w:szCs w:val="28"/>
        </w:rPr>
        <w:t>Муниципальный контракт</w:t>
      </w:r>
    </w:p>
    <w:p w:rsidR="00704273" w:rsidRPr="00723F39" w:rsidRDefault="000A2EF1" w:rsidP="00DB16D2">
      <w:pPr>
        <w:jc w:val="left"/>
        <w:rPr>
          <w:rFonts w:ascii="Times New Roman" w:hAnsi="Times New Roman" w:cs="Times New Roman"/>
          <w:b/>
          <w:bCs/>
          <w:sz w:val="36"/>
          <w:szCs w:val="36"/>
        </w:rPr>
      </w:pPr>
      <w:r w:rsidRPr="000A2EF1">
        <w:rPr>
          <w:rFonts w:ascii="Times New Roman" w:hAnsi="Times New Roman" w:cs="Times New Roman"/>
          <w:b/>
          <w:kern w:val="28"/>
          <w:sz w:val="28"/>
          <w:szCs w:val="28"/>
        </w:rPr>
        <w:t>№249/1 от 22.11.2016 г.</w:t>
      </w:r>
    </w:p>
    <w:p w:rsidR="00704273" w:rsidRPr="004629D7" w:rsidRDefault="00704273" w:rsidP="00DB16D2">
      <w:pPr>
        <w:jc w:val="left"/>
        <w:rPr>
          <w:rFonts w:ascii="Times New Roman" w:hAnsi="Times New Roman" w:cs="Times New Roman"/>
          <w:sz w:val="24"/>
          <w:szCs w:val="24"/>
        </w:rPr>
        <w:sectPr w:rsidR="00704273" w:rsidRPr="004629D7" w:rsidSect="00704273">
          <w:headerReference w:type="default" r:id="rId10"/>
          <w:footerReference w:type="default" r:id="rId11"/>
          <w:footerReference w:type="first" r:id="rId12"/>
          <w:pgSz w:w="11906" w:h="16838"/>
          <w:pgMar w:top="1134" w:right="850" w:bottom="1134" w:left="1701" w:header="708" w:footer="708" w:gutter="0"/>
          <w:cols w:space="708"/>
          <w:titlePg/>
          <w:docGrid w:linePitch="360"/>
        </w:sectPr>
      </w:pPr>
    </w:p>
    <w:bookmarkEnd w:id="0" w:displacedByCustomXml="next"/>
    <w:bookmarkStart w:id="1" w:name="_Toc357583940" w:displacedByCustomXml="next"/>
    <w:bookmarkStart w:id="2" w:name="_Toc357159235" w:displacedByCustomXml="next"/>
    <w:bookmarkStart w:id="3" w:name="_Toc342573347" w:displacedByCustomXml="next"/>
    <w:bookmarkStart w:id="4" w:name="_Toc394747259" w:displacedByCustomXml="next"/>
    <w:sdt>
      <w:sdtPr>
        <w:rPr>
          <w:rFonts w:asciiTheme="minorHAnsi" w:eastAsiaTheme="minorHAnsi" w:hAnsiTheme="minorHAnsi" w:cstheme="minorBidi"/>
          <w:b w:val="0"/>
          <w:bCs w:val="0"/>
          <w:color w:val="auto"/>
          <w:sz w:val="22"/>
          <w:szCs w:val="22"/>
        </w:rPr>
        <w:id w:val="1246386255"/>
        <w:docPartObj>
          <w:docPartGallery w:val="Table of Contents"/>
          <w:docPartUnique/>
        </w:docPartObj>
      </w:sdtPr>
      <w:sdtEndPr>
        <w:rPr>
          <w:rFonts w:ascii="Times New Roman" w:hAnsi="Times New Roman" w:cs="Times New Roman"/>
        </w:rPr>
      </w:sdtEndPr>
      <w:sdtContent>
        <w:p w:rsidR="00723F39" w:rsidRPr="00A00DB8" w:rsidRDefault="00723F39" w:rsidP="00723F39">
          <w:pPr>
            <w:pStyle w:val="afa"/>
            <w:spacing w:before="0" w:after="480" w:line="240" w:lineRule="auto"/>
            <w:jc w:val="center"/>
            <w:rPr>
              <w:rFonts w:ascii="Times New Roman" w:eastAsia="Times New Roman" w:hAnsi="Times New Roman" w:cs="Times New Roman"/>
              <w:caps/>
              <w:color w:val="auto"/>
              <w:kern w:val="28"/>
              <w:sz w:val="24"/>
              <w:szCs w:val="24"/>
              <w:lang w:eastAsia="ru-RU"/>
            </w:rPr>
          </w:pPr>
          <w:r w:rsidRPr="00A00DB8">
            <w:rPr>
              <w:rFonts w:ascii="Times New Roman" w:eastAsia="Times New Roman" w:hAnsi="Times New Roman" w:cs="Times New Roman"/>
              <w:caps/>
              <w:color w:val="auto"/>
              <w:kern w:val="28"/>
              <w:sz w:val="24"/>
              <w:szCs w:val="24"/>
              <w:lang w:eastAsia="ru-RU"/>
            </w:rPr>
            <w:t>Оглавление</w:t>
          </w:r>
        </w:p>
        <w:p w:rsidR="008270F6" w:rsidRPr="008270F6" w:rsidRDefault="00582B82">
          <w:pPr>
            <w:pStyle w:val="14"/>
            <w:rPr>
              <w:rFonts w:ascii="Times New Roman" w:eastAsiaTheme="minorEastAsia" w:hAnsi="Times New Roman" w:cs="Times New Roman"/>
              <w:noProof/>
              <w:lang w:eastAsia="ru-RU"/>
            </w:rPr>
          </w:pPr>
          <w:r w:rsidRPr="008270F6">
            <w:rPr>
              <w:rFonts w:ascii="Times New Roman" w:hAnsi="Times New Roman" w:cs="Times New Roman"/>
              <w:sz w:val="24"/>
              <w:szCs w:val="24"/>
            </w:rPr>
            <w:fldChar w:fldCharType="begin"/>
          </w:r>
          <w:r w:rsidR="00723F39" w:rsidRPr="008270F6">
            <w:rPr>
              <w:rFonts w:ascii="Times New Roman" w:hAnsi="Times New Roman" w:cs="Times New Roman"/>
              <w:sz w:val="24"/>
              <w:szCs w:val="24"/>
            </w:rPr>
            <w:instrText xml:space="preserve"> TOC \o "1-3" \h \z \u </w:instrText>
          </w:r>
          <w:r w:rsidRPr="008270F6">
            <w:rPr>
              <w:rFonts w:ascii="Times New Roman" w:hAnsi="Times New Roman" w:cs="Times New Roman"/>
              <w:sz w:val="24"/>
              <w:szCs w:val="24"/>
            </w:rPr>
            <w:fldChar w:fldCharType="separate"/>
          </w:r>
          <w:hyperlink w:anchor="_Toc475524684" w:history="1">
            <w:r w:rsidR="008270F6" w:rsidRPr="008270F6">
              <w:rPr>
                <w:rStyle w:val="afb"/>
                <w:rFonts w:ascii="Times New Roman" w:hAnsi="Times New Roman" w:cs="Times New Roman"/>
                <w:bCs/>
                <w:noProof/>
                <w:lang w:eastAsia="ru-RU"/>
              </w:rPr>
              <w:t>Общие положения</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_Toc475524684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3</w:t>
            </w:r>
            <w:r w:rsidR="008270F6" w:rsidRPr="008270F6">
              <w:rPr>
                <w:rFonts w:ascii="Times New Roman" w:hAnsi="Times New Roman" w:cs="Times New Roman"/>
                <w:noProof/>
                <w:webHidden/>
              </w:rPr>
              <w:fldChar w:fldCharType="end"/>
            </w:r>
          </w:hyperlink>
        </w:p>
        <w:p w:rsidR="008270F6" w:rsidRPr="008270F6" w:rsidRDefault="00DE7F2F">
          <w:pPr>
            <w:pStyle w:val="14"/>
            <w:rPr>
              <w:rFonts w:ascii="Times New Roman" w:eastAsiaTheme="minorEastAsia" w:hAnsi="Times New Roman" w:cs="Times New Roman"/>
              <w:noProof/>
              <w:lang w:eastAsia="ru-RU"/>
            </w:rPr>
          </w:pPr>
          <w:hyperlink w:anchor="_Toc475524685" w:history="1">
            <w:r w:rsidR="008270F6" w:rsidRPr="008270F6">
              <w:rPr>
                <w:rStyle w:val="afb"/>
                <w:rFonts w:ascii="Times New Roman" w:eastAsia="Calibri" w:hAnsi="Times New Roman" w:cs="Times New Roman"/>
                <w:bCs/>
                <w:noProof/>
              </w:rPr>
              <w:t>1.</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bCs/>
                <w:noProof/>
              </w:rPr>
              <w:t>Макроэкономические показатели</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_Toc475524685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4</w:t>
            </w:r>
            <w:r w:rsidR="008270F6" w:rsidRPr="008270F6">
              <w:rPr>
                <w:rFonts w:ascii="Times New Roman" w:hAnsi="Times New Roman" w:cs="Times New Roman"/>
                <w:noProof/>
                <w:webHidden/>
              </w:rPr>
              <w:fldChar w:fldCharType="end"/>
            </w:r>
          </w:hyperlink>
        </w:p>
        <w:p w:rsidR="008270F6" w:rsidRPr="008270F6" w:rsidRDefault="00DE7F2F" w:rsidP="008270F6">
          <w:pPr>
            <w:pStyle w:val="21"/>
            <w:tabs>
              <w:tab w:val="left" w:pos="1100"/>
            </w:tabs>
            <w:jc w:val="both"/>
            <w:rPr>
              <w:rFonts w:ascii="Times New Roman" w:eastAsiaTheme="minorEastAsia" w:hAnsi="Times New Roman" w:cs="Times New Roman"/>
              <w:noProof/>
              <w:lang w:eastAsia="ru-RU"/>
            </w:rPr>
          </w:pPr>
          <w:hyperlink w:anchor="_Toc475524686" w:history="1">
            <w:r w:rsidR="008270F6" w:rsidRPr="008270F6">
              <w:rPr>
                <w:rStyle w:val="afb"/>
                <w:rFonts w:ascii="Times New Roman" w:eastAsia="Calibri" w:hAnsi="Times New Roman" w:cs="Times New Roman"/>
                <w:noProof/>
              </w:rPr>
              <w:t>1.1.</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noProof/>
              </w:rPr>
              <w:t>Официальные источники для определения индексов-дефляторов на период разработки схемы теплоснабжения</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_Toc475524686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4</w:t>
            </w:r>
            <w:r w:rsidR="008270F6" w:rsidRPr="008270F6">
              <w:rPr>
                <w:rFonts w:ascii="Times New Roman" w:hAnsi="Times New Roman" w:cs="Times New Roman"/>
                <w:noProof/>
                <w:webHidden/>
              </w:rPr>
              <w:fldChar w:fldCharType="end"/>
            </w:r>
          </w:hyperlink>
        </w:p>
        <w:p w:rsidR="008270F6" w:rsidRPr="008270F6" w:rsidRDefault="00DE7F2F">
          <w:pPr>
            <w:pStyle w:val="21"/>
            <w:rPr>
              <w:rFonts w:ascii="Times New Roman" w:eastAsiaTheme="minorEastAsia" w:hAnsi="Times New Roman" w:cs="Times New Roman"/>
              <w:noProof/>
              <w:lang w:eastAsia="ru-RU"/>
            </w:rPr>
          </w:pPr>
          <w:hyperlink w:anchor="_Toc475524687" w:history="1">
            <w:r w:rsidR="008270F6" w:rsidRPr="008270F6">
              <w:rPr>
                <w:rStyle w:val="afb"/>
                <w:rFonts w:ascii="Times New Roman" w:eastAsia="Calibri" w:hAnsi="Times New Roman" w:cs="Times New Roman"/>
                <w:noProof/>
              </w:rPr>
              <w:t>1.2.</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noProof/>
              </w:rPr>
              <w:t>Применение индексов-дефлят</w:t>
            </w:r>
            <w:bookmarkStart w:id="5" w:name="_GoBack"/>
            <w:bookmarkEnd w:id="5"/>
            <w:r w:rsidR="008270F6" w:rsidRPr="008270F6">
              <w:rPr>
                <w:rStyle w:val="afb"/>
                <w:rFonts w:ascii="Times New Roman" w:eastAsia="Calibri" w:hAnsi="Times New Roman" w:cs="Times New Roman"/>
                <w:noProof/>
              </w:rPr>
              <w:t>оров</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_Toc475524687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9</w:t>
            </w:r>
            <w:r w:rsidR="008270F6" w:rsidRPr="008270F6">
              <w:rPr>
                <w:rFonts w:ascii="Times New Roman" w:hAnsi="Times New Roman" w:cs="Times New Roman"/>
                <w:noProof/>
                <w:webHidden/>
              </w:rPr>
              <w:fldChar w:fldCharType="end"/>
            </w:r>
          </w:hyperlink>
        </w:p>
        <w:p w:rsidR="008270F6" w:rsidRPr="008270F6" w:rsidRDefault="00DE7F2F">
          <w:pPr>
            <w:pStyle w:val="14"/>
            <w:rPr>
              <w:rFonts w:ascii="Times New Roman" w:eastAsiaTheme="minorEastAsia" w:hAnsi="Times New Roman" w:cs="Times New Roman"/>
              <w:noProof/>
              <w:lang w:eastAsia="ru-RU"/>
            </w:rPr>
          </w:pPr>
          <w:hyperlink w:anchor="_Toc475524688" w:history="1">
            <w:r w:rsidR="008270F6" w:rsidRPr="008270F6">
              <w:rPr>
                <w:rStyle w:val="afb"/>
                <w:rFonts w:ascii="Times New Roman" w:eastAsia="Calibri" w:hAnsi="Times New Roman" w:cs="Times New Roman"/>
                <w:bCs/>
                <w:noProof/>
              </w:rPr>
              <w:t>2.</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bCs/>
                <w:noProof/>
              </w:rPr>
              <w:t>Оценка финансовых потребностей для осуществления строительства и технического перевооружения источников тепловой энергии и тепловых сетей</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_Toc475524688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11</w:t>
            </w:r>
            <w:r w:rsidR="008270F6" w:rsidRPr="008270F6">
              <w:rPr>
                <w:rFonts w:ascii="Times New Roman" w:hAnsi="Times New Roman" w:cs="Times New Roman"/>
                <w:noProof/>
                <w:webHidden/>
              </w:rPr>
              <w:fldChar w:fldCharType="end"/>
            </w:r>
          </w:hyperlink>
        </w:p>
        <w:p w:rsidR="008270F6" w:rsidRPr="008270F6" w:rsidRDefault="00DE7F2F">
          <w:pPr>
            <w:pStyle w:val="14"/>
            <w:rPr>
              <w:rFonts w:ascii="Times New Roman" w:eastAsiaTheme="minorEastAsia" w:hAnsi="Times New Roman" w:cs="Times New Roman"/>
              <w:noProof/>
              <w:lang w:eastAsia="ru-RU"/>
            </w:rPr>
          </w:pPr>
          <w:hyperlink w:anchor="_Toc475524689" w:history="1">
            <w:r w:rsidR="008270F6" w:rsidRPr="008270F6">
              <w:rPr>
                <w:rStyle w:val="afb"/>
                <w:rFonts w:ascii="Times New Roman" w:eastAsia="Calibri" w:hAnsi="Times New Roman" w:cs="Times New Roman"/>
                <w:bCs/>
                <w:noProof/>
              </w:rPr>
              <w:t>3.</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bCs/>
                <w:noProof/>
              </w:rPr>
              <w:t>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_Toc475524689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16</w:t>
            </w:r>
            <w:r w:rsidR="008270F6" w:rsidRPr="008270F6">
              <w:rPr>
                <w:rFonts w:ascii="Times New Roman" w:hAnsi="Times New Roman" w:cs="Times New Roman"/>
                <w:noProof/>
                <w:webHidden/>
              </w:rPr>
              <w:fldChar w:fldCharType="end"/>
            </w:r>
          </w:hyperlink>
        </w:p>
        <w:p w:rsidR="008270F6" w:rsidRPr="008270F6" w:rsidRDefault="00DE7F2F">
          <w:pPr>
            <w:pStyle w:val="14"/>
            <w:rPr>
              <w:rFonts w:ascii="Times New Roman" w:eastAsiaTheme="minorEastAsia" w:hAnsi="Times New Roman" w:cs="Times New Roman"/>
              <w:noProof/>
              <w:lang w:eastAsia="ru-RU"/>
            </w:rPr>
          </w:pPr>
          <w:hyperlink w:anchor="_Toc475524690" w:history="1">
            <w:r w:rsidR="008270F6" w:rsidRPr="008270F6">
              <w:rPr>
                <w:rStyle w:val="afb"/>
                <w:rFonts w:ascii="Times New Roman" w:eastAsia="Calibri" w:hAnsi="Times New Roman" w:cs="Times New Roman"/>
                <w:bCs/>
                <w:noProof/>
              </w:rPr>
              <w:t>4.</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bCs/>
                <w:noProof/>
              </w:rPr>
              <w:t>Эффективность инвестиций</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_Toc475524690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20</w:t>
            </w:r>
            <w:r w:rsidR="008270F6" w:rsidRPr="008270F6">
              <w:rPr>
                <w:rFonts w:ascii="Times New Roman" w:hAnsi="Times New Roman" w:cs="Times New Roman"/>
                <w:noProof/>
                <w:webHidden/>
              </w:rPr>
              <w:fldChar w:fldCharType="end"/>
            </w:r>
          </w:hyperlink>
        </w:p>
        <w:p w:rsidR="008270F6" w:rsidRPr="008270F6" w:rsidRDefault="00DE7F2F">
          <w:pPr>
            <w:pStyle w:val="14"/>
            <w:rPr>
              <w:rFonts w:ascii="Times New Roman" w:eastAsiaTheme="minorEastAsia" w:hAnsi="Times New Roman" w:cs="Times New Roman"/>
              <w:noProof/>
              <w:lang w:eastAsia="ru-RU"/>
            </w:rPr>
          </w:pPr>
          <w:hyperlink w:anchor="_Toc475524691" w:history="1">
            <w:r w:rsidR="008270F6" w:rsidRPr="008270F6">
              <w:rPr>
                <w:rStyle w:val="afb"/>
                <w:rFonts w:ascii="Times New Roman" w:eastAsia="Calibri" w:hAnsi="Times New Roman" w:cs="Times New Roman"/>
                <w:bCs/>
                <w:noProof/>
              </w:rPr>
              <w:t>5.</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bCs/>
                <w:noProof/>
              </w:rPr>
              <w:t>Ценовые последствия для потребителей при реализации программ строительства, реконструкции и технического перевооружения систем теплоснабжения</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_Toc475524691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22</w:t>
            </w:r>
            <w:r w:rsidR="008270F6" w:rsidRPr="008270F6">
              <w:rPr>
                <w:rFonts w:ascii="Times New Roman" w:hAnsi="Times New Roman" w:cs="Times New Roman"/>
                <w:noProof/>
                <w:webHidden/>
              </w:rPr>
              <w:fldChar w:fldCharType="end"/>
            </w:r>
          </w:hyperlink>
        </w:p>
        <w:p w:rsidR="008270F6" w:rsidRPr="008270F6" w:rsidRDefault="00DE7F2F" w:rsidP="008270F6">
          <w:pPr>
            <w:pStyle w:val="21"/>
            <w:tabs>
              <w:tab w:val="left" w:pos="1100"/>
            </w:tabs>
            <w:jc w:val="both"/>
            <w:rPr>
              <w:rFonts w:ascii="Times New Roman" w:eastAsiaTheme="minorEastAsia" w:hAnsi="Times New Roman" w:cs="Times New Roman"/>
              <w:noProof/>
              <w:lang w:eastAsia="ru-RU"/>
            </w:rPr>
          </w:pPr>
          <w:hyperlink w:anchor="_Toc475524692" w:history="1">
            <w:r w:rsidR="008270F6" w:rsidRPr="008270F6">
              <w:rPr>
                <w:rStyle w:val="afb"/>
                <w:rFonts w:ascii="Times New Roman" w:eastAsia="Calibri" w:hAnsi="Times New Roman" w:cs="Times New Roman"/>
                <w:noProof/>
              </w:rPr>
              <w:t>5.1.</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noProof/>
              </w:rPr>
              <w:t>Основные принципы расчета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_Toc475524692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22</w:t>
            </w:r>
            <w:r w:rsidR="008270F6" w:rsidRPr="008270F6">
              <w:rPr>
                <w:rFonts w:ascii="Times New Roman" w:hAnsi="Times New Roman" w:cs="Times New Roman"/>
                <w:noProof/>
                <w:webHidden/>
              </w:rPr>
              <w:fldChar w:fldCharType="end"/>
            </w:r>
          </w:hyperlink>
        </w:p>
        <w:p w:rsidR="008270F6" w:rsidRPr="008270F6" w:rsidRDefault="00DE7F2F" w:rsidP="008270F6">
          <w:pPr>
            <w:pStyle w:val="21"/>
            <w:tabs>
              <w:tab w:val="left" w:pos="1100"/>
            </w:tabs>
            <w:jc w:val="both"/>
            <w:rPr>
              <w:rFonts w:ascii="Times New Roman" w:eastAsiaTheme="minorEastAsia" w:hAnsi="Times New Roman" w:cs="Times New Roman"/>
              <w:noProof/>
              <w:lang w:eastAsia="ru-RU"/>
            </w:rPr>
          </w:pPr>
          <w:hyperlink w:anchor="_Toc475524693" w:history="1">
            <w:r w:rsidR="008270F6" w:rsidRPr="008270F6">
              <w:rPr>
                <w:rStyle w:val="afb"/>
                <w:rFonts w:ascii="Times New Roman" w:eastAsia="Calibri" w:hAnsi="Times New Roman" w:cs="Times New Roman"/>
                <w:noProof/>
              </w:rPr>
              <w:t>5.2.</w:t>
            </w:r>
            <w:r w:rsidR="008270F6" w:rsidRPr="008270F6">
              <w:rPr>
                <w:rFonts w:ascii="Times New Roman" w:eastAsiaTheme="minorEastAsia" w:hAnsi="Times New Roman" w:cs="Times New Roman"/>
                <w:noProof/>
                <w:lang w:eastAsia="ru-RU"/>
              </w:rPr>
              <w:tab/>
            </w:r>
            <w:r w:rsidR="008270F6" w:rsidRPr="008270F6">
              <w:rPr>
                <w:rStyle w:val="afb"/>
                <w:rFonts w:ascii="Times New Roman" w:eastAsia="Calibri" w:hAnsi="Times New Roman" w:cs="Times New Roman"/>
                <w:noProof/>
              </w:rPr>
              <w:t>Расчет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_Toc475524693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23</w:t>
            </w:r>
            <w:r w:rsidR="008270F6" w:rsidRPr="008270F6">
              <w:rPr>
                <w:rFonts w:ascii="Times New Roman" w:hAnsi="Times New Roman" w:cs="Times New Roman"/>
                <w:noProof/>
                <w:webHidden/>
              </w:rPr>
              <w:fldChar w:fldCharType="end"/>
            </w:r>
          </w:hyperlink>
        </w:p>
        <w:p w:rsidR="008270F6" w:rsidRPr="008270F6" w:rsidRDefault="00DE7F2F">
          <w:pPr>
            <w:pStyle w:val="31"/>
            <w:rPr>
              <w:rFonts w:ascii="Times New Roman" w:hAnsi="Times New Roman" w:cs="Times New Roman"/>
              <w:noProof/>
            </w:rPr>
          </w:pPr>
          <w:hyperlink w:anchor="_Toc475524694" w:history="1">
            <w:r w:rsidR="008270F6" w:rsidRPr="008270F6">
              <w:rPr>
                <w:rStyle w:val="afb"/>
                <w:rFonts w:ascii="Times New Roman" w:eastAsia="Calibri" w:hAnsi="Times New Roman" w:cs="Times New Roman"/>
                <w:noProof/>
              </w:rPr>
              <w:t>5.2.1.</w:t>
            </w:r>
            <w:r w:rsidR="008270F6" w:rsidRPr="008270F6">
              <w:rPr>
                <w:rFonts w:ascii="Times New Roman" w:hAnsi="Times New Roman" w:cs="Times New Roman"/>
                <w:noProof/>
              </w:rPr>
              <w:tab/>
            </w:r>
            <w:r w:rsidR="008270F6" w:rsidRPr="008270F6">
              <w:rPr>
                <w:rStyle w:val="afb"/>
                <w:rFonts w:ascii="Times New Roman" w:eastAsia="Calibri" w:hAnsi="Times New Roman" w:cs="Times New Roman"/>
                <w:noProof/>
              </w:rPr>
              <w:t>Результаты расчета ценовых последствий в зоне деятельности АО «Управление теплоснабжения и инженерных сетей»</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_Toc475524694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27</w:t>
            </w:r>
            <w:r w:rsidR="008270F6" w:rsidRPr="008270F6">
              <w:rPr>
                <w:rFonts w:ascii="Times New Roman" w:hAnsi="Times New Roman" w:cs="Times New Roman"/>
                <w:noProof/>
                <w:webHidden/>
              </w:rPr>
              <w:fldChar w:fldCharType="end"/>
            </w:r>
          </w:hyperlink>
        </w:p>
        <w:p w:rsidR="008270F6" w:rsidRPr="008270F6" w:rsidRDefault="00DE7F2F">
          <w:pPr>
            <w:pStyle w:val="31"/>
            <w:rPr>
              <w:rFonts w:ascii="Times New Roman" w:hAnsi="Times New Roman" w:cs="Times New Roman"/>
              <w:noProof/>
            </w:rPr>
          </w:pPr>
          <w:hyperlink w:anchor="_Toc475524695" w:history="1">
            <w:r w:rsidR="008270F6" w:rsidRPr="008270F6">
              <w:rPr>
                <w:rStyle w:val="afb"/>
                <w:rFonts w:ascii="Times New Roman" w:eastAsia="Calibri" w:hAnsi="Times New Roman" w:cs="Times New Roman"/>
                <w:noProof/>
              </w:rPr>
              <w:t>5.2.2.</w:t>
            </w:r>
            <w:r w:rsidR="008270F6" w:rsidRPr="008270F6">
              <w:rPr>
                <w:rFonts w:ascii="Times New Roman" w:hAnsi="Times New Roman" w:cs="Times New Roman"/>
                <w:noProof/>
              </w:rPr>
              <w:tab/>
            </w:r>
            <w:r w:rsidR="008270F6" w:rsidRPr="008270F6">
              <w:rPr>
                <w:rStyle w:val="afb"/>
                <w:rFonts w:ascii="Times New Roman" w:eastAsia="Calibri" w:hAnsi="Times New Roman" w:cs="Times New Roman"/>
                <w:noProof/>
              </w:rPr>
              <w:t>Результаты расчета ценовых последствий в зоне деятельности ООО «ЮграТеплоГазСтрой»</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_Toc475524695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28</w:t>
            </w:r>
            <w:r w:rsidR="008270F6" w:rsidRPr="008270F6">
              <w:rPr>
                <w:rFonts w:ascii="Times New Roman" w:hAnsi="Times New Roman" w:cs="Times New Roman"/>
                <w:noProof/>
                <w:webHidden/>
              </w:rPr>
              <w:fldChar w:fldCharType="end"/>
            </w:r>
          </w:hyperlink>
        </w:p>
        <w:p w:rsidR="008270F6" w:rsidRPr="008270F6" w:rsidRDefault="00DE7F2F">
          <w:pPr>
            <w:pStyle w:val="31"/>
            <w:rPr>
              <w:rFonts w:ascii="Times New Roman" w:hAnsi="Times New Roman" w:cs="Times New Roman"/>
              <w:noProof/>
            </w:rPr>
          </w:pPr>
          <w:hyperlink w:anchor="_Toc475524696" w:history="1">
            <w:r w:rsidR="008270F6" w:rsidRPr="008270F6">
              <w:rPr>
                <w:rStyle w:val="afb"/>
                <w:rFonts w:ascii="Times New Roman" w:eastAsia="Calibri" w:hAnsi="Times New Roman" w:cs="Times New Roman"/>
                <w:noProof/>
              </w:rPr>
              <w:t>5.2.3.</w:t>
            </w:r>
            <w:r w:rsidR="008270F6" w:rsidRPr="008270F6">
              <w:rPr>
                <w:rFonts w:ascii="Times New Roman" w:hAnsi="Times New Roman" w:cs="Times New Roman"/>
                <w:noProof/>
              </w:rPr>
              <w:tab/>
            </w:r>
            <w:r w:rsidR="008270F6" w:rsidRPr="008270F6">
              <w:rPr>
                <w:rStyle w:val="afb"/>
                <w:rFonts w:ascii="Times New Roman" w:eastAsia="Calibri" w:hAnsi="Times New Roman" w:cs="Times New Roman"/>
                <w:noProof/>
              </w:rPr>
              <w:t>Результаты расчета ценовых последствий в зоне деятельности ОАО «Обьгаз»</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_Toc475524696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29</w:t>
            </w:r>
            <w:r w:rsidR="008270F6" w:rsidRPr="008270F6">
              <w:rPr>
                <w:rFonts w:ascii="Times New Roman" w:hAnsi="Times New Roman" w:cs="Times New Roman"/>
                <w:noProof/>
                <w:webHidden/>
              </w:rPr>
              <w:fldChar w:fldCharType="end"/>
            </w:r>
          </w:hyperlink>
        </w:p>
        <w:p w:rsidR="008270F6" w:rsidRPr="008270F6" w:rsidRDefault="00DE7F2F">
          <w:pPr>
            <w:pStyle w:val="31"/>
            <w:rPr>
              <w:rFonts w:ascii="Times New Roman" w:hAnsi="Times New Roman" w:cs="Times New Roman"/>
              <w:noProof/>
            </w:rPr>
          </w:pPr>
          <w:hyperlink w:anchor="_Toc475524697" w:history="1">
            <w:r w:rsidR="008270F6" w:rsidRPr="008270F6">
              <w:rPr>
                <w:rStyle w:val="afb"/>
                <w:rFonts w:ascii="Times New Roman" w:eastAsia="Calibri" w:hAnsi="Times New Roman" w:cs="Times New Roman"/>
                <w:noProof/>
              </w:rPr>
              <w:t>5.2.4.</w:t>
            </w:r>
            <w:r w:rsidR="008270F6" w:rsidRPr="008270F6">
              <w:rPr>
                <w:rFonts w:ascii="Times New Roman" w:hAnsi="Times New Roman" w:cs="Times New Roman"/>
                <w:noProof/>
              </w:rPr>
              <w:tab/>
            </w:r>
            <w:r w:rsidR="008270F6" w:rsidRPr="008270F6">
              <w:rPr>
                <w:rStyle w:val="afb"/>
                <w:rFonts w:ascii="Times New Roman" w:eastAsia="Calibri" w:hAnsi="Times New Roman" w:cs="Times New Roman"/>
                <w:noProof/>
              </w:rPr>
              <w:t>Результаты расчета ценовых последствий в зоне деятельности МП «Ханты-Мансийскгаз»</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_Toc475524697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30</w:t>
            </w:r>
            <w:r w:rsidR="008270F6" w:rsidRPr="008270F6">
              <w:rPr>
                <w:rFonts w:ascii="Times New Roman" w:hAnsi="Times New Roman" w:cs="Times New Roman"/>
                <w:noProof/>
                <w:webHidden/>
              </w:rPr>
              <w:fldChar w:fldCharType="end"/>
            </w:r>
          </w:hyperlink>
        </w:p>
        <w:p w:rsidR="008270F6" w:rsidRPr="008270F6" w:rsidRDefault="00DE7F2F">
          <w:pPr>
            <w:pStyle w:val="31"/>
            <w:rPr>
              <w:rFonts w:ascii="Times New Roman" w:hAnsi="Times New Roman" w:cs="Times New Roman"/>
              <w:noProof/>
            </w:rPr>
          </w:pPr>
          <w:hyperlink w:anchor="_Toc475524698" w:history="1">
            <w:r w:rsidR="008270F6" w:rsidRPr="008270F6">
              <w:rPr>
                <w:rStyle w:val="afb"/>
                <w:rFonts w:ascii="Times New Roman" w:eastAsia="Calibri" w:hAnsi="Times New Roman" w:cs="Times New Roman"/>
                <w:noProof/>
              </w:rPr>
              <w:t>5.2.5.</w:t>
            </w:r>
            <w:r w:rsidR="008270F6" w:rsidRPr="008270F6">
              <w:rPr>
                <w:rFonts w:ascii="Times New Roman" w:hAnsi="Times New Roman" w:cs="Times New Roman"/>
                <w:noProof/>
              </w:rPr>
              <w:tab/>
            </w:r>
            <w:r w:rsidR="008270F6" w:rsidRPr="008270F6">
              <w:rPr>
                <w:rStyle w:val="afb"/>
                <w:rFonts w:ascii="Times New Roman" w:eastAsia="Calibri" w:hAnsi="Times New Roman" w:cs="Times New Roman"/>
                <w:noProof/>
              </w:rPr>
              <w:t>Результаты расчета ценовых последствий в зоне деятельности БУ ХМАО-Югры «ДЭСЗ»</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_Toc475524698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31</w:t>
            </w:r>
            <w:r w:rsidR="008270F6" w:rsidRPr="008270F6">
              <w:rPr>
                <w:rFonts w:ascii="Times New Roman" w:hAnsi="Times New Roman" w:cs="Times New Roman"/>
                <w:noProof/>
                <w:webHidden/>
              </w:rPr>
              <w:fldChar w:fldCharType="end"/>
            </w:r>
          </w:hyperlink>
        </w:p>
        <w:p w:rsidR="008270F6" w:rsidRPr="008270F6" w:rsidRDefault="00DE7F2F">
          <w:pPr>
            <w:pStyle w:val="31"/>
            <w:rPr>
              <w:rFonts w:ascii="Times New Roman" w:hAnsi="Times New Roman" w:cs="Times New Roman"/>
              <w:noProof/>
            </w:rPr>
          </w:pPr>
          <w:hyperlink w:anchor="_Toc475524699" w:history="1">
            <w:r w:rsidR="008270F6" w:rsidRPr="008270F6">
              <w:rPr>
                <w:rStyle w:val="afb"/>
                <w:rFonts w:ascii="Times New Roman" w:eastAsia="Calibri" w:hAnsi="Times New Roman" w:cs="Times New Roman"/>
                <w:noProof/>
              </w:rPr>
              <w:t>5.2.6.</w:t>
            </w:r>
            <w:r w:rsidR="008270F6" w:rsidRPr="008270F6">
              <w:rPr>
                <w:rFonts w:ascii="Times New Roman" w:hAnsi="Times New Roman" w:cs="Times New Roman"/>
                <w:noProof/>
              </w:rPr>
              <w:tab/>
            </w:r>
            <w:r w:rsidR="008270F6" w:rsidRPr="008270F6">
              <w:rPr>
                <w:rStyle w:val="afb"/>
                <w:rFonts w:ascii="Times New Roman" w:eastAsia="Calibri" w:hAnsi="Times New Roman" w:cs="Times New Roman"/>
                <w:noProof/>
              </w:rPr>
              <w:t xml:space="preserve">Результаты расчета ценовых последствий в зоне деятельности </w:t>
            </w:r>
            <w:r w:rsidR="008270F6" w:rsidRPr="008270F6">
              <w:rPr>
                <w:rStyle w:val="afb"/>
                <w:rFonts w:ascii="Times New Roman" w:eastAsia="Calibri" w:hAnsi="Times New Roman" w:cs="Times New Roman"/>
                <w:bCs/>
                <w:noProof/>
              </w:rPr>
              <w:t>АО «ГК «Северавтодор» филиал №5</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_Toc475524699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31</w:t>
            </w:r>
            <w:r w:rsidR="008270F6" w:rsidRPr="008270F6">
              <w:rPr>
                <w:rFonts w:ascii="Times New Roman" w:hAnsi="Times New Roman" w:cs="Times New Roman"/>
                <w:noProof/>
                <w:webHidden/>
              </w:rPr>
              <w:fldChar w:fldCharType="end"/>
            </w:r>
          </w:hyperlink>
        </w:p>
        <w:p w:rsidR="008270F6" w:rsidRPr="008270F6" w:rsidRDefault="00DE7F2F">
          <w:pPr>
            <w:pStyle w:val="14"/>
            <w:rPr>
              <w:rFonts w:ascii="Times New Roman" w:eastAsiaTheme="minorEastAsia" w:hAnsi="Times New Roman" w:cs="Times New Roman"/>
              <w:noProof/>
              <w:lang w:eastAsia="ru-RU"/>
            </w:rPr>
          </w:pPr>
          <w:hyperlink w:anchor="_Toc475524700" w:history="1">
            <w:r w:rsidR="008270F6" w:rsidRPr="008270F6">
              <w:rPr>
                <w:rStyle w:val="afb"/>
                <w:rFonts w:ascii="Times New Roman" w:eastAsia="Times New Roman" w:hAnsi="Times New Roman" w:cs="Times New Roman"/>
                <w:bCs/>
                <w:caps/>
                <w:noProof/>
                <w:kern w:val="28"/>
                <w:lang w:eastAsia="ru-RU"/>
              </w:rPr>
              <w:t>ПРИЛОЖЕНИЕ 1. Ценовые последствия по теплоснабжающим организациям г. Ханты-Мансийска</w:t>
            </w:r>
            <w:r w:rsidR="008270F6" w:rsidRPr="008270F6">
              <w:rPr>
                <w:rFonts w:ascii="Times New Roman" w:hAnsi="Times New Roman" w:cs="Times New Roman"/>
                <w:noProof/>
                <w:webHidden/>
              </w:rPr>
              <w:tab/>
            </w:r>
            <w:r w:rsidR="008270F6" w:rsidRPr="008270F6">
              <w:rPr>
                <w:rFonts w:ascii="Times New Roman" w:hAnsi="Times New Roman" w:cs="Times New Roman"/>
                <w:noProof/>
                <w:webHidden/>
              </w:rPr>
              <w:fldChar w:fldCharType="begin"/>
            </w:r>
            <w:r w:rsidR="008270F6" w:rsidRPr="008270F6">
              <w:rPr>
                <w:rFonts w:ascii="Times New Roman" w:hAnsi="Times New Roman" w:cs="Times New Roman"/>
                <w:noProof/>
                <w:webHidden/>
              </w:rPr>
              <w:instrText xml:space="preserve"> PAGEREF _Toc475524700 \h </w:instrText>
            </w:r>
            <w:r w:rsidR="008270F6" w:rsidRPr="008270F6">
              <w:rPr>
                <w:rFonts w:ascii="Times New Roman" w:hAnsi="Times New Roman" w:cs="Times New Roman"/>
                <w:noProof/>
                <w:webHidden/>
              </w:rPr>
            </w:r>
            <w:r w:rsidR="008270F6" w:rsidRPr="008270F6">
              <w:rPr>
                <w:rFonts w:ascii="Times New Roman" w:hAnsi="Times New Roman" w:cs="Times New Roman"/>
                <w:noProof/>
                <w:webHidden/>
              </w:rPr>
              <w:fldChar w:fldCharType="separate"/>
            </w:r>
            <w:r w:rsidR="000731CC">
              <w:rPr>
                <w:rFonts w:ascii="Times New Roman" w:hAnsi="Times New Roman" w:cs="Times New Roman"/>
                <w:noProof/>
                <w:webHidden/>
              </w:rPr>
              <w:t>32</w:t>
            </w:r>
            <w:r w:rsidR="008270F6" w:rsidRPr="008270F6">
              <w:rPr>
                <w:rFonts w:ascii="Times New Roman" w:hAnsi="Times New Roman" w:cs="Times New Roman"/>
                <w:noProof/>
                <w:webHidden/>
              </w:rPr>
              <w:fldChar w:fldCharType="end"/>
            </w:r>
          </w:hyperlink>
        </w:p>
        <w:p w:rsidR="00723F39" w:rsidRPr="008270F6" w:rsidRDefault="00582B82" w:rsidP="004E6638">
          <w:pPr>
            <w:tabs>
              <w:tab w:val="left" w:pos="567"/>
              <w:tab w:val="right" w:leader="dot" w:pos="9356"/>
            </w:tabs>
            <w:ind w:right="708"/>
            <w:contextualSpacing/>
            <w:jc w:val="both"/>
            <w:rPr>
              <w:rFonts w:ascii="Times New Roman" w:hAnsi="Times New Roman" w:cs="Times New Roman"/>
            </w:rPr>
          </w:pPr>
          <w:r w:rsidRPr="008270F6">
            <w:rPr>
              <w:rFonts w:ascii="Times New Roman" w:hAnsi="Times New Roman" w:cs="Times New Roman"/>
              <w:bCs/>
              <w:sz w:val="24"/>
              <w:szCs w:val="24"/>
            </w:rPr>
            <w:fldChar w:fldCharType="end"/>
          </w:r>
        </w:p>
      </w:sdtContent>
    </w:sdt>
    <w:p w:rsidR="00723F39" w:rsidRDefault="00723F39" w:rsidP="00723F39"/>
    <w:p w:rsidR="00723F39" w:rsidRDefault="00723F39" w:rsidP="00723F39">
      <w:pPr>
        <w:sectPr w:rsidR="00723F39" w:rsidSect="009402ED">
          <w:pgSz w:w="11906" w:h="16838"/>
          <w:pgMar w:top="1134" w:right="850" w:bottom="1134" w:left="1701" w:header="708" w:footer="708" w:gutter="0"/>
          <w:cols w:space="708"/>
          <w:docGrid w:linePitch="360"/>
        </w:sectPr>
      </w:pPr>
    </w:p>
    <w:p w:rsidR="00E93D9B" w:rsidRPr="003D6154" w:rsidRDefault="00E93D9B" w:rsidP="00E93D9B">
      <w:pPr>
        <w:pStyle w:val="afff8"/>
        <w:keepNext/>
        <w:keepLines/>
        <w:pBdr>
          <w:bottom w:val="none" w:sz="0" w:space="0" w:color="auto"/>
        </w:pBdr>
        <w:tabs>
          <w:tab w:val="left" w:pos="9072"/>
          <w:tab w:val="left" w:leader="dot" w:pos="9356"/>
        </w:tabs>
        <w:suppressAutoHyphens/>
        <w:spacing w:after="240" w:line="276" w:lineRule="auto"/>
        <w:contextualSpacing w:val="0"/>
        <w:outlineLvl w:val="0"/>
        <w:rPr>
          <w:rFonts w:ascii="Times New Roman" w:hAnsi="Times New Roman"/>
          <w:b/>
          <w:bCs/>
          <w:color w:val="auto"/>
          <w:spacing w:val="0"/>
          <w:kern w:val="0"/>
          <w:sz w:val="32"/>
          <w:szCs w:val="32"/>
          <w:lang w:eastAsia="ru-RU"/>
        </w:rPr>
      </w:pPr>
      <w:bookmarkStart w:id="6" w:name="_Toc424134066"/>
      <w:bookmarkStart w:id="7" w:name="_Toc475524684"/>
      <w:bookmarkStart w:id="8" w:name="_Toc394747260"/>
      <w:bookmarkEnd w:id="4"/>
      <w:bookmarkEnd w:id="3"/>
      <w:bookmarkEnd w:id="2"/>
      <w:bookmarkEnd w:id="1"/>
      <w:r w:rsidRPr="003D6154">
        <w:rPr>
          <w:rFonts w:ascii="Times New Roman" w:hAnsi="Times New Roman"/>
          <w:b/>
          <w:bCs/>
          <w:color w:val="auto"/>
          <w:spacing w:val="0"/>
          <w:kern w:val="0"/>
          <w:sz w:val="32"/>
          <w:szCs w:val="32"/>
          <w:lang w:eastAsia="ru-RU"/>
        </w:rPr>
        <w:lastRenderedPageBreak/>
        <w:t>Общие положения</w:t>
      </w:r>
      <w:bookmarkEnd w:id="6"/>
      <w:bookmarkEnd w:id="7"/>
    </w:p>
    <w:p w:rsidR="00E93D9B" w:rsidRPr="00E93D9B" w:rsidRDefault="00E93D9B" w:rsidP="00E93D9B">
      <w:pPr>
        <w:pStyle w:val="a6"/>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Предложения по строительству, реконструкции и техническому перевооружению источников тепловой энергии разрабатываются в соответствии подпунктом «ж» пункта 4, пунктом 13 и пунктом 48 «Требований к схемам теплоснабжения», утвержденных постановлением Правительства РФ от 22.02.2012 г. № 154 (далее – ПП РФ № 154).</w:t>
      </w:r>
    </w:p>
    <w:p w:rsidR="00E93D9B" w:rsidRPr="00E93D9B" w:rsidRDefault="00E93D9B" w:rsidP="00E93D9B">
      <w:pPr>
        <w:pStyle w:val="a6"/>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В соответствии с пунктами 13 и 48 Требований к схеме теплоснабжения должны быть разработаны и обоснованы:</w:t>
      </w:r>
    </w:p>
    <w:p w:rsidR="00E93D9B" w:rsidRPr="00E93D9B" w:rsidRDefault="00E93D9B" w:rsidP="00E93D9B">
      <w:pPr>
        <w:pStyle w:val="a6"/>
        <w:numPr>
          <w:ilvl w:val="0"/>
          <w:numId w:val="15"/>
        </w:numPr>
        <w:tabs>
          <w:tab w:val="left" w:pos="993"/>
        </w:tabs>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E93D9B" w:rsidRPr="00E93D9B" w:rsidRDefault="00E93D9B" w:rsidP="00E93D9B">
      <w:pPr>
        <w:pStyle w:val="a6"/>
        <w:numPr>
          <w:ilvl w:val="0"/>
          <w:numId w:val="15"/>
        </w:numPr>
        <w:tabs>
          <w:tab w:val="left" w:pos="993"/>
        </w:tabs>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E93D9B" w:rsidRPr="00E93D9B" w:rsidRDefault="00E93D9B" w:rsidP="00E93D9B">
      <w:pPr>
        <w:pStyle w:val="a6"/>
        <w:numPr>
          <w:ilvl w:val="0"/>
          <w:numId w:val="15"/>
        </w:numPr>
        <w:tabs>
          <w:tab w:val="left" w:pos="993"/>
        </w:tabs>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E93D9B" w:rsidRPr="00E93D9B" w:rsidRDefault="00E93D9B" w:rsidP="00E93D9B">
      <w:pPr>
        <w:pStyle w:val="a6"/>
        <w:numPr>
          <w:ilvl w:val="0"/>
          <w:numId w:val="15"/>
        </w:numPr>
        <w:tabs>
          <w:tab w:val="left" w:pos="993"/>
        </w:tabs>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предложения по источникам инвестиций, обеспечивающих финансовые потребности;</w:t>
      </w:r>
    </w:p>
    <w:p w:rsidR="00E93D9B" w:rsidRPr="00E93D9B" w:rsidRDefault="00E93D9B" w:rsidP="00E93D9B">
      <w:pPr>
        <w:pStyle w:val="a6"/>
        <w:numPr>
          <w:ilvl w:val="0"/>
          <w:numId w:val="15"/>
        </w:numPr>
        <w:tabs>
          <w:tab w:val="left" w:pos="993"/>
        </w:tabs>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расчеты эффективности инвестиций;</w:t>
      </w:r>
    </w:p>
    <w:p w:rsidR="00E93D9B" w:rsidRDefault="00E93D9B" w:rsidP="00E93D9B">
      <w:pPr>
        <w:pStyle w:val="a6"/>
        <w:numPr>
          <w:ilvl w:val="0"/>
          <w:numId w:val="15"/>
        </w:numPr>
        <w:tabs>
          <w:tab w:val="left" w:pos="993"/>
        </w:tabs>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rsidR="00E93D9B" w:rsidRPr="00E93D9B" w:rsidRDefault="00E93D9B" w:rsidP="002C06CB">
      <w:pPr>
        <w:pStyle w:val="a6"/>
        <w:keepNext/>
        <w:keepLines/>
        <w:pageBreakBefore/>
        <w:numPr>
          <w:ilvl w:val="0"/>
          <w:numId w:val="7"/>
        </w:numPr>
        <w:suppressAutoHyphens/>
        <w:spacing w:before="360" w:after="360" w:line="360" w:lineRule="auto"/>
        <w:ind w:left="0" w:firstLine="0"/>
        <w:contextualSpacing w:val="0"/>
        <w:outlineLvl w:val="0"/>
        <w:rPr>
          <w:rFonts w:ascii="Times New Roman" w:eastAsia="Calibri" w:hAnsi="Times New Roman" w:cs="Times New Roman"/>
          <w:b/>
          <w:bCs/>
          <w:sz w:val="32"/>
          <w:szCs w:val="32"/>
        </w:rPr>
      </w:pPr>
      <w:bookmarkStart w:id="9" w:name="_Toc401821194"/>
      <w:bookmarkStart w:id="10" w:name="_Toc475524685"/>
      <w:r w:rsidRPr="00E93D9B">
        <w:rPr>
          <w:rFonts w:ascii="Times New Roman" w:eastAsia="Calibri" w:hAnsi="Times New Roman" w:cs="Times New Roman"/>
          <w:b/>
          <w:bCs/>
          <w:sz w:val="32"/>
          <w:szCs w:val="32"/>
        </w:rPr>
        <w:lastRenderedPageBreak/>
        <w:t>Макроэкономические показатели</w:t>
      </w:r>
      <w:bookmarkEnd w:id="9"/>
      <w:bookmarkEnd w:id="10"/>
    </w:p>
    <w:p w:rsidR="00E93D9B" w:rsidRPr="00E93D9B" w:rsidRDefault="00E93D9B" w:rsidP="00E93D9B">
      <w:pPr>
        <w:keepNext/>
        <w:keepLines/>
        <w:numPr>
          <w:ilvl w:val="1"/>
          <w:numId w:val="7"/>
        </w:numPr>
        <w:spacing w:before="360" w:after="240" w:line="360" w:lineRule="auto"/>
        <w:ind w:left="0" w:firstLine="0"/>
        <w:jc w:val="both"/>
        <w:outlineLvl w:val="1"/>
        <w:rPr>
          <w:rFonts w:ascii="Times New Roman" w:eastAsia="Calibri" w:hAnsi="Times New Roman" w:cs="Times New Roman"/>
          <w:b/>
          <w:sz w:val="28"/>
          <w:szCs w:val="28"/>
        </w:rPr>
      </w:pPr>
      <w:bookmarkStart w:id="11" w:name="_Toc401821195"/>
      <w:bookmarkStart w:id="12" w:name="_Toc475524686"/>
      <w:r w:rsidRPr="00E93D9B">
        <w:rPr>
          <w:rFonts w:ascii="Times New Roman" w:eastAsia="Calibri" w:hAnsi="Times New Roman" w:cs="Times New Roman"/>
          <w:b/>
          <w:sz w:val="28"/>
          <w:szCs w:val="28"/>
        </w:rPr>
        <w:t>Официальные источники для определения индексов-дефляторов на период разработки схемы теплоснабжения</w:t>
      </w:r>
      <w:bookmarkEnd w:id="11"/>
      <w:bookmarkEnd w:id="12"/>
    </w:p>
    <w:p w:rsidR="00E93D9B" w:rsidRPr="00E93D9B" w:rsidRDefault="00E93D9B" w:rsidP="00E93D9B">
      <w:pPr>
        <w:pStyle w:val="a6"/>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 xml:space="preserve">Использование индексов-дефляторов, установленных Минэкономразвития России, позволяет привести финансовые потребности для осуществления производственной деятельности теплоснабжающей и/или </w:t>
      </w:r>
      <w:proofErr w:type="spellStart"/>
      <w:r w:rsidRPr="00E93D9B">
        <w:rPr>
          <w:rFonts w:ascii="Times New Roman" w:hAnsi="Times New Roman" w:cs="Times New Roman"/>
          <w:sz w:val="24"/>
          <w:szCs w:val="24"/>
        </w:rPr>
        <w:t>теплосетевой</w:t>
      </w:r>
      <w:proofErr w:type="spellEnd"/>
      <w:r w:rsidRPr="00E93D9B">
        <w:rPr>
          <w:rFonts w:ascii="Times New Roman" w:hAnsi="Times New Roman" w:cs="Times New Roman"/>
          <w:sz w:val="24"/>
          <w:szCs w:val="24"/>
        </w:rPr>
        <w:t xml:space="preserve"> организации и реализации проектов схемы теплоснабжения к ценам соответствующих лет. Для формирования блока долгосрочных индексов-дефляторов использован Прогноз социально-экономического развития Российской Федерации до 2030 года, размещенный на сайте Министерства экономического развития Российской Федерации</w:t>
      </w:r>
      <w:r>
        <w:rPr>
          <w:rFonts w:ascii="Times New Roman" w:hAnsi="Times New Roman" w:cs="Times New Roman"/>
          <w:sz w:val="24"/>
          <w:szCs w:val="24"/>
        </w:rPr>
        <w:t>:</w:t>
      </w:r>
    </w:p>
    <w:p w:rsidR="00E93D9B" w:rsidRPr="00E93D9B" w:rsidRDefault="00DE7F2F" w:rsidP="00E93D9B">
      <w:pPr>
        <w:pStyle w:val="a6"/>
        <w:spacing w:line="360" w:lineRule="auto"/>
        <w:ind w:left="0" w:firstLine="567"/>
        <w:jc w:val="both"/>
        <w:rPr>
          <w:rFonts w:ascii="Times New Roman" w:hAnsi="Times New Roman" w:cs="Times New Roman"/>
          <w:sz w:val="24"/>
          <w:szCs w:val="24"/>
        </w:rPr>
      </w:pPr>
      <w:hyperlink r:id="rId13" w:history="1">
        <w:r w:rsidR="00E93D9B" w:rsidRPr="00E93D9B">
          <w:rPr>
            <w:rFonts w:ascii="Times New Roman" w:hAnsi="Times New Roman" w:cs="Times New Roman"/>
            <w:sz w:val="24"/>
            <w:szCs w:val="24"/>
          </w:rPr>
          <w:t>http://www.economy.gov.ru/wps/wcm/connect/economylib4/mer/activity/sections/macro/prognoz/doc20131108_5</w:t>
        </w:r>
      </w:hyperlink>
    </w:p>
    <w:p w:rsidR="00E93D9B" w:rsidRPr="00E93D9B" w:rsidRDefault="00E93D9B" w:rsidP="00E93D9B">
      <w:pPr>
        <w:pStyle w:val="a6"/>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 xml:space="preserve">В указанном документе рассмотрены три сценария долгосрочного развития Российской Федерации на период до 2030 г.: консервативный, умеренно-оптимистичный и форсированный (целевой). Для выполнения </w:t>
      </w:r>
      <w:proofErr w:type="gramStart"/>
      <w:r w:rsidRPr="00E93D9B">
        <w:rPr>
          <w:rFonts w:ascii="Times New Roman" w:hAnsi="Times New Roman" w:cs="Times New Roman"/>
          <w:sz w:val="24"/>
          <w:szCs w:val="24"/>
        </w:rPr>
        <w:t>расчетов</w:t>
      </w:r>
      <w:r w:rsidR="00C768E2" w:rsidRPr="00C768E2">
        <w:rPr>
          <w:rFonts w:ascii="Times New Roman" w:hAnsi="Times New Roman" w:cs="Times New Roman"/>
          <w:sz w:val="24"/>
          <w:szCs w:val="24"/>
        </w:rPr>
        <w:t xml:space="preserve"> </w:t>
      </w:r>
      <w:r w:rsidRPr="00E93D9B">
        <w:rPr>
          <w:rFonts w:ascii="Times New Roman" w:hAnsi="Times New Roman" w:cs="Times New Roman"/>
          <w:sz w:val="24"/>
          <w:szCs w:val="24"/>
        </w:rPr>
        <w:t>ценовых последствий реализации схемы теплоснабжения</w:t>
      </w:r>
      <w:proofErr w:type="gramEnd"/>
      <w:r w:rsidRPr="00E93D9B">
        <w:rPr>
          <w:rFonts w:ascii="Times New Roman" w:hAnsi="Times New Roman" w:cs="Times New Roman"/>
          <w:sz w:val="24"/>
          <w:szCs w:val="24"/>
        </w:rPr>
        <w:t xml:space="preserve"> выбран форсированный (целевой) сценарий долгосрочного развития.</w:t>
      </w:r>
    </w:p>
    <w:p w:rsidR="00E93D9B" w:rsidRPr="00E93D9B" w:rsidRDefault="00E93D9B" w:rsidP="00E93D9B">
      <w:pPr>
        <w:pStyle w:val="a6"/>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Цены (тарифы) на продукцию (услуги) компаний инфраструктурного сектора на период до 2030 г. представлены в таблице 1.</w:t>
      </w:r>
    </w:p>
    <w:p w:rsidR="00E93D9B" w:rsidRPr="00E93D9B" w:rsidRDefault="00E93D9B" w:rsidP="00E93D9B">
      <w:pPr>
        <w:pStyle w:val="a6"/>
        <w:spacing w:line="360" w:lineRule="auto"/>
        <w:ind w:left="0" w:firstLine="567"/>
        <w:jc w:val="both"/>
        <w:rPr>
          <w:rFonts w:ascii="Times New Roman" w:hAnsi="Times New Roman" w:cs="Times New Roman"/>
          <w:sz w:val="24"/>
          <w:szCs w:val="24"/>
        </w:rPr>
      </w:pPr>
      <w:proofErr w:type="gramStart"/>
      <w:r w:rsidRPr="00E93D9B">
        <w:rPr>
          <w:rFonts w:ascii="Times New Roman" w:hAnsi="Times New Roman" w:cs="Times New Roman"/>
          <w:sz w:val="24"/>
          <w:szCs w:val="24"/>
        </w:rPr>
        <w:t>Прогноз индексов-дефляторов и инфляции до 2030 г. (в %) представлен в таблице 2.</w:t>
      </w:r>
      <w:proofErr w:type="gramEnd"/>
    </w:p>
    <w:p w:rsidR="00E93D9B" w:rsidRDefault="00E93D9B" w:rsidP="00E93D9B">
      <w:pPr>
        <w:pStyle w:val="a6"/>
        <w:spacing w:line="360" w:lineRule="auto"/>
        <w:ind w:left="0" w:firstLine="567"/>
        <w:jc w:val="both"/>
        <w:rPr>
          <w:rFonts w:ascii="Times New Roman" w:hAnsi="Times New Roman" w:cs="Times New Roman"/>
          <w:sz w:val="24"/>
          <w:szCs w:val="24"/>
        </w:rPr>
      </w:pPr>
      <w:r w:rsidRPr="00E93D9B">
        <w:rPr>
          <w:rFonts w:ascii="Times New Roman" w:hAnsi="Times New Roman" w:cs="Times New Roman"/>
          <w:sz w:val="24"/>
          <w:szCs w:val="24"/>
        </w:rPr>
        <w:t>Сводные данные о применяемых в расчетах ценовых последствий реализации схемы теплоснабжения индексах-дефл</w:t>
      </w:r>
      <w:r w:rsidR="00DB4939">
        <w:rPr>
          <w:rFonts w:ascii="Times New Roman" w:hAnsi="Times New Roman" w:cs="Times New Roman"/>
          <w:sz w:val="24"/>
          <w:szCs w:val="24"/>
        </w:rPr>
        <w:t>яторах представлены в таблице 3</w:t>
      </w:r>
      <w:r w:rsidRPr="00E93D9B">
        <w:rPr>
          <w:rFonts w:ascii="Times New Roman" w:hAnsi="Times New Roman" w:cs="Times New Roman"/>
          <w:sz w:val="24"/>
          <w:szCs w:val="24"/>
        </w:rPr>
        <w:t>.</w:t>
      </w:r>
    </w:p>
    <w:p w:rsidR="00BC53B5" w:rsidRDefault="00BC53B5" w:rsidP="00E93D9B">
      <w:pPr>
        <w:pStyle w:val="a6"/>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Индексы дефляторы на 2031-2032 гг. приняты аналогичными уровню 2030 г.</w:t>
      </w:r>
    </w:p>
    <w:p w:rsidR="00BC53B5" w:rsidRPr="00E93D9B" w:rsidRDefault="00BC53B5" w:rsidP="00E93D9B">
      <w:pPr>
        <w:pStyle w:val="a6"/>
        <w:spacing w:line="360" w:lineRule="auto"/>
        <w:ind w:left="0" w:firstLine="567"/>
        <w:jc w:val="both"/>
        <w:rPr>
          <w:rFonts w:ascii="Times New Roman" w:hAnsi="Times New Roman" w:cs="Times New Roman"/>
          <w:sz w:val="24"/>
          <w:szCs w:val="24"/>
        </w:rPr>
      </w:pPr>
    </w:p>
    <w:p w:rsidR="00E93D9B" w:rsidRPr="00E93D9B" w:rsidRDefault="00E93D9B" w:rsidP="00E93D9B">
      <w:pPr>
        <w:pStyle w:val="a6"/>
        <w:spacing w:line="360" w:lineRule="auto"/>
        <w:ind w:left="0" w:firstLine="567"/>
        <w:jc w:val="both"/>
        <w:rPr>
          <w:rFonts w:ascii="Times New Roman" w:hAnsi="Times New Roman" w:cs="Times New Roman"/>
          <w:sz w:val="24"/>
          <w:szCs w:val="24"/>
        </w:rPr>
        <w:sectPr w:rsidR="00E93D9B" w:rsidRPr="00E93D9B" w:rsidSect="00E93D9B">
          <w:headerReference w:type="first" r:id="rId14"/>
          <w:footerReference w:type="first" r:id="rId15"/>
          <w:pgSz w:w="11906" w:h="16838"/>
          <w:pgMar w:top="1134" w:right="991" w:bottom="1134" w:left="1701" w:header="708" w:footer="708" w:gutter="0"/>
          <w:cols w:space="708"/>
          <w:docGrid w:linePitch="360"/>
        </w:sectPr>
      </w:pPr>
    </w:p>
    <w:p w:rsidR="00E93D9B" w:rsidRPr="00E93D9B" w:rsidRDefault="00E93D9B" w:rsidP="00E93D9B">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E93D9B">
        <w:rPr>
          <w:rFonts w:ascii="Times New Roman" w:eastAsia="Times New Roman" w:hAnsi="Times New Roman" w:cs="Times New Roman"/>
          <w:b/>
          <w:sz w:val="24"/>
          <w:szCs w:val="24"/>
          <w:lang w:eastAsia="ru-RU"/>
        </w:rPr>
        <w:lastRenderedPageBreak/>
        <w:t>Цены (тарифы) на продукцию (услуги) компаний инфраструктурного сектора на период до 2030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17"/>
        <w:gridCol w:w="861"/>
        <w:gridCol w:w="957"/>
        <w:gridCol w:w="978"/>
        <w:gridCol w:w="957"/>
        <w:gridCol w:w="957"/>
        <w:gridCol w:w="957"/>
        <w:gridCol w:w="957"/>
        <w:gridCol w:w="958"/>
        <w:gridCol w:w="958"/>
        <w:gridCol w:w="958"/>
        <w:gridCol w:w="958"/>
        <w:gridCol w:w="958"/>
        <w:gridCol w:w="958"/>
        <w:gridCol w:w="958"/>
        <w:gridCol w:w="958"/>
        <w:gridCol w:w="958"/>
        <w:gridCol w:w="958"/>
        <w:gridCol w:w="958"/>
        <w:gridCol w:w="958"/>
        <w:gridCol w:w="984"/>
      </w:tblGrid>
      <w:tr w:rsidR="00E93D9B" w:rsidRPr="004E5F6E" w:rsidTr="00DB4939">
        <w:trPr>
          <w:trHeight w:val="20"/>
          <w:tblHeader/>
        </w:trPr>
        <w:tc>
          <w:tcPr>
            <w:tcW w:w="611" w:type="pct"/>
            <w:gridSpan w:val="2"/>
            <w:shd w:val="clear" w:color="auto" w:fill="auto"/>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 Показатель</w:t>
            </w:r>
          </w:p>
        </w:tc>
        <w:tc>
          <w:tcPr>
            <w:tcW w:w="198" w:type="pct"/>
            <w:shd w:val="clear" w:color="auto" w:fill="auto"/>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2011</w:t>
            </w:r>
            <w:r w:rsidRPr="004E5F6E">
              <w:rPr>
                <w:rFonts w:ascii="Times New Roman" w:eastAsia="Times New Roman" w:hAnsi="Times New Roman" w:cs="Times New Roman"/>
                <w:b/>
                <w:bCs/>
                <w:sz w:val="19"/>
                <w:szCs w:val="19"/>
              </w:rPr>
              <w:br/>
              <w:t>отчет</w:t>
            </w:r>
          </w:p>
        </w:tc>
        <w:tc>
          <w:tcPr>
            <w:tcW w:w="220" w:type="pct"/>
            <w:shd w:val="clear" w:color="auto" w:fill="auto"/>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2012</w:t>
            </w:r>
            <w:r w:rsidRPr="004E5F6E">
              <w:rPr>
                <w:rFonts w:ascii="Times New Roman" w:eastAsia="Times New Roman" w:hAnsi="Times New Roman" w:cs="Times New Roman"/>
                <w:b/>
                <w:bCs/>
                <w:sz w:val="19"/>
                <w:szCs w:val="19"/>
              </w:rPr>
              <w:br/>
              <w:t>отчет</w:t>
            </w:r>
          </w:p>
        </w:tc>
        <w:tc>
          <w:tcPr>
            <w:tcW w:w="225" w:type="pct"/>
            <w:shd w:val="clear" w:color="auto" w:fill="auto"/>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2013</w:t>
            </w:r>
            <w:r w:rsidRPr="004E5F6E">
              <w:rPr>
                <w:rFonts w:ascii="Times New Roman" w:eastAsia="Times New Roman" w:hAnsi="Times New Roman" w:cs="Times New Roman"/>
                <w:b/>
                <w:bCs/>
                <w:sz w:val="19"/>
                <w:szCs w:val="19"/>
              </w:rPr>
              <w:br/>
              <w:t>оценка</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2019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2029</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2030</w:t>
            </w:r>
          </w:p>
        </w:tc>
      </w:tr>
      <w:tr w:rsidR="00E93D9B" w:rsidRPr="004E5F6E" w:rsidTr="00DB4939">
        <w:trPr>
          <w:trHeight w:val="20"/>
        </w:trPr>
        <w:tc>
          <w:tcPr>
            <w:tcW w:w="5000" w:type="pct"/>
            <w:gridSpan w:val="22"/>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 xml:space="preserve">Электроэнергия (цены на розничном рынке) </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Рост цен</w:t>
            </w:r>
            <w:r w:rsidR="00BC53B5">
              <w:rPr>
                <w:rFonts w:ascii="Times New Roman" w:eastAsia="Times New Roman" w:hAnsi="Times New Roman" w:cs="Times New Roman"/>
                <w:sz w:val="19"/>
                <w:szCs w:val="19"/>
              </w:rPr>
              <w:t xml:space="preserve"> </w:t>
            </w:r>
            <w:r w:rsidRPr="004E5F6E">
              <w:rPr>
                <w:rFonts w:ascii="Times New Roman" w:eastAsia="Times New Roman" w:hAnsi="Times New Roman" w:cs="Times New Roman"/>
                <w:sz w:val="19"/>
                <w:szCs w:val="19"/>
              </w:rPr>
              <w:t>на</w:t>
            </w:r>
            <w:r w:rsidRPr="004E5F6E">
              <w:rPr>
                <w:rFonts w:ascii="Times New Roman" w:eastAsia="Times New Roman" w:hAnsi="Times New Roman" w:cs="Times New Roman"/>
                <w:b/>
                <w:bCs/>
                <w:sz w:val="19"/>
                <w:szCs w:val="19"/>
              </w:rPr>
              <w:t xml:space="preserve"> электроэнергию для всех категорий потребителей</w:t>
            </w:r>
            <w:proofErr w:type="gramStart"/>
            <w:r w:rsidRPr="004E5F6E">
              <w:rPr>
                <w:rFonts w:ascii="Times New Roman" w:eastAsia="Times New Roman" w:hAnsi="Times New Roman" w:cs="Times New Roman"/>
                <w:b/>
                <w:bCs/>
                <w:sz w:val="19"/>
                <w:szCs w:val="19"/>
              </w:rPr>
              <w:t xml:space="preserve"> ,</w:t>
            </w:r>
            <w:proofErr w:type="gramEnd"/>
            <w:r w:rsidRPr="004E5F6E">
              <w:rPr>
                <w:rFonts w:ascii="Times New Roman" w:eastAsia="Times New Roman" w:hAnsi="Times New Roman" w:cs="Times New Roman"/>
                <w:sz w:val="19"/>
                <w:szCs w:val="19"/>
              </w:rPr>
              <w:t xml:space="preserve"> в среднем за год к предыдущему году, %</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113,5%</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101,0%</w:t>
            </w:r>
          </w:p>
        </w:tc>
        <w:tc>
          <w:tcPr>
            <w:tcW w:w="225" w:type="pct"/>
            <w:vMerge w:val="restart"/>
            <w:shd w:val="clear" w:color="auto" w:fill="auto"/>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110-111,5%</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107,3%</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99,2%</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99,1%</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2</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100,3%</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99,9%</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103,0%</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цена</w:t>
            </w:r>
            <w:r w:rsidR="00BC53B5">
              <w:rPr>
                <w:rFonts w:ascii="Times New Roman" w:eastAsia="Times New Roman" w:hAnsi="Times New Roman" w:cs="Times New Roman"/>
                <w:b/>
                <w:bCs/>
                <w:sz w:val="19"/>
                <w:szCs w:val="19"/>
              </w:rPr>
              <w:t xml:space="preserve"> </w:t>
            </w:r>
            <w:r w:rsidRPr="004E5F6E">
              <w:rPr>
                <w:rFonts w:ascii="Times New Roman" w:eastAsia="Times New Roman" w:hAnsi="Times New Roman" w:cs="Times New Roman"/>
                <w:sz w:val="19"/>
                <w:szCs w:val="19"/>
              </w:rPr>
              <w:t xml:space="preserve">на электроэнергию </w:t>
            </w:r>
            <w:r w:rsidRPr="004E5F6E">
              <w:rPr>
                <w:rFonts w:ascii="Times New Roman" w:eastAsia="Times New Roman" w:hAnsi="Times New Roman" w:cs="Times New Roman"/>
                <w:b/>
                <w:bCs/>
                <w:sz w:val="19"/>
                <w:szCs w:val="19"/>
              </w:rPr>
              <w:t>для всех категорий потребителе</w:t>
            </w:r>
            <w:proofErr w:type="gramStart"/>
            <w:r w:rsidRPr="004E5F6E">
              <w:rPr>
                <w:rFonts w:ascii="Times New Roman" w:eastAsia="Times New Roman" w:hAnsi="Times New Roman" w:cs="Times New Roman"/>
                <w:b/>
                <w:bCs/>
                <w:sz w:val="19"/>
                <w:szCs w:val="19"/>
              </w:rPr>
              <w:t>й</w:t>
            </w:r>
            <w:r w:rsidRPr="004E5F6E">
              <w:rPr>
                <w:rFonts w:ascii="Times New Roman" w:eastAsia="Times New Roman" w:hAnsi="Times New Roman" w:cs="Times New Roman"/>
                <w:sz w:val="19"/>
                <w:szCs w:val="19"/>
              </w:rPr>
              <w:t>(</w:t>
            </w:r>
            <w:proofErr w:type="gramEnd"/>
            <w:r w:rsidRPr="004E5F6E">
              <w:rPr>
                <w:rFonts w:ascii="Times New Roman" w:eastAsia="Times New Roman" w:hAnsi="Times New Roman" w:cs="Times New Roman"/>
                <w:sz w:val="19"/>
                <w:szCs w:val="19"/>
              </w:rPr>
              <w:t xml:space="preserve">цент США за </w:t>
            </w:r>
            <w:proofErr w:type="spellStart"/>
            <w:r w:rsidRPr="004E5F6E">
              <w:rPr>
                <w:rFonts w:ascii="Times New Roman" w:eastAsia="Times New Roman" w:hAnsi="Times New Roman" w:cs="Times New Roman"/>
                <w:sz w:val="19"/>
                <w:szCs w:val="19"/>
              </w:rPr>
              <w:t>КвтЧ</w:t>
            </w:r>
            <w:proofErr w:type="spellEnd"/>
            <w:r w:rsidRPr="004E5F6E">
              <w:rPr>
                <w:rFonts w:ascii="Times New Roman" w:eastAsia="Times New Roman" w:hAnsi="Times New Roman" w:cs="Times New Roman"/>
                <w:sz w:val="19"/>
                <w:szCs w:val="19"/>
              </w:rPr>
              <w:t>), в среднем за год</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7,4</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7,1</w:t>
            </w:r>
          </w:p>
        </w:tc>
        <w:tc>
          <w:tcPr>
            <w:tcW w:w="225"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7,5</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7,7</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11,4</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2</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12,9</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13,3</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ind w:firstLineChars="100" w:firstLine="190"/>
              <w:jc w:val="left"/>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рост цен в руб./</w:t>
            </w:r>
            <w:r w:rsidRPr="004E5F6E">
              <w:rPr>
                <w:rFonts w:ascii="Times New Roman" w:eastAsia="Times New Roman" w:hAnsi="Times New Roman" w:cs="Times New Roman"/>
                <w:b/>
                <w:bCs/>
                <w:sz w:val="19"/>
                <w:szCs w:val="19"/>
              </w:rPr>
              <w:t xml:space="preserve">для всех категорий потребителей на розничном рынке, </w:t>
            </w:r>
            <w:proofErr w:type="spellStart"/>
            <w:r w:rsidRPr="004E5F6E">
              <w:rPr>
                <w:rFonts w:ascii="Times New Roman" w:eastAsia="Times New Roman" w:hAnsi="Times New Roman" w:cs="Times New Roman"/>
                <w:b/>
                <w:bCs/>
                <w:sz w:val="19"/>
                <w:szCs w:val="19"/>
              </w:rPr>
              <w:t>искл</w:t>
            </w:r>
            <w:proofErr w:type="spellEnd"/>
            <w:r w:rsidRPr="004E5F6E">
              <w:rPr>
                <w:rFonts w:ascii="Times New Roman" w:eastAsia="Times New Roman" w:hAnsi="Times New Roman" w:cs="Times New Roman"/>
                <w:b/>
                <w:bCs/>
                <w:sz w:val="19"/>
                <w:szCs w:val="19"/>
              </w:rPr>
              <w:t xml:space="preserve">. население, </w:t>
            </w:r>
            <w:r w:rsidRPr="004E5F6E">
              <w:rPr>
                <w:rFonts w:ascii="Times New Roman" w:eastAsia="Times New Roman" w:hAnsi="Times New Roman" w:cs="Times New Roman"/>
                <w:sz w:val="19"/>
                <w:szCs w:val="19"/>
              </w:rPr>
              <w:t>в среднем за год к предыдущему году, %</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113,9%</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101,0%</w:t>
            </w:r>
          </w:p>
        </w:tc>
        <w:tc>
          <w:tcPr>
            <w:tcW w:w="225" w:type="pct"/>
            <w:vMerge w:val="restart"/>
            <w:shd w:val="clear" w:color="auto" w:fill="auto"/>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111-112%</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107,2%</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98,3%</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98,2%</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2</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99,6%</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99,1%</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r>
      <w:tr w:rsidR="00E93D9B" w:rsidRPr="004E5F6E" w:rsidTr="00DB4939">
        <w:trPr>
          <w:trHeight w:val="20"/>
        </w:trPr>
        <w:tc>
          <w:tcPr>
            <w:tcW w:w="538" w:type="pct"/>
            <w:shd w:val="clear" w:color="auto" w:fill="auto"/>
            <w:vAlign w:val="center"/>
            <w:hideMark/>
          </w:tcPr>
          <w:p w:rsidR="00E93D9B" w:rsidRPr="004E5F6E" w:rsidRDefault="00E93D9B" w:rsidP="00830428">
            <w:pPr>
              <w:ind w:firstLineChars="100" w:firstLine="191"/>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цена</w:t>
            </w:r>
            <w:r w:rsidRPr="004E5F6E">
              <w:rPr>
                <w:rFonts w:ascii="Times New Roman" w:eastAsia="Times New Roman" w:hAnsi="Times New Roman" w:cs="Times New Roman"/>
                <w:sz w:val="19"/>
                <w:szCs w:val="19"/>
              </w:rPr>
              <w:t xml:space="preserve"> на электроэнергию</w:t>
            </w:r>
            <w:r w:rsidRPr="004E5F6E">
              <w:rPr>
                <w:rFonts w:ascii="Times New Roman" w:eastAsia="Times New Roman" w:hAnsi="Times New Roman" w:cs="Times New Roman"/>
                <w:b/>
                <w:bCs/>
                <w:sz w:val="19"/>
                <w:szCs w:val="19"/>
              </w:rPr>
              <w:t xml:space="preserve"> для всех категорий потребителей, кроме населения,</w:t>
            </w:r>
            <w:r w:rsidRPr="004E5F6E">
              <w:rPr>
                <w:rFonts w:ascii="Times New Roman" w:eastAsia="Times New Roman" w:hAnsi="Times New Roman" w:cs="Times New Roman"/>
                <w:sz w:val="19"/>
                <w:szCs w:val="19"/>
              </w:rPr>
              <w:t xml:space="preserve"> (долл</w:t>
            </w:r>
            <w:r w:rsidR="00BC53B5">
              <w:rPr>
                <w:rFonts w:ascii="Times New Roman" w:eastAsia="Times New Roman" w:hAnsi="Times New Roman" w:cs="Times New Roman"/>
                <w:sz w:val="19"/>
                <w:szCs w:val="19"/>
              </w:rPr>
              <w:t>.</w:t>
            </w:r>
            <w:r w:rsidRPr="004E5F6E">
              <w:rPr>
                <w:rFonts w:ascii="Times New Roman" w:eastAsia="Times New Roman" w:hAnsi="Times New Roman" w:cs="Times New Roman"/>
                <w:sz w:val="19"/>
                <w:szCs w:val="19"/>
              </w:rPr>
              <w:t xml:space="preserve"> США за </w:t>
            </w:r>
            <w:proofErr w:type="spellStart"/>
            <w:r w:rsidRPr="004E5F6E">
              <w:rPr>
                <w:rFonts w:ascii="Times New Roman" w:eastAsia="Times New Roman" w:hAnsi="Times New Roman" w:cs="Times New Roman"/>
                <w:sz w:val="19"/>
                <w:szCs w:val="19"/>
              </w:rPr>
              <w:t>КвтЧ</w:t>
            </w:r>
            <w:proofErr w:type="spellEnd"/>
            <w:r w:rsidRPr="004E5F6E">
              <w:rPr>
                <w:rFonts w:ascii="Times New Roman" w:eastAsia="Times New Roman" w:hAnsi="Times New Roman" w:cs="Times New Roman"/>
                <w:sz w:val="19"/>
                <w:szCs w:val="19"/>
              </w:rPr>
              <w:t>), в среднем за год</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7,3</w:t>
            </w:r>
          </w:p>
        </w:tc>
        <w:tc>
          <w:tcPr>
            <w:tcW w:w="225"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7,9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w:t>
            </w:r>
          </w:p>
        </w:tc>
      </w:tr>
      <w:tr w:rsidR="00E93D9B" w:rsidRPr="004E5F6E" w:rsidTr="00DB4939">
        <w:trPr>
          <w:trHeight w:val="20"/>
        </w:trPr>
        <w:tc>
          <w:tcPr>
            <w:tcW w:w="538" w:type="pct"/>
            <w:shd w:val="clear" w:color="auto" w:fill="auto"/>
            <w:vAlign w:val="center"/>
            <w:hideMark/>
          </w:tcPr>
          <w:p w:rsidR="00E93D9B" w:rsidRPr="004E5F6E" w:rsidRDefault="00E93D9B" w:rsidP="00830428">
            <w:pPr>
              <w:ind w:firstLineChars="100" w:firstLine="191"/>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оптовая цена</w:t>
            </w:r>
            <w:r w:rsidRPr="004E5F6E">
              <w:rPr>
                <w:rFonts w:ascii="Times New Roman" w:eastAsia="Times New Roman" w:hAnsi="Times New Roman" w:cs="Times New Roman"/>
                <w:sz w:val="19"/>
                <w:szCs w:val="19"/>
              </w:rPr>
              <w:t xml:space="preserve"> на газ</w:t>
            </w:r>
            <w:r w:rsidRPr="004E5F6E">
              <w:rPr>
                <w:rFonts w:ascii="Times New Roman" w:eastAsia="Times New Roman" w:hAnsi="Times New Roman" w:cs="Times New Roman"/>
                <w:b/>
                <w:bCs/>
                <w:sz w:val="19"/>
                <w:szCs w:val="19"/>
              </w:rPr>
              <w:t xml:space="preserve"> для всех кат. потребителей, кроме населения</w:t>
            </w:r>
            <w:r w:rsidRPr="004E5F6E">
              <w:rPr>
                <w:rFonts w:ascii="Times New Roman" w:eastAsia="Times New Roman" w:hAnsi="Times New Roman" w:cs="Times New Roman"/>
                <w:sz w:val="19"/>
                <w:szCs w:val="19"/>
              </w:rPr>
              <w:br/>
              <w:t>(долл.</w:t>
            </w:r>
            <w:r w:rsidR="00BC53B5">
              <w:rPr>
                <w:rFonts w:ascii="Times New Roman" w:eastAsia="Times New Roman" w:hAnsi="Times New Roman" w:cs="Times New Roman"/>
                <w:sz w:val="19"/>
                <w:szCs w:val="19"/>
              </w:rPr>
              <w:t xml:space="preserve"> </w:t>
            </w:r>
            <w:r w:rsidRPr="004E5F6E">
              <w:rPr>
                <w:rFonts w:ascii="Times New Roman" w:eastAsia="Times New Roman" w:hAnsi="Times New Roman" w:cs="Times New Roman"/>
                <w:sz w:val="19"/>
                <w:szCs w:val="19"/>
              </w:rPr>
              <w:t>США за тыс.</w:t>
            </w:r>
            <w:r w:rsidR="00BC53B5">
              <w:rPr>
                <w:rFonts w:ascii="Times New Roman" w:eastAsia="Times New Roman" w:hAnsi="Times New Roman" w:cs="Times New Roman"/>
                <w:sz w:val="19"/>
                <w:szCs w:val="19"/>
              </w:rPr>
              <w:t xml:space="preserve"> </w:t>
            </w:r>
            <w:proofErr w:type="spellStart"/>
            <w:r w:rsidRPr="004E5F6E">
              <w:rPr>
                <w:rFonts w:ascii="Times New Roman" w:eastAsia="Times New Roman" w:hAnsi="Times New Roman" w:cs="Times New Roman"/>
                <w:sz w:val="19"/>
                <w:szCs w:val="19"/>
              </w:rPr>
              <w:t>куб</w:t>
            </w:r>
            <w:proofErr w:type="gramStart"/>
            <w:r w:rsidRPr="004E5F6E">
              <w:rPr>
                <w:rFonts w:ascii="Times New Roman" w:eastAsia="Times New Roman" w:hAnsi="Times New Roman" w:cs="Times New Roman"/>
                <w:sz w:val="19"/>
                <w:szCs w:val="19"/>
              </w:rPr>
              <w:t>.м</w:t>
            </w:r>
            <w:proofErr w:type="spellEnd"/>
            <w:proofErr w:type="gramEnd"/>
            <w:r w:rsidRPr="004E5F6E">
              <w:rPr>
                <w:rFonts w:ascii="Times New Roman" w:eastAsia="Times New Roman" w:hAnsi="Times New Roman" w:cs="Times New Roman"/>
                <w:sz w:val="19"/>
                <w:szCs w:val="19"/>
              </w:rPr>
              <w:t>), в среднем за год</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98,2</w:t>
            </w:r>
          </w:p>
        </w:tc>
        <w:tc>
          <w:tcPr>
            <w:tcW w:w="225"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109,6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126,6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130,2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133,9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136,5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139,2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142,0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144,8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148,7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156,9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162,1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167,5</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173,1</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ind w:firstLineChars="100" w:firstLine="190"/>
              <w:jc w:val="left"/>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рост оптовых цен</w:t>
            </w:r>
            <w:r w:rsidRPr="004E5F6E">
              <w:rPr>
                <w:rFonts w:ascii="Times New Roman" w:eastAsia="Times New Roman" w:hAnsi="Times New Roman" w:cs="Times New Roman"/>
                <w:b/>
                <w:bCs/>
                <w:sz w:val="19"/>
                <w:szCs w:val="19"/>
              </w:rPr>
              <w:t xml:space="preserve"> для населения, </w:t>
            </w:r>
            <w:r w:rsidRPr="004E5F6E">
              <w:rPr>
                <w:rFonts w:ascii="Times New Roman" w:eastAsia="Times New Roman" w:hAnsi="Times New Roman" w:cs="Times New Roman"/>
                <w:sz w:val="19"/>
                <w:szCs w:val="19"/>
              </w:rPr>
              <w:t>в среднем за год к предыдущему году, %</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117,2%</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110,4%</w:t>
            </w:r>
          </w:p>
        </w:tc>
        <w:tc>
          <w:tcPr>
            <w:tcW w:w="225"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115,0%</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2</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Соотношение цен на газ для населения и цен</w:t>
            </w:r>
            <w:r w:rsidR="00BC53B5">
              <w:rPr>
                <w:rFonts w:ascii="Times New Roman" w:eastAsia="Times New Roman" w:hAnsi="Times New Roman" w:cs="Times New Roman"/>
                <w:b/>
                <w:bCs/>
                <w:sz w:val="19"/>
                <w:szCs w:val="19"/>
              </w:rPr>
              <w:t xml:space="preserve"> </w:t>
            </w:r>
            <w:r w:rsidRPr="004E5F6E">
              <w:rPr>
                <w:rFonts w:ascii="Times New Roman" w:eastAsia="Times New Roman" w:hAnsi="Times New Roman" w:cs="Times New Roman"/>
                <w:b/>
                <w:bCs/>
                <w:sz w:val="19"/>
                <w:szCs w:val="19"/>
              </w:rPr>
              <w:t xml:space="preserve">для остальных категорий потребителей </w:t>
            </w:r>
            <w:r w:rsidRPr="004E5F6E">
              <w:rPr>
                <w:rFonts w:ascii="Times New Roman" w:eastAsia="Times New Roman" w:hAnsi="Times New Roman" w:cs="Times New Roman"/>
                <w:sz w:val="19"/>
                <w:szCs w:val="19"/>
              </w:rPr>
              <w:t>(в разах)</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0,77</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0,80</w:t>
            </w:r>
          </w:p>
        </w:tc>
        <w:tc>
          <w:tcPr>
            <w:tcW w:w="225"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0,80</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0,87</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0,88</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0,89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0,91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0,93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0,96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r>
      <w:tr w:rsidR="00E93D9B" w:rsidRPr="004E5F6E" w:rsidTr="00DB4939">
        <w:trPr>
          <w:trHeight w:val="20"/>
        </w:trPr>
        <w:tc>
          <w:tcPr>
            <w:tcW w:w="5000" w:type="pct"/>
            <w:gridSpan w:val="22"/>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 xml:space="preserve">Тепловая энергия </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Тепловая энергия</w:t>
            </w:r>
            <w:r w:rsidRPr="004E5F6E">
              <w:rPr>
                <w:rFonts w:ascii="Times New Roman" w:eastAsia="Times New Roman" w:hAnsi="Times New Roman" w:cs="Times New Roman"/>
                <w:sz w:val="19"/>
                <w:szCs w:val="19"/>
              </w:rPr>
              <w:br/>
              <w:t>рост тарифов, в среднем за год к предыдущему году, %</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112,9%</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106,1%</w:t>
            </w:r>
          </w:p>
        </w:tc>
        <w:tc>
          <w:tcPr>
            <w:tcW w:w="225"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110,6%</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2</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r>
      <w:tr w:rsidR="00E93D9B" w:rsidRPr="004E5F6E" w:rsidTr="00DB4939">
        <w:trPr>
          <w:trHeight w:val="20"/>
        </w:trPr>
        <w:tc>
          <w:tcPr>
            <w:tcW w:w="5000" w:type="pct"/>
            <w:gridSpan w:val="22"/>
            <w:shd w:val="clear" w:color="auto" w:fill="auto"/>
            <w:vAlign w:val="center"/>
            <w:hideMark/>
          </w:tcPr>
          <w:p w:rsidR="00E93D9B" w:rsidRPr="004E5F6E" w:rsidRDefault="00E93D9B" w:rsidP="00E93D9B">
            <w:pPr>
              <w:jc w:val="left"/>
              <w:rPr>
                <w:rFonts w:ascii="Times New Roman" w:eastAsia="Times New Roman" w:hAnsi="Times New Roman" w:cs="Times New Roman"/>
                <w:b/>
                <w:bCs/>
                <w:sz w:val="19"/>
                <w:szCs w:val="19"/>
              </w:rPr>
            </w:pPr>
            <w:r w:rsidRPr="004E5F6E">
              <w:rPr>
                <w:rFonts w:ascii="Times New Roman" w:eastAsia="Times New Roman" w:hAnsi="Times New Roman" w:cs="Times New Roman"/>
                <w:b/>
                <w:bCs/>
                <w:sz w:val="19"/>
                <w:szCs w:val="19"/>
              </w:rPr>
              <w:t>Железнодорожные перевозки</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Регулируемые тарифы на услуги инфраструктуры</w:t>
            </w:r>
            <w:r w:rsidR="00BC53B5">
              <w:rPr>
                <w:rFonts w:ascii="Times New Roman" w:eastAsia="Times New Roman" w:hAnsi="Times New Roman" w:cs="Times New Roman"/>
                <w:sz w:val="19"/>
                <w:szCs w:val="19"/>
              </w:rPr>
              <w:t xml:space="preserve"> </w:t>
            </w:r>
            <w:r w:rsidRPr="004E5F6E">
              <w:rPr>
                <w:rFonts w:ascii="Times New Roman" w:eastAsia="Times New Roman" w:hAnsi="Times New Roman" w:cs="Times New Roman"/>
                <w:b/>
                <w:bCs/>
                <w:sz w:val="19"/>
                <w:szCs w:val="19"/>
              </w:rPr>
              <w:t>грузового железно-дорожного транспорта,</w:t>
            </w:r>
            <w:r w:rsidRPr="004E5F6E">
              <w:rPr>
                <w:rFonts w:ascii="Times New Roman" w:eastAsia="Times New Roman" w:hAnsi="Times New Roman" w:cs="Times New Roman"/>
                <w:sz w:val="19"/>
                <w:szCs w:val="19"/>
              </w:rPr>
              <w:br/>
              <w:t xml:space="preserve">в % </w:t>
            </w:r>
            <w:proofErr w:type="gramStart"/>
            <w:r w:rsidRPr="004E5F6E">
              <w:rPr>
                <w:rFonts w:ascii="Times New Roman" w:eastAsia="Times New Roman" w:hAnsi="Times New Roman" w:cs="Times New Roman"/>
                <w:sz w:val="19"/>
                <w:szCs w:val="19"/>
              </w:rPr>
              <w:t>в</w:t>
            </w:r>
            <w:proofErr w:type="gramEnd"/>
            <w:r w:rsidRPr="004E5F6E">
              <w:rPr>
                <w:rFonts w:ascii="Times New Roman" w:eastAsia="Times New Roman" w:hAnsi="Times New Roman" w:cs="Times New Roman"/>
                <w:sz w:val="19"/>
                <w:szCs w:val="19"/>
              </w:rPr>
              <w:t xml:space="preserve"> среднем за год</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108,0%</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5"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107,0%</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2</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r>
      <w:tr w:rsidR="00E93D9B" w:rsidRPr="004E5F6E" w:rsidTr="00DB4939">
        <w:trPr>
          <w:trHeight w:val="20"/>
        </w:trPr>
        <w:tc>
          <w:tcPr>
            <w:tcW w:w="538" w:type="pct"/>
            <w:vMerge w:val="restart"/>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 xml:space="preserve">Рост регулируемых тарифов на </w:t>
            </w:r>
            <w:r w:rsidRPr="004E5F6E">
              <w:rPr>
                <w:rFonts w:ascii="Times New Roman" w:eastAsia="Times New Roman" w:hAnsi="Times New Roman" w:cs="Times New Roman"/>
                <w:b/>
                <w:bCs/>
                <w:sz w:val="19"/>
                <w:szCs w:val="19"/>
              </w:rPr>
              <w:t>пассажирские перевозки железнодорожным транспортом</w:t>
            </w:r>
            <w:r w:rsidRPr="004E5F6E">
              <w:rPr>
                <w:rFonts w:ascii="Times New Roman" w:eastAsia="Times New Roman" w:hAnsi="Times New Roman" w:cs="Times New Roman"/>
                <w:b/>
                <w:bCs/>
                <w:i/>
                <w:iCs/>
                <w:sz w:val="19"/>
                <w:szCs w:val="19"/>
              </w:rPr>
              <w:t xml:space="preserve">, </w:t>
            </w:r>
            <w:r w:rsidRPr="004E5F6E">
              <w:rPr>
                <w:rFonts w:ascii="Times New Roman" w:eastAsia="Times New Roman" w:hAnsi="Times New Roman" w:cs="Times New Roman"/>
                <w:b/>
                <w:bCs/>
                <w:i/>
                <w:iCs/>
                <w:sz w:val="19"/>
                <w:szCs w:val="19"/>
              </w:rPr>
              <w:br/>
            </w:r>
            <w:r w:rsidRPr="004E5F6E">
              <w:rPr>
                <w:rFonts w:ascii="Times New Roman" w:eastAsia="Times New Roman" w:hAnsi="Times New Roman" w:cs="Times New Roman"/>
                <w:sz w:val="19"/>
                <w:szCs w:val="19"/>
              </w:rPr>
              <w:t xml:space="preserve">в % </w:t>
            </w:r>
            <w:proofErr w:type="gramStart"/>
            <w:r w:rsidRPr="004E5F6E">
              <w:rPr>
                <w:rFonts w:ascii="Times New Roman" w:eastAsia="Times New Roman" w:hAnsi="Times New Roman" w:cs="Times New Roman"/>
                <w:sz w:val="19"/>
                <w:szCs w:val="19"/>
              </w:rPr>
              <w:t>в</w:t>
            </w:r>
            <w:proofErr w:type="gramEnd"/>
            <w:r w:rsidRPr="004E5F6E">
              <w:rPr>
                <w:rFonts w:ascii="Times New Roman" w:eastAsia="Times New Roman" w:hAnsi="Times New Roman" w:cs="Times New Roman"/>
                <w:sz w:val="19"/>
                <w:szCs w:val="19"/>
              </w:rPr>
              <w:t xml:space="preserve"> среднем за год</w:t>
            </w: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1</w:t>
            </w:r>
          </w:p>
        </w:tc>
        <w:tc>
          <w:tcPr>
            <w:tcW w:w="198"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w:t>
            </w:r>
          </w:p>
        </w:tc>
        <w:tc>
          <w:tcPr>
            <w:tcW w:w="225"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102,0%</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102,0%</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2</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val="restar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102,0%</w:t>
            </w:r>
          </w:p>
        </w:tc>
      </w:tr>
      <w:tr w:rsidR="00E93D9B" w:rsidRPr="004E5F6E" w:rsidTr="00DB4939">
        <w:trPr>
          <w:trHeight w:val="20"/>
        </w:trPr>
        <w:tc>
          <w:tcPr>
            <w:tcW w:w="53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sz w:val="19"/>
                <w:szCs w:val="19"/>
              </w:rPr>
            </w:pPr>
          </w:p>
        </w:tc>
        <w:tc>
          <w:tcPr>
            <w:tcW w:w="73" w:type="pct"/>
            <w:shd w:val="clear" w:color="auto" w:fill="auto"/>
            <w:vAlign w:val="center"/>
            <w:hideMark/>
          </w:tcPr>
          <w:p w:rsidR="00E93D9B" w:rsidRPr="004E5F6E" w:rsidRDefault="00E93D9B" w:rsidP="00E93D9B">
            <w:pPr>
              <w:rPr>
                <w:rFonts w:ascii="Times New Roman" w:eastAsia="Times New Roman" w:hAnsi="Times New Roman" w:cs="Times New Roman"/>
                <w:sz w:val="19"/>
                <w:szCs w:val="19"/>
              </w:rPr>
            </w:pPr>
            <w:r w:rsidRPr="004E5F6E">
              <w:rPr>
                <w:rFonts w:ascii="Times New Roman" w:eastAsia="Times New Roman" w:hAnsi="Times New Roman" w:cs="Times New Roman"/>
                <w:sz w:val="19"/>
                <w:szCs w:val="19"/>
              </w:rPr>
              <w:t>3</w:t>
            </w:r>
          </w:p>
        </w:tc>
        <w:tc>
          <w:tcPr>
            <w:tcW w:w="198"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5"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vMerge/>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105,0%</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220"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226" w:type="pct"/>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r>
    </w:tbl>
    <w:p w:rsidR="00E93D9B" w:rsidRDefault="00E93D9B" w:rsidP="00E93D9B">
      <w:pPr>
        <w:rPr>
          <w:rFonts w:ascii="Times New Roman" w:hAnsi="Times New Roman" w:cs="Times New Roman"/>
          <w:sz w:val="26"/>
          <w:szCs w:val="26"/>
          <w:lang w:eastAsia="ar-SA"/>
        </w:rPr>
      </w:pPr>
    </w:p>
    <w:p w:rsidR="00E93D9B" w:rsidRPr="00E93D9B" w:rsidRDefault="00E93D9B" w:rsidP="00E93D9B">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E93D9B">
        <w:rPr>
          <w:rFonts w:ascii="Times New Roman" w:eastAsia="Times New Roman" w:hAnsi="Times New Roman" w:cs="Times New Roman"/>
          <w:b/>
          <w:sz w:val="24"/>
          <w:szCs w:val="24"/>
          <w:lang w:eastAsia="ru-RU"/>
        </w:rPr>
        <w:t>Цены (тарифы) на продукцию (услуги) компаний инфраструктурного сектора на период до 2030 г., %</w:t>
      </w:r>
    </w:p>
    <w:tbl>
      <w:tblPr>
        <w:tblW w:w="5000" w:type="pct"/>
        <w:tblLayout w:type="fixed"/>
        <w:tblLook w:val="04A0" w:firstRow="1" w:lastRow="0" w:firstColumn="1" w:lastColumn="0" w:noHBand="0" w:noVBand="1"/>
      </w:tblPr>
      <w:tblGrid>
        <w:gridCol w:w="2377"/>
        <w:gridCol w:w="284"/>
        <w:gridCol w:w="797"/>
        <w:gridCol w:w="797"/>
        <w:gridCol w:w="797"/>
        <w:gridCol w:w="797"/>
        <w:gridCol w:w="797"/>
        <w:gridCol w:w="797"/>
        <w:gridCol w:w="797"/>
        <w:gridCol w:w="797"/>
        <w:gridCol w:w="797"/>
        <w:gridCol w:w="797"/>
        <w:gridCol w:w="796"/>
        <w:gridCol w:w="796"/>
        <w:gridCol w:w="796"/>
        <w:gridCol w:w="796"/>
        <w:gridCol w:w="796"/>
        <w:gridCol w:w="796"/>
        <w:gridCol w:w="796"/>
        <w:gridCol w:w="796"/>
        <w:gridCol w:w="796"/>
        <w:gridCol w:w="796"/>
        <w:gridCol w:w="796"/>
        <w:gridCol w:w="796"/>
        <w:gridCol w:w="796"/>
        <w:gridCol w:w="783"/>
      </w:tblGrid>
      <w:tr w:rsidR="00E93D9B" w:rsidRPr="004E5F6E" w:rsidTr="00DB4939">
        <w:trPr>
          <w:trHeight w:val="20"/>
          <w:tblHeader/>
        </w:trPr>
        <w:tc>
          <w:tcPr>
            <w:tcW w:w="54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Показатель</w:t>
            </w:r>
          </w:p>
        </w:tc>
        <w:tc>
          <w:tcPr>
            <w:tcW w:w="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single" w:sz="8" w:space="0" w:color="auto"/>
              <w:left w:val="nil"/>
              <w:bottom w:val="nil"/>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2011</w:t>
            </w:r>
          </w:p>
        </w:tc>
        <w:tc>
          <w:tcPr>
            <w:tcW w:w="183" w:type="pct"/>
            <w:tcBorders>
              <w:top w:val="single" w:sz="8" w:space="0" w:color="auto"/>
              <w:left w:val="nil"/>
              <w:bottom w:val="nil"/>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2012</w:t>
            </w:r>
          </w:p>
        </w:tc>
        <w:tc>
          <w:tcPr>
            <w:tcW w:w="183" w:type="pct"/>
            <w:tcBorders>
              <w:top w:val="single" w:sz="8" w:space="0" w:color="auto"/>
              <w:left w:val="nil"/>
              <w:bottom w:val="nil"/>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2013</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2014</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2015</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2016</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2017</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2018</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2019</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2020</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2021</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2022</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2023</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2024</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2025</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2026</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2027</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2028</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2029</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2030</w:t>
            </w:r>
          </w:p>
        </w:tc>
        <w:tc>
          <w:tcPr>
            <w:tcW w:w="183" w:type="pct"/>
            <w:tcBorders>
              <w:top w:val="single" w:sz="8" w:space="0" w:color="auto"/>
              <w:left w:val="nil"/>
              <w:bottom w:val="nil"/>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2016-</w:t>
            </w:r>
          </w:p>
        </w:tc>
        <w:tc>
          <w:tcPr>
            <w:tcW w:w="183" w:type="pct"/>
            <w:tcBorders>
              <w:top w:val="single" w:sz="8" w:space="0" w:color="auto"/>
              <w:left w:val="nil"/>
              <w:bottom w:val="nil"/>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2021-</w:t>
            </w:r>
          </w:p>
        </w:tc>
        <w:tc>
          <w:tcPr>
            <w:tcW w:w="183" w:type="pct"/>
            <w:tcBorders>
              <w:top w:val="single" w:sz="8" w:space="0" w:color="auto"/>
              <w:left w:val="nil"/>
              <w:bottom w:val="nil"/>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2026-</w:t>
            </w:r>
          </w:p>
        </w:tc>
        <w:tc>
          <w:tcPr>
            <w:tcW w:w="180" w:type="pct"/>
            <w:tcBorders>
              <w:top w:val="single" w:sz="8" w:space="0" w:color="auto"/>
              <w:left w:val="nil"/>
              <w:bottom w:val="nil"/>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2016-</w:t>
            </w:r>
          </w:p>
        </w:tc>
      </w:tr>
      <w:tr w:rsidR="00E93D9B" w:rsidRPr="004E5F6E" w:rsidTr="00DB4939">
        <w:trPr>
          <w:trHeight w:val="20"/>
          <w:tblHeader/>
        </w:trPr>
        <w:tc>
          <w:tcPr>
            <w:tcW w:w="54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6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183" w:type="pct"/>
            <w:tcBorders>
              <w:top w:val="nil"/>
              <w:left w:val="nil"/>
              <w:bottom w:val="single" w:sz="8" w:space="0" w:color="auto"/>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отчет</w:t>
            </w:r>
          </w:p>
        </w:tc>
        <w:tc>
          <w:tcPr>
            <w:tcW w:w="183" w:type="pct"/>
            <w:tcBorders>
              <w:top w:val="nil"/>
              <w:left w:val="nil"/>
              <w:bottom w:val="single" w:sz="8" w:space="0" w:color="auto"/>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отчет</w:t>
            </w:r>
          </w:p>
        </w:tc>
        <w:tc>
          <w:tcPr>
            <w:tcW w:w="183" w:type="pct"/>
            <w:tcBorders>
              <w:top w:val="nil"/>
              <w:left w:val="nil"/>
              <w:bottom w:val="single" w:sz="8" w:space="0" w:color="auto"/>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оценка</w:t>
            </w: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183" w:type="pct"/>
            <w:tcBorders>
              <w:top w:val="nil"/>
              <w:left w:val="nil"/>
              <w:bottom w:val="single" w:sz="8" w:space="0" w:color="auto"/>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2020</w:t>
            </w:r>
          </w:p>
        </w:tc>
        <w:tc>
          <w:tcPr>
            <w:tcW w:w="183" w:type="pct"/>
            <w:tcBorders>
              <w:top w:val="nil"/>
              <w:left w:val="nil"/>
              <w:bottom w:val="single" w:sz="8" w:space="0" w:color="auto"/>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2025</w:t>
            </w:r>
          </w:p>
        </w:tc>
        <w:tc>
          <w:tcPr>
            <w:tcW w:w="183" w:type="pct"/>
            <w:tcBorders>
              <w:top w:val="nil"/>
              <w:left w:val="nil"/>
              <w:bottom w:val="single" w:sz="8" w:space="0" w:color="auto"/>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2030</w:t>
            </w:r>
          </w:p>
        </w:tc>
        <w:tc>
          <w:tcPr>
            <w:tcW w:w="180" w:type="pct"/>
            <w:tcBorders>
              <w:top w:val="nil"/>
              <w:left w:val="nil"/>
              <w:bottom w:val="single" w:sz="8" w:space="0" w:color="auto"/>
              <w:right w:val="single" w:sz="8" w:space="0" w:color="auto"/>
            </w:tcBorders>
            <w:shd w:val="clear" w:color="auto" w:fill="auto"/>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2030</w:t>
            </w:r>
          </w:p>
        </w:tc>
      </w:tr>
      <w:tr w:rsidR="00E93D9B" w:rsidRPr="004E5F6E" w:rsidTr="00DB4939">
        <w:trPr>
          <w:trHeight w:val="20"/>
        </w:trPr>
        <w:tc>
          <w:tcPr>
            <w:tcW w:w="546" w:type="pct"/>
            <w:vMerge w:val="restart"/>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Производство, передача и распределение электроэнергии, газа, пара и горячей воды (40)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FFFFFF"/>
                <w:sz w:val="19"/>
                <w:szCs w:val="19"/>
              </w:rPr>
            </w:pPr>
            <w:r w:rsidRPr="004E5F6E">
              <w:rPr>
                <w:rFonts w:ascii="Times New Roman" w:eastAsia="Times New Roman" w:hAnsi="Times New Roman" w:cs="Times New Roman"/>
                <w:color w:val="FFFFFF"/>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FFFFFF"/>
                <w:sz w:val="19"/>
                <w:szCs w:val="19"/>
              </w:rPr>
            </w:pPr>
            <w:r w:rsidRPr="004E5F6E">
              <w:rPr>
                <w:rFonts w:ascii="Times New Roman" w:eastAsia="Times New Roman" w:hAnsi="Times New Roman" w:cs="Times New Roman"/>
                <w:color w:val="FFFFFF"/>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159,6</w:t>
            </w:r>
          </w:p>
        </w:tc>
      </w:tr>
      <w:tr w:rsidR="00E93D9B" w:rsidRPr="004E5F6E" w:rsidTr="00DB4939">
        <w:trPr>
          <w:trHeight w:val="20"/>
        </w:trPr>
        <w:tc>
          <w:tcPr>
            <w:tcW w:w="546" w:type="pct"/>
            <w:vMerge/>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163,6</w:t>
            </w:r>
          </w:p>
        </w:tc>
      </w:tr>
      <w:tr w:rsidR="00E93D9B" w:rsidRPr="004E5F6E" w:rsidTr="00DB4939">
        <w:trPr>
          <w:trHeight w:val="20"/>
        </w:trPr>
        <w:tc>
          <w:tcPr>
            <w:tcW w:w="546" w:type="pct"/>
            <w:vMerge/>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172,3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xml:space="preserve">C. Добыча </w:t>
            </w:r>
            <w:proofErr w:type="gramStart"/>
            <w:r w:rsidRPr="004E5F6E">
              <w:rPr>
                <w:rFonts w:ascii="Times New Roman" w:eastAsia="Times New Roman" w:hAnsi="Times New Roman" w:cs="Times New Roman"/>
                <w:b/>
                <w:bCs/>
                <w:color w:val="000000"/>
                <w:sz w:val="19"/>
                <w:szCs w:val="19"/>
              </w:rPr>
              <w:t>полезных</w:t>
            </w:r>
            <w:proofErr w:type="gramEnd"/>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121,1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173,2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xml:space="preserve">ископаемых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109,9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132,3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111,8</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171,9</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100</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118,6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117,6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120,3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167,8</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СА. Добыча ТЭ </w:t>
            </w:r>
            <w:proofErr w:type="gramStart"/>
            <w:r w:rsidRPr="004E5F6E">
              <w:rPr>
                <w:rFonts w:ascii="Times New Roman" w:eastAsia="Times New Roman" w:hAnsi="Times New Roman" w:cs="Times New Roman"/>
                <w:color w:val="000000"/>
                <w:sz w:val="19"/>
                <w:szCs w:val="19"/>
              </w:rPr>
              <w:t>полезных</w:t>
            </w:r>
            <w:proofErr w:type="gramEnd"/>
            <w:r w:rsidRPr="004E5F6E">
              <w:rPr>
                <w:rFonts w:ascii="Times New Roman" w:eastAsia="Times New Roman" w:hAnsi="Times New Roman" w:cs="Times New Roman"/>
                <w:color w:val="000000"/>
                <w:sz w:val="19"/>
                <w:szCs w:val="19"/>
              </w:rPr>
              <w:t xml:space="preserve">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174,5</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ископаемых (10+11)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172,4</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167,3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 Добыча сырой нефти и</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174,6</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 природного газа (11)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172,4</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166,9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Добыча нефти (11.10.1)</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176,5</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128,4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112,6</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173,2</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168,4</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Угольная и торфяная (10)</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96,3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172,6</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128,8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173,2</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173</w:t>
            </w:r>
          </w:p>
        </w:tc>
      </w:tr>
      <w:tr w:rsidR="00E93D9B" w:rsidRPr="004E5F6E" w:rsidTr="00DB4939">
        <w:trPr>
          <w:trHeight w:val="20"/>
        </w:trPr>
        <w:tc>
          <w:tcPr>
            <w:tcW w:w="546" w:type="pct"/>
            <w:tcBorders>
              <w:top w:val="nil"/>
              <w:left w:val="single" w:sz="8" w:space="0" w:color="auto"/>
              <w:bottom w:val="nil"/>
              <w:right w:val="nil"/>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СВ. Прочие полезные ископаемые </w:t>
            </w:r>
          </w:p>
        </w:tc>
        <w:tc>
          <w:tcPr>
            <w:tcW w:w="65"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108,7</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163,8</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109,3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96,4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167,6</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171,5</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 Добыча металлических руд (13)</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127,5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166,3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128,8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167,8</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168,1</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Добыча прочих полезных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159,4</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ископаемых (14)</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128,7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167,3</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126,8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177,2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xml:space="preserve">D. Обрабатывающие </w:t>
            </w:r>
            <w:proofErr w:type="spellStart"/>
            <w:r w:rsidRPr="004E5F6E">
              <w:rPr>
                <w:rFonts w:ascii="Times New Roman" w:eastAsia="Times New Roman" w:hAnsi="Times New Roman" w:cs="Times New Roman"/>
                <w:b/>
                <w:bCs/>
                <w:color w:val="000000"/>
                <w:sz w:val="19"/>
                <w:szCs w:val="19"/>
              </w:rPr>
              <w:t>произ-ва</w:t>
            </w:r>
            <w:proofErr w:type="spellEnd"/>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159,9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107,7</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150,1</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i/>
                <w:iCs/>
                <w:color w:val="000000"/>
                <w:sz w:val="19"/>
                <w:szCs w:val="19"/>
              </w:rPr>
            </w:pPr>
            <w:r w:rsidRPr="004E5F6E">
              <w:rPr>
                <w:rFonts w:ascii="Times New Roman" w:eastAsia="Times New Roman" w:hAnsi="Times New Roman" w:cs="Times New Roman"/>
                <w:b/>
                <w:bCs/>
                <w:i/>
                <w:i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119,8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113,8</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158,7</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 Пр-во нефтепродуктов (23.2)</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114,9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165,5</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90</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90,7</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96,2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96,9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DJ. Металлургическое пр-во и произв.</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169,9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 готовых металлических изделий</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108,7</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174</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127,4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177,9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Пр-во черных металлов</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96,5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127,5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175,2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(27.1, 27.2, 27.3, 27.5)</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109,7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180,6</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128,9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119,8</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186,1</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Пр-во цветных металлов (27.4)</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129,3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99,2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158,9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137,4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96,2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156,7</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86,5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150,4</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(DJ+DH) Химическая и </w:t>
            </w:r>
            <w:proofErr w:type="spellStart"/>
            <w:r w:rsidRPr="004E5F6E">
              <w:rPr>
                <w:rFonts w:ascii="Times New Roman" w:eastAsia="Times New Roman" w:hAnsi="Times New Roman" w:cs="Times New Roman"/>
                <w:color w:val="000000"/>
                <w:sz w:val="19"/>
                <w:szCs w:val="19"/>
              </w:rPr>
              <w:lastRenderedPageBreak/>
              <w:t>произ</w:t>
            </w:r>
            <w:proofErr w:type="spellEnd"/>
            <w:r w:rsidRPr="004E5F6E">
              <w:rPr>
                <w:rFonts w:ascii="Times New Roman" w:eastAsia="Times New Roman" w:hAnsi="Times New Roman" w:cs="Times New Roman"/>
                <w:color w:val="000000"/>
                <w:sz w:val="19"/>
                <w:szCs w:val="19"/>
              </w:rPr>
              <w:t>-во</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lastRenderedPageBreak/>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98,9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lastRenderedPageBreak/>
              <w:t>резиновых и пластмассовых изд.</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109,4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168,5</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165,1</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(38.9+DL+DM) Пр-во машин и </w:t>
            </w:r>
            <w:proofErr w:type="spellStart"/>
            <w:r w:rsidRPr="004E5F6E">
              <w:rPr>
                <w:rFonts w:ascii="Times New Roman" w:eastAsia="Times New Roman" w:hAnsi="Times New Roman" w:cs="Times New Roman"/>
                <w:color w:val="000000"/>
                <w:sz w:val="19"/>
                <w:szCs w:val="19"/>
              </w:rPr>
              <w:t>оборуд</w:t>
            </w:r>
            <w:proofErr w:type="spellEnd"/>
            <w:r w:rsidRPr="004E5F6E">
              <w:rPr>
                <w:rFonts w:ascii="Times New Roman" w:eastAsia="Times New Roman" w:hAnsi="Times New Roman" w:cs="Times New Roman"/>
                <w:color w:val="000000"/>
                <w:sz w:val="19"/>
                <w:szCs w:val="19"/>
              </w:rPr>
              <w:t>.</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157,3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(без пр-ва оружия и боеприпасов), электро-</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127,5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164,5</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оборудования, транспортных средств</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128,1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186,3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DD. Обработка древесины и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166,3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пр-во изделий из дерева</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126,4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117,6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114,4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170</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174,1</w:t>
            </w:r>
          </w:p>
        </w:tc>
      </w:tr>
      <w:tr w:rsidR="00E93D9B" w:rsidRPr="004E5F6E" w:rsidTr="00DB4939">
        <w:trPr>
          <w:trHeight w:val="20"/>
        </w:trPr>
        <w:tc>
          <w:tcPr>
            <w:tcW w:w="546" w:type="pct"/>
            <w:vMerge w:val="restart"/>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 Пр-во целлюлозы, древесной массы и др. (21)</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168,5</w:t>
            </w:r>
          </w:p>
        </w:tc>
      </w:tr>
      <w:tr w:rsidR="00E93D9B" w:rsidRPr="004E5F6E" w:rsidTr="00DB4939">
        <w:trPr>
          <w:trHeight w:val="20"/>
        </w:trPr>
        <w:tc>
          <w:tcPr>
            <w:tcW w:w="546" w:type="pct"/>
            <w:vMerge/>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97,9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114,5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168</w:t>
            </w:r>
          </w:p>
        </w:tc>
      </w:tr>
      <w:tr w:rsidR="00E93D9B" w:rsidRPr="004E5F6E" w:rsidTr="00DB4939">
        <w:trPr>
          <w:trHeight w:val="20"/>
        </w:trPr>
        <w:tc>
          <w:tcPr>
            <w:tcW w:w="546" w:type="pct"/>
            <w:vMerge/>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118,8</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166,9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DI. Пр-во </w:t>
            </w:r>
            <w:proofErr w:type="gramStart"/>
            <w:r w:rsidRPr="004E5F6E">
              <w:rPr>
                <w:rFonts w:ascii="Times New Roman" w:eastAsia="Times New Roman" w:hAnsi="Times New Roman" w:cs="Times New Roman"/>
                <w:color w:val="000000"/>
                <w:sz w:val="19"/>
                <w:szCs w:val="19"/>
              </w:rPr>
              <w:t>неметаллических</w:t>
            </w:r>
            <w:proofErr w:type="gramEnd"/>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108,6</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154,2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минеральных продуктов</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129,9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163,5</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176,9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xml:space="preserve">(DB+DC) Текстильное, швейное,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136,8</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изделий из кожи, обуви</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110,7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109,5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137,6</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111,9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142,6</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DA. Пр-во пищевых продуктов, вкл.</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145,9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напитки и табака</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101,3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123,7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108,7</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151,9</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106,8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119,9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113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156,2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Промышленность (CDE)</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118,2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112,2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126,3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156,6</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119,9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115,7</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162,2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Сельское хозяйство</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117,2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111,6</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159,1</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110,3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160</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118,5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116,6</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166,2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Грузовой транспорт</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120,9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109,3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151,3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109,1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107,1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127,9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108,7</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160,6</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164,2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Капитальные вложения</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111,9</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159,5</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127,3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112,1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166,1</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128,6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179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Строительство</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110,6</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158,2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128,5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161,3</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131,2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184,2</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Оборот розничной торговли</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110,2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152,3</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110,3</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155,7</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121,9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111,1</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155,9</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Платные услуги населению</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121,2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152,5</w:t>
            </w:r>
          </w:p>
        </w:tc>
      </w:tr>
      <w:tr w:rsidR="00E93D9B" w:rsidRPr="004E5F6E" w:rsidTr="00DB4939">
        <w:trPr>
          <w:trHeight w:val="20"/>
        </w:trPr>
        <w:tc>
          <w:tcPr>
            <w:tcW w:w="546" w:type="pct"/>
            <w:tcBorders>
              <w:top w:val="nil"/>
              <w:left w:val="single" w:sz="8" w:space="0" w:color="auto"/>
              <w:bottom w:val="nil"/>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116,9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114,2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167,8</w:t>
            </w:r>
          </w:p>
        </w:tc>
      </w:tr>
      <w:tr w:rsidR="00E93D9B" w:rsidRPr="004E5F6E" w:rsidTr="00DB4939">
        <w:trPr>
          <w:trHeight w:val="20"/>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132,7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129,3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123,2</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211,3</w:t>
            </w:r>
          </w:p>
        </w:tc>
      </w:tr>
      <w:tr w:rsidR="00E93D9B" w:rsidRPr="004E5F6E" w:rsidTr="00DB4939">
        <w:trPr>
          <w:trHeight w:val="20"/>
        </w:trPr>
        <w:tc>
          <w:tcPr>
            <w:tcW w:w="546" w:type="pct"/>
            <w:vMerge w:val="restart"/>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Инфляция (ИПЦ) среднегодовая</w:t>
            </w: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106,7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121,8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113,7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110,5</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153,1</w:t>
            </w:r>
          </w:p>
        </w:tc>
      </w:tr>
      <w:tr w:rsidR="00E93D9B" w:rsidRPr="004E5F6E" w:rsidTr="00DB4939">
        <w:trPr>
          <w:trHeight w:val="20"/>
        </w:trPr>
        <w:tc>
          <w:tcPr>
            <w:tcW w:w="546" w:type="pct"/>
            <w:vMerge/>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108,4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jc w:val="left"/>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111,4</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159,7</w:t>
            </w:r>
          </w:p>
        </w:tc>
      </w:tr>
      <w:tr w:rsidR="00E93D9B" w:rsidRPr="004E5F6E" w:rsidTr="00DB4939">
        <w:trPr>
          <w:trHeight w:val="20"/>
        </w:trPr>
        <w:tc>
          <w:tcPr>
            <w:tcW w:w="546" w:type="pct"/>
            <w:vMerge/>
            <w:tcBorders>
              <w:top w:val="nil"/>
              <w:left w:val="single" w:sz="8" w:space="0" w:color="auto"/>
              <w:bottom w:val="single" w:sz="8" w:space="0" w:color="000000"/>
              <w:right w:val="single" w:sz="8" w:space="0" w:color="auto"/>
            </w:tcBorders>
            <w:shd w:val="clear" w:color="auto" w:fill="auto"/>
            <w:vAlign w:val="center"/>
            <w:hideMark/>
          </w:tcPr>
          <w:p w:rsidR="00E93D9B" w:rsidRPr="004E5F6E" w:rsidRDefault="00E93D9B" w:rsidP="00E93D9B">
            <w:pPr>
              <w:jc w:val="left"/>
              <w:rPr>
                <w:rFonts w:ascii="Times New Roman" w:eastAsia="Times New Roman" w:hAnsi="Times New Roman" w:cs="Times New Roman"/>
                <w:b/>
                <w:bCs/>
                <w:color w:val="000000"/>
                <w:sz w:val="19"/>
                <w:szCs w:val="19"/>
              </w:rPr>
            </w:pPr>
          </w:p>
        </w:tc>
        <w:tc>
          <w:tcPr>
            <w:tcW w:w="65"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color w:val="000000"/>
                <w:sz w:val="19"/>
                <w:szCs w:val="19"/>
              </w:rPr>
            </w:pPr>
            <w:r w:rsidRPr="004E5F6E">
              <w:rPr>
                <w:rFonts w:ascii="Times New Roman" w:eastAsia="Times New Roman" w:hAnsi="Times New Roman" w:cs="Times New Roman"/>
                <w:color w:val="000000"/>
                <w:sz w:val="19"/>
                <w:szCs w:val="19"/>
              </w:rPr>
              <w:t>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 </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105,5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104,2</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103,6</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103,5</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103,4</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103,1</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102,9</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102,8</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125,3</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119,7</w:t>
            </w:r>
          </w:p>
        </w:tc>
        <w:tc>
          <w:tcPr>
            <w:tcW w:w="183"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115,7</w:t>
            </w:r>
          </w:p>
        </w:tc>
        <w:tc>
          <w:tcPr>
            <w:tcW w:w="180" w:type="pct"/>
            <w:tcBorders>
              <w:top w:val="nil"/>
              <w:left w:val="nil"/>
              <w:bottom w:val="single" w:sz="8" w:space="0" w:color="auto"/>
              <w:right w:val="single" w:sz="8" w:space="0" w:color="auto"/>
            </w:tcBorders>
            <w:shd w:val="clear" w:color="auto" w:fill="auto"/>
            <w:noWrap/>
            <w:vAlign w:val="center"/>
            <w:hideMark/>
          </w:tcPr>
          <w:p w:rsidR="00E93D9B" w:rsidRPr="004E5F6E" w:rsidRDefault="00E93D9B" w:rsidP="00E93D9B">
            <w:pPr>
              <w:rPr>
                <w:rFonts w:ascii="Times New Roman" w:eastAsia="Times New Roman" w:hAnsi="Times New Roman" w:cs="Times New Roman"/>
                <w:b/>
                <w:bCs/>
                <w:color w:val="000000"/>
                <w:sz w:val="19"/>
                <w:szCs w:val="19"/>
              </w:rPr>
            </w:pPr>
            <w:r w:rsidRPr="004E5F6E">
              <w:rPr>
                <w:rFonts w:ascii="Times New Roman" w:eastAsia="Times New Roman" w:hAnsi="Times New Roman" w:cs="Times New Roman"/>
                <w:b/>
                <w:bCs/>
                <w:color w:val="000000"/>
                <w:sz w:val="19"/>
                <w:szCs w:val="19"/>
              </w:rPr>
              <w:t>173,5</w:t>
            </w:r>
          </w:p>
        </w:tc>
      </w:tr>
    </w:tbl>
    <w:p w:rsidR="00E93D9B" w:rsidRPr="00DB4939" w:rsidRDefault="00E93D9B" w:rsidP="00DB4939">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DB4939">
        <w:rPr>
          <w:rFonts w:ascii="Times New Roman" w:eastAsia="Times New Roman" w:hAnsi="Times New Roman" w:cs="Times New Roman"/>
          <w:b/>
          <w:sz w:val="24"/>
          <w:szCs w:val="24"/>
          <w:lang w:eastAsia="ru-RU"/>
        </w:rPr>
        <w:t>Индексы-дефляторы и инфляция до 2030 г. (</w:t>
      </w:r>
      <w:proofErr w:type="gramStart"/>
      <w:r w:rsidRPr="00DB4939">
        <w:rPr>
          <w:rFonts w:ascii="Times New Roman" w:eastAsia="Times New Roman" w:hAnsi="Times New Roman" w:cs="Times New Roman"/>
          <w:b/>
          <w:sz w:val="24"/>
          <w:szCs w:val="24"/>
          <w:lang w:eastAsia="ru-RU"/>
        </w:rPr>
        <w:t>в</w:t>
      </w:r>
      <w:proofErr w:type="gramEnd"/>
      <w:r w:rsidRPr="00DB4939">
        <w:rPr>
          <w:rFonts w:ascii="Times New Roman" w:eastAsia="Times New Roman" w:hAnsi="Times New Roman" w:cs="Times New Roman"/>
          <w:b/>
          <w:sz w:val="24"/>
          <w:szCs w:val="24"/>
          <w:lang w:eastAsia="ru-RU"/>
        </w:rPr>
        <w:t xml:space="preserve"> %, </w:t>
      </w:r>
      <w:proofErr w:type="gramStart"/>
      <w:r w:rsidRPr="00DB4939">
        <w:rPr>
          <w:rFonts w:ascii="Times New Roman" w:eastAsia="Times New Roman" w:hAnsi="Times New Roman" w:cs="Times New Roman"/>
          <w:b/>
          <w:sz w:val="24"/>
          <w:szCs w:val="24"/>
          <w:lang w:eastAsia="ru-RU"/>
        </w:rPr>
        <w:t>за</w:t>
      </w:r>
      <w:proofErr w:type="gramEnd"/>
      <w:r w:rsidRPr="00DB4939">
        <w:rPr>
          <w:rFonts w:ascii="Times New Roman" w:eastAsia="Times New Roman" w:hAnsi="Times New Roman" w:cs="Times New Roman"/>
          <w:b/>
          <w:sz w:val="24"/>
          <w:szCs w:val="24"/>
          <w:lang w:eastAsia="ru-RU"/>
        </w:rPr>
        <w:t xml:space="preserve"> год к предыдущему году)</w:t>
      </w:r>
    </w:p>
    <w:tbl>
      <w:tblPr>
        <w:tblW w:w="5000" w:type="pct"/>
        <w:tblLook w:val="04A0" w:firstRow="1" w:lastRow="0" w:firstColumn="1" w:lastColumn="0" w:noHBand="0" w:noVBand="1"/>
      </w:tblPr>
      <w:tblGrid>
        <w:gridCol w:w="4175"/>
        <w:gridCol w:w="1050"/>
        <w:gridCol w:w="1050"/>
        <w:gridCol w:w="1107"/>
        <w:gridCol w:w="1107"/>
        <w:gridCol w:w="1107"/>
        <w:gridCol w:w="1106"/>
        <w:gridCol w:w="1106"/>
        <w:gridCol w:w="1106"/>
        <w:gridCol w:w="1106"/>
        <w:gridCol w:w="1106"/>
        <w:gridCol w:w="1106"/>
        <w:gridCol w:w="1106"/>
        <w:gridCol w:w="1106"/>
        <w:gridCol w:w="1106"/>
        <w:gridCol w:w="1106"/>
        <w:gridCol w:w="1106"/>
      </w:tblGrid>
      <w:tr w:rsidR="00E93D9B" w:rsidRPr="00A30F2C" w:rsidTr="00DB4939">
        <w:trPr>
          <w:trHeight w:val="20"/>
          <w:tblHeader/>
        </w:trPr>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Показатель</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2016</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2017</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2018</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2019</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2020</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2021</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2022</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2023</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2024</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2025</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2026</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2027</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2028</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2029</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2030</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Тепловая энергия</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b/>
                <w:bCs/>
                <w:sz w:val="20"/>
                <w:szCs w:val="20"/>
              </w:rPr>
            </w:pPr>
            <w:r w:rsidRPr="00A30F2C">
              <w:rPr>
                <w:rFonts w:ascii="Times New Roman" w:eastAsia="Times New Roman" w:hAnsi="Times New Roman" w:cs="Times New Roman"/>
                <w:b/>
                <w:bCs/>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Тепловая энергия</w:t>
            </w:r>
            <w:r w:rsidRPr="00A30F2C">
              <w:rPr>
                <w:rFonts w:ascii="Times New Roman" w:eastAsia="Times New Roman" w:hAnsi="Times New Roman" w:cs="Times New Roman"/>
                <w:color w:val="000000"/>
                <w:sz w:val="20"/>
                <w:szCs w:val="20"/>
              </w:rPr>
              <w:br/>
              <w:t>рост тарифов, в среднем за год к предыдущему году,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106,0</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106,0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106,0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106,0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106,0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105,7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105,5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105,5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105,4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105,3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105,0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104,5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104,0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103,9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sz w:val="20"/>
                <w:szCs w:val="20"/>
              </w:rPr>
            </w:pPr>
            <w:r w:rsidRPr="00A30F2C">
              <w:rPr>
                <w:rFonts w:ascii="Times New Roman" w:eastAsia="Times New Roman" w:hAnsi="Times New Roman" w:cs="Times New Roman"/>
                <w:sz w:val="20"/>
                <w:szCs w:val="20"/>
              </w:rPr>
              <w:t>103,4</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Газ природный</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xml:space="preserve">Рост оптовых цен для всех категорий потребителей, в среднем за год к предыдущему году, </w:t>
            </w:r>
            <w:proofErr w:type="gramStart"/>
            <w:r w:rsidRPr="00A30F2C">
              <w:rPr>
                <w:rFonts w:ascii="Times New Roman" w:eastAsia="Times New Roman" w:hAnsi="Times New Roman" w:cs="Times New Roman"/>
                <w:color w:val="000000"/>
                <w:sz w:val="20"/>
                <w:szCs w:val="20"/>
              </w:rPr>
              <w:t>в</w:t>
            </w:r>
            <w:proofErr w:type="gramEnd"/>
            <w:r w:rsidRPr="00A30F2C">
              <w:rPr>
                <w:rFonts w:ascii="Times New Roman" w:eastAsia="Times New Roman" w:hAnsi="Times New Roman" w:cs="Times New Roman"/>
                <w:color w:val="000000"/>
                <w:sz w:val="20"/>
                <w:szCs w:val="20"/>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102,6</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101,0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101,9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100,4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Обрабатывающие производства</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Производство нефтепродуктов</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94,4</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98,2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101,9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100,8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98,5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98,1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99,2</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Добыча полезных ископаемых</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Угольная и торфяная</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101,5</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106,0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Электрическая энергия (цены на розничном рынке)</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xml:space="preserve">рост цен в руб./для всех категорий потребителей на розничном рынке, </w:t>
            </w:r>
            <w:proofErr w:type="spellStart"/>
            <w:r w:rsidRPr="00A30F2C">
              <w:rPr>
                <w:rFonts w:ascii="Times New Roman" w:eastAsia="Times New Roman" w:hAnsi="Times New Roman" w:cs="Times New Roman"/>
                <w:color w:val="000000"/>
                <w:sz w:val="20"/>
                <w:szCs w:val="20"/>
              </w:rPr>
              <w:t>искл</w:t>
            </w:r>
            <w:proofErr w:type="spellEnd"/>
            <w:r w:rsidRPr="00A30F2C">
              <w:rPr>
                <w:rFonts w:ascii="Times New Roman" w:eastAsia="Times New Roman" w:hAnsi="Times New Roman" w:cs="Times New Roman"/>
                <w:color w:val="000000"/>
                <w:sz w:val="20"/>
                <w:szCs w:val="20"/>
              </w:rPr>
              <w:t>. население, в среднем за год к предыдущему году,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106,3</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100,4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100,0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102,0</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102,5</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Капитальные вложения</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Тепловые сети</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102,1</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Источники теплоснабжения</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102,1</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Строительство</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Строительно-монтажные работы (СМР)</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102,1</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Проектные и изыскательские работы (ПИР)</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105,1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102,7</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102,1</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b/>
                <w:bCs/>
                <w:color w:val="000000"/>
                <w:sz w:val="20"/>
                <w:szCs w:val="20"/>
              </w:rPr>
            </w:pPr>
            <w:r w:rsidRPr="00A30F2C">
              <w:rPr>
                <w:rFonts w:ascii="Times New Roman" w:eastAsia="Times New Roman" w:hAnsi="Times New Roman" w:cs="Times New Roman"/>
                <w:b/>
                <w:bCs/>
                <w:color w:val="000000"/>
                <w:sz w:val="20"/>
                <w:szCs w:val="20"/>
              </w:rPr>
              <w:t>Инфляция (ИПЦ) среднегодовая</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 </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Заработная плата</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104,7</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ХОВ</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104,7</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r>
      <w:tr w:rsidR="00E93D9B" w:rsidRPr="00A30F2C" w:rsidTr="00DB4939">
        <w:trPr>
          <w:trHeight w:val="20"/>
        </w:trPr>
        <w:tc>
          <w:tcPr>
            <w:tcW w:w="958" w:type="pct"/>
            <w:tcBorders>
              <w:top w:val="nil"/>
              <w:left w:val="single" w:sz="4" w:space="0" w:color="auto"/>
              <w:bottom w:val="single" w:sz="4" w:space="0" w:color="auto"/>
              <w:right w:val="single" w:sz="4" w:space="0" w:color="auto"/>
            </w:tcBorders>
            <w:shd w:val="clear" w:color="auto" w:fill="auto"/>
            <w:vAlign w:val="center"/>
            <w:hideMark/>
          </w:tcPr>
          <w:p w:rsidR="00E93D9B" w:rsidRPr="00A30F2C" w:rsidRDefault="00E93D9B" w:rsidP="00E93D9B">
            <w:pPr>
              <w:jc w:val="left"/>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Постоянные затраты на эксплуатацию</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104,7</w:t>
            </w:r>
          </w:p>
        </w:tc>
        <w:tc>
          <w:tcPr>
            <w:tcW w:w="241"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104,2</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103,6</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103,5</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103,4</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103,3</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103,1</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102,9</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c>
          <w:tcPr>
            <w:tcW w:w="254" w:type="pct"/>
            <w:tcBorders>
              <w:top w:val="nil"/>
              <w:left w:val="nil"/>
              <w:bottom w:val="single" w:sz="4" w:space="0" w:color="auto"/>
              <w:right w:val="single" w:sz="4" w:space="0" w:color="auto"/>
            </w:tcBorders>
            <w:shd w:val="clear" w:color="auto" w:fill="auto"/>
            <w:noWrap/>
            <w:vAlign w:val="center"/>
            <w:hideMark/>
          </w:tcPr>
          <w:p w:rsidR="00E93D9B" w:rsidRPr="00A30F2C" w:rsidRDefault="00E93D9B" w:rsidP="00E93D9B">
            <w:pPr>
              <w:rPr>
                <w:rFonts w:ascii="Times New Roman" w:eastAsia="Times New Roman" w:hAnsi="Times New Roman" w:cs="Times New Roman"/>
                <w:color w:val="000000"/>
                <w:sz w:val="20"/>
                <w:szCs w:val="20"/>
              </w:rPr>
            </w:pPr>
            <w:r w:rsidRPr="00A30F2C">
              <w:rPr>
                <w:rFonts w:ascii="Times New Roman" w:eastAsia="Times New Roman" w:hAnsi="Times New Roman" w:cs="Times New Roman"/>
                <w:color w:val="000000"/>
                <w:sz w:val="20"/>
                <w:szCs w:val="20"/>
              </w:rPr>
              <w:t>102,8</w:t>
            </w:r>
          </w:p>
        </w:tc>
      </w:tr>
    </w:tbl>
    <w:p w:rsidR="00E93D9B" w:rsidRDefault="00E93D9B" w:rsidP="00E93D9B">
      <w:pPr>
        <w:rPr>
          <w:rFonts w:ascii="Times New Roman" w:hAnsi="Times New Roman" w:cs="Times New Roman"/>
          <w:szCs w:val="24"/>
        </w:rPr>
      </w:pPr>
    </w:p>
    <w:p w:rsidR="00E93D9B" w:rsidRDefault="00E93D9B" w:rsidP="00E93D9B">
      <w:pPr>
        <w:rPr>
          <w:rFonts w:ascii="Times New Roman" w:hAnsi="Times New Roman" w:cs="Times New Roman"/>
          <w:szCs w:val="24"/>
        </w:rPr>
      </w:pPr>
    </w:p>
    <w:p w:rsidR="00E93D9B" w:rsidRDefault="00E93D9B" w:rsidP="00E93D9B">
      <w:pPr>
        <w:rPr>
          <w:rFonts w:ascii="Times New Roman" w:hAnsi="Times New Roman" w:cs="Times New Roman"/>
          <w:sz w:val="26"/>
          <w:szCs w:val="26"/>
          <w:lang w:eastAsia="ar-SA"/>
        </w:rPr>
        <w:sectPr w:rsidR="00E93D9B" w:rsidSect="00E93D9B">
          <w:pgSz w:w="23814" w:h="16839" w:orient="landscape" w:code="8"/>
          <w:pgMar w:top="1701" w:right="1134" w:bottom="850" w:left="1134" w:header="708" w:footer="708" w:gutter="0"/>
          <w:cols w:space="708"/>
          <w:docGrid w:linePitch="360"/>
        </w:sectPr>
      </w:pPr>
    </w:p>
    <w:p w:rsidR="00E93D9B" w:rsidRPr="00E93D9B" w:rsidRDefault="00E93D9B" w:rsidP="00E93D9B">
      <w:pPr>
        <w:keepNext/>
        <w:keepLines/>
        <w:numPr>
          <w:ilvl w:val="1"/>
          <w:numId w:val="7"/>
        </w:numPr>
        <w:spacing w:before="360" w:after="240" w:line="360" w:lineRule="auto"/>
        <w:ind w:left="0" w:firstLine="0"/>
        <w:jc w:val="both"/>
        <w:outlineLvl w:val="1"/>
        <w:rPr>
          <w:rFonts w:ascii="Times New Roman" w:eastAsia="Calibri" w:hAnsi="Times New Roman" w:cs="Times New Roman"/>
          <w:b/>
          <w:sz w:val="28"/>
          <w:szCs w:val="28"/>
        </w:rPr>
      </w:pPr>
      <w:bookmarkStart w:id="13" w:name="_Toc401821196"/>
      <w:bookmarkStart w:id="14" w:name="_Toc475524687"/>
      <w:r w:rsidRPr="00E93D9B">
        <w:rPr>
          <w:rFonts w:ascii="Times New Roman" w:eastAsia="Calibri" w:hAnsi="Times New Roman" w:cs="Times New Roman"/>
          <w:b/>
          <w:sz w:val="28"/>
          <w:szCs w:val="28"/>
        </w:rPr>
        <w:lastRenderedPageBreak/>
        <w:t>Применение индексов-дефляторов</w:t>
      </w:r>
      <w:bookmarkEnd w:id="13"/>
      <w:bookmarkEnd w:id="14"/>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Для расчета ценовых последствий с использованием индексов-дефляторов применены следующие условия:</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базовый период регулирования - 201</w:t>
      </w:r>
      <w:r w:rsidR="00BC53B5">
        <w:rPr>
          <w:rFonts w:ascii="Times New Roman" w:hAnsi="Times New Roman" w:cs="Times New Roman"/>
          <w:sz w:val="24"/>
          <w:szCs w:val="24"/>
        </w:rPr>
        <w:t>6</w:t>
      </w:r>
      <w:r w:rsidRPr="00DB4939">
        <w:rPr>
          <w:rFonts w:ascii="Times New Roman" w:hAnsi="Times New Roman" w:cs="Times New Roman"/>
          <w:sz w:val="24"/>
          <w:szCs w:val="24"/>
        </w:rPr>
        <w:t xml:space="preserve"> год;</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расходы на оплату труда ППР;</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отчисления на социальные нужды (страховые взносы);</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топливо на технологические цели;</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 xml:space="preserve">вода на технологические цели; </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электрическая энергия;</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покупная тепловая энергия;</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амортизация;</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вспомогательные материалы;</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услуги на ремонт сторонних организаций;</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услуги транспорта;</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прочие услуги;</w:t>
      </w:r>
    </w:p>
    <w:p w:rsidR="00E93D9B" w:rsidRPr="00DB4939"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цеховые расходы;</w:t>
      </w:r>
    </w:p>
    <w:p w:rsidR="00635D65" w:rsidRDefault="00E93D9B"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общехозяйственные расходы, сбыт</w:t>
      </w:r>
      <w:r w:rsidR="00635D65">
        <w:rPr>
          <w:rFonts w:ascii="Times New Roman" w:hAnsi="Times New Roman" w:cs="Times New Roman"/>
          <w:sz w:val="24"/>
          <w:szCs w:val="24"/>
        </w:rPr>
        <w:t>;</w:t>
      </w:r>
    </w:p>
    <w:p w:rsidR="00E93D9B" w:rsidRPr="00DB4939" w:rsidRDefault="00635D65" w:rsidP="00DB4939">
      <w:pPr>
        <w:pStyle w:val="a6"/>
        <w:numPr>
          <w:ilvl w:val="0"/>
          <w:numId w:val="38"/>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w:t>
      </w:r>
      <w:r w:rsidR="00E93D9B" w:rsidRPr="00DB4939">
        <w:rPr>
          <w:rFonts w:ascii="Times New Roman" w:hAnsi="Times New Roman" w:cs="Times New Roman"/>
          <w:sz w:val="24"/>
          <w:szCs w:val="24"/>
        </w:rPr>
        <w:t>.</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Прогноз среднемесячной заработной платы последующего периода по отношению к предыдущему и базовому установлены в соответствии с формулой:</w:t>
      </w:r>
    </w:p>
    <w:p w:rsidR="00E93D9B" w:rsidRPr="00AC1E28" w:rsidRDefault="00E93D9B" w:rsidP="00E93D9B">
      <w:pPr>
        <w:ind w:firstLine="567"/>
        <w:rPr>
          <w:rFonts w:cs="Arial"/>
          <w:szCs w:val="24"/>
        </w:rPr>
      </w:pPr>
      <w:r w:rsidRPr="00AC1E28">
        <w:rPr>
          <w:rFonts w:cs="Arial"/>
          <w:szCs w:val="24"/>
        </w:rPr>
        <w:object w:dxaOrig="2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5pt;height:21.5pt" o:ole="">
            <v:imagedata r:id="rId16" o:title=""/>
          </v:shape>
          <o:OLEObject Type="Embed" ProgID="Equation.DSMT4" ShapeID="_x0000_i1025" DrawAspect="Content" ObjectID="_1552394838" r:id="rId17"/>
        </w:object>
      </w:r>
      <w:r w:rsidRPr="00AC1E28">
        <w:rPr>
          <w:rFonts w:cs="Arial"/>
          <w:szCs w:val="24"/>
        </w:rPr>
        <w:t>,</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 xml:space="preserve">где </w:t>
      </w:r>
      <m:oMath>
        <m:r>
          <m:rPr>
            <m:sty m:val="p"/>
          </m:rPr>
          <w:rPr>
            <w:rFonts w:ascii="Cambria Math" w:hAnsi="Cambria Math" w:cs="Times New Roman"/>
            <w:sz w:val="24"/>
            <w:szCs w:val="24"/>
          </w:rPr>
          <m:t xml:space="preserve">i- </m:t>
        </m:r>
      </m:oMath>
      <w:r w:rsidRPr="00DB4939">
        <w:rPr>
          <w:rFonts w:ascii="Times New Roman" w:hAnsi="Times New Roman" w:cs="Times New Roman"/>
          <w:sz w:val="24"/>
          <w:szCs w:val="24"/>
        </w:rPr>
        <w:t xml:space="preserve">индекс расчетного периода (при </w:t>
      </w:r>
      <m:oMath>
        <m:r>
          <m:rPr>
            <m:sty m:val="p"/>
          </m:rPr>
          <w:rPr>
            <w:rFonts w:ascii="Cambria Math" w:hAnsi="Cambria Math" w:cs="Times New Roman"/>
            <w:sz w:val="24"/>
            <w:szCs w:val="24"/>
          </w:rPr>
          <m:t>i</m:t>
        </m:r>
      </m:oMath>
      <w:r w:rsidRPr="00DB4939">
        <w:rPr>
          <w:rFonts w:ascii="Times New Roman" w:hAnsi="Times New Roman" w:cs="Times New Roman"/>
          <w:sz w:val="24"/>
          <w:szCs w:val="24"/>
        </w:rPr>
        <w:t>=0 базовый период 2014 год).</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 xml:space="preserve">Отчисления на социальные нужды установлены в соответствии с Федеральным законом от 24.07.2009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ФЗ № 212 от 24.07.2009 г.) с таблицей </w:t>
      </w:r>
      <w:r w:rsidR="00DB4939">
        <w:rPr>
          <w:rFonts w:ascii="Times New Roman" w:hAnsi="Times New Roman" w:cs="Times New Roman"/>
          <w:sz w:val="24"/>
          <w:szCs w:val="24"/>
        </w:rPr>
        <w:t>4</w:t>
      </w:r>
      <w:r w:rsidRPr="00DB4939">
        <w:rPr>
          <w:rFonts w:ascii="Times New Roman" w:hAnsi="Times New Roman" w:cs="Times New Roman"/>
          <w:sz w:val="24"/>
          <w:szCs w:val="24"/>
        </w:rPr>
        <w:t>.</w:t>
      </w:r>
    </w:p>
    <w:p w:rsidR="00E93D9B" w:rsidRPr="00DB4939" w:rsidRDefault="00E93D9B" w:rsidP="00DB4939">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DB4939">
        <w:rPr>
          <w:rFonts w:ascii="Times New Roman" w:eastAsia="Times New Roman" w:hAnsi="Times New Roman" w:cs="Times New Roman"/>
          <w:b/>
          <w:sz w:val="24"/>
          <w:szCs w:val="24"/>
          <w:lang w:eastAsia="ru-RU"/>
        </w:rPr>
        <w:t>Страховые взносы, устан</w:t>
      </w:r>
      <w:r w:rsidR="00635D65">
        <w:rPr>
          <w:rFonts w:ascii="Times New Roman" w:eastAsia="Times New Roman" w:hAnsi="Times New Roman" w:cs="Times New Roman"/>
          <w:b/>
          <w:sz w:val="24"/>
          <w:szCs w:val="24"/>
          <w:lang w:eastAsia="ru-RU"/>
        </w:rPr>
        <w:t>овленные ФЗ № 212 от 24.07.2009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52"/>
        <w:gridCol w:w="2173"/>
        <w:gridCol w:w="2173"/>
        <w:gridCol w:w="2173"/>
      </w:tblGrid>
      <w:tr w:rsidR="00E93D9B" w:rsidRPr="00BC3C6B" w:rsidTr="00BC53B5">
        <w:trPr>
          <w:trHeight w:val="20"/>
          <w:tblHeader/>
        </w:trPr>
        <w:tc>
          <w:tcPr>
            <w:tcW w:w="1595" w:type="pct"/>
            <w:shd w:val="clear" w:color="auto" w:fill="auto"/>
            <w:noWrap/>
            <w:hideMark/>
          </w:tcPr>
          <w:p w:rsidR="00E93D9B" w:rsidRPr="00BC3C6B" w:rsidRDefault="00E93D9B" w:rsidP="00DB4939">
            <w:pPr>
              <w:pStyle w:val="1f4"/>
              <w:keepNext/>
              <w:ind w:left="34" w:hanging="34"/>
              <w:rPr>
                <w:rFonts w:ascii="Times New Roman" w:hAnsi="Times New Roman" w:cs="Times New Roman"/>
                <w:b/>
                <w:sz w:val="20"/>
              </w:rPr>
            </w:pPr>
            <w:r w:rsidRPr="00BC3C6B">
              <w:rPr>
                <w:rFonts w:ascii="Times New Roman" w:hAnsi="Times New Roman" w:cs="Times New Roman"/>
                <w:b/>
                <w:sz w:val="20"/>
              </w:rPr>
              <w:t>Виды страховых взносов</w:t>
            </w:r>
          </w:p>
        </w:tc>
        <w:tc>
          <w:tcPr>
            <w:tcW w:w="1135" w:type="pct"/>
            <w:shd w:val="clear" w:color="auto" w:fill="auto"/>
            <w:noWrap/>
            <w:hideMark/>
          </w:tcPr>
          <w:p w:rsidR="00E93D9B" w:rsidRPr="00BC3C6B" w:rsidRDefault="00E93D9B" w:rsidP="00DB4939">
            <w:pPr>
              <w:pStyle w:val="1f4"/>
              <w:keepNext/>
              <w:ind w:left="34" w:hanging="34"/>
              <w:rPr>
                <w:rFonts w:ascii="Times New Roman" w:hAnsi="Times New Roman" w:cs="Times New Roman"/>
                <w:b/>
                <w:sz w:val="20"/>
              </w:rPr>
            </w:pPr>
            <w:r w:rsidRPr="00BC3C6B">
              <w:rPr>
                <w:rFonts w:ascii="Times New Roman" w:hAnsi="Times New Roman" w:cs="Times New Roman"/>
                <w:b/>
                <w:sz w:val="20"/>
              </w:rPr>
              <w:t>2012</w:t>
            </w:r>
          </w:p>
        </w:tc>
        <w:tc>
          <w:tcPr>
            <w:tcW w:w="1135" w:type="pct"/>
            <w:shd w:val="clear" w:color="auto" w:fill="auto"/>
            <w:noWrap/>
            <w:hideMark/>
          </w:tcPr>
          <w:p w:rsidR="00E93D9B" w:rsidRPr="00BC3C6B" w:rsidRDefault="00E93D9B" w:rsidP="00DB4939">
            <w:pPr>
              <w:pStyle w:val="1f4"/>
              <w:keepNext/>
              <w:ind w:left="34" w:hanging="34"/>
              <w:rPr>
                <w:rFonts w:ascii="Times New Roman" w:hAnsi="Times New Roman" w:cs="Times New Roman"/>
                <w:b/>
                <w:sz w:val="20"/>
              </w:rPr>
            </w:pPr>
            <w:r w:rsidRPr="00BC3C6B">
              <w:rPr>
                <w:rFonts w:ascii="Times New Roman" w:hAnsi="Times New Roman" w:cs="Times New Roman"/>
                <w:b/>
                <w:sz w:val="20"/>
              </w:rPr>
              <w:t>2013</w:t>
            </w:r>
          </w:p>
        </w:tc>
        <w:tc>
          <w:tcPr>
            <w:tcW w:w="1135" w:type="pct"/>
            <w:shd w:val="clear" w:color="auto" w:fill="auto"/>
            <w:noWrap/>
            <w:hideMark/>
          </w:tcPr>
          <w:p w:rsidR="00E93D9B" w:rsidRPr="00BC3C6B" w:rsidRDefault="00E93D9B" w:rsidP="00DB4939">
            <w:pPr>
              <w:pStyle w:val="1f4"/>
              <w:keepNext/>
              <w:ind w:left="34" w:hanging="34"/>
              <w:rPr>
                <w:rFonts w:ascii="Times New Roman" w:hAnsi="Times New Roman" w:cs="Times New Roman"/>
                <w:b/>
                <w:sz w:val="20"/>
              </w:rPr>
            </w:pPr>
            <w:r w:rsidRPr="00BC3C6B">
              <w:rPr>
                <w:rFonts w:ascii="Times New Roman" w:hAnsi="Times New Roman" w:cs="Times New Roman"/>
                <w:b/>
                <w:sz w:val="20"/>
              </w:rPr>
              <w:t>2014</w:t>
            </w:r>
          </w:p>
        </w:tc>
      </w:tr>
      <w:tr w:rsidR="00E93D9B" w:rsidRPr="00BC3C6B" w:rsidTr="00BC53B5">
        <w:trPr>
          <w:trHeight w:val="20"/>
        </w:trPr>
        <w:tc>
          <w:tcPr>
            <w:tcW w:w="1595" w:type="pct"/>
            <w:shd w:val="clear" w:color="auto" w:fill="auto"/>
            <w:noWrap/>
            <w:hideMark/>
          </w:tcPr>
          <w:p w:rsidR="00E93D9B" w:rsidRPr="00BC3C6B" w:rsidRDefault="00E93D9B" w:rsidP="00E93D9B">
            <w:pPr>
              <w:pStyle w:val="1f4"/>
              <w:rPr>
                <w:rFonts w:ascii="Times New Roman" w:hAnsi="Times New Roman" w:cs="Times New Roman"/>
                <w:sz w:val="20"/>
              </w:rPr>
            </w:pPr>
            <w:r w:rsidRPr="00BC3C6B">
              <w:rPr>
                <w:rFonts w:ascii="Times New Roman" w:hAnsi="Times New Roman" w:cs="Times New Roman"/>
                <w:sz w:val="20"/>
              </w:rPr>
              <w:t>ПФР</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0,260</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0,260</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0,260</w:t>
            </w:r>
          </w:p>
        </w:tc>
      </w:tr>
      <w:tr w:rsidR="00E93D9B" w:rsidRPr="00BC3C6B" w:rsidTr="00BC53B5">
        <w:trPr>
          <w:trHeight w:val="20"/>
        </w:trPr>
        <w:tc>
          <w:tcPr>
            <w:tcW w:w="1595" w:type="pct"/>
            <w:shd w:val="clear" w:color="auto" w:fill="auto"/>
            <w:noWrap/>
            <w:hideMark/>
          </w:tcPr>
          <w:p w:rsidR="00E93D9B" w:rsidRPr="00BC3C6B" w:rsidRDefault="00E93D9B" w:rsidP="00E93D9B">
            <w:pPr>
              <w:pStyle w:val="1f4"/>
              <w:rPr>
                <w:rFonts w:ascii="Times New Roman" w:hAnsi="Times New Roman" w:cs="Times New Roman"/>
                <w:sz w:val="20"/>
              </w:rPr>
            </w:pPr>
            <w:r w:rsidRPr="00BC3C6B">
              <w:rPr>
                <w:rFonts w:ascii="Times New Roman" w:hAnsi="Times New Roman" w:cs="Times New Roman"/>
                <w:sz w:val="20"/>
              </w:rPr>
              <w:t>ФСС</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0,029</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0,029</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0,029</w:t>
            </w:r>
          </w:p>
        </w:tc>
      </w:tr>
      <w:tr w:rsidR="00E93D9B" w:rsidRPr="00BC3C6B" w:rsidTr="00BC53B5">
        <w:trPr>
          <w:trHeight w:val="20"/>
        </w:trPr>
        <w:tc>
          <w:tcPr>
            <w:tcW w:w="1595" w:type="pct"/>
            <w:shd w:val="clear" w:color="auto" w:fill="auto"/>
            <w:noWrap/>
            <w:hideMark/>
          </w:tcPr>
          <w:p w:rsidR="00E93D9B" w:rsidRPr="00BC3C6B" w:rsidRDefault="00E93D9B" w:rsidP="00E93D9B">
            <w:pPr>
              <w:pStyle w:val="1f4"/>
              <w:rPr>
                <w:rFonts w:ascii="Times New Roman" w:hAnsi="Times New Roman" w:cs="Times New Roman"/>
                <w:sz w:val="20"/>
              </w:rPr>
            </w:pPr>
            <w:r w:rsidRPr="00BC3C6B">
              <w:rPr>
                <w:rFonts w:ascii="Times New Roman" w:hAnsi="Times New Roman" w:cs="Times New Roman"/>
                <w:sz w:val="20"/>
              </w:rPr>
              <w:t>ФФОМС</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0,051</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0,051</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0,051</w:t>
            </w:r>
          </w:p>
        </w:tc>
      </w:tr>
      <w:tr w:rsidR="00E93D9B" w:rsidRPr="00BC3C6B" w:rsidTr="00BC53B5">
        <w:trPr>
          <w:trHeight w:val="20"/>
        </w:trPr>
        <w:tc>
          <w:tcPr>
            <w:tcW w:w="1595" w:type="pct"/>
            <w:shd w:val="clear" w:color="auto" w:fill="auto"/>
            <w:noWrap/>
            <w:hideMark/>
          </w:tcPr>
          <w:p w:rsidR="00E93D9B" w:rsidRPr="00BC3C6B" w:rsidRDefault="00E93D9B" w:rsidP="00E93D9B">
            <w:pPr>
              <w:pStyle w:val="1f4"/>
              <w:rPr>
                <w:rFonts w:ascii="Times New Roman" w:hAnsi="Times New Roman" w:cs="Times New Roman"/>
                <w:sz w:val="20"/>
              </w:rPr>
            </w:pPr>
            <w:r w:rsidRPr="00BC3C6B">
              <w:rPr>
                <w:rFonts w:ascii="Times New Roman" w:hAnsi="Times New Roman" w:cs="Times New Roman"/>
                <w:sz w:val="20"/>
              </w:rPr>
              <w:lastRenderedPageBreak/>
              <w:t>ТФОМС</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w:t>
            </w:r>
          </w:p>
        </w:tc>
        <w:tc>
          <w:tcPr>
            <w:tcW w:w="1135" w:type="pct"/>
            <w:shd w:val="clear" w:color="auto" w:fill="auto"/>
            <w:noWrap/>
            <w:hideMark/>
          </w:tcPr>
          <w:p w:rsidR="00E93D9B" w:rsidRPr="00BC3C6B" w:rsidRDefault="00E93D9B" w:rsidP="00E93D9B">
            <w:pPr>
              <w:pStyle w:val="1f5"/>
              <w:rPr>
                <w:rFonts w:ascii="Times New Roman" w:hAnsi="Times New Roman"/>
                <w:sz w:val="20"/>
              </w:rPr>
            </w:pPr>
            <w:r w:rsidRPr="00BC3C6B">
              <w:rPr>
                <w:rFonts w:ascii="Times New Roman" w:hAnsi="Times New Roman"/>
                <w:sz w:val="20"/>
              </w:rPr>
              <w:t>0,0</w:t>
            </w:r>
          </w:p>
        </w:tc>
      </w:tr>
      <w:tr w:rsidR="00E93D9B" w:rsidRPr="00BC3C6B" w:rsidTr="00BC53B5">
        <w:trPr>
          <w:trHeight w:val="20"/>
        </w:trPr>
        <w:tc>
          <w:tcPr>
            <w:tcW w:w="1595" w:type="pct"/>
            <w:shd w:val="clear" w:color="auto" w:fill="auto"/>
            <w:noWrap/>
            <w:hideMark/>
          </w:tcPr>
          <w:p w:rsidR="00E93D9B" w:rsidRPr="00BC3C6B" w:rsidRDefault="00E93D9B" w:rsidP="00E93D9B">
            <w:pPr>
              <w:pStyle w:val="1f4"/>
              <w:rPr>
                <w:rFonts w:ascii="Times New Roman" w:hAnsi="Times New Roman" w:cs="Times New Roman"/>
                <w:b/>
                <w:sz w:val="20"/>
              </w:rPr>
            </w:pPr>
            <w:r w:rsidRPr="00BC3C6B">
              <w:rPr>
                <w:rFonts w:ascii="Times New Roman" w:hAnsi="Times New Roman" w:cs="Times New Roman"/>
                <w:b/>
                <w:sz w:val="20"/>
              </w:rPr>
              <w:t>Всего</w:t>
            </w:r>
          </w:p>
        </w:tc>
        <w:tc>
          <w:tcPr>
            <w:tcW w:w="1135" w:type="pct"/>
            <w:shd w:val="clear" w:color="auto" w:fill="auto"/>
            <w:noWrap/>
            <w:hideMark/>
          </w:tcPr>
          <w:p w:rsidR="00E93D9B" w:rsidRPr="00BC3C6B" w:rsidRDefault="00E93D9B" w:rsidP="00E93D9B">
            <w:pPr>
              <w:pStyle w:val="1f5"/>
              <w:rPr>
                <w:rFonts w:ascii="Times New Roman" w:hAnsi="Times New Roman"/>
                <w:b/>
                <w:sz w:val="20"/>
              </w:rPr>
            </w:pPr>
            <w:r w:rsidRPr="00BC3C6B">
              <w:rPr>
                <w:rFonts w:ascii="Times New Roman" w:hAnsi="Times New Roman"/>
                <w:b/>
                <w:sz w:val="20"/>
              </w:rPr>
              <w:t>0,3</w:t>
            </w:r>
          </w:p>
        </w:tc>
        <w:tc>
          <w:tcPr>
            <w:tcW w:w="1135" w:type="pct"/>
            <w:shd w:val="clear" w:color="auto" w:fill="auto"/>
            <w:noWrap/>
            <w:hideMark/>
          </w:tcPr>
          <w:p w:rsidR="00E93D9B" w:rsidRPr="00BC3C6B" w:rsidRDefault="00E93D9B" w:rsidP="00E93D9B">
            <w:pPr>
              <w:pStyle w:val="1f5"/>
              <w:rPr>
                <w:rFonts w:ascii="Times New Roman" w:hAnsi="Times New Roman"/>
                <w:b/>
                <w:sz w:val="20"/>
              </w:rPr>
            </w:pPr>
            <w:r w:rsidRPr="00BC3C6B">
              <w:rPr>
                <w:rFonts w:ascii="Times New Roman" w:hAnsi="Times New Roman"/>
                <w:b/>
                <w:sz w:val="20"/>
              </w:rPr>
              <w:t>0,3</w:t>
            </w:r>
          </w:p>
        </w:tc>
        <w:tc>
          <w:tcPr>
            <w:tcW w:w="1135" w:type="pct"/>
            <w:shd w:val="clear" w:color="auto" w:fill="auto"/>
            <w:noWrap/>
            <w:hideMark/>
          </w:tcPr>
          <w:p w:rsidR="00E93D9B" w:rsidRPr="00BC3C6B" w:rsidRDefault="00E93D9B" w:rsidP="00E93D9B">
            <w:pPr>
              <w:pStyle w:val="1f5"/>
              <w:rPr>
                <w:rFonts w:ascii="Times New Roman" w:hAnsi="Times New Roman"/>
                <w:b/>
                <w:sz w:val="20"/>
              </w:rPr>
            </w:pPr>
            <w:r w:rsidRPr="00BC3C6B">
              <w:rPr>
                <w:rFonts w:ascii="Times New Roman" w:hAnsi="Times New Roman"/>
                <w:b/>
                <w:sz w:val="20"/>
              </w:rPr>
              <w:t>0,3</w:t>
            </w:r>
          </w:p>
        </w:tc>
      </w:tr>
    </w:tbl>
    <w:p w:rsidR="00DB4939" w:rsidRDefault="00DB4939" w:rsidP="00DB4939">
      <w:pPr>
        <w:pStyle w:val="a6"/>
        <w:spacing w:line="360" w:lineRule="auto"/>
        <w:ind w:left="0" w:firstLine="567"/>
        <w:jc w:val="both"/>
        <w:rPr>
          <w:rFonts w:ascii="Times New Roman" w:hAnsi="Times New Roman" w:cs="Times New Roman"/>
          <w:sz w:val="24"/>
          <w:szCs w:val="24"/>
        </w:rPr>
      </w:pP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Указанные параметры страховых взносов от 201</w:t>
      </w:r>
      <w:r w:rsidR="00BC53B5">
        <w:rPr>
          <w:rFonts w:ascii="Times New Roman" w:hAnsi="Times New Roman" w:cs="Times New Roman"/>
          <w:sz w:val="24"/>
          <w:szCs w:val="24"/>
        </w:rPr>
        <w:t>7</w:t>
      </w:r>
      <w:r w:rsidRPr="00DB4939">
        <w:rPr>
          <w:rFonts w:ascii="Times New Roman" w:hAnsi="Times New Roman" w:cs="Times New Roman"/>
          <w:sz w:val="24"/>
          <w:szCs w:val="24"/>
        </w:rPr>
        <w:t xml:space="preserve"> по 20</w:t>
      </w:r>
      <w:r w:rsidR="00DB4939">
        <w:rPr>
          <w:rFonts w:ascii="Times New Roman" w:hAnsi="Times New Roman" w:cs="Times New Roman"/>
          <w:sz w:val="24"/>
          <w:szCs w:val="24"/>
        </w:rPr>
        <w:t>3</w:t>
      </w:r>
      <w:r w:rsidR="00BC53B5">
        <w:rPr>
          <w:rFonts w:ascii="Times New Roman" w:hAnsi="Times New Roman" w:cs="Times New Roman"/>
          <w:sz w:val="24"/>
          <w:szCs w:val="24"/>
        </w:rPr>
        <w:t>2</w:t>
      </w:r>
      <w:r w:rsidRPr="00DB4939">
        <w:rPr>
          <w:rFonts w:ascii="Times New Roman" w:hAnsi="Times New Roman" w:cs="Times New Roman"/>
          <w:sz w:val="24"/>
          <w:szCs w:val="24"/>
        </w:rPr>
        <w:t xml:space="preserve"> годы приняты неизменными и равными 30% от ФОТ.</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Прогноз цен на природный газ последующего периода по отношению к предыдущему и базовому установлен в соответствии с формулой:</w:t>
      </w:r>
    </w:p>
    <w:p w:rsidR="00E93D9B" w:rsidRPr="00BC3C6B" w:rsidRDefault="00E93D9B" w:rsidP="00E93D9B">
      <w:pPr>
        <w:ind w:firstLine="567"/>
        <w:rPr>
          <w:rFonts w:cs="Arial"/>
          <w:sz w:val="26"/>
          <w:szCs w:val="26"/>
        </w:rPr>
      </w:pPr>
      <w:r w:rsidRPr="00BC3C6B">
        <w:rPr>
          <w:position w:val="-14"/>
          <w:sz w:val="26"/>
          <w:szCs w:val="26"/>
        </w:rPr>
        <w:object w:dxaOrig="2200" w:dyaOrig="380">
          <v:shape id="_x0000_i1026" type="#_x0000_t75" style="width:108.55pt;height:21.5pt" o:ole="">
            <v:imagedata r:id="rId18" o:title=""/>
          </v:shape>
          <o:OLEObject Type="Embed" ProgID="Equation.DSMT4" ShapeID="_x0000_i1026" DrawAspect="Content" ObjectID="_1552394839" r:id="rId19"/>
        </w:object>
      </w:r>
      <w:r w:rsidRPr="00BC3C6B">
        <w:rPr>
          <w:position w:val="-14"/>
          <w:sz w:val="26"/>
          <w:szCs w:val="26"/>
        </w:rPr>
        <w:t>,</w:t>
      </w:r>
    </w:p>
    <w:p w:rsidR="00E93D9B" w:rsidRPr="00DB4939" w:rsidRDefault="00E93D9B" w:rsidP="00DB4939">
      <w:pPr>
        <w:pStyle w:val="a6"/>
        <w:spacing w:line="360" w:lineRule="auto"/>
        <w:ind w:left="0" w:firstLine="567"/>
        <w:jc w:val="both"/>
        <w:rPr>
          <w:rFonts w:cs="Arial"/>
          <w:i/>
          <w:sz w:val="26"/>
          <w:szCs w:val="26"/>
        </w:rPr>
      </w:pPr>
      <w:r w:rsidRPr="00DB4939">
        <w:rPr>
          <w:rFonts w:ascii="Times New Roman" w:hAnsi="Times New Roman" w:cs="Times New Roman"/>
          <w:sz w:val="24"/>
          <w:szCs w:val="24"/>
        </w:rPr>
        <w:t>Прогноз цен на прочие первичные энергоресурсы, используемые для технологических нужд, установлен по формулам, аналогичным формуле расчета прогноза цен на природный газ.</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Прогноз цен на покупной теплоноситель последующего периода по отношению к предыдущему и базовому установлен в соответствии с формулой:</w:t>
      </w:r>
    </w:p>
    <w:p w:rsidR="00E93D9B" w:rsidRPr="00BC3C6B" w:rsidRDefault="00E93D9B" w:rsidP="00E93D9B">
      <w:pPr>
        <w:ind w:firstLine="567"/>
        <w:rPr>
          <w:position w:val="-14"/>
          <w:sz w:val="26"/>
          <w:szCs w:val="26"/>
        </w:rPr>
      </w:pPr>
      <w:r w:rsidRPr="00BC3C6B">
        <w:rPr>
          <w:position w:val="-14"/>
          <w:sz w:val="26"/>
          <w:szCs w:val="26"/>
        </w:rPr>
        <w:object w:dxaOrig="2360" w:dyaOrig="380">
          <v:shape id="_x0000_i1027" type="#_x0000_t75" style="width:122.5pt;height:21.5pt" o:ole="">
            <v:imagedata r:id="rId20" o:title=""/>
          </v:shape>
          <o:OLEObject Type="Embed" ProgID="Equation.DSMT4" ShapeID="_x0000_i1027" DrawAspect="Content" ObjectID="_1552394840" r:id="rId21"/>
        </w:object>
      </w:r>
      <w:r w:rsidRPr="00BC3C6B">
        <w:rPr>
          <w:position w:val="-14"/>
          <w:sz w:val="26"/>
          <w:szCs w:val="26"/>
        </w:rPr>
        <w:t>,</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Прогноз цен на покупную электрическую энергию последующего периода по отношению к предыдущему и базовому установлен в соответствии с формулой:</w:t>
      </w:r>
    </w:p>
    <w:p w:rsidR="00E93D9B" w:rsidRPr="00BC3C6B" w:rsidRDefault="00E93D9B" w:rsidP="00E93D9B">
      <w:pPr>
        <w:ind w:firstLine="567"/>
        <w:rPr>
          <w:position w:val="-14"/>
          <w:sz w:val="26"/>
          <w:szCs w:val="26"/>
        </w:rPr>
      </w:pPr>
      <w:r w:rsidRPr="00BC3C6B">
        <w:rPr>
          <w:position w:val="-14"/>
          <w:sz w:val="26"/>
          <w:szCs w:val="26"/>
        </w:rPr>
        <w:object w:dxaOrig="2140" w:dyaOrig="380">
          <v:shape id="_x0000_i1028" type="#_x0000_t75" style="width:107.45pt;height:21.5pt" o:ole="">
            <v:imagedata r:id="rId22" o:title=""/>
          </v:shape>
          <o:OLEObject Type="Embed" ProgID="Equation.DSMT4" ShapeID="_x0000_i1028" DrawAspect="Content" ObjectID="_1552394841" r:id="rId23"/>
        </w:object>
      </w:r>
      <w:r w:rsidRPr="00BC3C6B">
        <w:rPr>
          <w:position w:val="-14"/>
          <w:sz w:val="26"/>
          <w:szCs w:val="26"/>
        </w:rPr>
        <w:t>,</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Прогноз цен на покупную тепловую энергию последующего периода по отношению к предыдущему и базовому определен расчетным путем в соответствии с формулой:</w:t>
      </w:r>
    </w:p>
    <w:p w:rsidR="00E93D9B" w:rsidRPr="00BC3C6B" w:rsidRDefault="00DE7F2F" w:rsidP="00E93D9B">
      <w:pPr>
        <w:ind w:firstLine="567"/>
        <w:rPr>
          <w:rFonts w:ascii="Times New Roman" w:hAnsi="Times New Roman" w:cs="Times New Roman"/>
          <w:i/>
          <w:sz w:val="26"/>
          <w:szCs w:val="26"/>
          <w:lang w:val="en-US"/>
        </w:rPr>
      </w:pPr>
      <m:oMathPara>
        <m:oMath>
          <m:sSub>
            <m:sSubPr>
              <m:ctrlPr>
                <w:rPr>
                  <w:rFonts w:ascii="Cambria Math" w:hAnsi="Cambria Math" w:cs="Times New Roman"/>
                  <w:i/>
                  <w:sz w:val="26"/>
                  <w:szCs w:val="26"/>
                </w:rPr>
              </m:ctrlPr>
            </m:sSubPr>
            <m:e>
              <m:r>
                <w:rPr>
                  <w:rFonts w:ascii="Cambria Math" w:hAnsi="Cambria Math" w:cs="Times New Roman"/>
                  <w:sz w:val="26"/>
                  <w:szCs w:val="26"/>
                </w:rPr>
                <m:t>Ц</m:t>
              </m:r>
            </m:e>
            <m:sub>
              <m:r>
                <w:rPr>
                  <w:rFonts w:ascii="Cambria Math" w:hAnsi="Cambria Math" w:cs="Times New Roman"/>
                  <w:sz w:val="26"/>
                  <w:szCs w:val="26"/>
                </w:rPr>
                <m:t>ТЭ</m:t>
              </m:r>
              <m:r>
                <w:rPr>
                  <w:rFonts w:ascii="Cambria Math" w:hAnsi="Cambria Math" w:cs="Times New Roman"/>
                  <w:sz w:val="26"/>
                  <w:szCs w:val="26"/>
                  <w:lang w:val="en-US"/>
                </w:rPr>
                <m:t xml:space="preserve"> i</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НВВ</m:t>
              </m:r>
            </m:e>
            <m:sub>
              <m:r>
                <w:rPr>
                  <w:rFonts w:ascii="Cambria Math" w:hAnsi="Cambria Math" w:cs="Times New Roman"/>
                  <w:sz w:val="26"/>
                  <w:szCs w:val="26"/>
                </w:rPr>
                <m:t xml:space="preserve">ТЭ </m:t>
              </m:r>
              <m:r>
                <w:rPr>
                  <w:rFonts w:ascii="Cambria Math" w:hAnsi="Cambria Math" w:cs="Times New Roman"/>
                  <w:sz w:val="26"/>
                  <w:szCs w:val="26"/>
                  <w:lang w:val="en-US"/>
                </w:rPr>
                <m:t>i</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lang w:val="en-US"/>
                </w:rPr>
                <m:t>Q</m:t>
              </m:r>
            </m:e>
            <m:sub>
              <m:r>
                <w:rPr>
                  <w:rFonts w:ascii="Cambria Math" w:hAnsi="Cambria Math" w:cs="Times New Roman"/>
                  <w:sz w:val="26"/>
                  <w:szCs w:val="26"/>
                  <w:lang w:val="en-US"/>
                </w:rPr>
                <m:t>i</m:t>
              </m:r>
            </m:sub>
            <m:sup>
              <m:r>
                <w:rPr>
                  <w:rFonts w:ascii="Cambria Math" w:hAnsi="Cambria Math" w:cs="Times New Roman"/>
                  <w:sz w:val="26"/>
                  <w:szCs w:val="26"/>
                </w:rPr>
                <m:t>ПО</m:t>
              </m:r>
            </m:sup>
          </m:sSubSup>
        </m:oMath>
      </m:oMathPara>
    </w:p>
    <w:p w:rsidR="00E93D9B" w:rsidRPr="00DB4939" w:rsidRDefault="00DB4939" w:rsidP="00DB4939">
      <w:pPr>
        <w:pStyle w:val="a6"/>
        <w:spacing w:before="12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где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НВВ</m:t>
            </m:r>
          </m:e>
          <m:sub>
            <m:r>
              <m:rPr>
                <m:sty m:val="p"/>
              </m:rPr>
              <w:rPr>
                <w:rFonts w:ascii="Cambria Math" w:hAnsi="Cambria Math" w:cs="Times New Roman"/>
                <w:sz w:val="24"/>
                <w:szCs w:val="24"/>
              </w:rPr>
              <m:t>ТЭ i</m:t>
            </m:r>
          </m:sub>
        </m:sSub>
      </m:oMath>
      <w:r w:rsidR="00E93D9B" w:rsidRPr="00DB4939">
        <w:rPr>
          <w:rFonts w:ascii="Times New Roman" w:hAnsi="Times New Roman" w:cs="Times New Roman"/>
          <w:sz w:val="24"/>
          <w:szCs w:val="24"/>
        </w:rPr>
        <w:t xml:space="preserve"> – необходимая валовая выручка на i-й год;</w:t>
      </w:r>
    </w:p>
    <w:p w:rsidR="00E93D9B" w:rsidRPr="00DB4939" w:rsidRDefault="00DE7F2F" w:rsidP="00DB4939">
      <w:pPr>
        <w:pStyle w:val="a6"/>
        <w:spacing w:line="360" w:lineRule="auto"/>
        <w:ind w:left="0" w:firstLine="567"/>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Q</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ПО</m:t>
            </m:r>
          </m:sup>
        </m:sSubSup>
      </m:oMath>
      <w:r w:rsidR="00E93D9B" w:rsidRPr="00DB4939">
        <w:rPr>
          <w:rFonts w:ascii="Times New Roman" w:hAnsi="Times New Roman" w:cs="Times New Roman"/>
          <w:sz w:val="24"/>
          <w:szCs w:val="24"/>
        </w:rPr>
        <w:t xml:space="preserve"> – объем полезного отпуска тепловой энергии, определенный на i-й год.</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 xml:space="preserve">Амортизация основных фондов рассчитана </w:t>
      </w:r>
      <w:proofErr w:type="gramStart"/>
      <w:r w:rsidRPr="00DB4939">
        <w:rPr>
          <w:rFonts w:ascii="Times New Roman" w:hAnsi="Times New Roman" w:cs="Times New Roman"/>
          <w:sz w:val="24"/>
          <w:szCs w:val="24"/>
        </w:rPr>
        <w:t>по линейному способу амортизационных отчислений с учетом прироста в связи с реализацией мероприятий в рамках</w:t>
      </w:r>
      <w:proofErr w:type="gramEnd"/>
      <w:r w:rsidRPr="00DB4939">
        <w:rPr>
          <w:rFonts w:ascii="Times New Roman" w:hAnsi="Times New Roman" w:cs="Times New Roman"/>
          <w:sz w:val="24"/>
          <w:szCs w:val="24"/>
        </w:rPr>
        <w:t xml:space="preserve"> реализации схемы теплоснабжения на 201</w:t>
      </w:r>
      <w:r w:rsidR="00BC53B5">
        <w:rPr>
          <w:rFonts w:ascii="Times New Roman" w:hAnsi="Times New Roman" w:cs="Times New Roman"/>
          <w:sz w:val="24"/>
          <w:szCs w:val="24"/>
        </w:rPr>
        <w:t>7</w:t>
      </w:r>
      <w:r w:rsidRPr="00DB4939">
        <w:rPr>
          <w:rFonts w:ascii="Times New Roman" w:hAnsi="Times New Roman" w:cs="Times New Roman"/>
          <w:sz w:val="24"/>
          <w:szCs w:val="24"/>
        </w:rPr>
        <w:t>-20</w:t>
      </w:r>
      <w:r w:rsidR="00DB4939">
        <w:rPr>
          <w:rFonts w:ascii="Times New Roman" w:hAnsi="Times New Roman" w:cs="Times New Roman"/>
          <w:sz w:val="24"/>
          <w:szCs w:val="24"/>
        </w:rPr>
        <w:t>3</w:t>
      </w:r>
      <w:r w:rsidR="00BC53B5">
        <w:rPr>
          <w:rFonts w:ascii="Times New Roman" w:hAnsi="Times New Roman" w:cs="Times New Roman"/>
          <w:sz w:val="24"/>
          <w:szCs w:val="24"/>
        </w:rPr>
        <w:t>2</w:t>
      </w:r>
      <w:r w:rsidR="00F3740C">
        <w:rPr>
          <w:rFonts w:ascii="Times New Roman" w:hAnsi="Times New Roman" w:cs="Times New Roman"/>
          <w:sz w:val="24"/>
          <w:szCs w:val="24"/>
        </w:rPr>
        <w:t xml:space="preserve"> </w:t>
      </w:r>
      <w:r w:rsidR="00DB4939">
        <w:rPr>
          <w:rFonts w:ascii="Times New Roman" w:hAnsi="Times New Roman" w:cs="Times New Roman"/>
          <w:sz w:val="24"/>
          <w:szCs w:val="24"/>
        </w:rPr>
        <w:t>гг.</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Прогноз расходов на вспомогательные материалы принят по средневзвешенному индексу-дефлятору в соответствии с той структурой затрат, которая была включена в данную группу при установлении тарифов на тепловую энергию на 201</w:t>
      </w:r>
      <w:r w:rsidR="00BC53B5">
        <w:rPr>
          <w:rFonts w:ascii="Times New Roman" w:hAnsi="Times New Roman" w:cs="Times New Roman"/>
          <w:sz w:val="24"/>
          <w:szCs w:val="24"/>
        </w:rPr>
        <w:t>6</w:t>
      </w:r>
      <w:r w:rsidRPr="00DB4939">
        <w:rPr>
          <w:rFonts w:ascii="Times New Roman" w:hAnsi="Times New Roman" w:cs="Times New Roman"/>
          <w:sz w:val="24"/>
          <w:szCs w:val="24"/>
        </w:rPr>
        <w:t xml:space="preserve"> год</w:t>
      </w:r>
      <w:r w:rsidR="00DB4939">
        <w:rPr>
          <w:rFonts w:ascii="Times New Roman" w:hAnsi="Times New Roman" w:cs="Times New Roman"/>
          <w:sz w:val="24"/>
          <w:szCs w:val="24"/>
        </w:rPr>
        <w:t>.</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Прогноз расходов на услуги сторонних организаций принят по индексу-дефлятору н</w:t>
      </w:r>
      <w:r w:rsidR="00DB4939">
        <w:rPr>
          <w:rFonts w:ascii="Times New Roman" w:hAnsi="Times New Roman" w:cs="Times New Roman"/>
          <w:sz w:val="24"/>
          <w:szCs w:val="24"/>
        </w:rPr>
        <w:t>а строительно-монтажные работы.</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lastRenderedPageBreak/>
        <w:t>Прогноз расходов, включенных в группу расходов «прочие услуги», «цеховые расходы» и «общехозяйственные расходы, сбыт» принят в соответствии с индексом-</w:t>
      </w:r>
      <w:r w:rsidR="00635D65">
        <w:rPr>
          <w:rFonts w:ascii="Times New Roman" w:hAnsi="Times New Roman" w:cs="Times New Roman"/>
          <w:sz w:val="24"/>
          <w:szCs w:val="24"/>
        </w:rPr>
        <w:t>дефлятором потребительских цен.</w:t>
      </w:r>
    </w:p>
    <w:p w:rsidR="00E93D9B" w:rsidRPr="00DB4939" w:rsidRDefault="00E93D9B" w:rsidP="00DB4939">
      <w:pPr>
        <w:pStyle w:val="a6"/>
        <w:spacing w:line="360" w:lineRule="auto"/>
        <w:ind w:left="0" w:firstLine="567"/>
        <w:jc w:val="both"/>
        <w:rPr>
          <w:rFonts w:ascii="Times New Roman" w:hAnsi="Times New Roman" w:cs="Times New Roman"/>
          <w:sz w:val="24"/>
          <w:szCs w:val="24"/>
        </w:rPr>
      </w:pPr>
      <w:r w:rsidRPr="00DB4939">
        <w:rPr>
          <w:rFonts w:ascii="Times New Roman" w:hAnsi="Times New Roman" w:cs="Times New Roman"/>
          <w:sz w:val="24"/>
          <w:szCs w:val="24"/>
        </w:rPr>
        <w:t xml:space="preserve">Затраты в составе капитальных, в сметах проектов, включенных в реестр проектов схемы теплоснабжения (затраты на ПИР и ПСД, затраты на оборудование и затраты на СМР) с целью их приведения к ценам соответствующих лет умножены на индексы-дефляторы из соответствующих строк таблице 3. Затраты на ПИР и ПСД </w:t>
      </w:r>
      <w:proofErr w:type="spellStart"/>
      <w:r w:rsidRPr="00DB4939">
        <w:rPr>
          <w:rFonts w:ascii="Times New Roman" w:hAnsi="Times New Roman" w:cs="Times New Roman"/>
          <w:sz w:val="24"/>
          <w:szCs w:val="24"/>
        </w:rPr>
        <w:t>дефлированы</w:t>
      </w:r>
      <w:proofErr w:type="spellEnd"/>
      <w:r w:rsidRPr="00DB4939">
        <w:rPr>
          <w:rFonts w:ascii="Times New Roman" w:hAnsi="Times New Roman" w:cs="Times New Roman"/>
          <w:sz w:val="24"/>
          <w:szCs w:val="24"/>
        </w:rPr>
        <w:t xml:space="preserve"> на величину </w:t>
      </w:r>
      <w:r w:rsidR="00635D65">
        <w:rPr>
          <w:rFonts w:ascii="Times New Roman" w:hAnsi="Times New Roman" w:cs="Times New Roman"/>
          <w:sz w:val="24"/>
          <w:szCs w:val="24"/>
        </w:rPr>
        <w:t>индекса потребительских цен</w:t>
      </w:r>
      <w:r w:rsidRPr="00DB4939">
        <w:rPr>
          <w:rFonts w:ascii="Times New Roman" w:hAnsi="Times New Roman" w:cs="Times New Roman"/>
          <w:sz w:val="24"/>
          <w:szCs w:val="24"/>
        </w:rPr>
        <w:t xml:space="preserve">. Затраты на СМР были </w:t>
      </w:r>
      <w:proofErr w:type="spellStart"/>
      <w:r w:rsidRPr="00DB4939">
        <w:rPr>
          <w:rFonts w:ascii="Times New Roman" w:hAnsi="Times New Roman" w:cs="Times New Roman"/>
          <w:sz w:val="24"/>
          <w:szCs w:val="24"/>
        </w:rPr>
        <w:t>дефлированы</w:t>
      </w:r>
      <w:proofErr w:type="spellEnd"/>
      <w:r w:rsidRPr="00DB4939">
        <w:rPr>
          <w:rFonts w:ascii="Times New Roman" w:hAnsi="Times New Roman" w:cs="Times New Roman"/>
          <w:sz w:val="24"/>
          <w:szCs w:val="24"/>
        </w:rPr>
        <w:t xml:space="preserve"> на величину индекса-дефлятора на строительно</w:t>
      </w:r>
      <w:r w:rsidR="00BC53B5">
        <w:rPr>
          <w:rFonts w:ascii="Times New Roman" w:hAnsi="Times New Roman" w:cs="Times New Roman"/>
          <w:sz w:val="24"/>
          <w:szCs w:val="24"/>
        </w:rPr>
        <w:t xml:space="preserve"> </w:t>
      </w:r>
      <w:r w:rsidRPr="00DB4939">
        <w:rPr>
          <w:rFonts w:ascii="Times New Roman" w:hAnsi="Times New Roman" w:cs="Times New Roman"/>
          <w:sz w:val="24"/>
          <w:szCs w:val="24"/>
        </w:rPr>
        <w:t>-</w:t>
      </w:r>
      <w:r w:rsidR="00BC53B5">
        <w:rPr>
          <w:rFonts w:ascii="Times New Roman" w:hAnsi="Times New Roman" w:cs="Times New Roman"/>
          <w:sz w:val="24"/>
          <w:szCs w:val="24"/>
        </w:rPr>
        <w:t xml:space="preserve"> </w:t>
      </w:r>
      <w:r w:rsidRPr="00DB4939">
        <w:rPr>
          <w:rFonts w:ascii="Times New Roman" w:hAnsi="Times New Roman" w:cs="Times New Roman"/>
          <w:sz w:val="24"/>
          <w:szCs w:val="24"/>
        </w:rPr>
        <w:t>монтажные работы и цены на оборудование – по типу оборудования.</w:t>
      </w:r>
    </w:p>
    <w:p w:rsidR="001C414D" w:rsidRPr="009E5CF9" w:rsidRDefault="001B3943" w:rsidP="002C06CB">
      <w:pPr>
        <w:pStyle w:val="a6"/>
        <w:keepNext/>
        <w:keepLines/>
        <w:numPr>
          <w:ilvl w:val="0"/>
          <w:numId w:val="7"/>
        </w:numPr>
        <w:suppressAutoHyphens/>
        <w:spacing w:before="360" w:after="360" w:line="360" w:lineRule="auto"/>
        <w:ind w:left="0" w:firstLine="0"/>
        <w:contextualSpacing w:val="0"/>
        <w:outlineLvl w:val="0"/>
        <w:rPr>
          <w:rFonts w:ascii="Times New Roman" w:eastAsia="Calibri" w:hAnsi="Times New Roman" w:cs="Times New Roman"/>
          <w:b/>
          <w:bCs/>
          <w:sz w:val="32"/>
          <w:szCs w:val="32"/>
        </w:rPr>
      </w:pPr>
      <w:bookmarkStart w:id="15" w:name="_Toc475524688"/>
      <w:r w:rsidRPr="009E5CF9">
        <w:rPr>
          <w:rFonts w:ascii="Times New Roman" w:eastAsia="Calibri" w:hAnsi="Times New Roman" w:cs="Times New Roman"/>
          <w:b/>
          <w:bCs/>
          <w:sz w:val="32"/>
          <w:szCs w:val="32"/>
        </w:rPr>
        <w:t>О</w:t>
      </w:r>
      <w:r w:rsidR="00E93D9B" w:rsidRPr="00E93D9B">
        <w:rPr>
          <w:rFonts w:ascii="Times New Roman" w:eastAsia="Calibri" w:hAnsi="Times New Roman" w:cs="Times New Roman"/>
          <w:b/>
          <w:bCs/>
          <w:sz w:val="32"/>
          <w:szCs w:val="32"/>
        </w:rPr>
        <w:t>цен</w:t>
      </w:r>
      <w:r w:rsidR="00E93D9B">
        <w:rPr>
          <w:rFonts w:ascii="Times New Roman" w:eastAsia="Calibri" w:hAnsi="Times New Roman" w:cs="Times New Roman"/>
          <w:b/>
          <w:bCs/>
          <w:sz w:val="32"/>
          <w:szCs w:val="32"/>
        </w:rPr>
        <w:t xml:space="preserve">ка финансовых потребностей для осуществления строительства и технического перевооружения </w:t>
      </w:r>
      <w:r w:rsidR="00E93D9B" w:rsidRPr="00E93D9B">
        <w:rPr>
          <w:rFonts w:ascii="Times New Roman" w:eastAsia="Calibri" w:hAnsi="Times New Roman" w:cs="Times New Roman"/>
          <w:b/>
          <w:bCs/>
          <w:sz w:val="32"/>
          <w:szCs w:val="32"/>
        </w:rPr>
        <w:t>ист</w:t>
      </w:r>
      <w:r w:rsidR="00E93D9B">
        <w:rPr>
          <w:rFonts w:ascii="Times New Roman" w:eastAsia="Calibri" w:hAnsi="Times New Roman" w:cs="Times New Roman"/>
          <w:b/>
          <w:bCs/>
          <w:sz w:val="32"/>
          <w:szCs w:val="32"/>
        </w:rPr>
        <w:t>очников тепловой энергии и теп</w:t>
      </w:r>
      <w:r w:rsidR="00E93D9B" w:rsidRPr="00E93D9B">
        <w:rPr>
          <w:rFonts w:ascii="Times New Roman" w:eastAsia="Calibri" w:hAnsi="Times New Roman" w:cs="Times New Roman"/>
          <w:b/>
          <w:bCs/>
          <w:sz w:val="32"/>
          <w:szCs w:val="32"/>
        </w:rPr>
        <w:t>ловых сетей</w:t>
      </w:r>
      <w:bookmarkEnd w:id="8"/>
      <w:bookmarkEnd w:id="15"/>
    </w:p>
    <w:p w:rsidR="00E93D9B" w:rsidRPr="00E93D9B" w:rsidRDefault="00E93D9B" w:rsidP="00E93D9B">
      <w:pPr>
        <w:pStyle w:val="a6"/>
        <w:spacing w:line="360" w:lineRule="auto"/>
        <w:ind w:left="0" w:firstLine="567"/>
        <w:jc w:val="both"/>
        <w:rPr>
          <w:rFonts w:ascii="Times New Roman" w:hAnsi="Times New Roman" w:cs="Times New Roman"/>
          <w:sz w:val="24"/>
          <w:szCs w:val="24"/>
        </w:rPr>
      </w:pPr>
      <w:bookmarkStart w:id="16" w:name="_Toc394747261"/>
      <w:bookmarkStart w:id="17" w:name="_Toc342573348"/>
      <w:bookmarkStart w:id="18" w:name="_Toc357159236"/>
      <w:bookmarkStart w:id="19" w:name="_Toc357583941"/>
      <w:r w:rsidRPr="00E93D9B">
        <w:rPr>
          <w:rFonts w:ascii="Times New Roman" w:hAnsi="Times New Roman" w:cs="Times New Roman"/>
          <w:sz w:val="24"/>
          <w:szCs w:val="24"/>
        </w:rPr>
        <w:t>Для развития системы теплоснабжения г. Ханты-Мансийска на рассматриваемый период в схеме теплоснабжения принята стратегия, включающая в себя комплекс мероприятий по источникам тепл</w:t>
      </w:r>
      <w:r>
        <w:rPr>
          <w:rFonts w:ascii="Times New Roman" w:hAnsi="Times New Roman" w:cs="Times New Roman"/>
          <w:sz w:val="24"/>
          <w:szCs w:val="24"/>
        </w:rPr>
        <w:t>овой энергии</w:t>
      </w:r>
      <w:r w:rsidRPr="00E93D9B">
        <w:rPr>
          <w:rFonts w:ascii="Times New Roman" w:hAnsi="Times New Roman" w:cs="Times New Roman"/>
          <w:sz w:val="24"/>
          <w:szCs w:val="24"/>
        </w:rPr>
        <w:t xml:space="preserve"> и тепловым сетям. </w:t>
      </w:r>
      <w:proofErr w:type="gramStart"/>
      <w:r w:rsidRPr="00E93D9B">
        <w:rPr>
          <w:rFonts w:ascii="Times New Roman" w:hAnsi="Times New Roman" w:cs="Times New Roman"/>
          <w:sz w:val="24"/>
          <w:szCs w:val="24"/>
        </w:rPr>
        <w:t>Реализацию ме</w:t>
      </w:r>
      <w:r>
        <w:rPr>
          <w:rFonts w:ascii="Times New Roman" w:hAnsi="Times New Roman" w:cs="Times New Roman"/>
          <w:sz w:val="24"/>
          <w:szCs w:val="24"/>
        </w:rPr>
        <w:t>роприятий для</w:t>
      </w:r>
      <w:r w:rsidR="00BC53B5">
        <w:rPr>
          <w:rFonts w:ascii="Times New Roman" w:hAnsi="Times New Roman" w:cs="Times New Roman"/>
          <w:sz w:val="24"/>
          <w:szCs w:val="24"/>
        </w:rPr>
        <w:t xml:space="preserve"> </w:t>
      </w:r>
      <w:r w:rsidRPr="00E93D9B">
        <w:rPr>
          <w:rFonts w:ascii="Times New Roman" w:hAnsi="Times New Roman" w:cs="Times New Roman"/>
          <w:sz w:val="24"/>
          <w:szCs w:val="24"/>
        </w:rPr>
        <w:t>обеспечения тепло</w:t>
      </w:r>
      <w:r>
        <w:rPr>
          <w:rFonts w:ascii="Times New Roman" w:hAnsi="Times New Roman" w:cs="Times New Roman"/>
          <w:sz w:val="24"/>
          <w:szCs w:val="24"/>
        </w:rPr>
        <w:t>вой энергией</w:t>
      </w:r>
      <w:r w:rsidRPr="00E93D9B">
        <w:rPr>
          <w:rFonts w:ascii="Times New Roman" w:hAnsi="Times New Roman" w:cs="Times New Roman"/>
          <w:sz w:val="24"/>
          <w:szCs w:val="24"/>
        </w:rPr>
        <w:t xml:space="preserve"> намечаемых к строительству многоквартирных домов и общественных зданий в планируемых и существующих районах города предлагается осуществить: за счёт строительства новых источников (преимущественно централизованного теплоснабжения, в отдельных случаях – автономного), реконструкции действующих котельных, предусматривающей увеличение тепловой мощности источников и внедрение </w:t>
      </w:r>
      <w:proofErr w:type="spellStart"/>
      <w:r w:rsidRPr="00E93D9B">
        <w:rPr>
          <w:rFonts w:ascii="Times New Roman" w:hAnsi="Times New Roman" w:cs="Times New Roman"/>
          <w:sz w:val="24"/>
          <w:szCs w:val="24"/>
        </w:rPr>
        <w:t>энергоэффективного</w:t>
      </w:r>
      <w:proofErr w:type="spellEnd"/>
      <w:r w:rsidRPr="00E93D9B">
        <w:rPr>
          <w:rFonts w:ascii="Times New Roman" w:hAnsi="Times New Roman" w:cs="Times New Roman"/>
          <w:sz w:val="24"/>
          <w:szCs w:val="24"/>
        </w:rPr>
        <w:t xml:space="preserve"> оборудования, переоборудования их в ЦТП, расширения зоны действия действующих котельных, реконструкции тепловых сетей для обеспечения</w:t>
      </w:r>
      <w:proofErr w:type="gramEnd"/>
      <w:r w:rsidRPr="00E93D9B">
        <w:rPr>
          <w:rFonts w:ascii="Times New Roman" w:hAnsi="Times New Roman" w:cs="Times New Roman"/>
          <w:sz w:val="24"/>
          <w:szCs w:val="24"/>
        </w:rPr>
        <w:t xml:space="preserve"> возможности подключения существующих и планируемых к строительству объектов.</w:t>
      </w:r>
    </w:p>
    <w:p w:rsidR="00FA521A" w:rsidRPr="00FA521A" w:rsidRDefault="00FA521A" w:rsidP="00FA521A">
      <w:pPr>
        <w:pStyle w:val="a6"/>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Объем финансовых потребностей на реал</w:t>
      </w:r>
      <w:r>
        <w:rPr>
          <w:rFonts w:ascii="Times New Roman" w:hAnsi="Times New Roman" w:cs="Times New Roman"/>
          <w:sz w:val="24"/>
          <w:szCs w:val="24"/>
        </w:rPr>
        <w:t>изацию плана развития схемы теп</w:t>
      </w:r>
      <w:r w:rsidRPr="00FA521A">
        <w:rPr>
          <w:rFonts w:ascii="Times New Roman" w:hAnsi="Times New Roman" w:cs="Times New Roman"/>
          <w:sz w:val="24"/>
          <w:szCs w:val="24"/>
        </w:rPr>
        <w:t xml:space="preserve">лоснабжения г. </w:t>
      </w:r>
      <w:r>
        <w:rPr>
          <w:rFonts w:ascii="Times New Roman" w:hAnsi="Times New Roman" w:cs="Times New Roman"/>
          <w:sz w:val="24"/>
          <w:szCs w:val="24"/>
        </w:rPr>
        <w:t xml:space="preserve">Ханты-Мансийска </w:t>
      </w:r>
      <w:r w:rsidRPr="00FA521A">
        <w:rPr>
          <w:rFonts w:ascii="Times New Roman" w:hAnsi="Times New Roman" w:cs="Times New Roman"/>
          <w:sz w:val="24"/>
          <w:szCs w:val="24"/>
        </w:rPr>
        <w:t>определен посредством суммирования фи</w:t>
      </w:r>
      <w:r>
        <w:rPr>
          <w:rFonts w:ascii="Times New Roman" w:hAnsi="Times New Roman" w:cs="Times New Roman"/>
          <w:sz w:val="24"/>
          <w:szCs w:val="24"/>
        </w:rPr>
        <w:t>нансовых по</w:t>
      </w:r>
      <w:r w:rsidRPr="00FA521A">
        <w:rPr>
          <w:rFonts w:ascii="Times New Roman" w:hAnsi="Times New Roman" w:cs="Times New Roman"/>
          <w:sz w:val="24"/>
          <w:szCs w:val="24"/>
        </w:rPr>
        <w:t>требностей на реализацию каждого мероприятия по строительству, реконструкции и техническ</w:t>
      </w:r>
      <w:r w:rsidR="006131B8">
        <w:rPr>
          <w:rFonts w:ascii="Times New Roman" w:hAnsi="Times New Roman" w:cs="Times New Roman"/>
          <w:sz w:val="24"/>
          <w:szCs w:val="24"/>
        </w:rPr>
        <w:t>ому перевооружению.</w:t>
      </w:r>
    </w:p>
    <w:p w:rsidR="00FA521A" w:rsidRPr="00FA521A" w:rsidRDefault="00FA521A" w:rsidP="00FA521A">
      <w:pPr>
        <w:pStyle w:val="a6"/>
        <w:spacing w:line="360" w:lineRule="auto"/>
        <w:ind w:left="0" w:firstLine="567"/>
        <w:jc w:val="both"/>
        <w:rPr>
          <w:rFonts w:ascii="Times New Roman" w:hAnsi="Times New Roman" w:cs="Times New Roman"/>
          <w:sz w:val="24"/>
          <w:szCs w:val="24"/>
        </w:rPr>
      </w:pPr>
      <w:proofErr w:type="gramStart"/>
      <w:r w:rsidRPr="00FA521A">
        <w:rPr>
          <w:rFonts w:ascii="Times New Roman" w:hAnsi="Times New Roman" w:cs="Times New Roman"/>
          <w:sz w:val="24"/>
          <w:szCs w:val="24"/>
        </w:rPr>
        <w:lastRenderedPageBreak/>
        <w:t xml:space="preserve">Полный перечень мероприятий, предлагаемых к реализации, представлен в </w:t>
      </w:r>
      <w:r>
        <w:rPr>
          <w:rFonts w:ascii="Times New Roman" w:hAnsi="Times New Roman" w:cs="Times New Roman"/>
          <w:sz w:val="24"/>
          <w:szCs w:val="24"/>
        </w:rPr>
        <w:t>Книге</w:t>
      </w:r>
      <w:r w:rsidRPr="00FA521A">
        <w:rPr>
          <w:rFonts w:ascii="Times New Roman" w:hAnsi="Times New Roman" w:cs="Times New Roman"/>
          <w:sz w:val="24"/>
          <w:szCs w:val="24"/>
        </w:rPr>
        <w:t xml:space="preserve"> 6 </w:t>
      </w:r>
      <w:r w:rsidR="006131B8">
        <w:rPr>
          <w:rFonts w:ascii="Times New Roman" w:hAnsi="Times New Roman" w:cs="Times New Roman"/>
          <w:sz w:val="24"/>
          <w:szCs w:val="24"/>
        </w:rPr>
        <w:t>О</w:t>
      </w:r>
      <w:r w:rsidRPr="00FA521A">
        <w:rPr>
          <w:rFonts w:ascii="Times New Roman" w:hAnsi="Times New Roman" w:cs="Times New Roman"/>
          <w:sz w:val="24"/>
          <w:szCs w:val="24"/>
        </w:rPr>
        <w:t xml:space="preserve">босновывающих материалов «Мероприятия по строительству, </w:t>
      </w:r>
      <w:r>
        <w:rPr>
          <w:rFonts w:ascii="Times New Roman" w:hAnsi="Times New Roman" w:cs="Times New Roman"/>
          <w:sz w:val="24"/>
          <w:szCs w:val="24"/>
        </w:rPr>
        <w:t>рекон</w:t>
      </w:r>
      <w:r w:rsidRPr="00FA521A">
        <w:rPr>
          <w:rFonts w:ascii="Times New Roman" w:hAnsi="Times New Roman" w:cs="Times New Roman"/>
          <w:sz w:val="24"/>
          <w:szCs w:val="24"/>
        </w:rPr>
        <w:t xml:space="preserve">струкции и техническому перевооружению источников тепловой энергии», </w:t>
      </w:r>
      <w:r>
        <w:rPr>
          <w:rFonts w:ascii="Times New Roman" w:hAnsi="Times New Roman" w:cs="Times New Roman"/>
          <w:sz w:val="24"/>
          <w:szCs w:val="24"/>
        </w:rPr>
        <w:t>Книге</w:t>
      </w:r>
      <w:r w:rsidRPr="00FA521A">
        <w:rPr>
          <w:rFonts w:ascii="Times New Roman" w:hAnsi="Times New Roman" w:cs="Times New Roman"/>
          <w:sz w:val="24"/>
          <w:szCs w:val="24"/>
        </w:rPr>
        <w:t xml:space="preserve"> 7 </w:t>
      </w:r>
      <w:r w:rsidR="006131B8">
        <w:rPr>
          <w:rFonts w:ascii="Times New Roman" w:hAnsi="Times New Roman" w:cs="Times New Roman"/>
          <w:sz w:val="24"/>
          <w:szCs w:val="24"/>
        </w:rPr>
        <w:t>О</w:t>
      </w:r>
      <w:r w:rsidRPr="00FA521A">
        <w:rPr>
          <w:rFonts w:ascii="Times New Roman" w:hAnsi="Times New Roman" w:cs="Times New Roman"/>
          <w:sz w:val="24"/>
          <w:szCs w:val="24"/>
        </w:rPr>
        <w:t>босновывающих материалов «Мероприятия по строительству и реконструкции тепловых сетей и сооружений на них».</w:t>
      </w:r>
      <w:proofErr w:type="gramEnd"/>
    </w:p>
    <w:p w:rsidR="00FA521A" w:rsidRPr="00FA521A" w:rsidRDefault="00FA521A" w:rsidP="00FA521A">
      <w:pPr>
        <w:pStyle w:val="a6"/>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Оценка стоимости капитальных вложений в строительство, реконструкцию и техническое перевооружение источников теплов</w:t>
      </w:r>
      <w:r>
        <w:rPr>
          <w:rFonts w:ascii="Times New Roman" w:hAnsi="Times New Roman" w:cs="Times New Roman"/>
          <w:sz w:val="24"/>
          <w:szCs w:val="24"/>
        </w:rPr>
        <w:t>ой энергии</w:t>
      </w:r>
      <w:r w:rsidR="006131B8">
        <w:rPr>
          <w:rFonts w:ascii="Times New Roman" w:hAnsi="Times New Roman" w:cs="Times New Roman"/>
          <w:sz w:val="24"/>
          <w:szCs w:val="24"/>
        </w:rPr>
        <w:t xml:space="preserve"> </w:t>
      </w:r>
      <w:r>
        <w:rPr>
          <w:rFonts w:ascii="Times New Roman" w:hAnsi="Times New Roman" w:cs="Times New Roman"/>
          <w:sz w:val="24"/>
          <w:szCs w:val="24"/>
        </w:rPr>
        <w:t>выполнена на основа</w:t>
      </w:r>
      <w:r w:rsidRPr="00FA521A">
        <w:rPr>
          <w:rFonts w:ascii="Times New Roman" w:hAnsi="Times New Roman" w:cs="Times New Roman"/>
          <w:sz w:val="24"/>
          <w:szCs w:val="24"/>
        </w:rPr>
        <w:t>нии предоставленных заводами-изготовителями</w:t>
      </w:r>
      <w:r>
        <w:rPr>
          <w:rFonts w:ascii="Times New Roman" w:hAnsi="Times New Roman" w:cs="Times New Roman"/>
          <w:sz w:val="24"/>
          <w:szCs w:val="24"/>
        </w:rPr>
        <w:t xml:space="preserve"> данных об ориентировочной стои</w:t>
      </w:r>
      <w:r w:rsidRPr="00FA521A">
        <w:rPr>
          <w:rFonts w:ascii="Times New Roman" w:hAnsi="Times New Roman" w:cs="Times New Roman"/>
          <w:sz w:val="24"/>
          <w:szCs w:val="24"/>
        </w:rPr>
        <w:t>мости основного и вспомогательного оборудования.</w:t>
      </w:r>
    </w:p>
    <w:p w:rsidR="00FA521A" w:rsidRPr="00FA521A" w:rsidRDefault="00FA521A" w:rsidP="00FA521A">
      <w:pPr>
        <w:pStyle w:val="a6"/>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Оценка финансовых затрат для реализации проектов по реконструкции и строительству тепловых сетей выполнена по укрупнённым показателям базисных стоимостей по видам строительства (</w:t>
      </w:r>
      <w:proofErr w:type="gramStart"/>
      <w:r w:rsidRPr="00FA521A">
        <w:rPr>
          <w:rFonts w:ascii="Times New Roman" w:hAnsi="Times New Roman" w:cs="Times New Roman"/>
          <w:sz w:val="24"/>
          <w:szCs w:val="24"/>
        </w:rPr>
        <w:t>УПР</w:t>
      </w:r>
      <w:proofErr w:type="gramEnd"/>
      <w:r w:rsidRPr="00FA521A">
        <w:rPr>
          <w:rFonts w:ascii="Times New Roman" w:hAnsi="Times New Roman" w:cs="Times New Roman"/>
          <w:sz w:val="24"/>
          <w:szCs w:val="24"/>
        </w:rPr>
        <w:t>), укрупнённым показателям сметной стоимости (УСС), укрупнённым показателям ба</w:t>
      </w:r>
      <w:r>
        <w:rPr>
          <w:rFonts w:ascii="Times New Roman" w:hAnsi="Times New Roman" w:cs="Times New Roman"/>
          <w:sz w:val="24"/>
          <w:szCs w:val="24"/>
        </w:rPr>
        <w:t>зисной стоимости материалов, ви</w:t>
      </w:r>
      <w:r w:rsidRPr="00FA521A">
        <w:rPr>
          <w:rFonts w:ascii="Times New Roman" w:hAnsi="Times New Roman" w:cs="Times New Roman"/>
          <w:sz w:val="24"/>
          <w:szCs w:val="24"/>
        </w:rPr>
        <w:t>дов оборудования, услуг и видов работ, устано</w:t>
      </w:r>
      <w:r>
        <w:rPr>
          <w:rFonts w:ascii="Times New Roman" w:hAnsi="Times New Roman" w:cs="Times New Roman"/>
          <w:sz w:val="24"/>
          <w:szCs w:val="24"/>
        </w:rPr>
        <w:t>вленных в соответствии с Методи</w:t>
      </w:r>
      <w:r w:rsidRPr="00FA521A">
        <w:rPr>
          <w:rFonts w:ascii="Times New Roman" w:hAnsi="Times New Roman" w:cs="Times New Roman"/>
          <w:sz w:val="24"/>
          <w:szCs w:val="24"/>
        </w:rPr>
        <w:t>ческими рекомендациями по формированию укрупнённых показателей базовой стоимости на виды работ и порядку их применения для составления инвесторских смет и предложений подрядчика (УПБС ВР), Сборником укрупнённых показателей базисной стоимости на виды работ и государственными элементными сметными нормами на строительные работы в части сбор</w:t>
      </w:r>
      <w:r>
        <w:rPr>
          <w:rFonts w:ascii="Times New Roman" w:hAnsi="Times New Roman" w:cs="Times New Roman"/>
          <w:sz w:val="24"/>
          <w:szCs w:val="24"/>
        </w:rPr>
        <w:t>ников №2 (ГЭСН 2001 – 01 «Земля</w:t>
      </w:r>
      <w:r w:rsidRPr="00FA521A">
        <w:rPr>
          <w:rFonts w:ascii="Times New Roman" w:hAnsi="Times New Roman" w:cs="Times New Roman"/>
          <w:sz w:val="24"/>
          <w:szCs w:val="24"/>
        </w:rPr>
        <w:t xml:space="preserve">ные работы»); № 24 (ГЭСН 2001-24 «Теплоснабжение и газопроводы – наружные сети»), № 26 (ГЭСН 2001-26 «Теплоизоляционные работы»); </w:t>
      </w:r>
      <w:proofErr w:type="spellStart"/>
      <w:r w:rsidRPr="00FA521A">
        <w:rPr>
          <w:rFonts w:ascii="Times New Roman" w:hAnsi="Times New Roman" w:cs="Times New Roman"/>
          <w:sz w:val="24"/>
          <w:szCs w:val="24"/>
        </w:rPr>
        <w:t>ГЭСНр</w:t>
      </w:r>
      <w:proofErr w:type="spellEnd"/>
      <w:r w:rsidRPr="00FA521A">
        <w:rPr>
          <w:rFonts w:ascii="Times New Roman" w:hAnsi="Times New Roman" w:cs="Times New Roman"/>
          <w:sz w:val="24"/>
          <w:szCs w:val="24"/>
        </w:rPr>
        <w:t xml:space="preserve">; </w:t>
      </w:r>
      <w:proofErr w:type="spellStart"/>
      <w:r w:rsidRPr="00FA521A">
        <w:rPr>
          <w:rFonts w:ascii="Times New Roman" w:hAnsi="Times New Roman" w:cs="Times New Roman"/>
          <w:sz w:val="24"/>
          <w:szCs w:val="24"/>
        </w:rPr>
        <w:t>ГЭСНм</w:t>
      </w:r>
      <w:proofErr w:type="spellEnd"/>
      <w:r w:rsidRPr="00FA521A">
        <w:rPr>
          <w:rFonts w:ascii="Times New Roman" w:hAnsi="Times New Roman" w:cs="Times New Roman"/>
          <w:sz w:val="24"/>
          <w:szCs w:val="24"/>
        </w:rPr>
        <w:t xml:space="preserve">; </w:t>
      </w:r>
      <w:proofErr w:type="spellStart"/>
      <w:r w:rsidRPr="00FA521A">
        <w:rPr>
          <w:rFonts w:ascii="Times New Roman" w:hAnsi="Times New Roman" w:cs="Times New Roman"/>
          <w:sz w:val="24"/>
          <w:szCs w:val="24"/>
        </w:rPr>
        <w:t>ГЭСНп</w:t>
      </w:r>
      <w:proofErr w:type="spellEnd"/>
      <w:r w:rsidRPr="00FA521A">
        <w:rPr>
          <w:rFonts w:ascii="Times New Roman" w:hAnsi="Times New Roman" w:cs="Times New Roman"/>
          <w:sz w:val="24"/>
          <w:szCs w:val="24"/>
        </w:rPr>
        <w:t xml:space="preserve">; отраслевых сметных норм; территориальных сметных норм; фирменных сметных норм. Также для определения величины капитальных вложений выполнен анализ стоимостей проектов реконструкции и нового строительства трубопроводов тепловых сетей в г. </w:t>
      </w:r>
      <w:r>
        <w:rPr>
          <w:rFonts w:ascii="Times New Roman" w:hAnsi="Times New Roman" w:cs="Times New Roman"/>
          <w:sz w:val="24"/>
          <w:szCs w:val="24"/>
        </w:rPr>
        <w:t>Ханты-Мансийске</w:t>
      </w:r>
      <w:r w:rsidRPr="00FA521A">
        <w:rPr>
          <w:rFonts w:ascii="Times New Roman" w:hAnsi="Times New Roman" w:cs="Times New Roman"/>
          <w:sz w:val="24"/>
          <w:szCs w:val="24"/>
        </w:rPr>
        <w:t xml:space="preserve"> и применён метод проектов-аналогов.</w:t>
      </w:r>
    </w:p>
    <w:p w:rsidR="00FA521A" w:rsidRPr="00FA521A" w:rsidRDefault="00FA521A" w:rsidP="00FA521A">
      <w:pPr>
        <w:pStyle w:val="a6"/>
        <w:spacing w:line="360" w:lineRule="auto"/>
        <w:ind w:left="0" w:firstLine="567"/>
        <w:jc w:val="both"/>
        <w:rPr>
          <w:rFonts w:ascii="Times New Roman" w:hAnsi="Times New Roman" w:cs="Times New Roman"/>
          <w:sz w:val="24"/>
          <w:szCs w:val="24"/>
        </w:rPr>
      </w:pPr>
      <w:proofErr w:type="gramStart"/>
      <w:r w:rsidRPr="00FA521A">
        <w:rPr>
          <w:rFonts w:ascii="Times New Roman" w:hAnsi="Times New Roman" w:cs="Times New Roman"/>
          <w:sz w:val="24"/>
          <w:szCs w:val="24"/>
        </w:rPr>
        <w:t xml:space="preserve">Базисные укрупнённые нормы приведены к ценам в г. </w:t>
      </w:r>
      <w:r>
        <w:rPr>
          <w:rFonts w:ascii="Times New Roman" w:hAnsi="Times New Roman" w:cs="Times New Roman"/>
          <w:sz w:val="24"/>
          <w:szCs w:val="24"/>
        </w:rPr>
        <w:t>Ханты-Мансийск</w:t>
      </w:r>
      <w:r w:rsidRPr="00FA521A">
        <w:rPr>
          <w:rFonts w:ascii="Times New Roman" w:hAnsi="Times New Roman" w:cs="Times New Roman"/>
          <w:sz w:val="24"/>
          <w:szCs w:val="24"/>
        </w:rPr>
        <w:t>е в 201</w:t>
      </w:r>
      <w:r w:rsidR="006131B8">
        <w:rPr>
          <w:rFonts w:ascii="Times New Roman" w:hAnsi="Times New Roman" w:cs="Times New Roman"/>
          <w:sz w:val="24"/>
          <w:szCs w:val="24"/>
        </w:rPr>
        <w:t>6</w:t>
      </w:r>
      <w:r w:rsidRPr="00FA521A">
        <w:rPr>
          <w:rFonts w:ascii="Times New Roman" w:hAnsi="Times New Roman" w:cs="Times New Roman"/>
          <w:sz w:val="24"/>
          <w:szCs w:val="24"/>
        </w:rPr>
        <w:t xml:space="preserve"> году и сопоставлены с проектами аналогами, выполненными проектными организациями в составе проектов на капитальный ремонт (реконструкцию) и новое строительство, для проектов тепловых сетей с использованием новых технических решений (альбомы:</w:t>
      </w:r>
      <w:proofErr w:type="gramEnd"/>
      <w:r w:rsidRPr="00FA521A">
        <w:rPr>
          <w:rFonts w:ascii="Times New Roman" w:hAnsi="Times New Roman" w:cs="Times New Roman"/>
          <w:sz w:val="24"/>
          <w:szCs w:val="24"/>
        </w:rPr>
        <w:t xml:space="preserve"> </w:t>
      </w:r>
      <w:proofErr w:type="gramStart"/>
      <w:r w:rsidRPr="00FA521A">
        <w:rPr>
          <w:rFonts w:ascii="Times New Roman" w:hAnsi="Times New Roman" w:cs="Times New Roman"/>
          <w:sz w:val="24"/>
          <w:szCs w:val="24"/>
        </w:rPr>
        <w:t xml:space="preserve">Проектирование тепловых сетей в изоляции заводского изготовления из </w:t>
      </w:r>
      <w:proofErr w:type="spellStart"/>
      <w:r w:rsidRPr="00FA521A">
        <w:rPr>
          <w:rFonts w:ascii="Times New Roman" w:hAnsi="Times New Roman" w:cs="Times New Roman"/>
          <w:sz w:val="24"/>
          <w:szCs w:val="24"/>
        </w:rPr>
        <w:t>пенополиуретана</w:t>
      </w:r>
      <w:proofErr w:type="spellEnd"/>
      <w:r w:rsidRPr="00FA521A">
        <w:rPr>
          <w:rFonts w:ascii="Times New Roman" w:hAnsi="Times New Roman" w:cs="Times New Roman"/>
          <w:sz w:val="24"/>
          <w:szCs w:val="24"/>
        </w:rPr>
        <w:t xml:space="preserve"> (ППУ) и </w:t>
      </w:r>
      <w:proofErr w:type="spellStart"/>
      <w:r w:rsidRPr="00FA521A">
        <w:rPr>
          <w:rFonts w:ascii="Times New Roman" w:hAnsi="Times New Roman" w:cs="Times New Roman"/>
          <w:sz w:val="24"/>
          <w:szCs w:val="24"/>
        </w:rPr>
        <w:t>пенополиминерала</w:t>
      </w:r>
      <w:proofErr w:type="spellEnd"/>
      <w:r w:rsidRPr="00FA521A">
        <w:rPr>
          <w:rFonts w:ascii="Times New Roman" w:hAnsi="Times New Roman" w:cs="Times New Roman"/>
          <w:sz w:val="24"/>
          <w:szCs w:val="24"/>
        </w:rPr>
        <w:t xml:space="preserve"> (ППМ)).</w:t>
      </w:r>
      <w:proofErr w:type="gramEnd"/>
    </w:p>
    <w:p w:rsidR="00FA521A" w:rsidRPr="00FA521A" w:rsidRDefault="00FA521A" w:rsidP="00FA521A">
      <w:pPr>
        <w:pStyle w:val="a6"/>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Все затраты, реализация которых намечена на период 201</w:t>
      </w:r>
      <w:r w:rsidR="006131B8">
        <w:rPr>
          <w:rFonts w:ascii="Times New Roman" w:hAnsi="Times New Roman" w:cs="Times New Roman"/>
          <w:sz w:val="24"/>
          <w:szCs w:val="24"/>
        </w:rPr>
        <w:t>7</w:t>
      </w:r>
      <w:r w:rsidRPr="00FA521A">
        <w:rPr>
          <w:rFonts w:ascii="Times New Roman" w:hAnsi="Times New Roman" w:cs="Times New Roman"/>
          <w:sz w:val="24"/>
          <w:szCs w:val="24"/>
        </w:rPr>
        <w:t>-20</w:t>
      </w:r>
      <w:r>
        <w:rPr>
          <w:rFonts w:ascii="Times New Roman" w:hAnsi="Times New Roman" w:cs="Times New Roman"/>
          <w:sz w:val="24"/>
          <w:szCs w:val="24"/>
        </w:rPr>
        <w:t>3</w:t>
      </w:r>
      <w:r w:rsidR="006131B8">
        <w:rPr>
          <w:rFonts w:ascii="Times New Roman" w:hAnsi="Times New Roman" w:cs="Times New Roman"/>
          <w:sz w:val="24"/>
          <w:szCs w:val="24"/>
        </w:rPr>
        <w:t>2</w:t>
      </w:r>
      <w:r>
        <w:rPr>
          <w:rFonts w:ascii="Times New Roman" w:hAnsi="Times New Roman" w:cs="Times New Roman"/>
          <w:sz w:val="24"/>
          <w:szCs w:val="24"/>
        </w:rPr>
        <w:t xml:space="preserve"> гг., рассчи</w:t>
      </w:r>
      <w:r w:rsidRPr="00FA521A">
        <w:rPr>
          <w:rFonts w:ascii="Times New Roman" w:hAnsi="Times New Roman" w:cs="Times New Roman"/>
          <w:sz w:val="24"/>
          <w:szCs w:val="24"/>
        </w:rPr>
        <w:t>таны в ценах соответствующих лет с использов</w:t>
      </w:r>
      <w:r>
        <w:rPr>
          <w:rFonts w:ascii="Times New Roman" w:hAnsi="Times New Roman" w:cs="Times New Roman"/>
          <w:sz w:val="24"/>
          <w:szCs w:val="24"/>
        </w:rPr>
        <w:t>анием прогнозных индексов удоро</w:t>
      </w:r>
      <w:r w:rsidRPr="00FA521A">
        <w:rPr>
          <w:rFonts w:ascii="Times New Roman" w:hAnsi="Times New Roman" w:cs="Times New Roman"/>
          <w:sz w:val="24"/>
          <w:szCs w:val="24"/>
        </w:rPr>
        <w:t xml:space="preserve">жания </w:t>
      </w:r>
      <w:r w:rsidRPr="00FA521A">
        <w:rPr>
          <w:rFonts w:ascii="Times New Roman" w:hAnsi="Times New Roman" w:cs="Times New Roman"/>
          <w:sz w:val="24"/>
          <w:szCs w:val="24"/>
        </w:rPr>
        <w:lastRenderedPageBreak/>
        <w:t>материалов, работ и оборудования в соответствии с Прогнозом социально-экономического развития Российской Фе</w:t>
      </w:r>
      <w:r>
        <w:rPr>
          <w:rFonts w:ascii="Times New Roman" w:hAnsi="Times New Roman" w:cs="Times New Roman"/>
          <w:sz w:val="24"/>
          <w:szCs w:val="24"/>
        </w:rPr>
        <w:t>дерации на период до 2030 года.</w:t>
      </w:r>
    </w:p>
    <w:p w:rsidR="00FA521A" w:rsidRPr="00FA521A" w:rsidRDefault="00FA521A" w:rsidP="00FA521A">
      <w:pPr>
        <w:pStyle w:val="a6"/>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В мероприятия по строительству и рекон</w:t>
      </w:r>
      <w:r>
        <w:rPr>
          <w:rFonts w:ascii="Times New Roman" w:hAnsi="Times New Roman" w:cs="Times New Roman"/>
          <w:sz w:val="24"/>
          <w:szCs w:val="24"/>
        </w:rPr>
        <w:t>струкции тепловых сетей и соору</w:t>
      </w:r>
      <w:r w:rsidRPr="00FA521A">
        <w:rPr>
          <w:rFonts w:ascii="Times New Roman" w:hAnsi="Times New Roman" w:cs="Times New Roman"/>
          <w:sz w:val="24"/>
          <w:szCs w:val="24"/>
        </w:rPr>
        <w:t xml:space="preserve">жению на них входят </w:t>
      </w:r>
      <w:r w:rsidR="00CF650D">
        <w:rPr>
          <w:rFonts w:ascii="Times New Roman" w:hAnsi="Times New Roman" w:cs="Times New Roman"/>
          <w:sz w:val="24"/>
          <w:szCs w:val="24"/>
        </w:rPr>
        <w:t>7</w:t>
      </w:r>
      <w:r w:rsidRPr="00FA521A">
        <w:rPr>
          <w:rFonts w:ascii="Times New Roman" w:hAnsi="Times New Roman" w:cs="Times New Roman"/>
          <w:sz w:val="24"/>
          <w:szCs w:val="24"/>
        </w:rPr>
        <w:t xml:space="preserve"> групп проектов, в том числе:</w:t>
      </w:r>
    </w:p>
    <w:p w:rsidR="00FA521A" w:rsidRPr="00FA521A" w:rsidRDefault="00FA521A" w:rsidP="00FA521A">
      <w:pPr>
        <w:pStyle w:val="a6"/>
        <w:tabs>
          <w:tab w:val="left" w:pos="993"/>
        </w:tabs>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1)</w:t>
      </w:r>
      <w:r w:rsidRPr="00FA521A">
        <w:rPr>
          <w:rFonts w:ascii="Times New Roman" w:hAnsi="Times New Roman" w:cs="Times New Roman"/>
          <w:sz w:val="24"/>
          <w:szCs w:val="24"/>
        </w:rPr>
        <w:tab/>
        <w:t xml:space="preserve">Группа проектов 1 - реконструкция и строительство тепловых сетей, обеспечивающих перераспределение </w:t>
      </w:r>
      <w:r>
        <w:rPr>
          <w:rFonts w:ascii="Times New Roman" w:hAnsi="Times New Roman" w:cs="Times New Roman"/>
          <w:sz w:val="24"/>
          <w:szCs w:val="24"/>
        </w:rPr>
        <w:t>тепловой нагрузки из зон с дефи</w:t>
      </w:r>
      <w:r w:rsidRPr="00FA521A">
        <w:rPr>
          <w:rFonts w:ascii="Times New Roman" w:hAnsi="Times New Roman" w:cs="Times New Roman"/>
          <w:sz w:val="24"/>
          <w:szCs w:val="24"/>
        </w:rPr>
        <w:t>цитом тепловой мощности в зоны с</w:t>
      </w:r>
      <w:r>
        <w:rPr>
          <w:rFonts w:ascii="Times New Roman" w:hAnsi="Times New Roman" w:cs="Times New Roman"/>
          <w:sz w:val="24"/>
          <w:szCs w:val="24"/>
        </w:rPr>
        <w:t xml:space="preserve"> избытком тепловой мощности (ис</w:t>
      </w:r>
      <w:r w:rsidRPr="00FA521A">
        <w:rPr>
          <w:rFonts w:ascii="Times New Roman" w:hAnsi="Times New Roman" w:cs="Times New Roman"/>
          <w:sz w:val="24"/>
          <w:szCs w:val="24"/>
        </w:rPr>
        <w:t>пользование существующих резервов);</w:t>
      </w:r>
    </w:p>
    <w:p w:rsidR="00FA521A" w:rsidRPr="00FA521A" w:rsidRDefault="00FA521A" w:rsidP="00FA521A">
      <w:pPr>
        <w:pStyle w:val="a6"/>
        <w:tabs>
          <w:tab w:val="left" w:pos="993"/>
        </w:tabs>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2)</w:t>
      </w:r>
      <w:r w:rsidRPr="00FA521A">
        <w:rPr>
          <w:rFonts w:ascii="Times New Roman" w:hAnsi="Times New Roman" w:cs="Times New Roman"/>
          <w:sz w:val="24"/>
          <w:szCs w:val="24"/>
        </w:rPr>
        <w:tab/>
        <w:t>Группа проектов 2 - строительство тепловых сетей для обеспечения перспективных приростов тепловой на</w:t>
      </w:r>
      <w:r>
        <w:rPr>
          <w:rFonts w:ascii="Times New Roman" w:hAnsi="Times New Roman" w:cs="Times New Roman"/>
          <w:sz w:val="24"/>
          <w:szCs w:val="24"/>
        </w:rPr>
        <w:t>грузки под жилищную, ком</w:t>
      </w:r>
      <w:r w:rsidRPr="00FA521A">
        <w:rPr>
          <w:rFonts w:ascii="Times New Roman" w:hAnsi="Times New Roman" w:cs="Times New Roman"/>
          <w:sz w:val="24"/>
          <w:szCs w:val="24"/>
        </w:rPr>
        <w:t>плексную или производственную зас</w:t>
      </w:r>
      <w:r>
        <w:rPr>
          <w:rFonts w:ascii="Times New Roman" w:hAnsi="Times New Roman" w:cs="Times New Roman"/>
          <w:sz w:val="24"/>
          <w:szCs w:val="24"/>
        </w:rPr>
        <w:t>тройку во вновь осваиваемых рай</w:t>
      </w:r>
      <w:r w:rsidRPr="00FA521A">
        <w:rPr>
          <w:rFonts w:ascii="Times New Roman" w:hAnsi="Times New Roman" w:cs="Times New Roman"/>
          <w:sz w:val="24"/>
          <w:szCs w:val="24"/>
        </w:rPr>
        <w:t>онах поселения;</w:t>
      </w:r>
    </w:p>
    <w:p w:rsidR="00FA521A" w:rsidRPr="00FA521A" w:rsidRDefault="00FA521A" w:rsidP="00FA521A">
      <w:pPr>
        <w:pStyle w:val="a6"/>
        <w:tabs>
          <w:tab w:val="left" w:pos="993"/>
        </w:tabs>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3)</w:t>
      </w:r>
      <w:r w:rsidRPr="00FA521A">
        <w:rPr>
          <w:rFonts w:ascii="Times New Roman" w:hAnsi="Times New Roman" w:cs="Times New Roman"/>
          <w:sz w:val="24"/>
          <w:szCs w:val="24"/>
        </w:rPr>
        <w:tab/>
        <w:t>Группа проектов 3 - реконструкция т</w:t>
      </w:r>
      <w:r>
        <w:rPr>
          <w:rFonts w:ascii="Times New Roman" w:hAnsi="Times New Roman" w:cs="Times New Roman"/>
          <w:sz w:val="24"/>
          <w:szCs w:val="24"/>
        </w:rPr>
        <w:t>епловых сетей с увеличением диа</w:t>
      </w:r>
      <w:r w:rsidRPr="00FA521A">
        <w:rPr>
          <w:rFonts w:ascii="Times New Roman" w:hAnsi="Times New Roman" w:cs="Times New Roman"/>
          <w:sz w:val="24"/>
          <w:szCs w:val="24"/>
        </w:rPr>
        <w:t>метра трубопроводов для обеспече</w:t>
      </w:r>
      <w:r>
        <w:rPr>
          <w:rFonts w:ascii="Times New Roman" w:hAnsi="Times New Roman" w:cs="Times New Roman"/>
          <w:sz w:val="24"/>
          <w:szCs w:val="24"/>
        </w:rPr>
        <w:t>ния перспективных приростов теп</w:t>
      </w:r>
      <w:r w:rsidRPr="00FA521A">
        <w:rPr>
          <w:rFonts w:ascii="Times New Roman" w:hAnsi="Times New Roman" w:cs="Times New Roman"/>
          <w:sz w:val="24"/>
          <w:szCs w:val="24"/>
        </w:rPr>
        <w:t>ловой нагрузки;</w:t>
      </w:r>
    </w:p>
    <w:p w:rsidR="00FA521A" w:rsidRPr="00FA521A" w:rsidRDefault="00FA521A" w:rsidP="00FA521A">
      <w:pPr>
        <w:pStyle w:val="a6"/>
        <w:tabs>
          <w:tab w:val="left" w:pos="993"/>
        </w:tabs>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4)</w:t>
      </w:r>
      <w:r w:rsidRPr="00FA521A">
        <w:rPr>
          <w:rFonts w:ascii="Times New Roman" w:hAnsi="Times New Roman" w:cs="Times New Roman"/>
          <w:sz w:val="24"/>
          <w:szCs w:val="24"/>
        </w:rPr>
        <w:tab/>
        <w:t>Группа проектов 4 - строительство тепловых сетей, обеспечивающих условия, при наличии которых суще</w:t>
      </w:r>
      <w:r>
        <w:rPr>
          <w:rFonts w:ascii="Times New Roman" w:hAnsi="Times New Roman" w:cs="Times New Roman"/>
          <w:sz w:val="24"/>
          <w:szCs w:val="24"/>
        </w:rPr>
        <w:t>ствует возможность поставок теп</w:t>
      </w:r>
      <w:r w:rsidRPr="00FA521A">
        <w:rPr>
          <w:rFonts w:ascii="Times New Roman" w:hAnsi="Times New Roman" w:cs="Times New Roman"/>
          <w:sz w:val="24"/>
          <w:szCs w:val="24"/>
        </w:rPr>
        <w:t>ловой энергии потребителям от раз</w:t>
      </w:r>
      <w:r>
        <w:rPr>
          <w:rFonts w:ascii="Times New Roman" w:hAnsi="Times New Roman" w:cs="Times New Roman"/>
          <w:sz w:val="24"/>
          <w:szCs w:val="24"/>
        </w:rPr>
        <w:t>личных источников тепловой энер</w:t>
      </w:r>
      <w:r w:rsidRPr="00FA521A">
        <w:rPr>
          <w:rFonts w:ascii="Times New Roman" w:hAnsi="Times New Roman" w:cs="Times New Roman"/>
          <w:sz w:val="24"/>
          <w:szCs w:val="24"/>
        </w:rPr>
        <w:t>гии при сохранении надёжности теплоснабжения;</w:t>
      </w:r>
    </w:p>
    <w:p w:rsidR="00FA521A" w:rsidRPr="00FA521A" w:rsidRDefault="00FA521A" w:rsidP="00FA521A">
      <w:pPr>
        <w:pStyle w:val="a6"/>
        <w:tabs>
          <w:tab w:val="left" w:pos="993"/>
        </w:tabs>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5)</w:t>
      </w:r>
      <w:r w:rsidRPr="00FA521A">
        <w:rPr>
          <w:rFonts w:ascii="Times New Roman" w:hAnsi="Times New Roman" w:cs="Times New Roman"/>
          <w:sz w:val="24"/>
          <w:szCs w:val="24"/>
        </w:rPr>
        <w:tab/>
        <w:t>Группа проектов 5 - строительство или реконструкция тепловых сетей для повышения эффективности</w:t>
      </w:r>
      <w:r>
        <w:rPr>
          <w:rFonts w:ascii="Times New Roman" w:hAnsi="Times New Roman" w:cs="Times New Roman"/>
          <w:sz w:val="24"/>
          <w:szCs w:val="24"/>
        </w:rPr>
        <w:t xml:space="preserve"> функционирования системы тепло</w:t>
      </w:r>
      <w:r w:rsidRPr="00FA521A">
        <w:rPr>
          <w:rFonts w:ascii="Times New Roman" w:hAnsi="Times New Roman" w:cs="Times New Roman"/>
          <w:sz w:val="24"/>
          <w:szCs w:val="24"/>
        </w:rPr>
        <w:t>снабжения, в том числе за счёт перевода котельных в пиковый режим работы или ликвидации котельных;</w:t>
      </w:r>
    </w:p>
    <w:p w:rsidR="00FA521A" w:rsidRPr="00FA521A" w:rsidRDefault="00FA521A" w:rsidP="00FA521A">
      <w:pPr>
        <w:pStyle w:val="a6"/>
        <w:tabs>
          <w:tab w:val="left" w:pos="993"/>
        </w:tabs>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6)</w:t>
      </w:r>
      <w:r w:rsidRPr="00FA521A">
        <w:rPr>
          <w:rFonts w:ascii="Times New Roman" w:hAnsi="Times New Roman" w:cs="Times New Roman"/>
          <w:sz w:val="24"/>
          <w:szCs w:val="24"/>
        </w:rPr>
        <w:tab/>
        <w:t>Группа проектов 6 - реконструкция тепловых сетей, подлежащих замене в связи с исчерпанием эксплуатационного ресурса;</w:t>
      </w:r>
    </w:p>
    <w:p w:rsidR="00FA521A" w:rsidRPr="00FA521A" w:rsidRDefault="00FA521A" w:rsidP="00FA521A">
      <w:pPr>
        <w:pStyle w:val="a6"/>
        <w:tabs>
          <w:tab w:val="left" w:pos="993"/>
        </w:tabs>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7)</w:t>
      </w:r>
      <w:r w:rsidRPr="00FA521A">
        <w:rPr>
          <w:rFonts w:ascii="Times New Roman" w:hAnsi="Times New Roman" w:cs="Times New Roman"/>
          <w:sz w:val="24"/>
          <w:szCs w:val="24"/>
        </w:rPr>
        <w:tab/>
        <w:t xml:space="preserve">Группа проектов 7 - строительство </w:t>
      </w:r>
      <w:r>
        <w:rPr>
          <w:rFonts w:ascii="Times New Roman" w:hAnsi="Times New Roman" w:cs="Times New Roman"/>
          <w:sz w:val="24"/>
          <w:szCs w:val="24"/>
        </w:rPr>
        <w:t>или реконструкция насосных стан</w:t>
      </w:r>
      <w:r w:rsidR="009641C2">
        <w:rPr>
          <w:rFonts w:ascii="Times New Roman" w:hAnsi="Times New Roman" w:cs="Times New Roman"/>
          <w:sz w:val="24"/>
          <w:szCs w:val="24"/>
        </w:rPr>
        <w:t>ций.</w:t>
      </w:r>
    </w:p>
    <w:p w:rsidR="00FF39D1" w:rsidRDefault="00FA521A" w:rsidP="00FA521A">
      <w:pPr>
        <w:pStyle w:val="a6"/>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 xml:space="preserve">Полная сметная стоимость по каждой из перечисленных групп </w:t>
      </w:r>
      <w:r w:rsidR="009641C2">
        <w:rPr>
          <w:rFonts w:ascii="Times New Roman" w:hAnsi="Times New Roman" w:cs="Times New Roman"/>
          <w:sz w:val="24"/>
          <w:szCs w:val="24"/>
        </w:rPr>
        <w:t>в ценах периода реализации мероприятия представлена в</w:t>
      </w:r>
      <w:r w:rsidRPr="00FA521A">
        <w:rPr>
          <w:rFonts w:ascii="Times New Roman" w:hAnsi="Times New Roman" w:cs="Times New Roman"/>
          <w:sz w:val="24"/>
          <w:szCs w:val="24"/>
        </w:rPr>
        <w:t xml:space="preserve"> таблице </w:t>
      </w:r>
      <w:r w:rsidR="00834EC0">
        <w:rPr>
          <w:rFonts w:ascii="Times New Roman" w:hAnsi="Times New Roman" w:cs="Times New Roman"/>
          <w:sz w:val="24"/>
          <w:szCs w:val="24"/>
        </w:rPr>
        <w:t>5</w:t>
      </w:r>
      <w:r w:rsidRPr="00FA521A">
        <w:rPr>
          <w:rFonts w:ascii="Times New Roman" w:hAnsi="Times New Roman" w:cs="Times New Roman"/>
          <w:sz w:val="24"/>
          <w:szCs w:val="24"/>
        </w:rPr>
        <w:t>.</w:t>
      </w:r>
    </w:p>
    <w:p w:rsidR="00834EC0" w:rsidRPr="009641C2" w:rsidRDefault="00834EC0" w:rsidP="00834EC0">
      <w:pPr>
        <w:pStyle w:val="a6"/>
        <w:spacing w:line="360" w:lineRule="auto"/>
        <w:ind w:left="0" w:firstLine="567"/>
        <w:jc w:val="both"/>
        <w:rPr>
          <w:rFonts w:ascii="Times New Roman" w:hAnsi="Times New Roman" w:cs="Times New Roman"/>
          <w:sz w:val="24"/>
          <w:szCs w:val="24"/>
        </w:rPr>
      </w:pPr>
      <w:r w:rsidRPr="009641C2">
        <w:rPr>
          <w:rFonts w:ascii="Times New Roman" w:hAnsi="Times New Roman" w:cs="Times New Roman"/>
          <w:sz w:val="24"/>
          <w:szCs w:val="24"/>
        </w:rPr>
        <w:t xml:space="preserve">В мероприятия по строительству, реконструкции и техническому перевооружению источников тепловой энергии входят </w:t>
      </w:r>
      <w:r>
        <w:rPr>
          <w:rFonts w:ascii="Times New Roman" w:hAnsi="Times New Roman" w:cs="Times New Roman"/>
          <w:sz w:val="24"/>
          <w:szCs w:val="24"/>
        </w:rPr>
        <w:t>6</w:t>
      </w:r>
      <w:r w:rsidRPr="009641C2">
        <w:rPr>
          <w:rFonts w:ascii="Times New Roman" w:hAnsi="Times New Roman" w:cs="Times New Roman"/>
          <w:sz w:val="24"/>
          <w:szCs w:val="24"/>
        </w:rPr>
        <w:t xml:space="preserve"> групп проектов, в том числе:</w:t>
      </w:r>
    </w:p>
    <w:p w:rsidR="00834EC0" w:rsidRPr="009641C2" w:rsidRDefault="00834EC0" w:rsidP="00834EC0">
      <w:pPr>
        <w:pStyle w:val="a6"/>
        <w:numPr>
          <w:ilvl w:val="0"/>
          <w:numId w:val="39"/>
        </w:numPr>
        <w:tabs>
          <w:tab w:val="left" w:pos="993"/>
        </w:tabs>
        <w:spacing w:line="360" w:lineRule="auto"/>
        <w:ind w:left="0" w:firstLine="567"/>
        <w:jc w:val="both"/>
        <w:rPr>
          <w:rFonts w:ascii="Times New Roman" w:hAnsi="Times New Roman" w:cs="Times New Roman"/>
          <w:sz w:val="24"/>
          <w:szCs w:val="24"/>
        </w:rPr>
      </w:pPr>
      <w:r w:rsidRPr="009641C2">
        <w:rPr>
          <w:rFonts w:ascii="Times New Roman" w:hAnsi="Times New Roman" w:cs="Times New Roman"/>
          <w:sz w:val="24"/>
          <w:szCs w:val="24"/>
        </w:rPr>
        <w:t xml:space="preserve">Группа проектов 11 - </w:t>
      </w:r>
      <w:r w:rsidRPr="00D63CBF">
        <w:rPr>
          <w:rFonts w:ascii="Times New Roman" w:hAnsi="Times New Roman" w:cs="Times New Roman"/>
          <w:sz w:val="24"/>
          <w:szCs w:val="24"/>
        </w:rPr>
        <w:t>строительство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w:t>
      </w:r>
      <w:r w:rsidRPr="009641C2">
        <w:rPr>
          <w:rFonts w:ascii="Times New Roman" w:hAnsi="Times New Roman" w:cs="Times New Roman"/>
          <w:sz w:val="24"/>
          <w:szCs w:val="24"/>
        </w:rPr>
        <w:t>;</w:t>
      </w:r>
    </w:p>
    <w:p w:rsidR="00834EC0" w:rsidRPr="009641C2" w:rsidRDefault="00834EC0" w:rsidP="00834EC0">
      <w:pPr>
        <w:pStyle w:val="a6"/>
        <w:numPr>
          <w:ilvl w:val="0"/>
          <w:numId w:val="39"/>
        </w:numPr>
        <w:tabs>
          <w:tab w:val="left" w:pos="993"/>
        </w:tabs>
        <w:spacing w:line="360" w:lineRule="auto"/>
        <w:ind w:left="0" w:firstLine="567"/>
        <w:jc w:val="both"/>
        <w:rPr>
          <w:rFonts w:ascii="Times New Roman" w:hAnsi="Times New Roman" w:cs="Times New Roman"/>
          <w:sz w:val="24"/>
          <w:szCs w:val="24"/>
        </w:rPr>
      </w:pPr>
      <w:r w:rsidRPr="009641C2">
        <w:rPr>
          <w:rFonts w:ascii="Times New Roman" w:hAnsi="Times New Roman" w:cs="Times New Roman"/>
          <w:sz w:val="24"/>
          <w:szCs w:val="24"/>
        </w:rPr>
        <w:t xml:space="preserve">Группа проектов 12 - </w:t>
      </w:r>
      <w:r w:rsidRPr="00D63CBF">
        <w:rPr>
          <w:rFonts w:ascii="Times New Roman" w:hAnsi="Times New Roman" w:cs="Times New Roman"/>
          <w:sz w:val="24"/>
          <w:szCs w:val="24"/>
        </w:rPr>
        <w:t>реконструкция действующих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w:t>
      </w:r>
      <w:r w:rsidRPr="009641C2">
        <w:rPr>
          <w:rFonts w:ascii="Times New Roman" w:hAnsi="Times New Roman" w:cs="Times New Roman"/>
          <w:sz w:val="24"/>
          <w:szCs w:val="24"/>
        </w:rPr>
        <w:t>;</w:t>
      </w:r>
    </w:p>
    <w:p w:rsidR="00834EC0" w:rsidRPr="009641C2" w:rsidRDefault="00834EC0" w:rsidP="00834EC0">
      <w:pPr>
        <w:pStyle w:val="a6"/>
        <w:numPr>
          <w:ilvl w:val="0"/>
          <w:numId w:val="39"/>
        </w:numPr>
        <w:tabs>
          <w:tab w:val="left" w:pos="993"/>
        </w:tabs>
        <w:spacing w:line="360" w:lineRule="auto"/>
        <w:ind w:left="0" w:firstLine="567"/>
        <w:jc w:val="both"/>
        <w:rPr>
          <w:rFonts w:ascii="Times New Roman" w:hAnsi="Times New Roman" w:cs="Times New Roman"/>
          <w:sz w:val="24"/>
          <w:szCs w:val="24"/>
        </w:rPr>
      </w:pPr>
      <w:r w:rsidRPr="009641C2">
        <w:rPr>
          <w:rFonts w:ascii="Times New Roman" w:hAnsi="Times New Roman" w:cs="Times New Roman"/>
          <w:sz w:val="24"/>
          <w:szCs w:val="24"/>
        </w:rPr>
        <w:lastRenderedPageBreak/>
        <w:t xml:space="preserve">Группа проектов 13 – </w:t>
      </w:r>
      <w:r w:rsidRPr="00D63CBF">
        <w:rPr>
          <w:rFonts w:ascii="Times New Roman" w:hAnsi="Times New Roman" w:cs="Times New Roman"/>
          <w:sz w:val="24"/>
          <w:szCs w:val="24"/>
        </w:rPr>
        <w:t>строительство новых котельных для обеспечения перспективных приростов тепловых нагрузок</w:t>
      </w:r>
      <w:r w:rsidRPr="009641C2">
        <w:rPr>
          <w:rFonts w:ascii="Times New Roman" w:hAnsi="Times New Roman" w:cs="Times New Roman"/>
          <w:sz w:val="24"/>
          <w:szCs w:val="24"/>
        </w:rPr>
        <w:t>;</w:t>
      </w:r>
    </w:p>
    <w:p w:rsidR="00834EC0" w:rsidRPr="009641C2" w:rsidRDefault="00834EC0" w:rsidP="00834EC0">
      <w:pPr>
        <w:pStyle w:val="a6"/>
        <w:numPr>
          <w:ilvl w:val="0"/>
          <w:numId w:val="39"/>
        </w:numPr>
        <w:tabs>
          <w:tab w:val="left" w:pos="993"/>
        </w:tabs>
        <w:spacing w:line="360" w:lineRule="auto"/>
        <w:ind w:left="0" w:firstLine="567"/>
        <w:jc w:val="both"/>
        <w:rPr>
          <w:rFonts w:ascii="Times New Roman" w:hAnsi="Times New Roman" w:cs="Times New Roman"/>
          <w:sz w:val="24"/>
          <w:szCs w:val="24"/>
        </w:rPr>
      </w:pPr>
      <w:r w:rsidRPr="009641C2">
        <w:rPr>
          <w:rFonts w:ascii="Times New Roman" w:hAnsi="Times New Roman" w:cs="Times New Roman"/>
          <w:sz w:val="24"/>
          <w:szCs w:val="24"/>
        </w:rPr>
        <w:t xml:space="preserve">Группа проектов 14 - </w:t>
      </w:r>
      <w:r w:rsidRPr="00D63CBF">
        <w:rPr>
          <w:rFonts w:ascii="Times New Roman" w:hAnsi="Times New Roman" w:cs="Times New Roman"/>
          <w:sz w:val="24"/>
          <w:szCs w:val="24"/>
        </w:rPr>
        <w:t>реконструкция действующих котельных для обеспечения перспективных приростов тепловых нагрузок</w:t>
      </w:r>
      <w:r w:rsidRPr="009641C2">
        <w:rPr>
          <w:rFonts w:ascii="Times New Roman" w:hAnsi="Times New Roman" w:cs="Times New Roman"/>
          <w:sz w:val="24"/>
          <w:szCs w:val="24"/>
        </w:rPr>
        <w:t>;</w:t>
      </w:r>
    </w:p>
    <w:p w:rsidR="00834EC0" w:rsidRPr="009641C2" w:rsidRDefault="00834EC0" w:rsidP="00834EC0">
      <w:pPr>
        <w:pStyle w:val="a6"/>
        <w:numPr>
          <w:ilvl w:val="0"/>
          <w:numId w:val="39"/>
        </w:numPr>
        <w:tabs>
          <w:tab w:val="left" w:pos="993"/>
        </w:tabs>
        <w:spacing w:line="360" w:lineRule="auto"/>
        <w:ind w:left="0" w:firstLine="567"/>
        <w:jc w:val="both"/>
        <w:rPr>
          <w:rFonts w:ascii="Times New Roman" w:hAnsi="Times New Roman" w:cs="Times New Roman"/>
          <w:sz w:val="24"/>
          <w:szCs w:val="24"/>
        </w:rPr>
      </w:pPr>
      <w:r w:rsidRPr="009641C2">
        <w:rPr>
          <w:rFonts w:ascii="Times New Roman" w:hAnsi="Times New Roman" w:cs="Times New Roman"/>
          <w:sz w:val="24"/>
          <w:szCs w:val="24"/>
        </w:rPr>
        <w:t xml:space="preserve">Группа проектов 15 - </w:t>
      </w:r>
      <w:r w:rsidRPr="00D63CBF">
        <w:rPr>
          <w:rFonts w:ascii="Times New Roman" w:hAnsi="Times New Roman" w:cs="Times New Roman"/>
          <w:sz w:val="24"/>
          <w:szCs w:val="24"/>
        </w:rPr>
        <w:t>реконструкция действующих</w:t>
      </w:r>
      <w:r>
        <w:rPr>
          <w:rFonts w:ascii="Times New Roman" w:hAnsi="Times New Roman" w:cs="Times New Roman"/>
          <w:sz w:val="24"/>
          <w:szCs w:val="24"/>
        </w:rPr>
        <w:t xml:space="preserve"> </w:t>
      </w:r>
      <w:r w:rsidRPr="00D63CBF">
        <w:rPr>
          <w:rFonts w:ascii="Times New Roman" w:hAnsi="Times New Roman" w:cs="Times New Roman"/>
          <w:sz w:val="24"/>
          <w:szCs w:val="24"/>
        </w:rPr>
        <w:t>котельных для повышения эффективности работы</w:t>
      </w:r>
      <w:r w:rsidRPr="009641C2">
        <w:rPr>
          <w:rFonts w:ascii="Times New Roman" w:hAnsi="Times New Roman" w:cs="Times New Roman"/>
          <w:sz w:val="24"/>
          <w:szCs w:val="24"/>
        </w:rPr>
        <w:t>;</w:t>
      </w:r>
    </w:p>
    <w:p w:rsidR="00834EC0" w:rsidRDefault="00834EC0" w:rsidP="00834EC0">
      <w:pPr>
        <w:pStyle w:val="a6"/>
        <w:spacing w:line="360" w:lineRule="auto"/>
        <w:ind w:left="0" w:firstLine="567"/>
        <w:jc w:val="both"/>
        <w:rPr>
          <w:rFonts w:ascii="Times New Roman" w:hAnsi="Times New Roman" w:cs="Times New Roman"/>
          <w:sz w:val="24"/>
          <w:szCs w:val="24"/>
        </w:rPr>
      </w:pPr>
      <w:r w:rsidRPr="009641C2">
        <w:rPr>
          <w:rFonts w:ascii="Times New Roman" w:hAnsi="Times New Roman" w:cs="Times New Roman"/>
          <w:sz w:val="24"/>
          <w:szCs w:val="24"/>
        </w:rPr>
        <w:t xml:space="preserve">Группа проектов 16 - </w:t>
      </w:r>
      <w:r w:rsidRPr="00D63CBF">
        <w:rPr>
          <w:rFonts w:ascii="Times New Roman" w:hAnsi="Times New Roman" w:cs="Times New Roman"/>
          <w:sz w:val="24"/>
          <w:szCs w:val="24"/>
        </w:rPr>
        <w:t>реконструкция действующих</w:t>
      </w:r>
      <w:r>
        <w:rPr>
          <w:rFonts w:ascii="Times New Roman" w:hAnsi="Times New Roman" w:cs="Times New Roman"/>
          <w:sz w:val="24"/>
          <w:szCs w:val="24"/>
        </w:rPr>
        <w:t xml:space="preserve"> </w:t>
      </w:r>
      <w:r w:rsidRPr="00D63CBF">
        <w:rPr>
          <w:rFonts w:ascii="Times New Roman" w:hAnsi="Times New Roman" w:cs="Times New Roman"/>
          <w:sz w:val="24"/>
          <w:szCs w:val="24"/>
        </w:rPr>
        <w:t>котельных в связи с физическим износом оборудования</w:t>
      </w:r>
      <w:r>
        <w:rPr>
          <w:rFonts w:ascii="Times New Roman" w:hAnsi="Times New Roman" w:cs="Times New Roman"/>
          <w:sz w:val="24"/>
          <w:szCs w:val="24"/>
        </w:rPr>
        <w:t>.</w:t>
      </w:r>
    </w:p>
    <w:p w:rsidR="00834EC0" w:rsidRDefault="00834EC0" w:rsidP="00834EC0">
      <w:pPr>
        <w:pStyle w:val="a6"/>
        <w:spacing w:line="360" w:lineRule="auto"/>
        <w:ind w:left="0" w:firstLine="567"/>
        <w:jc w:val="both"/>
        <w:rPr>
          <w:rFonts w:ascii="Times New Roman" w:hAnsi="Times New Roman" w:cs="Times New Roman"/>
          <w:sz w:val="24"/>
          <w:szCs w:val="24"/>
        </w:rPr>
      </w:pPr>
      <w:r w:rsidRPr="00FA521A">
        <w:rPr>
          <w:rFonts w:ascii="Times New Roman" w:hAnsi="Times New Roman" w:cs="Times New Roman"/>
          <w:sz w:val="24"/>
          <w:szCs w:val="24"/>
        </w:rPr>
        <w:t xml:space="preserve">Полная сметная стоимость по каждой из перечисленных групп </w:t>
      </w:r>
      <w:r>
        <w:rPr>
          <w:rFonts w:ascii="Times New Roman" w:hAnsi="Times New Roman" w:cs="Times New Roman"/>
          <w:sz w:val="24"/>
          <w:szCs w:val="24"/>
        </w:rPr>
        <w:t>в ценах периода реализации мероприятия представлена в</w:t>
      </w:r>
      <w:r w:rsidRPr="00FA521A">
        <w:rPr>
          <w:rFonts w:ascii="Times New Roman" w:hAnsi="Times New Roman" w:cs="Times New Roman"/>
          <w:sz w:val="24"/>
          <w:szCs w:val="24"/>
        </w:rPr>
        <w:t xml:space="preserve"> таблице </w:t>
      </w:r>
      <w:r>
        <w:rPr>
          <w:rFonts w:ascii="Times New Roman" w:hAnsi="Times New Roman" w:cs="Times New Roman"/>
          <w:sz w:val="24"/>
          <w:szCs w:val="24"/>
        </w:rPr>
        <w:t>6</w:t>
      </w:r>
      <w:r w:rsidRPr="00FA521A">
        <w:rPr>
          <w:rFonts w:ascii="Times New Roman" w:hAnsi="Times New Roman" w:cs="Times New Roman"/>
          <w:sz w:val="24"/>
          <w:szCs w:val="24"/>
        </w:rPr>
        <w:t>.</w:t>
      </w:r>
    </w:p>
    <w:p w:rsidR="00834EC0" w:rsidRPr="00FB2146" w:rsidRDefault="00834EC0" w:rsidP="00834EC0">
      <w:pPr>
        <w:pStyle w:val="a6"/>
        <w:spacing w:line="360" w:lineRule="auto"/>
        <w:ind w:left="0" w:firstLine="567"/>
        <w:jc w:val="both"/>
        <w:rPr>
          <w:rFonts w:ascii="Times New Roman" w:hAnsi="Times New Roman" w:cs="Times New Roman"/>
          <w:sz w:val="24"/>
          <w:szCs w:val="24"/>
        </w:rPr>
      </w:pPr>
      <w:r w:rsidRPr="00FB2146">
        <w:rPr>
          <w:rFonts w:ascii="Times New Roman" w:hAnsi="Times New Roman" w:cs="Times New Roman"/>
          <w:sz w:val="24"/>
          <w:szCs w:val="24"/>
        </w:rPr>
        <w:t xml:space="preserve">Общая потребность в финансировании проектов по строительству и реконструкции тепловых сетей и сооружений на них составляет </w:t>
      </w:r>
      <w:r w:rsidR="00DE7F2F">
        <w:rPr>
          <w:rFonts w:ascii="Times New Roman" w:hAnsi="Times New Roman" w:cs="Times New Roman"/>
          <w:b/>
          <w:sz w:val="24"/>
          <w:szCs w:val="24"/>
        </w:rPr>
        <w:t>4260</w:t>
      </w:r>
      <w:r w:rsidRPr="00FB2146">
        <w:rPr>
          <w:rFonts w:ascii="Times New Roman" w:hAnsi="Times New Roman" w:cs="Times New Roman"/>
          <w:b/>
          <w:sz w:val="24"/>
          <w:szCs w:val="24"/>
        </w:rPr>
        <w:t xml:space="preserve"> </w:t>
      </w:r>
      <w:r w:rsidRPr="00FB2146">
        <w:rPr>
          <w:rFonts w:ascii="Times New Roman" w:hAnsi="Times New Roman" w:cs="Times New Roman"/>
          <w:sz w:val="24"/>
          <w:szCs w:val="24"/>
        </w:rPr>
        <w:t xml:space="preserve">млн. руб. (в ценах соответствующих лет без учета НДС), в том числе </w:t>
      </w:r>
      <w:r w:rsidR="00DE7F2F">
        <w:rPr>
          <w:rFonts w:ascii="Times New Roman" w:hAnsi="Times New Roman" w:cs="Times New Roman"/>
          <w:b/>
          <w:sz w:val="24"/>
          <w:szCs w:val="24"/>
        </w:rPr>
        <w:t>1106</w:t>
      </w:r>
      <w:r w:rsidRPr="00FB2146">
        <w:rPr>
          <w:rFonts w:ascii="Times New Roman" w:hAnsi="Times New Roman" w:cs="Times New Roman"/>
          <w:sz w:val="24"/>
          <w:szCs w:val="24"/>
        </w:rPr>
        <w:t xml:space="preserve"> млн. руб. – затраты на реконструкцию тепловых сетей в связи с исчерпанием эксплуатационного ресурса (группа проектов 6).</w:t>
      </w:r>
    </w:p>
    <w:p w:rsidR="00834EC0" w:rsidRPr="0019080B" w:rsidRDefault="00834EC0" w:rsidP="00834EC0">
      <w:pPr>
        <w:pStyle w:val="a6"/>
        <w:spacing w:line="360" w:lineRule="auto"/>
        <w:ind w:left="0" w:firstLine="567"/>
        <w:jc w:val="both"/>
        <w:rPr>
          <w:rFonts w:ascii="Times New Roman" w:hAnsi="Times New Roman" w:cs="Times New Roman"/>
          <w:sz w:val="24"/>
          <w:szCs w:val="24"/>
        </w:rPr>
      </w:pPr>
      <w:r w:rsidRPr="00FB2146">
        <w:rPr>
          <w:rFonts w:ascii="Times New Roman" w:hAnsi="Times New Roman" w:cs="Times New Roman"/>
          <w:sz w:val="24"/>
          <w:szCs w:val="24"/>
        </w:rPr>
        <w:t xml:space="preserve">Общая потребность в финансировании проектов по строительству, реконструкции и техническому перевооружению источников тепловой энергии (затраты, относимые на тепловую энергию) составляет: </w:t>
      </w:r>
      <w:r w:rsidRPr="00FB2146">
        <w:rPr>
          <w:rFonts w:ascii="Times New Roman" w:hAnsi="Times New Roman" w:cs="Times New Roman"/>
          <w:b/>
          <w:sz w:val="24"/>
          <w:szCs w:val="24"/>
        </w:rPr>
        <w:t>2</w:t>
      </w:r>
      <w:r w:rsidR="00DE7F2F">
        <w:rPr>
          <w:rFonts w:ascii="Times New Roman" w:hAnsi="Times New Roman" w:cs="Times New Roman"/>
          <w:b/>
          <w:sz w:val="24"/>
          <w:szCs w:val="24"/>
        </w:rPr>
        <w:t xml:space="preserve">305 </w:t>
      </w:r>
      <w:r w:rsidRPr="00FB2146">
        <w:rPr>
          <w:rFonts w:ascii="Times New Roman" w:hAnsi="Times New Roman" w:cs="Times New Roman"/>
          <w:sz w:val="24"/>
          <w:szCs w:val="24"/>
        </w:rPr>
        <w:t>млн. руб. (в ценах соответствующих лет без учета НДС).</w:t>
      </w:r>
    </w:p>
    <w:p w:rsidR="00834EC0" w:rsidRDefault="00834EC0" w:rsidP="00834EC0">
      <w:pPr>
        <w:pStyle w:val="a6"/>
        <w:spacing w:line="360" w:lineRule="auto"/>
        <w:ind w:left="0" w:firstLine="567"/>
        <w:jc w:val="both"/>
        <w:rPr>
          <w:rFonts w:ascii="Times New Roman" w:hAnsi="Times New Roman" w:cs="Times New Roman"/>
          <w:sz w:val="24"/>
          <w:szCs w:val="24"/>
        </w:rPr>
      </w:pPr>
    </w:p>
    <w:p w:rsidR="009641C2" w:rsidRDefault="009641C2" w:rsidP="009641C2">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sectPr w:rsidR="009641C2" w:rsidSect="009402ED">
          <w:pgSz w:w="11906" w:h="16838"/>
          <w:pgMar w:top="1134" w:right="850" w:bottom="1134" w:left="1701" w:header="708" w:footer="708" w:gutter="0"/>
          <w:cols w:space="708"/>
          <w:docGrid w:linePitch="360"/>
        </w:sectPr>
      </w:pPr>
    </w:p>
    <w:p w:rsidR="009641C2" w:rsidRPr="00DB4939" w:rsidRDefault="009641C2" w:rsidP="009641C2">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9641C2">
        <w:rPr>
          <w:rFonts w:ascii="Times New Roman" w:eastAsia="Times New Roman" w:hAnsi="Times New Roman" w:cs="Times New Roman"/>
          <w:b/>
          <w:sz w:val="24"/>
          <w:szCs w:val="24"/>
          <w:lang w:eastAsia="ru-RU"/>
        </w:rPr>
        <w:lastRenderedPageBreak/>
        <w:t>Сводные финансовые потребности для реализации мероприятий по строительству и реконструкции тепловых сетей и сооружений на них, млн. руб.</w:t>
      </w:r>
    </w:p>
    <w:tbl>
      <w:tblPr>
        <w:tblW w:w="5000" w:type="pct"/>
        <w:tblLook w:val="04A0" w:firstRow="1" w:lastRow="0" w:firstColumn="1" w:lastColumn="0" w:noHBand="0" w:noVBand="1"/>
      </w:tblPr>
      <w:tblGrid>
        <w:gridCol w:w="1388"/>
        <w:gridCol w:w="5510"/>
        <w:gridCol w:w="1306"/>
        <w:gridCol w:w="2246"/>
        <w:gridCol w:w="2459"/>
        <w:gridCol w:w="1127"/>
        <w:gridCol w:w="1693"/>
        <w:gridCol w:w="1188"/>
        <w:gridCol w:w="1959"/>
        <w:gridCol w:w="1354"/>
        <w:gridCol w:w="1532"/>
      </w:tblGrid>
      <w:tr w:rsidR="00DE7F2F" w:rsidRPr="00DE7F2F" w:rsidTr="00DE7F2F">
        <w:trPr>
          <w:trHeight w:val="17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 группы проектов</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Наименование группы проектов</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Единица измерения</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АО «Управление теплоснабжения и инженерных сетей»</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ООО «ЮграТеплоГазСтрой»</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ОАО «Обьгаз»</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МП «Ханты-Мансийскгаз»</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БУ ХМАО-Югры «ДЭСЗ»</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АО «ГК «Северавтодор» филиал №5</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ТСО не определена</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ИТОГО по г. Ханты-Мансийску</w:t>
            </w:r>
          </w:p>
        </w:tc>
      </w:tr>
      <w:tr w:rsidR="00DE7F2F" w:rsidRPr="00DE7F2F" w:rsidTr="00DE7F2F">
        <w:trPr>
          <w:trHeight w:val="1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w:t>
            </w:r>
          </w:p>
        </w:tc>
        <w:tc>
          <w:tcPr>
            <w:tcW w:w="126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73"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r>
      <w:tr w:rsidR="00DE7F2F" w:rsidRPr="00DE7F2F" w:rsidTr="00DE7F2F">
        <w:trPr>
          <w:trHeight w:val="1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2</w:t>
            </w:r>
          </w:p>
        </w:tc>
        <w:tc>
          <w:tcPr>
            <w:tcW w:w="126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строительство тепловых сетей и тепловых пунктов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1715,7</w:t>
            </w:r>
          </w:p>
        </w:tc>
        <w:tc>
          <w:tcPr>
            <w:tcW w:w="56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73,6</w:t>
            </w:r>
          </w:p>
        </w:tc>
        <w:tc>
          <w:tcPr>
            <w:tcW w:w="2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73"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0,4</w:t>
            </w:r>
          </w:p>
        </w:tc>
        <w:tc>
          <w:tcPr>
            <w:tcW w:w="45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1364,2</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3154,0</w:t>
            </w:r>
          </w:p>
        </w:tc>
      </w:tr>
      <w:tr w:rsidR="00DE7F2F" w:rsidRPr="00DE7F2F" w:rsidTr="00DE7F2F">
        <w:trPr>
          <w:trHeight w:val="1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3</w:t>
            </w:r>
          </w:p>
        </w:tc>
        <w:tc>
          <w:tcPr>
            <w:tcW w:w="126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реконструкция тепловых сетей и тепловых пунктов с увеличением диаметра трубопроводов для обеспечения перспективных приростов тепловой нагрузки</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73"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r>
      <w:tr w:rsidR="00DE7F2F" w:rsidRPr="00DE7F2F" w:rsidTr="00DE7F2F">
        <w:trPr>
          <w:trHeight w:val="1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w:t>
            </w:r>
          </w:p>
        </w:tc>
        <w:tc>
          <w:tcPr>
            <w:tcW w:w="126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73"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r>
      <w:tr w:rsidR="00DE7F2F" w:rsidRPr="00DE7F2F" w:rsidTr="00DE7F2F">
        <w:trPr>
          <w:trHeight w:val="1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5</w:t>
            </w:r>
          </w:p>
        </w:tc>
        <w:tc>
          <w:tcPr>
            <w:tcW w:w="126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73"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r>
      <w:tr w:rsidR="00DE7F2F" w:rsidRPr="00DE7F2F" w:rsidTr="00DE7F2F">
        <w:trPr>
          <w:trHeight w:val="1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6</w:t>
            </w:r>
          </w:p>
        </w:tc>
        <w:tc>
          <w:tcPr>
            <w:tcW w:w="126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реконструкция тепловых сетей, подлежащих замене в связи с исчерпанием эксплуатационного ресурса</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1040,1</w:t>
            </w:r>
          </w:p>
        </w:tc>
        <w:tc>
          <w:tcPr>
            <w:tcW w:w="56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21,5</w:t>
            </w:r>
          </w:p>
        </w:tc>
        <w:tc>
          <w:tcPr>
            <w:tcW w:w="2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11,1</w:t>
            </w:r>
          </w:p>
        </w:tc>
        <w:tc>
          <w:tcPr>
            <w:tcW w:w="38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33,3</w:t>
            </w:r>
          </w:p>
        </w:tc>
        <w:tc>
          <w:tcPr>
            <w:tcW w:w="273"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1106,0</w:t>
            </w:r>
          </w:p>
        </w:tc>
      </w:tr>
      <w:tr w:rsidR="00DE7F2F" w:rsidRPr="00DE7F2F" w:rsidTr="00DE7F2F">
        <w:trPr>
          <w:trHeight w:val="17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7</w:t>
            </w:r>
          </w:p>
        </w:tc>
        <w:tc>
          <w:tcPr>
            <w:tcW w:w="126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строительство и реконструкция насосных станций</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73"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r>
      <w:tr w:rsidR="00DE7F2F" w:rsidRPr="00DE7F2F" w:rsidTr="00DE7F2F">
        <w:trPr>
          <w:trHeight w:val="170"/>
        </w:trPr>
        <w:tc>
          <w:tcPr>
            <w:tcW w:w="15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F2F" w:rsidRPr="00DE7F2F" w:rsidRDefault="00DE7F2F" w:rsidP="00DE7F2F">
            <w:pPr>
              <w:jc w:val="right"/>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Итого по теплоснабжающим организациям</w:t>
            </w:r>
          </w:p>
        </w:tc>
        <w:tc>
          <w:tcPr>
            <w:tcW w:w="300"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млн. руб.</w:t>
            </w:r>
          </w:p>
        </w:tc>
        <w:tc>
          <w:tcPr>
            <w:tcW w:w="516"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2755,8</w:t>
            </w:r>
          </w:p>
        </w:tc>
        <w:tc>
          <w:tcPr>
            <w:tcW w:w="565"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95,1</w:t>
            </w:r>
          </w:p>
        </w:tc>
        <w:tc>
          <w:tcPr>
            <w:tcW w:w="259"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11,1</w:t>
            </w:r>
          </w:p>
        </w:tc>
        <w:tc>
          <w:tcPr>
            <w:tcW w:w="389"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33,3</w:t>
            </w:r>
          </w:p>
        </w:tc>
        <w:tc>
          <w:tcPr>
            <w:tcW w:w="273"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0,4</w:t>
            </w:r>
          </w:p>
        </w:tc>
        <w:tc>
          <w:tcPr>
            <w:tcW w:w="450"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c>
          <w:tcPr>
            <w:tcW w:w="311"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1364,2</w:t>
            </w:r>
          </w:p>
        </w:tc>
        <w:tc>
          <w:tcPr>
            <w:tcW w:w="35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4260,0</w:t>
            </w:r>
          </w:p>
        </w:tc>
      </w:tr>
    </w:tbl>
    <w:p w:rsidR="00834EC0" w:rsidRPr="00D63CBF" w:rsidRDefault="00834EC0" w:rsidP="00834EC0">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D63CBF">
        <w:rPr>
          <w:rFonts w:ascii="Times New Roman" w:eastAsia="Times New Roman" w:hAnsi="Times New Roman" w:cs="Times New Roman"/>
          <w:b/>
          <w:sz w:val="24"/>
          <w:szCs w:val="24"/>
          <w:lang w:eastAsia="ru-RU"/>
        </w:rPr>
        <w:t>Сводные финансовые потребности для реализации мероприятий по строительству, реконструкции и техническому перевооружению источников тепловой энергии, млн. руб.</w:t>
      </w:r>
    </w:p>
    <w:tbl>
      <w:tblPr>
        <w:tblW w:w="5000" w:type="pct"/>
        <w:tblLook w:val="04A0" w:firstRow="1" w:lastRow="0" w:firstColumn="1" w:lastColumn="0" w:noHBand="0" w:noVBand="1"/>
      </w:tblPr>
      <w:tblGrid>
        <w:gridCol w:w="1458"/>
        <w:gridCol w:w="5162"/>
        <w:gridCol w:w="1323"/>
        <w:gridCol w:w="2324"/>
        <w:gridCol w:w="2468"/>
        <w:gridCol w:w="1140"/>
        <w:gridCol w:w="1719"/>
        <w:gridCol w:w="1227"/>
        <w:gridCol w:w="1998"/>
        <w:gridCol w:w="1367"/>
        <w:gridCol w:w="1576"/>
      </w:tblGrid>
      <w:tr w:rsidR="00DE7F2F" w:rsidRPr="00DE7F2F" w:rsidTr="00DE7F2F">
        <w:trPr>
          <w:trHeight w:val="20"/>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 группы проектов</w:t>
            </w:r>
          </w:p>
        </w:tc>
        <w:tc>
          <w:tcPr>
            <w:tcW w:w="1186"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Наименование группы проектов</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Единица измерения</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АО «Управление теплоснабжения и инженерных сетей»</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ООО «ЮграТеплоГазСтрой»</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ОАО «Обьгаз»</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МП «Ханты-Мансийскгаз»</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БУ ХМАО-Югры «ДЭСЗ»</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АО «ГК «Северавтодор» филиал №5</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ТСО не определена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ИТОГО по г. Ханты-Мансийску</w:t>
            </w:r>
          </w:p>
        </w:tc>
      </w:tr>
      <w:tr w:rsidR="00DE7F2F" w:rsidRPr="00DE7F2F" w:rsidTr="00DE7F2F">
        <w:trPr>
          <w:trHeight w:val="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11</w:t>
            </w:r>
          </w:p>
        </w:tc>
        <w:tc>
          <w:tcPr>
            <w:tcW w:w="118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строительство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w:t>
            </w:r>
          </w:p>
        </w:tc>
        <w:tc>
          <w:tcPr>
            <w:tcW w:w="30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3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567"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r>
      <w:tr w:rsidR="00DE7F2F" w:rsidRPr="00DE7F2F" w:rsidTr="00DE7F2F">
        <w:trPr>
          <w:trHeight w:val="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12</w:t>
            </w:r>
          </w:p>
        </w:tc>
        <w:tc>
          <w:tcPr>
            <w:tcW w:w="118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реконструкция действующих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w:t>
            </w:r>
          </w:p>
        </w:tc>
        <w:tc>
          <w:tcPr>
            <w:tcW w:w="30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3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567"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r>
      <w:tr w:rsidR="00DE7F2F" w:rsidRPr="00DE7F2F" w:rsidTr="00DE7F2F">
        <w:trPr>
          <w:trHeight w:val="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13</w:t>
            </w:r>
          </w:p>
        </w:tc>
        <w:tc>
          <w:tcPr>
            <w:tcW w:w="118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строительство новых котельных и тепловых пунктов для обеспечения перспективных приростов тепловых нагрузок</w:t>
            </w:r>
          </w:p>
        </w:tc>
        <w:tc>
          <w:tcPr>
            <w:tcW w:w="30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3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460,3</w:t>
            </w:r>
          </w:p>
        </w:tc>
        <w:tc>
          <w:tcPr>
            <w:tcW w:w="567"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1104,8</w:t>
            </w:r>
          </w:p>
        </w:tc>
        <w:tc>
          <w:tcPr>
            <w:tcW w:w="3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1565,1</w:t>
            </w:r>
          </w:p>
        </w:tc>
      </w:tr>
      <w:tr w:rsidR="00DE7F2F" w:rsidRPr="00DE7F2F" w:rsidTr="00DE7F2F">
        <w:trPr>
          <w:trHeight w:val="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14</w:t>
            </w:r>
          </w:p>
        </w:tc>
        <w:tc>
          <w:tcPr>
            <w:tcW w:w="118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реконструкция действующих котельных и тепловых пунктов для обеспечения перспективных приростов тепловых нагрузок</w:t>
            </w:r>
          </w:p>
        </w:tc>
        <w:tc>
          <w:tcPr>
            <w:tcW w:w="30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3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152,8</w:t>
            </w:r>
          </w:p>
        </w:tc>
        <w:tc>
          <w:tcPr>
            <w:tcW w:w="567"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152,8</w:t>
            </w:r>
          </w:p>
        </w:tc>
      </w:tr>
      <w:tr w:rsidR="00DE7F2F" w:rsidRPr="00DE7F2F" w:rsidTr="00DE7F2F">
        <w:trPr>
          <w:trHeight w:val="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15</w:t>
            </w:r>
          </w:p>
        </w:tc>
        <w:tc>
          <w:tcPr>
            <w:tcW w:w="118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реконструкция действующих  котельных для повышения эффективности работы</w:t>
            </w:r>
          </w:p>
        </w:tc>
        <w:tc>
          <w:tcPr>
            <w:tcW w:w="30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3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88,0</w:t>
            </w:r>
          </w:p>
        </w:tc>
        <w:tc>
          <w:tcPr>
            <w:tcW w:w="567"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9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1,3</w:t>
            </w:r>
          </w:p>
        </w:tc>
        <w:tc>
          <w:tcPr>
            <w:tcW w:w="28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4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89,3</w:t>
            </w:r>
          </w:p>
        </w:tc>
      </w:tr>
      <w:tr w:rsidR="00DE7F2F" w:rsidRPr="00DE7F2F" w:rsidTr="00DE7F2F">
        <w:trPr>
          <w:trHeight w:val="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16</w:t>
            </w:r>
          </w:p>
        </w:tc>
        <w:tc>
          <w:tcPr>
            <w:tcW w:w="1186"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реконструкция действующих  котельных в связи с физическим износом оборудования</w:t>
            </w:r>
          </w:p>
        </w:tc>
        <w:tc>
          <w:tcPr>
            <w:tcW w:w="30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млн. руб.</w:t>
            </w:r>
          </w:p>
        </w:tc>
        <w:tc>
          <w:tcPr>
            <w:tcW w:w="53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344,9</w:t>
            </w:r>
          </w:p>
        </w:tc>
        <w:tc>
          <w:tcPr>
            <w:tcW w:w="567"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23,7</w:t>
            </w:r>
          </w:p>
        </w:tc>
        <w:tc>
          <w:tcPr>
            <w:tcW w:w="2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34,5</w:t>
            </w:r>
          </w:p>
        </w:tc>
        <w:tc>
          <w:tcPr>
            <w:tcW w:w="395"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48,0</w:t>
            </w:r>
          </w:p>
        </w:tc>
        <w:tc>
          <w:tcPr>
            <w:tcW w:w="28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46,0</w:t>
            </w:r>
          </w:p>
        </w:tc>
        <w:tc>
          <w:tcPr>
            <w:tcW w:w="459"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1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497,2</w:t>
            </w:r>
          </w:p>
        </w:tc>
      </w:tr>
      <w:tr w:rsidR="00DE7F2F" w:rsidRPr="00DE7F2F" w:rsidTr="00DE7F2F">
        <w:trPr>
          <w:trHeight w:val="20"/>
        </w:trPr>
        <w:tc>
          <w:tcPr>
            <w:tcW w:w="15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F2F" w:rsidRPr="00DE7F2F" w:rsidRDefault="00DE7F2F" w:rsidP="00DE7F2F">
            <w:pPr>
              <w:jc w:val="right"/>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Итого по теплоснабжающим организациям</w:t>
            </w:r>
          </w:p>
        </w:tc>
        <w:tc>
          <w:tcPr>
            <w:tcW w:w="304"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млн. руб.</w:t>
            </w:r>
          </w:p>
        </w:tc>
        <w:tc>
          <w:tcPr>
            <w:tcW w:w="534"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1046,1</w:t>
            </w:r>
          </w:p>
        </w:tc>
        <w:tc>
          <w:tcPr>
            <w:tcW w:w="567"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23,7</w:t>
            </w:r>
          </w:p>
        </w:tc>
        <w:tc>
          <w:tcPr>
            <w:tcW w:w="262"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34,5</w:t>
            </w:r>
          </w:p>
        </w:tc>
        <w:tc>
          <w:tcPr>
            <w:tcW w:w="395"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49,3</w:t>
            </w:r>
          </w:p>
        </w:tc>
        <w:tc>
          <w:tcPr>
            <w:tcW w:w="282"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46,0</w:t>
            </w:r>
          </w:p>
        </w:tc>
        <w:tc>
          <w:tcPr>
            <w:tcW w:w="459"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0,0</w:t>
            </w:r>
          </w:p>
        </w:tc>
        <w:tc>
          <w:tcPr>
            <w:tcW w:w="314" w:type="pct"/>
            <w:tcBorders>
              <w:top w:val="nil"/>
              <w:left w:val="nil"/>
              <w:bottom w:val="single" w:sz="4" w:space="0" w:color="auto"/>
              <w:right w:val="single" w:sz="4" w:space="0" w:color="auto"/>
            </w:tcBorders>
            <w:shd w:val="clear" w:color="auto" w:fill="auto"/>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1104,8</w:t>
            </w:r>
          </w:p>
        </w:tc>
        <w:tc>
          <w:tcPr>
            <w:tcW w:w="362" w:type="pct"/>
            <w:tcBorders>
              <w:top w:val="nil"/>
              <w:left w:val="nil"/>
              <w:bottom w:val="single" w:sz="4" w:space="0" w:color="auto"/>
              <w:right w:val="single" w:sz="4" w:space="0" w:color="auto"/>
            </w:tcBorders>
            <w:shd w:val="clear" w:color="auto" w:fill="auto"/>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2304,5</w:t>
            </w:r>
          </w:p>
        </w:tc>
      </w:tr>
    </w:tbl>
    <w:p w:rsidR="00834EC0" w:rsidRDefault="00834EC0" w:rsidP="009E5CF9">
      <w:pPr>
        <w:pStyle w:val="a6"/>
        <w:spacing w:line="360" w:lineRule="auto"/>
        <w:ind w:left="0" w:firstLine="567"/>
        <w:jc w:val="both"/>
        <w:rPr>
          <w:rFonts w:ascii="Times New Roman" w:hAnsi="Times New Roman" w:cs="Times New Roman"/>
          <w:sz w:val="24"/>
          <w:szCs w:val="24"/>
        </w:rPr>
      </w:pPr>
    </w:p>
    <w:p w:rsidR="00834EC0" w:rsidRDefault="00834EC0" w:rsidP="009E5CF9">
      <w:pPr>
        <w:pStyle w:val="a6"/>
        <w:spacing w:line="360" w:lineRule="auto"/>
        <w:ind w:left="0" w:firstLine="567"/>
        <w:jc w:val="both"/>
        <w:rPr>
          <w:rFonts w:ascii="Times New Roman" w:hAnsi="Times New Roman" w:cs="Times New Roman"/>
          <w:sz w:val="24"/>
          <w:szCs w:val="24"/>
        </w:rPr>
        <w:sectPr w:rsidR="00834EC0" w:rsidSect="006131B8">
          <w:pgSz w:w="23814" w:h="16840" w:orient="landscape" w:code="8"/>
          <w:pgMar w:top="851" w:right="1134" w:bottom="1701" w:left="1134" w:header="709" w:footer="709" w:gutter="0"/>
          <w:cols w:space="708"/>
          <w:docGrid w:linePitch="360"/>
        </w:sectPr>
      </w:pPr>
    </w:p>
    <w:p w:rsidR="009C5B75" w:rsidRPr="009E5CF9" w:rsidRDefault="002C06CB" w:rsidP="002C06CB">
      <w:pPr>
        <w:pStyle w:val="a6"/>
        <w:keepNext/>
        <w:keepLines/>
        <w:numPr>
          <w:ilvl w:val="0"/>
          <w:numId w:val="7"/>
        </w:numPr>
        <w:suppressAutoHyphens/>
        <w:spacing w:before="360" w:after="360" w:line="360" w:lineRule="auto"/>
        <w:ind w:left="0" w:firstLine="0"/>
        <w:contextualSpacing w:val="0"/>
        <w:outlineLvl w:val="0"/>
        <w:rPr>
          <w:rFonts w:ascii="Times New Roman" w:eastAsia="Calibri" w:hAnsi="Times New Roman" w:cs="Times New Roman"/>
          <w:b/>
          <w:bCs/>
          <w:sz w:val="32"/>
          <w:szCs w:val="32"/>
        </w:rPr>
      </w:pPr>
      <w:bookmarkStart w:id="20" w:name="_Toc401821198"/>
      <w:bookmarkStart w:id="21" w:name="_Toc475524689"/>
      <w:bookmarkEnd w:id="16"/>
      <w:r w:rsidRPr="002C06CB">
        <w:rPr>
          <w:rFonts w:ascii="Times New Roman" w:eastAsia="Calibri" w:hAnsi="Times New Roman" w:cs="Times New Roman"/>
          <w:b/>
          <w:bCs/>
          <w:sz w:val="32"/>
          <w:szCs w:val="32"/>
        </w:rPr>
        <w:lastRenderedPageBreak/>
        <w:t>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20"/>
      <w:bookmarkEnd w:id="21"/>
    </w:p>
    <w:p w:rsidR="00104434" w:rsidRPr="00104434" w:rsidRDefault="00104434" w:rsidP="00104434">
      <w:pPr>
        <w:pStyle w:val="a6"/>
        <w:spacing w:line="360" w:lineRule="auto"/>
        <w:ind w:left="0" w:firstLine="567"/>
        <w:jc w:val="both"/>
        <w:rPr>
          <w:rFonts w:ascii="Times New Roman" w:hAnsi="Times New Roman" w:cs="Times New Roman"/>
          <w:sz w:val="24"/>
          <w:szCs w:val="24"/>
        </w:rPr>
      </w:pPr>
      <w:bookmarkStart w:id="22" w:name="_Toc394747262"/>
      <w:r w:rsidRPr="00104434">
        <w:rPr>
          <w:rFonts w:ascii="Times New Roman" w:hAnsi="Times New Roman" w:cs="Times New Roman"/>
          <w:sz w:val="24"/>
          <w:szCs w:val="24"/>
        </w:rPr>
        <w:t>Предложения по источникам инвестиций финансовых потребностей для осуществления мероприятий по строительству и реконструкции тепловых сетей и сооружений на них сформированы с учетом требований действующего законодательства:</w:t>
      </w:r>
    </w:p>
    <w:p w:rsidR="00104434" w:rsidRP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 Федеральный закон от 27.07.2010 г. № 190</w:t>
      </w:r>
      <w:r w:rsidR="00803C84">
        <w:rPr>
          <w:rFonts w:ascii="Times New Roman" w:hAnsi="Times New Roman" w:cs="Times New Roman"/>
          <w:sz w:val="24"/>
          <w:szCs w:val="24"/>
        </w:rPr>
        <w:t>-ФЗ</w:t>
      </w:r>
      <w:r w:rsidRPr="00104434">
        <w:rPr>
          <w:rFonts w:ascii="Times New Roman" w:hAnsi="Times New Roman" w:cs="Times New Roman"/>
          <w:sz w:val="24"/>
          <w:szCs w:val="24"/>
        </w:rPr>
        <w:t xml:space="preserve"> «О теплоснабжении»;</w:t>
      </w:r>
    </w:p>
    <w:p w:rsidR="00104434" w:rsidRP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 Постановление правительства РФ от 22.10.2012 г. № 1075 «О ценообразовании в сфере теплоснабжения»;</w:t>
      </w:r>
    </w:p>
    <w:p w:rsidR="00104434" w:rsidRP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 Приказ ФСТ России от 13.06.2013 г. № 760-э «Об утверждении Методических указаний по расчету регулируемых цен (тарифов) в сфере теплоснабжения»</w:t>
      </w:r>
      <w:r w:rsidR="00B40841">
        <w:rPr>
          <w:rFonts w:ascii="Times New Roman" w:hAnsi="Times New Roman" w:cs="Times New Roman"/>
          <w:sz w:val="24"/>
          <w:szCs w:val="24"/>
        </w:rPr>
        <w:t xml:space="preserve"> (далее по тексту – Методические указания</w:t>
      </w:r>
      <w:r w:rsidR="0026059D">
        <w:rPr>
          <w:rFonts w:ascii="Times New Roman" w:hAnsi="Times New Roman" w:cs="Times New Roman"/>
          <w:sz w:val="24"/>
          <w:szCs w:val="24"/>
        </w:rPr>
        <w:t xml:space="preserve"> </w:t>
      </w:r>
      <w:r w:rsidR="0026059D" w:rsidRPr="00104434">
        <w:rPr>
          <w:rFonts w:ascii="Times New Roman" w:hAnsi="Times New Roman" w:cs="Times New Roman"/>
          <w:sz w:val="24"/>
          <w:szCs w:val="24"/>
        </w:rPr>
        <w:t>по расчету регулируемых цен (тарифов) в сфере теплоснабжения</w:t>
      </w:r>
      <w:r w:rsidR="00B40841">
        <w:rPr>
          <w:rFonts w:ascii="Times New Roman" w:hAnsi="Times New Roman" w:cs="Times New Roman"/>
          <w:sz w:val="24"/>
          <w:szCs w:val="24"/>
        </w:rPr>
        <w:t>)</w:t>
      </w:r>
      <w:r w:rsidRPr="00104434">
        <w:rPr>
          <w:rFonts w:ascii="Times New Roman" w:hAnsi="Times New Roman" w:cs="Times New Roman"/>
          <w:sz w:val="24"/>
          <w:szCs w:val="24"/>
        </w:rPr>
        <w:t>;</w:t>
      </w:r>
    </w:p>
    <w:p w:rsidR="00104434" w:rsidRP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В качестве источников финансирования, обеспечивающих финансовые потребности для осуществления мероприятий, рассмотрены следующие:</w:t>
      </w:r>
    </w:p>
    <w:p w:rsidR="00104434" w:rsidRPr="00803C84" w:rsidRDefault="00104434" w:rsidP="00803C84">
      <w:pPr>
        <w:pStyle w:val="a6"/>
        <w:keepNext/>
        <w:numPr>
          <w:ilvl w:val="0"/>
          <w:numId w:val="40"/>
        </w:numPr>
        <w:tabs>
          <w:tab w:val="left" w:pos="993"/>
        </w:tabs>
        <w:spacing w:line="360" w:lineRule="auto"/>
        <w:ind w:left="0" w:firstLine="567"/>
        <w:jc w:val="both"/>
        <w:rPr>
          <w:rFonts w:ascii="Times New Roman" w:hAnsi="Times New Roman" w:cs="Times New Roman"/>
          <w:sz w:val="24"/>
          <w:szCs w:val="24"/>
        </w:rPr>
      </w:pPr>
      <w:r w:rsidRPr="00803C84">
        <w:rPr>
          <w:rFonts w:ascii="Times New Roman" w:hAnsi="Times New Roman" w:cs="Times New Roman"/>
          <w:sz w:val="24"/>
          <w:szCs w:val="24"/>
        </w:rPr>
        <w:t>Плата за подключение потребителей;</w:t>
      </w:r>
    </w:p>
    <w:p w:rsidR="00104434" w:rsidRPr="00104434" w:rsidRDefault="00104434" w:rsidP="00803C84">
      <w:pPr>
        <w:pStyle w:val="a6"/>
        <w:keepNext/>
        <w:numPr>
          <w:ilvl w:val="0"/>
          <w:numId w:val="40"/>
        </w:numPr>
        <w:tabs>
          <w:tab w:val="left" w:pos="993"/>
        </w:tabs>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Тариф, в том числе:</w:t>
      </w:r>
    </w:p>
    <w:p w:rsidR="00104434" w:rsidRPr="00104434" w:rsidRDefault="001A0209" w:rsidP="00104434">
      <w:pPr>
        <w:tabs>
          <w:tab w:val="left" w:pos="993"/>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а)</w:t>
      </w:r>
      <w:r w:rsidR="00104434">
        <w:rPr>
          <w:rFonts w:ascii="Times New Roman" w:hAnsi="Times New Roman" w:cs="Times New Roman"/>
          <w:sz w:val="24"/>
          <w:szCs w:val="24"/>
        </w:rPr>
        <w:t xml:space="preserve"> </w:t>
      </w:r>
      <w:r>
        <w:rPr>
          <w:rFonts w:ascii="Times New Roman" w:hAnsi="Times New Roman" w:cs="Times New Roman"/>
          <w:sz w:val="24"/>
          <w:szCs w:val="24"/>
        </w:rPr>
        <w:t>а</w:t>
      </w:r>
      <w:r w:rsidR="00104434" w:rsidRPr="00104434">
        <w:rPr>
          <w:rFonts w:ascii="Times New Roman" w:hAnsi="Times New Roman" w:cs="Times New Roman"/>
          <w:sz w:val="24"/>
          <w:szCs w:val="24"/>
        </w:rPr>
        <w:t>мортизационные отчисления;</w:t>
      </w:r>
    </w:p>
    <w:p w:rsidR="00104434" w:rsidRDefault="001A0209" w:rsidP="00104434">
      <w:pPr>
        <w:tabs>
          <w:tab w:val="left" w:pos="993"/>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б) и</w:t>
      </w:r>
      <w:r w:rsidR="00104434" w:rsidRPr="00104434">
        <w:rPr>
          <w:rFonts w:ascii="Times New Roman" w:hAnsi="Times New Roman" w:cs="Times New Roman"/>
          <w:sz w:val="24"/>
          <w:szCs w:val="24"/>
        </w:rPr>
        <w:t>нвестиционная составляющая в тарифе;</w:t>
      </w:r>
    </w:p>
    <w:p w:rsidR="00803C84" w:rsidRPr="00104434" w:rsidRDefault="001A0209" w:rsidP="00104434">
      <w:pPr>
        <w:tabs>
          <w:tab w:val="left" w:pos="993"/>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в)</w:t>
      </w:r>
      <w:r w:rsidR="00803C84">
        <w:rPr>
          <w:rFonts w:ascii="Times New Roman" w:hAnsi="Times New Roman" w:cs="Times New Roman"/>
          <w:sz w:val="24"/>
          <w:szCs w:val="24"/>
        </w:rPr>
        <w:t xml:space="preserve"> </w:t>
      </w:r>
      <w:r>
        <w:rPr>
          <w:rFonts w:ascii="Times New Roman" w:hAnsi="Times New Roman" w:cs="Times New Roman"/>
          <w:sz w:val="24"/>
          <w:szCs w:val="24"/>
        </w:rPr>
        <w:t>п</w:t>
      </w:r>
      <w:r w:rsidR="00803C84">
        <w:rPr>
          <w:rFonts w:ascii="Times New Roman" w:hAnsi="Times New Roman" w:cs="Times New Roman"/>
          <w:sz w:val="24"/>
          <w:szCs w:val="24"/>
        </w:rPr>
        <w:t>рибыль, направленная на инвестиции.</w:t>
      </w:r>
    </w:p>
    <w:p w:rsidR="00104434" w:rsidRDefault="00104434" w:rsidP="001A0209">
      <w:pPr>
        <w:pStyle w:val="a6"/>
        <w:keepNext/>
        <w:numPr>
          <w:ilvl w:val="0"/>
          <w:numId w:val="40"/>
        </w:numPr>
        <w:tabs>
          <w:tab w:val="left" w:pos="993"/>
        </w:tabs>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Прочие источники</w:t>
      </w:r>
      <w:r w:rsidR="001A0209">
        <w:rPr>
          <w:rFonts w:ascii="Times New Roman" w:hAnsi="Times New Roman" w:cs="Times New Roman"/>
          <w:sz w:val="24"/>
          <w:szCs w:val="24"/>
        </w:rPr>
        <w:t xml:space="preserve"> финансирования</w:t>
      </w:r>
      <w:r w:rsidR="00803C84">
        <w:rPr>
          <w:rFonts w:ascii="Times New Roman" w:hAnsi="Times New Roman" w:cs="Times New Roman"/>
          <w:sz w:val="24"/>
          <w:szCs w:val="24"/>
        </w:rPr>
        <w:t>, в том числе:</w:t>
      </w:r>
    </w:p>
    <w:p w:rsidR="00803C84" w:rsidRDefault="001A0209" w:rsidP="001A0209">
      <w:pPr>
        <w:keepNext/>
        <w:tabs>
          <w:tab w:val="left" w:pos="993"/>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а) б</w:t>
      </w:r>
      <w:r w:rsidR="00803C84">
        <w:rPr>
          <w:rFonts w:ascii="Times New Roman" w:hAnsi="Times New Roman" w:cs="Times New Roman"/>
          <w:sz w:val="24"/>
          <w:szCs w:val="24"/>
        </w:rPr>
        <w:t>юджетное финансирование</w:t>
      </w:r>
      <w:r w:rsidR="00803C84" w:rsidRPr="00803C84">
        <w:rPr>
          <w:rFonts w:ascii="Times New Roman" w:hAnsi="Times New Roman" w:cs="Times New Roman"/>
          <w:sz w:val="24"/>
          <w:szCs w:val="24"/>
        </w:rPr>
        <w:t>;</w:t>
      </w:r>
    </w:p>
    <w:p w:rsidR="00803C84" w:rsidRPr="00803C84" w:rsidRDefault="001A0209" w:rsidP="00803C84">
      <w:pPr>
        <w:tabs>
          <w:tab w:val="left" w:pos="993"/>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б)</w:t>
      </w:r>
      <w:r w:rsidR="00803C84">
        <w:rPr>
          <w:rFonts w:ascii="Times New Roman" w:hAnsi="Times New Roman" w:cs="Times New Roman"/>
          <w:sz w:val="24"/>
          <w:szCs w:val="24"/>
        </w:rPr>
        <w:t xml:space="preserve"> </w:t>
      </w:r>
      <w:r>
        <w:rPr>
          <w:rFonts w:ascii="Times New Roman" w:hAnsi="Times New Roman" w:cs="Times New Roman"/>
          <w:sz w:val="24"/>
          <w:szCs w:val="24"/>
        </w:rPr>
        <w:t>привлеченные средства.</w:t>
      </w:r>
    </w:p>
    <w:p w:rsidR="00166666" w:rsidRDefault="00104434" w:rsidP="00166666">
      <w:pPr>
        <w:pStyle w:val="a6"/>
        <w:tabs>
          <w:tab w:val="left" w:pos="851"/>
        </w:tabs>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 xml:space="preserve">За счет амортизационных отчислений </w:t>
      </w:r>
      <w:r w:rsidR="001A0209">
        <w:rPr>
          <w:rFonts w:ascii="Times New Roman" w:hAnsi="Times New Roman" w:cs="Times New Roman"/>
          <w:sz w:val="24"/>
          <w:szCs w:val="24"/>
        </w:rPr>
        <w:t xml:space="preserve">и прочих источников финансирования </w:t>
      </w:r>
      <w:r w:rsidRPr="00104434">
        <w:rPr>
          <w:rFonts w:ascii="Times New Roman" w:hAnsi="Times New Roman" w:cs="Times New Roman"/>
          <w:sz w:val="24"/>
          <w:szCs w:val="24"/>
        </w:rPr>
        <w:t xml:space="preserve">могут быть реализованы мероприятия по реконструкции ветхих сетей и замене </w:t>
      </w:r>
      <w:r w:rsidR="00E910F1">
        <w:rPr>
          <w:rFonts w:ascii="Times New Roman" w:hAnsi="Times New Roman" w:cs="Times New Roman"/>
          <w:sz w:val="24"/>
          <w:szCs w:val="24"/>
        </w:rPr>
        <w:t xml:space="preserve">теплогенерирующего </w:t>
      </w:r>
      <w:r w:rsidRPr="00104434">
        <w:rPr>
          <w:rFonts w:ascii="Times New Roman" w:hAnsi="Times New Roman" w:cs="Times New Roman"/>
          <w:sz w:val="24"/>
          <w:szCs w:val="24"/>
        </w:rPr>
        <w:t>оборудования, выработавшего ресурс.</w:t>
      </w:r>
      <w:r w:rsidR="00166666">
        <w:rPr>
          <w:rFonts w:ascii="Times New Roman" w:hAnsi="Times New Roman" w:cs="Times New Roman"/>
          <w:sz w:val="24"/>
          <w:szCs w:val="24"/>
        </w:rPr>
        <w:t xml:space="preserve"> Мероприятия, направленные на реконструкцию котельных и тепловых сетей </w:t>
      </w:r>
      <w:r w:rsidR="00834EC0">
        <w:rPr>
          <w:rFonts w:ascii="Times New Roman" w:hAnsi="Times New Roman" w:cs="Times New Roman"/>
          <w:sz w:val="24"/>
          <w:szCs w:val="24"/>
        </w:rPr>
        <w:t>АО «УТС»</w:t>
      </w:r>
      <w:r w:rsidR="00166666">
        <w:rPr>
          <w:rFonts w:ascii="Times New Roman" w:hAnsi="Times New Roman" w:cs="Times New Roman"/>
          <w:sz w:val="24"/>
          <w:szCs w:val="24"/>
        </w:rPr>
        <w:t xml:space="preserve">, не могут быть в полном объеме отнесены в состав мероприятий, реализуемых за счет амортизационных </w:t>
      </w:r>
      <w:r w:rsidR="00166666">
        <w:rPr>
          <w:rFonts w:ascii="Times New Roman" w:hAnsi="Times New Roman" w:cs="Times New Roman"/>
          <w:sz w:val="24"/>
          <w:szCs w:val="24"/>
        </w:rPr>
        <w:lastRenderedPageBreak/>
        <w:t xml:space="preserve">отчислений. Следовательно, наибольшую часть мероприятий по реконструкции следует отнести к </w:t>
      </w:r>
      <w:r w:rsidR="00E910F1">
        <w:rPr>
          <w:rFonts w:ascii="Times New Roman" w:hAnsi="Times New Roman" w:cs="Times New Roman"/>
          <w:sz w:val="24"/>
          <w:szCs w:val="24"/>
        </w:rPr>
        <w:t>другим источникам финансирования:</w:t>
      </w:r>
    </w:p>
    <w:p w:rsidR="00E910F1" w:rsidRDefault="00E910F1" w:rsidP="00166666">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инвестиционная составляющая в тарифе;</w:t>
      </w:r>
    </w:p>
    <w:p w:rsidR="00E910F1" w:rsidRDefault="00E910F1" w:rsidP="00E910F1">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прибыль, направленная на инвестиции;</w:t>
      </w:r>
    </w:p>
    <w:p w:rsidR="00E910F1" w:rsidRDefault="00E910F1" w:rsidP="00E910F1">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бюджетное финансирование;</w:t>
      </w:r>
    </w:p>
    <w:p w:rsidR="00E910F1" w:rsidRPr="00E910F1" w:rsidRDefault="00E910F1" w:rsidP="00E910F1">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привлеченные средства.</w:t>
      </w:r>
    </w:p>
    <w:p w:rsidR="00104434" w:rsidRP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В счет платы за подключение потребителей могут быть реализованы мероприятия по увеличению тепловой мощности</w:t>
      </w:r>
      <w:r w:rsidR="001F61E5">
        <w:rPr>
          <w:rFonts w:ascii="Times New Roman" w:hAnsi="Times New Roman" w:cs="Times New Roman"/>
          <w:sz w:val="24"/>
          <w:szCs w:val="24"/>
        </w:rPr>
        <w:t xml:space="preserve"> и строительству</w:t>
      </w:r>
      <w:r w:rsidRPr="00104434">
        <w:rPr>
          <w:rFonts w:ascii="Times New Roman" w:hAnsi="Times New Roman" w:cs="Times New Roman"/>
          <w:sz w:val="24"/>
          <w:szCs w:val="24"/>
        </w:rPr>
        <w:t xml:space="preserve"> источников тепловой энергии, мероприятия по</w:t>
      </w:r>
      <w:r w:rsidR="001A0209">
        <w:rPr>
          <w:rFonts w:ascii="Times New Roman" w:hAnsi="Times New Roman" w:cs="Times New Roman"/>
          <w:sz w:val="24"/>
          <w:szCs w:val="24"/>
        </w:rPr>
        <w:t xml:space="preserve"> строительству новых участков тепловых сетей, а также</w:t>
      </w:r>
      <w:r w:rsidRPr="00104434">
        <w:rPr>
          <w:rFonts w:ascii="Times New Roman" w:hAnsi="Times New Roman" w:cs="Times New Roman"/>
          <w:sz w:val="24"/>
          <w:szCs w:val="24"/>
        </w:rPr>
        <w:t xml:space="preserve"> реконструкции </w:t>
      </w:r>
      <w:r w:rsidR="001A0209">
        <w:rPr>
          <w:rFonts w:ascii="Times New Roman" w:hAnsi="Times New Roman" w:cs="Times New Roman"/>
          <w:sz w:val="24"/>
          <w:szCs w:val="24"/>
        </w:rPr>
        <w:t xml:space="preserve">существующих </w:t>
      </w:r>
      <w:r w:rsidRPr="00104434">
        <w:rPr>
          <w:rFonts w:ascii="Times New Roman" w:hAnsi="Times New Roman" w:cs="Times New Roman"/>
          <w:sz w:val="24"/>
          <w:szCs w:val="24"/>
        </w:rPr>
        <w:t>тепловых сетей с увеличением диаметров</w:t>
      </w:r>
      <w:r w:rsidR="001F61E5">
        <w:rPr>
          <w:rFonts w:ascii="Times New Roman" w:hAnsi="Times New Roman" w:cs="Times New Roman"/>
          <w:sz w:val="24"/>
          <w:szCs w:val="24"/>
        </w:rPr>
        <w:t>.</w:t>
      </w:r>
    </w:p>
    <w:p w:rsidR="00104434" w:rsidRP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Инвестиционная составляющая в тарифе на тепловую энергию</w:t>
      </w:r>
      <w:r w:rsidR="001A0209">
        <w:rPr>
          <w:rFonts w:ascii="Times New Roman" w:hAnsi="Times New Roman" w:cs="Times New Roman"/>
          <w:sz w:val="24"/>
          <w:szCs w:val="24"/>
        </w:rPr>
        <w:t xml:space="preserve"> и прибыль, направленная на инвестиции, могут быть применены</w:t>
      </w:r>
      <w:r w:rsidRPr="00104434">
        <w:rPr>
          <w:rFonts w:ascii="Times New Roman" w:hAnsi="Times New Roman" w:cs="Times New Roman"/>
          <w:sz w:val="24"/>
          <w:szCs w:val="24"/>
        </w:rPr>
        <w:t xml:space="preserve"> для финансирования мероприятий, направленных н</w:t>
      </w:r>
      <w:r w:rsidR="001A0209">
        <w:rPr>
          <w:rFonts w:ascii="Times New Roman" w:hAnsi="Times New Roman" w:cs="Times New Roman"/>
          <w:sz w:val="24"/>
          <w:szCs w:val="24"/>
        </w:rPr>
        <w:t>а повышение эффективности функционирования</w:t>
      </w:r>
      <w:r w:rsidRPr="00104434">
        <w:rPr>
          <w:rFonts w:ascii="Times New Roman" w:hAnsi="Times New Roman" w:cs="Times New Roman"/>
          <w:sz w:val="24"/>
          <w:szCs w:val="24"/>
        </w:rPr>
        <w:t xml:space="preserve"> источников тепловой энергии, систем транспорта тепловой энергии и систем теплоснабжения в целом.</w:t>
      </w:r>
    </w:p>
    <w:p w:rsidR="00104434" w:rsidRP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Все мероприятия</w:t>
      </w:r>
      <w:r w:rsidR="0022656E">
        <w:rPr>
          <w:rFonts w:ascii="Times New Roman" w:hAnsi="Times New Roman" w:cs="Times New Roman"/>
          <w:sz w:val="24"/>
          <w:szCs w:val="24"/>
        </w:rPr>
        <w:t xml:space="preserve"> </w:t>
      </w:r>
      <w:r w:rsidRPr="00104434">
        <w:rPr>
          <w:rFonts w:ascii="Times New Roman" w:hAnsi="Times New Roman" w:cs="Times New Roman"/>
          <w:sz w:val="24"/>
          <w:szCs w:val="24"/>
        </w:rPr>
        <w:t>по строительству, реконструкции и техническому перевооружению источников тепловой энергии, а также все мероприятия по строительству и реконструкции тепловых сетей разделены на группы проектов в зависимости от вида и назначения предлаг</w:t>
      </w:r>
      <w:r w:rsidR="001F61E5">
        <w:rPr>
          <w:rFonts w:ascii="Times New Roman" w:hAnsi="Times New Roman" w:cs="Times New Roman"/>
          <w:sz w:val="24"/>
          <w:szCs w:val="24"/>
        </w:rPr>
        <w:t>аемых к реализации мероприятий.</w:t>
      </w:r>
    </w:p>
    <w:p w:rsidR="00104434" w:rsidRDefault="00104434" w:rsidP="00104434">
      <w:pPr>
        <w:pStyle w:val="a6"/>
        <w:spacing w:line="360" w:lineRule="auto"/>
        <w:ind w:left="0" w:firstLine="567"/>
        <w:jc w:val="both"/>
        <w:rPr>
          <w:rFonts w:ascii="Times New Roman" w:hAnsi="Times New Roman" w:cs="Times New Roman"/>
          <w:sz w:val="24"/>
          <w:szCs w:val="24"/>
        </w:rPr>
      </w:pPr>
      <w:r w:rsidRPr="00104434">
        <w:rPr>
          <w:rFonts w:ascii="Times New Roman" w:hAnsi="Times New Roman" w:cs="Times New Roman"/>
          <w:sz w:val="24"/>
          <w:szCs w:val="24"/>
        </w:rPr>
        <w:t xml:space="preserve">Источники финансирования определены для каждой выделенной группы проектов в разрезе по теплоснабжающим и/или </w:t>
      </w:r>
      <w:proofErr w:type="spellStart"/>
      <w:r w:rsidRPr="00104434">
        <w:rPr>
          <w:rFonts w:ascii="Times New Roman" w:hAnsi="Times New Roman" w:cs="Times New Roman"/>
          <w:sz w:val="24"/>
          <w:szCs w:val="24"/>
        </w:rPr>
        <w:t>теплосетевым</w:t>
      </w:r>
      <w:proofErr w:type="spellEnd"/>
      <w:r w:rsidRPr="00104434">
        <w:rPr>
          <w:rFonts w:ascii="Times New Roman" w:hAnsi="Times New Roman" w:cs="Times New Roman"/>
          <w:sz w:val="24"/>
          <w:szCs w:val="24"/>
        </w:rPr>
        <w:t xml:space="preserve"> организациям и представлены в таблиц</w:t>
      </w:r>
      <w:r w:rsidR="001F61E5">
        <w:rPr>
          <w:rFonts w:ascii="Times New Roman" w:hAnsi="Times New Roman" w:cs="Times New Roman"/>
          <w:sz w:val="24"/>
          <w:szCs w:val="24"/>
        </w:rPr>
        <w:t>ах</w:t>
      </w:r>
      <w:r w:rsidR="00811051">
        <w:rPr>
          <w:rFonts w:ascii="Times New Roman" w:hAnsi="Times New Roman" w:cs="Times New Roman"/>
          <w:sz w:val="24"/>
          <w:szCs w:val="24"/>
        </w:rPr>
        <w:t xml:space="preserve"> </w:t>
      </w:r>
      <w:r w:rsidR="002C06CB">
        <w:rPr>
          <w:rFonts w:ascii="Times New Roman" w:hAnsi="Times New Roman" w:cs="Times New Roman"/>
          <w:sz w:val="24"/>
          <w:szCs w:val="24"/>
        </w:rPr>
        <w:t>7, 8</w:t>
      </w:r>
      <w:r w:rsidRPr="00104434">
        <w:rPr>
          <w:rFonts w:ascii="Times New Roman" w:hAnsi="Times New Roman" w:cs="Times New Roman"/>
          <w:sz w:val="24"/>
          <w:szCs w:val="24"/>
        </w:rPr>
        <w:t>.</w:t>
      </w:r>
    </w:p>
    <w:p w:rsidR="002C06CB" w:rsidRPr="00104434" w:rsidRDefault="002C06CB" w:rsidP="00104434">
      <w:pPr>
        <w:pStyle w:val="a6"/>
        <w:spacing w:line="360" w:lineRule="auto"/>
        <w:ind w:left="0" w:firstLine="567"/>
        <w:jc w:val="both"/>
        <w:rPr>
          <w:rFonts w:ascii="Times New Roman" w:hAnsi="Times New Roman" w:cs="Times New Roman"/>
          <w:sz w:val="24"/>
          <w:szCs w:val="24"/>
        </w:rPr>
      </w:pPr>
      <w:r w:rsidRPr="00DB000E">
        <w:rPr>
          <w:rFonts w:ascii="Times New Roman" w:hAnsi="Times New Roman" w:cs="Times New Roman"/>
          <w:sz w:val="24"/>
          <w:szCs w:val="24"/>
        </w:rPr>
        <w:t xml:space="preserve">Объемы и источники финансирования мероприятий по строительству, реконструкции и техническому перевооружению по каждой теплоснабжающей и (или) </w:t>
      </w:r>
      <w:proofErr w:type="spellStart"/>
      <w:r w:rsidRPr="00DB000E">
        <w:rPr>
          <w:rFonts w:ascii="Times New Roman" w:hAnsi="Times New Roman" w:cs="Times New Roman"/>
          <w:sz w:val="24"/>
          <w:szCs w:val="24"/>
        </w:rPr>
        <w:t>теплосетевой</w:t>
      </w:r>
      <w:proofErr w:type="spellEnd"/>
      <w:r w:rsidRPr="00DB000E">
        <w:rPr>
          <w:rFonts w:ascii="Times New Roman" w:hAnsi="Times New Roman" w:cs="Times New Roman"/>
          <w:sz w:val="24"/>
          <w:szCs w:val="24"/>
        </w:rPr>
        <w:t xml:space="preserve"> организации на весь период разработки схемы теплоснабжения представлены в таблице </w:t>
      </w:r>
      <w:r>
        <w:rPr>
          <w:rFonts w:ascii="Times New Roman" w:hAnsi="Times New Roman" w:cs="Times New Roman"/>
          <w:sz w:val="24"/>
          <w:szCs w:val="24"/>
        </w:rPr>
        <w:t>9.</w:t>
      </w:r>
    </w:p>
    <w:p w:rsidR="002C06CB" w:rsidRDefault="002C06CB" w:rsidP="001F61E5">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sectPr w:rsidR="002C06CB" w:rsidSect="009402ED">
          <w:pgSz w:w="11906" w:h="16838"/>
          <w:pgMar w:top="1134" w:right="850" w:bottom="1134" w:left="1701" w:header="708" w:footer="708" w:gutter="0"/>
          <w:cols w:space="708"/>
          <w:docGrid w:linePitch="360"/>
        </w:sectPr>
      </w:pPr>
    </w:p>
    <w:p w:rsidR="001F61E5" w:rsidRPr="001F61E5" w:rsidRDefault="001F61E5" w:rsidP="001F61E5">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1F61E5">
        <w:rPr>
          <w:rFonts w:ascii="Times New Roman" w:eastAsia="Times New Roman" w:hAnsi="Times New Roman" w:cs="Times New Roman"/>
          <w:b/>
          <w:sz w:val="24"/>
          <w:szCs w:val="24"/>
          <w:lang w:eastAsia="ru-RU"/>
        </w:rPr>
        <w:lastRenderedPageBreak/>
        <w:t>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w:t>
      </w:r>
    </w:p>
    <w:tbl>
      <w:tblPr>
        <w:tblW w:w="5000" w:type="pct"/>
        <w:tblLook w:val="04A0" w:firstRow="1" w:lastRow="0" w:firstColumn="1" w:lastColumn="0" w:noHBand="0" w:noVBand="1"/>
      </w:tblPr>
      <w:tblGrid>
        <w:gridCol w:w="1482"/>
        <w:gridCol w:w="8688"/>
        <w:gridCol w:w="4616"/>
      </w:tblGrid>
      <w:tr w:rsidR="00897C9D" w:rsidRPr="00897C9D" w:rsidTr="00897C9D">
        <w:trPr>
          <w:trHeight w:val="20"/>
          <w:tblHeader/>
        </w:trPr>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7C9D" w:rsidRPr="00897C9D" w:rsidRDefault="00897C9D" w:rsidP="00897C9D">
            <w:pPr>
              <w:rPr>
                <w:rFonts w:ascii="Times New Roman" w:eastAsia="Times New Roman" w:hAnsi="Times New Roman" w:cs="Times New Roman"/>
                <w:b/>
                <w:bCs/>
                <w:color w:val="000000"/>
                <w:sz w:val="20"/>
                <w:szCs w:val="20"/>
                <w:lang w:eastAsia="ru-RU"/>
              </w:rPr>
            </w:pPr>
            <w:r w:rsidRPr="00897C9D">
              <w:rPr>
                <w:rFonts w:ascii="Times New Roman" w:eastAsia="Times New Roman" w:hAnsi="Times New Roman" w:cs="Times New Roman"/>
                <w:b/>
                <w:bCs/>
                <w:color w:val="000000"/>
                <w:sz w:val="20"/>
                <w:szCs w:val="20"/>
                <w:lang w:eastAsia="ru-RU"/>
              </w:rPr>
              <w:t>№ Группы проектов</w:t>
            </w:r>
          </w:p>
        </w:tc>
        <w:tc>
          <w:tcPr>
            <w:tcW w:w="2938" w:type="pct"/>
            <w:tcBorders>
              <w:top w:val="single" w:sz="4" w:space="0" w:color="auto"/>
              <w:left w:val="nil"/>
              <w:bottom w:val="single" w:sz="4" w:space="0" w:color="auto"/>
              <w:right w:val="single" w:sz="4" w:space="0" w:color="auto"/>
            </w:tcBorders>
            <w:shd w:val="clear" w:color="000000" w:fill="FFFFFF"/>
            <w:noWrap/>
            <w:vAlign w:val="center"/>
            <w:hideMark/>
          </w:tcPr>
          <w:p w:rsidR="00897C9D" w:rsidRPr="00897C9D" w:rsidRDefault="00897C9D" w:rsidP="00897C9D">
            <w:pPr>
              <w:rPr>
                <w:rFonts w:ascii="Times New Roman" w:eastAsia="Times New Roman" w:hAnsi="Times New Roman" w:cs="Times New Roman"/>
                <w:b/>
                <w:bCs/>
                <w:color w:val="000000"/>
                <w:sz w:val="20"/>
                <w:szCs w:val="20"/>
                <w:lang w:eastAsia="ru-RU"/>
              </w:rPr>
            </w:pPr>
            <w:r w:rsidRPr="00897C9D">
              <w:rPr>
                <w:rFonts w:ascii="Times New Roman" w:eastAsia="Times New Roman" w:hAnsi="Times New Roman" w:cs="Times New Roman"/>
                <w:b/>
                <w:bCs/>
                <w:color w:val="000000"/>
                <w:sz w:val="20"/>
                <w:szCs w:val="20"/>
                <w:lang w:eastAsia="ru-RU"/>
              </w:rPr>
              <w:t>Наименование группы проектов</w:t>
            </w:r>
          </w:p>
        </w:tc>
        <w:tc>
          <w:tcPr>
            <w:tcW w:w="1561" w:type="pct"/>
            <w:tcBorders>
              <w:top w:val="single" w:sz="4" w:space="0" w:color="auto"/>
              <w:left w:val="nil"/>
              <w:bottom w:val="single" w:sz="4" w:space="0" w:color="auto"/>
              <w:right w:val="single" w:sz="4" w:space="0" w:color="auto"/>
            </w:tcBorders>
            <w:shd w:val="clear" w:color="000000" w:fill="FFFFFF"/>
            <w:vAlign w:val="center"/>
            <w:hideMark/>
          </w:tcPr>
          <w:p w:rsidR="00897C9D" w:rsidRPr="00897C9D" w:rsidRDefault="00897C9D" w:rsidP="00897C9D">
            <w:pPr>
              <w:rPr>
                <w:rFonts w:ascii="Times New Roman" w:eastAsia="Times New Roman" w:hAnsi="Times New Roman" w:cs="Times New Roman"/>
                <w:b/>
                <w:bCs/>
                <w:color w:val="000000"/>
                <w:sz w:val="20"/>
                <w:szCs w:val="20"/>
                <w:lang w:eastAsia="ru-RU"/>
              </w:rPr>
            </w:pPr>
            <w:r w:rsidRPr="00897C9D">
              <w:rPr>
                <w:rFonts w:ascii="Times New Roman" w:eastAsia="Times New Roman" w:hAnsi="Times New Roman" w:cs="Times New Roman"/>
                <w:b/>
                <w:bCs/>
                <w:color w:val="000000"/>
                <w:sz w:val="20"/>
                <w:szCs w:val="20"/>
                <w:lang w:eastAsia="ru-RU"/>
              </w:rPr>
              <w:t>Источник финансирования</w:t>
            </w:r>
          </w:p>
        </w:tc>
      </w:tr>
      <w:tr w:rsidR="00897C9D" w:rsidRPr="00897C9D" w:rsidTr="00897C9D">
        <w:trPr>
          <w:trHeight w:val="2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11</w:t>
            </w:r>
          </w:p>
        </w:tc>
        <w:tc>
          <w:tcPr>
            <w:tcW w:w="2938"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строительство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w:t>
            </w:r>
          </w:p>
        </w:tc>
        <w:tc>
          <w:tcPr>
            <w:tcW w:w="1561"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плата за подключение к системе теплоснабжения</w:t>
            </w:r>
          </w:p>
        </w:tc>
      </w:tr>
      <w:tr w:rsidR="00897C9D" w:rsidRPr="00897C9D" w:rsidTr="00897C9D">
        <w:trPr>
          <w:trHeight w:val="2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12</w:t>
            </w:r>
          </w:p>
        </w:tc>
        <w:tc>
          <w:tcPr>
            <w:tcW w:w="2938"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реконструкция действующих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w:t>
            </w:r>
          </w:p>
        </w:tc>
        <w:tc>
          <w:tcPr>
            <w:tcW w:w="1561"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 xml:space="preserve">инвестиционная составляющая в тарифе, </w:t>
            </w:r>
            <w:r w:rsidR="00E910F1">
              <w:rPr>
                <w:rFonts w:ascii="Times New Roman" w:eastAsia="Times New Roman" w:hAnsi="Times New Roman" w:cs="Times New Roman"/>
                <w:color w:val="000000"/>
                <w:sz w:val="20"/>
                <w:szCs w:val="20"/>
                <w:lang w:eastAsia="ru-RU"/>
              </w:rPr>
              <w:t>прибыль, направленная на инвестиции</w:t>
            </w:r>
            <w:r w:rsidRPr="00897C9D">
              <w:rPr>
                <w:rFonts w:ascii="Times New Roman" w:eastAsia="Times New Roman" w:hAnsi="Times New Roman" w:cs="Times New Roman"/>
                <w:color w:val="000000"/>
                <w:sz w:val="20"/>
                <w:szCs w:val="20"/>
                <w:lang w:eastAsia="ru-RU"/>
              </w:rPr>
              <w:t>, прочие источники</w:t>
            </w:r>
          </w:p>
        </w:tc>
      </w:tr>
      <w:tr w:rsidR="00897C9D" w:rsidRPr="00897C9D" w:rsidTr="00897C9D">
        <w:trPr>
          <w:trHeight w:val="2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13</w:t>
            </w:r>
          </w:p>
        </w:tc>
        <w:tc>
          <w:tcPr>
            <w:tcW w:w="2938"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строительство новых котельных и тепловых пунктов для обеспечения перспективных приростов тепловых нагрузок</w:t>
            </w:r>
          </w:p>
        </w:tc>
        <w:tc>
          <w:tcPr>
            <w:tcW w:w="1561" w:type="pct"/>
            <w:tcBorders>
              <w:top w:val="nil"/>
              <w:left w:val="nil"/>
              <w:bottom w:val="single" w:sz="4" w:space="0" w:color="auto"/>
              <w:right w:val="single" w:sz="4" w:space="0" w:color="auto"/>
            </w:tcBorders>
            <w:shd w:val="clear" w:color="auto" w:fill="auto"/>
            <w:vAlign w:val="center"/>
            <w:hideMark/>
          </w:tcPr>
          <w:p w:rsidR="00897C9D" w:rsidRPr="00897C9D" w:rsidRDefault="00EB4846" w:rsidP="00897C9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бюджетные средства</w:t>
            </w:r>
          </w:p>
        </w:tc>
      </w:tr>
      <w:tr w:rsidR="00897C9D" w:rsidRPr="00897C9D" w:rsidTr="00897C9D">
        <w:trPr>
          <w:trHeight w:val="2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14</w:t>
            </w:r>
          </w:p>
        </w:tc>
        <w:tc>
          <w:tcPr>
            <w:tcW w:w="2938"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реконструкция действующих котельных и тепловых пунктов для обеспечения перспективных приростов тепловых нагрузок</w:t>
            </w:r>
          </w:p>
        </w:tc>
        <w:tc>
          <w:tcPr>
            <w:tcW w:w="1561"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плата за подключение к системе теплоснабжения</w:t>
            </w:r>
          </w:p>
        </w:tc>
      </w:tr>
      <w:tr w:rsidR="00897C9D" w:rsidRPr="00897C9D" w:rsidTr="00897C9D">
        <w:trPr>
          <w:trHeight w:val="2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15</w:t>
            </w:r>
          </w:p>
        </w:tc>
        <w:tc>
          <w:tcPr>
            <w:tcW w:w="2938"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реконструкция действующих</w:t>
            </w:r>
            <w:r w:rsidR="0086426C">
              <w:rPr>
                <w:rFonts w:ascii="Times New Roman" w:eastAsia="Times New Roman" w:hAnsi="Times New Roman" w:cs="Times New Roman"/>
                <w:color w:val="000000"/>
                <w:sz w:val="20"/>
                <w:szCs w:val="20"/>
                <w:lang w:eastAsia="ru-RU"/>
              </w:rPr>
              <w:t xml:space="preserve"> </w:t>
            </w:r>
            <w:r w:rsidRPr="00897C9D">
              <w:rPr>
                <w:rFonts w:ascii="Times New Roman" w:eastAsia="Times New Roman" w:hAnsi="Times New Roman" w:cs="Times New Roman"/>
                <w:color w:val="000000"/>
                <w:sz w:val="20"/>
                <w:szCs w:val="20"/>
                <w:lang w:eastAsia="ru-RU"/>
              </w:rPr>
              <w:t>котельных для повышения эффективности работы</w:t>
            </w:r>
          </w:p>
        </w:tc>
        <w:tc>
          <w:tcPr>
            <w:tcW w:w="1561"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инвестиционная составляющая в тарифе,</w:t>
            </w:r>
            <w:r w:rsidR="00E910F1">
              <w:rPr>
                <w:rFonts w:ascii="Times New Roman" w:eastAsia="Times New Roman" w:hAnsi="Times New Roman" w:cs="Times New Roman"/>
                <w:color w:val="000000"/>
                <w:sz w:val="20"/>
                <w:szCs w:val="20"/>
                <w:lang w:eastAsia="ru-RU"/>
              </w:rPr>
              <w:t xml:space="preserve"> прибыль, направленная на инвестиции</w:t>
            </w:r>
            <w:r w:rsidRPr="00897C9D">
              <w:rPr>
                <w:rFonts w:ascii="Times New Roman" w:eastAsia="Times New Roman" w:hAnsi="Times New Roman" w:cs="Times New Roman"/>
                <w:color w:val="000000"/>
                <w:sz w:val="20"/>
                <w:szCs w:val="20"/>
                <w:lang w:eastAsia="ru-RU"/>
              </w:rPr>
              <w:t>, прочие источники</w:t>
            </w:r>
          </w:p>
        </w:tc>
      </w:tr>
      <w:tr w:rsidR="00897C9D" w:rsidRPr="00897C9D" w:rsidTr="00897C9D">
        <w:trPr>
          <w:trHeight w:val="20"/>
        </w:trPr>
        <w:tc>
          <w:tcPr>
            <w:tcW w:w="501"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rsidP="00897C9D">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16</w:t>
            </w:r>
          </w:p>
        </w:tc>
        <w:tc>
          <w:tcPr>
            <w:tcW w:w="2938"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реконструкция действующих</w:t>
            </w:r>
            <w:r w:rsidR="0086426C">
              <w:rPr>
                <w:rFonts w:ascii="Times New Roman" w:eastAsia="Times New Roman" w:hAnsi="Times New Roman" w:cs="Times New Roman"/>
                <w:color w:val="000000"/>
                <w:sz w:val="20"/>
                <w:szCs w:val="20"/>
                <w:lang w:eastAsia="ru-RU"/>
              </w:rPr>
              <w:t xml:space="preserve"> </w:t>
            </w:r>
            <w:r w:rsidRPr="00897C9D">
              <w:rPr>
                <w:rFonts w:ascii="Times New Roman" w:eastAsia="Times New Roman" w:hAnsi="Times New Roman" w:cs="Times New Roman"/>
                <w:color w:val="000000"/>
                <w:sz w:val="20"/>
                <w:szCs w:val="20"/>
                <w:lang w:eastAsia="ru-RU"/>
              </w:rPr>
              <w:t>котельных в связи с физическим износом оборудования</w:t>
            </w:r>
          </w:p>
        </w:tc>
        <w:tc>
          <w:tcPr>
            <w:tcW w:w="1561"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EB4846">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амортизационные отчисления</w:t>
            </w:r>
          </w:p>
        </w:tc>
      </w:tr>
    </w:tbl>
    <w:p w:rsidR="00104434" w:rsidRDefault="00104434" w:rsidP="0028012B">
      <w:pPr>
        <w:pStyle w:val="a6"/>
        <w:spacing w:line="360" w:lineRule="auto"/>
        <w:ind w:left="0" w:firstLine="567"/>
        <w:jc w:val="both"/>
        <w:rPr>
          <w:rFonts w:ascii="Times New Roman" w:hAnsi="Times New Roman" w:cs="Times New Roman"/>
          <w:sz w:val="24"/>
          <w:szCs w:val="24"/>
        </w:rPr>
      </w:pPr>
    </w:p>
    <w:p w:rsidR="001F61E5" w:rsidRPr="001F61E5" w:rsidRDefault="001F61E5" w:rsidP="001F61E5">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1F61E5">
        <w:rPr>
          <w:rFonts w:ascii="Times New Roman" w:eastAsia="Times New Roman" w:hAnsi="Times New Roman" w:cs="Times New Roman"/>
          <w:b/>
          <w:sz w:val="24"/>
          <w:szCs w:val="24"/>
          <w:lang w:eastAsia="ru-RU"/>
        </w:rPr>
        <w:t xml:space="preserve">Предложения по источникам инвестиций, обеспечивающих финансовые потребности для осуществления строительства, реконструкции тепловых сетей </w:t>
      </w:r>
    </w:p>
    <w:tbl>
      <w:tblPr>
        <w:tblW w:w="5000" w:type="pct"/>
        <w:tblCellMar>
          <w:left w:w="0" w:type="dxa"/>
          <w:right w:w="0" w:type="dxa"/>
        </w:tblCellMar>
        <w:tblLook w:val="04A0" w:firstRow="1" w:lastRow="0" w:firstColumn="1" w:lastColumn="0" w:noHBand="0" w:noVBand="1"/>
      </w:tblPr>
      <w:tblGrid>
        <w:gridCol w:w="1184"/>
        <w:gridCol w:w="9576"/>
        <w:gridCol w:w="3820"/>
      </w:tblGrid>
      <w:tr w:rsidR="00897C9D" w:rsidRPr="00897C9D" w:rsidTr="00897C9D">
        <w:trPr>
          <w:trHeight w:val="20"/>
          <w:tblHead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7C9D" w:rsidRPr="00897C9D" w:rsidRDefault="00897C9D">
            <w:pPr>
              <w:rPr>
                <w:rFonts w:ascii="Times New Roman" w:hAnsi="Times New Roman" w:cs="Times New Roman"/>
                <w:b/>
                <w:bCs/>
                <w:color w:val="000000"/>
                <w:sz w:val="20"/>
                <w:szCs w:val="20"/>
              </w:rPr>
            </w:pPr>
            <w:r w:rsidRPr="00897C9D">
              <w:rPr>
                <w:rFonts w:ascii="Times New Roman" w:hAnsi="Times New Roman" w:cs="Times New Roman"/>
                <w:b/>
                <w:bCs/>
                <w:color w:val="000000"/>
                <w:sz w:val="20"/>
                <w:szCs w:val="20"/>
              </w:rPr>
              <w:t>№ Группы проектов</w:t>
            </w:r>
          </w:p>
        </w:tc>
        <w:tc>
          <w:tcPr>
            <w:tcW w:w="3284" w:type="pct"/>
            <w:tcBorders>
              <w:top w:val="single" w:sz="4" w:space="0" w:color="auto"/>
              <w:left w:val="nil"/>
              <w:bottom w:val="single" w:sz="4" w:space="0" w:color="auto"/>
              <w:right w:val="single" w:sz="4" w:space="0" w:color="auto"/>
            </w:tcBorders>
            <w:shd w:val="clear" w:color="000000" w:fill="FFFFFF"/>
            <w:noWrap/>
            <w:vAlign w:val="center"/>
            <w:hideMark/>
          </w:tcPr>
          <w:p w:rsidR="00897C9D" w:rsidRPr="00897C9D" w:rsidRDefault="00897C9D">
            <w:pPr>
              <w:rPr>
                <w:rFonts w:ascii="Times New Roman" w:hAnsi="Times New Roman" w:cs="Times New Roman"/>
                <w:b/>
                <w:bCs/>
                <w:color w:val="000000"/>
                <w:sz w:val="20"/>
                <w:szCs w:val="20"/>
              </w:rPr>
            </w:pPr>
            <w:r w:rsidRPr="00897C9D">
              <w:rPr>
                <w:rFonts w:ascii="Times New Roman" w:hAnsi="Times New Roman" w:cs="Times New Roman"/>
                <w:b/>
                <w:bCs/>
                <w:color w:val="000000"/>
                <w:sz w:val="20"/>
                <w:szCs w:val="20"/>
              </w:rPr>
              <w:t>Наименование группы проектов</w:t>
            </w:r>
          </w:p>
        </w:tc>
        <w:tc>
          <w:tcPr>
            <w:tcW w:w="1310" w:type="pct"/>
            <w:tcBorders>
              <w:top w:val="single" w:sz="4" w:space="0" w:color="auto"/>
              <w:left w:val="nil"/>
              <w:bottom w:val="single" w:sz="4" w:space="0" w:color="auto"/>
              <w:right w:val="single" w:sz="4" w:space="0" w:color="auto"/>
            </w:tcBorders>
            <w:shd w:val="clear" w:color="000000" w:fill="FFFFFF"/>
            <w:vAlign w:val="center"/>
            <w:hideMark/>
          </w:tcPr>
          <w:p w:rsidR="00897C9D" w:rsidRPr="00897C9D" w:rsidRDefault="00897C9D">
            <w:pPr>
              <w:rPr>
                <w:rFonts w:ascii="Times New Roman" w:hAnsi="Times New Roman" w:cs="Times New Roman"/>
                <w:b/>
                <w:bCs/>
                <w:color w:val="000000"/>
                <w:sz w:val="20"/>
                <w:szCs w:val="20"/>
              </w:rPr>
            </w:pPr>
            <w:r w:rsidRPr="00897C9D">
              <w:rPr>
                <w:rFonts w:ascii="Times New Roman" w:hAnsi="Times New Roman" w:cs="Times New Roman"/>
                <w:b/>
                <w:bCs/>
                <w:color w:val="000000"/>
                <w:sz w:val="20"/>
                <w:szCs w:val="20"/>
              </w:rPr>
              <w:t>Источник финансирования</w:t>
            </w:r>
          </w:p>
        </w:tc>
      </w:tr>
      <w:tr w:rsidR="00897C9D" w:rsidRPr="00897C9D" w:rsidTr="00897C9D">
        <w:trPr>
          <w:trHeight w:val="20"/>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1</w:t>
            </w:r>
          </w:p>
        </w:tc>
        <w:tc>
          <w:tcPr>
            <w:tcW w:w="3284"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hAnsi="Times New Roman" w:cs="Times New Roman"/>
                <w:color w:val="000000"/>
                <w:sz w:val="20"/>
                <w:szCs w:val="20"/>
              </w:rPr>
            </w:pPr>
            <w:r w:rsidRPr="00897C9D">
              <w:rPr>
                <w:rFonts w:ascii="Times New Roman" w:hAnsi="Times New Roman" w:cs="Times New Roman"/>
                <w:color w:val="000000"/>
                <w:sz w:val="20"/>
                <w:szCs w:val="20"/>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w="1310" w:type="pct"/>
            <w:tcBorders>
              <w:top w:val="nil"/>
              <w:left w:val="nil"/>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инвестиционная составляющая в тарифе,</w:t>
            </w:r>
            <w:r w:rsidR="00E910F1">
              <w:rPr>
                <w:rFonts w:ascii="Times New Roman" w:hAnsi="Times New Roman" w:cs="Times New Roman"/>
                <w:color w:val="000000"/>
                <w:sz w:val="20"/>
                <w:szCs w:val="20"/>
              </w:rPr>
              <w:t xml:space="preserve"> прибыль, направленная на инвестиции</w:t>
            </w:r>
            <w:r w:rsidRPr="00897C9D">
              <w:rPr>
                <w:rFonts w:ascii="Times New Roman" w:hAnsi="Times New Roman" w:cs="Times New Roman"/>
                <w:color w:val="000000"/>
                <w:sz w:val="20"/>
                <w:szCs w:val="20"/>
              </w:rPr>
              <w:t>, прочие источники</w:t>
            </w:r>
          </w:p>
        </w:tc>
      </w:tr>
      <w:tr w:rsidR="00897C9D" w:rsidRPr="00897C9D" w:rsidTr="00897C9D">
        <w:trPr>
          <w:trHeight w:val="20"/>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2</w:t>
            </w:r>
          </w:p>
        </w:tc>
        <w:tc>
          <w:tcPr>
            <w:tcW w:w="3284"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hAnsi="Times New Roman" w:cs="Times New Roman"/>
                <w:color w:val="000000"/>
                <w:sz w:val="20"/>
                <w:szCs w:val="20"/>
              </w:rPr>
            </w:pPr>
            <w:r w:rsidRPr="00897C9D">
              <w:rPr>
                <w:rFonts w:ascii="Times New Roman" w:hAnsi="Times New Roman" w:cs="Times New Roman"/>
                <w:color w:val="000000"/>
                <w:sz w:val="20"/>
                <w:szCs w:val="20"/>
              </w:rPr>
              <w:t>строительство тепловых сетей и тепловых пунктов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1310" w:type="pct"/>
            <w:tcBorders>
              <w:top w:val="nil"/>
              <w:left w:val="nil"/>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плата за подключение к системе теплоснабжения</w:t>
            </w:r>
          </w:p>
        </w:tc>
      </w:tr>
      <w:tr w:rsidR="00897C9D" w:rsidRPr="00897C9D" w:rsidTr="00897C9D">
        <w:trPr>
          <w:trHeight w:val="20"/>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3</w:t>
            </w:r>
          </w:p>
        </w:tc>
        <w:tc>
          <w:tcPr>
            <w:tcW w:w="3284"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hAnsi="Times New Roman" w:cs="Times New Roman"/>
                <w:color w:val="000000"/>
                <w:sz w:val="20"/>
                <w:szCs w:val="20"/>
              </w:rPr>
            </w:pPr>
            <w:r w:rsidRPr="00897C9D">
              <w:rPr>
                <w:rFonts w:ascii="Times New Roman" w:hAnsi="Times New Roman" w:cs="Times New Roman"/>
                <w:color w:val="000000"/>
                <w:sz w:val="20"/>
                <w:szCs w:val="20"/>
              </w:rPr>
              <w:t>реконструкция тепловых сетей и тепловых пунктов с увеличением диаметра трубопроводов для обеспечения перспективных приростов тепловой нагрузки</w:t>
            </w:r>
          </w:p>
        </w:tc>
        <w:tc>
          <w:tcPr>
            <w:tcW w:w="1310" w:type="pct"/>
            <w:tcBorders>
              <w:top w:val="nil"/>
              <w:left w:val="nil"/>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плата за подключение к системе теплоснабжения</w:t>
            </w:r>
          </w:p>
        </w:tc>
      </w:tr>
      <w:tr w:rsidR="00897C9D" w:rsidRPr="00897C9D" w:rsidTr="00897C9D">
        <w:trPr>
          <w:trHeight w:val="20"/>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4</w:t>
            </w:r>
          </w:p>
        </w:tc>
        <w:tc>
          <w:tcPr>
            <w:tcW w:w="3284"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jc w:val="left"/>
              <w:rPr>
                <w:rFonts w:ascii="Times New Roman" w:hAnsi="Times New Roman" w:cs="Times New Roman"/>
                <w:color w:val="000000"/>
                <w:sz w:val="20"/>
                <w:szCs w:val="20"/>
              </w:rPr>
            </w:pPr>
            <w:r w:rsidRPr="00897C9D">
              <w:rPr>
                <w:rFonts w:ascii="Times New Roman" w:hAnsi="Times New Roman" w:cs="Times New Roman"/>
                <w:color w:val="000000"/>
                <w:sz w:val="20"/>
                <w:szCs w:val="20"/>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p>
        </w:tc>
        <w:tc>
          <w:tcPr>
            <w:tcW w:w="1310" w:type="pct"/>
            <w:tcBorders>
              <w:top w:val="nil"/>
              <w:left w:val="nil"/>
              <w:bottom w:val="single" w:sz="4" w:space="0" w:color="auto"/>
              <w:right w:val="single" w:sz="4" w:space="0" w:color="auto"/>
            </w:tcBorders>
            <w:shd w:val="clear" w:color="auto" w:fill="auto"/>
            <w:vAlign w:val="center"/>
            <w:hideMark/>
          </w:tcPr>
          <w:p w:rsidR="00897C9D" w:rsidRPr="00897C9D" w:rsidRDefault="00897C9D">
            <w:pPr>
              <w:rPr>
                <w:rFonts w:ascii="Times New Roman" w:hAnsi="Times New Roman" w:cs="Times New Roman"/>
                <w:color w:val="000000"/>
                <w:sz w:val="20"/>
                <w:szCs w:val="20"/>
              </w:rPr>
            </w:pPr>
            <w:r w:rsidRPr="00897C9D">
              <w:rPr>
                <w:rFonts w:ascii="Times New Roman" w:hAnsi="Times New Roman" w:cs="Times New Roman"/>
                <w:color w:val="000000"/>
                <w:sz w:val="20"/>
                <w:szCs w:val="20"/>
              </w:rPr>
              <w:t>инвестиционная составляющая в тарифе,</w:t>
            </w:r>
            <w:r w:rsidR="00E910F1">
              <w:rPr>
                <w:rFonts w:ascii="Times New Roman" w:hAnsi="Times New Roman" w:cs="Times New Roman"/>
                <w:color w:val="000000"/>
                <w:sz w:val="20"/>
                <w:szCs w:val="20"/>
              </w:rPr>
              <w:t xml:space="preserve"> прибыль, направленная на инвестиции</w:t>
            </w:r>
            <w:r w:rsidRPr="00897C9D">
              <w:rPr>
                <w:rFonts w:ascii="Times New Roman" w:hAnsi="Times New Roman" w:cs="Times New Roman"/>
                <w:color w:val="000000"/>
                <w:sz w:val="20"/>
                <w:szCs w:val="20"/>
              </w:rPr>
              <w:t>, прочие источники</w:t>
            </w:r>
          </w:p>
        </w:tc>
      </w:tr>
      <w:tr w:rsidR="00897C9D" w:rsidRPr="00897C9D" w:rsidTr="00897C9D">
        <w:trPr>
          <w:trHeight w:val="20"/>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897C9D" w:rsidRPr="00897C9D" w:rsidRDefault="00897C9D" w:rsidP="00897C9D">
            <w:pPr>
              <w:keepNext/>
              <w:widowControl w:val="0"/>
              <w:rPr>
                <w:rFonts w:ascii="Times New Roman" w:hAnsi="Times New Roman" w:cs="Times New Roman"/>
                <w:color w:val="000000"/>
                <w:sz w:val="20"/>
                <w:szCs w:val="20"/>
              </w:rPr>
            </w:pPr>
            <w:r w:rsidRPr="00897C9D">
              <w:rPr>
                <w:rFonts w:ascii="Times New Roman" w:hAnsi="Times New Roman" w:cs="Times New Roman"/>
                <w:color w:val="000000"/>
                <w:sz w:val="20"/>
                <w:szCs w:val="20"/>
              </w:rPr>
              <w:lastRenderedPageBreak/>
              <w:t>5</w:t>
            </w:r>
          </w:p>
        </w:tc>
        <w:tc>
          <w:tcPr>
            <w:tcW w:w="3284"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DF748C">
            <w:pPr>
              <w:keepNext/>
              <w:widowControl w:val="0"/>
              <w:jc w:val="left"/>
              <w:rPr>
                <w:rFonts w:ascii="Times New Roman" w:hAnsi="Times New Roman" w:cs="Times New Roman"/>
                <w:color w:val="000000"/>
                <w:sz w:val="20"/>
                <w:szCs w:val="20"/>
              </w:rPr>
            </w:pPr>
            <w:r w:rsidRPr="00897C9D">
              <w:rPr>
                <w:rFonts w:ascii="Times New Roman" w:hAnsi="Times New Roman" w:cs="Times New Roman"/>
                <w:color w:val="000000"/>
                <w:sz w:val="20"/>
                <w:szCs w:val="20"/>
              </w:rPr>
              <w:t>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p>
        </w:tc>
        <w:tc>
          <w:tcPr>
            <w:tcW w:w="1310" w:type="pct"/>
            <w:tcBorders>
              <w:top w:val="nil"/>
              <w:left w:val="nil"/>
              <w:bottom w:val="single" w:sz="4" w:space="0" w:color="auto"/>
              <w:right w:val="single" w:sz="4" w:space="0" w:color="auto"/>
            </w:tcBorders>
            <w:shd w:val="clear" w:color="auto" w:fill="auto"/>
            <w:vAlign w:val="center"/>
            <w:hideMark/>
          </w:tcPr>
          <w:p w:rsidR="00897C9D" w:rsidRPr="00897C9D" w:rsidRDefault="00897C9D" w:rsidP="00897C9D">
            <w:pPr>
              <w:keepNext/>
              <w:widowControl w:val="0"/>
              <w:rPr>
                <w:rFonts w:ascii="Times New Roman" w:hAnsi="Times New Roman" w:cs="Times New Roman"/>
                <w:color w:val="000000"/>
                <w:sz w:val="20"/>
                <w:szCs w:val="20"/>
              </w:rPr>
            </w:pPr>
            <w:r w:rsidRPr="00897C9D">
              <w:rPr>
                <w:rFonts w:ascii="Times New Roman" w:hAnsi="Times New Roman" w:cs="Times New Roman"/>
                <w:color w:val="000000"/>
                <w:sz w:val="20"/>
                <w:szCs w:val="20"/>
              </w:rPr>
              <w:t>инвестиционная составляющая в тарифе,</w:t>
            </w:r>
            <w:r w:rsidR="00E910F1">
              <w:rPr>
                <w:rFonts w:ascii="Times New Roman" w:hAnsi="Times New Roman" w:cs="Times New Roman"/>
                <w:color w:val="000000"/>
                <w:sz w:val="20"/>
                <w:szCs w:val="20"/>
              </w:rPr>
              <w:t xml:space="preserve"> прибыль, направленная на инвестиции</w:t>
            </w:r>
            <w:r w:rsidRPr="00897C9D">
              <w:rPr>
                <w:rFonts w:ascii="Times New Roman" w:hAnsi="Times New Roman" w:cs="Times New Roman"/>
                <w:color w:val="000000"/>
                <w:sz w:val="20"/>
                <w:szCs w:val="20"/>
              </w:rPr>
              <w:t>, прочие источники</w:t>
            </w:r>
          </w:p>
        </w:tc>
      </w:tr>
      <w:tr w:rsidR="000319C9" w:rsidRPr="00897C9D" w:rsidTr="00897C9D">
        <w:trPr>
          <w:trHeight w:val="20"/>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0319C9" w:rsidRPr="00897C9D" w:rsidRDefault="000319C9">
            <w:pPr>
              <w:rPr>
                <w:rFonts w:ascii="Times New Roman" w:hAnsi="Times New Roman" w:cs="Times New Roman"/>
                <w:color w:val="000000"/>
                <w:sz w:val="20"/>
                <w:szCs w:val="20"/>
              </w:rPr>
            </w:pPr>
            <w:r w:rsidRPr="00897C9D">
              <w:rPr>
                <w:rFonts w:ascii="Times New Roman" w:hAnsi="Times New Roman" w:cs="Times New Roman"/>
                <w:color w:val="000000"/>
                <w:sz w:val="20"/>
                <w:szCs w:val="20"/>
              </w:rPr>
              <w:t>6</w:t>
            </w:r>
          </w:p>
        </w:tc>
        <w:tc>
          <w:tcPr>
            <w:tcW w:w="3284" w:type="pct"/>
            <w:tcBorders>
              <w:top w:val="nil"/>
              <w:left w:val="nil"/>
              <w:bottom w:val="single" w:sz="4" w:space="0" w:color="auto"/>
              <w:right w:val="single" w:sz="4" w:space="0" w:color="auto"/>
            </w:tcBorders>
            <w:shd w:val="clear" w:color="auto" w:fill="auto"/>
            <w:vAlign w:val="center"/>
            <w:hideMark/>
          </w:tcPr>
          <w:p w:rsidR="000319C9" w:rsidRPr="00897C9D" w:rsidRDefault="000319C9" w:rsidP="00DF748C">
            <w:pPr>
              <w:jc w:val="left"/>
              <w:rPr>
                <w:rFonts w:ascii="Times New Roman" w:hAnsi="Times New Roman" w:cs="Times New Roman"/>
                <w:color w:val="000000"/>
                <w:sz w:val="20"/>
                <w:szCs w:val="20"/>
              </w:rPr>
            </w:pPr>
            <w:r w:rsidRPr="00897C9D">
              <w:rPr>
                <w:rFonts w:ascii="Times New Roman" w:hAnsi="Times New Roman" w:cs="Times New Roman"/>
                <w:color w:val="000000"/>
                <w:sz w:val="20"/>
                <w:szCs w:val="20"/>
              </w:rPr>
              <w:t>реконструкция тепловых сетей, подлежащих замене в связи с исчерпанием эксплуатационного ресурса</w:t>
            </w:r>
          </w:p>
        </w:tc>
        <w:tc>
          <w:tcPr>
            <w:tcW w:w="1310" w:type="pct"/>
            <w:tcBorders>
              <w:top w:val="nil"/>
              <w:left w:val="nil"/>
              <w:bottom w:val="single" w:sz="4" w:space="0" w:color="auto"/>
              <w:right w:val="single" w:sz="4" w:space="0" w:color="auto"/>
            </w:tcBorders>
            <w:shd w:val="clear" w:color="auto" w:fill="auto"/>
            <w:vAlign w:val="center"/>
            <w:hideMark/>
          </w:tcPr>
          <w:p w:rsidR="000319C9" w:rsidRPr="00897C9D" w:rsidRDefault="000319C9" w:rsidP="00EB4F14">
            <w:pPr>
              <w:rPr>
                <w:rFonts w:ascii="Times New Roman" w:eastAsia="Times New Roman" w:hAnsi="Times New Roman" w:cs="Times New Roman"/>
                <w:color w:val="000000"/>
                <w:sz w:val="20"/>
                <w:szCs w:val="20"/>
                <w:lang w:eastAsia="ru-RU"/>
              </w:rPr>
            </w:pPr>
            <w:r w:rsidRPr="00897C9D">
              <w:rPr>
                <w:rFonts w:ascii="Times New Roman" w:eastAsia="Times New Roman" w:hAnsi="Times New Roman" w:cs="Times New Roman"/>
                <w:color w:val="000000"/>
                <w:sz w:val="20"/>
                <w:szCs w:val="20"/>
                <w:lang w:eastAsia="ru-RU"/>
              </w:rPr>
              <w:t>амортизационные отчисления,</w:t>
            </w:r>
            <w:r w:rsidRPr="00E910F1">
              <w:rPr>
                <w:rFonts w:ascii="Times New Roman" w:eastAsia="Times New Roman" w:hAnsi="Times New Roman" w:cs="Times New Roman"/>
                <w:color w:val="000000"/>
                <w:sz w:val="20"/>
                <w:szCs w:val="20"/>
                <w:lang w:eastAsia="ru-RU"/>
              </w:rPr>
              <w:t xml:space="preserve"> </w:t>
            </w:r>
            <w:r w:rsidRPr="00897C9D">
              <w:rPr>
                <w:rFonts w:ascii="Times New Roman" w:eastAsia="Times New Roman" w:hAnsi="Times New Roman" w:cs="Times New Roman"/>
                <w:color w:val="000000"/>
                <w:sz w:val="20"/>
                <w:szCs w:val="20"/>
                <w:lang w:eastAsia="ru-RU"/>
              </w:rPr>
              <w:t>инвестиционная составляющая в тарифе,</w:t>
            </w:r>
            <w:r>
              <w:rPr>
                <w:rFonts w:ascii="Times New Roman" w:eastAsia="Times New Roman" w:hAnsi="Times New Roman" w:cs="Times New Roman"/>
                <w:color w:val="000000"/>
                <w:sz w:val="20"/>
                <w:szCs w:val="20"/>
                <w:lang w:eastAsia="ru-RU"/>
              </w:rPr>
              <w:t xml:space="preserve"> прибыль, направленная на инвестиции</w:t>
            </w:r>
            <w:r w:rsidRPr="00897C9D">
              <w:rPr>
                <w:rFonts w:ascii="Times New Roman" w:eastAsia="Times New Roman" w:hAnsi="Times New Roman" w:cs="Times New Roman"/>
                <w:color w:val="000000"/>
                <w:sz w:val="20"/>
                <w:szCs w:val="20"/>
                <w:lang w:eastAsia="ru-RU"/>
              </w:rPr>
              <w:t>, прочие источники финансирования</w:t>
            </w:r>
          </w:p>
        </w:tc>
      </w:tr>
      <w:tr w:rsidR="000319C9" w:rsidRPr="00897C9D" w:rsidTr="00897C9D">
        <w:trPr>
          <w:trHeight w:val="20"/>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0319C9" w:rsidRPr="00897C9D" w:rsidRDefault="000319C9">
            <w:pPr>
              <w:rPr>
                <w:rFonts w:ascii="Times New Roman" w:hAnsi="Times New Roman" w:cs="Times New Roman"/>
                <w:color w:val="000000"/>
                <w:sz w:val="20"/>
                <w:szCs w:val="20"/>
              </w:rPr>
            </w:pPr>
            <w:r w:rsidRPr="00897C9D">
              <w:rPr>
                <w:rFonts w:ascii="Times New Roman" w:hAnsi="Times New Roman" w:cs="Times New Roman"/>
                <w:color w:val="000000"/>
                <w:sz w:val="20"/>
                <w:szCs w:val="20"/>
              </w:rPr>
              <w:t>7</w:t>
            </w:r>
          </w:p>
        </w:tc>
        <w:tc>
          <w:tcPr>
            <w:tcW w:w="3284" w:type="pct"/>
            <w:tcBorders>
              <w:top w:val="nil"/>
              <w:left w:val="nil"/>
              <w:bottom w:val="single" w:sz="4" w:space="0" w:color="auto"/>
              <w:right w:val="single" w:sz="4" w:space="0" w:color="auto"/>
            </w:tcBorders>
            <w:shd w:val="clear" w:color="auto" w:fill="auto"/>
            <w:noWrap/>
            <w:vAlign w:val="center"/>
            <w:hideMark/>
          </w:tcPr>
          <w:p w:rsidR="000319C9" w:rsidRPr="00897C9D" w:rsidRDefault="000319C9" w:rsidP="00DF748C">
            <w:pPr>
              <w:jc w:val="left"/>
              <w:rPr>
                <w:rFonts w:ascii="Times New Roman" w:hAnsi="Times New Roman" w:cs="Times New Roman"/>
                <w:color w:val="000000"/>
                <w:sz w:val="20"/>
                <w:szCs w:val="20"/>
              </w:rPr>
            </w:pPr>
            <w:r w:rsidRPr="00897C9D">
              <w:rPr>
                <w:rFonts w:ascii="Times New Roman" w:hAnsi="Times New Roman" w:cs="Times New Roman"/>
                <w:color w:val="000000"/>
                <w:sz w:val="20"/>
                <w:szCs w:val="20"/>
              </w:rPr>
              <w:t>строительство и реконструкция насосных станций</w:t>
            </w:r>
          </w:p>
        </w:tc>
        <w:tc>
          <w:tcPr>
            <w:tcW w:w="1310" w:type="pct"/>
            <w:tcBorders>
              <w:top w:val="nil"/>
              <w:left w:val="nil"/>
              <w:bottom w:val="single" w:sz="4" w:space="0" w:color="auto"/>
              <w:right w:val="single" w:sz="4" w:space="0" w:color="auto"/>
            </w:tcBorders>
            <w:shd w:val="clear" w:color="auto" w:fill="auto"/>
            <w:vAlign w:val="center"/>
            <w:hideMark/>
          </w:tcPr>
          <w:p w:rsidR="000319C9" w:rsidRPr="00897C9D" w:rsidRDefault="000319C9">
            <w:pPr>
              <w:rPr>
                <w:rFonts w:ascii="Times New Roman" w:hAnsi="Times New Roman" w:cs="Times New Roman"/>
                <w:color w:val="000000"/>
                <w:sz w:val="20"/>
                <w:szCs w:val="20"/>
              </w:rPr>
            </w:pPr>
            <w:r w:rsidRPr="00897C9D">
              <w:rPr>
                <w:rFonts w:ascii="Times New Roman" w:hAnsi="Times New Roman" w:cs="Times New Roman"/>
                <w:color w:val="000000"/>
                <w:sz w:val="20"/>
                <w:szCs w:val="20"/>
              </w:rPr>
              <w:t>плата за подключение к системе теплоснабжения</w:t>
            </w:r>
          </w:p>
        </w:tc>
      </w:tr>
    </w:tbl>
    <w:p w:rsidR="002C06CB" w:rsidRPr="002C06CB" w:rsidRDefault="00897C9D" w:rsidP="002C06CB">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2C06CB">
        <w:rPr>
          <w:rFonts w:ascii="Times New Roman" w:eastAsia="Times New Roman" w:hAnsi="Times New Roman" w:cs="Times New Roman"/>
          <w:b/>
          <w:sz w:val="24"/>
          <w:szCs w:val="24"/>
          <w:lang w:eastAsia="ru-RU"/>
        </w:rPr>
        <w:t xml:space="preserve"> </w:t>
      </w:r>
      <w:r w:rsidR="002C06CB" w:rsidRPr="002C06CB">
        <w:rPr>
          <w:rFonts w:ascii="Times New Roman" w:eastAsia="Times New Roman" w:hAnsi="Times New Roman" w:cs="Times New Roman"/>
          <w:b/>
          <w:sz w:val="24"/>
          <w:szCs w:val="24"/>
          <w:lang w:eastAsia="ru-RU"/>
        </w:rPr>
        <w:t>Необходимые объемы и источники</w:t>
      </w:r>
      <w:r w:rsidR="00027B6B">
        <w:rPr>
          <w:rFonts w:ascii="Times New Roman" w:eastAsia="Times New Roman" w:hAnsi="Times New Roman" w:cs="Times New Roman"/>
          <w:b/>
          <w:sz w:val="24"/>
          <w:szCs w:val="24"/>
          <w:lang w:eastAsia="ru-RU"/>
        </w:rPr>
        <w:t xml:space="preserve"> </w:t>
      </w:r>
      <w:r w:rsidR="002C06CB" w:rsidRPr="002C06CB">
        <w:rPr>
          <w:rFonts w:ascii="Times New Roman" w:eastAsia="Times New Roman" w:hAnsi="Times New Roman" w:cs="Times New Roman"/>
          <w:b/>
          <w:sz w:val="24"/>
          <w:szCs w:val="24"/>
          <w:lang w:eastAsia="ru-RU"/>
        </w:rPr>
        <w:t>финансирования мероприятий по строительству, реконструкции и техническому перевооружению источников тепловой энергии, тепловых сетей и сооружений на них на расчетный период разработки схемы теплоснабжения</w:t>
      </w:r>
    </w:p>
    <w:tbl>
      <w:tblPr>
        <w:tblW w:w="0" w:type="auto"/>
        <w:tblInd w:w="103" w:type="dxa"/>
        <w:tblLayout w:type="fixed"/>
        <w:tblLook w:val="04A0" w:firstRow="1" w:lastRow="0" w:firstColumn="1" w:lastColumn="0" w:noHBand="0" w:noVBand="1"/>
      </w:tblPr>
      <w:tblGrid>
        <w:gridCol w:w="856"/>
        <w:gridCol w:w="3544"/>
        <w:gridCol w:w="1134"/>
        <w:gridCol w:w="992"/>
        <w:gridCol w:w="1417"/>
        <w:gridCol w:w="1560"/>
        <w:gridCol w:w="1417"/>
        <w:gridCol w:w="1559"/>
        <w:gridCol w:w="1134"/>
        <w:gridCol w:w="1070"/>
      </w:tblGrid>
      <w:tr w:rsidR="00DE7F2F" w:rsidRPr="00DE7F2F" w:rsidTr="00DE7F2F">
        <w:trPr>
          <w:trHeight w:val="284"/>
        </w:trPr>
        <w:tc>
          <w:tcPr>
            <w:tcW w:w="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 xml:space="preserve">№ </w:t>
            </w:r>
            <w:proofErr w:type="gramStart"/>
            <w:r w:rsidRPr="00DE7F2F">
              <w:rPr>
                <w:rFonts w:ascii="Times New Roman" w:eastAsia="Times New Roman" w:hAnsi="Times New Roman" w:cs="Times New Roman"/>
                <w:b/>
                <w:bCs/>
                <w:color w:val="000000"/>
                <w:sz w:val="20"/>
                <w:szCs w:val="20"/>
                <w:lang w:eastAsia="ru-RU"/>
              </w:rPr>
              <w:t>п</w:t>
            </w:r>
            <w:proofErr w:type="gramEnd"/>
            <w:r w:rsidRPr="00DE7F2F">
              <w:rPr>
                <w:rFonts w:ascii="Times New Roman" w:eastAsia="Times New Roman" w:hAnsi="Times New Roman" w:cs="Times New Roman"/>
                <w:b/>
                <w:bCs/>
                <w:color w:val="000000"/>
                <w:sz w:val="20"/>
                <w:szCs w:val="20"/>
                <w:lang w:eastAsia="ru-RU"/>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Источники финансирования</w:t>
            </w:r>
          </w:p>
        </w:tc>
        <w:tc>
          <w:tcPr>
            <w:tcW w:w="10283" w:type="dxa"/>
            <w:gridSpan w:val="8"/>
            <w:tcBorders>
              <w:top w:val="single" w:sz="4" w:space="0" w:color="auto"/>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Стоимость в разрезе ТСО, млн. руб.</w:t>
            </w:r>
          </w:p>
        </w:tc>
      </w:tr>
      <w:tr w:rsidR="00DE7F2F" w:rsidRPr="00DE7F2F" w:rsidTr="00DE7F2F">
        <w:trPr>
          <w:trHeight w:val="284"/>
        </w:trPr>
        <w:tc>
          <w:tcPr>
            <w:tcW w:w="856" w:type="dxa"/>
            <w:vMerge/>
            <w:tcBorders>
              <w:top w:val="single" w:sz="4" w:space="0" w:color="auto"/>
              <w:left w:val="single" w:sz="4" w:space="0" w:color="auto"/>
              <w:bottom w:val="single" w:sz="4" w:space="0" w:color="auto"/>
              <w:right w:val="single" w:sz="4" w:space="0" w:color="auto"/>
            </w:tcBorders>
            <w:vAlign w:val="center"/>
            <w:hideMark/>
          </w:tcPr>
          <w:p w:rsidR="00DE7F2F" w:rsidRPr="00DE7F2F" w:rsidRDefault="00DE7F2F" w:rsidP="00DE7F2F">
            <w:pPr>
              <w:jc w:val="left"/>
              <w:rPr>
                <w:rFonts w:ascii="Times New Roman" w:eastAsia="Times New Roman" w:hAnsi="Times New Roman" w:cs="Times New Roman"/>
                <w:b/>
                <w:bCs/>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E7F2F" w:rsidRPr="00DE7F2F" w:rsidRDefault="00DE7F2F" w:rsidP="00DE7F2F">
            <w:pPr>
              <w:jc w:val="left"/>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АО «</w:t>
            </w:r>
            <w:r>
              <w:rPr>
                <w:rFonts w:ascii="Times New Roman" w:eastAsia="Times New Roman" w:hAnsi="Times New Roman" w:cs="Times New Roman"/>
                <w:b/>
                <w:bCs/>
                <w:color w:val="000000"/>
                <w:sz w:val="16"/>
                <w:szCs w:val="16"/>
                <w:lang w:eastAsia="ru-RU"/>
              </w:rPr>
              <w:t>УТС</w:t>
            </w:r>
            <w:r w:rsidRPr="00DE7F2F">
              <w:rPr>
                <w:rFonts w:ascii="Times New Roman" w:eastAsia="Times New Roman" w:hAnsi="Times New Roman" w:cs="Times New Roman"/>
                <w:b/>
                <w:bCs/>
                <w:color w:val="000000"/>
                <w:sz w:val="16"/>
                <w:szCs w:val="16"/>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ООО «</w:t>
            </w:r>
            <w:r>
              <w:rPr>
                <w:rFonts w:ascii="Times New Roman" w:eastAsia="Times New Roman" w:hAnsi="Times New Roman" w:cs="Times New Roman"/>
                <w:b/>
                <w:bCs/>
                <w:color w:val="000000"/>
                <w:sz w:val="16"/>
                <w:szCs w:val="16"/>
                <w:lang w:eastAsia="ru-RU"/>
              </w:rPr>
              <w:t>ЮТГС</w:t>
            </w:r>
            <w:r w:rsidRPr="00DE7F2F">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ОАО «Обьгаз»</w:t>
            </w:r>
          </w:p>
        </w:tc>
        <w:tc>
          <w:tcPr>
            <w:tcW w:w="1560"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МП «Ханты-Мансийскгаз»</w:t>
            </w:r>
          </w:p>
        </w:tc>
        <w:tc>
          <w:tcPr>
            <w:tcW w:w="1417"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БУ ХМАО-Югры «ДЭСЗ»</w:t>
            </w:r>
          </w:p>
        </w:tc>
        <w:tc>
          <w:tcPr>
            <w:tcW w:w="1559"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АО «ГК «Северавтодор» филиал №5</w:t>
            </w:r>
          </w:p>
        </w:tc>
        <w:tc>
          <w:tcPr>
            <w:tcW w:w="1134"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ТСО не определена</w:t>
            </w:r>
          </w:p>
        </w:tc>
        <w:tc>
          <w:tcPr>
            <w:tcW w:w="1070" w:type="dxa"/>
            <w:tcBorders>
              <w:top w:val="nil"/>
              <w:left w:val="nil"/>
              <w:bottom w:val="single" w:sz="4" w:space="0" w:color="auto"/>
              <w:right w:val="single" w:sz="4" w:space="0" w:color="auto"/>
            </w:tcBorders>
            <w:shd w:val="clear" w:color="000000" w:fill="FFFFFF"/>
            <w:vAlign w:val="center"/>
            <w:hideMark/>
          </w:tcPr>
          <w:p w:rsidR="00DE7F2F" w:rsidRPr="00DE7F2F" w:rsidRDefault="00DE7F2F" w:rsidP="00DE7F2F">
            <w:pPr>
              <w:rPr>
                <w:rFonts w:ascii="Times New Roman" w:eastAsia="Times New Roman" w:hAnsi="Times New Roman" w:cs="Times New Roman"/>
                <w:b/>
                <w:bCs/>
                <w:color w:val="000000"/>
                <w:sz w:val="16"/>
                <w:szCs w:val="16"/>
                <w:lang w:eastAsia="ru-RU"/>
              </w:rPr>
            </w:pPr>
            <w:r w:rsidRPr="00DE7F2F">
              <w:rPr>
                <w:rFonts w:ascii="Times New Roman" w:eastAsia="Times New Roman" w:hAnsi="Times New Roman" w:cs="Times New Roman"/>
                <w:b/>
                <w:bCs/>
                <w:color w:val="000000"/>
                <w:sz w:val="16"/>
                <w:szCs w:val="16"/>
                <w:lang w:eastAsia="ru-RU"/>
              </w:rPr>
              <w:t>ИТОГО по г. Ханты-Мансийску</w:t>
            </w:r>
          </w:p>
        </w:tc>
      </w:tr>
      <w:tr w:rsidR="00DE7F2F" w:rsidRPr="00DE7F2F" w:rsidTr="00DE7F2F">
        <w:trPr>
          <w:trHeight w:val="284"/>
        </w:trPr>
        <w:tc>
          <w:tcPr>
            <w:tcW w:w="856" w:type="dxa"/>
            <w:tcBorders>
              <w:top w:val="nil"/>
              <w:left w:val="single" w:sz="4" w:space="0" w:color="auto"/>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w:t>
            </w:r>
          </w:p>
        </w:tc>
        <w:tc>
          <w:tcPr>
            <w:tcW w:w="354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тариф,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1385</w:t>
            </w:r>
          </w:p>
        </w:tc>
        <w:tc>
          <w:tcPr>
            <w:tcW w:w="992"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45</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46</w:t>
            </w:r>
          </w:p>
        </w:tc>
        <w:tc>
          <w:tcPr>
            <w:tcW w:w="156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83</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46</w:t>
            </w:r>
          </w:p>
        </w:tc>
        <w:tc>
          <w:tcPr>
            <w:tcW w:w="1559"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07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1605</w:t>
            </w:r>
          </w:p>
        </w:tc>
      </w:tr>
      <w:tr w:rsidR="00DE7F2F" w:rsidRPr="00DE7F2F" w:rsidTr="00DE7F2F">
        <w:trPr>
          <w:trHeight w:val="284"/>
        </w:trPr>
        <w:tc>
          <w:tcPr>
            <w:tcW w:w="856" w:type="dxa"/>
            <w:tcBorders>
              <w:top w:val="nil"/>
              <w:left w:val="single" w:sz="4" w:space="0" w:color="auto"/>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1.1.</w:t>
            </w:r>
          </w:p>
        </w:tc>
        <w:tc>
          <w:tcPr>
            <w:tcW w:w="354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амортизационные отчисления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1373</w:t>
            </w:r>
          </w:p>
        </w:tc>
        <w:tc>
          <w:tcPr>
            <w:tcW w:w="992"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45</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46</w:t>
            </w:r>
          </w:p>
        </w:tc>
        <w:tc>
          <w:tcPr>
            <w:tcW w:w="156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81</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46</w:t>
            </w:r>
          </w:p>
        </w:tc>
        <w:tc>
          <w:tcPr>
            <w:tcW w:w="1559"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07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1591</w:t>
            </w:r>
          </w:p>
        </w:tc>
      </w:tr>
      <w:tr w:rsidR="00DE7F2F" w:rsidRPr="00DE7F2F" w:rsidTr="00DE7F2F">
        <w:trPr>
          <w:trHeight w:val="284"/>
        </w:trPr>
        <w:tc>
          <w:tcPr>
            <w:tcW w:w="856" w:type="dxa"/>
            <w:tcBorders>
              <w:top w:val="nil"/>
              <w:left w:val="single" w:sz="4" w:space="0" w:color="auto"/>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1.2.</w:t>
            </w:r>
          </w:p>
        </w:tc>
        <w:tc>
          <w:tcPr>
            <w:tcW w:w="354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 xml:space="preserve">инвестиционная составляющая в тарифе, </w:t>
            </w:r>
            <w:proofErr w:type="gramStart"/>
            <w:r w:rsidRPr="00DE7F2F">
              <w:rPr>
                <w:rFonts w:ascii="Times New Roman" w:eastAsia="Times New Roman" w:hAnsi="Times New Roman" w:cs="Times New Roman"/>
                <w:color w:val="000000"/>
                <w:sz w:val="20"/>
                <w:szCs w:val="20"/>
                <w:lang w:eastAsia="ru-RU"/>
              </w:rPr>
              <w:t>прибыль</w:t>
            </w:r>
            <w:proofErr w:type="gramEnd"/>
            <w:r w:rsidRPr="00DE7F2F">
              <w:rPr>
                <w:rFonts w:ascii="Times New Roman" w:eastAsia="Times New Roman" w:hAnsi="Times New Roman" w:cs="Times New Roman"/>
                <w:color w:val="000000"/>
                <w:sz w:val="20"/>
                <w:szCs w:val="20"/>
                <w:lang w:eastAsia="ru-RU"/>
              </w:rPr>
              <w:t xml:space="preserve"> направленная на инвестиции, прочие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56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07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14</w:t>
            </w:r>
          </w:p>
        </w:tc>
      </w:tr>
      <w:tr w:rsidR="00DE7F2F" w:rsidRPr="00DE7F2F" w:rsidTr="00DE7F2F">
        <w:trPr>
          <w:trHeight w:val="284"/>
        </w:trPr>
        <w:tc>
          <w:tcPr>
            <w:tcW w:w="856" w:type="dxa"/>
            <w:tcBorders>
              <w:top w:val="nil"/>
              <w:left w:val="single" w:sz="4" w:space="0" w:color="auto"/>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2.</w:t>
            </w:r>
          </w:p>
        </w:tc>
        <w:tc>
          <w:tcPr>
            <w:tcW w:w="354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плата за подключение к системе теплоснабжения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1725</w:t>
            </w:r>
          </w:p>
        </w:tc>
        <w:tc>
          <w:tcPr>
            <w:tcW w:w="992"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74</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56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1364</w:t>
            </w:r>
          </w:p>
        </w:tc>
        <w:tc>
          <w:tcPr>
            <w:tcW w:w="107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3163</w:t>
            </w:r>
          </w:p>
        </w:tc>
      </w:tr>
      <w:tr w:rsidR="00DE7F2F" w:rsidRPr="00DE7F2F" w:rsidTr="00DE7F2F">
        <w:trPr>
          <w:trHeight w:val="284"/>
        </w:trPr>
        <w:tc>
          <w:tcPr>
            <w:tcW w:w="856" w:type="dxa"/>
            <w:tcBorders>
              <w:top w:val="nil"/>
              <w:left w:val="single" w:sz="4" w:space="0" w:color="auto"/>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3.</w:t>
            </w:r>
          </w:p>
        </w:tc>
        <w:tc>
          <w:tcPr>
            <w:tcW w:w="354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jc w:val="left"/>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бюджетные средства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56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color w:val="000000"/>
                <w:sz w:val="20"/>
                <w:szCs w:val="20"/>
                <w:lang w:eastAsia="ru-RU"/>
              </w:rPr>
            </w:pPr>
            <w:r w:rsidRPr="00DE7F2F">
              <w:rPr>
                <w:rFonts w:ascii="Times New Roman" w:eastAsia="Times New Roman" w:hAnsi="Times New Roman" w:cs="Times New Roman"/>
                <w:color w:val="000000"/>
                <w:sz w:val="20"/>
                <w:szCs w:val="20"/>
                <w:lang w:eastAsia="ru-RU"/>
              </w:rPr>
              <w:t>1105</w:t>
            </w:r>
          </w:p>
        </w:tc>
        <w:tc>
          <w:tcPr>
            <w:tcW w:w="107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1796</w:t>
            </w:r>
          </w:p>
        </w:tc>
      </w:tr>
      <w:tr w:rsidR="00DE7F2F" w:rsidRPr="00DE7F2F" w:rsidTr="00DE7F2F">
        <w:trPr>
          <w:trHeight w:val="284"/>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F2F" w:rsidRPr="00DE7F2F" w:rsidRDefault="00DE7F2F" w:rsidP="00DE7F2F">
            <w:pPr>
              <w:jc w:val="right"/>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3802</w:t>
            </w:r>
          </w:p>
        </w:tc>
        <w:tc>
          <w:tcPr>
            <w:tcW w:w="992"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119</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46</w:t>
            </w:r>
          </w:p>
        </w:tc>
        <w:tc>
          <w:tcPr>
            <w:tcW w:w="156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83</w:t>
            </w:r>
          </w:p>
        </w:tc>
        <w:tc>
          <w:tcPr>
            <w:tcW w:w="1417"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46</w:t>
            </w:r>
          </w:p>
        </w:tc>
        <w:tc>
          <w:tcPr>
            <w:tcW w:w="1559"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2469</w:t>
            </w:r>
          </w:p>
        </w:tc>
        <w:tc>
          <w:tcPr>
            <w:tcW w:w="1070" w:type="dxa"/>
            <w:tcBorders>
              <w:top w:val="nil"/>
              <w:left w:val="nil"/>
              <w:bottom w:val="single" w:sz="4" w:space="0" w:color="auto"/>
              <w:right w:val="single" w:sz="4" w:space="0" w:color="auto"/>
            </w:tcBorders>
            <w:shd w:val="clear" w:color="000000" w:fill="FFFFFF"/>
            <w:noWrap/>
            <w:vAlign w:val="center"/>
            <w:hideMark/>
          </w:tcPr>
          <w:p w:rsidR="00DE7F2F" w:rsidRPr="00DE7F2F" w:rsidRDefault="00DE7F2F" w:rsidP="00DE7F2F">
            <w:pPr>
              <w:rPr>
                <w:rFonts w:ascii="Times New Roman" w:eastAsia="Times New Roman" w:hAnsi="Times New Roman" w:cs="Times New Roman"/>
                <w:b/>
                <w:bCs/>
                <w:color w:val="000000"/>
                <w:sz w:val="20"/>
                <w:szCs w:val="20"/>
                <w:lang w:eastAsia="ru-RU"/>
              </w:rPr>
            </w:pPr>
            <w:r w:rsidRPr="00DE7F2F">
              <w:rPr>
                <w:rFonts w:ascii="Times New Roman" w:eastAsia="Times New Roman" w:hAnsi="Times New Roman" w:cs="Times New Roman"/>
                <w:b/>
                <w:bCs/>
                <w:color w:val="000000"/>
                <w:sz w:val="20"/>
                <w:szCs w:val="20"/>
                <w:lang w:eastAsia="ru-RU"/>
              </w:rPr>
              <w:t>6564</w:t>
            </w:r>
          </w:p>
        </w:tc>
      </w:tr>
    </w:tbl>
    <w:p w:rsidR="00951596" w:rsidRDefault="00951596" w:rsidP="0028012B">
      <w:pPr>
        <w:pStyle w:val="a6"/>
        <w:spacing w:line="360" w:lineRule="auto"/>
        <w:ind w:left="0" w:firstLine="567"/>
        <w:jc w:val="both"/>
        <w:rPr>
          <w:rFonts w:ascii="Times New Roman" w:hAnsi="Times New Roman" w:cs="Times New Roman"/>
          <w:sz w:val="24"/>
          <w:szCs w:val="24"/>
        </w:rPr>
      </w:pPr>
    </w:p>
    <w:p w:rsidR="00951596" w:rsidRDefault="00951596" w:rsidP="0028012B">
      <w:pPr>
        <w:pStyle w:val="a6"/>
        <w:spacing w:line="360" w:lineRule="auto"/>
        <w:ind w:left="0" w:firstLine="567"/>
        <w:jc w:val="both"/>
        <w:rPr>
          <w:rFonts w:ascii="Times New Roman" w:hAnsi="Times New Roman" w:cs="Times New Roman"/>
          <w:sz w:val="24"/>
          <w:szCs w:val="24"/>
        </w:rPr>
      </w:pPr>
    </w:p>
    <w:p w:rsidR="002C06CB" w:rsidRDefault="002C06CB" w:rsidP="0028012B">
      <w:pPr>
        <w:pStyle w:val="a6"/>
        <w:spacing w:line="360" w:lineRule="auto"/>
        <w:ind w:left="0" w:firstLine="567"/>
        <w:jc w:val="both"/>
        <w:rPr>
          <w:rFonts w:ascii="Times New Roman" w:hAnsi="Times New Roman" w:cs="Times New Roman"/>
          <w:sz w:val="24"/>
          <w:szCs w:val="24"/>
        </w:rPr>
        <w:sectPr w:rsidR="002C06CB" w:rsidSect="002C06CB">
          <w:pgSz w:w="16838" w:h="11906" w:orient="landscape"/>
          <w:pgMar w:top="851" w:right="1134" w:bottom="1701" w:left="1134" w:header="709" w:footer="709" w:gutter="0"/>
          <w:cols w:space="708"/>
          <w:docGrid w:linePitch="360"/>
        </w:sectPr>
      </w:pPr>
    </w:p>
    <w:p w:rsidR="009C5B75" w:rsidRPr="009E5CF9" w:rsidRDefault="00B5204F" w:rsidP="002C06CB">
      <w:pPr>
        <w:pStyle w:val="a6"/>
        <w:keepNext/>
        <w:keepLines/>
        <w:numPr>
          <w:ilvl w:val="0"/>
          <w:numId w:val="7"/>
        </w:numPr>
        <w:suppressAutoHyphens/>
        <w:spacing w:before="360" w:after="360" w:line="360" w:lineRule="auto"/>
        <w:ind w:left="0" w:firstLine="0"/>
        <w:contextualSpacing w:val="0"/>
        <w:outlineLvl w:val="0"/>
        <w:rPr>
          <w:rFonts w:ascii="Times New Roman" w:eastAsia="Calibri" w:hAnsi="Times New Roman" w:cs="Times New Roman"/>
          <w:b/>
          <w:bCs/>
          <w:sz w:val="32"/>
          <w:szCs w:val="32"/>
        </w:rPr>
      </w:pPr>
      <w:bookmarkStart w:id="23" w:name="_Toc475524690"/>
      <w:bookmarkEnd w:id="22"/>
      <w:r>
        <w:rPr>
          <w:rFonts w:ascii="Times New Roman" w:eastAsia="Calibri" w:hAnsi="Times New Roman" w:cs="Times New Roman"/>
          <w:b/>
          <w:bCs/>
          <w:sz w:val="32"/>
          <w:szCs w:val="32"/>
        </w:rPr>
        <w:lastRenderedPageBreak/>
        <w:t>Эффективность инвестиций</w:t>
      </w:r>
      <w:bookmarkEnd w:id="23"/>
    </w:p>
    <w:p w:rsidR="002C06CB" w:rsidRPr="002C06CB" w:rsidRDefault="002C06CB" w:rsidP="002C06CB">
      <w:pPr>
        <w:pStyle w:val="a6"/>
        <w:tabs>
          <w:tab w:val="left" w:pos="851"/>
        </w:tabs>
        <w:spacing w:line="360" w:lineRule="auto"/>
        <w:ind w:left="0" w:firstLine="567"/>
        <w:jc w:val="both"/>
        <w:rPr>
          <w:rFonts w:ascii="Times New Roman" w:hAnsi="Times New Roman" w:cs="Times New Roman"/>
          <w:b/>
          <w:sz w:val="24"/>
          <w:szCs w:val="24"/>
        </w:rPr>
      </w:pPr>
      <w:r w:rsidRPr="002C06CB">
        <w:rPr>
          <w:rFonts w:ascii="Times New Roman" w:hAnsi="Times New Roman" w:cs="Times New Roman"/>
          <w:b/>
          <w:sz w:val="24"/>
          <w:szCs w:val="24"/>
        </w:rPr>
        <w:t xml:space="preserve">Инвестиции в мероприятия по строительству и реконструкции источников тепловой энергии и тепловых сетей, </w:t>
      </w:r>
      <w:proofErr w:type="gramStart"/>
      <w:r w:rsidRPr="002C06CB">
        <w:rPr>
          <w:rFonts w:ascii="Times New Roman" w:hAnsi="Times New Roman" w:cs="Times New Roman"/>
          <w:b/>
          <w:sz w:val="24"/>
          <w:szCs w:val="24"/>
        </w:rPr>
        <w:t>расходы</w:t>
      </w:r>
      <w:proofErr w:type="gramEnd"/>
      <w:r w:rsidRPr="002C06CB">
        <w:rPr>
          <w:rFonts w:ascii="Times New Roman" w:hAnsi="Times New Roman" w:cs="Times New Roman"/>
          <w:b/>
          <w:sz w:val="24"/>
          <w:szCs w:val="24"/>
        </w:rPr>
        <w:t xml:space="preserve"> на реализацию которых включаются в плату за подключение к системе теплоснабжение</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xml:space="preserve">Расчет платы за подключение к системе теплоснабжения осуществляется на основании раздела IX.IX </w:t>
      </w:r>
      <w:r w:rsidR="0026059D">
        <w:rPr>
          <w:rFonts w:ascii="Times New Roman" w:hAnsi="Times New Roman" w:cs="Times New Roman"/>
          <w:sz w:val="24"/>
          <w:szCs w:val="24"/>
        </w:rPr>
        <w:t xml:space="preserve">Методических указаний </w:t>
      </w:r>
      <w:r w:rsidR="0026059D" w:rsidRPr="00104434">
        <w:rPr>
          <w:rFonts w:ascii="Times New Roman" w:hAnsi="Times New Roman" w:cs="Times New Roman"/>
          <w:sz w:val="24"/>
          <w:szCs w:val="24"/>
        </w:rPr>
        <w:t>по расчету регулируемых цен (тарифов) в сфере теплоснабжения</w:t>
      </w:r>
      <w:r w:rsidRPr="002C06CB">
        <w:rPr>
          <w:rFonts w:ascii="Times New Roman" w:hAnsi="Times New Roman" w:cs="Times New Roman"/>
          <w:sz w:val="24"/>
          <w:szCs w:val="24"/>
        </w:rPr>
        <w:t>.</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Плата за подключение</w:t>
      </w:r>
      <w:r w:rsidR="00897C9D">
        <w:rPr>
          <w:rFonts w:ascii="Times New Roman" w:hAnsi="Times New Roman" w:cs="Times New Roman"/>
          <w:sz w:val="24"/>
          <w:szCs w:val="24"/>
        </w:rPr>
        <w:t xml:space="preserve"> </w:t>
      </w:r>
      <w:r w:rsidRPr="002C06CB">
        <w:rPr>
          <w:rFonts w:ascii="Times New Roman" w:hAnsi="Times New Roman" w:cs="Times New Roman"/>
          <w:sz w:val="24"/>
          <w:szCs w:val="24"/>
        </w:rPr>
        <w:t>состоит из следующих составляющих:</w:t>
      </w:r>
    </w:p>
    <w:p w:rsidR="00897C9D" w:rsidRDefault="00897C9D" w:rsidP="002C06CB">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расходы на строительство новых и реконструкцию существующих источников теплоснабжения;</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расходы на проведение мероприятий по подключению объектов заявителей (перспективных потребителей);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расходы на создание и реконструкцию тепловых сетей от существующих тепловых сетей или источников тепловой энергии до точек подключения объектов заявителей (перспективных потребителей);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расходы на создание и реконструкцию тепловых пунктов от существующих тепловых сетей или источников тепловой энергии до точек подключения объектов заявителей;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налог на прибыль.</w:t>
      </w:r>
    </w:p>
    <w:p w:rsidR="00B40841"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xml:space="preserve">Согласно п. 167 </w:t>
      </w:r>
      <w:r w:rsidR="006B1CD8">
        <w:rPr>
          <w:rFonts w:ascii="Times New Roman" w:hAnsi="Times New Roman" w:cs="Times New Roman"/>
          <w:sz w:val="24"/>
          <w:szCs w:val="24"/>
        </w:rPr>
        <w:t xml:space="preserve">Методических указаний </w:t>
      </w:r>
      <w:r w:rsidR="006B1CD8" w:rsidRPr="00104434">
        <w:rPr>
          <w:rFonts w:ascii="Times New Roman" w:hAnsi="Times New Roman" w:cs="Times New Roman"/>
          <w:sz w:val="24"/>
          <w:szCs w:val="24"/>
        </w:rPr>
        <w:t>по расчету регулируемых цен (тарифов) в сфере теплоснабжения</w:t>
      </w:r>
      <w:r w:rsidR="00B40841">
        <w:rPr>
          <w:rFonts w:ascii="Times New Roman" w:hAnsi="Times New Roman" w:cs="Times New Roman"/>
          <w:sz w:val="24"/>
          <w:szCs w:val="24"/>
        </w:rPr>
        <w:t>:</w:t>
      </w:r>
    </w:p>
    <w:p w:rsidR="002C06CB" w:rsidRPr="00B40841" w:rsidRDefault="00B40841" w:rsidP="002C06CB">
      <w:pPr>
        <w:pStyle w:val="a6"/>
        <w:tabs>
          <w:tab w:val="left" w:pos="851"/>
        </w:tabs>
        <w:spacing w:line="360" w:lineRule="auto"/>
        <w:ind w:left="0" w:firstLine="567"/>
        <w:jc w:val="both"/>
        <w:rPr>
          <w:rFonts w:ascii="Times New Roman" w:hAnsi="Times New Roman" w:cs="Times New Roman"/>
          <w:i/>
          <w:sz w:val="24"/>
          <w:szCs w:val="24"/>
        </w:rPr>
      </w:pPr>
      <w:proofErr w:type="gramStart"/>
      <w:r w:rsidRPr="00B40841">
        <w:rPr>
          <w:rFonts w:ascii="Times New Roman" w:hAnsi="Times New Roman" w:cs="Times New Roman"/>
          <w:i/>
          <w:sz w:val="24"/>
          <w:szCs w:val="24"/>
        </w:rPr>
        <w:t>«Р</w:t>
      </w:r>
      <w:r w:rsidR="002C06CB" w:rsidRPr="00B40841">
        <w:rPr>
          <w:rFonts w:ascii="Times New Roman" w:hAnsi="Times New Roman" w:cs="Times New Roman"/>
          <w:i/>
          <w:sz w:val="24"/>
          <w:szCs w:val="24"/>
        </w:rPr>
        <w:t>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определенных в соответствии с прогнозируемым спросом на основе представленных заявок на подключение в зонах существующей и будущей застройки на основании утвержденных в установленном порядке схемы теплоснабжения и (или) инвестиционной программы, а также</w:t>
      </w:r>
      <w:proofErr w:type="gramEnd"/>
      <w:r w:rsidR="002C06CB" w:rsidRPr="00B40841">
        <w:rPr>
          <w:rFonts w:ascii="Times New Roman" w:hAnsi="Times New Roman" w:cs="Times New Roman"/>
          <w:i/>
          <w:sz w:val="24"/>
          <w:szCs w:val="24"/>
        </w:rPr>
        <w:t xml:space="preserve"> с учетом положений пункта 173 настоящих Методических указаний</w:t>
      </w:r>
      <w:r w:rsidRPr="00B40841">
        <w:rPr>
          <w:rFonts w:ascii="Times New Roman" w:hAnsi="Times New Roman" w:cs="Times New Roman"/>
          <w:i/>
          <w:sz w:val="24"/>
          <w:szCs w:val="24"/>
        </w:rPr>
        <w:t>»</w:t>
      </w:r>
      <w:r w:rsidR="002C06CB" w:rsidRPr="00B40841">
        <w:rPr>
          <w:rFonts w:ascii="Times New Roman" w:hAnsi="Times New Roman" w:cs="Times New Roman"/>
          <w:i/>
          <w:sz w:val="24"/>
          <w:szCs w:val="24"/>
        </w:rPr>
        <w:t>.</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Таким образом, при условии корректного расчета размера платы за подключение к системе теплоснабжения</w:t>
      </w:r>
      <w:r w:rsidR="00B40841">
        <w:rPr>
          <w:rFonts w:ascii="Times New Roman" w:hAnsi="Times New Roman" w:cs="Times New Roman"/>
          <w:sz w:val="24"/>
          <w:szCs w:val="24"/>
        </w:rPr>
        <w:t>,</w:t>
      </w:r>
      <w:r w:rsidRPr="002C06CB">
        <w:rPr>
          <w:rFonts w:ascii="Times New Roman" w:hAnsi="Times New Roman" w:cs="Times New Roman"/>
          <w:sz w:val="24"/>
          <w:szCs w:val="24"/>
        </w:rPr>
        <w:t xml:space="preserve"> инвестиции, обеспечивающие финансирование мероприятий, направленных на подключение новых потребителей, будут являться эффективными. </w:t>
      </w:r>
      <w:r w:rsidRPr="002C06CB">
        <w:rPr>
          <w:rFonts w:ascii="Times New Roman" w:hAnsi="Times New Roman" w:cs="Times New Roman"/>
          <w:sz w:val="24"/>
          <w:szCs w:val="24"/>
        </w:rPr>
        <w:lastRenderedPageBreak/>
        <w:t>Реализация рассматриваемых мероприятий позволит выполнить присоединение перспективных потребителей и обеспечит</w:t>
      </w:r>
      <w:r w:rsidR="00B40841">
        <w:rPr>
          <w:rFonts w:ascii="Times New Roman" w:hAnsi="Times New Roman" w:cs="Times New Roman"/>
          <w:sz w:val="24"/>
          <w:szCs w:val="24"/>
        </w:rPr>
        <w:t xml:space="preserve"> </w:t>
      </w:r>
      <w:r w:rsidRPr="002C06CB">
        <w:rPr>
          <w:rFonts w:ascii="Times New Roman" w:hAnsi="Times New Roman" w:cs="Times New Roman"/>
          <w:sz w:val="24"/>
          <w:szCs w:val="24"/>
        </w:rPr>
        <w:t>прирост полезного отпуска тепловой энергии.</w:t>
      </w:r>
    </w:p>
    <w:p w:rsidR="002C06CB" w:rsidRPr="00C20D01" w:rsidRDefault="002C06CB" w:rsidP="002C06CB">
      <w:pPr>
        <w:pStyle w:val="a6"/>
        <w:tabs>
          <w:tab w:val="left" w:pos="851"/>
        </w:tabs>
        <w:spacing w:line="360" w:lineRule="auto"/>
        <w:ind w:left="0" w:firstLine="567"/>
        <w:jc w:val="both"/>
        <w:rPr>
          <w:rFonts w:ascii="Times New Roman" w:hAnsi="Times New Roman" w:cs="Times New Roman"/>
          <w:b/>
          <w:sz w:val="24"/>
          <w:szCs w:val="24"/>
        </w:rPr>
      </w:pPr>
      <w:r w:rsidRPr="00C20D01">
        <w:rPr>
          <w:rFonts w:ascii="Times New Roman" w:hAnsi="Times New Roman" w:cs="Times New Roman"/>
          <w:b/>
          <w:sz w:val="24"/>
          <w:szCs w:val="24"/>
        </w:rPr>
        <w:t xml:space="preserve">Инвестиции в мероприятия по реконструкции источников тепловой энергии и тепловых сетей, </w:t>
      </w:r>
      <w:proofErr w:type="gramStart"/>
      <w:r w:rsidRPr="00C20D01">
        <w:rPr>
          <w:rFonts w:ascii="Times New Roman" w:hAnsi="Times New Roman" w:cs="Times New Roman"/>
          <w:b/>
          <w:sz w:val="24"/>
          <w:szCs w:val="24"/>
        </w:rPr>
        <w:t>расходы</w:t>
      </w:r>
      <w:proofErr w:type="gramEnd"/>
      <w:r w:rsidRPr="00C20D01">
        <w:rPr>
          <w:rFonts w:ascii="Times New Roman" w:hAnsi="Times New Roman" w:cs="Times New Roman"/>
          <w:b/>
          <w:sz w:val="24"/>
          <w:szCs w:val="24"/>
        </w:rPr>
        <w:t xml:space="preserve"> на реализацию которых покрываются за счет ежегодных амортизационных отчислений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xml:space="preserve">Амортизационные отчисления — отчисления части стоимости </w:t>
      </w:r>
      <w:hyperlink r:id="rId24" w:tooltip="Основные средства" w:history="1">
        <w:r w:rsidRPr="002C06CB">
          <w:rPr>
            <w:rFonts w:ascii="Times New Roman" w:hAnsi="Times New Roman" w:cs="Times New Roman"/>
            <w:sz w:val="24"/>
            <w:szCs w:val="24"/>
          </w:rPr>
          <w:t>основных фондов</w:t>
        </w:r>
      </w:hyperlink>
      <w:r w:rsidRPr="002C06CB">
        <w:rPr>
          <w:rFonts w:ascii="Times New Roman" w:hAnsi="Times New Roman" w:cs="Times New Roman"/>
          <w:sz w:val="24"/>
          <w:szCs w:val="24"/>
        </w:rPr>
        <w:t xml:space="preserve"> для возмещения их износа.</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xml:space="preserve">Расчет амортизационных отчислений произведён </w:t>
      </w:r>
      <w:proofErr w:type="gramStart"/>
      <w:r w:rsidRPr="002C06CB">
        <w:rPr>
          <w:rFonts w:ascii="Times New Roman" w:hAnsi="Times New Roman" w:cs="Times New Roman"/>
          <w:sz w:val="24"/>
          <w:szCs w:val="24"/>
        </w:rPr>
        <w:t>по линейному способу амортизационных отчислений с учетом прироста в связи с реализацией мероприятий по строительству</w:t>
      </w:r>
      <w:proofErr w:type="gramEnd"/>
      <w:r w:rsidRPr="002C06CB">
        <w:rPr>
          <w:rFonts w:ascii="Times New Roman" w:hAnsi="Times New Roman" w:cs="Times New Roman"/>
          <w:sz w:val="24"/>
          <w:szCs w:val="24"/>
        </w:rPr>
        <w:t>, реконструкции и техническому перевооружению систем теплоснабжения в период 201</w:t>
      </w:r>
      <w:r w:rsidR="009A261A">
        <w:rPr>
          <w:rFonts w:ascii="Times New Roman" w:hAnsi="Times New Roman" w:cs="Times New Roman"/>
          <w:sz w:val="24"/>
          <w:szCs w:val="24"/>
        </w:rPr>
        <w:t>7</w:t>
      </w:r>
      <w:r w:rsidRPr="002C06CB">
        <w:rPr>
          <w:rFonts w:ascii="Times New Roman" w:hAnsi="Times New Roman" w:cs="Times New Roman"/>
          <w:sz w:val="24"/>
          <w:szCs w:val="24"/>
        </w:rPr>
        <w:t>-20</w:t>
      </w:r>
      <w:r w:rsidR="00C20D01">
        <w:rPr>
          <w:rFonts w:ascii="Times New Roman" w:hAnsi="Times New Roman" w:cs="Times New Roman"/>
          <w:sz w:val="24"/>
          <w:szCs w:val="24"/>
        </w:rPr>
        <w:t>3</w:t>
      </w:r>
      <w:r w:rsidR="009A261A">
        <w:rPr>
          <w:rFonts w:ascii="Times New Roman" w:hAnsi="Times New Roman" w:cs="Times New Roman"/>
          <w:sz w:val="24"/>
          <w:szCs w:val="24"/>
        </w:rPr>
        <w:t>2</w:t>
      </w:r>
      <w:r w:rsidRPr="002C06CB">
        <w:rPr>
          <w:rFonts w:ascii="Times New Roman" w:hAnsi="Times New Roman" w:cs="Times New Roman"/>
          <w:sz w:val="24"/>
          <w:szCs w:val="24"/>
        </w:rPr>
        <w:t xml:space="preserve"> гг.</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w:t>
      </w:r>
      <w:r w:rsidR="00C20D01">
        <w:rPr>
          <w:rFonts w:ascii="Times New Roman" w:hAnsi="Times New Roman" w:cs="Times New Roman"/>
          <w:sz w:val="24"/>
          <w:szCs w:val="24"/>
        </w:rPr>
        <w:t xml:space="preserve">одимы для повышения надежности </w:t>
      </w:r>
      <w:r w:rsidRPr="002C06CB">
        <w:rPr>
          <w:rFonts w:ascii="Times New Roman" w:hAnsi="Times New Roman" w:cs="Times New Roman"/>
          <w:sz w:val="24"/>
          <w:szCs w:val="24"/>
        </w:rPr>
        <w:t xml:space="preserve">работы </w:t>
      </w:r>
      <w:r w:rsidR="00B40841">
        <w:rPr>
          <w:rFonts w:ascii="Times New Roman" w:hAnsi="Times New Roman" w:cs="Times New Roman"/>
          <w:sz w:val="24"/>
          <w:szCs w:val="24"/>
        </w:rPr>
        <w:t>системы теплоснабжения потребителей</w:t>
      </w:r>
      <w:r w:rsidRPr="002C06CB">
        <w:rPr>
          <w:rFonts w:ascii="Times New Roman" w:hAnsi="Times New Roman" w:cs="Times New Roman"/>
          <w:sz w:val="24"/>
          <w:szCs w:val="24"/>
        </w:rPr>
        <w:t xml:space="preserve">,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w:t>
      </w:r>
      <w:r w:rsidR="00B40841">
        <w:rPr>
          <w:rFonts w:ascii="Times New Roman" w:hAnsi="Times New Roman" w:cs="Times New Roman"/>
          <w:sz w:val="24"/>
          <w:szCs w:val="24"/>
        </w:rPr>
        <w:t>категорий потребителей.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В результате обновления оборудования источников тепловой энергии и тепловых сетей ожидается снижение потерь тепловой энергии при передаче по тепло</w:t>
      </w:r>
      <w:r w:rsidR="00C20D01">
        <w:rPr>
          <w:rFonts w:ascii="Times New Roman" w:hAnsi="Times New Roman" w:cs="Times New Roman"/>
          <w:sz w:val="24"/>
          <w:szCs w:val="24"/>
        </w:rPr>
        <w:t xml:space="preserve">вым сетям, </w:t>
      </w:r>
      <w:r w:rsidRPr="002C06CB">
        <w:rPr>
          <w:rFonts w:ascii="Times New Roman" w:hAnsi="Times New Roman" w:cs="Times New Roman"/>
          <w:sz w:val="24"/>
          <w:szCs w:val="24"/>
        </w:rPr>
        <w:t>снижение удельных расходов топлива на производство тепловой энергии, в результате чего обеспечив</w:t>
      </w:r>
      <w:r w:rsidR="00C20D01">
        <w:rPr>
          <w:rFonts w:ascii="Times New Roman" w:hAnsi="Times New Roman" w:cs="Times New Roman"/>
          <w:sz w:val="24"/>
          <w:szCs w:val="24"/>
        </w:rPr>
        <w:t>ается эффективность инвестиций.</w:t>
      </w:r>
    </w:p>
    <w:p w:rsidR="002C06CB" w:rsidRPr="00C20D01" w:rsidRDefault="002C06CB" w:rsidP="002C06CB">
      <w:pPr>
        <w:pStyle w:val="a6"/>
        <w:tabs>
          <w:tab w:val="left" w:pos="851"/>
        </w:tabs>
        <w:spacing w:line="360" w:lineRule="auto"/>
        <w:ind w:left="0" w:firstLine="567"/>
        <w:jc w:val="both"/>
        <w:rPr>
          <w:rFonts w:ascii="Times New Roman" w:hAnsi="Times New Roman" w:cs="Times New Roman"/>
          <w:b/>
          <w:sz w:val="24"/>
          <w:szCs w:val="24"/>
        </w:rPr>
      </w:pPr>
      <w:r w:rsidRPr="00C20D01">
        <w:rPr>
          <w:rFonts w:ascii="Times New Roman" w:hAnsi="Times New Roman" w:cs="Times New Roman"/>
          <w:b/>
          <w:sz w:val="24"/>
          <w:szCs w:val="24"/>
        </w:rPr>
        <w:t xml:space="preserve">Инвестиции, обеспечивающие финансирование мероприятий по строительству, реконструкции </w:t>
      </w:r>
      <w:r w:rsidR="00C20D01" w:rsidRPr="00C20D01">
        <w:rPr>
          <w:rFonts w:ascii="Times New Roman" w:hAnsi="Times New Roman" w:cs="Times New Roman"/>
          <w:b/>
          <w:sz w:val="24"/>
          <w:szCs w:val="24"/>
        </w:rPr>
        <w:t xml:space="preserve">и техническому перевооружению, </w:t>
      </w:r>
      <w:r w:rsidRPr="00C20D01">
        <w:rPr>
          <w:rFonts w:ascii="Times New Roman" w:hAnsi="Times New Roman" w:cs="Times New Roman"/>
          <w:b/>
          <w:sz w:val="24"/>
          <w:szCs w:val="24"/>
        </w:rPr>
        <w:t>направленные на повышение эффективности работы систем теплоснабжения и качества теплоснабжения</w:t>
      </w:r>
    </w:p>
    <w:p w:rsidR="0026059D"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Источник</w:t>
      </w:r>
      <w:r w:rsidR="0026059D">
        <w:rPr>
          <w:rFonts w:ascii="Times New Roman" w:hAnsi="Times New Roman" w:cs="Times New Roman"/>
          <w:sz w:val="24"/>
          <w:szCs w:val="24"/>
        </w:rPr>
        <w:t>ами</w:t>
      </w:r>
      <w:r w:rsidRPr="002C06CB">
        <w:rPr>
          <w:rFonts w:ascii="Times New Roman" w:hAnsi="Times New Roman" w:cs="Times New Roman"/>
          <w:sz w:val="24"/>
          <w:szCs w:val="24"/>
        </w:rPr>
        <w:t xml:space="preserve"> инвестиций, обеспечивающи</w:t>
      </w:r>
      <w:r w:rsidR="0026059D">
        <w:rPr>
          <w:rFonts w:ascii="Times New Roman" w:hAnsi="Times New Roman" w:cs="Times New Roman"/>
          <w:sz w:val="24"/>
          <w:szCs w:val="24"/>
        </w:rPr>
        <w:t>ми</w:t>
      </w:r>
      <w:r w:rsidRPr="002C06CB">
        <w:rPr>
          <w:rFonts w:ascii="Times New Roman" w:hAnsi="Times New Roman" w:cs="Times New Roman"/>
          <w:sz w:val="24"/>
          <w:szCs w:val="24"/>
        </w:rPr>
        <w:t xml:space="preserve"> финансовые потребности для реализации мероприятий, направленных на повышение эффективности работы систем теплоснабжения и качества теплоснабжения,</w:t>
      </w:r>
      <w:r w:rsidR="00166666">
        <w:rPr>
          <w:rFonts w:ascii="Times New Roman" w:hAnsi="Times New Roman" w:cs="Times New Roman"/>
          <w:sz w:val="24"/>
          <w:szCs w:val="24"/>
        </w:rPr>
        <w:t xml:space="preserve"> </w:t>
      </w:r>
      <w:r w:rsidRPr="002C06CB">
        <w:rPr>
          <w:rFonts w:ascii="Times New Roman" w:hAnsi="Times New Roman" w:cs="Times New Roman"/>
          <w:sz w:val="24"/>
          <w:szCs w:val="24"/>
        </w:rPr>
        <w:t>явля</w:t>
      </w:r>
      <w:r w:rsidR="0026059D">
        <w:rPr>
          <w:rFonts w:ascii="Times New Roman" w:hAnsi="Times New Roman" w:cs="Times New Roman"/>
          <w:sz w:val="24"/>
          <w:szCs w:val="24"/>
        </w:rPr>
        <w:t>ются:</w:t>
      </w:r>
    </w:p>
    <w:p w:rsidR="0026059D" w:rsidRDefault="002C06CB" w:rsidP="0026059D">
      <w:pPr>
        <w:pStyle w:val="a6"/>
        <w:numPr>
          <w:ilvl w:val="0"/>
          <w:numId w:val="41"/>
        </w:numPr>
        <w:tabs>
          <w:tab w:val="left" w:pos="851"/>
        </w:tabs>
        <w:spacing w:line="360" w:lineRule="auto"/>
        <w:jc w:val="both"/>
        <w:rPr>
          <w:rFonts w:ascii="Times New Roman" w:hAnsi="Times New Roman" w:cs="Times New Roman"/>
          <w:sz w:val="24"/>
          <w:szCs w:val="24"/>
        </w:rPr>
      </w:pPr>
      <w:r w:rsidRPr="002C06CB">
        <w:rPr>
          <w:rFonts w:ascii="Times New Roman" w:hAnsi="Times New Roman" w:cs="Times New Roman"/>
          <w:sz w:val="24"/>
          <w:szCs w:val="24"/>
        </w:rPr>
        <w:t>инвестиционная составляющая в тарифе на тепловую энергию</w:t>
      </w:r>
      <w:r w:rsidR="0026059D">
        <w:rPr>
          <w:rFonts w:ascii="Times New Roman" w:hAnsi="Times New Roman" w:cs="Times New Roman"/>
          <w:sz w:val="24"/>
          <w:szCs w:val="24"/>
        </w:rPr>
        <w:t>;</w:t>
      </w:r>
    </w:p>
    <w:p w:rsidR="0026059D" w:rsidRDefault="00166666" w:rsidP="0026059D">
      <w:pPr>
        <w:pStyle w:val="a6"/>
        <w:numPr>
          <w:ilvl w:val="0"/>
          <w:numId w:val="41"/>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прибыль</w:t>
      </w:r>
      <w:r w:rsidR="0026059D">
        <w:rPr>
          <w:rFonts w:ascii="Times New Roman" w:hAnsi="Times New Roman" w:cs="Times New Roman"/>
          <w:sz w:val="24"/>
          <w:szCs w:val="24"/>
        </w:rPr>
        <w:t>, направленная на инвестиции;</w:t>
      </w:r>
    </w:p>
    <w:p w:rsidR="002C06CB" w:rsidRPr="002C06CB" w:rsidRDefault="0026059D" w:rsidP="0026059D">
      <w:pPr>
        <w:pStyle w:val="a6"/>
        <w:numPr>
          <w:ilvl w:val="0"/>
          <w:numId w:val="41"/>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прочие источники финансирования.</w:t>
      </w:r>
    </w:p>
    <w:p w:rsidR="002C06CB" w:rsidRPr="002C06CB" w:rsidRDefault="002C06CB" w:rsidP="0026059D">
      <w:pPr>
        <w:pStyle w:val="a6"/>
        <w:keepNext/>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lastRenderedPageBreak/>
        <w:t>При расчете инвестиционной составляющей в тарифе учитываются следующие показатели:</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расходы на реализацию мероприятий, направленных на повышение эффективности работы систем теплоснабжения и повышение качества оказываемых услуг;</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экономический эффект от реализации мероприятий.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Эффективность инвестиций обеспечивается достижением следующих результатов:</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обеспечение возможности подключения новых потребителей;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обеспечение развития инфраструктуры города, в том числе социально-значимых объектов;</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повышение качества и надежности теплоснабжения;</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снижение аварийности систем теплоснабжения;</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снижение затрат на устранение аварий в системах теплоснабжения;</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снижение уровня потерь тепловой энергии, в том числе за счет снижения сверхнормативных утечек теплоносителя в период ликвидации аварий;</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снижение удельных расходов топлива при производстве тепловой энергии;</w:t>
      </w:r>
    </w:p>
    <w:p w:rsidR="002C06CB" w:rsidRPr="002C06CB" w:rsidRDefault="002C06CB" w:rsidP="002C06CB">
      <w:pPr>
        <w:pStyle w:val="a6"/>
        <w:tabs>
          <w:tab w:val="left" w:pos="851"/>
        </w:tabs>
        <w:spacing w:line="360" w:lineRule="auto"/>
        <w:ind w:left="0" w:firstLine="567"/>
        <w:jc w:val="both"/>
        <w:rPr>
          <w:rFonts w:ascii="Times New Roman" w:hAnsi="Times New Roman" w:cs="Times New Roman"/>
          <w:sz w:val="24"/>
          <w:szCs w:val="24"/>
        </w:rPr>
      </w:pPr>
      <w:r w:rsidRPr="002C06CB">
        <w:rPr>
          <w:rFonts w:ascii="Times New Roman" w:hAnsi="Times New Roman" w:cs="Times New Roman"/>
          <w:sz w:val="24"/>
          <w:szCs w:val="24"/>
        </w:rPr>
        <w:t>- снижение численности ППР (при объединении котельных, выводе котельных из эксплуатации и переоборудовании котельных в ЦТП).</w:t>
      </w:r>
    </w:p>
    <w:p w:rsidR="00D41006" w:rsidRPr="009E5CF9" w:rsidRDefault="002C06CB" w:rsidP="002C06CB">
      <w:pPr>
        <w:pStyle w:val="a6"/>
        <w:keepNext/>
        <w:keepLines/>
        <w:numPr>
          <w:ilvl w:val="0"/>
          <w:numId w:val="7"/>
        </w:numPr>
        <w:suppressAutoHyphens/>
        <w:spacing w:before="360" w:after="360" w:line="360" w:lineRule="auto"/>
        <w:ind w:left="0" w:firstLine="0"/>
        <w:contextualSpacing w:val="0"/>
        <w:outlineLvl w:val="0"/>
        <w:rPr>
          <w:rFonts w:ascii="Times New Roman" w:eastAsia="Calibri" w:hAnsi="Times New Roman" w:cs="Times New Roman"/>
          <w:b/>
          <w:bCs/>
          <w:sz w:val="32"/>
          <w:szCs w:val="32"/>
        </w:rPr>
      </w:pPr>
      <w:bookmarkStart w:id="24" w:name="_Toc394747263"/>
      <w:bookmarkStart w:id="25" w:name="_Toc401821382"/>
      <w:bookmarkStart w:id="26" w:name="_Toc475524691"/>
      <w:r w:rsidRPr="002C06CB">
        <w:rPr>
          <w:rFonts w:ascii="Times New Roman" w:eastAsia="Calibri" w:hAnsi="Times New Roman" w:cs="Times New Roman"/>
          <w:b/>
          <w:bCs/>
          <w:sz w:val="32"/>
          <w:szCs w:val="32"/>
        </w:rPr>
        <w:t>Ценовые последствия для потребителей при реализации программ строительства, реконструкции и технического перевооружения систем теплоснабжения</w:t>
      </w:r>
      <w:bookmarkEnd w:id="24"/>
      <w:bookmarkEnd w:id="25"/>
      <w:bookmarkEnd w:id="26"/>
    </w:p>
    <w:p w:rsidR="002C06CB" w:rsidRPr="00C20D01" w:rsidRDefault="00C20D01" w:rsidP="00C20D01">
      <w:pPr>
        <w:keepNext/>
        <w:keepLines/>
        <w:numPr>
          <w:ilvl w:val="1"/>
          <w:numId w:val="7"/>
        </w:numPr>
        <w:spacing w:before="360" w:after="240" w:line="360" w:lineRule="auto"/>
        <w:ind w:left="0" w:firstLine="0"/>
        <w:jc w:val="both"/>
        <w:outlineLvl w:val="1"/>
        <w:rPr>
          <w:rFonts w:ascii="Times New Roman" w:eastAsia="Calibri" w:hAnsi="Times New Roman" w:cs="Times New Roman"/>
          <w:b/>
          <w:sz w:val="28"/>
          <w:szCs w:val="28"/>
        </w:rPr>
      </w:pPr>
      <w:bookmarkStart w:id="27" w:name="_Toc372702100"/>
      <w:bookmarkStart w:id="28" w:name="_Toc401821383"/>
      <w:bookmarkStart w:id="29" w:name="_Toc475524692"/>
      <w:r w:rsidRPr="00C20D01">
        <w:rPr>
          <w:rFonts w:ascii="Times New Roman" w:eastAsia="Calibri" w:hAnsi="Times New Roman" w:cs="Times New Roman"/>
          <w:b/>
          <w:sz w:val="28"/>
          <w:szCs w:val="28"/>
        </w:rPr>
        <w:t>Основные принципы расчета ценовых последствий для потребителей при реализации программ строительства, реконструкции и технического перевооружения систем теплоснабжения</w:t>
      </w:r>
      <w:bookmarkEnd w:id="27"/>
      <w:bookmarkEnd w:id="28"/>
      <w:bookmarkEnd w:id="29"/>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Расчет ценовых последствий для потребителей выполнен в соответствии с требованиями действующего законодательства:</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 xml:space="preserve">- </w:t>
      </w:r>
      <w:r w:rsidR="006B1CD8">
        <w:rPr>
          <w:rFonts w:ascii="Times New Roman" w:hAnsi="Times New Roman" w:cs="Times New Roman"/>
          <w:sz w:val="24"/>
          <w:szCs w:val="24"/>
        </w:rPr>
        <w:t xml:space="preserve">Методических указаний </w:t>
      </w:r>
      <w:r w:rsidR="006B1CD8" w:rsidRPr="00104434">
        <w:rPr>
          <w:rFonts w:ascii="Times New Roman" w:hAnsi="Times New Roman" w:cs="Times New Roman"/>
          <w:sz w:val="24"/>
          <w:szCs w:val="24"/>
        </w:rPr>
        <w:t>по расчету регулируемых цен (тарифов) в сфере теплоснабжения</w:t>
      </w:r>
      <w:r w:rsidRPr="00F2253A">
        <w:rPr>
          <w:rFonts w:ascii="Times New Roman" w:eastAsiaTheme="minorEastAsia" w:hAnsi="Times New Roman" w:cs="Times New Roman"/>
          <w:sz w:val="24"/>
          <w:szCs w:val="24"/>
          <w:lang w:eastAsia="ru-RU"/>
        </w:rPr>
        <w:t>;</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 Основы ценообразования в сфере теплоснабжения, утвержденные постановлением Правительства Российской Федерации от 22.10.2012 г. № 1075;</w:t>
      </w:r>
    </w:p>
    <w:p w:rsidR="00F2253A" w:rsidRPr="00F2253A" w:rsidRDefault="006B1CD8" w:rsidP="00F2253A">
      <w:pPr>
        <w:spacing w:line="36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Федеральный закон</w:t>
      </w:r>
      <w:r w:rsidR="00F2253A" w:rsidRPr="00F2253A">
        <w:rPr>
          <w:rFonts w:ascii="Times New Roman" w:eastAsiaTheme="minorEastAsia" w:hAnsi="Times New Roman" w:cs="Times New Roman"/>
          <w:sz w:val="24"/>
          <w:szCs w:val="24"/>
          <w:lang w:eastAsia="ru-RU"/>
        </w:rPr>
        <w:t xml:space="preserve"> от 27.07.2010 г.</w:t>
      </w:r>
      <w:r>
        <w:rPr>
          <w:rFonts w:ascii="Times New Roman" w:eastAsiaTheme="minorEastAsia" w:hAnsi="Times New Roman" w:cs="Times New Roman"/>
          <w:sz w:val="24"/>
          <w:szCs w:val="24"/>
          <w:lang w:eastAsia="ru-RU"/>
        </w:rPr>
        <w:t xml:space="preserve"> №190-ФЗ</w:t>
      </w:r>
      <w:r w:rsidR="00F2253A" w:rsidRPr="00F2253A">
        <w:rPr>
          <w:rFonts w:ascii="Times New Roman" w:eastAsiaTheme="minorEastAsia" w:hAnsi="Times New Roman" w:cs="Times New Roman"/>
          <w:sz w:val="24"/>
          <w:szCs w:val="24"/>
          <w:lang w:eastAsia="ru-RU"/>
        </w:rPr>
        <w:t xml:space="preserve"> «О теплоснабжении»</w:t>
      </w:r>
      <w:r>
        <w:rPr>
          <w:rFonts w:ascii="Times New Roman" w:eastAsiaTheme="minorEastAsia" w:hAnsi="Times New Roman" w:cs="Times New Roman"/>
          <w:sz w:val="24"/>
          <w:szCs w:val="24"/>
          <w:lang w:eastAsia="ru-RU"/>
        </w:rPr>
        <w:t>.</w:t>
      </w:r>
    </w:p>
    <w:p w:rsidR="00F2253A" w:rsidRPr="00F2253A" w:rsidRDefault="00F2253A" w:rsidP="00F2253A">
      <w:pPr>
        <w:spacing w:line="360" w:lineRule="auto"/>
        <w:ind w:firstLine="567"/>
        <w:jc w:val="both"/>
        <w:rPr>
          <w:rFonts w:ascii="Times New Roman" w:eastAsiaTheme="minorEastAsia" w:hAnsi="Times New Roman" w:cs="Times New Roman"/>
          <w:b/>
          <w:sz w:val="24"/>
          <w:szCs w:val="24"/>
          <w:lang w:eastAsia="ru-RU"/>
        </w:rPr>
      </w:pPr>
      <w:r w:rsidRPr="00F2253A">
        <w:rPr>
          <w:rFonts w:ascii="Times New Roman" w:eastAsiaTheme="minorEastAsia" w:hAnsi="Times New Roman" w:cs="Times New Roman"/>
          <w:b/>
          <w:sz w:val="24"/>
          <w:szCs w:val="24"/>
          <w:lang w:eastAsia="ru-RU"/>
        </w:rPr>
        <w:t>Тариф на тепловую энергию, поставляемую потребителям</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 xml:space="preserve">Расчет ценовых последствий для потребителей выполнен по зонам деятельности ЕТО. Согласно </w:t>
      </w:r>
      <w:r w:rsidR="006B1CD8">
        <w:rPr>
          <w:rFonts w:ascii="Times New Roman" w:eastAsiaTheme="minorEastAsia" w:hAnsi="Times New Roman" w:cs="Times New Roman"/>
          <w:sz w:val="24"/>
          <w:szCs w:val="24"/>
          <w:lang w:eastAsia="ru-RU"/>
        </w:rPr>
        <w:t>Книге</w:t>
      </w:r>
      <w:r w:rsidRPr="00F2253A">
        <w:rPr>
          <w:rFonts w:ascii="Times New Roman" w:eastAsiaTheme="minorEastAsia" w:hAnsi="Times New Roman" w:cs="Times New Roman"/>
          <w:sz w:val="24"/>
          <w:szCs w:val="24"/>
          <w:lang w:eastAsia="ru-RU"/>
        </w:rPr>
        <w:t xml:space="preserve"> 11 обосновывающих материалов «Обоснование предложений по определению единой теплоснабжающей организации» </w:t>
      </w:r>
      <w:r w:rsidRPr="00F2253A">
        <w:rPr>
          <w:rFonts w:ascii="Times New Roman" w:eastAsiaTheme="minorEastAsia" w:hAnsi="Times New Roman" w:cs="Times New Roman"/>
          <w:sz w:val="24"/>
          <w:szCs w:val="24"/>
          <w:lang w:eastAsia="ar-SA"/>
        </w:rPr>
        <w:t xml:space="preserve">на территории г. </w:t>
      </w:r>
      <w:r>
        <w:rPr>
          <w:rFonts w:ascii="Times New Roman" w:eastAsiaTheme="minorEastAsia" w:hAnsi="Times New Roman" w:cs="Times New Roman"/>
          <w:sz w:val="24"/>
          <w:szCs w:val="24"/>
          <w:lang w:eastAsia="ar-SA"/>
        </w:rPr>
        <w:t>Ханты-Мансийска</w:t>
      </w:r>
      <w:r w:rsidRPr="00F2253A">
        <w:rPr>
          <w:rFonts w:ascii="Times New Roman" w:eastAsiaTheme="minorEastAsia" w:hAnsi="Times New Roman" w:cs="Times New Roman"/>
          <w:sz w:val="24"/>
          <w:szCs w:val="24"/>
          <w:lang w:eastAsia="ar-SA"/>
        </w:rPr>
        <w:t xml:space="preserve"> предлагается выделить </w:t>
      </w:r>
      <w:r w:rsidR="009A261A">
        <w:rPr>
          <w:rFonts w:ascii="Times New Roman" w:eastAsiaTheme="minorEastAsia" w:hAnsi="Times New Roman" w:cs="Times New Roman"/>
          <w:sz w:val="24"/>
          <w:szCs w:val="24"/>
          <w:lang w:eastAsia="ar-SA"/>
        </w:rPr>
        <w:t>6</w:t>
      </w:r>
      <w:r w:rsidRPr="00F2253A">
        <w:rPr>
          <w:rFonts w:ascii="Times New Roman" w:eastAsiaTheme="minorEastAsia" w:hAnsi="Times New Roman" w:cs="Times New Roman"/>
          <w:sz w:val="24"/>
          <w:szCs w:val="24"/>
          <w:lang w:eastAsia="ar-SA"/>
        </w:rPr>
        <w:t xml:space="preserve"> зон деятельности ЕТО</w:t>
      </w:r>
      <w:r w:rsidRPr="00F2253A">
        <w:rPr>
          <w:rFonts w:ascii="Times New Roman" w:eastAsiaTheme="minorEastAsia" w:hAnsi="Times New Roman" w:cs="Times New Roman"/>
          <w:sz w:val="24"/>
          <w:szCs w:val="24"/>
          <w:lang w:eastAsia="ru-RU"/>
        </w:rPr>
        <w:t>:</w:t>
      </w:r>
    </w:p>
    <w:p w:rsidR="00F2253A" w:rsidRPr="00F2253A" w:rsidRDefault="00F2253A" w:rsidP="00F2253A">
      <w:pPr>
        <w:numPr>
          <w:ilvl w:val="0"/>
          <w:numId w:val="33"/>
        </w:numPr>
        <w:spacing w:line="360" w:lineRule="auto"/>
        <w:ind w:left="0" w:firstLine="567"/>
        <w:contextualSpacing/>
        <w:jc w:val="both"/>
        <w:rPr>
          <w:rFonts w:ascii="Times New Roman" w:eastAsia="Times New Roman" w:hAnsi="Times New Roman" w:cs="Times New Roman"/>
          <w:sz w:val="24"/>
          <w:szCs w:val="24"/>
          <w:lang w:eastAsia="ar-SA"/>
        </w:rPr>
      </w:pPr>
      <w:r w:rsidRPr="00F2253A">
        <w:rPr>
          <w:rFonts w:ascii="Times New Roman" w:eastAsia="Times New Roman" w:hAnsi="Times New Roman" w:cs="Times New Roman"/>
          <w:sz w:val="24"/>
          <w:szCs w:val="24"/>
          <w:lang w:eastAsia="ar-SA"/>
        </w:rPr>
        <w:t xml:space="preserve">Зона деятельности ЕТО № 001, образованная на базе </w:t>
      </w:r>
      <w:r>
        <w:rPr>
          <w:rFonts w:ascii="Times New Roman" w:eastAsia="Times New Roman" w:hAnsi="Times New Roman" w:cs="Times New Roman"/>
          <w:sz w:val="24"/>
          <w:szCs w:val="24"/>
          <w:lang w:eastAsia="ar-SA"/>
        </w:rPr>
        <w:t xml:space="preserve">котельных </w:t>
      </w:r>
      <w:r w:rsidR="009A261A">
        <w:rPr>
          <w:rFonts w:ascii="Times New Roman" w:eastAsia="Times New Roman" w:hAnsi="Times New Roman" w:cs="Times New Roman"/>
          <w:sz w:val="24"/>
          <w:szCs w:val="24"/>
          <w:lang w:eastAsia="ar-SA"/>
        </w:rPr>
        <w:t>АО «Управление теплоснабжения и инженерных сетей»</w:t>
      </w:r>
      <w:r w:rsidRPr="00F2253A">
        <w:rPr>
          <w:rFonts w:ascii="Times New Roman" w:eastAsia="Times New Roman" w:hAnsi="Times New Roman" w:cs="Times New Roman"/>
          <w:sz w:val="24"/>
          <w:szCs w:val="24"/>
          <w:lang w:eastAsia="ar-SA"/>
        </w:rPr>
        <w:t>;</w:t>
      </w:r>
    </w:p>
    <w:p w:rsidR="00F2253A" w:rsidRPr="00F2253A" w:rsidRDefault="00F2253A" w:rsidP="00F2253A">
      <w:pPr>
        <w:numPr>
          <w:ilvl w:val="0"/>
          <w:numId w:val="33"/>
        </w:numPr>
        <w:spacing w:line="360" w:lineRule="auto"/>
        <w:ind w:left="0" w:firstLine="567"/>
        <w:contextualSpacing/>
        <w:jc w:val="both"/>
        <w:rPr>
          <w:rFonts w:ascii="Times New Roman" w:eastAsia="Times New Roman" w:hAnsi="Times New Roman" w:cs="Times New Roman"/>
          <w:sz w:val="24"/>
          <w:szCs w:val="24"/>
          <w:lang w:eastAsia="ar-SA"/>
        </w:rPr>
      </w:pPr>
      <w:r w:rsidRPr="00F2253A">
        <w:rPr>
          <w:rFonts w:ascii="Times New Roman" w:eastAsia="Times New Roman" w:hAnsi="Times New Roman" w:cs="Times New Roman"/>
          <w:sz w:val="24"/>
          <w:szCs w:val="24"/>
          <w:lang w:eastAsia="ar-SA"/>
        </w:rPr>
        <w:t xml:space="preserve">Зона деятельности ЕТО № 002, образованная на базе </w:t>
      </w:r>
      <w:r>
        <w:rPr>
          <w:rFonts w:ascii="Times New Roman" w:eastAsia="Times New Roman" w:hAnsi="Times New Roman" w:cs="Times New Roman"/>
          <w:sz w:val="24"/>
          <w:szCs w:val="24"/>
          <w:lang w:eastAsia="ar-SA"/>
        </w:rPr>
        <w:t xml:space="preserve">котельных </w:t>
      </w:r>
      <w:r w:rsidRPr="00F2253A">
        <w:rPr>
          <w:rFonts w:ascii="Times New Roman" w:eastAsia="Times New Roman" w:hAnsi="Times New Roman" w:cs="Times New Roman"/>
          <w:sz w:val="24"/>
          <w:szCs w:val="24"/>
          <w:lang w:eastAsia="ar-SA"/>
        </w:rPr>
        <w:t>ООО «ЮграТеплоГазСтрой»;</w:t>
      </w:r>
    </w:p>
    <w:p w:rsidR="00F2253A" w:rsidRPr="00F2253A" w:rsidRDefault="00F2253A" w:rsidP="00F2253A">
      <w:pPr>
        <w:numPr>
          <w:ilvl w:val="0"/>
          <w:numId w:val="33"/>
        </w:numPr>
        <w:spacing w:line="360" w:lineRule="auto"/>
        <w:ind w:left="0" w:firstLine="567"/>
        <w:contextualSpacing/>
        <w:jc w:val="both"/>
        <w:rPr>
          <w:rFonts w:ascii="Times New Roman" w:eastAsia="Times New Roman" w:hAnsi="Times New Roman" w:cs="Times New Roman"/>
          <w:sz w:val="24"/>
          <w:szCs w:val="24"/>
          <w:lang w:eastAsia="ar-SA"/>
        </w:rPr>
      </w:pPr>
      <w:r w:rsidRPr="00F2253A">
        <w:rPr>
          <w:rFonts w:ascii="Times New Roman" w:eastAsia="Times New Roman" w:hAnsi="Times New Roman" w:cs="Times New Roman"/>
          <w:sz w:val="24"/>
          <w:szCs w:val="24"/>
          <w:lang w:eastAsia="ar-SA"/>
        </w:rPr>
        <w:t>Зона деятельности ЕТО № 003, образованная на базе котельн</w:t>
      </w:r>
      <w:r>
        <w:rPr>
          <w:rFonts w:ascii="Times New Roman" w:eastAsia="Times New Roman" w:hAnsi="Times New Roman" w:cs="Times New Roman"/>
          <w:sz w:val="24"/>
          <w:szCs w:val="24"/>
          <w:lang w:eastAsia="ar-SA"/>
        </w:rPr>
        <w:t>ых</w:t>
      </w:r>
      <w:r w:rsidRPr="00F2253A">
        <w:rPr>
          <w:rFonts w:ascii="Times New Roman" w:eastAsia="Times New Roman" w:hAnsi="Times New Roman" w:cs="Times New Roman"/>
          <w:sz w:val="24"/>
          <w:szCs w:val="24"/>
          <w:lang w:eastAsia="ar-SA"/>
        </w:rPr>
        <w:t xml:space="preserve"> ОАО «Обьгаз»;</w:t>
      </w:r>
    </w:p>
    <w:p w:rsidR="00F2253A" w:rsidRPr="00F2253A" w:rsidRDefault="00F2253A" w:rsidP="00F2253A">
      <w:pPr>
        <w:numPr>
          <w:ilvl w:val="0"/>
          <w:numId w:val="33"/>
        </w:numPr>
        <w:spacing w:line="360" w:lineRule="auto"/>
        <w:ind w:left="0" w:firstLine="567"/>
        <w:contextualSpacing/>
        <w:jc w:val="both"/>
        <w:rPr>
          <w:rFonts w:ascii="Times New Roman" w:eastAsia="Times New Roman" w:hAnsi="Times New Roman" w:cs="Times New Roman"/>
          <w:sz w:val="24"/>
          <w:szCs w:val="24"/>
          <w:lang w:eastAsia="ar-SA"/>
        </w:rPr>
      </w:pPr>
      <w:r w:rsidRPr="00F2253A">
        <w:rPr>
          <w:rFonts w:ascii="Times New Roman" w:eastAsia="Times New Roman" w:hAnsi="Times New Roman" w:cs="Times New Roman"/>
          <w:sz w:val="24"/>
          <w:szCs w:val="24"/>
          <w:lang w:eastAsia="ar-SA"/>
        </w:rPr>
        <w:t>Зона деятельности ЕТО № 004, образованная на базе котельн</w:t>
      </w:r>
      <w:r>
        <w:rPr>
          <w:rFonts w:ascii="Times New Roman" w:eastAsia="Times New Roman" w:hAnsi="Times New Roman" w:cs="Times New Roman"/>
          <w:sz w:val="24"/>
          <w:szCs w:val="24"/>
          <w:lang w:eastAsia="ar-SA"/>
        </w:rPr>
        <w:t xml:space="preserve">ых </w:t>
      </w:r>
      <w:r w:rsidRPr="00F2253A">
        <w:rPr>
          <w:rFonts w:ascii="Times New Roman" w:eastAsia="Times New Roman" w:hAnsi="Times New Roman" w:cs="Times New Roman"/>
          <w:sz w:val="24"/>
          <w:szCs w:val="24"/>
          <w:lang w:eastAsia="ar-SA"/>
        </w:rPr>
        <w:t>МП «Ханты-Мансийскгаз»;</w:t>
      </w:r>
    </w:p>
    <w:p w:rsidR="009A261A" w:rsidRDefault="00F2253A" w:rsidP="00F2253A">
      <w:pPr>
        <w:numPr>
          <w:ilvl w:val="0"/>
          <w:numId w:val="33"/>
        </w:numPr>
        <w:spacing w:line="360" w:lineRule="auto"/>
        <w:ind w:left="0" w:firstLine="567"/>
        <w:contextualSpacing/>
        <w:jc w:val="both"/>
        <w:rPr>
          <w:rFonts w:ascii="Times New Roman" w:eastAsia="Times New Roman" w:hAnsi="Times New Roman" w:cs="Times New Roman"/>
          <w:sz w:val="24"/>
          <w:szCs w:val="24"/>
          <w:lang w:eastAsia="ar-SA"/>
        </w:rPr>
      </w:pPr>
      <w:r w:rsidRPr="00F2253A">
        <w:rPr>
          <w:rFonts w:ascii="Times New Roman" w:eastAsia="Times New Roman" w:hAnsi="Times New Roman" w:cs="Times New Roman"/>
          <w:sz w:val="24"/>
          <w:szCs w:val="24"/>
          <w:lang w:eastAsia="ar-SA"/>
        </w:rPr>
        <w:t>Зона деятельности ЕТО № 005, образованная на базе котельн</w:t>
      </w:r>
      <w:r>
        <w:rPr>
          <w:rFonts w:ascii="Times New Roman" w:eastAsia="Times New Roman" w:hAnsi="Times New Roman" w:cs="Times New Roman"/>
          <w:sz w:val="24"/>
          <w:szCs w:val="24"/>
          <w:lang w:eastAsia="ar-SA"/>
        </w:rPr>
        <w:t xml:space="preserve">ых </w:t>
      </w:r>
      <w:r w:rsidRPr="00F2253A">
        <w:rPr>
          <w:rFonts w:ascii="Times New Roman" w:eastAsia="Times New Roman" w:hAnsi="Times New Roman" w:cs="Times New Roman"/>
          <w:sz w:val="24"/>
          <w:szCs w:val="24"/>
          <w:lang w:eastAsia="ar-SA"/>
        </w:rPr>
        <w:t>БУ ХМАО-Югры «ДЭСЗ»</w:t>
      </w:r>
      <w:r w:rsidR="009A261A">
        <w:rPr>
          <w:rFonts w:ascii="Times New Roman" w:eastAsia="Times New Roman" w:hAnsi="Times New Roman" w:cs="Times New Roman"/>
          <w:sz w:val="24"/>
          <w:szCs w:val="24"/>
          <w:lang w:eastAsia="ar-SA"/>
        </w:rPr>
        <w:t>;</w:t>
      </w:r>
    </w:p>
    <w:p w:rsidR="00F2253A" w:rsidRDefault="009A261A" w:rsidP="009A261A">
      <w:pPr>
        <w:numPr>
          <w:ilvl w:val="0"/>
          <w:numId w:val="33"/>
        </w:numPr>
        <w:spacing w:line="360" w:lineRule="auto"/>
        <w:ind w:left="0"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Зона деятельности ЕТО № 006, образованная на базе котельных АО «ГК «Северавтодор» филиал №6</w:t>
      </w:r>
      <w:r w:rsidR="00F2253A">
        <w:rPr>
          <w:rFonts w:ascii="Times New Roman" w:eastAsia="Times New Roman" w:hAnsi="Times New Roman" w:cs="Times New Roman"/>
          <w:sz w:val="24"/>
          <w:szCs w:val="24"/>
          <w:lang w:eastAsia="ar-SA"/>
        </w:rPr>
        <w:t>.</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Ценовые последствия для потребителей тепловой энергии определены как изменение показателя «необходимая валовая выручка (</w:t>
      </w:r>
      <w:r w:rsidR="006B1CD8">
        <w:rPr>
          <w:rFonts w:ascii="Times New Roman" w:eastAsiaTheme="minorEastAsia" w:hAnsi="Times New Roman" w:cs="Times New Roman"/>
          <w:sz w:val="24"/>
          <w:szCs w:val="24"/>
          <w:lang w:eastAsia="ru-RU"/>
        </w:rPr>
        <w:t xml:space="preserve">далее по тексту - </w:t>
      </w:r>
      <w:r w:rsidRPr="00F2253A">
        <w:rPr>
          <w:rFonts w:ascii="Times New Roman" w:eastAsiaTheme="minorEastAsia" w:hAnsi="Times New Roman" w:cs="Times New Roman"/>
          <w:sz w:val="24"/>
          <w:szCs w:val="24"/>
          <w:lang w:eastAsia="ru-RU"/>
        </w:rPr>
        <w:t>НВВ), отнесенная к полезному отпуску», в течение расчетного периода схемы тепло</w:t>
      </w:r>
      <w:r>
        <w:rPr>
          <w:rFonts w:ascii="Times New Roman" w:eastAsiaTheme="minorEastAsia" w:hAnsi="Times New Roman" w:cs="Times New Roman"/>
          <w:sz w:val="24"/>
          <w:szCs w:val="24"/>
          <w:lang w:eastAsia="ru-RU"/>
        </w:rPr>
        <w:t>снабжения.</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Данный показатель отражает изменения постоянных и переменных затрат на производство, передачу и сбыт</w:t>
      </w:r>
      <w:r w:rsidR="0048078D">
        <w:rPr>
          <w:rFonts w:ascii="Times New Roman" w:eastAsiaTheme="minorEastAsia" w:hAnsi="Times New Roman" w:cs="Times New Roman"/>
          <w:sz w:val="24"/>
          <w:szCs w:val="24"/>
          <w:lang w:eastAsia="ru-RU"/>
        </w:rPr>
        <w:t xml:space="preserve"> тепловой энергии потребителям.</w:t>
      </w:r>
    </w:p>
    <w:p w:rsidR="00F2253A" w:rsidRPr="00F2253A" w:rsidRDefault="00F2253A" w:rsidP="00F2253A">
      <w:pPr>
        <w:keepNext/>
        <w:keepLines/>
        <w:numPr>
          <w:ilvl w:val="1"/>
          <w:numId w:val="7"/>
        </w:numPr>
        <w:spacing w:before="360" w:after="240" w:line="360" w:lineRule="auto"/>
        <w:ind w:left="0" w:firstLine="0"/>
        <w:jc w:val="both"/>
        <w:outlineLvl w:val="1"/>
        <w:rPr>
          <w:rFonts w:ascii="Times New Roman" w:eastAsia="Calibri" w:hAnsi="Times New Roman" w:cs="Times New Roman"/>
          <w:b/>
          <w:sz w:val="28"/>
          <w:szCs w:val="28"/>
        </w:rPr>
      </w:pPr>
      <w:bookmarkStart w:id="30" w:name="_Toc372702105"/>
      <w:bookmarkStart w:id="31" w:name="_Toc401821391"/>
      <w:bookmarkStart w:id="32" w:name="_Toc475524693"/>
      <w:r w:rsidRPr="00F2253A">
        <w:rPr>
          <w:rFonts w:ascii="Times New Roman" w:eastAsia="Calibri" w:hAnsi="Times New Roman" w:cs="Times New Roman"/>
          <w:b/>
          <w:sz w:val="28"/>
          <w:szCs w:val="28"/>
        </w:rPr>
        <w:t>Расчет ценовых последствий для потребителей при реализации программ строительства, реконструкции и технического перевооружения систем теплоснабжения</w:t>
      </w:r>
      <w:bookmarkEnd w:id="30"/>
      <w:bookmarkEnd w:id="31"/>
      <w:bookmarkEnd w:id="32"/>
    </w:p>
    <w:p w:rsidR="00F2253A" w:rsidRPr="00F2253A" w:rsidRDefault="00F2253A" w:rsidP="0048078D">
      <w:pPr>
        <w:keepNext/>
        <w:spacing w:line="360" w:lineRule="auto"/>
        <w:ind w:firstLine="567"/>
        <w:jc w:val="both"/>
        <w:rPr>
          <w:rFonts w:ascii="Times New Roman" w:eastAsia="ArialMT" w:hAnsi="Times New Roman" w:cs="Times New Roman"/>
          <w:b/>
          <w:sz w:val="24"/>
          <w:szCs w:val="24"/>
          <w:lang w:eastAsia="ru-RU"/>
        </w:rPr>
      </w:pPr>
      <w:r w:rsidRPr="00F2253A">
        <w:rPr>
          <w:rFonts w:ascii="Times New Roman" w:eastAsia="ArialMT" w:hAnsi="Times New Roman" w:cs="Times New Roman"/>
          <w:b/>
          <w:sz w:val="24"/>
          <w:szCs w:val="24"/>
          <w:lang w:eastAsia="ru-RU"/>
        </w:rPr>
        <w:t>Производственная программа</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 xml:space="preserve">Производственная программа на каждый год расчетного периода </w:t>
      </w:r>
      <w:r w:rsidR="0048078D">
        <w:rPr>
          <w:rFonts w:ascii="Times New Roman" w:eastAsiaTheme="minorEastAsia" w:hAnsi="Times New Roman" w:cs="Times New Roman"/>
          <w:sz w:val="24"/>
          <w:szCs w:val="24"/>
          <w:lang w:eastAsia="ru-RU"/>
        </w:rPr>
        <w:t>актуализации</w:t>
      </w:r>
      <w:r w:rsidRPr="00F2253A">
        <w:rPr>
          <w:rFonts w:ascii="Times New Roman" w:eastAsiaTheme="minorEastAsia" w:hAnsi="Times New Roman" w:cs="Times New Roman"/>
          <w:sz w:val="24"/>
          <w:szCs w:val="24"/>
          <w:lang w:eastAsia="ru-RU"/>
        </w:rPr>
        <w:t xml:space="preserve"> </w:t>
      </w:r>
      <w:r w:rsidR="0048078D">
        <w:rPr>
          <w:rFonts w:ascii="Times New Roman" w:eastAsiaTheme="minorEastAsia" w:hAnsi="Times New Roman" w:cs="Times New Roman"/>
          <w:sz w:val="24"/>
          <w:szCs w:val="24"/>
          <w:lang w:eastAsia="ru-RU"/>
        </w:rPr>
        <w:t>С</w:t>
      </w:r>
      <w:r w:rsidRPr="00F2253A">
        <w:rPr>
          <w:rFonts w:ascii="Times New Roman" w:eastAsiaTheme="minorEastAsia" w:hAnsi="Times New Roman" w:cs="Times New Roman"/>
          <w:sz w:val="24"/>
          <w:szCs w:val="24"/>
          <w:lang w:eastAsia="ru-RU"/>
        </w:rPr>
        <w:t>хемы теплоснабжения при расчете ценовых последствий для потребителей определена с учетом ежегодных изменений следующих показателей:</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отпуск тепловой энергии в сеть;</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покупка тепловой энергии;</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lastRenderedPageBreak/>
        <w:t>расход тепловой энергии на собственные и хозяйственные нужды;</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потери тепловой энергии в тепловых сетях;</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полезный отпуск тепловой энергии.</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Изменения перечисленных выше величин обусловлены следующими факторами:</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прирост тепловой нагрузки в результате присоединения перспективных потребителей;</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изменение величины потерь тепловой энергии в тепловых сетях в результате изменения характеристик участков тепловых сетей (протяженность, диаметр, способ прокладки, период ввода в эксплуатацию);</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изменение балансов тепловой энергии в результате изменения зон теплоснабжения и переключения групп потребителей между источниками.</w:t>
      </w:r>
    </w:p>
    <w:p w:rsidR="00F2253A" w:rsidRPr="00F2253A" w:rsidRDefault="00F2253A" w:rsidP="00F2253A">
      <w:pPr>
        <w:spacing w:line="360" w:lineRule="auto"/>
        <w:ind w:firstLine="567"/>
        <w:jc w:val="both"/>
        <w:rPr>
          <w:rFonts w:ascii="Times New Roman" w:eastAsiaTheme="minorEastAsia" w:hAnsi="Times New Roman" w:cs="Times New Roman"/>
          <w:b/>
          <w:sz w:val="24"/>
          <w:szCs w:val="24"/>
          <w:lang w:eastAsia="ru-RU"/>
        </w:rPr>
      </w:pPr>
      <w:r w:rsidRPr="00F2253A">
        <w:rPr>
          <w:rFonts w:ascii="Times New Roman" w:eastAsiaTheme="minorEastAsia" w:hAnsi="Times New Roman" w:cs="Times New Roman"/>
          <w:b/>
          <w:sz w:val="24"/>
          <w:szCs w:val="24"/>
          <w:lang w:eastAsia="ru-RU"/>
        </w:rPr>
        <w:t>Производственные издержки на источниках тепловой энергии</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 xml:space="preserve">Для каждого года расчетного периода </w:t>
      </w:r>
      <w:r w:rsidR="0048078D">
        <w:rPr>
          <w:rFonts w:ascii="Times New Roman" w:eastAsiaTheme="minorEastAsia" w:hAnsi="Times New Roman" w:cs="Times New Roman"/>
          <w:sz w:val="24"/>
          <w:szCs w:val="24"/>
          <w:lang w:eastAsia="ru-RU"/>
        </w:rPr>
        <w:t>актуализации С</w:t>
      </w:r>
      <w:r w:rsidRPr="00F2253A">
        <w:rPr>
          <w:rFonts w:ascii="Times New Roman" w:eastAsiaTheme="minorEastAsia" w:hAnsi="Times New Roman" w:cs="Times New Roman"/>
          <w:sz w:val="24"/>
          <w:szCs w:val="24"/>
          <w:lang w:eastAsia="ru-RU"/>
        </w:rPr>
        <w:t>хемы теплоснабжения на источниках теплоснабжения произведен расчет изменения производственных издержек:</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затраты на топливо;</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затраты электрической энергии на отпуск тепловой энергии в сеть;</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затраты на оплату труда персонала</w:t>
      </w:r>
      <w:r w:rsidR="0048078D">
        <w:rPr>
          <w:rFonts w:ascii="Times New Roman" w:eastAsia="Times New Roman" w:hAnsi="Times New Roman" w:cs="Times New Roman"/>
          <w:sz w:val="24"/>
          <w:szCs w:val="24"/>
          <w:lang w:eastAsia="ru-RU"/>
        </w:rPr>
        <w:t xml:space="preserve"> с учётом страховых отчислений;</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амортизационные отчисления, определяемые исходя из стоимости основных средств и срока их полезного использования, в соответствии с «Классификацией основных средств, включаемых в амортизационные группы», утверждённой Постановлением Правит</w:t>
      </w:r>
      <w:r>
        <w:rPr>
          <w:rFonts w:ascii="Times New Roman" w:eastAsia="Times New Roman" w:hAnsi="Times New Roman" w:cs="Times New Roman"/>
          <w:sz w:val="24"/>
          <w:szCs w:val="24"/>
          <w:lang w:eastAsia="ru-RU"/>
        </w:rPr>
        <w:t>ельства РФ №1 от 01.01.2002 г.;</w:t>
      </w:r>
    </w:p>
    <w:p w:rsidR="00F2253A" w:rsidRPr="00F2253A" w:rsidRDefault="00F2253A" w:rsidP="0048078D">
      <w:pPr>
        <w:numPr>
          <w:ilvl w:val="0"/>
          <w:numId w:val="30"/>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прочие затраты.</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При расчете ценовых последствий производственные издержки на каждый год расчетного периода определены с учетом изменения перечисленных выше издержек, а также с применением индексов-дефляторов для приведения величины затрат в соответстви</w:t>
      </w:r>
      <w:r w:rsidR="00535D6B">
        <w:rPr>
          <w:rFonts w:ascii="Times New Roman" w:eastAsiaTheme="minorEastAsia" w:hAnsi="Times New Roman" w:cs="Times New Roman"/>
          <w:sz w:val="24"/>
          <w:szCs w:val="24"/>
          <w:lang w:eastAsia="ru-RU"/>
        </w:rPr>
        <w:t xml:space="preserve">и </w:t>
      </w:r>
      <w:r w:rsidRPr="00F2253A">
        <w:rPr>
          <w:rFonts w:ascii="Times New Roman" w:eastAsiaTheme="minorEastAsia" w:hAnsi="Times New Roman" w:cs="Times New Roman"/>
          <w:sz w:val="24"/>
          <w:szCs w:val="24"/>
          <w:lang w:eastAsia="ru-RU"/>
        </w:rPr>
        <w:t>с ценами соответствующих лет.</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 xml:space="preserve">Численность промышленно-производственного персонала источников комбинированной тепловой энергии определена на </w:t>
      </w:r>
      <w:r w:rsidR="0048078D">
        <w:rPr>
          <w:rFonts w:ascii="Times New Roman" w:eastAsiaTheme="minorEastAsia" w:hAnsi="Times New Roman" w:cs="Times New Roman"/>
          <w:sz w:val="24"/>
          <w:szCs w:val="24"/>
          <w:lang w:eastAsia="ru-RU"/>
        </w:rPr>
        <w:t>основании следующих документов:</w:t>
      </w:r>
    </w:p>
    <w:p w:rsidR="00F2253A" w:rsidRPr="00F2253A" w:rsidRDefault="00F2253A" w:rsidP="0048078D">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«Нормативы численности промышленно-производственного персонала ТЭС»</w:t>
      </w:r>
      <w:r w:rsidR="00535D6B">
        <w:rPr>
          <w:rFonts w:ascii="Times New Roman" w:eastAsia="Times New Roman" w:hAnsi="Times New Roman" w:cs="Times New Roman"/>
          <w:sz w:val="24"/>
          <w:szCs w:val="24"/>
          <w:lang w:eastAsia="ru-RU"/>
        </w:rPr>
        <w:t xml:space="preserve"> (М., ОАО «ЦОТЭНЕРГО», 2004г.);</w:t>
      </w:r>
    </w:p>
    <w:p w:rsidR="00F2253A" w:rsidRPr="00F2253A" w:rsidRDefault="00F2253A" w:rsidP="0048078D">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«Единые межотраслевые нормы обслуживания оборудования тепловых электростанций и гидроэлектро</w:t>
      </w:r>
      <w:r w:rsidR="00535D6B">
        <w:rPr>
          <w:rFonts w:ascii="Times New Roman" w:eastAsia="Times New Roman" w:hAnsi="Times New Roman" w:cs="Times New Roman"/>
          <w:sz w:val="24"/>
          <w:szCs w:val="24"/>
          <w:lang w:eastAsia="ru-RU"/>
        </w:rPr>
        <w:t xml:space="preserve">станций» (М., </w:t>
      </w:r>
      <w:proofErr w:type="spellStart"/>
      <w:r w:rsidR="00535D6B">
        <w:rPr>
          <w:rFonts w:ascii="Times New Roman" w:eastAsia="Times New Roman" w:hAnsi="Times New Roman" w:cs="Times New Roman"/>
          <w:sz w:val="24"/>
          <w:szCs w:val="24"/>
          <w:lang w:eastAsia="ru-RU"/>
        </w:rPr>
        <w:t>Энергонот</w:t>
      </w:r>
      <w:proofErr w:type="spellEnd"/>
      <w:r w:rsidR="00535D6B">
        <w:rPr>
          <w:rFonts w:ascii="Times New Roman" w:eastAsia="Times New Roman" w:hAnsi="Times New Roman" w:cs="Times New Roman"/>
          <w:sz w:val="24"/>
          <w:szCs w:val="24"/>
          <w:lang w:eastAsia="ru-RU"/>
        </w:rPr>
        <w:t>, 1989).</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lastRenderedPageBreak/>
        <w:t>Численность промышленно-производственного персонала кот</w:t>
      </w:r>
      <w:r w:rsidR="00535D6B">
        <w:rPr>
          <w:rFonts w:ascii="Times New Roman" w:eastAsiaTheme="minorEastAsia" w:hAnsi="Times New Roman" w:cs="Times New Roman"/>
          <w:sz w:val="24"/>
          <w:szCs w:val="24"/>
          <w:lang w:eastAsia="ru-RU"/>
        </w:rPr>
        <w:t>ельных определена на основании:</w:t>
      </w:r>
    </w:p>
    <w:p w:rsidR="00F2253A" w:rsidRPr="00F2253A" w:rsidRDefault="00F2253A" w:rsidP="0048078D">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«Нормативов численности промышленно-производственного персонала котельных в составе электростанций и сетей»</w:t>
      </w:r>
      <w:r w:rsidR="0048078D">
        <w:rPr>
          <w:rFonts w:ascii="Times New Roman" w:eastAsia="Times New Roman" w:hAnsi="Times New Roman" w:cs="Times New Roman"/>
          <w:sz w:val="24"/>
          <w:szCs w:val="24"/>
          <w:lang w:eastAsia="ru-RU"/>
        </w:rPr>
        <w:t>, М., ОАО «ЦОТЭНЕРГО», 2004 г.;</w:t>
      </w:r>
    </w:p>
    <w:p w:rsidR="00F2253A" w:rsidRPr="00F2253A" w:rsidRDefault="00F2253A" w:rsidP="0048078D">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Рекомендаций по нормированию труда работников энергетического хозяйства», (М., ЦНИС, 1999 г.)</w:t>
      </w:r>
      <w:r w:rsidR="0048078D">
        <w:rPr>
          <w:rFonts w:ascii="Times New Roman" w:eastAsia="Times New Roman" w:hAnsi="Times New Roman" w:cs="Times New Roman"/>
          <w:sz w:val="24"/>
          <w:szCs w:val="24"/>
          <w:lang w:eastAsia="ru-RU"/>
        </w:rPr>
        <w:t>;</w:t>
      </w:r>
    </w:p>
    <w:p w:rsidR="00F2253A" w:rsidRPr="00F2253A" w:rsidRDefault="00F2253A" w:rsidP="0048078D">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«Рекомендаций по определению численности эксплуатационного персонала котельных</w:t>
      </w:r>
      <w:proofErr w:type="gramStart"/>
      <w:r w:rsidRPr="00F2253A">
        <w:rPr>
          <w:rFonts w:ascii="Times New Roman" w:eastAsia="Times New Roman" w:hAnsi="Times New Roman" w:cs="Times New Roman"/>
          <w:sz w:val="24"/>
          <w:szCs w:val="24"/>
          <w:lang w:eastAsia="ru-RU"/>
        </w:rPr>
        <w:t xml:space="preserve"> ,</w:t>
      </w:r>
      <w:proofErr w:type="gramEnd"/>
      <w:r w:rsidRPr="00F2253A">
        <w:rPr>
          <w:rFonts w:ascii="Times New Roman" w:eastAsia="Times New Roman" w:hAnsi="Times New Roman" w:cs="Times New Roman"/>
          <w:sz w:val="24"/>
          <w:szCs w:val="24"/>
          <w:lang w:eastAsia="ru-RU"/>
        </w:rPr>
        <w:t xml:space="preserve"> оборудованных паровыми котлами до 1,4 МПа (14 кгс/см</w:t>
      </w:r>
      <w:r w:rsidRPr="0048078D">
        <w:rPr>
          <w:rFonts w:ascii="Times New Roman" w:eastAsia="Times New Roman" w:hAnsi="Times New Roman" w:cs="Times New Roman"/>
          <w:sz w:val="24"/>
          <w:szCs w:val="24"/>
          <w:vertAlign w:val="superscript"/>
          <w:lang w:eastAsia="ru-RU"/>
        </w:rPr>
        <w:t>2</w:t>
      </w:r>
      <w:r w:rsidRPr="00F2253A">
        <w:rPr>
          <w:rFonts w:ascii="Times New Roman" w:eastAsia="Times New Roman" w:hAnsi="Times New Roman" w:cs="Times New Roman"/>
          <w:sz w:val="24"/>
          <w:szCs w:val="24"/>
          <w:lang w:eastAsia="ru-RU"/>
        </w:rPr>
        <w:t>) и водогрейными котлами с температурой до 200°</w:t>
      </w:r>
      <w:r w:rsidR="0048078D">
        <w:rPr>
          <w:rFonts w:ascii="Times New Roman" w:eastAsia="Times New Roman" w:hAnsi="Times New Roman" w:cs="Times New Roman"/>
          <w:sz w:val="24"/>
          <w:szCs w:val="24"/>
          <w:lang w:val="en-US" w:eastAsia="ru-RU"/>
        </w:rPr>
        <w:t>C</w:t>
      </w:r>
      <w:r w:rsidRPr="00F2253A">
        <w:rPr>
          <w:rFonts w:ascii="Times New Roman" w:eastAsia="Times New Roman" w:hAnsi="Times New Roman" w:cs="Times New Roman"/>
          <w:sz w:val="24"/>
          <w:szCs w:val="24"/>
          <w:lang w:eastAsia="ru-RU"/>
        </w:rPr>
        <w:t>» (</w:t>
      </w:r>
      <w:proofErr w:type="spellStart"/>
      <w:r w:rsidRPr="00F2253A">
        <w:rPr>
          <w:rFonts w:ascii="Times New Roman" w:eastAsia="Times New Roman" w:hAnsi="Times New Roman" w:cs="Times New Roman"/>
          <w:sz w:val="24"/>
          <w:szCs w:val="24"/>
          <w:lang w:eastAsia="ru-RU"/>
        </w:rPr>
        <w:t>Сантехпроект</w:t>
      </w:r>
      <w:proofErr w:type="spellEnd"/>
      <w:r w:rsidRPr="00F2253A">
        <w:rPr>
          <w:rFonts w:ascii="Times New Roman" w:eastAsia="Times New Roman" w:hAnsi="Times New Roman" w:cs="Times New Roman"/>
          <w:sz w:val="24"/>
          <w:szCs w:val="24"/>
          <w:lang w:eastAsia="ru-RU"/>
        </w:rPr>
        <w:t>, М., 1992 г.)</w:t>
      </w:r>
      <w:r w:rsidR="0048078D">
        <w:rPr>
          <w:rFonts w:ascii="Times New Roman" w:eastAsia="Times New Roman" w:hAnsi="Times New Roman" w:cs="Times New Roman"/>
          <w:sz w:val="24"/>
          <w:szCs w:val="24"/>
          <w:lang w:eastAsia="ru-RU"/>
        </w:rPr>
        <w:t>;</w:t>
      </w:r>
    </w:p>
    <w:p w:rsidR="00F2253A" w:rsidRPr="00F2253A" w:rsidRDefault="00F2253A" w:rsidP="0048078D">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«Единых межотраслевых норм обслуживания рабочими оборудования тепловых электростанций» (М. ,1973 г.)</w:t>
      </w:r>
      <w:r w:rsidR="0048078D">
        <w:rPr>
          <w:rFonts w:ascii="Times New Roman" w:eastAsia="Times New Roman" w:hAnsi="Times New Roman" w:cs="Times New Roman"/>
          <w:sz w:val="24"/>
          <w:szCs w:val="24"/>
          <w:lang w:eastAsia="ru-RU"/>
        </w:rPr>
        <w:t>.</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Затраты на топливо определены</w:t>
      </w:r>
      <w:r w:rsidR="0048078D">
        <w:rPr>
          <w:rFonts w:ascii="Times New Roman" w:eastAsiaTheme="minorEastAsia" w:hAnsi="Times New Roman" w:cs="Times New Roman"/>
          <w:sz w:val="24"/>
          <w:szCs w:val="24"/>
          <w:lang w:eastAsia="ru-RU"/>
        </w:rPr>
        <w:t>,</w:t>
      </w:r>
      <w:r w:rsidRPr="00F2253A">
        <w:rPr>
          <w:rFonts w:ascii="Times New Roman" w:eastAsiaTheme="minorEastAsia" w:hAnsi="Times New Roman" w:cs="Times New Roman"/>
          <w:sz w:val="24"/>
          <w:szCs w:val="24"/>
          <w:lang w:eastAsia="ru-RU"/>
        </w:rPr>
        <w:t xml:space="preserve"> исходя из годового расхода топлива и его цены с учетом индексов-дефляторов для соответствующего года. Перспективные топливные балансы для каждого источника тепловой энергии представлены в </w:t>
      </w:r>
      <w:r w:rsidR="00830428">
        <w:rPr>
          <w:rFonts w:ascii="Times New Roman" w:eastAsiaTheme="minorEastAsia" w:hAnsi="Times New Roman" w:cs="Times New Roman"/>
          <w:sz w:val="24"/>
          <w:szCs w:val="24"/>
          <w:lang w:eastAsia="ru-RU"/>
        </w:rPr>
        <w:t>Книге 8</w:t>
      </w:r>
      <w:r w:rsidRPr="00F2253A">
        <w:rPr>
          <w:rFonts w:ascii="Times New Roman" w:eastAsiaTheme="minorEastAsia" w:hAnsi="Times New Roman" w:cs="Times New Roman"/>
          <w:sz w:val="24"/>
          <w:szCs w:val="24"/>
          <w:lang w:eastAsia="ru-RU"/>
        </w:rPr>
        <w:t xml:space="preserve"> </w:t>
      </w:r>
      <w:r w:rsidR="00497255">
        <w:rPr>
          <w:rFonts w:ascii="Times New Roman" w:eastAsiaTheme="minorEastAsia" w:hAnsi="Times New Roman" w:cs="Times New Roman"/>
          <w:sz w:val="24"/>
          <w:szCs w:val="24"/>
          <w:lang w:eastAsia="ru-RU"/>
        </w:rPr>
        <w:t>О</w:t>
      </w:r>
      <w:r w:rsidRPr="00F2253A">
        <w:rPr>
          <w:rFonts w:ascii="Times New Roman" w:eastAsiaTheme="minorEastAsia" w:hAnsi="Times New Roman" w:cs="Times New Roman"/>
          <w:sz w:val="24"/>
          <w:szCs w:val="24"/>
          <w:lang w:eastAsia="ru-RU"/>
        </w:rPr>
        <w:t>босновывающих материалов «Перспективные топливные балансы».</w:t>
      </w:r>
    </w:p>
    <w:p w:rsidR="00F2253A" w:rsidRPr="00F2253A" w:rsidRDefault="00F2253A" w:rsidP="00F2253A">
      <w:pPr>
        <w:keepNext/>
        <w:spacing w:line="360" w:lineRule="auto"/>
        <w:ind w:firstLine="567"/>
        <w:jc w:val="both"/>
        <w:rPr>
          <w:rFonts w:ascii="Times New Roman" w:eastAsiaTheme="minorEastAsia" w:hAnsi="Times New Roman" w:cs="Times New Roman"/>
          <w:b/>
          <w:sz w:val="24"/>
          <w:szCs w:val="24"/>
          <w:lang w:eastAsia="ru-RU"/>
        </w:rPr>
      </w:pPr>
      <w:r w:rsidRPr="00F2253A">
        <w:rPr>
          <w:rFonts w:ascii="Times New Roman" w:eastAsiaTheme="minorEastAsia" w:hAnsi="Times New Roman" w:cs="Times New Roman"/>
          <w:b/>
          <w:sz w:val="24"/>
          <w:szCs w:val="24"/>
          <w:lang w:eastAsia="ru-RU"/>
        </w:rPr>
        <w:t>Производственные издержки по тепловым сетям</w:t>
      </w:r>
    </w:p>
    <w:p w:rsidR="00F2253A" w:rsidRPr="00F2253A" w:rsidRDefault="00F2253A" w:rsidP="00F2253A">
      <w:pPr>
        <w:spacing w:line="360" w:lineRule="auto"/>
        <w:ind w:firstLine="567"/>
        <w:jc w:val="both"/>
        <w:rPr>
          <w:rFonts w:ascii="Times New Roman" w:eastAsiaTheme="minorEastAsia" w:hAnsi="Times New Roman" w:cs="Times New Roman"/>
          <w:sz w:val="24"/>
          <w:szCs w:val="24"/>
          <w:lang w:eastAsia="ru-RU"/>
        </w:rPr>
      </w:pPr>
      <w:r w:rsidRPr="00F2253A">
        <w:rPr>
          <w:rFonts w:ascii="Times New Roman" w:eastAsiaTheme="minorEastAsia" w:hAnsi="Times New Roman" w:cs="Times New Roman"/>
          <w:sz w:val="24"/>
          <w:szCs w:val="24"/>
          <w:lang w:eastAsia="ru-RU"/>
        </w:rPr>
        <w:t xml:space="preserve">Производственные издержки по тепловым сетям включают в себя следующие элементы затрат: </w:t>
      </w:r>
    </w:p>
    <w:p w:rsidR="00F2253A" w:rsidRPr="00F2253A" w:rsidRDefault="00F2253A" w:rsidP="00F93E8F">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амортизационные отчисления по тепловой сети, определяемые исходя из стоимости объектов основных средств и срока их полезного использования, в соответствии с «Классификацией основных средств, включаемых в амортизационные группы», утверждённой Постановлением Прави</w:t>
      </w:r>
      <w:r w:rsidR="00535D6B">
        <w:rPr>
          <w:rFonts w:ascii="Times New Roman" w:eastAsia="Times New Roman" w:hAnsi="Times New Roman" w:cs="Times New Roman"/>
          <w:sz w:val="24"/>
          <w:szCs w:val="24"/>
          <w:lang w:eastAsia="ru-RU"/>
        </w:rPr>
        <w:t>тельства РФ №1 от 1.01.2002 г.;</w:t>
      </w:r>
    </w:p>
    <w:p w:rsidR="00F2253A" w:rsidRPr="00F2253A" w:rsidRDefault="00F2253A" w:rsidP="00F93E8F">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зат</w:t>
      </w:r>
      <w:r w:rsidR="00535D6B">
        <w:rPr>
          <w:rFonts w:ascii="Times New Roman" w:eastAsia="Times New Roman" w:hAnsi="Times New Roman" w:cs="Times New Roman"/>
          <w:sz w:val="24"/>
          <w:szCs w:val="24"/>
          <w:lang w:eastAsia="ru-RU"/>
        </w:rPr>
        <w:t>раты на оплату труда персонала;</w:t>
      </w:r>
    </w:p>
    <w:p w:rsidR="00F2253A" w:rsidRPr="00F2253A" w:rsidRDefault="00535D6B" w:rsidP="00F93E8F">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затраты на ремонт;</w:t>
      </w:r>
    </w:p>
    <w:p w:rsidR="00F2253A" w:rsidRPr="00F2253A" w:rsidRDefault="00F2253A" w:rsidP="00F93E8F">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затраты электроэнергии на</w:t>
      </w:r>
      <w:r w:rsidR="00535D6B">
        <w:rPr>
          <w:rFonts w:ascii="Times New Roman" w:eastAsia="Times New Roman" w:hAnsi="Times New Roman" w:cs="Times New Roman"/>
          <w:sz w:val="24"/>
          <w:szCs w:val="24"/>
          <w:lang w:eastAsia="ru-RU"/>
        </w:rPr>
        <w:t xml:space="preserve"> транспортировку теплоносителя;</w:t>
      </w:r>
    </w:p>
    <w:p w:rsidR="00F2253A" w:rsidRPr="00F2253A" w:rsidRDefault="00F2253A" w:rsidP="00F93E8F">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sidRPr="00F2253A">
        <w:rPr>
          <w:rFonts w:ascii="Times New Roman" w:eastAsia="Times New Roman" w:hAnsi="Times New Roman" w:cs="Times New Roman"/>
          <w:sz w:val="24"/>
          <w:szCs w:val="24"/>
          <w:lang w:eastAsia="ru-RU"/>
        </w:rPr>
        <w:t>затраты на компенсацию потерь те</w:t>
      </w:r>
      <w:r w:rsidR="00535D6B">
        <w:rPr>
          <w:rFonts w:ascii="Times New Roman" w:eastAsia="Times New Roman" w:hAnsi="Times New Roman" w:cs="Times New Roman"/>
          <w:sz w:val="24"/>
          <w:szCs w:val="24"/>
          <w:lang w:eastAsia="ru-RU"/>
        </w:rPr>
        <w:t>пловой энергии в тепловой сети;</w:t>
      </w:r>
    </w:p>
    <w:p w:rsidR="00F2253A" w:rsidRDefault="00535D6B" w:rsidP="00F93E8F">
      <w:pPr>
        <w:numPr>
          <w:ilvl w:val="0"/>
          <w:numId w:val="25"/>
        </w:numPr>
        <w:tabs>
          <w:tab w:val="left" w:pos="993"/>
        </w:tabs>
        <w:spacing w:after="200" w:line="36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затраты.</w:t>
      </w:r>
    </w:p>
    <w:p w:rsidR="0048078D" w:rsidRDefault="00275D23" w:rsidP="0048078D">
      <w:pPr>
        <w:spacing w:line="360" w:lineRule="auto"/>
        <w:ind w:firstLine="567"/>
        <w:jc w:val="both"/>
        <w:rPr>
          <w:rFonts w:ascii="Times New Roman" w:eastAsiaTheme="minorEastAsia" w:hAnsi="Times New Roman" w:cs="Times New Roman"/>
          <w:b/>
          <w:sz w:val="24"/>
          <w:szCs w:val="24"/>
          <w:u w:val="single"/>
          <w:lang w:eastAsia="ru-RU"/>
        </w:rPr>
      </w:pPr>
      <w:r>
        <w:rPr>
          <w:rFonts w:ascii="Times New Roman" w:eastAsiaTheme="minorEastAsia" w:hAnsi="Times New Roman" w:cs="Times New Roman"/>
          <w:b/>
          <w:sz w:val="24"/>
          <w:szCs w:val="24"/>
          <w:u w:val="single"/>
          <w:lang w:eastAsia="ru-RU"/>
        </w:rPr>
        <w:t>Представленные расчеты ценовых последствий являются оценочными (предварительными) расчетами ценовых последствий при реализации мероприятий</w:t>
      </w:r>
      <w:r w:rsidR="004E6638">
        <w:rPr>
          <w:rFonts w:ascii="Times New Roman" w:eastAsiaTheme="minorEastAsia" w:hAnsi="Times New Roman" w:cs="Times New Roman"/>
          <w:b/>
          <w:sz w:val="24"/>
          <w:szCs w:val="24"/>
          <w:u w:val="single"/>
          <w:lang w:eastAsia="ru-RU"/>
        </w:rPr>
        <w:t>,</w:t>
      </w:r>
      <w:r>
        <w:rPr>
          <w:rFonts w:ascii="Times New Roman" w:eastAsiaTheme="minorEastAsia" w:hAnsi="Times New Roman" w:cs="Times New Roman"/>
          <w:b/>
          <w:sz w:val="24"/>
          <w:szCs w:val="24"/>
          <w:u w:val="single"/>
          <w:lang w:eastAsia="ru-RU"/>
        </w:rPr>
        <w:t xml:space="preserve"> с учетом прогнозных показателей социально-экономического развития и носят рекомендательн</w:t>
      </w:r>
      <w:r w:rsidR="00497255">
        <w:rPr>
          <w:rFonts w:ascii="Times New Roman" w:eastAsiaTheme="minorEastAsia" w:hAnsi="Times New Roman" w:cs="Times New Roman"/>
          <w:b/>
          <w:sz w:val="24"/>
          <w:szCs w:val="24"/>
          <w:u w:val="single"/>
          <w:lang w:eastAsia="ru-RU"/>
        </w:rPr>
        <w:t>ую направленность</w:t>
      </w:r>
      <w:r>
        <w:rPr>
          <w:rFonts w:ascii="Times New Roman" w:eastAsiaTheme="minorEastAsia" w:hAnsi="Times New Roman" w:cs="Times New Roman"/>
          <w:b/>
          <w:sz w:val="24"/>
          <w:szCs w:val="24"/>
          <w:u w:val="single"/>
          <w:lang w:eastAsia="ru-RU"/>
        </w:rPr>
        <w:t>. Ценовые последствия могут изменяться в зависимости от условий социально-экономического развития ХМАО-Югры и муниципального образования «город Ханты-Мансийск».</w:t>
      </w:r>
    </w:p>
    <w:p w:rsidR="00275D23" w:rsidRPr="00D0386E" w:rsidRDefault="00275D23" w:rsidP="00D0386E">
      <w:pPr>
        <w:pStyle w:val="a6"/>
        <w:tabs>
          <w:tab w:val="left" w:pos="851"/>
        </w:tabs>
        <w:spacing w:line="360" w:lineRule="auto"/>
        <w:ind w:left="0" w:firstLine="567"/>
        <w:jc w:val="both"/>
        <w:rPr>
          <w:rFonts w:ascii="Times New Roman" w:hAnsi="Times New Roman" w:cs="Times New Roman"/>
          <w:sz w:val="24"/>
          <w:szCs w:val="24"/>
        </w:rPr>
      </w:pPr>
      <w:r w:rsidRPr="00D0386E">
        <w:rPr>
          <w:rFonts w:ascii="Times New Roman" w:hAnsi="Times New Roman" w:cs="Times New Roman"/>
          <w:sz w:val="24"/>
          <w:szCs w:val="24"/>
        </w:rPr>
        <w:lastRenderedPageBreak/>
        <w:t>В соответствии с п. 22 ч. 2</w:t>
      </w:r>
      <w:r w:rsidR="00D0386E" w:rsidRPr="00D0386E">
        <w:rPr>
          <w:rFonts w:ascii="Times New Roman" w:hAnsi="Times New Roman" w:cs="Times New Roman"/>
          <w:sz w:val="24"/>
          <w:szCs w:val="24"/>
        </w:rPr>
        <w:t xml:space="preserve"> Постановления Правительства Российской федерации от 22.02.2012 г. №154 «О требованиях к схемам теплоснабжения, порядку их разработки и утверждения»:</w:t>
      </w:r>
    </w:p>
    <w:p w:rsidR="00D0386E" w:rsidRPr="00D0386E" w:rsidRDefault="00D0386E" w:rsidP="00D0386E">
      <w:pPr>
        <w:pStyle w:val="a6"/>
        <w:tabs>
          <w:tab w:val="left" w:pos="851"/>
        </w:tabs>
        <w:spacing w:line="360" w:lineRule="auto"/>
        <w:ind w:left="0" w:firstLine="567"/>
        <w:jc w:val="both"/>
        <w:rPr>
          <w:rFonts w:ascii="Times New Roman" w:hAnsi="Times New Roman" w:cs="Times New Roman"/>
          <w:i/>
          <w:sz w:val="24"/>
          <w:szCs w:val="24"/>
        </w:rPr>
      </w:pPr>
      <w:r w:rsidRPr="00D0386E">
        <w:rPr>
          <w:rFonts w:ascii="Times New Roman" w:hAnsi="Times New Roman" w:cs="Times New Roman"/>
          <w:i/>
          <w:sz w:val="24"/>
          <w:szCs w:val="24"/>
        </w:rPr>
        <w:t>«22. Схема теплоснабжения подлежит ежегодно актуализации в отношении следующих данных:</w:t>
      </w:r>
    </w:p>
    <w:p w:rsidR="00D0386E" w:rsidRDefault="00D0386E" w:rsidP="00D0386E">
      <w:pPr>
        <w:pStyle w:val="a6"/>
        <w:tabs>
          <w:tab w:val="left" w:pos="851"/>
        </w:tabs>
        <w:spacing w:line="360" w:lineRule="auto"/>
        <w:ind w:left="0" w:firstLine="567"/>
        <w:jc w:val="both"/>
        <w:rPr>
          <w:rFonts w:ascii="Times New Roman" w:hAnsi="Times New Roman" w:cs="Times New Roman"/>
          <w:i/>
          <w:sz w:val="24"/>
          <w:szCs w:val="24"/>
        </w:rPr>
      </w:pPr>
      <w:r w:rsidRPr="00D0386E">
        <w:rPr>
          <w:rFonts w:ascii="Times New Roman" w:hAnsi="Times New Roman" w:cs="Times New Roman"/>
          <w:i/>
          <w:sz w:val="24"/>
          <w:szCs w:val="24"/>
        </w:rPr>
        <w:t>… к) финансовые потребности при изменении схемы теплоснабжения и источники их покрытия»</w:t>
      </w:r>
      <w:r>
        <w:rPr>
          <w:rFonts w:ascii="Times New Roman" w:hAnsi="Times New Roman" w:cs="Times New Roman"/>
          <w:i/>
          <w:sz w:val="24"/>
          <w:szCs w:val="24"/>
        </w:rPr>
        <w:t>.</w:t>
      </w:r>
    </w:p>
    <w:p w:rsidR="00D0386E" w:rsidRDefault="00D0386E" w:rsidP="00E75729">
      <w:pPr>
        <w:spacing w:line="360" w:lineRule="auto"/>
        <w:ind w:firstLine="567"/>
        <w:jc w:val="both"/>
        <w:rPr>
          <w:rFonts w:ascii="Times New Roman" w:eastAsiaTheme="minorEastAsia" w:hAnsi="Times New Roman" w:cs="Times New Roman"/>
          <w:b/>
          <w:sz w:val="24"/>
          <w:szCs w:val="24"/>
          <w:u w:val="single"/>
          <w:lang w:eastAsia="ru-RU"/>
        </w:rPr>
      </w:pPr>
      <w:r w:rsidRPr="00E75729">
        <w:rPr>
          <w:rFonts w:ascii="Times New Roman" w:eastAsiaTheme="minorEastAsia" w:hAnsi="Times New Roman" w:cs="Times New Roman"/>
          <w:b/>
          <w:sz w:val="24"/>
          <w:szCs w:val="24"/>
          <w:u w:val="single"/>
          <w:lang w:eastAsia="ru-RU"/>
        </w:rPr>
        <w:t xml:space="preserve">Таким образом, ценовые последствия </w:t>
      </w:r>
      <w:r w:rsidR="004E6638">
        <w:rPr>
          <w:rFonts w:ascii="Times New Roman" w:eastAsiaTheme="minorEastAsia" w:hAnsi="Times New Roman" w:cs="Times New Roman"/>
          <w:b/>
          <w:sz w:val="24"/>
          <w:szCs w:val="24"/>
          <w:u w:val="single"/>
          <w:lang w:eastAsia="ru-RU"/>
        </w:rPr>
        <w:t>рассчитаны</w:t>
      </w:r>
      <w:r w:rsidRPr="00E75729">
        <w:rPr>
          <w:rFonts w:ascii="Times New Roman" w:eastAsiaTheme="minorEastAsia" w:hAnsi="Times New Roman" w:cs="Times New Roman"/>
          <w:b/>
          <w:sz w:val="24"/>
          <w:szCs w:val="24"/>
          <w:u w:val="single"/>
          <w:lang w:eastAsia="ru-RU"/>
        </w:rPr>
        <w:t xml:space="preserve"> исключительно для оценки эффективности предлагаемых программ развития и модернизации систем теплоснабжения муниципального образования</w:t>
      </w:r>
      <w:r w:rsidR="00E75729">
        <w:rPr>
          <w:rFonts w:ascii="Times New Roman" w:eastAsiaTheme="minorEastAsia" w:hAnsi="Times New Roman" w:cs="Times New Roman"/>
          <w:b/>
          <w:sz w:val="24"/>
          <w:szCs w:val="24"/>
          <w:u w:val="single"/>
          <w:lang w:eastAsia="ru-RU"/>
        </w:rPr>
        <w:t xml:space="preserve"> и будут корректироваться ежегодно</w:t>
      </w:r>
      <w:r w:rsidRPr="00E75729">
        <w:rPr>
          <w:rFonts w:ascii="Times New Roman" w:eastAsiaTheme="minorEastAsia" w:hAnsi="Times New Roman" w:cs="Times New Roman"/>
          <w:b/>
          <w:sz w:val="24"/>
          <w:szCs w:val="24"/>
          <w:u w:val="single"/>
          <w:lang w:eastAsia="ru-RU"/>
        </w:rPr>
        <w:t>.</w:t>
      </w:r>
    </w:p>
    <w:p w:rsidR="000731CC" w:rsidRDefault="00497255" w:rsidP="00E75729">
      <w:pPr>
        <w:spacing w:line="360" w:lineRule="auto"/>
        <w:ind w:firstLine="567"/>
        <w:jc w:val="both"/>
        <w:rPr>
          <w:rFonts w:ascii="Times New Roman" w:eastAsiaTheme="minorEastAsia" w:hAnsi="Times New Roman" w:cs="Times New Roman"/>
          <w:b/>
          <w:sz w:val="24"/>
          <w:szCs w:val="24"/>
          <w:u w:val="single"/>
          <w:lang w:eastAsia="ru-RU"/>
        </w:rPr>
      </w:pPr>
      <w:r>
        <w:rPr>
          <w:rFonts w:ascii="Times New Roman" w:eastAsiaTheme="minorEastAsia" w:hAnsi="Times New Roman" w:cs="Times New Roman"/>
          <w:b/>
          <w:sz w:val="24"/>
          <w:szCs w:val="24"/>
          <w:u w:val="single"/>
          <w:lang w:eastAsia="ru-RU"/>
        </w:rPr>
        <w:t>Также следует отметить, что результаты расчета ценовых последствий не являются основой для утверждения тарифов на услуги теплоснабжения потребителей г. Ханты-Мансийска.</w:t>
      </w:r>
    </w:p>
    <w:p w:rsidR="000731CC" w:rsidRDefault="000731CC" w:rsidP="00E75729">
      <w:pPr>
        <w:spacing w:line="360" w:lineRule="auto"/>
        <w:ind w:firstLine="567"/>
        <w:jc w:val="both"/>
        <w:rPr>
          <w:rFonts w:ascii="Times New Roman" w:eastAsiaTheme="minorEastAsia" w:hAnsi="Times New Roman" w:cs="Times New Roman"/>
          <w:b/>
          <w:sz w:val="24"/>
          <w:szCs w:val="24"/>
          <w:u w:val="single"/>
          <w:lang w:eastAsia="ru-RU"/>
        </w:rPr>
        <w:sectPr w:rsidR="000731CC" w:rsidSect="00D82042">
          <w:pgSz w:w="11906" w:h="16838"/>
          <w:pgMar w:top="1134" w:right="851" w:bottom="1134" w:left="1701" w:header="709" w:footer="709" w:gutter="0"/>
          <w:cols w:space="708"/>
          <w:docGrid w:linePitch="360"/>
        </w:sectPr>
      </w:pPr>
    </w:p>
    <w:p w:rsidR="002C06CB" w:rsidRPr="00535D6B" w:rsidRDefault="00535D6B" w:rsidP="009C0AA5">
      <w:pPr>
        <w:keepNext/>
        <w:keepLines/>
        <w:numPr>
          <w:ilvl w:val="2"/>
          <w:numId w:val="7"/>
        </w:numPr>
        <w:spacing w:before="360" w:after="120" w:line="360" w:lineRule="auto"/>
        <w:ind w:left="0" w:firstLine="0"/>
        <w:jc w:val="both"/>
        <w:outlineLvl w:val="2"/>
        <w:rPr>
          <w:rFonts w:ascii="Times New Roman" w:eastAsia="Calibri" w:hAnsi="Times New Roman" w:cs="Times New Roman"/>
          <w:b/>
          <w:sz w:val="24"/>
          <w:szCs w:val="24"/>
        </w:rPr>
      </w:pPr>
      <w:bookmarkStart w:id="33" w:name="_Toc475524694"/>
      <w:r>
        <w:rPr>
          <w:rFonts w:ascii="Times New Roman" w:eastAsia="Calibri" w:hAnsi="Times New Roman" w:cs="Times New Roman"/>
          <w:b/>
          <w:sz w:val="24"/>
          <w:szCs w:val="24"/>
        </w:rPr>
        <w:lastRenderedPageBreak/>
        <w:t xml:space="preserve">Результаты расчета ценовых последствий в зоне деятельности </w:t>
      </w:r>
      <w:r w:rsidR="009A261A">
        <w:rPr>
          <w:rFonts w:ascii="Times New Roman" w:eastAsia="Calibri" w:hAnsi="Times New Roman" w:cs="Times New Roman"/>
          <w:b/>
          <w:sz w:val="24"/>
          <w:szCs w:val="24"/>
        </w:rPr>
        <w:t>АО «Управление теплоснабжения и инженерных сетей»</w:t>
      </w:r>
      <w:bookmarkEnd w:id="33"/>
    </w:p>
    <w:p w:rsidR="00156713" w:rsidRDefault="00FA67C9"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 настоящем разделе приводится оценка эффективности привлечения инвестиций путем анализа изменения цены</w:t>
      </w:r>
      <w:r w:rsidR="00156713">
        <w:rPr>
          <w:rFonts w:ascii="Times New Roman" w:hAnsi="Times New Roman" w:cs="Times New Roman"/>
          <w:sz w:val="24"/>
          <w:szCs w:val="24"/>
        </w:rPr>
        <w:t xml:space="preserve">. </w:t>
      </w:r>
      <w:r w:rsidR="00156713" w:rsidRPr="00156713">
        <w:rPr>
          <w:rFonts w:ascii="Times New Roman" w:hAnsi="Times New Roman" w:cs="Times New Roman"/>
          <w:sz w:val="24"/>
          <w:szCs w:val="24"/>
        </w:rPr>
        <w:t xml:space="preserve">Спрогнозировать решения </w:t>
      </w:r>
      <w:r w:rsidR="00156713" w:rsidRPr="00156713">
        <w:rPr>
          <w:rFonts w:ascii="Times New Roman" w:eastAsia="Calibri" w:hAnsi="Times New Roman" w:cs="Times New Roman"/>
          <w:sz w:val="24"/>
          <w:szCs w:val="24"/>
        </w:rPr>
        <w:t>Региональной служб</w:t>
      </w:r>
      <w:r w:rsidR="00156713">
        <w:rPr>
          <w:rFonts w:ascii="Times New Roman" w:eastAsia="Calibri" w:hAnsi="Times New Roman" w:cs="Times New Roman"/>
          <w:sz w:val="24"/>
          <w:szCs w:val="24"/>
        </w:rPr>
        <w:t>ы</w:t>
      </w:r>
      <w:r w:rsidR="00156713" w:rsidRPr="00156713">
        <w:rPr>
          <w:rFonts w:ascii="Times New Roman" w:eastAsia="Calibri" w:hAnsi="Times New Roman" w:cs="Times New Roman"/>
          <w:sz w:val="24"/>
          <w:szCs w:val="24"/>
        </w:rPr>
        <w:t xml:space="preserve"> по тарифам Ханты-Мансийского автономного округа </w:t>
      </w:r>
      <w:r w:rsidR="00156713">
        <w:rPr>
          <w:rFonts w:ascii="Times New Roman" w:eastAsia="Calibri" w:hAnsi="Times New Roman" w:cs="Times New Roman"/>
          <w:sz w:val="24"/>
          <w:szCs w:val="24"/>
        </w:rPr>
        <w:t>–</w:t>
      </w:r>
      <w:r w:rsidR="00156713" w:rsidRPr="00156713">
        <w:rPr>
          <w:rFonts w:ascii="Times New Roman" w:eastAsia="Calibri" w:hAnsi="Times New Roman" w:cs="Times New Roman"/>
          <w:sz w:val="24"/>
          <w:szCs w:val="24"/>
        </w:rPr>
        <w:t xml:space="preserve"> Югры</w:t>
      </w:r>
      <w:r w:rsidR="00156713">
        <w:rPr>
          <w:rFonts w:ascii="Times New Roman" w:eastAsia="Calibri" w:hAnsi="Times New Roman" w:cs="Times New Roman"/>
          <w:sz w:val="24"/>
          <w:szCs w:val="24"/>
        </w:rPr>
        <w:t xml:space="preserve"> на расчетный период разработки Схемы теплоснабжения не представляется возможным.</w:t>
      </w:r>
    </w:p>
    <w:p w:rsidR="00C20D01" w:rsidRDefault="00701899"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w:t>
      </w:r>
      <w:r w:rsidR="00535D6B">
        <w:rPr>
          <w:rFonts w:ascii="Times New Roman" w:hAnsi="Times New Roman" w:cs="Times New Roman"/>
          <w:sz w:val="24"/>
          <w:szCs w:val="24"/>
        </w:rPr>
        <w:t xml:space="preserve"> рисунке</w:t>
      </w:r>
      <w:r>
        <w:rPr>
          <w:rFonts w:ascii="Times New Roman" w:hAnsi="Times New Roman" w:cs="Times New Roman"/>
          <w:sz w:val="24"/>
          <w:szCs w:val="24"/>
        </w:rPr>
        <w:t xml:space="preserve"> 1 и в </w:t>
      </w:r>
      <w:r w:rsidR="009C0AA5">
        <w:rPr>
          <w:rFonts w:ascii="Times New Roman" w:hAnsi="Times New Roman" w:cs="Times New Roman"/>
          <w:sz w:val="24"/>
          <w:szCs w:val="24"/>
        </w:rPr>
        <w:t>приложении 1</w:t>
      </w:r>
      <w:r w:rsidR="00715D6C">
        <w:rPr>
          <w:rFonts w:ascii="Times New Roman" w:hAnsi="Times New Roman" w:cs="Times New Roman"/>
          <w:sz w:val="24"/>
          <w:szCs w:val="24"/>
        </w:rPr>
        <w:t xml:space="preserve"> </w:t>
      </w:r>
      <w:r w:rsidR="00535D6B">
        <w:rPr>
          <w:rFonts w:ascii="Times New Roman" w:hAnsi="Times New Roman" w:cs="Times New Roman"/>
          <w:sz w:val="24"/>
          <w:szCs w:val="24"/>
        </w:rPr>
        <w:t>представлены результаты расчета ценовых последствий</w:t>
      </w:r>
      <w:r>
        <w:rPr>
          <w:rFonts w:ascii="Times New Roman" w:hAnsi="Times New Roman" w:cs="Times New Roman"/>
          <w:sz w:val="24"/>
          <w:szCs w:val="24"/>
        </w:rPr>
        <w:t>:</w:t>
      </w:r>
    </w:p>
    <w:p w:rsidR="00701899" w:rsidRDefault="00701899"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 реализации технических решений по модернизации системы теплоснабжения;</w:t>
      </w:r>
    </w:p>
    <w:p w:rsidR="00701899" w:rsidRDefault="008270F6"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без учета реализации мероприятий, с учетом индексации цены.</w:t>
      </w:r>
    </w:p>
    <w:p w:rsidR="00701899" w:rsidRPr="00701899" w:rsidRDefault="00701899" w:rsidP="009C0AA5">
      <w:pPr>
        <w:spacing w:after="200" w:line="360" w:lineRule="auto"/>
        <w:ind w:firstLine="567"/>
        <w:jc w:val="both"/>
        <w:rPr>
          <w:rFonts w:ascii="Times New Roman" w:eastAsia="Calibri" w:hAnsi="Times New Roman" w:cs="Times New Roman"/>
          <w:sz w:val="24"/>
          <w:szCs w:val="24"/>
        </w:rPr>
      </w:pPr>
      <w:r w:rsidRPr="00701899">
        <w:rPr>
          <w:rFonts w:ascii="Times New Roman" w:eastAsia="Calibri" w:hAnsi="Times New Roman" w:cs="Times New Roman"/>
          <w:sz w:val="24"/>
          <w:szCs w:val="24"/>
        </w:rPr>
        <w:t xml:space="preserve">Величина </w:t>
      </w:r>
      <w:r w:rsidR="00FA67C9">
        <w:rPr>
          <w:rFonts w:ascii="Times New Roman" w:eastAsia="Calibri" w:hAnsi="Times New Roman" w:cs="Times New Roman"/>
          <w:sz w:val="24"/>
          <w:szCs w:val="24"/>
        </w:rPr>
        <w:t>себестоимости</w:t>
      </w:r>
      <w:r w:rsidRPr="00701899">
        <w:rPr>
          <w:rFonts w:ascii="Times New Roman" w:eastAsia="Calibri" w:hAnsi="Times New Roman" w:cs="Times New Roman"/>
          <w:sz w:val="24"/>
          <w:szCs w:val="24"/>
        </w:rPr>
        <w:t xml:space="preserve"> </w:t>
      </w:r>
      <w:r w:rsidR="00834EC0">
        <w:rPr>
          <w:rFonts w:ascii="Times New Roman" w:eastAsia="Calibri" w:hAnsi="Times New Roman" w:cs="Times New Roman"/>
          <w:sz w:val="24"/>
          <w:szCs w:val="24"/>
        </w:rPr>
        <w:t>АО «УТС»</w:t>
      </w:r>
      <w:r>
        <w:rPr>
          <w:rFonts w:ascii="Times New Roman" w:eastAsia="Calibri" w:hAnsi="Times New Roman" w:cs="Times New Roman"/>
          <w:sz w:val="24"/>
          <w:szCs w:val="24"/>
        </w:rPr>
        <w:t xml:space="preserve"> </w:t>
      </w:r>
      <w:r w:rsidRPr="00701899">
        <w:rPr>
          <w:rFonts w:ascii="Times New Roman" w:eastAsia="Calibri" w:hAnsi="Times New Roman" w:cs="Times New Roman"/>
          <w:sz w:val="24"/>
          <w:szCs w:val="24"/>
        </w:rPr>
        <w:t>к 20</w:t>
      </w:r>
      <w:r>
        <w:rPr>
          <w:rFonts w:ascii="Times New Roman" w:eastAsia="Calibri" w:hAnsi="Times New Roman" w:cs="Times New Roman"/>
          <w:sz w:val="24"/>
          <w:szCs w:val="24"/>
        </w:rPr>
        <w:t>3</w:t>
      </w:r>
      <w:r w:rsidR="00CE3152">
        <w:rPr>
          <w:rFonts w:ascii="Times New Roman" w:eastAsia="Calibri" w:hAnsi="Times New Roman" w:cs="Times New Roman"/>
          <w:sz w:val="24"/>
          <w:szCs w:val="24"/>
        </w:rPr>
        <w:t>2</w:t>
      </w:r>
      <w:r w:rsidRPr="00701899">
        <w:rPr>
          <w:rFonts w:ascii="Times New Roman" w:eastAsia="Calibri" w:hAnsi="Times New Roman" w:cs="Times New Roman"/>
          <w:sz w:val="24"/>
          <w:szCs w:val="24"/>
        </w:rPr>
        <w:t xml:space="preserve"> году с учетом индексов роста цен, тарифов на топливо, энергию и прочих составляющих увеличится на </w:t>
      </w:r>
      <w:r w:rsidR="00DE7F2F">
        <w:rPr>
          <w:rFonts w:ascii="Times New Roman" w:eastAsia="Calibri" w:hAnsi="Times New Roman" w:cs="Times New Roman"/>
          <w:sz w:val="24"/>
          <w:szCs w:val="24"/>
        </w:rPr>
        <w:t>64</w:t>
      </w:r>
      <w:r w:rsidRPr="00701899">
        <w:rPr>
          <w:rFonts w:ascii="Times New Roman" w:eastAsia="Calibri" w:hAnsi="Times New Roman" w:cs="Times New Roman"/>
          <w:sz w:val="24"/>
          <w:szCs w:val="24"/>
        </w:rPr>
        <w:t xml:space="preserve">% по сравнению с </w:t>
      </w:r>
      <w:r>
        <w:rPr>
          <w:rFonts w:ascii="Times New Roman" w:eastAsia="Calibri" w:hAnsi="Times New Roman" w:cs="Times New Roman"/>
          <w:sz w:val="24"/>
          <w:szCs w:val="24"/>
        </w:rPr>
        <w:t>базовым значением</w:t>
      </w:r>
      <w:r w:rsidRPr="00701899">
        <w:rPr>
          <w:rFonts w:ascii="Times New Roman" w:eastAsia="Calibri" w:hAnsi="Times New Roman" w:cs="Times New Roman"/>
          <w:sz w:val="24"/>
          <w:szCs w:val="24"/>
        </w:rPr>
        <w:t xml:space="preserve"> (при условии реализации мероприятий по </w:t>
      </w:r>
      <w:r>
        <w:rPr>
          <w:rFonts w:ascii="Times New Roman" w:eastAsia="Calibri" w:hAnsi="Times New Roman" w:cs="Times New Roman"/>
          <w:sz w:val="24"/>
          <w:szCs w:val="24"/>
        </w:rPr>
        <w:t>модернизации систем теплоснабжения</w:t>
      </w:r>
      <w:r w:rsidRPr="00701899">
        <w:rPr>
          <w:rFonts w:ascii="Times New Roman" w:eastAsia="Calibri" w:hAnsi="Times New Roman" w:cs="Times New Roman"/>
          <w:sz w:val="24"/>
          <w:szCs w:val="24"/>
        </w:rPr>
        <w:t xml:space="preserve">). Без учета реализации мероприятий </w:t>
      </w:r>
      <w:r w:rsidR="00FA67C9">
        <w:rPr>
          <w:rFonts w:ascii="Times New Roman" w:eastAsia="Calibri" w:hAnsi="Times New Roman" w:cs="Times New Roman"/>
          <w:sz w:val="24"/>
          <w:szCs w:val="24"/>
        </w:rPr>
        <w:t>себестоимость</w:t>
      </w:r>
      <w:r w:rsidR="006B1CD8">
        <w:rPr>
          <w:rFonts w:ascii="Times New Roman" w:eastAsia="Calibri" w:hAnsi="Times New Roman" w:cs="Times New Roman"/>
          <w:sz w:val="24"/>
          <w:szCs w:val="24"/>
        </w:rPr>
        <w:t xml:space="preserve"> увеличится на</w:t>
      </w:r>
      <w:r>
        <w:rPr>
          <w:rFonts w:ascii="Times New Roman" w:eastAsia="Calibri" w:hAnsi="Times New Roman" w:cs="Times New Roman"/>
          <w:sz w:val="24"/>
          <w:szCs w:val="24"/>
        </w:rPr>
        <w:t xml:space="preserve"> 1</w:t>
      </w:r>
      <w:r w:rsidR="00FA67C9">
        <w:rPr>
          <w:rFonts w:ascii="Times New Roman" w:eastAsia="Calibri" w:hAnsi="Times New Roman" w:cs="Times New Roman"/>
          <w:sz w:val="24"/>
          <w:szCs w:val="24"/>
        </w:rPr>
        <w:t>1</w:t>
      </w:r>
      <w:r>
        <w:rPr>
          <w:rFonts w:ascii="Times New Roman" w:eastAsia="Calibri" w:hAnsi="Times New Roman" w:cs="Times New Roman"/>
          <w:sz w:val="24"/>
          <w:szCs w:val="24"/>
        </w:rPr>
        <w:t>2</w:t>
      </w:r>
      <w:r w:rsidRPr="00701899">
        <w:rPr>
          <w:rFonts w:ascii="Times New Roman" w:eastAsia="Calibri" w:hAnsi="Times New Roman" w:cs="Times New Roman"/>
          <w:sz w:val="24"/>
          <w:szCs w:val="24"/>
        </w:rPr>
        <w:t>%.</w:t>
      </w:r>
    </w:p>
    <w:p w:rsidR="00701899" w:rsidRDefault="00DE7F2F" w:rsidP="006F4CAA">
      <w:pPr>
        <w:keepNext/>
        <w:tabs>
          <w:tab w:val="left" w:pos="851"/>
        </w:tabs>
        <w:spacing w:line="360" w:lineRule="auto"/>
      </w:pPr>
      <w:r>
        <w:rPr>
          <w:noProof/>
          <w:lang w:eastAsia="ru-RU"/>
        </w:rPr>
        <w:drawing>
          <wp:inline distT="0" distB="0" distL="0" distR="0" wp14:anchorId="3BE3E15B" wp14:editId="30493B19">
            <wp:extent cx="5939790" cy="353297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01899" w:rsidRPr="00701899" w:rsidRDefault="00701899" w:rsidP="009C0AA5">
      <w:pPr>
        <w:keepLines/>
        <w:numPr>
          <w:ilvl w:val="0"/>
          <w:numId w:val="9"/>
        </w:numPr>
        <w:spacing w:after="360"/>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Сравнительный анализ ценовых последствий для потребителей тепловой энергии по </w:t>
      </w:r>
      <w:r w:rsidR="00834EC0">
        <w:rPr>
          <w:rFonts w:ascii="Times New Roman" w:eastAsia="Calibri" w:hAnsi="Times New Roman" w:cs="Times New Roman"/>
          <w:b/>
          <w:sz w:val="24"/>
          <w:szCs w:val="24"/>
        </w:rPr>
        <w:t>АО «УТС»</w:t>
      </w:r>
    </w:p>
    <w:p w:rsidR="009C0AA5" w:rsidRPr="00535D6B" w:rsidRDefault="009C0AA5" w:rsidP="009C0AA5">
      <w:pPr>
        <w:keepNext/>
        <w:keepLines/>
        <w:numPr>
          <w:ilvl w:val="2"/>
          <w:numId w:val="7"/>
        </w:numPr>
        <w:spacing w:before="360" w:after="120" w:line="360" w:lineRule="auto"/>
        <w:ind w:left="0" w:firstLine="0"/>
        <w:jc w:val="both"/>
        <w:outlineLvl w:val="2"/>
        <w:rPr>
          <w:rFonts w:ascii="Times New Roman" w:eastAsia="Calibri" w:hAnsi="Times New Roman" w:cs="Times New Roman"/>
          <w:b/>
          <w:sz w:val="24"/>
          <w:szCs w:val="24"/>
        </w:rPr>
      </w:pPr>
      <w:bookmarkStart w:id="34" w:name="_Toc475524695"/>
      <w:r>
        <w:rPr>
          <w:rFonts w:ascii="Times New Roman" w:eastAsia="Calibri" w:hAnsi="Times New Roman" w:cs="Times New Roman"/>
          <w:b/>
          <w:sz w:val="24"/>
          <w:szCs w:val="24"/>
        </w:rPr>
        <w:lastRenderedPageBreak/>
        <w:t>Результаты расчета ценовых последствий в зоне деятельност</w:t>
      </w:r>
      <w:proofErr w:type="gramStart"/>
      <w:r>
        <w:rPr>
          <w:rFonts w:ascii="Times New Roman" w:eastAsia="Calibri" w:hAnsi="Times New Roman" w:cs="Times New Roman"/>
          <w:b/>
          <w:sz w:val="24"/>
          <w:szCs w:val="24"/>
        </w:rPr>
        <w:t xml:space="preserve">и </w:t>
      </w:r>
      <w:r w:rsidRPr="00535D6B">
        <w:rPr>
          <w:rFonts w:ascii="Times New Roman" w:eastAsia="Calibri" w:hAnsi="Times New Roman" w:cs="Times New Roman"/>
          <w:b/>
          <w:sz w:val="24"/>
          <w:szCs w:val="24"/>
        </w:rPr>
        <w:t>О</w:t>
      </w:r>
      <w:r>
        <w:rPr>
          <w:rFonts w:ascii="Times New Roman" w:eastAsia="Calibri" w:hAnsi="Times New Roman" w:cs="Times New Roman"/>
          <w:b/>
          <w:sz w:val="24"/>
          <w:szCs w:val="24"/>
        </w:rPr>
        <w:t>ОО</w:t>
      </w:r>
      <w:proofErr w:type="gramEnd"/>
      <w:r>
        <w:rPr>
          <w:rFonts w:ascii="Times New Roman" w:eastAsia="Calibri" w:hAnsi="Times New Roman" w:cs="Times New Roman"/>
          <w:b/>
          <w:sz w:val="24"/>
          <w:szCs w:val="24"/>
        </w:rPr>
        <w:t xml:space="preserve"> «ЮграТеплоГазСтрой»</w:t>
      </w:r>
      <w:bookmarkEnd w:id="34"/>
    </w:p>
    <w:p w:rsidR="009C0AA5" w:rsidRDefault="008270F6"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настоящем разделе приводится оценка эффективности привлечения инвестиций путем анализа изменения цены. </w:t>
      </w:r>
      <w:r w:rsidR="009C0AA5" w:rsidRPr="00156713">
        <w:rPr>
          <w:rFonts w:ascii="Times New Roman" w:hAnsi="Times New Roman" w:cs="Times New Roman"/>
          <w:sz w:val="24"/>
          <w:szCs w:val="24"/>
        </w:rPr>
        <w:t xml:space="preserve">Спрогнозировать решения </w:t>
      </w:r>
      <w:r w:rsidR="009C0AA5" w:rsidRPr="00156713">
        <w:rPr>
          <w:rFonts w:ascii="Times New Roman" w:eastAsia="Calibri" w:hAnsi="Times New Roman" w:cs="Times New Roman"/>
          <w:sz w:val="24"/>
          <w:szCs w:val="24"/>
        </w:rPr>
        <w:t>Региональной служб</w:t>
      </w:r>
      <w:r w:rsidR="009C0AA5">
        <w:rPr>
          <w:rFonts w:ascii="Times New Roman" w:eastAsia="Calibri" w:hAnsi="Times New Roman" w:cs="Times New Roman"/>
          <w:sz w:val="24"/>
          <w:szCs w:val="24"/>
        </w:rPr>
        <w:t>ы</w:t>
      </w:r>
      <w:r w:rsidR="009C0AA5" w:rsidRPr="00156713">
        <w:rPr>
          <w:rFonts w:ascii="Times New Roman" w:eastAsia="Calibri" w:hAnsi="Times New Roman" w:cs="Times New Roman"/>
          <w:sz w:val="24"/>
          <w:szCs w:val="24"/>
        </w:rPr>
        <w:t xml:space="preserve"> по тарифам Ханты-Мансийского автономного округа </w:t>
      </w:r>
      <w:r w:rsidR="009C0AA5">
        <w:rPr>
          <w:rFonts w:ascii="Times New Roman" w:eastAsia="Calibri" w:hAnsi="Times New Roman" w:cs="Times New Roman"/>
          <w:sz w:val="24"/>
          <w:szCs w:val="24"/>
        </w:rPr>
        <w:t>–</w:t>
      </w:r>
      <w:r w:rsidR="009C0AA5" w:rsidRPr="00156713">
        <w:rPr>
          <w:rFonts w:ascii="Times New Roman" w:eastAsia="Calibri" w:hAnsi="Times New Roman" w:cs="Times New Roman"/>
          <w:sz w:val="24"/>
          <w:szCs w:val="24"/>
        </w:rPr>
        <w:t xml:space="preserve"> Югры</w:t>
      </w:r>
      <w:r w:rsidR="009C0AA5">
        <w:rPr>
          <w:rFonts w:ascii="Times New Roman" w:eastAsia="Calibri" w:hAnsi="Times New Roman" w:cs="Times New Roman"/>
          <w:sz w:val="24"/>
          <w:szCs w:val="24"/>
        </w:rPr>
        <w:t xml:space="preserve"> на расчетный период разработки Схемы теплоснабжения не представляется возможным.</w:t>
      </w:r>
    </w:p>
    <w:p w:rsidR="009C0AA5" w:rsidRDefault="009C0AA5"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рисунке 2 и в приложении 1 представлены результаты расчета ценовых последствий:</w:t>
      </w:r>
    </w:p>
    <w:p w:rsidR="009C0AA5" w:rsidRDefault="009C0AA5"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 реализации технических решений по модернизации системы теплоснабжения;</w:t>
      </w:r>
    </w:p>
    <w:p w:rsidR="009C0AA5" w:rsidRDefault="008270F6"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без учета реализации мероприятий, с учетом индексации цены.</w:t>
      </w:r>
    </w:p>
    <w:p w:rsidR="009C0AA5" w:rsidRPr="00701899" w:rsidRDefault="006B1CD8" w:rsidP="009C0AA5">
      <w:pPr>
        <w:spacing w:after="20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Величина НВВ от</w:t>
      </w:r>
      <w:r w:rsidR="009C0AA5" w:rsidRPr="00701899">
        <w:rPr>
          <w:rFonts w:ascii="Times New Roman" w:eastAsia="Calibri" w:hAnsi="Times New Roman" w:cs="Times New Roman"/>
          <w:sz w:val="24"/>
          <w:szCs w:val="24"/>
        </w:rPr>
        <w:t xml:space="preserve"> </w:t>
      </w:r>
      <w:r w:rsidR="009C0AA5">
        <w:rPr>
          <w:rFonts w:ascii="Times New Roman" w:eastAsia="Calibri" w:hAnsi="Times New Roman" w:cs="Times New Roman"/>
          <w:sz w:val="24"/>
          <w:szCs w:val="24"/>
        </w:rPr>
        <w:t xml:space="preserve">ООО «ЮграТеплоГазСтрой» </w:t>
      </w:r>
      <w:r w:rsidR="009C0AA5" w:rsidRPr="00701899">
        <w:rPr>
          <w:rFonts w:ascii="Times New Roman" w:eastAsia="Calibri" w:hAnsi="Times New Roman" w:cs="Times New Roman"/>
          <w:sz w:val="24"/>
          <w:szCs w:val="24"/>
        </w:rPr>
        <w:t>к 20</w:t>
      </w:r>
      <w:r w:rsidR="009C0AA5">
        <w:rPr>
          <w:rFonts w:ascii="Times New Roman" w:eastAsia="Calibri" w:hAnsi="Times New Roman" w:cs="Times New Roman"/>
          <w:sz w:val="24"/>
          <w:szCs w:val="24"/>
        </w:rPr>
        <w:t>3</w:t>
      </w:r>
      <w:r w:rsidR="00CE3152">
        <w:rPr>
          <w:rFonts w:ascii="Times New Roman" w:eastAsia="Calibri" w:hAnsi="Times New Roman" w:cs="Times New Roman"/>
          <w:sz w:val="24"/>
          <w:szCs w:val="24"/>
        </w:rPr>
        <w:t>2</w:t>
      </w:r>
      <w:r w:rsidR="009C0AA5" w:rsidRPr="00701899">
        <w:rPr>
          <w:rFonts w:ascii="Times New Roman" w:eastAsia="Calibri" w:hAnsi="Times New Roman" w:cs="Times New Roman"/>
          <w:sz w:val="24"/>
          <w:szCs w:val="24"/>
        </w:rPr>
        <w:t xml:space="preserve"> году с учетом индексов роста цен, тарифов на топливо, энергию и прочих составляющих увеличится на </w:t>
      </w:r>
      <w:r w:rsidR="000731CC">
        <w:rPr>
          <w:rFonts w:ascii="Times New Roman" w:eastAsia="Calibri" w:hAnsi="Times New Roman" w:cs="Times New Roman"/>
          <w:sz w:val="24"/>
          <w:szCs w:val="24"/>
        </w:rPr>
        <w:t>44</w:t>
      </w:r>
      <w:r w:rsidR="009C0AA5" w:rsidRPr="00701899">
        <w:rPr>
          <w:rFonts w:ascii="Times New Roman" w:eastAsia="Calibri" w:hAnsi="Times New Roman" w:cs="Times New Roman"/>
          <w:sz w:val="24"/>
          <w:szCs w:val="24"/>
        </w:rPr>
        <w:t xml:space="preserve">% по сравнению с </w:t>
      </w:r>
      <w:r w:rsidR="009C0AA5">
        <w:rPr>
          <w:rFonts w:ascii="Times New Roman" w:eastAsia="Calibri" w:hAnsi="Times New Roman" w:cs="Times New Roman"/>
          <w:sz w:val="24"/>
          <w:szCs w:val="24"/>
        </w:rPr>
        <w:t>базовым значением</w:t>
      </w:r>
      <w:r w:rsidR="009C0AA5" w:rsidRPr="00701899">
        <w:rPr>
          <w:rFonts w:ascii="Times New Roman" w:eastAsia="Calibri" w:hAnsi="Times New Roman" w:cs="Times New Roman"/>
          <w:sz w:val="24"/>
          <w:szCs w:val="24"/>
        </w:rPr>
        <w:t xml:space="preserve"> (при условии реализации мероприятий по </w:t>
      </w:r>
      <w:r w:rsidR="009C0AA5">
        <w:rPr>
          <w:rFonts w:ascii="Times New Roman" w:eastAsia="Calibri" w:hAnsi="Times New Roman" w:cs="Times New Roman"/>
          <w:sz w:val="24"/>
          <w:szCs w:val="24"/>
        </w:rPr>
        <w:t>модернизации систем теплоснабжения</w:t>
      </w:r>
      <w:r w:rsidR="009C0AA5" w:rsidRPr="00701899">
        <w:rPr>
          <w:rFonts w:ascii="Times New Roman" w:eastAsia="Calibri" w:hAnsi="Times New Roman" w:cs="Times New Roman"/>
          <w:sz w:val="24"/>
          <w:szCs w:val="24"/>
        </w:rPr>
        <w:t xml:space="preserve">). Без учета реализации мероприятий </w:t>
      </w:r>
      <w:r>
        <w:rPr>
          <w:rFonts w:ascii="Times New Roman" w:eastAsia="Calibri" w:hAnsi="Times New Roman" w:cs="Times New Roman"/>
          <w:sz w:val="24"/>
          <w:szCs w:val="24"/>
        </w:rPr>
        <w:t>НВВ увеличится на</w:t>
      </w:r>
      <w:r w:rsidR="009C0AA5">
        <w:rPr>
          <w:rFonts w:ascii="Times New Roman" w:eastAsia="Calibri" w:hAnsi="Times New Roman" w:cs="Times New Roman"/>
          <w:sz w:val="24"/>
          <w:szCs w:val="24"/>
        </w:rPr>
        <w:t xml:space="preserve"> 1</w:t>
      </w:r>
      <w:r w:rsidR="008270F6">
        <w:rPr>
          <w:rFonts w:ascii="Times New Roman" w:eastAsia="Calibri" w:hAnsi="Times New Roman" w:cs="Times New Roman"/>
          <w:sz w:val="24"/>
          <w:szCs w:val="24"/>
        </w:rPr>
        <w:t>1</w:t>
      </w:r>
      <w:r w:rsidR="009C0AA5">
        <w:rPr>
          <w:rFonts w:ascii="Times New Roman" w:eastAsia="Calibri" w:hAnsi="Times New Roman" w:cs="Times New Roman"/>
          <w:sz w:val="24"/>
          <w:szCs w:val="24"/>
        </w:rPr>
        <w:t>2</w:t>
      </w:r>
      <w:r w:rsidR="009C0AA5" w:rsidRPr="00701899">
        <w:rPr>
          <w:rFonts w:ascii="Times New Roman" w:eastAsia="Calibri" w:hAnsi="Times New Roman" w:cs="Times New Roman"/>
          <w:sz w:val="24"/>
          <w:szCs w:val="24"/>
        </w:rPr>
        <w:t>%.</w:t>
      </w:r>
    </w:p>
    <w:p w:rsidR="009C0AA5" w:rsidRDefault="000731CC" w:rsidP="006F4CAA">
      <w:pPr>
        <w:keepNext/>
        <w:tabs>
          <w:tab w:val="left" w:pos="851"/>
        </w:tabs>
        <w:spacing w:line="360" w:lineRule="auto"/>
        <w:rPr>
          <w:noProof/>
          <w:lang w:eastAsia="ru-RU"/>
        </w:rPr>
      </w:pPr>
      <w:r>
        <w:rPr>
          <w:noProof/>
          <w:lang w:eastAsia="ru-RU"/>
        </w:rPr>
        <w:drawing>
          <wp:inline distT="0" distB="0" distL="0" distR="0" wp14:anchorId="046CFC29" wp14:editId="64126EB5">
            <wp:extent cx="5939790" cy="353297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C0AA5" w:rsidRPr="00701899" w:rsidRDefault="009C0AA5" w:rsidP="009C0AA5">
      <w:pPr>
        <w:keepLines/>
        <w:numPr>
          <w:ilvl w:val="0"/>
          <w:numId w:val="9"/>
        </w:numPr>
        <w:spacing w:after="360"/>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Сравнительный анализ ценовых последствий для потребителей тепловой энергии п</w:t>
      </w:r>
      <w:proofErr w:type="gramStart"/>
      <w:r>
        <w:rPr>
          <w:rFonts w:ascii="Times New Roman" w:eastAsia="Calibri" w:hAnsi="Times New Roman" w:cs="Times New Roman"/>
          <w:b/>
          <w:sz w:val="24"/>
          <w:szCs w:val="24"/>
        </w:rPr>
        <w:t>о ООО</w:t>
      </w:r>
      <w:proofErr w:type="gramEnd"/>
      <w:r>
        <w:rPr>
          <w:rFonts w:ascii="Times New Roman" w:eastAsia="Calibri" w:hAnsi="Times New Roman" w:cs="Times New Roman"/>
          <w:b/>
          <w:sz w:val="24"/>
          <w:szCs w:val="24"/>
        </w:rPr>
        <w:t xml:space="preserve"> «ЮграТеплоГазСтрой»</w:t>
      </w:r>
    </w:p>
    <w:p w:rsidR="009C0AA5" w:rsidRPr="00535D6B" w:rsidRDefault="009C0AA5" w:rsidP="009C0AA5">
      <w:pPr>
        <w:keepNext/>
        <w:keepLines/>
        <w:numPr>
          <w:ilvl w:val="2"/>
          <w:numId w:val="7"/>
        </w:numPr>
        <w:spacing w:before="120" w:after="120" w:line="360" w:lineRule="auto"/>
        <w:ind w:left="0" w:firstLine="0"/>
        <w:jc w:val="both"/>
        <w:outlineLvl w:val="2"/>
        <w:rPr>
          <w:rFonts w:ascii="Times New Roman" w:eastAsia="Calibri" w:hAnsi="Times New Roman" w:cs="Times New Roman"/>
          <w:b/>
          <w:sz w:val="24"/>
          <w:szCs w:val="24"/>
        </w:rPr>
      </w:pPr>
      <w:bookmarkStart w:id="35" w:name="_Toc475524696"/>
      <w:r>
        <w:rPr>
          <w:rFonts w:ascii="Times New Roman" w:eastAsia="Calibri" w:hAnsi="Times New Roman" w:cs="Times New Roman"/>
          <w:b/>
          <w:sz w:val="24"/>
          <w:szCs w:val="24"/>
        </w:rPr>
        <w:lastRenderedPageBreak/>
        <w:t>Результаты расчета ценовых последствий в зоне деятельности ОАО «Обьгаз»</w:t>
      </w:r>
      <w:bookmarkEnd w:id="35"/>
    </w:p>
    <w:p w:rsidR="008270F6" w:rsidRDefault="008270F6" w:rsidP="008270F6">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настоящем разделе приводится оценка эффективности привлечения инвестиций путем анализа изменения цены. </w:t>
      </w:r>
      <w:r w:rsidRPr="00156713">
        <w:rPr>
          <w:rFonts w:ascii="Times New Roman" w:hAnsi="Times New Roman" w:cs="Times New Roman"/>
          <w:sz w:val="24"/>
          <w:szCs w:val="24"/>
        </w:rPr>
        <w:t xml:space="preserve">Спрогнозировать решения </w:t>
      </w:r>
      <w:r w:rsidRPr="00156713">
        <w:rPr>
          <w:rFonts w:ascii="Times New Roman" w:eastAsia="Calibri" w:hAnsi="Times New Roman" w:cs="Times New Roman"/>
          <w:sz w:val="24"/>
          <w:szCs w:val="24"/>
        </w:rPr>
        <w:t>Региональной служб</w:t>
      </w:r>
      <w:r>
        <w:rPr>
          <w:rFonts w:ascii="Times New Roman" w:eastAsia="Calibri" w:hAnsi="Times New Roman" w:cs="Times New Roman"/>
          <w:sz w:val="24"/>
          <w:szCs w:val="24"/>
        </w:rPr>
        <w:t>ы</w:t>
      </w:r>
      <w:r w:rsidRPr="00156713">
        <w:rPr>
          <w:rFonts w:ascii="Times New Roman" w:eastAsia="Calibri" w:hAnsi="Times New Roman" w:cs="Times New Roman"/>
          <w:sz w:val="24"/>
          <w:szCs w:val="24"/>
        </w:rPr>
        <w:t xml:space="preserve"> по тарифам Ханты-Мансийского автономного округа </w:t>
      </w:r>
      <w:r>
        <w:rPr>
          <w:rFonts w:ascii="Times New Roman" w:eastAsia="Calibri" w:hAnsi="Times New Roman" w:cs="Times New Roman"/>
          <w:sz w:val="24"/>
          <w:szCs w:val="24"/>
        </w:rPr>
        <w:t>–</w:t>
      </w:r>
      <w:r w:rsidRPr="00156713">
        <w:rPr>
          <w:rFonts w:ascii="Times New Roman" w:eastAsia="Calibri" w:hAnsi="Times New Roman" w:cs="Times New Roman"/>
          <w:sz w:val="24"/>
          <w:szCs w:val="24"/>
        </w:rPr>
        <w:t xml:space="preserve"> Югры</w:t>
      </w:r>
      <w:r>
        <w:rPr>
          <w:rFonts w:ascii="Times New Roman" w:eastAsia="Calibri" w:hAnsi="Times New Roman" w:cs="Times New Roman"/>
          <w:sz w:val="24"/>
          <w:szCs w:val="24"/>
        </w:rPr>
        <w:t xml:space="preserve"> на расчетный период разработки Схемы теплоснабжения не представляется возможным.</w:t>
      </w:r>
    </w:p>
    <w:p w:rsidR="009C0AA5" w:rsidRDefault="009C0AA5"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рисунке 3 и в приложении 1 представлены результаты расчета ценовых последствий:</w:t>
      </w:r>
    </w:p>
    <w:p w:rsidR="009C0AA5" w:rsidRDefault="009C0AA5"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 реализации технических решений по модернизации системы теплоснабжения;</w:t>
      </w:r>
    </w:p>
    <w:p w:rsidR="009C0AA5" w:rsidRDefault="008270F6"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без учета реализации мероприятий, с учетом индексации цены.</w:t>
      </w:r>
    </w:p>
    <w:p w:rsidR="009C0AA5" w:rsidRPr="00701899" w:rsidRDefault="006B1CD8" w:rsidP="009C0AA5">
      <w:pPr>
        <w:spacing w:after="20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Величина НВВ от</w:t>
      </w:r>
      <w:r w:rsidR="009C0AA5" w:rsidRPr="00701899">
        <w:rPr>
          <w:rFonts w:ascii="Times New Roman" w:eastAsia="Calibri" w:hAnsi="Times New Roman" w:cs="Times New Roman"/>
          <w:sz w:val="24"/>
          <w:szCs w:val="24"/>
        </w:rPr>
        <w:t xml:space="preserve"> О</w:t>
      </w:r>
      <w:r w:rsidR="009C0AA5">
        <w:rPr>
          <w:rFonts w:ascii="Times New Roman" w:eastAsia="Calibri" w:hAnsi="Times New Roman" w:cs="Times New Roman"/>
          <w:sz w:val="24"/>
          <w:szCs w:val="24"/>
        </w:rPr>
        <w:t xml:space="preserve">АО «Обьгаз» </w:t>
      </w:r>
      <w:r w:rsidR="009C0AA5" w:rsidRPr="00701899">
        <w:rPr>
          <w:rFonts w:ascii="Times New Roman" w:eastAsia="Calibri" w:hAnsi="Times New Roman" w:cs="Times New Roman"/>
          <w:sz w:val="24"/>
          <w:szCs w:val="24"/>
        </w:rPr>
        <w:t>к 20</w:t>
      </w:r>
      <w:r w:rsidR="009C0AA5">
        <w:rPr>
          <w:rFonts w:ascii="Times New Roman" w:eastAsia="Calibri" w:hAnsi="Times New Roman" w:cs="Times New Roman"/>
          <w:sz w:val="24"/>
          <w:szCs w:val="24"/>
        </w:rPr>
        <w:t>3</w:t>
      </w:r>
      <w:r w:rsidR="00CE3152">
        <w:rPr>
          <w:rFonts w:ascii="Times New Roman" w:eastAsia="Calibri" w:hAnsi="Times New Roman" w:cs="Times New Roman"/>
          <w:sz w:val="24"/>
          <w:szCs w:val="24"/>
        </w:rPr>
        <w:t>2</w:t>
      </w:r>
      <w:r w:rsidR="009C0AA5" w:rsidRPr="00701899">
        <w:rPr>
          <w:rFonts w:ascii="Times New Roman" w:eastAsia="Calibri" w:hAnsi="Times New Roman" w:cs="Times New Roman"/>
          <w:sz w:val="24"/>
          <w:szCs w:val="24"/>
        </w:rPr>
        <w:t xml:space="preserve"> году с учетом индексов роста цен, тарифов на топливо, энергию и прочих составляющих увеличится на </w:t>
      </w:r>
      <w:r w:rsidR="000731CC">
        <w:rPr>
          <w:rFonts w:ascii="Times New Roman" w:eastAsia="Calibri" w:hAnsi="Times New Roman" w:cs="Times New Roman"/>
          <w:sz w:val="24"/>
          <w:szCs w:val="24"/>
        </w:rPr>
        <w:t>73</w:t>
      </w:r>
      <w:r w:rsidR="009C0AA5" w:rsidRPr="00701899">
        <w:rPr>
          <w:rFonts w:ascii="Times New Roman" w:eastAsia="Calibri" w:hAnsi="Times New Roman" w:cs="Times New Roman"/>
          <w:sz w:val="24"/>
          <w:szCs w:val="24"/>
        </w:rPr>
        <w:t xml:space="preserve">% по сравнению с </w:t>
      </w:r>
      <w:r w:rsidR="009C0AA5">
        <w:rPr>
          <w:rFonts w:ascii="Times New Roman" w:eastAsia="Calibri" w:hAnsi="Times New Roman" w:cs="Times New Roman"/>
          <w:sz w:val="24"/>
          <w:szCs w:val="24"/>
        </w:rPr>
        <w:t>базовым значением</w:t>
      </w:r>
      <w:r w:rsidR="009C0AA5" w:rsidRPr="00701899">
        <w:rPr>
          <w:rFonts w:ascii="Times New Roman" w:eastAsia="Calibri" w:hAnsi="Times New Roman" w:cs="Times New Roman"/>
          <w:sz w:val="24"/>
          <w:szCs w:val="24"/>
        </w:rPr>
        <w:t xml:space="preserve"> (при условии реализации мероприятий по </w:t>
      </w:r>
      <w:r w:rsidR="009C0AA5">
        <w:rPr>
          <w:rFonts w:ascii="Times New Roman" w:eastAsia="Calibri" w:hAnsi="Times New Roman" w:cs="Times New Roman"/>
          <w:sz w:val="24"/>
          <w:szCs w:val="24"/>
        </w:rPr>
        <w:t>модернизации систем теплоснабжения</w:t>
      </w:r>
      <w:r w:rsidR="009C0AA5" w:rsidRPr="00701899">
        <w:rPr>
          <w:rFonts w:ascii="Times New Roman" w:eastAsia="Calibri" w:hAnsi="Times New Roman" w:cs="Times New Roman"/>
          <w:sz w:val="24"/>
          <w:szCs w:val="24"/>
        </w:rPr>
        <w:t xml:space="preserve">). Без учета реализации мероприятий </w:t>
      </w:r>
      <w:r>
        <w:rPr>
          <w:rFonts w:ascii="Times New Roman" w:eastAsia="Calibri" w:hAnsi="Times New Roman" w:cs="Times New Roman"/>
          <w:sz w:val="24"/>
          <w:szCs w:val="24"/>
        </w:rPr>
        <w:t>НВВ увеличится на</w:t>
      </w:r>
      <w:r w:rsidR="009C0AA5">
        <w:rPr>
          <w:rFonts w:ascii="Times New Roman" w:eastAsia="Calibri" w:hAnsi="Times New Roman" w:cs="Times New Roman"/>
          <w:sz w:val="24"/>
          <w:szCs w:val="24"/>
        </w:rPr>
        <w:t xml:space="preserve"> 1</w:t>
      </w:r>
      <w:r w:rsidR="008270F6">
        <w:rPr>
          <w:rFonts w:ascii="Times New Roman" w:eastAsia="Calibri" w:hAnsi="Times New Roman" w:cs="Times New Roman"/>
          <w:sz w:val="24"/>
          <w:szCs w:val="24"/>
        </w:rPr>
        <w:t>1</w:t>
      </w:r>
      <w:r w:rsidR="009C0AA5">
        <w:rPr>
          <w:rFonts w:ascii="Times New Roman" w:eastAsia="Calibri" w:hAnsi="Times New Roman" w:cs="Times New Roman"/>
          <w:sz w:val="24"/>
          <w:szCs w:val="24"/>
        </w:rPr>
        <w:t>2</w:t>
      </w:r>
      <w:r w:rsidR="009C0AA5" w:rsidRPr="00701899">
        <w:rPr>
          <w:rFonts w:ascii="Times New Roman" w:eastAsia="Calibri" w:hAnsi="Times New Roman" w:cs="Times New Roman"/>
          <w:sz w:val="24"/>
          <w:szCs w:val="24"/>
        </w:rPr>
        <w:t>%.</w:t>
      </w:r>
    </w:p>
    <w:p w:rsidR="009C0AA5" w:rsidRDefault="000731CC" w:rsidP="006F4CAA">
      <w:pPr>
        <w:keepNext/>
        <w:tabs>
          <w:tab w:val="left" w:pos="851"/>
        </w:tabs>
        <w:spacing w:line="360" w:lineRule="auto"/>
        <w:rPr>
          <w:noProof/>
          <w:lang w:eastAsia="ru-RU"/>
        </w:rPr>
      </w:pPr>
      <w:r>
        <w:rPr>
          <w:noProof/>
          <w:lang w:eastAsia="ru-RU"/>
        </w:rPr>
        <w:drawing>
          <wp:inline distT="0" distB="0" distL="0" distR="0" wp14:anchorId="322E1056" wp14:editId="2C359360">
            <wp:extent cx="5939790" cy="35256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C0AA5" w:rsidRPr="00701899" w:rsidRDefault="009C0AA5" w:rsidP="009C0AA5">
      <w:pPr>
        <w:keepLines/>
        <w:numPr>
          <w:ilvl w:val="0"/>
          <w:numId w:val="9"/>
        </w:numPr>
        <w:spacing w:after="360"/>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Сравнительный анализ ценовых последствий для потребителей тепловой энергии по ОАО «Обьгаз»</w:t>
      </w:r>
    </w:p>
    <w:p w:rsidR="009C0AA5" w:rsidRPr="00535D6B" w:rsidRDefault="009C0AA5" w:rsidP="009C0AA5">
      <w:pPr>
        <w:keepNext/>
        <w:keepLines/>
        <w:numPr>
          <w:ilvl w:val="2"/>
          <w:numId w:val="7"/>
        </w:numPr>
        <w:spacing w:before="120" w:after="120" w:line="360" w:lineRule="auto"/>
        <w:ind w:left="0" w:firstLine="0"/>
        <w:jc w:val="both"/>
        <w:outlineLvl w:val="2"/>
        <w:rPr>
          <w:rFonts w:ascii="Times New Roman" w:eastAsia="Calibri" w:hAnsi="Times New Roman" w:cs="Times New Roman"/>
          <w:b/>
          <w:sz w:val="24"/>
          <w:szCs w:val="24"/>
        </w:rPr>
      </w:pPr>
      <w:bookmarkStart w:id="36" w:name="_Toc475524697"/>
      <w:r>
        <w:rPr>
          <w:rFonts w:ascii="Times New Roman" w:eastAsia="Calibri" w:hAnsi="Times New Roman" w:cs="Times New Roman"/>
          <w:b/>
          <w:sz w:val="24"/>
          <w:szCs w:val="24"/>
        </w:rPr>
        <w:lastRenderedPageBreak/>
        <w:t xml:space="preserve">Результаты расчета ценовых последствий в зоне деятельности </w:t>
      </w:r>
      <w:r w:rsidR="00A40B75">
        <w:rPr>
          <w:rFonts w:ascii="Times New Roman" w:eastAsia="Calibri" w:hAnsi="Times New Roman" w:cs="Times New Roman"/>
          <w:b/>
          <w:sz w:val="24"/>
          <w:szCs w:val="24"/>
        </w:rPr>
        <w:t>МП «Ханты-Мансийскгаз»</w:t>
      </w:r>
      <w:bookmarkEnd w:id="36"/>
    </w:p>
    <w:p w:rsidR="008270F6" w:rsidRDefault="008270F6" w:rsidP="008270F6">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настоящем разделе приводится оценка эффективности привлечения инвестиций путем анализа изменения цены. </w:t>
      </w:r>
      <w:r w:rsidRPr="00156713">
        <w:rPr>
          <w:rFonts w:ascii="Times New Roman" w:hAnsi="Times New Roman" w:cs="Times New Roman"/>
          <w:sz w:val="24"/>
          <w:szCs w:val="24"/>
        </w:rPr>
        <w:t xml:space="preserve">Спрогнозировать решения </w:t>
      </w:r>
      <w:r w:rsidRPr="00156713">
        <w:rPr>
          <w:rFonts w:ascii="Times New Roman" w:eastAsia="Calibri" w:hAnsi="Times New Roman" w:cs="Times New Roman"/>
          <w:sz w:val="24"/>
          <w:szCs w:val="24"/>
        </w:rPr>
        <w:t>Региональной служб</w:t>
      </w:r>
      <w:r>
        <w:rPr>
          <w:rFonts w:ascii="Times New Roman" w:eastAsia="Calibri" w:hAnsi="Times New Roman" w:cs="Times New Roman"/>
          <w:sz w:val="24"/>
          <w:szCs w:val="24"/>
        </w:rPr>
        <w:t>ы</w:t>
      </w:r>
      <w:r w:rsidRPr="00156713">
        <w:rPr>
          <w:rFonts w:ascii="Times New Roman" w:eastAsia="Calibri" w:hAnsi="Times New Roman" w:cs="Times New Roman"/>
          <w:sz w:val="24"/>
          <w:szCs w:val="24"/>
        </w:rPr>
        <w:t xml:space="preserve"> по тарифам Ханты-Мансийского автономного округа </w:t>
      </w:r>
      <w:r>
        <w:rPr>
          <w:rFonts w:ascii="Times New Roman" w:eastAsia="Calibri" w:hAnsi="Times New Roman" w:cs="Times New Roman"/>
          <w:sz w:val="24"/>
          <w:szCs w:val="24"/>
        </w:rPr>
        <w:t>–</w:t>
      </w:r>
      <w:r w:rsidRPr="00156713">
        <w:rPr>
          <w:rFonts w:ascii="Times New Roman" w:eastAsia="Calibri" w:hAnsi="Times New Roman" w:cs="Times New Roman"/>
          <w:sz w:val="24"/>
          <w:szCs w:val="24"/>
        </w:rPr>
        <w:t xml:space="preserve"> Югры</w:t>
      </w:r>
      <w:r>
        <w:rPr>
          <w:rFonts w:ascii="Times New Roman" w:eastAsia="Calibri" w:hAnsi="Times New Roman" w:cs="Times New Roman"/>
          <w:sz w:val="24"/>
          <w:szCs w:val="24"/>
        </w:rPr>
        <w:t xml:space="preserve"> на расчетный период разработки Схемы теплоснабжения не представляется возможным.</w:t>
      </w:r>
    </w:p>
    <w:p w:rsidR="009C0AA5" w:rsidRDefault="009C0AA5"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рисунке </w:t>
      </w:r>
      <w:r w:rsidR="00A40B75">
        <w:rPr>
          <w:rFonts w:ascii="Times New Roman" w:hAnsi="Times New Roman" w:cs="Times New Roman"/>
          <w:sz w:val="24"/>
          <w:szCs w:val="24"/>
        </w:rPr>
        <w:t>4</w:t>
      </w:r>
      <w:r>
        <w:rPr>
          <w:rFonts w:ascii="Times New Roman" w:hAnsi="Times New Roman" w:cs="Times New Roman"/>
          <w:sz w:val="24"/>
          <w:szCs w:val="24"/>
        </w:rPr>
        <w:t xml:space="preserve"> и в приложении 1 представлены результаты расчета ценовых последствий:</w:t>
      </w:r>
    </w:p>
    <w:p w:rsidR="009C0AA5" w:rsidRDefault="009C0AA5"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 реализации технических решений по модернизации системы теплоснабжения;</w:t>
      </w:r>
    </w:p>
    <w:p w:rsidR="009C0AA5" w:rsidRDefault="008270F6" w:rsidP="009C0AA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без учета реализации мероприятий, с учетом индексации цены.</w:t>
      </w:r>
    </w:p>
    <w:p w:rsidR="009C0AA5" w:rsidRPr="00701899" w:rsidRDefault="006B1CD8" w:rsidP="009C0AA5">
      <w:pPr>
        <w:spacing w:after="20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Величина НВВ от</w:t>
      </w:r>
      <w:r w:rsidR="009C0AA5" w:rsidRPr="00701899">
        <w:rPr>
          <w:rFonts w:ascii="Times New Roman" w:eastAsia="Calibri" w:hAnsi="Times New Roman" w:cs="Times New Roman"/>
          <w:sz w:val="24"/>
          <w:szCs w:val="24"/>
        </w:rPr>
        <w:t xml:space="preserve"> </w:t>
      </w:r>
      <w:r w:rsidR="00A40B75">
        <w:rPr>
          <w:rFonts w:ascii="Times New Roman" w:eastAsia="Calibri" w:hAnsi="Times New Roman" w:cs="Times New Roman"/>
          <w:sz w:val="24"/>
          <w:szCs w:val="24"/>
        </w:rPr>
        <w:t>МП «Ханты-Мансийскгаз»</w:t>
      </w:r>
      <w:r w:rsidR="008270F6">
        <w:rPr>
          <w:rFonts w:ascii="Times New Roman" w:eastAsia="Calibri" w:hAnsi="Times New Roman" w:cs="Times New Roman"/>
          <w:sz w:val="24"/>
          <w:szCs w:val="24"/>
        </w:rPr>
        <w:t xml:space="preserve"> </w:t>
      </w:r>
      <w:r w:rsidR="009C0AA5" w:rsidRPr="00701899">
        <w:rPr>
          <w:rFonts w:ascii="Times New Roman" w:eastAsia="Calibri" w:hAnsi="Times New Roman" w:cs="Times New Roman"/>
          <w:sz w:val="24"/>
          <w:szCs w:val="24"/>
        </w:rPr>
        <w:t>к 20</w:t>
      </w:r>
      <w:r w:rsidR="009C0AA5">
        <w:rPr>
          <w:rFonts w:ascii="Times New Roman" w:eastAsia="Calibri" w:hAnsi="Times New Roman" w:cs="Times New Roman"/>
          <w:sz w:val="24"/>
          <w:szCs w:val="24"/>
        </w:rPr>
        <w:t>3</w:t>
      </w:r>
      <w:r w:rsidR="00CE3152">
        <w:rPr>
          <w:rFonts w:ascii="Times New Roman" w:eastAsia="Calibri" w:hAnsi="Times New Roman" w:cs="Times New Roman"/>
          <w:sz w:val="24"/>
          <w:szCs w:val="24"/>
        </w:rPr>
        <w:t>2</w:t>
      </w:r>
      <w:r w:rsidR="009C0AA5" w:rsidRPr="00701899">
        <w:rPr>
          <w:rFonts w:ascii="Times New Roman" w:eastAsia="Calibri" w:hAnsi="Times New Roman" w:cs="Times New Roman"/>
          <w:sz w:val="24"/>
          <w:szCs w:val="24"/>
        </w:rPr>
        <w:t xml:space="preserve"> году с учетом индексов роста цен, тарифов на топливо, энергию и прочих составляющих увеличится на </w:t>
      </w:r>
      <w:r w:rsidR="008270F6">
        <w:rPr>
          <w:rFonts w:ascii="Times New Roman" w:eastAsia="Calibri" w:hAnsi="Times New Roman" w:cs="Times New Roman"/>
          <w:sz w:val="24"/>
          <w:szCs w:val="24"/>
        </w:rPr>
        <w:t>5</w:t>
      </w:r>
      <w:r w:rsidR="000731CC">
        <w:rPr>
          <w:rFonts w:ascii="Times New Roman" w:eastAsia="Calibri" w:hAnsi="Times New Roman" w:cs="Times New Roman"/>
          <w:sz w:val="24"/>
          <w:szCs w:val="24"/>
        </w:rPr>
        <w:t>5</w:t>
      </w:r>
      <w:r w:rsidR="009C0AA5" w:rsidRPr="00701899">
        <w:rPr>
          <w:rFonts w:ascii="Times New Roman" w:eastAsia="Calibri" w:hAnsi="Times New Roman" w:cs="Times New Roman"/>
          <w:sz w:val="24"/>
          <w:szCs w:val="24"/>
        </w:rPr>
        <w:t xml:space="preserve">% по сравнению с </w:t>
      </w:r>
      <w:r w:rsidR="009C0AA5">
        <w:rPr>
          <w:rFonts w:ascii="Times New Roman" w:eastAsia="Calibri" w:hAnsi="Times New Roman" w:cs="Times New Roman"/>
          <w:sz w:val="24"/>
          <w:szCs w:val="24"/>
        </w:rPr>
        <w:t>базовым значением</w:t>
      </w:r>
      <w:r w:rsidR="009C0AA5" w:rsidRPr="00701899">
        <w:rPr>
          <w:rFonts w:ascii="Times New Roman" w:eastAsia="Calibri" w:hAnsi="Times New Roman" w:cs="Times New Roman"/>
          <w:sz w:val="24"/>
          <w:szCs w:val="24"/>
        </w:rPr>
        <w:t xml:space="preserve"> (при условии реализации мероприятий по </w:t>
      </w:r>
      <w:r w:rsidR="009C0AA5">
        <w:rPr>
          <w:rFonts w:ascii="Times New Roman" w:eastAsia="Calibri" w:hAnsi="Times New Roman" w:cs="Times New Roman"/>
          <w:sz w:val="24"/>
          <w:szCs w:val="24"/>
        </w:rPr>
        <w:t>модернизации систем теплоснабжения</w:t>
      </w:r>
      <w:r w:rsidR="009C0AA5" w:rsidRPr="00701899">
        <w:rPr>
          <w:rFonts w:ascii="Times New Roman" w:eastAsia="Calibri" w:hAnsi="Times New Roman" w:cs="Times New Roman"/>
          <w:sz w:val="24"/>
          <w:szCs w:val="24"/>
        </w:rPr>
        <w:t xml:space="preserve">). Без учета реализации мероприятий </w:t>
      </w:r>
      <w:r>
        <w:rPr>
          <w:rFonts w:ascii="Times New Roman" w:eastAsia="Calibri" w:hAnsi="Times New Roman" w:cs="Times New Roman"/>
          <w:sz w:val="24"/>
          <w:szCs w:val="24"/>
        </w:rPr>
        <w:t>НВВ увеличится на</w:t>
      </w:r>
      <w:r w:rsidR="009C0AA5">
        <w:rPr>
          <w:rFonts w:ascii="Times New Roman" w:eastAsia="Calibri" w:hAnsi="Times New Roman" w:cs="Times New Roman"/>
          <w:sz w:val="24"/>
          <w:szCs w:val="24"/>
        </w:rPr>
        <w:t xml:space="preserve"> 1</w:t>
      </w:r>
      <w:r w:rsidR="008270F6">
        <w:rPr>
          <w:rFonts w:ascii="Times New Roman" w:eastAsia="Calibri" w:hAnsi="Times New Roman" w:cs="Times New Roman"/>
          <w:sz w:val="24"/>
          <w:szCs w:val="24"/>
        </w:rPr>
        <w:t>1</w:t>
      </w:r>
      <w:r w:rsidR="009C0AA5">
        <w:rPr>
          <w:rFonts w:ascii="Times New Roman" w:eastAsia="Calibri" w:hAnsi="Times New Roman" w:cs="Times New Roman"/>
          <w:sz w:val="24"/>
          <w:szCs w:val="24"/>
        </w:rPr>
        <w:t>2</w:t>
      </w:r>
      <w:r w:rsidR="009C0AA5" w:rsidRPr="00701899">
        <w:rPr>
          <w:rFonts w:ascii="Times New Roman" w:eastAsia="Calibri" w:hAnsi="Times New Roman" w:cs="Times New Roman"/>
          <w:sz w:val="24"/>
          <w:szCs w:val="24"/>
        </w:rPr>
        <w:t>%.</w:t>
      </w:r>
    </w:p>
    <w:p w:rsidR="009C0AA5" w:rsidRDefault="000731CC" w:rsidP="006F4CAA">
      <w:pPr>
        <w:keepNext/>
        <w:tabs>
          <w:tab w:val="left" w:pos="851"/>
        </w:tabs>
        <w:spacing w:line="360" w:lineRule="auto"/>
        <w:rPr>
          <w:noProof/>
          <w:lang w:eastAsia="ru-RU"/>
        </w:rPr>
      </w:pPr>
      <w:r>
        <w:rPr>
          <w:noProof/>
          <w:lang w:eastAsia="ru-RU"/>
        </w:rPr>
        <w:drawing>
          <wp:inline distT="0" distB="0" distL="0" distR="0" wp14:anchorId="1E63A571" wp14:editId="6FCE922D">
            <wp:extent cx="5939790" cy="3504776"/>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C0AA5" w:rsidRPr="00701899" w:rsidRDefault="009C0AA5" w:rsidP="009C0AA5">
      <w:pPr>
        <w:keepLines/>
        <w:numPr>
          <w:ilvl w:val="0"/>
          <w:numId w:val="9"/>
        </w:numPr>
        <w:spacing w:after="360"/>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Сравнительный анализ ценовых последствий для потребителей тепловой энергии по </w:t>
      </w:r>
      <w:r w:rsidR="00A40B75">
        <w:rPr>
          <w:rFonts w:ascii="Times New Roman" w:eastAsia="Calibri" w:hAnsi="Times New Roman" w:cs="Times New Roman"/>
          <w:b/>
          <w:sz w:val="24"/>
          <w:szCs w:val="24"/>
        </w:rPr>
        <w:t>МП «Ханты-Мансийскгаз»</w:t>
      </w:r>
    </w:p>
    <w:p w:rsidR="00A40B75" w:rsidRPr="00535D6B" w:rsidRDefault="00A40B75" w:rsidP="00A40B75">
      <w:pPr>
        <w:keepNext/>
        <w:keepLines/>
        <w:numPr>
          <w:ilvl w:val="2"/>
          <w:numId w:val="7"/>
        </w:numPr>
        <w:spacing w:before="120" w:after="120" w:line="360" w:lineRule="auto"/>
        <w:ind w:left="0" w:firstLine="0"/>
        <w:jc w:val="both"/>
        <w:outlineLvl w:val="2"/>
        <w:rPr>
          <w:rFonts w:ascii="Times New Roman" w:eastAsia="Calibri" w:hAnsi="Times New Roman" w:cs="Times New Roman"/>
          <w:b/>
          <w:sz w:val="24"/>
          <w:szCs w:val="24"/>
        </w:rPr>
      </w:pPr>
      <w:bookmarkStart w:id="37" w:name="_Toc475524698"/>
      <w:r>
        <w:rPr>
          <w:rFonts w:ascii="Times New Roman" w:eastAsia="Calibri" w:hAnsi="Times New Roman" w:cs="Times New Roman"/>
          <w:b/>
          <w:sz w:val="24"/>
          <w:szCs w:val="24"/>
        </w:rPr>
        <w:lastRenderedPageBreak/>
        <w:t xml:space="preserve">Результаты расчета ценовых последствий в зоне деятельности </w:t>
      </w:r>
      <w:r w:rsidRPr="00A40B75">
        <w:rPr>
          <w:rFonts w:ascii="Times New Roman" w:eastAsia="Calibri" w:hAnsi="Times New Roman" w:cs="Times New Roman"/>
          <w:b/>
          <w:sz w:val="24"/>
          <w:szCs w:val="24"/>
        </w:rPr>
        <w:t>БУ ХМАО-Югры «ДЭСЗ»</w:t>
      </w:r>
      <w:bookmarkEnd w:id="37"/>
    </w:p>
    <w:p w:rsidR="00A40B75" w:rsidRDefault="00CE3152" w:rsidP="00A40B75">
      <w:pPr>
        <w:pStyle w:val="a6"/>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Сведения о структуре себестоимости тепловой энергии не предоставлены организации-разработчику. В официальных источниках информация также отсутствует.</w:t>
      </w:r>
    </w:p>
    <w:p w:rsidR="00CE3152" w:rsidRPr="00535D6B" w:rsidRDefault="00CE3152" w:rsidP="00CE3152">
      <w:pPr>
        <w:keepNext/>
        <w:keepLines/>
        <w:numPr>
          <w:ilvl w:val="2"/>
          <w:numId w:val="7"/>
        </w:numPr>
        <w:spacing w:before="120" w:after="120" w:line="360" w:lineRule="auto"/>
        <w:ind w:left="0" w:firstLine="0"/>
        <w:jc w:val="both"/>
        <w:outlineLvl w:val="2"/>
        <w:rPr>
          <w:rFonts w:ascii="Times New Roman" w:eastAsia="Calibri" w:hAnsi="Times New Roman" w:cs="Times New Roman"/>
          <w:b/>
          <w:sz w:val="24"/>
          <w:szCs w:val="24"/>
        </w:rPr>
      </w:pPr>
      <w:bookmarkStart w:id="38" w:name="_Toc475524699"/>
      <w:r>
        <w:rPr>
          <w:rFonts w:ascii="Times New Roman" w:eastAsia="Calibri" w:hAnsi="Times New Roman" w:cs="Times New Roman"/>
          <w:b/>
          <w:sz w:val="24"/>
          <w:szCs w:val="24"/>
        </w:rPr>
        <w:t xml:space="preserve">Результаты расчета ценовых последствий в зоне деятельности </w:t>
      </w:r>
      <w:r w:rsidRPr="00CE3152">
        <w:rPr>
          <w:rFonts w:ascii="Times New Roman" w:eastAsia="Calibri" w:hAnsi="Times New Roman" w:cs="Times New Roman"/>
          <w:b/>
          <w:bCs/>
          <w:sz w:val="24"/>
          <w:szCs w:val="24"/>
        </w:rPr>
        <w:t>АО «ГК «Северавтодор» филиал №5</w:t>
      </w:r>
      <w:bookmarkEnd w:id="38"/>
    </w:p>
    <w:p w:rsidR="00CE3152" w:rsidRDefault="00CE3152" w:rsidP="00CE3152">
      <w:pPr>
        <w:pStyle w:val="a6"/>
        <w:tabs>
          <w:tab w:val="left" w:pos="851"/>
        </w:tabs>
        <w:spacing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Поскольку мероприятия по развитию системы теплоснабжения от котельной </w:t>
      </w:r>
      <w:r w:rsidR="00FA67C9">
        <w:rPr>
          <w:rFonts w:ascii="Times New Roman" w:eastAsia="Calibri" w:hAnsi="Times New Roman" w:cs="Times New Roman"/>
          <w:sz w:val="24"/>
          <w:szCs w:val="24"/>
        </w:rPr>
        <w:t>не запланированы</w:t>
      </w:r>
      <w:r>
        <w:rPr>
          <w:rFonts w:ascii="Times New Roman" w:eastAsia="Calibri" w:hAnsi="Times New Roman" w:cs="Times New Roman"/>
          <w:sz w:val="24"/>
          <w:szCs w:val="24"/>
        </w:rPr>
        <w:t>, цена на тепловую энергию в перспективе определяется путем индексации от существующего уровня</w:t>
      </w:r>
      <w:r w:rsidR="00FA67C9">
        <w:rPr>
          <w:rFonts w:ascii="Times New Roman" w:eastAsia="Calibri" w:hAnsi="Times New Roman" w:cs="Times New Roman"/>
          <w:sz w:val="24"/>
          <w:szCs w:val="24"/>
        </w:rPr>
        <w:t>.</w:t>
      </w:r>
    </w:p>
    <w:p w:rsidR="00CE3152" w:rsidRPr="00A40B75" w:rsidRDefault="00CE3152" w:rsidP="00A40B75">
      <w:pPr>
        <w:pStyle w:val="a6"/>
        <w:tabs>
          <w:tab w:val="left" w:pos="851"/>
        </w:tabs>
        <w:spacing w:line="360" w:lineRule="auto"/>
        <w:ind w:left="0" w:firstLine="567"/>
        <w:jc w:val="both"/>
        <w:rPr>
          <w:rFonts w:ascii="Times New Roman" w:hAnsi="Times New Roman" w:cs="Times New Roman"/>
          <w:sz w:val="24"/>
          <w:szCs w:val="24"/>
        </w:rPr>
      </w:pPr>
    </w:p>
    <w:p w:rsidR="00B11E35" w:rsidRDefault="00B11E35" w:rsidP="005E066C">
      <w:pPr>
        <w:spacing w:line="360" w:lineRule="auto"/>
        <w:ind w:firstLine="567"/>
        <w:contextualSpacing/>
        <w:jc w:val="both"/>
        <w:rPr>
          <w:rFonts w:ascii="Times New Roman" w:eastAsia="Calibri" w:hAnsi="Times New Roman" w:cs="Times New Roman"/>
          <w:sz w:val="24"/>
          <w:szCs w:val="24"/>
        </w:rPr>
        <w:sectPr w:rsidR="00B11E35" w:rsidSect="00D82042">
          <w:pgSz w:w="11906" w:h="16838"/>
          <w:pgMar w:top="1134" w:right="851" w:bottom="1134" w:left="1701" w:header="709" w:footer="709" w:gutter="0"/>
          <w:cols w:space="708"/>
          <w:docGrid w:linePitch="360"/>
        </w:sectPr>
      </w:pPr>
    </w:p>
    <w:bookmarkEnd w:id="17"/>
    <w:bookmarkEnd w:id="18"/>
    <w:bookmarkEnd w:id="19"/>
    <w:p w:rsidR="009C0AA5" w:rsidRPr="009C0AA5" w:rsidRDefault="009C0AA5" w:rsidP="009C0AA5">
      <w:pPr>
        <w:pageBreakBefore/>
        <w:rPr>
          <w:rFonts w:ascii="Times New Roman" w:eastAsia="Calibri" w:hAnsi="Times New Roman" w:cs="Times New Roman"/>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keepNext/>
        <w:suppressAutoHyphens/>
        <w:outlineLvl w:val="0"/>
        <w:rPr>
          <w:rFonts w:ascii="Times New Roman" w:eastAsia="Times New Roman" w:hAnsi="Times New Roman" w:cs="Times New Roman"/>
          <w:b/>
          <w:bCs/>
          <w:caps/>
          <w:kern w:val="28"/>
          <w:sz w:val="28"/>
          <w:szCs w:val="28"/>
          <w:lang w:eastAsia="ru-RU"/>
        </w:rPr>
      </w:pPr>
      <w:bookmarkStart w:id="39" w:name="_Toc423721469"/>
      <w:bookmarkStart w:id="40" w:name="_Toc475524700"/>
      <w:r w:rsidRPr="009C0AA5">
        <w:rPr>
          <w:rFonts w:ascii="Times New Roman" w:eastAsia="Times New Roman" w:hAnsi="Times New Roman" w:cs="Times New Roman"/>
          <w:b/>
          <w:bCs/>
          <w:caps/>
          <w:kern w:val="28"/>
          <w:sz w:val="28"/>
          <w:szCs w:val="28"/>
          <w:lang w:eastAsia="ru-RU"/>
        </w:rPr>
        <w:t xml:space="preserve">ПРИЛОЖЕНИЕ </w:t>
      </w:r>
      <w:bookmarkEnd w:id="39"/>
      <w:r>
        <w:rPr>
          <w:rFonts w:ascii="Times New Roman" w:eastAsia="Times New Roman" w:hAnsi="Times New Roman" w:cs="Times New Roman"/>
          <w:b/>
          <w:bCs/>
          <w:caps/>
          <w:kern w:val="28"/>
          <w:sz w:val="28"/>
          <w:szCs w:val="28"/>
          <w:lang w:eastAsia="ru-RU"/>
        </w:rPr>
        <w:t>1. Ценовые последствия по теплоснабжающим организациям г. Ханты-Мансийска</w:t>
      </w:r>
      <w:bookmarkEnd w:id="40"/>
    </w:p>
    <w:p w:rsidR="009C0AA5" w:rsidRPr="009C0AA5" w:rsidRDefault="009C0AA5" w:rsidP="009C0AA5">
      <w:pPr>
        <w:rPr>
          <w:rFonts w:ascii="Times New Roman" w:eastAsia="Times New Roman" w:hAnsi="Times New Roman" w:cs="Times New Roman"/>
          <w:sz w:val="24"/>
          <w:szCs w:val="24"/>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pPr>
    </w:p>
    <w:p w:rsidR="009C0AA5" w:rsidRPr="009C0AA5" w:rsidRDefault="009C0AA5" w:rsidP="009C0AA5">
      <w:pPr>
        <w:rPr>
          <w:rFonts w:ascii="Times New Roman" w:eastAsia="Times New Roman" w:hAnsi="Times New Roman" w:cs="Times New Roman"/>
          <w:sz w:val="26"/>
          <w:szCs w:val="26"/>
          <w:lang w:eastAsia="ru-RU"/>
        </w:rPr>
        <w:sectPr w:rsidR="009C0AA5" w:rsidRPr="009C0AA5" w:rsidSect="00A40B75">
          <w:pgSz w:w="11906" w:h="16838"/>
          <w:pgMar w:top="1134" w:right="567" w:bottom="1134" w:left="1418" w:header="708" w:footer="708" w:gutter="0"/>
          <w:cols w:space="708"/>
          <w:docGrid w:linePitch="360"/>
        </w:sectPr>
      </w:pPr>
    </w:p>
    <w:p w:rsidR="00C53B58" w:rsidRPr="002C06CB" w:rsidRDefault="00A40B75" w:rsidP="00A40B75">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A40B75">
        <w:rPr>
          <w:rFonts w:ascii="Times New Roman" w:eastAsia="Times New Roman" w:hAnsi="Times New Roman" w:cs="Times New Roman"/>
          <w:b/>
          <w:sz w:val="24"/>
          <w:szCs w:val="24"/>
          <w:lang w:eastAsia="ru-RU"/>
        </w:rPr>
        <w:lastRenderedPageBreak/>
        <w:t xml:space="preserve">Результаты расчета ценовых последствий для потребителей на </w:t>
      </w:r>
      <w:r>
        <w:rPr>
          <w:rFonts w:ascii="Times New Roman" w:eastAsia="Times New Roman" w:hAnsi="Times New Roman" w:cs="Times New Roman"/>
          <w:b/>
          <w:sz w:val="24"/>
          <w:szCs w:val="24"/>
          <w:lang w:eastAsia="ru-RU"/>
        </w:rPr>
        <w:t xml:space="preserve">расчетный период по </w:t>
      </w:r>
      <w:r w:rsidR="00834EC0">
        <w:rPr>
          <w:rFonts w:ascii="Times New Roman" w:eastAsia="Times New Roman" w:hAnsi="Times New Roman" w:cs="Times New Roman"/>
          <w:b/>
          <w:sz w:val="24"/>
          <w:szCs w:val="24"/>
          <w:lang w:eastAsia="ru-RU"/>
        </w:rPr>
        <w:t>АО «УТС»</w:t>
      </w:r>
    </w:p>
    <w:tbl>
      <w:tblPr>
        <w:tblW w:w="5000" w:type="pct"/>
        <w:tblLook w:val="04A0" w:firstRow="1" w:lastRow="0" w:firstColumn="1" w:lastColumn="0" w:noHBand="0" w:noVBand="1"/>
      </w:tblPr>
      <w:tblGrid>
        <w:gridCol w:w="11844"/>
        <w:gridCol w:w="1381"/>
        <w:gridCol w:w="937"/>
        <w:gridCol w:w="936"/>
        <w:gridCol w:w="936"/>
        <w:gridCol w:w="936"/>
        <w:gridCol w:w="936"/>
        <w:gridCol w:w="936"/>
        <w:gridCol w:w="936"/>
        <w:gridCol w:w="992"/>
        <w:gridCol w:w="992"/>
      </w:tblGrid>
      <w:tr w:rsidR="000731CC" w:rsidRPr="000731CC" w:rsidTr="000731CC">
        <w:trPr>
          <w:trHeight w:val="20"/>
          <w:tblHeader/>
        </w:trPr>
        <w:tc>
          <w:tcPr>
            <w:tcW w:w="2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Показатель</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Ед. изм.</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2016</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2017</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2018</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2019</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2020</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2021</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2022</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2027</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2032</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Основные показатели</w:t>
            </w:r>
          </w:p>
        </w:tc>
        <w:tc>
          <w:tcPr>
            <w:tcW w:w="317"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28"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28"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НВВ</w:t>
            </w:r>
          </w:p>
        </w:tc>
        <w:tc>
          <w:tcPr>
            <w:tcW w:w="317"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620798</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656054</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700837</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746120</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792086</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836189</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879856</w:t>
            </w:r>
          </w:p>
        </w:tc>
        <w:tc>
          <w:tcPr>
            <w:tcW w:w="228"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1151465</w:t>
            </w:r>
          </w:p>
        </w:tc>
        <w:tc>
          <w:tcPr>
            <w:tcW w:w="228"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1379778</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Полезный отпуск</w:t>
            </w:r>
          </w:p>
        </w:tc>
        <w:tc>
          <w:tcPr>
            <w:tcW w:w="317"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Гкал</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414998</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433910</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442455</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451000</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459545</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468090</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476635</w:t>
            </w:r>
          </w:p>
        </w:tc>
        <w:tc>
          <w:tcPr>
            <w:tcW w:w="228"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519360</w:t>
            </w:r>
          </w:p>
        </w:tc>
        <w:tc>
          <w:tcPr>
            <w:tcW w:w="228"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562085</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полезного отпуска</w:t>
            </w:r>
          </w:p>
        </w:tc>
        <w:tc>
          <w:tcPr>
            <w:tcW w:w="317"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Гкал</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18913</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27458</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36002</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44547</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53092</w:t>
            </w:r>
          </w:p>
        </w:tc>
        <w:tc>
          <w:tcPr>
            <w:tcW w:w="215"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61637</w:t>
            </w:r>
          </w:p>
        </w:tc>
        <w:tc>
          <w:tcPr>
            <w:tcW w:w="228"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104362</w:t>
            </w:r>
          </w:p>
        </w:tc>
        <w:tc>
          <w:tcPr>
            <w:tcW w:w="228"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147087</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 xml:space="preserve">НВВ, </w:t>
            </w:r>
            <w:proofErr w:type="gramStart"/>
            <w:r w:rsidRPr="000731CC">
              <w:rPr>
                <w:rFonts w:ascii="Times New Roman" w:eastAsia="Times New Roman" w:hAnsi="Times New Roman" w:cs="Times New Roman"/>
                <w:b/>
                <w:bCs/>
                <w:color w:val="000000"/>
                <w:sz w:val="20"/>
                <w:szCs w:val="20"/>
                <w:lang w:eastAsia="ru-RU"/>
              </w:rPr>
              <w:t>отнесенная</w:t>
            </w:r>
            <w:proofErr w:type="gramEnd"/>
            <w:r w:rsidRPr="000731CC">
              <w:rPr>
                <w:rFonts w:ascii="Times New Roman" w:eastAsia="Times New Roman" w:hAnsi="Times New Roman" w:cs="Times New Roman"/>
                <w:b/>
                <w:bCs/>
                <w:color w:val="000000"/>
                <w:sz w:val="20"/>
                <w:szCs w:val="20"/>
                <w:lang w:eastAsia="ru-RU"/>
              </w:rPr>
              <w:t xml:space="preserve"> к полезному отпуску (с учетом реализации мероприятий)</w:t>
            </w:r>
          </w:p>
        </w:tc>
        <w:tc>
          <w:tcPr>
            <w:tcW w:w="317"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руб./Гкал</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1495,91</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1511,96</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1583,97</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1654,37</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1723,63</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1786,38</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1845,97</w:t>
            </w:r>
          </w:p>
        </w:tc>
        <w:tc>
          <w:tcPr>
            <w:tcW w:w="228"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2217,08</w:t>
            </w:r>
          </w:p>
        </w:tc>
        <w:tc>
          <w:tcPr>
            <w:tcW w:w="228"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2454,75</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proofErr w:type="gramStart"/>
            <w:r w:rsidRPr="000731CC">
              <w:rPr>
                <w:rFonts w:ascii="Times New Roman" w:eastAsia="Times New Roman" w:hAnsi="Times New Roman" w:cs="Times New Roman"/>
                <w:b/>
                <w:bCs/>
                <w:color w:val="000000"/>
                <w:sz w:val="20"/>
                <w:szCs w:val="20"/>
                <w:lang w:eastAsia="ru-RU"/>
              </w:rPr>
              <w:t>НВВ, отнесенная к полезному отпуску (без учета реализации мероприятий) - индексация базового НВВ</w:t>
            </w:r>
            <w:proofErr w:type="gramEnd"/>
          </w:p>
        </w:tc>
        <w:tc>
          <w:tcPr>
            <w:tcW w:w="317"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руб./Гкал</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1495,91</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1586,29</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1681,46</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1782,02</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1883,66</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1987,19</w:t>
            </w:r>
          </w:p>
        </w:tc>
        <w:tc>
          <w:tcPr>
            <w:tcW w:w="215"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2097,33</w:t>
            </w:r>
          </w:p>
        </w:tc>
        <w:tc>
          <w:tcPr>
            <w:tcW w:w="228"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2657,47</w:t>
            </w:r>
          </w:p>
        </w:tc>
        <w:tc>
          <w:tcPr>
            <w:tcW w:w="228"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3166,47</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Увеличение НВВ по сравнению с базовым периодом (с учетом реализации мероприятий)</w:t>
            </w:r>
          </w:p>
        </w:tc>
        <w:tc>
          <w:tcPr>
            <w:tcW w:w="317"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1,1%</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5,9%</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10,6%</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15,2%</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19,4%</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23,4%</w:t>
            </w:r>
          </w:p>
        </w:tc>
        <w:tc>
          <w:tcPr>
            <w:tcW w:w="228"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48,2%</w:t>
            </w:r>
          </w:p>
        </w:tc>
        <w:tc>
          <w:tcPr>
            <w:tcW w:w="228"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64,1%</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Увеличение НВВ по сравнению с базовым периодом (без учета реализации мероприятий)  - индексация базового НВВ</w:t>
            </w:r>
          </w:p>
        </w:tc>
        <w:tc>
          <w:tcPr>
            <w:tcW w:w="317"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12,4%</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19,1%</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25,9%</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32,8%</w:t>
            </w:r>
          </w:p>
        </w:tc>
        <w:tc>
          <w:tcPr>
            <w:tcW w:w="215"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40,2%</w:t>
            </w:r>
          </w:p>
        </w:tc>
        <w:tc>
          <w:tcPr>
            <w:tcW w:w="228"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77,6%</w:t>
            </w:r>
          </w:p>
        </w:tc>
        <w:tc>
          <w:tcPr>
            <w:tcW w:w="228"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111,7%</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Топливо</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248274</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257087</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269298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281466</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291436</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297921</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311078</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387129</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487921</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Расход топлива, в </w:t>
            </w:r>
            <w:proofErr w:type="spellStart"/>
            <w:r w:rsidRPr="000731CC">
              <w:rPr>
                <w:rFonts w:ascii="Times New Roman" w:eastAsia="Times New Roman" w:hAnsi="Times New Roman" w:cs="Times New Roman"/>
                <w:color w:val="000000"/>
                <w:sz w:val="20"/>
                <w:szCs w:val="20"/>
                <w:lang w:eastAsia="ru-RU"/>
              </w:rPr>
              <w:t>т.ч</w:t>
            </w:r>
            <w:proofErr w:type="spellEnd"/>
            <w:r w:rsidRPr="000731CC">
              <w:rPr>
                <w:rFonts w:ascii="Times New Roman" w:eastAsia="Times New Roman" w:hAnsi="Times New Roman" w:cs="Times New Roman"/>
                <w:color w:val="000000"/>
                <w:sz w:val="20"/>
                <w:szCs w:val="20"/>
                <w:lang w:eastAsia="ru-RU"/>
              </w:rPr>
              <w:t>.:</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67148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67420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67699</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68897</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70018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71280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72518</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77858</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83420</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газ</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67148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67420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67699</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68897</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70018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71280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72518</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77858</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83420</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топлива</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272</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279</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1197</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1121</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1262</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1237</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876</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1219</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Удельный расход топлива</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/тыс. Гкал</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161,80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155,38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153,01</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152,76</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152,36</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152,28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152,14</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149,91</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148,41</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3,81</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4,09</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4,16</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4,29</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4,97</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5,85</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газ</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3,81</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4,09</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4,16</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4,29</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4,97</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5,85</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 (газ)</w:t>
            </w:r>
          </w:p>
        </w:tc>
        <w:tc>
          <w:tcPr>
            <w:tcW w:w="317"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103,13</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104,32</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102,70</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101,88</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100,41</w:t>
            </w:r>
          </w:p>
        </w:tc>
        <w:tc>
          <w:tcPr>
            <w:tcW w:w="215"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102,63</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103,22</w:t>
            </w:r>
          </w:p>
        </w:tc>
        <w:tc>
          <w:tcPr>
            <w:tcW w:w="228"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 xml:space="preserve">Основная оплата труда с отчислениями на </w:t>
            </w:r>
            <w:proofErr w:type="spellStart"/>
            <w:r w:rsidRPr="000731CC">
              <w:rPr>
                <w:rFonts w:ascii="Times New Roman" w:eastAsia="Times New Roman" w:hAnsi="Times New Roman" w:cs="Times New Roman"/>
                <w:b/>
                <w:bCs/>
                <w:color w:val="000000"/>
                <w:sz w:val="20"/>
                <w:szCs w:val="20"/>
                <w:lang w:eastAsia="ru-RU"/>
              </w:rPr>
              <w:t>соц</w:t>
            </w:r>
            <w:proofErr w:type="gramStart"/>
            <w:r w:rsidRPr="000731CC">
              <w:rPr>
                <w:rFonts w:ascii="Times New Roman" w:eastAsia="Times New Roman" w:hAnsi="Times New Roman" w:cs="Times New Roman"/>
                <w:b/>
                <w:bCs/>
                <w:color w:val="000000"/>
                <w:sz w:val="20"/>
                <w:szCs w:val="20"/>
                <w:lang w:eastAsia="ru-RU"/>
              </w:rPr>
              <w:t>.н</w:t>
            </w:r>
            <w:proofErr w:type="gramEnd"/>
            <w:r w:rsidRPr="000731CC">
              <w:rPr>
                <w:rFonts w:ascii="Times New Roman" w:eastAsia="Times New Roman" w:hAnsi="Times New Roman" w:cs="Times New Roman"/>
                <w:b/>
                <w:bCs/>
                <w:color w:val="000000"/>
                <w:sz w:val="20"/>
                <w:szCs w:val="20"/>
                <w:lang w:eastAsia="ru-RU"/>
              </w:rPr>
              <w:t>ужды</w:t>
            </w:r>
            <w:proofErr w:type="spellEnd"/>
          </w:p>
        </w:tc>
        <w:tc>
          <w:tcPr>
            <w:tcW w:w="317"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200089</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212715</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226091</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239574</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253084</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266536</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280383</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353032</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430924</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численность персонала</w:t>
            </w:r>
          </w:p>
        </w:tc>
        <w:tc>
          <w:tcPr>
            <w:tcW w:w="317"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328</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333</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337</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342</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347</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352</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356</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380</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404</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среднемесячная з/плата с учетом отчислений на 1 работника</w:t>
            </w:r>
          </w:p>
        </w:tc>
        <w:tc>
          <w:tcPr>
            <w:tcW w:w="317"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50836</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53276</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55833</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58346</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60796</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63167</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65567</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77423</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88973</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17"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15"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28"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Амортизация производственного оборудования</w:t>
            </w:r>
          </w:p>
        </w:tc>
        <w:tc>
          <w:tcPr>
            <w:tcW w:w="317"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6552</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10036</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23502</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34943</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46737</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62392</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69012</w:t>
            </w:r>
          </w:p>
        </w:tc>
        <w:tc>
          <w:tcPr>
            <w:tcW w:w="228"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139266</w:t>
            </w:r>
          </w:p>
        </w:tc>
        <w:tc>
          <w:tcPr>
            <w:tcW w:w="228"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146497</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прирост амортизации</w:t>
            </w:r>
          </w:p>
        </w:tc>
        <w:tc>
          <w:tcPr>
            <w:tcW w:w="317"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руб.</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3484</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16950</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28391</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40185</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55840</w:t>
            </w:r>
          </w:p>
        </w:tc>
        <w:tc>
          <w:tcPr>
            <w:tcW w:w="215"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62460</w:t>
            </w:r>
          </w:p>
        </w:tc>
        <w:tc>
          <w:tcPr>
            <w:tcW w:w="228"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132714</w:t>
            </w:r>
          </w:p>
        </w:tc>
        <w:tc>
          <w:tcPr>
            <w:tcW w:w="228"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139945</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Электроэнергия</w:t>
            </w:r>
          </w:p>
        </w:tc>
        <w:tc>
          <w:tcPr>
            <w:tcW w:w="317"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45332</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47001</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46614</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47768</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48437</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49191</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51141</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63209</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78383</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расход электрической энергии</w:t>
            </w:r>
          </w:p>
        </w:tc>
        <w:tc>
          <w:tcPr>
            <w:tcW w:w="317"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12989</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12924</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12498</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12519</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12646</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12842</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12933</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13928</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15173</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электрической энергии</w:t>
            </w:r>
          </w:p>
        </w:tc>
        <w:tc>
          <w:tcPr>
            <w:tcW w:w="317"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-65</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-491</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-470</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-344</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-147</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-56</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939</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2184</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Удельный расход электроэнергии</w:t>
            </w:r>
          </w:p>
        </w:tc>
        <w:tc>
          <w:tcPr>
            <w:tcW w:w="317"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proofErr w:type="spellStart"/>
            <w:r w:rsidRPr="000731CC">
              <w:rPr>
                <w:rFonts w:ascii="Times New Roman" w:eastAsia="Times New Roman" w:hAnsi="Times New Roman" w:cs="Times New Roman"/>
                <w:color w:val="000000"/>
                <w:sz w:val="20"/>
                <w:szCs w:val="20"/>
                <w:lang w:eastAsia="ru-RU"/>
              </w:rPr>
              <w:t>к</w:t>
            </w:r>
            <w:proofErr w:type="gramStart"/>
            <w:r w:rsidRPr="000731CC">
              <w:rPr>
                <w:rFonts w:ascii="Times New Roman" w:eastAsia="Times New Roman" w:hAnsi="Times New Roman" w:cs="Times New Roman"/>
                <w:color w:val="000000"/>
                <w:sz w:val="20"/>
                <w:szCs w:val="20"/>
                <w:lang w:eastAsia="ru-RU"/>
              </w:rPr>
              <w:t>Втч</w:t>
            </w:r>
            <w:proofErr w:type="spellEnd"/>
            <w:r w:rsidRPr="000731CC">
              <w:rPr>
                <w:rFonts w:ascii="Times New Roman" w:eastAsia="Times New Roman" w:hAnsi="Times New Roman" w:cs="Times New Roman"/>
                <w:color w:val="000000"/>
                <w:sz w:val="20"/>
                <w:szCs w:val="20"/>
                <w:lang w:eastAsia="ru-RU"/>
              </w:rPr>
              <w:t>/Гк</w:t>
            </w:r>
            <w:proofErr w:type="gramEnd"/>
            <w:r w:rsidRPr="000731CC">
              <w:rPr>
                <w:rFonts w:ascii="Times New Roman" w:eastAsia="Times New Roman" w:hAnsi="Times New Roman" w:cs="Times New Roman"/>
                <w:color w:val="000000"/>
                <w:sz w:val="20"/>
                <w:szCs w:val="20"/>
                <w:lang w:eastAsia="ru-RU"/>
              </w:rPr>
              <w:t>ал</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10,92</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10,83</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10,54</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10,59</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10,54</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10,51</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10,73</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12,17</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13,95</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17"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3,49</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3,64</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3,73</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3,82</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3,83</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3,83</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3,95</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4,54</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5,17</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17"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102,56</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102,30</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100,39</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100,00</w:t>
            </w:r>
          </w:p>
        </w:tc>
        <w:tc>
          <w:tcPr>
            <w:tcW w:w="215"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104,31</w:t>
            </w:r>
          </w:p>
        </w:tc>
        <w:tc>
          <w:tcPr>
            <w:tcW w:w="228"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102,55</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Прочие затраты</w:t>
            </w:r>
          </w:p>
        </w:tc>
        <w:tc>
          <w:tcPr>
            <w:tcW w:w="317"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120550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129215</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135332</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142369</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152392</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160149</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168242</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208829</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236053</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прирост налога на имущество</w:t>
            </w:r>
          </w:p>
        </w:tc>
        <w:tc>
          <w:tcPr>
            <w:tcW w:w="317"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52</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1132</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5344</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10357</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12757</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25232</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25066</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прочие без учета прироста налога на имущество, без учета ИС</w:t>
            </w:r>
          </w:p>
        </w:tc>
        <w:tc>
          <w:tcPr>
            <w:tcW w:w="317"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120550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126337</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132401</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138359</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144170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149793</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155485</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183598</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210987</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17"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719"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xml:space="preserve">инвестиционная составляющая в тарифе, </w:t>
            </w:r>
            <w:proofErr w:type="gramStart"/>
            <w:r w:rsidRPr="000731CC">
              <w:rPr>
                <w:rFonts w:ascii="Times New Roman" w:eastAsia="Times New Roman" w:hAnsi="Times New Roman" w:cs="Times New Roman"/>
                <w:b/>
                <w:bCs/>
                <w:sz w:val="20"/>
                <w:szCs w:val="20"/>
                <w:lang w:eastAsia="ru-RU"/>
              </w:rPr>
              <w:t>прибыль</w:t>
            </w:r>
            <w:proofErr w:type="gramEnd"/>
            <w:r w:rsidRPr="000731CC">
              <w:rPr>
                <w:rFonts w:ascii="Times New Roman" w:eastAsia="Times New Roman" w:hAnsi="Times New Roman" w:cs="Times New Roman"/>
                <w:b/>
                <w:bCs/>
                <w:sz w:val="20"/>
                <w:szCs w:val="20"/>
                <w:lang w:eastAsia="ru-RU"/>
              </w:rPr>
              <w:t xml:space="preserve"> направленная на инвестиции, прочие источники</w:t>
            </w:r>
          </w:p>
        </w:tc>
        <w:tc>
          <w:tcPr>
            <w:tcW w:w="317"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тыс. руб.</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2879</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2879</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2879</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2879</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15"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28"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r>
    </w:tbl>
    <w:p w:rsidR="00A40B75" w:rsidRPr="002C06CB" w:rsidRDefault="00A40B75" w:rsidP="00A40B75">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A40B75">
        <w:rPr>
          <w:rFonts w:ascii="Times New Roman" w:eastAsia="Times New Roman" w:hAnsi="Times New Roman" w:cs="Times New Roman"/>
          <w:b/>
          <w:sz w:val="24"/>
          <w:szCs w:val="24"/>
          <w:lang w:eastAsia="ru-RU"/>
        </w:rPr>
        <w:t xml:space="preserve">Результаты расчета ценовых последствий для потребителей на </w:t>
      </w:r>
      <w:r>
        <w:rPr>
          <w:rFonts w:ascii="Times New Roman" w:eastAsia="Times New Roman" w:hAnsi="Times New Roman" w:cs="Times New Roman"/>
          <w:b/>
          <w:sz w:val="24"/>
          <w:szCs w:val="24"/>
          <w:lang w:eastAsia="ru-RU"/>
        </w:rPr>
        <w:t>расчетный период п</w:t>
      </w:r>
      <w:proofErr w:type="gramStart"/>
      <w:r>
        <w:rPr>
          <w:rFonts w:ascii="Times New Roman" w:eastAsia="Times New Roman" w:hAnsi="Times New Roman" w:cs="Times New Roman"/>
          <w:b/>
          <w:sz w:val="24"/>
          <w:szCs w:val="24"/>
          <w:lang w:eastAsia="ru-RU"/>
        </w:rPr>
        <w:t>о ООО</w:t>
      </w:r>
      <w:proofErr w:type="gramEnd"/>
      <w:r>
        <w:rPr>
          <w:rFonts w:ascii="Times New Roman" w:eastAsia="Times New Roman" w:hAnsi="Times New Roman" w:cs="Times New Roman"/>
          <w:b/>
          <w:sz w:val="24"/>
          <w:szCs w:val="24"/>
          <w:lang w:eastAsia="ru-RU"/>
        </w:rPr>
        <w:t xml:space="preserve"> «ЮграТеплоГазСтрой»</w:t>
      </w:r>
    </w:p>
    <w:tbl>
      <w:tblPr>
        <w:tblW w:w="5000" w:type="pct"/>
        <w:tblLook w:val="04A0" w:firstRow="1" w:lastRow="0" w:firstColumn="1" w:lastColumn="0" w:noHBand="0" w:noVBand="1"/>
      </w:tblPr>
      <w:tblGrid>
        <w:gridCol w:w="11104"/>
        <w:gridCol w:w="1432"/>
        <w:gridCol w:w="1027"/>
        <w:gridCol w:w="1027"/>
        <w:gridCol w:w="1027"/>
        <w:gridCol w:w="1027"/>
        <w:gridCol w:w="1027"/>
        <w:gridCol w:w="1027"/>
        <w:gridCol w:w="1027"/>
        <w:gridCol w:w="1027"/>
        <w:gridCol w:w="1010"/>
      </w:tblGrid>
      <w:tr w:rsidR="000731CC" w:rsidRPr="000731CC" w:rsidTr="000731CC">
        <w:trPr>
          <w:trHeight w:val="20"/>
          <w:tblHeader/>
        </w:trPr>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Показатель</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Ед. изм.</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2018</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2019</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2020</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2021</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2032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Основные показатели</w:t>
            </w:r>
          </w:p>
        </w:tc>
        <w:tc>
          <w:tcPr>
            <w:tcW w:w="329"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НВВ</w:t>
            </w:r>
          </w:p>
        </w:tc>
        <w:tc>
          <w:tcPr>
            <w:tcW w:w="329"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60325</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71245</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80452</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88030</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93324</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94932</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96415</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113379</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130799</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Полезный отпуск</w:t>
            </w:r>
          </w:p>
        </w:tc>
        <w:tc>
          <w:tcPr>
            <w:tcW w:w="329"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Гкал</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44056</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54134</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60994</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65441</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66225</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66225</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66225</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66225</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66225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полезного отпуска</w:t>
            </w:r>
          </w:p>
        </w:tc>
        <w:tc>
          <w:tcPr>
            <w:tcW w:w="329"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Гкал</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10079</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16939</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21386</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22169</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22169</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22169</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22169</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22169</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НВВ, </w:t>
            </w:r>
            <w:proofErr w:type="gramStart"/>
            <w:r w:rsidRPr="000731CC">
              <w:rPr>
                <w:rFonts w:ascii="Times New Roman" w:eastAsia="Times New Roman" w:hAnsi="Times New Roman" w:cs="Times New Roman"/>
                <w:color w:val="000000"/>
                <w:sz w:val="20"/>
                <w:szCs w:val="20"/>
                <w:lang w:eastAsia="ru-RU"/>
              </w:rPr>
              <w:t>отнесенная</w:t>
            </w:r>
            <w:proofErr w:type="gramEnd"/>
            <w:r w:rsidRPr="000731CC">
              <w:rPr>
                <w:rFonts w:ascii="Times New Roman" w:eastAsia="Times New Roman" w:hAnsi="Times New Roman" w:cs="Times New Roman"/>
                <w:color w:val="000000"/>
                <w:sz w:val="20"/>
                <w:szCs w:val="20"/>
                <w:lang w:eastAsia="ru-RU"/>
              </w:rPr>
              <w:t xml:space="preserve"> к полезному отпуску</w:t>
            </w:r>
          </w:p>
        </w:tc>
        <w:tc>
          <w:tcPr>
            <w:tcW w:w="329"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руб./Гкал</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1369,29</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1316,07</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1319,01</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1345,18</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1409,20</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1433,49</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1455,87</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1712,04</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1975,07</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Увеличение НВВ по сравнению с базовым периодом</w:t>
            </w:r>
          </w:p>
        </w:tc>
        <w:tc>
          <w:tcPr>
            <w:tcW w:w="329"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-1,8%</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2,9%</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6,3%</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25,0%</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44,2%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Топливо</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28887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37277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44186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48896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50431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50619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50267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58019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65408</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Расход топлива, в </w:t>
            </w:r>
            <w:proofErr w:type="spellStart"/>
            <w:r w:rsidRPr="000731CC">
              <w:rPr>
                <w:rFonts w:ascii="Times New Roman" w:eastAsia="Times New Roman" w:hAnsi="Times New Roman" w:cs="Times New Roman"/>
                <w:color w:val="000000"/>
                <w:sz w:val="20"/>
                <w:szCs w:val="20"/>
                <w:lang w:eastAsia="ru-RU"/>
              </w:rPr>
              <w:t>т.ч</w:t>
            </w:r>
            <w:proofErr w:type="spellEnd"/>
            <w:r w:rsidRPr="000731CC">
              <w:rPr>
                <w:rFonts w:ascii="Times New Roman" w:eastAsia="Times New Roman" w:hAnsi="Times New Roman" w:cs="Times New Roman"/>
                <w:color w:val="000000"/>
                <w:sz w:val="20"/>
                <w:szCs w:val="20"/>
                <w:lang w:eastAsia="ru-RU"/>
              </w:rPr>
              <w:t>.:</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7813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9776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11108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11969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12116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12111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11718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11669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11183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7813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9776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11108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11969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12116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12111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11718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11669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11183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топлива</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1963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1332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861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5,85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5,85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 (газ)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102,70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101,88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100,41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102,63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 xml:space="preserve">Основная оплата труда с отчислениями на </w:t>
            </w:r>
            <w:proofErr w:type="spellStart"/>
            <w:r w:rsidRPr="000731CC">
              <w:rPr>
                <w:rFonts w:ascii="Times New Roman" w:eastAsia="Times New Roman" w:hAnsi="Times New Roman" w:cs="Times New Roman"/>
                <w:b/>
                <w:bCs/>
                <w:color w:val="000000"/>
                <w:sz w:val="20"/>
                <w:szCs w:val="20"/>
                <w:lang w:eastAsia="ru-RU"/>
              </w:rPr>
              <w:t>соц</w:t>
            </w:r>
            <w:proofErr w:type="gramStart"/>
            <w:r w:rsidRPr="000731CC">
              <w:rPr>
                <w:rFonts w:ascii="Times New Roman" w:eastAsia="Times New Roman" w:hAnsi="Times New Roman" w:cs="Times New Roman"/>
                <w:b/>
                <w:bCs/>
                <w:color w:val="000000"/>
                <w:sz w:val="20"/>
                <w:szCs w:val="20"/>
                <w:lang w:eastAsia="ru-RU"/>
              </w:rPr>
              <w:t>.н</w:t>
            </w:r>
            <w:proofErr w:type="gramEnd"/>
            <w:r w:rsidRPr="000731CC">
              <w:rPr>
                <w:rFonts w:ascii="Times New Roman" w:eastAsia="Times New Roman" w:hAnsi="Times New Roman" w:cs="Times New Roman"/>
                <w:b/>
                <w:bCs/>
                <w:color w:val="000000"/>
                <w:sz w:val="20"/>
                <w:szCs w:val="20"/>
                <w:lang w:eastAsia="ru-RU"/>
              </w:rPr>
              <w:t>ужды</w:t>
            </w:r>
            <w:proofErr w:type="spellEnd"/>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18337</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19324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20362</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21394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22414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23414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24434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29622</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34926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численность персонала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среднемесячная з/плата с учетом отчислений на 1 работника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44944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47102</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49363</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51584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53751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55847</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57969</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68450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78662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Амортизация производственного оборудования</w:t>
            </w:r>
          </w:p>
        </w:tc>
        <w:tc>
          <w:tcPr>
            <w:tcW w:w="329"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1858</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1901</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1963</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2815</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5064</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5106</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5303</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6317</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7931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lastRenderedPageBreak/>
              <w:t>прирост амортизации</w:t>
            </w:r>
          </w:p>
        </w:tc>
        <w:tc>
          <w:tcPr>
            <w:tcW w:w="329"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43</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105</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957</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3206</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3248</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3446</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4459</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6073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Электроэнергия</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3535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4641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5426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5992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6091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6089</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6283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7196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8174</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расход электрической энергии</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1068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1345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1534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1655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1676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1675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1675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1671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1668</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электрической энергии</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278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466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588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607</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3,31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3,54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4,31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102,30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100,39</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100,00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Прочие затраты</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7708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8101</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8514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8932</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9324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9704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10128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12227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14361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прирост налога на имущество</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49</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106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127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186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488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871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прочие без учета прироста налога на имущество, без учета ИС</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7708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8078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8465</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8846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9218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9577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9941</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11739</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13490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xml:space="preserve">инвестиционная составляющая в тарифе, </w:t>
            </w:r>
            <w:proofErr w:type="gramStart"/>
            <w:r w:rsidRPr="000731CC">
              <w:rPr>
                <w:rFonts w:ascii="Times New Roman" w:eastAsia="Times New Roman" w:hAnsi="Times New Roman" w:cs="Times New Roman"/>
                <w:b/>
                <w:bCs/>
                <w:sz w:val="20"/>
                <w:szCs w:val="20"/>
                <w:lang w:eastAsia="ru-RU"/>
              </w:rPr>
              <w:t>прибыль</w:t>
            </w:r>
            <w:proofErr w:type="gramEnd"/>
            <w:r w:rsidRPr="000731CC">
              <w:rPr>
                <w:rFonts w:ascii="Times New Roman" w:eastAsia="Times New Roman" w:hAnsi="Times New Roman" w:cs="Times New Roman"/>
                <w:b/>
                <w:bCs/>
                <w:sz w:val="20"/>
                <w:szCs w:val="20"/>
                <w:lang w:eastAsia="ru-RU"/>
              </w:rPr>
              <w:t xml:space="preserve"> направленная на инвестиции, прочие источники</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r>
    </w:tbl>
    <w:p w:rsidR="00A40B75" w:rsidRPr="002C06CB" w:rsidRDefault="00A40B75" w:rsidP="00A40B75">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A40B75">
        <w:rPr>
          <w:rFonts w:ascii="Times New Roman" w:eastAsia="Times New Roman" w:hAnsi="Times New Roman" w:cs="Times New Roman"/>
          <w:b/>
          <w:sz w:val="24"/>
          <w:szCs w:val="24"/>
          <w:lang w:eastAsia="ru-RU"/>
        </w:rPr>
        <w:t xml:space="preserve">Результаты расчета ценовых последствий для потребителей на </w:t>
      </w:r>
      <w:r>
        <w:rPr>
          <w:rFonts w:ascii="Times New Roman" w:eastAsia="Times New Roman" w:hAnsi="Times New Roman" w:cs="Times New Roman"/>
          <w:b/>
          <w:sz w:val="24"/>
          <w:szCs w:val="24"/>
          <w:lang w:eastAsia="ru-RU"/>
        </w:rPr>
        <w:t>расчетный период по ОАО «Обьгаз»</w:t>
      </w:r>
    </w:p>
    <w:tbl>
      <w:tblPr>
        <w:tblW w:w="5000" w:type="pct"/>
        <w:tblLook w:val="04A0" w:firstRow="1" w:lastRow="0" w:firstColumn="1" w:lastColumn="0" w:noHBand="0" w:noVBand="1"/>
      </w:tblPr>
      <w:tblGrid>
        <w:gridCol w:w="11104"/>
        <w:gridCol w:w="1432"/>
        <w:gridCol w:w="1027"/>
        <w:gridCol w:w="1027"/>
        <w:gridCol w:w="1027"/>
        <w:gridCol w:w="1027"/>
        <w:gridCol w:w="1027"/>
        <w:gridCol w:w="1027"/>
        <w:gridCol w:w="1027"/>
        <w:gridCol w:w="1027"/>
        <w:gridCol w:w="1010"/>
      </w:tblGrid>
      <w:tr w:rsidR="000731CC" w:rsidRPr="000731CC" w:rsidTr="000731CC">
        <w:trPr>
          <w:trHeight w:val="20"/>
          <w:tblHeader/>
        </w:trPr>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Показатель</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Ед. изм.</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2018</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2019</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2020</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2021</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2032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Основные показатели</w:t>
            </w:r>
          </w:p>
        </w:tc>
        <w:tc>
          <w:tcPr>
            <w:tcW w:w="329"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НВВ</w:t>
            </w:r>
          </w:p>
        </w:tc>
        <w:tc>
          <w:tcPr>
            <w:tcW w:w="329"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35074</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36568</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38276</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39688</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41184</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42576</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44133</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52592</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60709</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Полезный отпуск</w:t>
            </w:r>
          </w:p>
        </w:tc>
        <w:tc>
          <w:tcPr>
            <w:tcW w:w="329"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Гкал</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26930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полезного отпуска</w:t>
            </w:r>
          </w:p>
        </w:tc>
        <w:tc>
          <w:tcPr>
            <w:tcW w:w="329"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Гкал</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НВВ, </w:t>
            </w:r>
            <w:proofErr w:type="gramStart"/>
            <w:r w:rsidRPr="000731CC">
              <w:rPr>
                <w:rFonts w:ascii="Times New Roman" w:eastAsia="Times New Roman" w:hAnsi="Times New Roman" w:cs="Times New Roman"/>
                <w:color w:val="000000"/>
                <w:sz w:val="20"/>
                <w:szCs w:val="20"/>
                <w:lang w:eastAsia="ru-RU"/>
              </w:rPr>
              <w:t>отнесенная</w:t>
            </w:r>
            <w:proofErr w:type="gramEnd"/>
            <w:r w:rsidRPr="000731CC">
              <w:rPr>
                <w:rFonts w:ascii="Times New Roman" w:eastAsia="Times New Roman" w:hAnsi="Times New Roman" w:cs="Times New Roman"/>
                <w:color w:val="000000"/>
                <w:sz w:val="20"/>
                <w:szCs w:val="20"/>
                <w:lang w:eastAsia="ru-RU"/>
              </w:rPr>
              <w:t xml:space="preserve"> к полезному отпуску</w:t>
            </w:r>
          </w:p>
        </w:tc>
        <w:tc>
          <w:tcPr>
            <w:tcW w:w="329"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руб./Гкал</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1302,40</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1357,89</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1421,31</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1473,74</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1529,32</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1580,98</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1638,82</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1952,91</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2254,34</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Увеличение НВВ по сравнению с базовым периодом</w:t>
            </w:r>
          </w:p>
        </w:tc>
        <w:tc>
          <w:tcPr>
            <w:tcW w:w="329"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4,3%</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9,1%</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13,2%</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17,4%</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21,4%</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25,8%</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49,9%</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73,1%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Топливо</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14290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14738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15373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15788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16084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16150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16574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18478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21729</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Расход топлива, в </w:t>
            </w:r>
            <w:proofErr w:type="spellStart"/>
            <w:r w:rsidRPr="000731CC">
              <w:rPr>
                <w:rFonts w:ascii="Times New Roman" w:eastAsia="Times New Roman" w:hAnsi="Times New Roman" w:cs="Times New Roman"/>
                <w:color w:val="000000"/>
                <w:sz w:val="20"/>
                <w:szCs w:val="20"/>
                <w:lang w:eastAsia="ru-RU"/>
              </w:rPr>
              <w:t>т.ч</w:t>
            </w:r>
            <w:proofErr w:type="spellEnd"/>
            <w:r w:rsidRPr="000731CC">
              <w:rPr>
                <w:rFonts w:ascii="Times New Roman" w:eastAsia="Times New Roman" w:hAnsi="Times New Roman" w:cs="Times New Roman"/>
                <w:color w:val="000000"/>
                <w:sz w:val="20"/>
                <w:szCs w:val="20"/>
                <w:lang w:eastAsia="ru-RU"/>
              </w:rPr>
              <w:t>.:</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3646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3645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3646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3645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топлива</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4,37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5,07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5,96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4,37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5,07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5,96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 (газ)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102,70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101,88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100,41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102,63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 xml:space="preserve">Основная оплата труда с отчислениями на </w:t>
            </w:r>
            <w:proofErr w:type="spellStart"/>
            <w:r w:rsidRPr="000731CC">
              <w:rPr>
                <w:rFonts w:ascii="Times New Roman" w:eastAsia="Times New Roman" w:hAnsi="Times New Roman" w:cs="Times New Roman"/>
                <w:b/>
                <w:bCs/>
                <w:color w:val="000000"/>
                <w:sz w:val="20"/>
                <w:szCs w:val="20"/>
                <w:lang w:eastAsia="ru-RU"/>
              </w:rPr>
              <w:t>соц</w:t>
            </w:r>
            <w:proofErr w:type="gramStart"/>
            <w:r w:rsidRPr="000731CC">
              <w:rPr>
                <w:rFonts w:ascii="Times New Roman" w:eastAsia="Times New Roman" w:hAnsi="Times New Roman" w:cs="Times New Roman"/>
                <w:b/>
                <w:bCs/>
                <w:color w:val="000000"/>
                <w:sz w:val="20"/>
                <w:szCs w:val="20"/>
                <w:lang w:eastAsia="ru-RU"/>
              </w:rPr>
              <w:t>.н</w:t>
            </w:r>
            <w:proofErr w:type="gramEnd"/>
            <w:r w:rsidRPr="000731CC">
              <w:rPr>
                <w:rFonts w:ascii="Times New Roman" w:eastAsia="Times New Roman" w:hAnsi="Times New Roman" w:cs="Times New Roman"/>
                <w:b/>
                <w:bCs/>
                <w:color w:val="000000"/>
                <w:sz w:val="20"/>
                <w:szCs w:val="20"/>
                <w:lang w:eastAsia="ru-RU"/>
              </w:rPr>
              <w:t>ужды</w:t>
            </w:r>
            <w:proofErr w:type="spellEnd"/>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13480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14127</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14805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15472</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16121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16750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17387</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20530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23593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численность персонала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прирост численности персонала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численности с учетом ЕТСО</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среднемесячная з/плата с учетом отчислений на 1 работника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33040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34625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36287</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37920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39513</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41054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42614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50319</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57826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Амортизация производственного оборудования</w:t>
            </w:r>
          </w:p>
        </w:tc>
        <w:tc>
          <w:tcPr>
            <w:tcW w:w="329"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580</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644</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735</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789</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1072</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1489</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1666</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3303</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3463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прирост амортизации</w:t>
            </w:r>
          </w:p>
        </w:tc>
        <w:tc>
          <w:tcPr>
            <w:tcW w:w="329"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64</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155</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210</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492</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909</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1086</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2723</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2883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Электроэнергия</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2645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2757</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2827</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2892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2903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2903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2996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3438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3912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расход электрической энергии</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723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электрической энергии</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4,01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4,14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5,41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102,30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100,39</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100,00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Прочие затраты</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4078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4302</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4535</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4748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5005</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5284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5511</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6843</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8013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прирост налога на имущество</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67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128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217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251</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633</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876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прочие без учета прироста налога на имущество, без учета ИС</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4078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4274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4479</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4680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4877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5067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5260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6210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7137</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xml:space="preserve">инвестиционная составляющая в тарифе, </w:t>
            </w:r>
            <w:proofErr w:type="gramStart"/>
            <w:r w:rsidRPr="000731CC">
              <w:rPr>
                <w:rFonts w:ascii="Times New Roman" w:eastAsia="Times New Roman" w:hAnsi="Times New Roman" w:cs="Times New Roman"/>
                <w:b/>
                <w:bCs/>
                <w:sz w:val="20"/>
                <w:szCs w:val="20"/>
                <w:lang w:eastAsia="ru-RU"/>
              </w:rPr>
              <w:t>прибыль</w:t>
            </w:r>
            <w:proofErr w:type="gramEnd"/>
            <w:r w:rsidRPr="000731CC">
              <w:rPr>
                <w:rFonts w:ascii="Times New Roman" w:eastAsia="Times New Roman" w:hAnsi="Times New Roman" w:cs="Times New Roman"/>
                <w:b/>
                <w:bCs/>
                <w:sz w:val="20"/>
                <w:szCs w:val="20"/>
                <w:lang w:eastAsia="ru-RU"/>
              </w:rPr>
              <w:t xml:space="preserve"> направленная на инвестиции, прочие источники</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r>
    </w:tbl>
    <w:p w:rsidR="00A40B75" w:rsidRPr="002C06CB" w:rsidRDefault="00A40B75" w:rsidP="00A40B75">
      <w:pPr>
        <w:keepNext/>
        <w:keepLines/>
        <w:widowControl w:val="0"/>
        <w:numPr>
          <w:ilvl w:val="0"/>
          <w:numId w:val="11"/>
        </w:numPr>
        <w:spacing w:before="120" w:after="120"/>
        <w:ind w:left="0" w:firstLine="0"/>
        <w:jc w:val="both"/>
        <w:rPr>
          <w:rFonts w:ascii="Times New Roman" w:eastAsia="Times New Roman" w:hAnsi="Times New Roman" w:cs="Times New Roman"/>
          <w:b/>
          <w:sz w:val="24"/>
          <w:szCs w:val="24"/>
          <w:lang w:eastAsia="ru-RU"/>
        </w:rPr>
      </w:pPr>
      <w:r w:rsidRPr="00A40B75">
        <w:rPr>
          <w:rFonts w:ascii="Times New Roman" w:eastAsia="Times New Roman" w:hAnsi="Times New Roman" w:cs="Times New Roman"/>
          <w:b/>
          <w:sz w:val="24"/>
          <w:szCs w:val="24"/>
          <w:lang w:eastAsia="ru-RU"/>
        </w:rPr>
        <w:t xml:space="preserve">Результаты расчета ценовых последствий для потребителей на </w:t>
      </w:r>
      <w:r>
        <w:rPr>
          <w:rFonts w:ascii="Times New Roman" w:eastAsia="Times New Roman" w:hAnsi="Times New Roman" w:cs="Times New Roman"/>
          <w:b/>
          <w:sz w:val="24"/>
          <w:szCs w:val="24"/>
          <w:lang w:eastAsia="ru-RU"/>
        </w:rPr>
        <w:t>расчетный период по МП «Ханты-Мансийскгаз»</w:t>
      </w:r>
    </w:p>
    <w:tbl>
      <w:tblPr>
        <w:tblW w:w="5000" w:type="pct"/>
        <w:tblLook w:val="04A0" w:firstRow="1" w:lastRow="0" w:firstColumn="1" w:lastColumn="0" w:noHBand="0" w:noVBand="1"/>
      </w:tblPr>
      <w:tblGrid>
        <w:gridCol w:w="11104"/>
        <w:gridCol w:w="1432"/>
        <w:gridCol w:w="1027"/>
        <w:gridCol w:w="1027"/>
        <w:gridCol w:w="1027"/>
        <w:gridCol w:w="1027"/>
        <w:gridCol w:w="1027"/>
        <w:gridCol w:w="1027"/>
        <w:gridCol w:w="1027"/>
        <w:gridCol w:w="1027"/>
        <w:gridCol w:w="1010"/>
      </w:tblGrid>
      <w:tr w:rsidR="000731CC" w:rsidRPr="000731CC" w:rsidTr="000731CC">
        <w:trPr>
          <w:trHeight w:val="20"/>
          <w:tblHeader/>
        </w:trPr>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Показатель</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Ед. изм.</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2018</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2019</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2020</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2021</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2027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2032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Основные показатели</w:t>
            </w:r>
          </w:p>
        </w:tc>
        <w:tc>
          <w:tcPr>
            <w:tcW w:w="329"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НВВ</w:t>
            </w:r>
          </w:p>
        </w:tc>
        <w:tc>
          <w:tcPr>
            <w:tcW w:w="329"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51557</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53478</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56327</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57879</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59276</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60353</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62080</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69400</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79972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Полезный отпуск</w:t>
            </w:r>
          </w:p>
        </w:tc>
        <w:tc>
          <w:tcPr>
            <w:tcW w:w="329"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Гкал</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28537</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A2FED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полезного отпуска</w:t>
            </w:r>
          </w:p>
        </w:tc>
        <w:tc>
          <w:tcPr>
            <w:tcW w:w="329"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Гкал</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A2FED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НВВ, </w:t>
            </w:r>
            <w:proofErr w:type="gramStart"/>
            <w:r w:rsidRPr="000731CC">
              <w:rPr>
                <w:rFonts w:ascii="Times New Roman" w:eastAsia="Times New Roman" w:hAnsi="Times New Roman" w:cs="Times New Roman"/>
                <w:color w:val="000000"/>
                <w:sz w:val="20"/>
                <w:szCs w:val="20"/>
                <w:lang w:eastAsia="ru-RU"/>
              </w:rPr>
              <w:t>отнесенная</w:t>
            </w:r>
            <w:proofErr w:type="gramEnd"/>
            <w:r w:rsidRPr="000731CC">
              <w:rPr>
                <w:rFonts w:ascii="Times New Roman" w:eastAsia="Times New Roman" w:hAnsi="Times New Roman" w:cs="Times New Roman"/>
                <w:color w:val="000000"/>
                <w:sz w:val="20"/>
                <w:szCs w:val="20"/>
                <w:lang w:eastAsia="ru-RU"/>
              </w:rPr>
              <w:t xml:space="preserve"> к полезному отпуску</w:t>
            </w:r>
          </w:p>
        </w:tc>
        <w:tc>
          <w:tcPr>
            <w:tcW w:w="329"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руб./Гкал</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1806,64</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1873,97</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1973,80</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2028,18</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2077,15</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2114,88</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2175,40</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2431,92</w:t>
            </w:r>
          </w:p>
        </w:tc>
        <w:tc>
          <w:tcPr>
            <w:tcW w:w="236" w:type="pct"/>
            <w:tcBorders>
              <w:top w:val="nil"/>
              <w:left w:val="nil"/>
              <w:bottom w:val="single" w:sz="4" w:space="0" w:color="auto"/>
              <w:right w:val="single" w:sz="4" w:space="0" w:color="auto"/>
            </w:tcBorders>
            <w:shd w:val="clear" w:color="auto" w:fill="auto"/>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2802,37</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D9D9D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Увеличение НВВ по сравнению с базовым периодом</w:t>
            </w:r>
          </w:p>
        </w:tc>
        <w:tc>
          <w:tcPr>
            <w:tcW w:w="329"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9,3%</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12,3%</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15,0%</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17,1%</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20,4%</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34,6%</w:t>
            </w:r>
          </w:p>
        </w:tc>
        <w:tc>
          <w:tcPr>
            <w:tcW w:w="236" w:type="pct"/>
            <w:tcBorders>
              <w:top w:val="nil"/>
              <w:left w:val="nil"/>
              <w:bottom w:val="single" w:sz="4" w:space="0" w:color="auto"/>
              <w:right w:val="single" w:sz="4" w:space="0" w:color="auto"/>
            </w:tcBorders>
            <w:shd w:val="clear" w:color="000000" w:fill="D9D9D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55,1%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Топливо</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14945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15413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16073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16502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16807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16871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17309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18490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21713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Расход топлива, в </w:t>
            </w:r>
            <w:proofErr w:type="spellStart"/>
            <w:r w:rsidRPr="000731CC">
              <w:rPr>
                <w:rFonts w:ascii="Times New Roman" w:eastAsia="Times New Roman" w:hAnsi="Times New Roman" w:cs="Times New Roman"/>
                <w:color w:val="000000"/>
                <w:sz w:val="20"/>
                <w:szCs w:val="20"/>
                <w:lang w:eastAsia="ru-RU"/>
              </w:rPr>
              <w:t>т.ч</w:t>
            </w:r>
            <w:proofErr w:type="spellEnd"/>
            <w:r w:rsidRPr="000731CC">
              <w:rPr>
                <w:rFonts w:ascii="Times New Roman" w:eastAsia="Times New Roman" w:hAnsi="Times New Roman" w:cs="Times New Roman"/>
                <w:color w:val="000000"/>
                <w:sz w:val="20"/>
                <w:szCs w:val="20"/>
                <w:lang w:eastAsia="ru-RU"/>
              </w:rPr>
              <w:t>.:</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5200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5200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4784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4776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lastRenderedPageBreak/>
              <w:t>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5200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5200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5191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4784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4776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топлива</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м</w:t>
            </w:r>
            <w:r w:rsidRPr="000731CC">
              <w:rPr>
                <w:rFonts w:ascii="Times New Roman" w:eastAsia="Times New Roman" w:hAnsi="Times New Roman" w:cs="Times New Roman"/>
                <w:color w:val="000000"/>
                <w:sz w:val="20"/>
                <w:szCs w:val="20"/>
                <w:vertAlign w:val="superscript"/>
                <w:lang w:eastAsia="ru-RU"/>
              </w:rPr>
              <w:t>3</w:t>
            </w:r>
            <w:r w:rsidRPr="000731CC">
              <w:rPr>
                <w:rFonts w:ascii="Times New Roman" w:eastAsia="Times New Roman" w:hAnsi="Times New Roman" w:cs="Times New Roman"/>
                <w:color w:val="000000"/>
                <w:sz w:val="20"/>
                <w:szCs w:val="20"/>
                <w:lang w:eastAsia="ru-RU"/>
              </w:rPr>
              <w:t>/ год</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2,87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2,96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3,09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3,18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3,33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4,55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righ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 м</w:t>
            </w:r>
            <w:r w:rsidRPr="000731CC">
              <w:rPr>
                <w:rFonts w:ascii="Times New Roman" w:eastAsia="Times New Roman" w:hAnsi="Times New Roman" w:cs="Times New Roman"/>
                <w:color w:val="000000"/>
                <w:sz w:val="20"/>
                <w:szCs w:val="20"/>
                <w:vertAlign w:val="superscript"/>
                <w:lang w:eastAsia="ru-RU"/>
              </w:rPr>
              <w:t>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2,87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2,96</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3,09</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3,18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3,24</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3,25</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3,33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3,87</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4,55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ABF8F"/>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 (газ)</w:t>
            </w:r>
          </w:p>
        </w:tc>
        <w:tc>
          <w:tcPr>
            <w:tcW w:w="329"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102,70</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101,88</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100,41</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102,63</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103,22</w:t>
            </w:r>
          </w:p>
        </w:tc>
        <w:tc>
          <w:tcPr>
            <w:tcW w:w="236" w:type="pct"/>
            <w:tcBorders>
              <w:top w:val="nil"/>
              <w:left w:val="nil"/>
              <w:bottom w:val="single" w:sz="4" w:space="0" w:color="auto"/>
              <w:right w:val="single" w:sz="4" w:space="0" w:color="auto"/>
            </w:tcBorders>
            <w:shd w:val="clear" w:color="000000" w:fill="FABF8F"/>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 xml:space="preserve">Основная оплата труда с отчислениями на </w:t>
            </w:r>
            <w:proofErr w:type="spellStart"/>
            <w:r w:rsidRPr="000731CC">
              <w:rPr>
                <w:rFonts w:ascii="Times New Roman" w:eastAsia="Times New Roman" w:hAnsi="Times New Roman" w:cs="Times New Roman"/>
                <w:b/>
                <w:bCs/>
                <w:color w:val="000000"/>
                <w:sz w:val="20"/>
                <w:szCs w:val="20"/>
                <w:lang w:eastAsia="ru-RU"/>
              </w:rPr>
              <w:t>соц</w:t>
            </w:r>
            <w:proofErr w:type="gramStart"/>
            <w:r w:rsidRPr="000731CC">
              <w:rPr>
                <w:rFonts w:ascii="Times New Roman" w:eastAsia="Times New Roman" w:hAnsi="Times New Roman" w:cs="Times New Roman"/>
                <w:b/>
                <w:bCs/>
                <w:color w:val="000000"/>
                <w:sz w:val="20"/>
                <w:szCs w:val="20"/>
                <w:lang w:eastAsia="ru-RU"/>
              </w:rPr>
              <w:t>.н</w:t>
            </w:r>
            <w:proofErr w:type="gramEnd"/>
            <w:r w:rsidRPr="000731CC">
              <w:rPr>
                <w:rFonts w:ascii="Times New Roman" w:eastAsia="Times New Roman" w:hAnsi="Times New Roman" w:cs="Times New Roman"/>
                <w:b/>
                <w:bCs/>
                <w:color w:val="000000"/>
                <w:sz w:val="20"/>
                <w:szCs w:val="20"/>
                <w:lang w:eastAsia="ru-RU"/>
              </w:rPr>
              <w:t>ужды</w:t>
            </w:r>
            <w:proofErr w:type="spellEnd"/>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13933</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14602</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15303</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15992</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16663</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17313</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17971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21221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24386</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численность персонала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прирост численности персонала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численности с учетом ЕТСО</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чел.</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среднемесячная з/плата с учетом отчислений на 1 работника</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55291</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57945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60727</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63459</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66125</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68703</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71314</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84208</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96771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FFF99"/>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36" w:type="pct"/>
            <w:tcBorders>
              <w:top w:val="nil"/>
              <w:left w:val="nil"/>
              <w:bottom w:val="single" w:sz="4" w:space="0" w:color="auto"/>
              <w:right w:val="single" w:sz="4" w:space="0" w:color="auto"/>
            </w:tcBorders>
            <w:shd w:val="clear" w:color="000000" w:fill="FFFF99"/>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Амортизация производственного оборудования</w:t>
            </w:r>
          </w:p>
        </w:tc>
        <w:tc>
          <w:tcPr>
            <w:tcW w:w="329"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15053</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15372</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16248</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16346</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16490</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16604</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16841</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17852</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19874</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B8CCE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прирост амортизации</w:t>
            </w:r>
          </w:p>
        </w:tc>
        <w:tc>
          <w:tcPr>
            <w:tcW w:w="329"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320</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1195</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1293</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1437</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1551</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1789</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2799</w:t>
            </w:r>
          </w:p>
        </w:tc>
        <w:tc>
          <w:tcPr>
            <w:tcW w:w="236" w:type="pct"/>
            <w:tcBorders>
              <w:top w:val="nil"/>
              <w:left w:val="nil"/>
              <w:bottom w:val="single" w:sz="4" w:space="0" w:color="auto"/>
              <w:right w:val="single" w:sz="4" w:space="0" w:color="auto"/>
            </w:tcBorders>
            <w:shd w:val="clear" w:color="000000" w:fill="B8CCE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4821</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Электроэнергия</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3210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3345</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3429</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3507</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3519</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3518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3630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4159</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4727</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расход электрической энергии</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920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918</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изменение расхода электрической энергии</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 xml:space="preserve">тыс. </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тариф</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руб./</w:t>
            </w:r>
            <w:proofErr w:type="spellStart"/>
            <w:r w:rsidRPr="000731CC">
              <w:rPr>
                <w:rFonts w:ascii="Times New Roman" w:eastAsia="Times New Roman" w:hAnsi="Times New Roman" w:cs="Times New Roman"/>
                <w:color w:val="000000"/>
                <w:sz w:val="20"/>
                <w:szCs w:val="20"/>
                <w:lang w:eastAsia="ru-RU"/>
              </w:rPr>
              <w:t>кВтч</w:t>
            </w:r>
            <w:proofErr w:type="spellEnd"/>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3,48</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3,62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3,72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3,82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3,94</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4,52</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5,15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FCD5B4"/>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102,56</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102,30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100,39</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100,00</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103,23</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104,31</w:t>
            </w:r>
          </w:p>
        </w:tc>
        <w:tc>
          <w:tcPr>
            <w:tcW w:w="236" w:type="pct"/>
            <w:tcBorders>
              <w:top w:val="nil"/>
              <w:left w:val="nil"/>
              <w:bottom w:val="single" w:sz="4" w:space="0" w:color="auto"/>
              <w:right w:val="single" w:sz="4" w:space="0" w:color="auto"/>
            </w:tcBorders>
            <w:shd w:val="clear" w:color="000000" w:fill="FCD5B4"/>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102,55</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Прочие затраты</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4416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4746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5274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5533</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5797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6047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6328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7678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color w:val="000000"/>
                <w:sz w:val="20"/>
                <w:szCs w:val="20"/>
                <w:lang w:eastAsia="ru-RU"/>
              </w:rPr>
            </w:pPr>
            <w:r w:rsidRPr="000731CC">
              <w:rPr>
                <w:rFonts w:ascii="Times New Roman" w:eastAsia="Times New Roman" w:hAnsi="Times New Roman" w:cs="Times New Roman"/>
                <w:b/>
                <w:bCs/>
                <w:color w:val="000000"/>
                <w:sz w:val="20"/>
                <w:szCs w:val="20"/>
                <w:lang w:eastAsia="ru-RU"/>
              </w:rPr>
              <w:t>9272</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прирост налога на имущество</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85</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290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331</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382</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426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498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819</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1543</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прочие без учета прироста налога на имущество, без учета ИС</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4416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4628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4850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5068</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5281</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5487</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5696</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6725</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sz w:val="20"/>
                <w:szCs w:val="20"/>
                <w:lang w:eastAsia="ru-RU"/>
              </w:rPr>
            </w:pPr>
            <w:r w:rsidRPr="000731CC">
              <w:rPr>
                <w:rFonts w:ascii="Times New Roman" w:eastAsia="Times New Roman" w:hAnsi="Times New Roman" w:cs="Times New Roman"/>
                <w:sz w:val="20"/>
                <w:szCs w:val="20"/>
                <w:lang w:eastAsia="ru-RU"/>
              </w:rPr>
              <w:t>7729</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Индекс-дефлятор</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104,50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104,20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103,90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103,80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103,10</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color w:val="000000"/>
                <w:sz w:val="20"/>
                <w:szCs w:val="20"/>
                <w:lang w:eastAsia="ru-RU"/>
              </w:rPr>
            </w:pPr>
            <w:r w:rsidRPr="000731CC">
              <w:rPr>
                <w:rFonts w:ascii="Times New Roman" w:eastAsia="Times New Roman" w:hAnsi="Times New Roman" w:cs="Times New Roman"/>
                <w:color w:val="000000"/>
                <w:sz w:val="20"/>
                <w:szCs w:val="20"/>
                <w:lang w:eastAsia="ru-RU"/>
              </w:rPr>
              <w:t>102,80</w:t>
            </w:r>
          </w:p>
        </w:tc>
      </w:tr>
      <w:tr w:rsidR="000731CC" w:rsidRPr="000731CC" w:rsidTr="000731CC">
        <w:trPr>
          <w:trHeight w:val="20"/>
        </w:trPr>
        <w:tc>
          <w:tcPr>
            <w:tcW w:w="2551" w:type="pct"/>
            <w:tcBorders>
              <w:top w:val="nil"/>
              <w:left w:val="single" w:sz="4" w:space="0" w:color="auto"/>
              <w:bottom w:val="single" w:sz="4" w:space="0" w:color="auto"/>
              <w:right w:val="single" w:sz="4" w:space="0" w:color="auto"/>
            </w:tcBorders>
            <w:shd w:val="clear" w:color="000000" w:fill="CCC0DA"/>
            <w:vAlign w:val="center"/>
            <w:hideMark/>
          </w:tcPr>
          <w:p w:rsidR="000731CC" w:rsidRPr="000731CC" w:rsidRDefault="000731CC" w:rsidP="000731CC">
            <w:pPr>
              <w:jc w:val="left"/>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xml:space="preserve">инвестиционная составляющая в тарифе, </w:t>
            </w:r>
            <w:proofErr w:type="gramStart"/>
            <w:r w:rsidRPr="000731CC">
              <w:rPr>
                <w:rFonts w:ascii="Times New Roman" w:eastAsia="Times New Roman" w:hAnsi="Times New Roman" w:cs="Times New Roman"/>
                <w:b/>
                <w:bCs/>
                <w:sz w:val="20"/>
                <w:szCs w:val="20"/>
                <w:lang w:eastAsia="ru-RU"/>
              </w:rPr>
              <w:t>прибыль</w:t>
            </w:r>
            <w:proofErr w:type="gramEnd"/>
            <w:r w:rsidRPr="000731CC">
              <w:rPr>
                <w:rFonts w:ascii="Times New Roman" w:eastAsia="Times New Roman" w:hAnsi="Times New Roman" w:cs="Times New Roman"/>
                <w:b/>
                <w:bCs/>
                <w:sz w:val="20"/>
                <w:szCs w:val="20"/>
                <w:lang w:eastAsia="ru-RU"/>
              </w:rPr>
              <w:t xml:space="preserve"> направленная на инвестиции, прочие источники</w:t>
            </w:r>
          </w:p>
        </w:tc>
        <w:tc>
          <w:tcPr>
            <w:tcW w:w="329"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тыс. руб.</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 </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33</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134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134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134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134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134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134</w:t>
            </w:r>
          </w:p>
        </w:tc>
        <w:tc>
          <w:tcPr>
            <w:tcW w:w="236" w:type="pct"/>
            <w:tcBorders>
              <w:top w:val="nil"/>
              <w:left w:val="nil"/>
              <w:bottom w:val="single" w:sz="4" w:space="0" w:color="auto"/>
              <w:right w:val="single" w:sz="4" w:space="0" w:color="auto"/>
            </w:tcBorders>
            <w:shd w:val="clear" w:color="000000" w:fill="CCC0DA"/>
            <w:vAlign w:val="center"/>
            <w:hideMark/>
          </w:tcPr>
          <w:p w:rsidR="000731CC" w:rsidRPr="000731CC" w:rsidRDefault="000731CC" w:rsidP="000731CC">
            <w:pPr>
              <w:rPr>
                <w:rFonts w:ascii="Times New Roman" w:eastAsia="Times New Roman" w:hAnsi="Times New Roman" w:cs="Times New Roman"/>
                <w:b/>
                <w:bCs/>
                <w:sz w:val="20"/>
                <w:szCs w:val="20"/>
                <w:lang w:eastAsia="ru-RU"/>
              </w:rPr>
            </w:pPr>
            <w:r w:rsidRPr="000731CC">
              <w:rPr>
                <w:rFonts w:ascii="Times New Roman" w:eastAsia="Times New Roman" w:hAnsi="Times New Roman" w:cs="Times New Roman"/>
                <w:b/>
                <w:bCs/>
                <w:sz w:val="20"/>
                <w:szCs w:val="20"/>
                <w:lang w:eastAsia="ru-RU"/>
              </w:rPr>
              <w:t>0</w:t>
            </w:r>
          </w:p>
        </w:tc>
      </w:tr>
    </w:tbl>
    <w:p w:rsidR="00A40B75" w:rsidRPr="009C0AA5" w:rsidRDefault="00A40B75" w:rsidP="00A40B75">
      <w:pPr>
        <w:spacing w:after="200" w:line="360" w:lineRule="auto"/>
        <w:ind w:firstLine="709"/>
        <w:jc w:val="both"/>
        <w:rPr>
          <w:rFonts w:ascii="Times New Roman" w:eastAsia="Calibri" w:hAnsi="Times New Roman" w:cs="Times New Roman"/>
          <w:sz w:val="24"/>
          <w:szCs w:val="24"/>
        </w:rPr>
      </w:pPr>
    </w:p>
    <w:sectPr w:rsidR="00A40B75" w:rsidRPr="009C0AA5" w:rsidSect="00C53B58">
      <w:pgSz w:w="23814" w:h="16840" w:orient="landscape" w:code="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A6" w:rsidRDefault="006F28A6">
      <w:r>
        <w:separator/>
      </w:r>
    </w:p>
  </w:endnote>
  <w:endnote w:type="continuationSeparator" w:id="0">
    <w:p w:rsidR="006F28A6" w:rsidRDefault="006F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tarSymbol">
    <w:altName w:val="Times New Roman"/>
    <w:charset w:val="CC"/>
    <w:family w:val="auto"/>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2F" w:rsidRPr="00572C59" w:rsidRDefault="00DE7F2F" w:rsidP="00723F39">
    <w:pPr>
      <w:pStyle w:val="af2"/>
      <w:pBdr>
        <w:bottom w:val="single" w:sz="12" w:space="1" w:color="auto"/>
      </w:pBdr>
      <w:rPr>
        <w:rFonts w:ascii="Times New Roman" w:hAnsi="Times New Roman" w:cs="Times New Roman"/>
        <w:sz w:val="24"/>
        <w:szCs w:val="24"/>
      </w:rPr>
    </w:pPr>
  </w:p>
  <w:p w:rsidR="00DE7F2F" w:rsidRPr="00572C59" w:rsidRDefault="00DE7F2F" w:rsidP="00723F39">
    <w:pPr>
      <w:pStyle w:val="af2"/>
      <w:tabs>
        <w:tab w:val="center" w:pos="10773"/>
        <w:tab w:val="left" w:pos="14293"/>
      </w:tabs>
      <w:rPr>
        <w:rFonts w:ascii="Times New Roman" w:hAnsi="Times New Roman" w:cs="Times New Roman"/>
        <w:iCs/>
        <w:sz w:val="24"/>
        <w:szCs w:val="24"/>
        <w:lang w:val="ru-RU"/>
      </w:rPr>
    </w:pPr>
    <w:r w:rsidRPr="00572C59">
      <w:rPr>
        <w:rFonts w:ascii="Times New Roman" w:hAnsi="Times New Roman" w:cs="Times New Roman"/>
        <w:iCs/>
        <w:sz w:val="24"/>
        <w:szCs w:val="24"/>
        <w:lang w:val="ru-RU"/>
      </w:rPr>
      <w:t xml:space="preserve">Книга </w:t>
    </w:r>
    <w:r>
      <w:rPr>
        <w:rFonts w:ascii="Times New Roman" w:hAnsi="Times New Roman" w:cs="Times New Roman"/>
        <w:iCs/>
        <w:sz w:val="24"/>
        <w:szCs w:val="24"/>
        <w:lang w:val="ru-RU"/>
      </w:rPr>
      <w:t xml:space="preserve">10. </w:t>
    </w:r>
    <w:r w:rsidRPr="009641C2">
      <w:rPr>
        <w:rFonts w:ascii="Times New Roman" w:hAnsi="Times New Roman" w:cs="Times New Roman"/>
        <w:iCs/>
        <w:sz w:val="24"/>
        <w:szCs w:val="24"/>
        <w:lang w:val="ru-RU"/>
      </w:rPr>
      <w:t>Обоснование инвестиций в строительство, реконструкцию и техническое перевооружение</w:t>
    </w:r>
  </w:p>
  <w:p w:rsidR="00DE7F2F" w:rsidRPr="00572C59" w:rsidRDefault="00DE7F2F" w:rsidP="00723F39">
    <w:pPr>
      <w:pStyle w:val="af2"/>
      <w:jc w:val="right"/>
      <w:rPr>
        <w:rStyle w:val="affb"/>
        <w:rFonts w:ascii="Times New Roman" w:hAnsi="Times New Roman" w:cs="Times New Roman"/>
        <w:sz w:val="24"/>
        <w:szCs w:val="24"/>
        <w:lang w:val="ru-RU"/>
      </w:rPr>
    </w:pPr>
    <w:r w:rsidRPr="00572C59">
      <w:rPr>
        <w:rFonts w:ascii="Times New Roman" w:hAnsi="Times New Roman" w:cs="Times New Roman"/>
        <w:sz w:val="24"/>
        <w:szCs w:val="24"/>
      </w:rPr>
      <w:fldChar w:fldCharType="begin"/>
    </w:r>
    <w:r w:rsidRPr="00572C59">
      <w:rPr>
        <w:rFonts w:ascii="Times New Roman" w:hAnsi="Times New Roman" w:cs="Times New Roman"/>
        <w:sz w:val="24"/>
        <w:szCs w:val="24"/>
      </w:rPr>
      <w:instrText>PAGE   \* MERGEFORMAT</w:instrText>
    </w:r>
    <w:r w:rsidRPr="00572C59">
      <w:rPr>
        <w:rFonts w:ascii="Times New Roman" w:hAnsi="Times New Roman" w:cs="Times New Roman"/>
        <w:sz w:val="24"/>
        <w:szCs w:val="24"/>
      </w:rPr>
      <w:fldChar w:fldCharType="separate"/>
    </w:r>
    <w:r w:rsidR="000731CC">
      <w:rPr>
        <w:rFonts w:ascii="Times New Roman" w:hAnsi="Times New Roman" w:cs="Times New Roman"/>
        <w:noProof/>
        <w:sz w:val="24"/>
        <w:szCs w:val="24"/>
      </w:rPr>
      <w:t>3</w:t>
    </w:r>
    <w:r w:rsidRPr="00572C59">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2F" w:rsidRPr="00704273" w:rsidRDefault="00DE7F2F" w:rsidP="00723F39">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Ханты-Мансийск</w:t>
    </w:r>
  </w:p>
  <w:p w:rsidR="00DE7F2F" w:rsidRPr="00723F39" w:rsidRDefault="00DE7F2F" w:rsidP="00723F39">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lang w:val="en-US"/>
      </w:rPr>
      <w:id w:val="1406794327"/>
      <w:docPartObj>
        <w:docPartGallery w:val="Page Numbers (Bottom of Page)"/>
        <w:docPartUnique/>
      </w:docPartObj>
    </w:sdtPr>
    <w:sdtEndPr>
      <w:rPr>
        <w:sz w:val="20"/>
        <w:szCs w:val="20"/>
      </w:rPr>
    </w:sdtEndPr>
    <w:sdtContent>
      <w:p w:rsidR="00DE7F2F" w:rsidRPr="00777604" w:rsidRDefault="00DE7F2F" w:rsidP="00E93D9B">
        <w:pPr>
          <w:pBdr>
            <w:top w:val="thinThickSmallGap" w:sz="24" w:space="1" w:color="622423"/>
          </w:pBdr>
          <w:tabs>
            <w:tab w:val="center" w:pos="4677"/>
            <w:tab w:val="right" w:pos="9355"/>
          </w:tabs>
          <w:rPr>
            <w:rFonts w:ascii="Times New Roman" w:eastAsia="Calibri" w:hAnsi="Times New Roman" w:cs="Times New Roman"/>
            <w:szCs w:val="24"/>
          </w:rPr>
        </w:pPr>
        <w:r>
          <w:rPr>
            <w:rFonts w:ascii="Times New Roman" w:eastAsia="Calibri" w:hAnsi="Times New Roman" w:cs="Times New Roman"/>
            <w:szCs w:val="24"/>
          </w:rPr>
          <w:t>57-14 ОМ ПСТ 10</w:t>
        </w:r>
        <w:r w:rsidRPr="00777604">
          <w:rPr>
            <w:rFonts w:ascii="Times New Roman" w:eastAsia="Calibri" w:hAnsi="Times New Roman" w:cs="Times New Roman"/>
            <w:szCs w:val="24"/>
          </w:rPr>
          <w:t>.00</w:t>
        </w:r>
      </w:p>
      <w:p w:rsidR="00DE7F2F" w:rsidRPr="00777604" w:rsidRDefault="00DE7F2F" w:rsidP="00E93D9B">
        <w:pPr>
          <w:tabs>
            <w:tab w:val="center" w:pos="4677"/>
            <w:tab w:val="right" w:pos="9355"/>
          </w:tabs>
          <w:jc w:val="right"/>
          <w:rPr>
            <w:rFonts w:ascii="Times New Roman" w:hAnsi="Times New Roman" w:cs="Times New Roman"/>
            <w:sz w:val="20"/>
            <w:szCs w:val="20"/>
            <w:lang w:val="en-US"/>
          </w:rPr>
        </w:pPr>
        <w:r w:rsidRPr="00777604">
          <w:rPr>
            <w:rFonts w:ascii="Times New Roman" w:hAnsi="Times New Roman" w:cs="Times New Roman"/>
            <w:sz w:val="20"/>
            <w:szCs w:val="20"/>
            <w:lang w:val="en-US"/>
          </w:rPr>
          <w:fldChar w:fldCharType="begin"/>
        </w:r>
        <w:r w:rsidRPr="00777604">
          <w:rPr>
            <w:rFonts w:ascii="Times New Roman" w:hAnsi="Times New Roman" w:cs="Times New Roman"/>
            <w:sz w:val="20"/>
            <w:szCs w:val="20"/>
            <w:lang w:val="en-US"/>
          </w:rPr>
          <w:instrText>PAGE   \* MERGEFORMAT</w:instrText>
        </w:r>
        <w:r w:rsidRPr="00777604">
          <w:rPr>
            <w:rFonts w:ascii="Times New Roman" w:hAnsi="Times New Roman" w:cs="Times New Roman"/>
            <w:sz w:val="20"/>
            <w:szCs w:val="20"/>
            <w:lang w:val="en-US"/>
          </w:rPr>
          <w:fldChar w:fldCharType="separate"/>
        </w:r>
        <w:r w:rsidRPr="00C95C7B">
          <w:rPr>
            <w:rFonts w:ascii="Times New Roman" w:hAnsi="Times New Roman" w:cs="Times New Roman"/>
            <w:noProof/>
            <w:sz w:val="20"/>
            <w:szCs w:val="20"/>
          </w:rPr>
          <w:t>65</w:t>
        </w:r>
        <w:r w:rsidRPr="00777604">
          <w:rPr>
            <w:rFonts w:ascii="Times New Roman" w:hAnsi="Times New Roman" w:cs="Times New Roman"/>
            <w:sz w:val="20"/>
            <w:szCs w:val="20"/>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A6" w:rsidRDefault="006F28A6">
      <w:r>
        <w:separator/>
      </w:r>
    </w:p>
  </w:footnote>
  <w:footnote w:type="continuationSeparator" w:id="0">
    <w:p w:rsidR="006F28A6" w:rsidRDefault="006F2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2F" w:rsidRPr="00A00DB8" w:rsidRDefault="00DE7F2F" w:rsidP="00723F39">
    <w:pPr>
      <w:pStyle w:val="af0"/>
      <w:pBdr>
        <w:bottom w:val="single" w:sz="12" w:space="1" w:color="auto"/>
      </w:pBdr>
      <w:tabs>
        <w:tab w:val="clear" w:pos="9355"/>
      </w:tabs>
      <w:rPr>
        <w:rFonts w:ascii="Times New Roman" w:hAnsi="Times New Roman" w:cs="Times New Roman"/>
        <w:sz w:val="24"/>
        <w:szCs w:val="24"/>
      </w:rPr>
    </w:pPr>
    <w:r w:rsidRPr="00A00DB8">
      <w:rPr>
        <w:rFonts w:ascii="Times New Roman" w:hAnsi="Times New Roman" w:cs="Times New Roman"/>
        <w:sz w:val="24"/>
        <w:szCs w:val="24"/>
      </w:rPr>
      <w:t>ООО «Электронсервис»</w:t>
    </w:r>
  </w:p>
  <w:p w:rsidR="00DE7F2F" w:rsidRPr="00A00DB8" w:rsidRDefault="00DE7F2F" w:rsidP="00723F39">
    <w:pPr>
      <w:pStyle w:val="af0"/>
      <w:jc w:val="both"/>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2F" w:rsidRPr="00777604" w:rsidRDefault="00DE7F2F" w:rsidP="00E93D9B">
    <w:pPr>
      <w:pBdr>
        <w:bottom w:val="single" w:sz="12" w:space="1" w:color="auto"/>
      </w:pBdr>
      <w:rPr>
        <w:rFonts w:ascii="Arial Narrow" w:hAnsi="Arial Narrow" w:cs="Arial"/>
        <w:caps/>
        <w:sz w:val="15"/>
        <w:szCs w:val="15"/>
      </w:rPr>
    </w:pPr>
    <w:r w:rsidRPr="00777604">
      <w:rPr>
        <w:rFonts w:ascii="Arial Narrow" w:hAnsi="Arial Narrow" w:cs="Arial"/>
        <w:caps/>
        <w:sz w:val="15"/>
        <w:szCs w:val="15"/>
      </w:rPr>
      <w:t>Обосновывающие материалы к схеме теплоснабжения МО город Мурманск с 2014 по 2029 год</w:t>
    </w:r>
    <w:r>
      <w:rPr>
        <w:rFonts w:ascii="Arial Narrow" w:hAnsi="Arial Narrow" w:cs="Arial"/>
        <w:caps/>
        <w:sz w:val="15"/>
        <w:szCs w:val="15"/>
      </w:rPr>
      <w:t>ы</w:t>
    </w:r>
  </w:p>
  <w:p w:rsidR="00DE7F2F" w:rsidRPr="00777604" w:rsidRDefault="00DE7F2F" w:rsidP="00E93D9B">
    <w:pPr>
      <w:pBdr>
        <w:bottom w:val="single" w:sz="12" w:space="1" w:color="auto"/>
      </w:pBdr>
      <w:rPr>
        <w:rFonts w:eastAsia="Calibri" w:cs="Times New Roman"/>
        <w:sz w:val="16"/>
        <w:szCs w:val="16"/>
      </w:rPr>
    </w:pPr>
    <w:r>
      <w:rPr>
        <w:rFonts w:ascii="Arial Narrow" w:hAnsi="Arial Narrow" w:cs="Arial"/>
        <w:caps/>
        <w:sz w:val="15"/>
        <w:szCs w:val="15"/>
      </w:rPr>
      <w:t>Глав</w:t>
    </w:r>
    <w:r w:rsidRPr="00777604">
      <w:rPr>
        <w:rFonts w:ascii="Arial Narrow" w:hAnsi="Arial Narrow" w:cs="Arial"/>
        <w:caps/>
        <w:sz w:val="15"/>
        <w:szCs w:val="15"/>
      </w:rPr>
      <w:t xml:space="preserve">а </w:t>
    </w:r>
    <w:r>
      <w:rPr>
        <w:rFonts w:ascii="Arial Narrow" w:hAnsi="Arial Narrow" w:cs="Arial"/>
        <w:caps/>
        <w:sz w:val="15"/>
        <w:szCs w:val="15"/>
      </w:rPr>
      <w:t>10</w:t>
    </w:r>
    <w:r w:rsidRPr="00777604">
      <w:rPr>
        <w:rFonts w:ascii="Arial Narrow" w:hAnsi="Arial Narrow" w:cs="Arial"/>
        <w:caps/>
        <w:sz w:val="15"/>
        <w:szCs w:val="15"/>
      </w:rPr>
      <w:t xml:space="preserve">. </w:t>
    </w:r>
    <w:r w:rsidRPr="00417BF7">
      <w:rPr>
        <w:rFonts w:ascii="Arial Narrow" w:hAnsi="Arial Narrow" w:cs="Arial"/>
        <w:caps/>
        <w:sz w:val="15"/>
        <w:szCs w:val="15"/>
      </w:rPr>
      <w:t>Обоснование инвестиций в строительство, реконструкцию и техническое перевооружение</w:t>
    </w:r>
  </w:p>
  <w:p w:rsidR="00DE7F2F" w:rsidRPr="00777604" w:rsidRDefault="00DE7F2F" w:rsidP="00E93D9B">
    <w:pPr>
      <w:tabs>
        <w:tab w:val="center" w:pos="4677"/>
        <w:tab w:val="right" w:pos="935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502A2A"/>
    <w:lvl w:ilvl="0">
      <w:start w:val="1"/>
      <w:numFmt w:val="bullet"/>
      <w:pStyle w:val="a"/>
      <w:lvlText w:val=""/>
      <w:lvlJc w:val="left"/>
      <w:pPr>
        <w:tabs>
          <w:tab w:val="num" w:pos="786"/>
        </w:tabs>
        <w:ind w:left="786" w:hanging="360"/>
      </w:pPr>
      <w:rPr>
        <w:rFonts w:ascii="Symbol" w:hAnsi="Symbol" w:hint="default"/>
      </w:rPr>
    </w:lvl>
  </w:abstractNum>
  <w:abstractNum w:abstractNumId="1">
    <w:nsid w:val="00543421"/>
    <w:multiLevelType w:val="hybridMultilevel"/>
    <w:tmpl w:val="44C48D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93230D"/>
    <w:multiLevelType w:val="hybridMultilevel"/>
    <w:tmpl w:val="BFA6D4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5F1503"/>
    <w:multiLevelType w:val="hybridMultilevel"/>
    <w:tmpl w:val="6FFA453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nsid w:val="0F1139D0"/>
    <w:multiLevelType w:val="hybridMultilevel"/>
    <w:tmpl w:val="C784AD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19F3565"/>
    <w:multiLevelType w:val="hybridMultilevel"/>
    <w:tmpl w:val="C784AD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2F153AD"/>
    <w:multiLevelType w:val="hybridMultilevel"/>
    <w:tmpl w:val="945AAB58"/>
    <w:lvl w:ilvl="0" w:tplc="0419000D">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E5514F"/>
    <w:multiLevelType w:val="hybridMultilevel"/>
    <w:tmpl w:val="874E4FA4"/>
    <w:lvl w:ilvl="0" w:tplc="D8525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0E7FE7"/>
    <w:multiLevelType w:val="hybridMultilevel"/>
    <w:tmpl w:val="307C5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BC6A35"/>
    <w:multiLevelType w:val="hybridMultilevel"/>
    <w:tmpl w:val="75384454"/>
    <w:lvl w:ilvl="0" w:tplc="B08EC5FA">
      <w:start w:val="1"/>
      <w:numFmt w:val="decimal"/>
      <w:pStyle w:val="a0"/>
      <w:lvlText w:val="Табл.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1">
    <w:nsid w:val="1ACE0D48"/>
    <w:multiLevelType w:val="hybridMultilevel"/>
    <w:tmpl w:val="5B2891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093B3F"/>
    <w:multiLevelType w:val="hybridMultilevel"/>
    <w:tmpl w:val="9EDAAA08"/>
    <w:lvl w:ilvl="0" w:tplc="8AD6A962">
      <w:start w:val="1"/>
      <w:numFmt w:val="decimal"/>
      <w:lvlText w:val="Табл. %1"/>
      <w:lvlJc w:val="left"/>
      <w:pPr>
        <w:ind w:left="1287" w:hanging="360"/>
      </w:pPr>
      <w:rPr>
        <w:rFonts w:ascii="Times New Roman" w:hAnsi="Times New Roman"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4F34252"/>
    <w:multiLevelType w:val="hybridMultilevel"/>
    <w:tmpl w:val="2F80AD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86F68A4"/>
    <w:multiLevelType w:val="hybridMultilevel"/>
    <w:tmpl w:val="1FBA7606"/>
    <w:lvl w:ilvl="0" w:tplc="5ADAD922">
      <w:start w:val="1"/>
      <w:numFmt w:val="decimal"/>
      <w:suff w:val="space"/>
      <w:lvlText w:val="Рисунок %1 - "/>
      <w:lvlJc w:val="left"/>
      <w:pPr>
        <w:ind w:left="1920" w:hanging="360"/>
      </w:pPr>
      <w:rPr>
        <w:rFonts w:ascii="Times New Roman" w:hAnsi="Times New Roman" w:cs="Arial" w:hint="default"/>
        <w:b/>
        <w:i w:val="0"/>
        <w:caps w:val="0"/>
        <w:strike w:val="0"/>
        <w:dstrike w:val="0"/>
        <w:vanish w:val="0"/>
        <w:sz w:val="24"/>
        <w:szCs w:val="24"/>
        <w:vertAlign w:val="baseline"/>
      </w:rPr>
    </w:lvl>
    <w:lvl w:ilvl="1" w:tplc="04190019">
      <w:start w:val="1"/>
      <w:numFmt w:val="lowerLetter"/>
      <w:lvlText w:val="%2."/>
      <w:lvlJc w:val="left"/>
      <w:pPr>
        <w:ind w:left="2863" w:hanging="360"/>
      </w:pPr>
    </w:lvl>
    <w:lvl w:ilvl="2" w:tplc="0419001B">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5">
    <w:nsid w:val="28905486"/>
    <w:multiLevelType w:val="multilevel"/>
    <w:tmpl w:val="CD4C98A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nsid w:val="2C823670"/>
    <w:multiLevelType w:val="hybridMultilevel"/>
    <w:tmpl w:val="F96413A0"/>
    <w:lvl w:ilvl="0" w:tplc="4D4E313A">
      <w:start w:val="1"/>
      <w:numFmt w:val="decimal"/>
      <w:lvlText w:val="Таблица 10.%1 - "/>
      <w:lvlJc w:val="center"/>
      <w:pPr>
        <w:ind w:left="1429" w:hanging="360"/>
      </w:pPr>
      <w:rPr>
        <w:rFonts w:ascii="Times New Roman" w:hAnsi="Times New Roman" w:hint="default"/>
        <w:b/>
        <w:i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3310C3"/>
    <w:multiLevelType w:val="hybridMultilevel"/>
    <w:tmpl w:val="58900D78"/>
    <w:lvl w:ilvl="0" w:tplc="BDF278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5B5187"/>
    <w:multiLevelType w:val="hybridMultilevel"/>
    <w:tmpl w:val="FF1EA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1683133"/>
    <w:multiLevelType w:val="hybridMultilevel"/>
    <w:tmpl w:val="46627A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104418"/>
    <w:multiLevelType w:val="hybridMultilevel"/>
    <w:tmpl w:val="DC566690"/>
    <w:lvl w:ilvl="0" w:tplc="0498B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427047B"/>
    <w:multiLevelType w:val="hybridMultilevel"/>
    <w:tmpl w:val="B29828F4"/>
    <w:lvl w:ilvl="0" w:tplc="2FDEBFE2">
      <w:start w:val="1"/>
      <w:numFmt w:val="bullet"/>
      <w:suff w:val="space"/>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820DED"/>
    <w:multiLevelType w:val="hybridMultilevel"/>
    <w:tmpl w:val="DB4C8B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F42A1D"/>
    <w:multiLevelType w:val="hybridMultilevel"/>
    <w:tmpl w:val="974A9C92"/>
    <w:lvl w:ilvl="0" w:tplc="D4C2C9FE">
      <w:start w:val="1"/>
      <w:numFmt w:val="bullet"/>
      <w:pStyle w:val="C"/>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4C245F"/>
    <w:multiLevelType w:val="hybridMultilevel"/>
    <w:tmpl w:val="33803A04"/>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EB2289"/>
    <w:multiLevelType w:val="hybridMultilevel"/>
    <w:tmpl w:val="2ADCAA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1C72E1"/>
    <w:multiLevelType w:val="hybridMultilevel"/>
    <w:tmpl w:val="95BCF986"/>
    <w:lvl w:ilvl="0" w:tplc="338E14BE">
      <w:start w:val="1"/>
      <w:numFmt w:val="decimal"/>
      <w:lvlText w:val="%1)"/>
      <w:lvlJc w:val="left"/>
      <w:pPr>
        <w:ind w:left="1287" w:hanging="360"/>
      </w:pPr>
      <w:rPr>
        <w:rFonts w:ascii="Times New Roman" w:eastAsiaTheme="minorHAns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31E7C32"/>
    <w:multiLevelType w:val="hybridMultilevel"/>
    <w:tmpl w:val="D3DEA7EE"/>
    <w:lvl w:ilvl="0" w:tplc="973E9DE6">
      <w:start w:val="1"/>
      <w:numFmt w:val="decimal"/>
      <w:suff w:val="space"/>
      <w:lvlText w:val="Таблица %1 - "/>
      <w:lvlJc w:val="left"/>
      <w:pPr>
        <w:ind w:left="-84"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28">
    <w:nsid w:val="54812719"/>
    <w:multiLevelType w:val="hybridMultilevel"/>
    <w:tmpl w:val="51C46518"/>
    <w:lvl w:ilvl="0" w:tplc="20ACBE1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C1E3F05"/>
    <w:multiLevelType w:val="hybridMultilevel"/>
    <w:tmpl w:val="E4FE89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CE32A3D"/>
    <w:multiLevelType w:val="multilevel"/>
    <w:tmpl w:val="EB524AD4"/>
    <w:styleLink w:val="1"/>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FD5D00"/>
    <w:multiLevelType w:val="hybridMultilevel"/>
    <w:tmpl w:val="774AF2F4"/>
    <w:lvl w:ilvl="0" w:tplc="D37E1030">
      <w:start w:val="1"/>
      <w:numFmt w:val="bullet"/>
      <w:suff w:val="space"/>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0F736A4"/>
    <w:multiLevelType w:val="multilevel"/>
    <w:tmpl w:val="8B106F3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9B931BE"/>
    <w:multiLevelType w:val="hybridMultilevel"/>
    <w:tmpl w:val="ED78D0A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D72607"/>
    <w:multiLevelType w:val="multilevel"/>
    <w:tmpl w:val="0E02CEA6"/>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ascii="Times New Roman" w:hAnsi="Times New Roman" w:cs="Times New Roman" w:hint="default"/>
      </w:rPr>
    </w:lvl>
    <w:lvl w:ilvl="2">
      <w:start w:val="1"/>
      <w:numFmt w:val="decimal"/>
      <w:isLgl/>
      <w:lvlText w:val="%1.%2.%3"/>
      <w:lvlJc w:val="left"/>
      <w:pPr>
        <w:ind w:left="1287" w:hanging="720"/>
      </w:pPr>
      <w:rPr>
        <w:rFonts w:hint="default"/>
        <w:b/>
        <w:sz w:val="26"/>
        <w:szCs w:val="26"/>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5">
    <w:nsid w:val="6D151E07"/>
    <w:multiLevelType w:val="hybridMultilevel"/>
    <w:tmpl w:val="0066A3A8"/>
    <w:lvl w:ilvl="0" w:tplc="038C796E">
      <w:start w:val="1"/>
      <w:numFmt w:val="decimal"/>
      <w:lvlText w:val="%1."/>
      <w:lvlJc w:val="left"/>
      <w:pPr>
        <w:ind w:left="1152" w:hanging="5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1650B4C"/>
    <w:multiLevelType w:val="singleLevel"/>
    <w:tmpl w:val="70DE7A12"/>
    <w:lvl w:ilvl="0">
      <w:start w:val="1"/>
      <w:numFmt w:val="bullet"/>
      <w:pStyle w:val="a1"/>
      <w:lvlText w:val=""/>
      <w:lvlJc w:val="left"/>
      <w:pPr>
        <w:tabs>
          <w:tab w:val="num" w:pos="360"/>
        </w:tabs>
        <w:ind w:left="360" w:hanging="360"/>
      </w:pPr>
      <w:rPr>
        <w:rFonts w:ascii="Symbol" w:hAnsi="Symbol" w:cs="Symbol" w:hint="default"/>
        <w:color w:val="auto"/>
      </w:rPr>
    </w:lvl>
  </w:abstractNum>
  <w:abstractNum w:abstractNumId="37">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nsid w:val="76643DA4"/>
    <w:multiLevelType w:val="multilevel"/>
    <w:tmpl w:val="C9CC16BA"/>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0"/>
  </w:num>
  <w:num w:numId="3">
    <w:abstractNumId w:val="36"/>
  </w:num>
  <w:num w:numId="4">
    <w:abstractNumId w:val="0"/>
  </w:num>
  <w:num w:numId="5">
    <w:abstractNumId w:val="9"/>
  </w:num>
  <w:num w:numId="6">
    <w:abstractNumId w:val="1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1"/>
  </w:num>
  <w:num w:numId="11">
    <w:abstractNumId w:val="27"/>
  </w:num>
  <w:num w:numId="12">
    <w:abstractNumId w:val="22"/>
  </w:num>
  <w:num w:numId="13">
    <w:abstractNumId w:val="17"/>
  </w:num>
  <w:num w:numId="14">
    <w:abstractNumId w:val="25"/>
  </w:num>
  <w:num w:numId="15">
    <w:abstractNumId w:val="11"/>
  </w:num>
  <w:num w:numId="16">
    <w:abstractNumId w:val="23"/>
  </w:num>
  <w:num w:numId="17">
    <w:abstractNumId w:val="12"/>
  </w:num>
  <w:num w:numId="18">
    <w:abstractNumId w:val="37"/>
  </w:num>
  <w:num w:numId="19">
    <w:abstractNumId w:val="4"/>
  </w:num>
  <w:num w:numId="20">
    <w:abstractNumId w:val="15"/>
  </w:num>
  <w:num w:numId="21">
    <w:abstractNumId w:val="34"/>
  </w:num>
  <w:num w:numId="22">
    <w:abstractNumId w:val="38"/>
  </w:num>
  <w:num w:numId="23">
    <w:abstractNumId w:val="24"/>
  </w:num>
  <w:num w:numId="24">
    <w:abstractNumId w:val="28"/>
  </w:num>
  <w:num w:numId="25">
    <w:abstractNumId w:val="21"/>
  </w:num>
  <w:num w:numId="26">
    <w:abstractNumId w:val="6"/>
  </w:num>
  <w:num w:numId="27">
    <w:abstractNumId w:val="3"/>
  </w:num>
  <w:num w:numId="28">
    <w:abstractNumId w:val="33"/>
  </w:num>
  <w:num w:numId="29">
    <w:abstractNumId w:val="35"/>
  </w:num>
  <w:num w:numId="30">
    <w:abstractNumId w:val="2"/>
  </w:num>
  <w:num w:numId="31">
    <w:abstractNumId w:val="5"/>
  </w:num>
  <w:num w:numId="32">
    <w:abstractNumId w:val="16"/>
  </w:num>
  <w:num w:numId="33">
    <w:abstractNumId w:val="31"/>
  </w:num>
  <w:num w:numId="34">
    <w:abstractNumId w:val="18"/>
  </w:num>
  <w:num w:numId="35">
    <w:abstractNumId w:val="16"/>
    <w:lvlOverride w:ilvl="0">
      <w:startOverride w:val="1"/>
    </w:lvlOverride>
  </w:num>
  <w:num w:numId="36">
    <w:abstractNumId w:val="16"/>
    <w:lvlOverride w:ilvl="0">
      <w:startOverride w:val="1"/>
    </w:lvlOverride>
  </w:num>
  <w:num w:numId="37">
    <w:abstractNumId w:val="13"/>
  </w:num>
  <w:num w:numId="38">
    <w:abstractNumId w:val="7"/>
  </w:num>
  <w:num w:numId="39">
    <w:abstractNumId w:val="29"/>
  </w:num>
  <w:num w:numId="40">
    <w:abstractNumId w:val="26"/>
  </w:num>
  <w:num w:numId="4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414D"/>
    <w:rsid w:val="00000734"/>
    <w:rsid w:val="000072FD"/>
    <w:rsid w:val="00011418"/>
    <w:rsid w:val="00014B09"/>
    <w:rsid w:val="0002050B"/>
    <w:rsid w:val="0002430B"/>
    <w:rsid w:val="00025DC2"/>
    <w:rsid w:val="00026F0B"/>
    <w:rsid w:val="00027B6B"/>
    <w:rsid w:val="000319C9"/>
    <w:rsid w:val="00032CBF"/>
    <w:rsid w:val="0005756C"/>
    <w:rsid w:val="00064295"/>
    <w:rsid w:val="00071281"/>
    <w:rsid w:val="000731CC"/>
    <w:rsid w:val="00073F17"/>
    <w:rsid w:val="00074FF2"/>
    <w:rsid w:val="000754B5"/>
    <w:rsid w:val="00077C13"/>
    <w:rsid w:val="000865D1"/>
    <w:rsid w:val="00095850"/>
    <w:rsid w:val="000A286B"/>
    <w:rsid w:val="000A2A10"/>
    <w:rsid w:val="000A2EF1"/>
    <w:rsid w:val="000A6A0C"/>
    <w:rsid w:val="000B15E8"/>
    <w:rsid w:val="000B75EE"/>
    <w:rsid w:val="000C093C"/>
    <w:rsid w:val="000C28CA"/>
    <w:rsid w:val="000C2DDD"/>
    <w:rsid w:val="000C3F4A"/>
    <w:rsid w:val="000C4FD3"/>
    <w:rsid w:val="000C5661"/>
    <w:rsid w:val="000C5945"/>
    <w:rsid w:val="000C7C6B"/>
    <w:rsid w:val="000D06BF"/>
    <w:rsid w:val="000D09A4"/>
    <w:rsid w:val="000D519F"/>
    <w:rsid w:val="000D5E41"/>
    <w:rsid w:val="000D665A"/>
    <w:rsid w:val="000D6986"/>
    <w:rsid w:val="000D7FB5"/>
    <w:rsid w:val="000E079C"/>
    <w:rsid w:val="000E4E4E"/>
    <w:rsid w:val="000E6FF3"/>
    <w:rsid w:val="00100E36"/>
    <w:rsid w:val="0010156D"/>
    <w:rsid w:val="001027A0"/>
    <w:rsid w:val="001031C8"/>
    <w:rsid w:val="00104434"/>
    <w:rsid w:val="00104A8E"/>
    <w:rsid w:val="0011144E"/>
    <w:rsid w:val="001119ED"/>
    <w:rsid w:val="001137DF"/>
    <w:rsid w:val="00113B62"/>
    <w:rsid w:val="001232FA"/>
    <w:rsid w:val="00125BE0"/>
    <w:rsid w:val="001262FE"/>
    <w:rsid w:val="00126398"/>
    <w:rsid w:val="00126BE4"/>
    <w:rsid w:val="00131609"/>
    <w:rsid w:val="00136E73"/>
    <w:rsid w:val="00140C7C"/>
    <w:rsid w:val="001428B4"/>
    <w:rsid w:val="00144163"/>
    <w:rsid w:val="001460EE"/>
    <w:rsid w:val="00147E92"/>
    <w:rsid w:val="00151179"/>
    <w:rsid w:val="00151B40"/>
    <w:rsid w:val="00155843"/>
    <w:rsid w:val="00156713"/>
    <w:rsid w:val="00166666"/>
    <w:rsid w:val="001767F6"/>
    <w:rsid w:val="00180C20"/>
    <w:rsid w:val="00181E13"/>
    <w:rsid w:val="001822C1"/>
    <w:rsid w:val="001840E8"/>
    <w:rsid w:val="00185DF8"/>
    <w:rsid w:val="00186FB7"/>
    <w:rsid w:val="0018745C"/>
    <w:rsid w:val="0019080B"/>
    <w:rsid w:val="00190F08"/>
    <w:rsid w:val="00196073"/>
    <w:rsid w:val="00196E4C"/>
    <w:rsid w:val="001A0108"/>
    <w:rsid w:val="001A0209"/>
    <w:rsid w:val="001A608A"/>
    <w:rsid w:val="001A664F"/>
    <w:rsid w:val="001B3943"/>
    <w:rsid w:val="001B39A5"/>
    <w:rsid w:val="001B489E"/>
    <w:rsid w:val="001B65A3"/>
    <w:rsid w:val="001B7D87"/>
    <w:rsid w:val="001C0372"/>
    <w:rsid w:val="001C1F43"/>
    <w:rsid w:val="001C37DC"/>
    <w:rsid w:val="001C414D"/>
    <w:rsid w:val="001C585C"/>
    <w:rsid w:val="001D0B15"/>
    <w:rsid w:val="001D61AB"/>
    <w:rsid w:val="001D71EA"/>
    <w:rsid w:val="001E270D"/>
    <w:rsid w:val="001E44DF"/>
    <w:rsid w:val="001E468F"/>
    <w:rsid w:val="001E5E0E"/>
    <w:rsid w:val="001E6668"/>
    <w:rsid w:val="001F1DA1"/>
    <w:rsid w:val="001F1F08"/>
    <w:rsid w:val="001F3F32"/>
    <w:rsid w:val="001F61E5"/>
    <w:rsid w:val="00201828"/>
    <w:rsid w:val="00205047"/>
    <w:rsid w:val="00206D1A"/>
    <w:rsid w:val="00207C92"/>
    <w:rsid w:val="00207F77"/>
    <w:rsid w:val="0021399C"/>
    <w:rsid w:val="002147D9"/>
    <w:rsid w:val="00214984"/>
    <w:rsid w:val="00222B58"/>
    <w:rsid w:val="002244E9"/>
    <w:rsid w:val="002258A6"/>
    <w:rsid w:val="00225FB9"/>
    <w:rsid w:val="0022656E"/>
    <w:rsid w:val="00235D5E"/>
    <w:rsid w:val="00236457"/>
    <w:rsid w:val="00242506"/>
    <w:rsid w:val="002427AC"/>
    <w:rsid w:val="00251410"/>
    <w:rsid w:val="0025238B"/>
    <w:rsid w:val="00252494"/>
    <w:rsid w:val="00252D61"/>
    <w:rsid w:val="00256A72"/>
    <w:rsid w:val="0026059D"/>
    <w:rsid w:val="0026280E"/>
    <w:rsid w:val="00264657"/>
    <w:rsid w:val="0026570D"/>
    <w:rsid w:val="0026746D"/>
    <w:rsid w:val="0027258C"/>
    <w:rsid w:val="002731B3"/>
    <w:rsid w:val="00275B24"/>
    <w:rsid w:val="00275D23"/>
    <w:rsid w:val="0028012B"/>
    <w:rsid w:val="00280B48"/>
    <w:rsid w:val="002822A8"/>
    <w:rsid w:val="002826AF"/>
    <w:rsid w:val="00283408"/>
    <w:rsid w:val="00283C34"/>
    <w:rsid w:val="00292E97"/>
    <w:rsid w:val="0029398F"/>
    <w:rsid w:val="0029442E"/>
    <w:rsid w:val="00294842"/>
    <w:rsid w:val="002964CB"/>
    <w:rsid w:val="002A1CC1"/>
    <w:rsid w:val="002B27E2"/>
    <w:rsid w:val="002B28F0"/>
    <w:rsid w:val="002B4A9E"/>
    <w:rsid w:val="002B4D84"/>
    <w:rsid w:val="002B5656"/>
    <w:rsid w:val="002B5772"/>
    <w:rsid w:val="002B737E"/>
    <w:rsid w:val="002C06CB"/>
    <w:rsid w:val="002C557F"/>
    <w:rsid w:val="002D167B"/>
    <w:rsid w:val="002D5E36"/>
    <w:rsid w:val="002E0131"/>
    <w:rsid w:val="002E3872"/>
    <w:rsid w:val="002E69E7"/>
    <w:rsid w:val="002F4EE3"/>
    <w:rsid w:val="002F6A2D"/>
    <w:rsid w:val="00300F68"/>
    <w:rsid w:val="0030147F"/>
    <w:rsid w:val="00303727"/>
    <w:rsid w:val="00306EC6"/>
    <w:rsid w:val="003142B6"/>
    <w:rsid w:val="00314923"/>
    <w:rsid w:val="0031558C"/>
    <w:rsid w:val="00316610"/>
    <w:rsid w:val="00320304"/>
    <w:rsid w:val="00321317"/>
    <w:rsid w:val="003223EB"/>
    <w:rsid w:val="0032247A"/>
    <w:rsid w:val="00322624"/>
    <w:rsid w:val="00322DDA"/>
    <w:rsid w:val="0032368A"/>
    <w:rsid w:val="00326743"/>
    <w:rsid w:val="00331DF5"/>
    <w:rsid w:val="003325F2"/>
    <w:rsid w:val="0033518A"/>
    <w:rsid w:val="00336A9D"/>
    <w:rsid w:val="00337512"/>
    <w:rsid w:val="00342FF1"/>
    <w:rsid w:val="00343B8D"/>
    <w:rsid w:val="00344046"/>
    <w:rsid w:val="00345349"/>
    <w:rsid w:val="00347DB1"/>
    <w:rsid w:val="0035416F"/>
    <w:rsid w:val="00356343"/>
    <w:rsid w:val="0035698D"/>
    <w:rsid w:val="00356E1F"/>
    <w:rsid w:val="00361910"/>
    <w:rsid w:val="003630B8"/>
    <w:rsid w:val="00377D96"/>
    <w:rsid w:val="003802BD"/>
    <w:rsid w:val="0038031D"/>
    <w:rsid w:val="00391EDB"/>
    <w:rsid w:val="003A4A96"/>
    <w:rsid w:val="003B1100"/>
    <w:rsid w:val="003B392C"/>
    <w:rsid w:val="003C0F63"/>
    <w:rsid w:val="003C2E2C"/>
    <w:rsid w:val="003C422A"/>
    <w:rsid w:val="003C718D"/>
    <w:rsid w:val="003D5628"/>
    <w:rsid w:val="003D7B47"/>
    <w:rsid w:val="003D7BF4"/>
    <w:rsid w:val="003F0193"/>
    <w:rsid w:val="003F23CF"/>
    <w:rsid w:val="003F3F6D"/>
    <w:rsid w:val="00402569"/>
    <w:rsid w:val="004059B4"/>
    <w:rsid w:val="00405F65"/>
    <w:rsid w:val="00407A7D"/>
    <w:rsid w:val="004104BF"/>
    <w:rsid w:val="00410E1F"/>
    <w:rsid w:val="00414282"/>
    <w:rsid w:val="004157BE"/>
    <w:rsid w:val="00417404"/>
    <w:rsid w:val="00425B10"/>
    <w:rsid w:val="00426D79"/>
    <w:rsid w:val="004276F4"/>
    <w:rsid w:val="00432A5B"/>
    <w:rsid w:val="0043712B"/>
    <w:rsid w:val="004416CB"/>
    <w:rsid w:val="00441BEE"/>
    <w:rsid w:val="00442FB7"/>
    <w:rsid w:val="0044316D"/>
    <w:rsid w:val="004443ED"/>
    <w:rsid w:val="004461DB"/>
    <w:rsid w:val="00451AC8"/>
    <w:rsid w:val="0045349E"/>
    <w:rsid w:val="004542BC"/>
    <w:rsid w:val="00457176"/>
    <w:rsid w:val="0046079F"/>
    <w:rsid w:val="0046213B"/>
    <w:rsid w:val="004629D7"/>
    <w:rsid w:val="00463565"/>
    <w:rsid w:val="00470189"/>
    <w:rsid w:val="00472E96"/>
    <w:rsid w:val="0047379E"/>
    <w:rsid w:val="00473A68"/>
    <w:rsid w:val="00474899"/>
    <w:rsid w:val="004777BD"/>
    <w:rsid w:val="0048078D"/>
    <w:rsid w:val="00481130"/>
    <w:rsid w:val="00482E4B"/>
    <w:rsid w:val="0048453A"/>
    <w:rsid w:val="004933FC"/>
    <w:rsid w:val="00493E43"/>
    <w:rsid w:val="004947B1"/>
    <w:rsid w:val="00497255"/>
    <w:rsid w:val="004A31A3"/>
    <w:rsid w:val="004A408F"/>
    <w:rsid w:val="004A5439"/>
    <w:rsid w:val="004B1498"/>
    <w:rsid w:val="004B39A9"/>
    <w:rsid w:val="004B6927"/>
    <w:rsid w:val="004C1E69"/>
    <w:rsid w:val="004C7AAF"/>
    <w:rsid w:val="004C7EEF"/>
    <w:rsid w:val="004D3AE0"/>
    <w:rsid w:val="004D4A0C"/>
    <w:rsid w:val="004E26EC"/>
    <w:rsid w:val="004E6638"/>
    <w:rsid w:val="004F0A04"/>
    <w:rsid w:val="004F189C"/>
    <w:rsid w:val="004F2424"/>
    <w:rsid w:val="004F327F"/>
    <w:rsid w:val="0050152B"/>
    <w:rsid w:val="005077EB"/>
    <w:rsid w:val="00511B6D"/>
    <w:rsid w:val="005141CC"/>
    <w:rsid w:val="00515229"/>
    <w:rsid w:val="005154F1"/>
    <w:rsid w:val="00515A77"/>
    <w:rsid w:val="005202C8"/>
    <w:rsid w:val="00524E5A"/>
    <w:rsid w:val="00525371"/>
    <w:rsid w:val="0052793F"/>
    <w:rsid w:val="005309BB"/>
    <w:rsid w:val="00534349"/>
    <w:rsid w:val="00535D6B"/>
    <w:rsid w:val="0054421F"/>
    <w:rsid w:val="00547B9C"/>
    <w:rsid w:val="0055054F"/>
    <w:rsid w:val="005532F4"/>
    <w:rsid w:val="00562399"/>
    <w:rsid w:val="005634D4"/>
    <w:rsid w:val="0057156A"/>
    <w:rsid w:val="00573BEA"/>
    <w:rsid w:val="00574745"/>
    <w:rsid w:val="00582034"/>
    <w:rsid w:val="00582547"/>
    <w:rsid w:val="00582B82"/>
    <w:rsid w:val="00585456"/>
    <w:rsid w:val="00586E81"/>
    <w:rsid w:val="00592B98"/>
    <w:rsid w:val="00594941"/>
    <w:rsid w:val="005949B5"/>
    <w:rsid w:val="005962A1"/>
    <w:rsid w:val="005A13B5"/>
    <w:rsid w:val="005B3898"/>
    <w:rsid w:val="005B63E1"/>
    <w:rsid w:val="005C65E5"/>
    <w:rsid w:val="005C6F74"/>
    <w:rsid w:val="005E066C"/>
    <w:rsid w:val="005E736B"/>
    <w:rsid w:val="005F4545"/>
    <w:rsid w:val="005F45EB"/>
    <w:rsid w:val="005F791D"/>
    <w:rsid w:val="0060112F"/>
    <w:rsid w:val="00601DDE"/>
    <w:rsid w:val="00603E4B"/>
    <w:rsid w:val="006051E1"/>
    <w:rsid w:val="00605DFA"/>
    <w:rsid w:val="0060626B"/>
    <w:rsid w:val="00607979"/>
    <w:rsid w:val="00611427"/>
    <w:rsid w:val="00611B3A"/>
    <w:rsid w:val="006131B8"/>
    <w:rsid w:val="00617B0B"/>
    <w:rsid w:val="006220E4"/>
    <w:rsid w:val="0062222C"/>
    <w:rsid w:val="00623470"/>
    <w:rsid w:val="00626FE6"/>
    <w:rsid w:val="00627093"/>
    <w:rsid w:val="00631708"/>
    <w:rsid w:val="0063256C"/>
    <w:rsid w:val="00632641"/>
    <w:rsid w:val="006347B1"/>
    <w:rsid w:val="00635D65"/>
    <w:rsid w:val="00641E2F"/>
    <w:rsid w:val="006434DF"/>
    <w:rsid w:val="006458EB"/>
    <w:rsid w:val="006471D7"/>
    <w:rsid w:val="0065024C"/>
    <w:rsid w:val="00651F36"/>
    <w:rsid w:val="00653637"/>
    <w:rsid w:val="00655586"/>
    <w:rsid w:val="006627EC"/>
    <w:rsid w:val="0066307B"/>
    <w:rsid w:val="00667F8C"/>
    <w:rsid w:val="00673CFE"/>
    <w:rsid w:val="0068172B"/>
    <w:rsid w:val="00684DA1"/>
    <w:rsid w:val="00695AB3"/>
    <w:rsid w:val="00696D69"/>
    <w:rsid w:val="00697B25"/>
    <w:rsid w:val="006A0044"/>
    <w:rsid w:val="006A1C4B"/>
    <w:rsid w:val="006A234C"/>
    <w:rsid w:val="006A3D88"/>
    <w:rsid w:val="006A596B"/>
    <w:rsid w:val="006B01B2"/>
    <w:rsid w:val="006B0B50"/>
    <w:rsid w:val="006B1CD8"/>
    <w:rsid w:val="006B24C1"/>
    <w:rsid w:val="006C2CB7"/>
    <w:rsid w:val="006C5787"/>
    <w:rsid w:val="006C603E"/>
    <w:rsid w:val="006E15CF"/>
    <w:rsid w:val="006E29B0"/>
    <w:rsid w:val="006F28A6"/>
    <w:rsid w:val="006F2DD3"/>
    <w:rsid w:val="006F3CFD"/>
    <w:rsid w:val="006F4CAA"/>
    <w:rsid w:val="006F6EC4"/>
    <w:rsid w:val="006F7B32"/>
    <w:rsid w:val="00701899"/>
    <w:rsid w:val="00703772"/>
    <w:rsid w:val="00704273"/>
    <w:rsid w:val="00707AF3"/>
    <w:rsid w:val="007103DC"/>
    <w:rsid w:val="00715D6C"/>
    <w:rsid w:val="00716429"/>
    <w:rsid w:val="00720641"/>
    <w:rsid w:val="00723F39"/>
    <w:rsid w:val="007245E1"/>
    <w:rsid w:val="007260EF"/>
    <w:rsid w:val="00726BF9"/>
    <w:rsid w:val="007341E0"/>
    <w:rsid w:val="00746960"/>
    <w:rsid w:val="007519B5"/>
    <w:rsid w:val="007557DA"/>
    <w:rsid w:val="00755E3B"/>
    <w:rsid w:val="007600B3"/>
    <w:rsid w:val="007630C6"/>
    <w:rsid w:val="007653BD"/>
    <w:rsid w:val="007779C6"/>
    <w:rsid w:val="00781066"/>
    <w:rsid w:val="007856B8"/>
    <w:rsid w:val="0078608E"/>
    <w:rsid w:val="00791502"/>
    <w:rsid w:val="007915F4"/>
    <w:rsid w:val="007924D2"/>
    <w:rsid w:val="00795D4B"/>
    <w:rsid w:val="00797011"/>
    <w:rsid w:val="007A034D"/>
    <w:rsid w:val="007A3BF3"/>
    <w:rsid w:val="007A777C"/>
    <w:rsid w:val="007B48DB"/>
    <w:rsid w:val="007B7F73"/>
    <w:rsid w:val="007C1253"/>
    <w:rsid w:val="007C30D8"/>
    <w:rsid w:val="007C44D0"/>
    <w:rsid w:val="007C45BC"/>
    <w:rsid w:val="007C6A49"/>
    <w:rsid w:val="007C6AFD"/>
    <w:rsid w:val="007D040E"/>
    <w:rsid w:val="007D14F7"/>
    <w:rsid w:val="007E0963"/>
    <w:rsid w:val="007E3B27"/>
    <w:rsid w:val="007E5148"/>
    <w:rsid w:val="007F1020"/>
    <w:rsid w:val="007F5853"/>
    <w:rsid w:val="00801882"/>
    <w:rsid w:val="00803C84"/>
    <w:rsid w:val="00804E25"/>
    <w:rsid w:val="008072B3"/>
    <w:rsid w:val="00810513"/>
    <w:rsid w:val="00811051"/>
    <w:rsid w:val="00811C7D"/>
    <w:rsid w:val="00811DCA"/>
    <w:rsid w:val="008143FE"/>
    <w:rsid w:val="00814D7E"/>
    <w:rsid w:val="00817E9B"/>
    <w:rsid w:val="00824847"/>
    <w:rsid w:val="00826082"/>
    <w:rsid w:val="008270F6"/>
    <w:rsid w:val="00830428"/>
    <w:rsid w:val="00831146"/>
    <w:rsid w:val="00834A02"/>
    <w:rsid w:val="00834EC0"/>
    <w:rsid w:val="008352BF"/>
    <w:rsid w:val="008364D0"/>
    <w:rsid w:val="008376A0"/>
    <w:rsid w:val="00837CAF"/>
    <w:rsid w:val="00844290"/>
    <w:rsid w:val="008451D9"/>
    <w:rsid w:val="008513F8"/>
    <w:rsid w:val="00851F2C"/>
    <w:rsid w:val="00853E7A"/>
    <w:rsid w:val="008564C2"/>
    <w:rsid w:val="0085662C"/>
    <w:rsid w:val="00857D95"/>
    <w:rsid w:val="00862B3B"/>
    <w:rsid w:val="008633E2"/>
    <w:rsid w:val="0086426C"/>
    <w:rsid w:val="00871DD9"/>
    <w:rsid w:val="00871E5D"/>
    <w:rsid w:val="008740EE"/>
    <w:rsid w:val="008745C3"/>
    <w:rsid w:val="0088264D"/>
    <w:rsid w:val="008865F4"/>
    <w:rsid w:val="00891B61"/>
    <w:rsid w:val="00891F0A"/>
    <w:rsid w:val="0089256B"/>
    <w:rsid w:val="0089342E"/>
    <w:rsid w:val="0089475F"/>
    <w:rsid w:val="00897C9D"/>
    <w:rsid w:val="008A03B6"/>
    <w:rsid w:val="008A12FE"/>
    <w:rsid w:val="008A5DF2"/>
    <w:rsid w:val="008B1F29"/>
    <w:rsid w:val="008C471E"/>
    <w:rsid w:val="008C4BF1"/>
    <w:rsid w:val="008C54DB"/>
    <w:rsid w:val="008C79B9"/>
    <w:rsid w:val="008D2616"/>
    <w:rsid w:val="008D4239"/>
    <w:rsid w:val="008D59B7"/>
    <w:rsid w:val="008E25C1"/>
    <w:rsid w:val="008E386A"/>
    <w:rsid w:val="008E61CD"/>
    <w:rsid w:val="008E6D9D"/>
    <w:rsid w:val="008F390E"/>
    <w:rsid w:val="008F602D"/>
    <w:rsid w:val="008F7500"/>
    <w:rsid w:val="00900297"/>
    <w:rsid w:val="009002E3"/>
    <w:rsid w:val="009106CE"/>
    <w:rsid w:val="00913CA4"/>
    <w:rsid w:val="00920EA5"/>
    <w:rsid w:val="009238AE"/>
    <w:rsid w:val="00923BB6"/>
    <w:rsid w:val="00927F2A"/>
    <w:rsid w:val="00931777"/>
    <w:rsid w:val="009344B7"/>
    <w:rsid w:val="009402ED"/>
    <w:rsid w:val="00941982"/>
    <w:rsid w:val="00942EFA"/>
    <w:rsid w:val="00943473"/>
    <w:rsid w:val="00944263"/>
    <w:rsid w:val="00945735"/>
    <w:rsid w:val="00945E2F"/>
    <w:rsid w:val="00951596"/>
    <w:rsid w:val="00954408"/>
    <w:rsid w:val="0095494E"/>
    <w:rsid w:val="00954FE6"/>
    <w:rsid w:val="009555FE"/>
    <w:rsid w:val="009558A5"/>
    <w:rsid w:val="0095606F"/>
    <w:rsid w:val="009607ED"/>
    <w:rsid w:val="009609CC"/>
    <w:rsid w:val="009641C2"/>
    <w:rsid w:val="00965178"/>
    <w:rsid w:val="009666E6"/>
    <w:rsid w:val="0096754F"/>
    <w:rsid w:val="00972418"/>
    <w:rsid w:val="009757BD"/>
    <w:rsid w:val="00975895"/>
    <w:rsid w:val="0097678B"/>
    <w:rsid w:val="009774DA"/>
    <w:rsid w:val="00981302"/>
    <w:rsid w:val="00986C62"/>
    <w:rsid w:val="00986DB6"/>
    <w:rsid w:val="00987DCE"/>
    <w:rsid w:val="00992A8C"/>
    <w:rsid w:val="00993ED1"/>
    <w:rsid w:val="00996DE4"/>
    <w:rsid w:val="009A0DE5"/>
    <w:rsid w:val="009A261A"/>
    <w:rsid w:val="009B1B62"/>
    <w:rsid w:val="009B31DC"/>
    <w:rsid w:val="009C088D"/>
    <w:rsid w:val="009C0AA5"/>
    <w:rsid w:val="009C110E"/>
    <w:rsid w:val="009C120B"/>
    <w:rsid w:val="009C18AA"/>
    <w:rsid w:val="009C41A7"/>
    <w:rsid w:val="009C49FD"/>
    <w:rsid w:val="009C5B75"/>
    <w:rsid w:val="009D5C56"/>
    <w:rsid w:val="009E321D"/>
    <w:rsid w:val="009E4AC0"/>
    <w:rsid w:val="009E4C95"/>
    <w:rsid w:val="009E4FEF"/>
    <w:rsid w:val="009E5820"/>
    <w:rsid w:val="009E5C49"/>
    <w:rsid w:val="009E5CF9"/>
    <w:rsid w:val="009E6560"/>
    <w:rsid w:val="009F3150"/>
    <w:rsid w:val="009F4D99"/>
    <w:rsid w:val="00A01326"/>
    <w:rsid w:val="00A03601"/>
    <w:rsid w:val="00A03789"/>
    <w:rsid w:val="00A05321"/>
    <w:rsid w:val="00A05C76"/>
    <w:rsid w:val="00A06B49"/>
    <w:rsid w:val="00A06F53"/>
    <w:rsid w:val="00A10931"/>
    <w:rsid w:val="00A17993"/>
    <w:rsid w:val="00A2045B"/>
    <w:rsid w:val="00A23481"/>
    <w:rsid w:val="00A244A2"/>
    <w:rsid w:val="00A24BA7"/>
    <w:rsid w:val="00A307F2"/>
    <w:rsid w:val="00A30C76"/>
    <w:rsid w:val="00A34C0C"/>
    <w:rsid w:val="00A40B75"/>
    <w:rsid w:val="00A5194F"/>
    <w:rsid w:val="00A53106"/>
    <w:rsid w:val="00A56BA9"/>
    <w:rsid w:val="00A56C76"/>
    <w:rsid w:val="00A6246B"/>
    <w:rsid w:val="00A65652"/>
    <w:rsid w:val="00A70677"/>
    <w:rsid w:val="00A70FA8"/>
    <w:rsid w:val="00A7142E"/>
    <w:rsid w:val="00A72813"/>
    <w:rsid w:val="00A76263"/>
    <w:rsid w:val="00A8301A"/>
    <w:rsid w:val="00A8377F"/>
    <w:rsid w:val="00A86DFB"/>
    <w:rsid w:val="00A9189B"/>
    <w:rsid w:val="00A930CC"/>
    <w:rsid w:val="00AA16EE"/>
    <w:rsid w:val="00AA1887"/>
    <w:rsid w:val="00AA2E3C"/>
    <w:rsid w:val="00AA424D"/>
    <w:rsid w:val="00AA6F50"/>
    <w:rsid w:val="00AA724E"/>
    <w:rsid w:val="00AB1054"/>
    <w:rsid w:val="00AB19F3"/>
    <w:rsid w:val="00AB3254"/>
    <w:rsid w:val="00AB5C15"/>
    <w:rsid w:val="00AB6CBC"/>
    <w:rsid w:val="00AB7D41"/>
    <w:rsid w:val="00AC3C70"/>
    <w:rsid w:val="00AC46B8"/>
    <w:rsid w:val="00AD6E3C"/>
    <w:rsid w:val="00AD7353"/>
    <w:rsid w:val="00AD78CD"/>
    <w:rsid w:val="00AE088C"/>
    <w:rsid w:val="00AE2278"/>
    <w:rsid w:val="00AF0242"/>
    <w:rsid w:val="00AF0570"/>
    <w:rsid w:val="00AF1BE7"/>
    <w:rsid w:val="00AF35B6"/>
    <w:rsid w:val="00AF5D96"/>
    <w:rsid w:val="00B00099"/>
    <w:rsid w:val="00B02034"/>
    <w:rsid w:val="00B023B0"/>
    <w:rsid w:val="00B02B5E"/>
    <w:rsid w:val="00B031F9"/>
    <w:rsid w:val="00B11E35"/>
    <w:rsid w:val="00B12966"/>
    <w:rsid w:val="00B14ADB"/>
    <w:rsid w:val="00B20367"/>
    <w:rsid w:val="00B22F77"/>
    <w:rsid w:val="00B25835"/>
    <w:rsid w:val="00B31E95"/>
    <w:rsid w:val="00B3645C"/>
    <w:rsid w:val="00B37B62"/>
    <w:rsid w:val="00B40841"/>
    <w:rsid w:val="00B46418"/>
    <w:rsid w:val="00B51E89"/>
    <w:rsid w:val="00B5204F"/>
    <w:rsid w:val="00B52065"/>
    <w:rsid w:val="00B52742"/>
    <w:rsid w:val="00B53DE9"/>
    <w:rsid w:val="00B54E07"/>
    <w:rsid w:val="00B560A2"/>
    <w:rsid w:val="00B5757A"/>
    <w:rsid w:val="00B643EB"/>
    <w:rsid w:val="00B6577A"/>
    <w:rsid w:val="00B673E4"/>
    <w:rsid w:val="00B72706"/>
    <w:rsid w:val="00B8535F"/>
    <w:rsid w:val="00B8538F"/>
    <w:rsid w:val="00B85C67"/>
    <w:rsid w:val="00B85C9F"/>
    <w:rsid w:val="00B87159"/>
    <w:rsid w:val="00B87B25"/>
    <w:rsid w:val="00B945C4"/>
    <w:rsid w:val="00B96359"/>
    <w:rsid w:val="00BA1DB9"/>
    <w:rsid w:val="00BA2695"/>
    <w:rsid w:val="00BA3DF2"/>
    <w:rsid w:val="00BA737A"/>
    <w:rsid w:val="00BB1203"/>
    <w:rsid w:val="00BC0168"/>
    <w:rsid w:val="00BC1675"/>
    <w:rsid w:val="00BC3541"/>
    <w:rsid w:val="00BC53B5"/>
    <w:rsid w:val="00BD6961"/>
    <w:rsid w:val="00BE3123"/>
    <w:rsid w:val="00BE5704"/>
    <w:rsid w:val="00BE6817"/>
    <w:rsid w:val="00BF30B9"/>
    <w:rsid w:val="00BF3B99"/>
    <w:rsid w:val="00C01869"/>
    <w:rsid w:val="00C06083"/>
    <w:rsid w:val="00C068CE"/>
    <w:rsid w:val="00C10588"/>
    <w:rsid w:val="00C11FA8"/>
    <w:rsid w:val="00C12E28"/>
    <w:rsid w:val="00C16115"/>
    <w:rsid w:val="00C17CB9"/>
    <w:rsid w:val="00C207A9"/>
    <w:rsid w:val="00C20D01"/>
    <w:rsid w:val="00C22394"/>
    <w:rsid w:val="00C229ED"/>
    <w:rsid w:val="00C2516F"/>
    <w:rsid w:val="00C25742"/>
    <w:rsid w:val="00C266BE"/>
    <w:rsid w:val="00C26800"/>
    <w:rsid w:val="00C27895"/>
    <w:rsid w:val="00C35546"/>
    <w:rsid w:val="00C417CB"/>
    <w:rsid w:val="00C41C67"/>
    <w:rsid w:val="00C459F1"/>
    <w:rsid w:val="00C53022"/>
    <w:rsid w:val="00C53B58"/>
    <w:rsid w:val="00C55159"/>
    <w:rsid w:val="00C6112E"/>
    <w:rsid w:val="00C64875"/>
    <w:rsid w:val="00C66069"/>
    <w:rsid w:val="00C71065"/>
    <w:rsid w:val="00C7118E"/>
    <w:rsid w:val="00C73742"/>
    <w:rsid w:val="00C73F06"/>
    <w:rsid w:val="00C75136"/>
    <w:rsid w:val="00C768E2"/>
    <w:rsid w:val="00C76CFE"/>
    <w:rsid w:val="00C80008"/>
    <w:rsid w:val="00C80D3C"/>
    <w:rsid w:val="00C82A8B"/>
    <w:rsid w:val="00C85D72"/>
    <w:rsid w:val="00C86DBA"/>
    <w:rsid w:val="00C903C3"/>
    <w:rsid w:val="00C91CB0"/>
    <w:rsid w:val="00C93B88"/>
    <w:rsid w:val="00C950E6"/>
    <w:rsid w:val="00C95CDF"/>
    <w:rsid w:val="00C97BD5"/>
    <w:rsid w:val="00CA15D5"/>
    <w:rsid w:val="00CA6D85"/>
    <w:rsid w:val="00CA7895"/>
    <w:rsid w:val="00CB19FF"/>
    <w:rsid w:val="00CC0BA3"/>
    <w:rsid w:val="00CC1061"/>
    <w:rsid w:val="00CC19B5"/>
    <w:rsid w:val="00CC232F"/>
    <w:rsid w:val="00CC4B23"/>
    <w:rsid w:val="00CC5DC9"/>
    <w:rsid w:val="00CC751C"/>
    <w:rsid w:val="00CD002D"/>
    <w:rsid w:val="00CD40E9"/>
    <w:rsid w:val="00CD664E"/>
    <w:rsid w:val="00CE0062"/>
    <w:rsid w:val="00CE2719"/>
    <w:rsid w:val="00CE28E6"/>
    <w:rsid w:val="00CE3152"/>
    <w:rsid w:val="00CF0730"/>
    <w:rsid w:val="00CF650D"/>
    <w:rsid w:val="00CF7891"/>
    <w:rsid w:val="00D01472"/>
    <w:rsid w:val="00D0386E"/>
    <w:rsid w:val="00D03AAD"/>
    <w:rsid w:val="00D16483"/>
    <w:rsid w:val="00D20065"/>
    <w:rsid w:val="00D263FC"/>
    <w:rsid w:val="00D26809"/>
    <w:rsid w:val="00D3182C"/>
    <w:rsid w:val="00D35C6D"/>
    <w:rsid w:val="00D36F88"/>
    <w:rsid w:val="00D41006"/>
    <w:rsid w:val="00D45F03"/>
    <w:rsid w:val="00D51C66"/>
    <w:rsid w:val="00D52B17"/>
    <w:rsid w:val="00D61C88"/>
    <w:rsid w:val="00D621D8"/>
    <w:rsid w:val="00D62DE6"/>
    <w:rsid w:val="00D63409"/>
    <w:rsid w:val="00D63CBF"/>
    <w:rsid w:val="00D6477B"/>
    <w:rsid w:val="00D652BF"/>
    <w:rsid w:val="00D653D7"/>
    <w:rsid w:val="00D6663C"/>
    <w:rsid w:val="00D732DB"/>
    <w:rsid w:val="00D7539B"/>
    <w:rsid w:val="00D777C3"/>
    <w:rsid w:val="00D77C74"/>
    <w:rsid w:val="00D82042"/>
    <w:rsid w:val="00D84AEF"/>
    <w:rsid w:val="00D86C3F"/>
    <w:rsid w:val="00D913D0"/>
    <w:rsid w:val="00D91825"/>
    <w:rsid w:val="00D92F41"/>
    <w:rsid w:val="00D937AC"/>
    <w:rsid w:val="00DA1B05"/>
    <w:rsid w:val="00DA3964"/>
    <w:rsid w:val="00DA6AE0"/>
    <w:rsid w:val="00DB000E"/>
    <w:rsid w:val="00DB16D2"/>
    <w:rsid w:val="00DB3C12"/>
    <w:rsid w:val="00DB4939"/>
    <w:rsid w:val="00DC0957"/>
    <w:rsid w:val="00DC1279"/>
    <w:rsid w:val="00DC2000"/>
    <w:rsid w:val="00DC4B4A"/>
    <w:rsid w:val="00DC63C2"/>
    <w:rsid w:val="00DD019A"/>
    <w:rsid w:val="00DD0A26"/>
    <w:rsid w:val="00DD21CF"/>
    <w:rsid w:val="00DD2CAA"/>
    <w:rsid w:val="00DD5C9C"/>
    <w:rsid w:val="00DD6B65"/>
    <w:rsid w:val="00DD6FC2"/>
    <w:rsid w:val="00DD74D5"/>
    <w:rsid w:val="00DE0E3A"/>
    <w:rsid w:val="00DE7F2F"/>
    <w:rsid w:val="00DF0BC8"/>
    <w:rsid w:val="00DF2101"/>
    <w:rsid w:val="00DF3CD9"/>
    <w:rsid w:val="00DF40D0"/>
    <w:rsid w:val="00DF42D0"/>
    <w:rsid w:val="00DF5B57"/>
    <w:rsid w:val="00DF6010"/>
    <w:rsid w:val="00DF6FC9"/>
    <w:rsid w:val="00DF748C"/>
    <w:rsid w:val="00E05F4D"/>
    <w:rsid w:val="00E0753A"/>
    <w:rsid w:val="00E07C4F"/>
    <w:rsid w:val="00E1044D"/>
    <w:rsid w:val="00E1186F"/>
    <w:rsid w:val="00E13019"/>
    <w:rsid w:val="00E13B1B"/>
    <w:rsid w:val="00E14B1A"/>
    <w:rsid w:val="00E14F9A"/>
    <w:rsid w:val="00E16DD5"/>
    <w:rsid w:val="00E1702C"/>
    <w:rsid w:val="00E22BD4"/>
    <w:rsid w:val="00E30E6C"/>
    <w:rsid w:val="00E316E8"/>
    <w:rsid w:val="00E35B47"/>
    <w:rsid w:val="00E378D6"/>
    <w:rsid w:val="00E445B3"/>
    <w:rsid w:val="00E447B3"/>
    <w:rsid w:val="00E57262"/>
    <w:rsid w:val="00E57FC9"/>
    <w:rsid w:val="00E57FED"/>
    <w:rsid w:val="00E6492A"/>
    <w:rsid w:val="00E660A1"/>
    <w:rsid w:val="00E71292"/>
    <w:rsid w:val="00E71DBC"/>
    <w:rsid w:val="00E75729"/>
    <w:rsid w:val="00E81798"/>
    <w:rsid w:val="00E8524E"/>
    <w:rsid w:val="00E910F1"/>
    <w:rsid w:val="00E931BA"/>
    <w:rsid w:val="00E93D9B"/>
    <w:rsid w:val="00E95047"/>
    <w:rsid w:val="00E9755A"/>
    <w:rsid w:val="00EA0282"/>
    <w:rsid w:val="00EA6313"/>
    <w:rsid w:val="00EA66A4"/>
    <w:rsid w:val="00EA676E"/>
    <w:rsid w:val="00EB05F8"/>
    <w:rsid w:val="00EB0922"/>
    <w:rsid w:val="00EB0A80"/>
    <w:rsid w:val="00EB1BEA"/>
    <w:rsid w:val="00EB3D04"/>
    <w:rsid w:val="00EB4846"/>
    <w:rsid w:val="00EB4F14"/>
    <w:rsid w:val="00EB5555"/>
    <w:rsid w:val="00EC2610"/>
    <w:rsid w:val="00EC4D53"/>
    <w:rsid w:val="00EC52AE"/>
    <w:rsid w:val="00ED07C8"/>
    <w:rsid w:val="00ED4679"/>
    <w:rsid w:val="00ED7397"/>
    <w:rsid w:val="00EE5790"/>
    <w:rsid w:val="00EE67DF"/>
    <w:rsid w:val="00EF3BD2"/>
    <w:rsid w:val="00EF7FAE"/>
    <w:rsid w:val="00F041BD"/>
    <w:rsid w:val="00F042F2"/>
    <w:rsid w:val="00F04B7F"/>
    <w:rsid w:val="00F069EB"/>
    <w:rsid w:val="00F10561"/>
    <w:rsid w:val="00F121F6"/>
    <w:rsid w:val="00F14BB8"/>
    <w:rsid w:val="00F15629"/>
    <w:rsid w:val="00F20A56"/>
    <w:rsid w:val="00F2253A"/>
    <w:rsid w:val="00F26A9F"/>
    <w:rsid w:val="00F31D55"/>
    <w:rsid w:val="00F326A6"/>
    <w:rsid w:val="00F340CA"/>
    <w:rsid w:val="00F34ABE"/>
    <w:rsid w:val="00F36266"/>
    <w:rsid w:val="00F36959"/>
    <w:rsid w:val="00F3740C"/>
    <w:rsid w:val="00F416B1"/>
    <w:rsid w:val="00F43CA5"/>
    <w:rsid w:val="00F56CC7"/>
    <w:rsid w:val="00F6099E"/>
    <w:rsid w:val="00F64047"/>
    <w:rsid w:val="00F6596D"/>
    <w:rsid w:val="00F65ED7"/>
    <w:rsid w:val="00F666B7"/>
    <w:rsid w:val="00F704C4"/>
    <w:rsid w:val="00F71F0B"/>
    <w:rsid w:val="00F72FA1"/>
    <w:rsid w:val="00F73EF3"/>
    <w:rsid w:val="00F74D0D"/>
    <w:rsid w:val="00F75B79"/>
    <w:rsid w:val="00F842B1"/>
    <w:rsid w:val="00F84DD3"/>
    <w:rsid w:val="00F87490"/>
    <w:rsid w:val="00F876ED"/>
    <w:rsid w:val="00F87BA3"/>
    <w:rsid w:val="00F90188"/>
    <w:rsid w:val="00F906D6"/>
    <w:rsid w:val="00F93695"/>
    <w:rsid w:val="00F93E8F"/>
    <w:rsid w:val="00F95443"/>
    <w:rsid w:val="00F973A6"/>
    <w:rsid w:val="00FA38B3"/>
    <w:rsid w:val="00FA3C0D"/>
    <w:rsid w:val="00FA448D"/>
    <w:rsid w:val="00FA521A"/>
    <w:rsid w:val="00FA67C9"/>
    <w:rsid w:val="00FB0000"/>
    <w:rsid w:val="00FB15E6"/>
    <w:rsid w:val="00FB2146"/>
    <w:rsid w:val="00FB3334"/>
    <w:rsid w:val="00FC289A"/>
    <w:rsid w:val="00FC303D"/>
    <w:rsid w:val="00FC3987"/>
    <w:rsid w:val="00FC4810"/>
    <w:rsid w:val="00FC7812"/>
    <w:rsid w:val="00FD0E50"/>
    <w:rsid w:val="00FD168E"/>
    <w:rsid w:val="00FD7157"/>
    <w:rsid w:val="00FE16B6"/>
    <w:rsid w:val="00FE1889"/>
    <w:rsid w:val="00FE5534"/>
    <w:rsid w:val="00FE5F0F"/>
    <w:rsid w:val="00FF39D1"/>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qFormat="1"/>
    <w:lsdException w:name="List Number" w:uiPriority="13" w:qFormat="1"/>
    <w:lsdException w:name="List Bullet 2"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nhideWhenUsed="0" w:qFormat="1"/>
    <w:lsdException w:name="Body Text 2" w:uiPriority="0"/>
    <w:lsdException w:name="Body Text Indent 3" w:uiPriority="0"/>
    <w:lsdException w:name="Block Text"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1F29"/>
    <w:pPr>
      <w:spacing w:after="0" w:line="240" w:lineRule="auto"/>
      <w:jc w:val="center"/>
    </w:pPr>
  </w:style>
  <w:style w:type="paragraph" w:styleId="10">
    <w:name w:val="heading 1"/>
    <w:basedOn w:val="a2"/>
    <w:next w:val="a2"/>
    <w:link w:val="11"/>
    <w:uiPriority w:val="9"/>
    <w:qFormat/>
    <w:rsid w:val="001C4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2"/>
    <w:next w:val="a2"/>
    <w:link w:val="20"/>
    <w:unhideWhenUsed/>
    <w:qFormat/>
    <w:rsid w:val="001C414D"/>
    <w:pPr>
      <w:keepNext/>
      <w:keepLines/>
      <w:spacing w:before="200" w:after="240" w:line="360" w:lineRule="auto"/>
      <w:outlineLvl w:val="1"/>
    </w:pPr>
    <w:rPr>
      <w:rFonts w:ascii="Times New Roman" w:eastAsiaTheme="majorEastAsia" w:hAnsi="Times New Roman" w:cstheme="majorBidi"/>
      <w:b/>
      <w:bCs/>
      <w:sz w:val="26"/>
      <w:szCs w:val="26"/>
    </w:rPr>
  </w:style>
  <w:style w:type="paragraph" w:styleId="3">
    <w:name w:val="heading 3"/>
    <w:aliases w:val="Знак2,Заголовок 3 Знак + 12 pt,не полужирный,влево,Перед:  0 пт,Пос...,Заголовок 3 Знак +,Пер...,Знак Знак"/>
    <w:basedOn w:val="a2"/>
    <w:next w:val="a2"/>
    <w:link w:val="30"/>
    <w:unhideWhenUsed/>
    <w:qFormat/>
    <w:rsid w:val="001C41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1C414D"/>
    <w:pPr>
      <w:keepNext/>
      <w:tabs>
        <w:tab w:val="num" w:pos="1304"/>
      </w:tabs>
      <w:spacing w:before="240" w:after="60"/>
      <w:ind w:left="1304" w:hanging="1304"/>
      <w:jc w:val="left"/>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1C414D"/>
    <w:pPr>
      <w:tabs>
        <w:tab w:val="num" w:pos="1304"/>
      </w:tabs>
      <w:spacing w:before="240" w:after="60"/>
      <w:ind w:left="1304" w:hanging="1304"/>
      <w:jc w:val="left"/>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1C414D"/>
    <w:pPr>
      <w:tabs>
        <w:tab w:val="num" w:pos="1304"/>
      </w:tabs>
      <w:spacing w:before="240" w:after="60"/>
      <w:ind w:left="1304" w:hanging="1304"/>
      <w:jc w:val="left"/>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1C414D"/>
    <w:pPr>
      <w:tabs>
        <w:tab w:val="num" w:pos="1304"/>
      </w:tabs>
      <w:spacing w:before="240" w:after="60"/>
      <w:ind w:left="1304" w:hanging="1304"/>
      <w:jc w:val="left"/>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1C414D"/>
    <w:pPr>
      <w:tabs>
        <w:tab w:val="num" w:pos="1304"/>
      </w:tabs>
      <w:spacing w:before="240" w:after="60"/>
      <w:ind w:left="1304" w:hanging="1304"/>
      <w:jc w:val="left"/>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1C414D"/>
    <w:pPr>
      <w:tabs>
        <w:tab w:val="num" w:pos="1304"/>
      </w:tabs>
      <w:spacing w:before="240" w:after="60"/>
      <w:ind w:left="1304" w:hanging="1304"/>
      <w:jc w:val="left"/>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1C41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3"/>
    <w:link w:val="2"/>
    <w:rsid w:val="001C414D"/>
    <w:rPr>
      <w:rFonts w:ascii="Times New Roman" w:eastAsiaTheme="majorEastAsia" w:hAnsi="Times New Roman" w:cstheme="majorBidi"/>
      <w:b/>
      <w:bCs/>
      <w:sz w:val="26"/>
      <w:szCs w:val="26"/>
    </w:rPr>
  </w:style>
  <w:style w:type="character" w:customStyle="1" w:styleId="30">
    <w:name w:val="Заголовок 3 Знак"/>
    <w:aliases w:val="Знак2 Знак1,Заголовок 3 Знак + 12 pt Знак1,не полужирный Знак1,влево Знак1,Перед:  0 пт Знак1,Пос... Знак1,Заголовок 3 Знак + Знак1,Пер... Знак1,Знак Знак Знак2"/>
    <w:basedOn w:val="a3"/>
    <w:link w:val="3"/>
    <w:rsid w:val="001C414D"/>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1C414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1C414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1C414D"/>
    <w:rPr>
      <w:rFonts w:ascii="Times New Roman" w:eastAsia="Times New Roman" w:hAnsi="Times New Roman" w:cs="Times New Roman"/>
      <w:b/>
      <w:bCs/>
      <w:lang w:eastAsia="ru-RU"/>
    </w:rPr>
  </w:style>
  <w:style w:type="character" w:customStyle="1" w:styleId="70">
    <w:name w:val="Заголовок 7 Знак"/>
    <w:basedOn w:val="a3"/>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1C414D"/>
    <w:rPr>
      <w:rFonts w:ascii="Arial" w:eastAsia="Times New Roman" w:hAnsi="Arial" w:cs="Arial"/>
      <w:lang w:eastAsia="ru-RU"/>
    </w:rPr>
  </w:style>
  <w:style w:type="paragraph" w:styleId="a6">
    <w:name w:val="List Paragraph"/>
    <w:aliases w:val="Введение"/>
    <w:basedOn w:val="a2"/>
    <w:link w:val="a7"/>
    <w:uiPriority w:val="34"/>
    <w:qFormat/>
    <w:rsid w:val="001C414D"/>
    <w:pPr>
      <w:ind w:left="720"/>
      <w:contextualSpacing/>
    </w:pPr>
  </w:style>
  <w:style w:type="paragraph" w:styleId="a8">
    <w:name w:val="endnote text"/>
    <w:basedOn w:val="a2"/>
    <w:link w:val="a9"/>
    <w:uiPriority w:val="99"/>
    <w:semiHidden/>
    <w:unhideWhenUsed/>
    <w:rsid w:val="001C414D"/>
    <w:rPr>
      <w:sz w:val="20"/>
      <w:szCs w:val="20"/>
    </w:rPr>
  </w:style>
  <w:style w:type="character" w:customStyle="1" w:styleId="a9">
    <w:name w:val="Текст концевой сноски Знак"/>
    <w:basedOn w:val="a3"/>
    <w:link w:val="a8"/>
    <w:uiPriority w:val="99"/>
    <w:semiHidden/>
    <w:rsid w:val="001C414D"/>
    <w:rPr>
      <w:sz w:val="20"/>
      <w:szCs w:val="20"/>
    </w:rPr>
  </w:style>
  <w:style w:type="character" w:styleId="aa">
    <w:name w:val="endnote reference"/>
    <w:basedOn w:val="a3"/>
    <w:uiPriority w:val="99"/>
    <w:semiHidden/>
    <w:unhideWhenUsed/>
    <w:rsid w:val="001C414D"/>
    <w:rPr>
      <w:vertAlign w:val="superscript"/>
    </w:rPr>
  </w:style>
  <w:style w:type="paragraph" w:styleId="ab">
    <w:name w:val="footnote text"/>
    <w:basedOn w:val="a2"/>
    <w:link w:val="ac"/>
    <w:uiPriority w:val="99"/>
    <w:semiHidden/>
    <w:unhideWhenUsed/>
    <w:rsid w:val="001C414D"/>
    <w:rPr>
      <w:sz w:val="20"/>
      <w:szCs w:val="20"/>
    </w:rPr>
  </w:style>
  <w:style w:type="character" w:customStyle="1" w:styleId="ac">
    <w:name w:val="Текст сноски Знак"/>
    <w:basedOn w:val="a3"/>
    <w:link w:val="ab"/>
    <w:uiPriority w:val="99"/>
    <w:semiHidden/>
    <w:rsid w:val="001C414D"/>
    <w:rPr>
      <w:sz w:val="20"/>
      <w:szCs w:val="20"/>
    </w:rPr>
  </w:style>
  <w:style w:type="character" w:styleId="ad">
    <w:name w:val="footnote reference"/>
    <w:basedOn w:val="a3"/>
    <w:uiPriority w:val="99"/>
    <w:unhideWhenUsed/>
    <w:rsid w:val="001C414D"/>
    <w:rPr>
      <w:vertAlign w:val="superscript"/>
    </w:rPr>
  </w:style>
  <w:style w:type="paragraph" w:styleId="ae">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2"/>
    <w:next w:val="a2"/>
    <w:link w:val="af"/>
    <w:autoRedefine/>
    <w:unhideWhenUsed/>
    <w:qFormat/>
    <w:rsid w:val="00626FE6"/>
    <w:pPr>
      <w:keepNext/>
      <w:spacing w:line="360" w:lineRule="auto"/>
    </w:pPr>
    <w:rPr>
      <w:rFonts w:ascii="Times New Roman" w:hAnsi="Times New Roman" w:cs="Times New Roman"/>
      <w:b/>
      <w:sz w:val="24"/>
      <w:szCs w:val="24"/>
    </w:rPr>
  </w:style>
  <w:style w:type="character" w:customStyle="1" w:styleId="af">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3"/>
    <w:link w:val="ae"/>
    <w:rsid w:val="00626FE6"/>
    <w:rPr>
      <w:rFonts w:ascii="Times New Roman" w:hAnsi="Times New Roman" w:cs="Times New Roman"/>
      <w:b/>
      <w:sz w:val="24"/>
      <w:szCs w:val="24"/>
    </w:rPr>
  </w:style>
  <w:style w:type="paragraph" w:styleId="af0">
    <w:name w:val="header"/>
    <w:basedOn w:val="a2"/>
    <w:link w:val="af1"/>
    <w:uiPriority w:val="99"/>
    <w:unhideWhenUsed/>
    <w:rsid w:val="001C414D"/>
    <w:pPr>
      <w:tabs>
        <w:tab w:val="center" w:pos="4677"/>
        <w:tab w:val="right" w:pos="9355"/>
      </w:tabs>
    </w:pPr>
  </w:style>
  <w:style w:type="character" w:customStyle="1" w:styleId="af1">
    <w:name w:val="Верхний колонтитул Знак"/>
    <w:basedOn w:val="a3"/>
    <w:link w:val="af0"/>
    <w:uiPriority w:val="99"/>
    <w:rsid w:val="001C414D"/>
  </w:style>
  <w:style w:type="paragraph" w:styleId="af2">
    <w:name w:val="footer"/>
    <w:basedOn w:val="a2"/>
    <w:link w:val="af3"/>
    <w:uiPriority w:val="99"/>
    <w:unhideWhenUsed/>
    <w:rsid w:val="001C414D"/>
    <w:pPr>
      <w:tabs>
        <w:tab w:val="center" w:pos="4677"/>
        <w:tab w:val="right" w:pos="9355"/>
      </w:tabs>
    </w:pPr>
    <w:rPr>
      <w:lang w:val="en-US"/>
    </w:rPr>
  </w:style>
  <w:style w:type="character" w:customStyle="1" w:styleId="af3">
    <w:name w:val="Нижний колонтитул Знак"/>
    <w:basedOn w:val="a3"/>
    <w:link w:val="af2"/>
    <w:uiPriority w:val="99"/>
    <w:rsid w:val="001C414D"/>
    <w:rPr>
      <w:lang w:val="en-US"/>
    </w:rPr>
  </w:style>
  <w:style w:type="paragraph" w:styleId="af4">
    <w:name w:val="Revision"/>
    <w:hidden/>
    <w:uiPriority w:val="99"/>
    <w:semiHidden/>
    <w:rsid w:val="001C414D"/>
    <w:pPr>
      <w:spacing w:after="0" w:line="240" w:lineRule="auto"/>
    </w:pPr>
  </w:style>
  <w:style w:type="paragraph" w:styleId="af5">
    <w:name w:val="Balloon Text"/>
    <w:basedOn w:val="a2"/>
    <w:link w:val="af6"/>
    <w:uiPriority w:val="99"/>
    <w:unhideWhenUsed/>
    <w:rsid w:val="001C414D"/>
    <w:rPr>
      <w:rFonts w:ascii="Tahoma" w:hAnsi="Tahoma" w:cs="Tahoma"/>
      <w:sz w:val="16"/>
      <w:szCs w:val="16"/>
    </w:rPr>
  </w:style>
  <w:style w:type="character" w:customStyle="1" w:styleId="af6">
    <w:name w:val="Текст выноски Знак"/>
    <w:basedOn w:val="a3"/>
    <w:link w:val="af5"/>
    <w:uiPriority w:val="99"/>
    <w:rsid w:val="001C414D"/>
    <w:rPr>
      <w:rFonts w:ascii="Tahoma" w:hAnsi="Tahoma" w:cs="Tahoma"/>
      <w:sz w:val="16"/>
      <w:szCs w:val="16"/>
    </w:rPr>
  </w:style>
  <w:style w:type="table" w:styleId="af7">
    <w:name w:val="Table Grid"/>
    <w:aliases w:val="Table Grid Report"/>
    <w:basedOn w:val="a4"/>
    <w:rsid w:val="001C414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Обычный 13 Знак3"/>
    <w:basedOn w:val="a2"/>
    <w:autoRedefine/>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8">
    <w:name w:val="Plain Text"/>
    <w:basedOn w:val="a2"/>
    <w:link w:val="af9"/>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9">
    <w:name w:val="Текст Знак"/>
    <w:basedOn w:val="a3"/>
    <w:link w:val="af8"/>
    <w:rsid w:val="001C414D"/>
    <w:rPr>
      <w:rFonts w:ascii="Courier New" w:eastAsia="Times New Roman" w:hAnsi="Courier New" w:cs="Courier New"/>
      <w:sz w:val="20"/>
      <w:szCs w:val="20"/>
      <w:lang w:eastAsia="ru-RU"/>
    </w:rPr>
  </w:style>
  <w:style w:type="paragraph" w:customStyle="1" w:styleId="13">
    <w:name w:val="Обычный 13"/>
    <w:basedOn w:val="a2"/>
    <w:link w:val="135"/>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3"/>
    <w:link w:val="13"/>
    <w:rsid w:val="001C414D"/>
    <w:rPr>
      <w:rFonts w:ascii="Times New Roman" w:eastAsia="Times New Roman" w:hAnsi="Times New Roman" w:cs="Times New Roman"/>
      <w:sz w:val="26"/>
      <w:szCs w:val="26"/>
      <w:lang w:eastAsia="ru-RU"/>
    </w:rPr>
  </w:style>
  <w:style w:type="paragraph" w:customStyle="1" w:styleId="12">
    <w:name w:val="Текст1"/>
    <w:basedOn w:val="a2"/>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a">
    <w:name w:val="TOC Heading"/>
    <w:basedOn w:val="10"/>
    <w:next w:val="a2"/>
    <w:uiPriority w:val="39"/>
    <w:unhideWhenUsed/>
    <w:qFormat/>
    <w:rsid w:val="001C414D"/>
    <w:pPr>
      <w:spacing w:line="276" w:lineRule="auto"/>
      <w:jc w:val="left"/>
      <w:outlineLvl w:val="9"/>
    </w:pPr>
  </w:style>
  <w:style w:type="paragraph" w:styleId="14">
    <w:name w:val="toc 1"/>
    <w:basedOn w:val="a2"/>
    <w:next w:val="a2"/>
    <w:autoRedefine/>
    <w:uiPriority w:val="39"/>
    <w:unhideWhenUsed/>
    <w:qFormat/>
    <w:rsid w:val="00343B8D"/>
    <w:pPr>
      <w:tabs>
        <w:tab w:val="left" w:pos="567"/>
        <w:tab w:val="left" w:pos="1100"/>
        <w:tab w:val="right" w:leader="dot" w:pos="9356"/>
      </w:tabs>
      <w:spacing w:after="100"/>
      <w:ind w:right="566"/>
      <w:jc w:val="left"/>
    </w:pPr>
  </w:style>
  <w:style w:type="paragraph" w:styleId="21">
    <w:name w:val="toc 2"/>
    <w:basedOn w:val="a2"/>
    <w:next w:val="a2"/>
    <w:autoRedefine/>
    <w:uiPriority w:val="39"/>
    <w:unhideWhenUsed/>
    <w:qFormat/>
    <w:rsid w:val="00343B8D"/>
    <w:pPr>
      <w:tabs>
        <w:tab w:val="left" w:pos="567"/>
        <w:tab w:val="right" w:leader="dot" w:pos="9356"/>
      </w:tabs>
      <w:spacing w:after="100"/>
      <w:ind w:right="566"/>
    </w:pPr>
  </w:style>
  <w:style w:type="character" w:styleId="afb">
    <w:name w:val="Hyperlink"/>
    <w:basedOn w:val="a3"/>
    <w:uiPriority w:val="99"/>
    <w:unhideWhenUsed/>
    <w:rsid w:val="001C414D"/>
    <w:rPr>
      <w:color w:val="0000FF" w:themeColor="hyperlink"/>
      <w:u w:val="single"/>
    </w:rPr>
  </w:style>
  <w:style w:type="paragraph" w:styleId="afc">
    <w:name w:val="List Number"/>
    <w:basedOn w:val="a2"/>
    <w:uiPriority w:val="13"/>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d">
    <w:name w:val="FollowedHyperlink"/>
    <w:basedOn w:val="a3"/>
    <w:uiPriority w:val="99"/>
    <w:unhideWhenUsed/>
    <w:rsid w:val="001C414D"/>
    <w:rPr>
      <w:color w:val="800080"/>
      <w:u w:val="single"/>
    </w:rPr>
  </w:style>
  <w:style w:type="paragraph" w:customStyle="1" w:styleId="font5">
    <w:name w:val="font5"/>
    <w:basedOn w:val="a2"/>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2"/>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2"/>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2"/>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2"/>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2"/>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e">
    <w:name w:val="Strong"/>
    <w:basedOn w:val="a3"/>
    <w:uiPriority w:val="22"/>
    <w:qFormat/>
    <w:rsid w:val="001C414D"/>
    <w:rPr>
      <w:b/>
      <w:bCs/>
    </w:rPr>
  </w:style>
  <w:style w:type="paragraph" w:styleId="aff">
    <w:name w:val="Body Text Indent"/>
    <w:aliases w:val="Основной текст 1"/>
    <w:basedOn w:val="a2"/>
    <w:link w:val="aff0"/>
    <w:uiPriority w:val="99"/>
    <w:rsid w:val="001C414D"/>
    <w:pPr>
      <w:ind w:firstLine="709"/>
      <w:jc w:val="both"/>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aliases w:val="Основной текст 1 Знак"/>
    <w:basedOn w:val="a3"/>
    <w:link w:val="aff"/>
    <w:uiPriority w:val="99"/>
    <w:rsid w:val="001C414D"/>
    <w:rPr>
      <w:rFonts w:ascii="Times New Roman" w:eastAsia="Times New Roman" w:hAnsi="Times New Roman" w:cs="Times New Roman"/>
      <w:sz w:val="24"/>
      <w:szCs w:val="24"/>
      <w:lang w:eastAsia="ru-RU"/>
    </w:rPr>
  </w:style>
  <w:style w:type="paragraph" w:styleId="22">
    <w:name w:val="Body Text Indent 2"/>
    <w:basedOn w:val="a2"/>
    <w:link w:val="23"/>
    <w:uiPriority w:val="99"/>
    <w:unhideWhenUsed/>
    <w:rsid w:val="001C414D"/>
    <w:pPr>
      <w:spacing w:after="120" w:line="480" w:lineRule="auto"/>
      <w:ind w:left="283"/>
      <w:jc w:val="left"/>
    </w:pPr>
  </w:style>
  <w:style w:type="character" w:customStyle="1" w:styleId="23">
    <w:name w:val="Основной текст с отступом 2 Знак"/>
    <w:basedOn w:val="a3"/>
    <w:link w:val="22"/>
    <w:uiPriority w:val="99"/>
    <w:rsid w:val="001C414D"/>
  </w:style>
  <w:style w:type="paragraph" w:styleId="aff1">
    <w:name w:val="Normal (Web)"/>
    <w:basedOn w:val="a2"/>
    <w:uiPriority w:val="99"/>
    <w:unhideWhenUsed/>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1C414D"/>
  </w:style>
  <w:style w:type="character" w:customStyle="1" w:styleId="41">
    <w:name w:val="заголовок 4 Знак"/>
    <w:rsid w:val="001C414D"/>
    <w:rPr>
      <w:rFonts w:ascii="Arial" w:hAnsi="Arial"/>
      <w:i/>
      <w:sz w:val="24"/>
      <w:szCs w:val="24"/>
      <w:lang w:val="ru-RU" w:eastAsia="ru-RU" w:bidi="ar-SA"/>
    </w:rPr>
  </w:style>
  <w:style w:type="paragraph" w:customStyle="1" w:styleId="aff2">
    <w:name w:val="основной"/>
    <w:basedOn w:val="a2"/>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3">
    <w:name w:val="Emphasis"/>
    <w:basedOn w:val="a3"/>
    <w:uiPriority w:val="20"/>
    <w:qFormat/>
    <w:rsid w:val="001C414D"/>
    <w:rPr>
      <w:i/>
      <w:iCs/>
    </w:rPr>
  </w:style>
  <w:style w:type="paragraph" w:styleId="31">
    <w:name w:val="toc 3"/>
    <w:basedOn w:val="a2"/>
    <w:next w:val="a2"/>
    <w:autoRedefine/>
    <w:uiPriority w:val="39"/>
    <w:unhideWhenUsed/>
    <w:qFormat/>
    <w:rsid w:val="00C53022"/>
    <w:pPr>
      <w:tabs>
        <w:tab w:val="left" w:pos="567"/>
        <w:tab w:val="right" w:leader="dot" w:pos="9356"/>
      </w:tabs>
      <w:spacing w:after="100" w:line="276" w:lineRule="auto"/>
      <w:ind w:right="850"/>
      <w:jc w:val="left"/>
    </w:pPr>
    <w:rPr>
      <w:rFonts w:eastAsiaTheme="minorEastAsia"/>
      <w:lang w:eastAsia="ru-RU"/>
    </w:rPr>
  </w:style>
  <w:style w:type="paragraph" w:styleId="42">
    <w:name w:val="toc 4"/>
    <w:basedOn w:val="a2"/>
    <w:next w:val="a2"/>
    <w:autoRedefine/>
    <w:uiPriority w:val="39"/>
    <w:unhideWhenUsed/>
    <w:rsid w:val="001C414D"/>
    <w:pPr>
      <w:spacing w:after="100" w:line="276" w:lineRule="auto"/>
      <w:ind w:left="660"/>
      <w:jc w:val="left"/>
    </w:pPr>
    <w:rPr>
      <w:rFonts w:eastAsiaTheme="minorEastAsia"/>
      <w:lang w:eastAsia="ru-RU"/>
    </w:rPr>
  </w:style>
  <w:style w:type="paragraph" w:styleId="51">
    <w:name w:val="toc 5"/>
    <w:basedOn w:val="a2"/>
    <w:next w:val="a2"/>
    <w:autoRedefine/>
    <w:uiPriority w:val="39"/>
    <w:unhideWhenUsed/>
    <w:rsid w:val="001C414D"/>
    <w:pPr>
      <w:spacing w:after="100" w:line="276" w:lineRule="auto"/>
      <w:ind w:left="880"/>
      <w:jc w:val="left"/>
    </w:pPr>
    <w:rPr>
      <w:rFonts w:eastAsiaTheme="minorEastAsia"/>
      <w:lang w:eastAsia="ru-RU"/>
    </w:rPr>
  </w:style>
  <w:style w:type="paragraph" w:styleId="61">
    <w:name w:val="toc 6"/>
    <w:basedOn w:val="a2"/>
    <w:next w:val="a2"/>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2"/>
    <w:next w:val="a2"/>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2"/>
    <w:next w:val="a2"/>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2"/>
    <w:next w:val="a2"/>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0">
    <w:name w:val="заголовок таблицы"/>
    <w:basedOn w:val="a2"/>
    <w:autoRedefine/>
    <w:rsid w:val="00A244A2"/>
    <w:pPr>
      <w:keepNext/>
      <w:keepLines/>
      <w:widowControl w:val="0"/>
      <w:numPr>
        <w:numId w:val="2"/>
      </w:numPr>
      <w:tabs>
        <w:tab w:val="left" w:pos="1701"/>
      </w:tabs>
      <w:spacing w:before="120" w:after="120" w:line="276" w:lineRule="auto"/>
      <w:jc w:val="both"/>
    </w:pPr>
    <w:rPr>
      <w:rFonts w:ascii="Arial" w:eastAsia="Times New Roman" w:hAnsi="Arial" w:cs="Arial"/>
      <w:b/>
      <w:sz w:val="24"/>
      <w:szCs w:val="24"/>
      <w:lang w:eastAsia="ru-RU"/>
    </w:rPr>
  </w:style>
  <w:style w:type="paragraph" w:styleId="aff4">
    <w:name w:val="Body Text"/>
    <w:basedOn w:val="a2"/>
    <w:link w:val="aff5"/>
    <w:unhideWhenUsed/>
    <w:qFormat/>
    <w:rsid w:val="001C414D"/>
    <w:pPr>
      <w:spacing w:after="120"/>
    </w:pPr>
  </w:style>
  <w:style w:type="character" w:customStyle="1" w:styleId="aff5">
    <w:name w:val="Основной текст Знак"/>
    <w:basedOn w:val="a3"/>
    <w:link w:val="aff4"/>
    <w:rsid w:val="001C414D"/>
  </w:style>
  <w:style w:type="character" w:styleId="aff6">
    <w:name w:val="annotation reference"/>
    <w:basedOn w:val="a3"/>
    <w:uiPriority w:val="99"/>
    <w:semiHidden/>
    <w:unhideWhenUsed/>
    <w:rsid w:val="001C414D"/>
    <w:rPr>
      <w:sz w:val="16"/>
      <w:szCs w:val="16"/>
    </w:rPr>
  </w:style>
  <w:style w:type="paragraph" w:styleId="aff7">
    <w:name w:val="annotation text"/>
    <w:basedOn w:val="a2"/>
    <w:link w:val="aff8"/>
    <w:uiPriority w:val="99"/>
    <w:unhideWhenUsed/>
    <w:rsid w:val="001C414D"/>
    <w:rPr>
      <w:sz w:val="20"/>
      <w:szCs w:val="20"/>
    </w:rPr>
  </w:style>
  <w:style w:type="character" w:customStyle="1" w:styleId="aff8">
    <w:name w:val="Текст примечания Знак"/>
    <w:basedOn w:val="a3"/>
    <w:link w:val="aff7"/>
    <w:uiPriority w:val="99"/>
    <w:rsid w:val="001C414D"/>
    <w:rPr>
      <w:sz w:val="20"/>
      <w:szCs w:val="20"/>
    </w:rPr>
  </w:style>
  <w:style w:type="paragraph" w:styleId="aff9">
    <w:name w:val="annotation subject"/>
    <w:basedOn w:val="aff7"/>
    <w:next w:val="aff7"/>
    <w:link w:val="affa"/>
    <w:uiPriority w:val="99"/>
    <w:semiHidden/>
    <w:unhideWhenUsed/>
    <w:rsid w:val="001C414D"/>
    <w:rPr>
      <w:b/>
      <w:bCs/>
    </w:rPr>
  </w:style>
  <w:style w:type="character" w:customStyle="1" w:styleId="affa">
    <w:name w:val="Тема примечания Знак"/>
    <w:basedOn w:val="aff8"/>
    <w:link w:val="aff9"/>
    <w:uiPriority w:val="99"/>
    <w:semiHidden/>
    <w:rsid w:val="001C414D"/>
    <w:rPr>
      <w:b/>
      <w:bCs/>
      <w:sz w:val="20"/>
      <w:szCs w:val="20"/>
    </w:rPr>
  </w:style>
  <w:style w:type="paragraph" w:customStyle="1" w:styleId="15">
    <w:name w:val="Знак Знак Знак1"/>
    <w:basedOn w:val="a2"/>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 Знак Знак11"/>
    <w:basedOn w:val="a2"/>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b">
    <w:name w:val="page number"/>
    <w:basedOn w:val="a3"/>
    <w:rsid w:val="001C414D"/>
  </w:style>
  <w:style w:type="paragraph" w:styleId="affc">
    <w:name w:val="Document Map"/>
    <w:basedOn w:val="a2"/>
    <w:link w:val="affd"/>
    <w:uiPriority w:val="99"/>
    <w:unhideWhenUsed/>
    <w:rsid w:val="001C414D"/>
    <w:rPr>
      <w:rFonts w:ascii="Tahoma" w:hAnsi="Tahoma" w:cs="Tahoma"/>
      <w:sz w:val="16"/>
      <w:szCs w:val="16"/>
    </w:rPr>
  </w:style>
  <w:style w:type="character" w:customStyle="1" w:styleId="affd">
    <w:name w:val="Схема документа Знак"/>
    <w:basedOn w:val="a3"/>
    <w:link w:val="affc"/>
    <w:uiPriority w:val="99"/>
    <w:rsid w:val="001C414D"/>
    <w:rPr>
      <w:rFonts w:ascii="Tahoma" w:hAnsi="Tahoma" w:cs="Tahoma"/>
      <w:sz w:val="16"/>
      <w:szCs w:val="16"/>
    </w:rPr>
  </w:style>
  <w:style w:type="paragraph" w:customStyle="1" w:styleId="xl63">
    <w:name w:val="xl63"/>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2"/>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2"/>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e">
    <w:name w:val="List"/>
    <w:basedOn w:val="a2"/>
    <w:uiPriority w:val="99"/>
    <w:unhideWhenUsed/>
    <w:rsid w:val="001C414D"/>
    <w:pPr>
      <w:ind w:left="283" w:hanging="283"/>
      <w:contextualSpacing/>
    </w:pPr>
  </w:style>
  <w:style w:type="table" w:customStyle="1" w:styleId="24">
    <w:name w:val="Сетка таблицы2"/>
    <w:basedOn w:val="a4"/>
    <w:next w:val="af7"/>
    <w:rsid w:val="001C4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Абзац"/>
    <w:basedOn w:val="a2"/>
    <w:link w:val="afff0"/>
    <w:rsid w:val="001C414D"/>
    <w:pPr>
      <w:spacing w:before="120" w:after="60"/>
      <w:ind w:firstLine="567"/>
      <w:jc w:val="both"/>
    </w:pPr>
    <w:rPr>
      <w:rFonts w:ascii="Times New Roman" w:eastAsia="Times New Roman" w:hAnsi="Times New Roman" w:cs="Times New Roman"/>
      <w:sz w:val="24"/>
      <w:szCs w:val="24"/>
    </w:rPr>
  </w:style>
  <w:style w:type="character" w:customStyle="1" w:styleId="afff0">
    <w:name w:val="Абзац Знак"/>
    <w:link w:val="afff"/>
    <w:rsid w:val="001C414D"/>
    <w:rPr>
      <w:rFonts w:ascii="Times New Roman" w:eastAsia="Times New Roman" w:hAnsi="Times New Roman" w:cs="Times New Roman"/>
      <w:sz w:val="24"/>
      <w:szCs w:val="24"/>
    </w:rPr>
  </w:style>
  <w:style w:type="paragraph" w:customStyle="1" w:styleId="afff1">
    <w:name w:val="Название таблицы"/>
    <w:basedOn w:val="ae"/>
    <w:rsid w:val="001C414D"/>
    <w:pPr>
      <w:spacing w:before="120" w:line="240" w:lineRule="auto"/>
    </w:pPr>
    <w:rPr>
      <w:rFonts w:eastAsia="Times New Roman"/>
      <w:bCs/>
      <w:sz w:val="22"/>
      <w:szCs w:val="22"/>
      <w:lang w:eastAsia="ru-RU"/>
    </w:rPr>
  </w:style>
  <w:style w:type="paragraph" w:customStyle="1" w:styleId="afff2">
    <w:name w:val="Табличный_центр"/>
    <w:basedOn w:val="a2"/>
    <w:rsid w:val="001C414D"/>
    <w:rPr>
      <w:rFonts w:ascii="Times New Roman" w:eastAsia="Times New Roman" w:hAnsi="Times New Roman" w:cs="Times New Roman"/>
      <w:lang w:eastAsia="ru-RU"/>
    </w:rPr>
  </w:style>
  <w:style w:type="paragraph" w:customStyle="1" w:styleId="afff3">
    <w:name w:val="Табличный_заголовки"/>
    <w:basedOn w:val="a2"/>
    <w:rsid w:val="001C414D"/>
    <w:pPr>
      <w:keepNext/>
      <w:keepLines/>
    </w:pPr>
    <w:rPr>
      <w:rFonts w:ascii="Times New Roman" w:eastAsia="Times New Roman" w:hAnsi="Times New Roman" w:cs="Times New Roman"/>
      <w:b/>
      <w:lang w:eastAsia="ru-RU"/>
    </w:rPr>
  </w:style>
  <w:style w:type="paragraph" w:customStyle="1" w:styleId="afff4">
    <w:name w:val="Табличный_слева"/>
    <w:basedOn w:val="a2"/>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5"/>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5">
    <w:name w:val="Subtitle"/>
    <w:basedOn w:val="a2"/>
    <w:next w:val="a2"/>
    <w:link w:val="afff6"/>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6">
    <w:name w:val="Подзаголовок Знак"/>
    <w:basedOn w:val="a3"/>
    <w:link w:val="afff5"/>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
    <w:name w:val="Стиль1"/>
    <w:uiPriority w:val="99"/>
    <w:rsid w:val="00562399"/>
    <w:pPr>
      <w:numPr>
        <w:numId w:val="1"/>
      </w:numPr>
    </w:pPr>
  </w:style>
  <w:style w:type="character" w:customStyle="1" w:styleId="afff7">
    <w:name w:val="Основной текст_"/>
    <w:link w:val="16"/>
    <w:rsid w:val="00562399"/>
    <w:rPr>
      <w:rFonts w:ascii="Times New Roman" w:eastAsia="Times New Roman" w:hAnsi="Times New Roman" w:cs="Times New Roman"/>
      <w:sz w:val="19"/>
      <w:szCs w:val="19"/>
      <w:shd w:val="clear" w:color="auto" w:fill="FFFFFF"/>
    </w:rPr>
  </w:style>
  <w:style w:type="paragraph" w:customStyle="1" w:styleId="16">
    <w:name w:val="Основной текст1"/>
    <w:basedOn w:val="a2"/>
    <w:link w:val="afff7"/>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2"/>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2"/>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2"/>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2"/>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8">
    <w:name w:val="Title"/>
    <w:basedOn w:val="a2"/>
    <w:next w:val="a2"/>
    <w:link w:val="afff9"/>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9">
    <w:name w:val="Название Знак"/>
    <w:basedOn w:val="a3"/>
    <w:link w:val="afff8"/>
    <w:uiPriority w:val="10"/>
    <w:rsid w:val="00562399"/>
    <w:rPr>
      <w:rFonts w:ascii="Cambria" w:eastAsia="Times New Roman" w:hAnsi="Cambria" w:cs="Times New Roman"/>
      <w:color w:val="17365D"/>
      <w:spacing w:val="5"/>
      <w:kern w:val="28"/>
      <w:sz w:val="52"/>
      <w:szCs w:val="52"/>
    </w:rPr>
  </w:style>
  <w:style w:type="paragraph" w:customStyle="1" w:styleId="a1">
    <w:name w:val="Список марк."/>
    <w:basedOn w:val="a2"/>
    <w:rsid w:val="00C85D72"/>
    <w:pPr>
      <w:numPr>
        <w:numId w:val="3"/>
      </w:numPr>
      <w:spacing w:after="120" w:line="360" w:lineRule="auto"/>
      <w:jc w:val="both"/>
    </w:pPr>
    <w:rPr>
      <w:rFonts w:ascii="Times New Roman" w:eastAsia="Times New Roman" w:hAnsi="Times New Roman" w:cs="Times New Roman"/>
      <w:sz w:val="26"/>
      <w:szCs w:val="26"/>
      <w:lang w:eastAsia="ru-RU"/>
    </w:rPr>
  </w:style>
  <w:style w:type="character" w:customStyle="1" w:styleId="afffa">
    <w:name w:val="Основной текст + Полужирный"/>
    <w:basedOn w:val="afff7"/>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5">
    <w:name w:val="Основной текст (2)_"/>
    <w:basedOn w:val="a3"/>
    <w:link w:val="26"/>
    <w:rsid w:val="00C85D72"/>
    <w:rPr>
      <w:b/>
      <w:bCs/>
      <w:sz w:val="18"/>
      <w:szCs w:val="18"/>
      <w:shd w:val="clear" w:color="auto" w:fill="FFFFFF"/>
    </w:rPr>
  </w:style>
  <w:style w:type="character" w:customStyle="1" w:styleId="27">
    <w:name w:val="Основной текст (2) + Не полужирный"/>
    <w:basedOn w:val="25"/>
    <w:rsid w:val="00C85D72"/>
    <w:rPr>
      <w:b/>
      <w:bCs/>
      <w:color w:val="000000"/>
      <w:spacing w:val="0"/>
      <w:w w:val="100"/>
      <w:position w:val="0"/>
      <w:sz w:val="18"/>
      <w:szCs w:val="18"/>
      <w:shd w:val="clear" w:color="auto" w:fill="FFFFFF"/>
      <w:lang w:val="ru-RU"/>
    </w:rPr>
  </w:style>
  <w:style w:type="paragraph" w:customStyle="1" w:styleId="26">
    <w:name w:val="Основной текст (2)"/>
    <w:basedOn w:val="a2"/>
    <w:link w:val="25"/>
    <w:rsid w:val="00C85D72"/>
    <w:pPr>
      <w:widowControl w:val="0"/>
      <w:shd w:val="clear" w:color="auto" w:fill="FFFFFF"/>
      <w:spacing w:line="230" w:lineRule="exact"/>
      <w:ind w:firstLine="500"/>
      <w:jc w:val="both"/>
    </w:pPr>
    <w:rPr>
      <w:b/>
      <w:bCs/>
      <w:sz w:val="18"/>
      <w:szCs w:val="18"/>
    </w:rPr>
  </w:style>
  <w:style w:type="paragraph" w:customStyle="1" w:styleId="afffb">
    <w:name w:val="Знак Знак Знак Знак"/>
    <w:basedOn w:val="a2"/>
    <w:rsid w:val="00C11FA8"/>
    <w:pPr>
      <w:jc w:val="left"/>
    </w:pPr>
    <w:rPr>
      <w:rFonts w:ascii="Verdana" w:eastAsia="Times New Roman" w:hAnsi="Verdana" w:cs="Verdana"/>
      <w:sz w:val="20"/>
      <w:szCs w:val="20"/>
      <w:lang w:val="en-US"/>
    </w:rPr>
  </w:style>
  <w:style w:type="paragraph" w:customStyle="1" w:styleId="28">
    <w:name w:val="Знак Знак Знак2 Знак Знак Знак Знак Знак Знак Знак"/>
    <w:basedOn w:val="a2"/>
    <w:rsid w:val="00C11FA8"/>
    <w:pPr>
      <w:jc w:val="left"/>
    </w:pPr>
    <w:rPr>
      <w:rFonts w:ascii="Verdana" w:eastAsia="Times New Roman" w:hAnsi="Verdana" w:cs="Verdana"/>
      <w:sz w:val="20"/>
      <w:szCs w:val="20"/>
      <w:lang w:val="en-US"/>
    </w:rPr>
  </w:style>
  <w:style w:type="paragraph" w:customStyle="1" w:styleId="17">
    <w:name w:val="Обычный1"/>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9">
    <w:name w:val="Body Text 2"/>
    <w:basedOn w:val="a2"/>
    <w:link w:val="2a"/>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a">
    <w:name w:val="Основной текст 2 Знак"/>
    <w:basedOn w:val="a3"/>
    <w:link w:val="29"/>
    <w:rsid w:val="00C10588"/>
    <w:rPr>
      <w:rFonts w:ascii="Times New Roman" w:eastAsia="Times New Roman" w:hAnsi="Times New Roman" w:cs="Times New Roman"/>
      <w:sz w:val="20"/>
      <w:szCs w:val="20"/>
      <w:lang w:eastAsia="ru-RU"/>
    </w:rPr>
  </w:style>
  <w:style w:type="paragraph" w:customStyle="1" w:styleId="210">
    <w:name w:val="Основной текст 21"/>
    <w:basedOn w:val="a2"/>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211">
    <w:name w:val="Знак Знак Знак2 Знак Знак Знак Знак Знак Знак Знак1"/>
    <w:basedOn w:val="a2"/>
    <w:rsid w:val="00981302"/>
    <w:pPr>
      <w:jc w:val="left"/>
    </w:pPr>
    <w:rPr>
      <w:rFonts w:ascii="Verdana" w:eastAsia="Times New Roman" w:hAnsi="Verdana" w:cs="Verdana"/>
      <w:sz w:val="20"/>
      <w:szCs w:val="20"/>
      <w:lang w:val="en-US"/>
    </w:rPr>
  </w:style>
  <w:style w:type="character" w:customStyle="1" w:styleId="310">
    <w:name w:val="Заголовок 3 Знак1"/>
    <w:aliases w:val="Знак2 Знак,Знак Знак1,Заголовок 3 Знак Знак,Заголовок 3 Знак + 12 pt Знак,не полужирный Знак,влево Знак,Перед:  0 пт Знак,Пос... Знак,Заголовок 3 Знак + Знак,Пер... Знак,Знак Знак Знак"/>
    <w:basedOn w:val="a3"/>
    <w:rsid w:val="00E316E8"/>
    <w:rPr>
      <w:b/>
      <w:bCs/>
      <w:sz w:val="24"/>
      <w:szCs w:val="24"/>
    </w:rPr>
  </w:style>
  <w:style w:type="character" w:customStyle="1" w:styleId="afffc">
    <w:name w:val="Маркированный список Знак"/>
    <w:basedOn w:val="a3"/>
    <w:link w:val="a"/>
    <w:locked/>
    <w:rsid w:val="00345349"/>
    <w:rPr>
      <w:sz w:val="26"/>
      <w:szCs w:val="26"/>
    </w:rPr>
  </w:style>
  <w:style w:type="paragraph" w:styleId="a">
    <w:name w:val="List Bullet"/>
    <w:basedOn w:val="a2"/>
    <w:link w:val="afffc"/>
    <w:unhideWhenUsed/>
    <w:qFormat/>
    <w:rsid w:val="00345349"/>
    <w:pPr>
      <w:numPr>
        <w:numId w:val="4"/>
      </w:numPr>
      <w:spacing w:line="360" w:lineRule="auto"/>
      <w:jc w:val="both"/>
    </w:pPr>
    <w:rPr>
      <w:sz w:val="26"/>
      <w:szCs w:val="26"/>
    </w:rPr>
  </w:style>
  <w:style w:type="character" w:customStyle="1" w:styleId="a7">
    <w:name w:val="Абзац списка Знак"/>
    <w:aliases w:val="Введение Знак"/>
    <w:link w:val="a6"/>
    <w:uiPriority w:val="34"/>
    <w:locked/>
    <w:rsid w:val="009E5CF9"/>
  </w:style>
  <w:style w:type="paragraph" w:customStyle="1" w:styleId="xl50">
    <w:name w:val="xl50"/>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2"/>
    <w:rsid w:val="00B11E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
    <w:name w:val="xl58"/>
    <w:basedOn w:val="a2"/>
    <w:rsid w:val="00B11E35"/>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9">
    <w:name w:val="xl59"/>
    <w:basedOn w:val="a2"/>
    <w:rsid w:val="00B11E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2"/>
    <w:rsid w:val="00B11E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2"/>
    <w:rsid w:val="00B11E35"/>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62">
    <w:name w:val="xl62"/>
    <w:basedOn w:val="a2"/>
    <w:rsid w:val="00B11E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d">
    <w:name w:val="Базовый"/>
    <w:rsid w:val="00E93D9B"/>
    <w:pPr>
      <w:tabs>
        <w:tab w:val="left" w:pos="708"/>
      </w:tabs>
      <w:suppressAutoHyphens/>
      <w:spacing w:line="276" w:lineRule="atLeast"/>
    </w:pPr>
    <w:rPr>
      <w:rFonts w:ascii="Times New Roman" w:eastAsia="Arial Unicode MS" w:hAnsi="Times New Roman" w:cs="Mangal"/>
      <w:lang w:bidi="hi-IN"/>
    </w:rPr>
  </w:style>
  <w:style w:type="paragraph" w:customStyle="1" w:styleId="font7">
    <w:name w:val="font7"/>
    <w:basedOn w:val="a2"/>
    <w:rsid w:val="00E93D9B"/>
    <w:pPr>
      <w:spacing w:before="100" w:beforeAutospacing="1" w:after="100" w:afterAutospacing="1"/>
      <w:ind w:firstLine="709"/>
      <w:jc w:val="both"/>
    </w:pPr>
    <w:rPr>
      <w:rFonts w:ascii="Tahoma" w:eastAsia="Times New Roman" w:hAnsi="Tahoma" w:cs="Tahoma"/>
      <w:color w:val="800080"/>
      <w:sz w:val="18"/>
      <w:szCs w:val="18"/>
      <w:lang w:eastAsia="ru-RU"/>
    </w:rPr>
  </w:style>
  <w:style w:type="paragraph" w:customStyle="1" w:styleId="font8">
    <w:name w:val="font8"/>
    <w:basedOn w:val="a2"/>
    <w:rsid w:val="00E93D9B"/>
    <w:pPr>
      <w:spacing w:before="100" w:beforeAutospacing="1" w:after="100" w:afterAutospacing="1"/>
      <w:ind w:firstLine="709"/>
      <w:jc w:val="both"/>
    </w:pPr>
    <w:rPr>
      <w:rFonts w:ascii="Tahoma" w:eastAsia="Times New Roman" w:hAnsi="Tahoma" w:cs="Tahoma"/>
      <w:b/>
      <w:bCs/>
      <w:sz w:val="18"/>
      <w:szCs w:val="18"/>
      <w:lang w:eastAsia="ru-RU"/>
    </w:rPr>
  </w:style>
  <w:style w:type="paragraph" w:customStyle="1" w:styleId="font9">
    <w:name w:val="font9"/>
    <w:basedOn w:val="a2"/>
    <w:rsid w:val="00E93D9B"/>
    <w:pPr>
      <w:spacing w:before="100" w:beforeAutospacing="1" w:after="100" w:afterAutospacing="1"/>
      <w:ind w:firstLine="709"/>
      <w:jc w:val="both"/>
    </w:pPr>
    <w:rPr>
      <w:rFonts w:ascii="Tahoma" w:eastAsia="Times New Roman" w:hAnsi="Tahoma" w:cs="Tahoma"/>
      <w:b/>
      <w:bCs/>
      <w:color w:val="800080"/>
      <w:sz w:val="18"/>
      <w:szCs w:val="18"/>
      <w:lang w:eastAsia="ru-RU"/>
    </w:rPr>
  </w:style>
  <w:style w:type="paragraph" w:customStyle="1" w:styleId="xl1804">
    <w:name w:val="xl1804"/>
    <w:basedOn w:val="a2"/>
    <w:rsid w:val="00E93D9B"/>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05">
    <w:name w:val="xl1805"/>
    <w:basedOn w:val="a2"/>
    <w:rsid w:val="00E93D9B"/>
    <w:pPr>
      <w:pBdr>
        <w:top w:val="single" w:sz="4" w:space="0" w:color="333333"/>
        <w:left w:val="single" w:sz="4" w:space="0" w:color="333333"/>
        <w:bottom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06">
    <w:name w:val="xl1806"/>
    <w:basedOn w:val="a2"/>
    <w:rsid w:val="00E93D9B"/>
    <w:pPr>
      <w:pBdr>
        <w:top w:val="single" w:sz="4" w:space="0" w:color="333333"/>
        <w:left w:val="single" w:sz="4" w:space="0" w:color="333333"/>
        <w:bottom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07">
    <w:name w:val="xl1807"/>
    <w:basedOn w:val="a2"/>
    <w:rsid w:val="00E93D9B"/>
    <w:pPr>
      <w:pBdr>
        <w:top w:val="single" w:sz="4" w:space="0" w:color="333333"/>
        <w:left w:val="single" w:sz="4" w:space="0" w:color="333333"/>
        <w:bottom w:val="single" w:sz="4" w:space="0" w:color="333333"/>
        <w:right w:val="single" w:sz="4" w:space="0" w:color="333333"/>
      </w:pBdr>
      <w:shd w:val="clear" w:color="000000" w:fill="CCFFCC"/>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08">
    <w:name w:val="xl1808"/>
    <w:basedOn w:val="a2"/>
    <w:rsid w:val="00E93D9B"/>
    <w:pPr>
      <w:pBdr>
        <w:top w:val="single" w:sz="4" w:space="0" w:color="333333"/>
        <w:bottom w:val="single" w:sz="4" w:space="0" w:color="auto"/>
      </w:pBdr>
      <w:shd w:val="thinReverseDiagStripe" w:color="C0C0C0" w:fill="auto"/>
      <w:spacing w:before="100" w:beforeAutospacing="1" w:after="100" w:afterAutospacing="1"/>
      <w:ind w:firstLine="709"/>
      <w:jc w:val="both"/>
      <w:textAlignment w:val="bottom"/>
    </w:pPr>
    <w:rPr>
      <w:rFonts w:ascii="Times New Roman" w:eastAsia="Times New Roman" w:hAnsi="Times New Roman" w:cs="Times New Roman"/>
      <w:sz w:val="24"/>
      <w:szCs w:val="24"/>
      <w:lang w:eastAsia="ru-RU"/>
    </w:rPr>
  </w:style>
  <w:style w:type="paragraph" w:customStyle="1" w:styleId="xl1809">
    <w:name w:val="xl1809"/>
    <w:basedOn w:val="a2"/>
    <w:rsid w:val="00E93D9B"/>
    <w:pPr>
      <w:pBdr>
        <w:top w:val="single" w:sz="4" w:space="0" w:color="333333"/>
        <w:bottom w:val="single" w:sz="4" w:space="0" w:color="auto"/>
        <w:right w:val="single" w:sz="8" w:space="0" w:color="333333"/>
      </w:pBdr>
      <w:shd w:val="thinReverseDiagStripe" w:color="C0C0C0" w:fill="auto"/>
      <w:spacing w:before="100" w:beforeAutospacing="1" w:after="100" w:afterAutospacing="1"/>
      <w:ind w:firstLine="709"/>
      <w:jc w:val="both"/>
      <w:textAlignment w:val="bottom"/>
    </w:pPr>
    <w:rPr>
      <w:rFonts w:ascii="Times New Roman" w:eastAsia="Times New Roman" w:hAnsi="Times New Roman" w:cs="Times New Roman"/>
      <w:sz w:val="24"/>
      <w:szCs w:val="24"/>
      <w:lang w:eastAsia="ru-RU"/>
    </w:rPr>
  </w:style>
  <w:style w:type="paragraph" w:customStyle="1" w:styleId="xl1810">
    <w:name w:val="xl1810"/>
    <w:basedOn w:val="a2"/>
    <w:rsid w:val="00E93D9B"/>
    <w:pPr>
      <w:pBdr>
        <w:top w:val="single" w:sz="4" w:space="0" w:color="333333"/>
        <w:left w:val="single" w:sz="4" w:space="0" w:color="333333"/>
        <w:bottom w:val="single" w:sz="4" w:space="0" w:color="333333"/>
        <w:right w:val="single" w:sz="4" w:space="0" w:color="auto"/>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11">
    <w:name w:val="xl1811"/>
    <w:basedOn w:val="a2"/>
    <w:rsid w:val="00E93D9B"/>
    <w:pPr>
      <w:pBdr>
        <w:top w:val="single" w:sz="4" w:space="0" w:color="333333"/>
        <w:left w:val="single" w:sz="4" w:space="0" w:color="333333"/>
        <w:bottom w:val="single" w:sz="4" w:space="0" w:color="333333"/>
        <w:right w:val="single" w:sz="4" w:space="0" w:color="auto"/>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12">
    <w:name w:val="xl1812"/>
    <w:basedOn w:val="a2"/>
    <w:rsid w:val="00E93D9B"/>
    <w:pPr>
      <w:spacing w:before="100" w:beforeAutospacing="1" w:after="100" w:afterAutospacing="1"/>
      <w:ind w:firstLine="709"/>
      <w:jc w:val="both"/>
      <w:textAlignment w:val="bottom"/>
    </w:pPr>
    <w:rPr>
      <w:rFonts w:ascii="Times New Roman" w:eastAsia="Times New Roman" w:hAnsi="Times New Roman" w:cs="Times New Roman"/>
      <w:sz w:val="24"/>
      <w:szCs w:val="24"/>
      <w:lang w:eastAsia="ru-RU"/>
    </w:rPr>
  </w:style>
  <w:style w:type="paragraph" w:customStyle="1" w:styleId="xl1813">
    <w:name w:val="xl1813"/>
    <w:basedOn w:val="a2"/>
    <w:rsid w:val="00E93D9B"/>
    <w:pPr>
      <w:spacing w:before="100" w:beforeAutospacing="1" w:after="100" w:afterAutospacing="1"/>
      <w:ind w:firstLine="709"/>
      <w:textAlignment w:val="bottom"/>
    </w:pPr>
    <w:rPr>
      <w:rFonts w:ascii="Times New Roman" w:eastAsia="Times New Roman" w:hAnsi="Times New Roman" w:cs="Times New Roman"/>
      <w:b/>
      <w:bCs/>
      <w:color w:val="969696"/>
      <w:sz w:val="24"/>
      <w:szCs w:val="24"/>
      <w:lang w:eastAsia="ru-RU"/>
    </w:rPr>
  </w:style>
  <w:style w:type="paragraph" w:customStyle="1" w:styleId="xl1814">
    <w:name w:val="xl1814"/>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15">
    <w:name w:val="xl1815"/>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16">
    <w:name w:val="xl1816"/>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17">
    <w:name w:val="xl1817"/>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18">
    <w:name w:val="xl1818"/>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19">
    <w:name w:val="xl1819"/>
    <w:basedOn w:val="a2"/>
    <w:rsid w:val="00E93D9B"/>
    <w:pPr>
      <w:pBdr>
        <w:top w:val="single" w:sz="4" w:space="0" w:color="auto"/>
        <w:left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color w:val="C0C0C0"/>
      <w:sz w:val="24"/>
      <w:szCs w:val="24"/>
      <w:lang w:eastAsia="ru-RU"/>
    </w:rPr>
  </w:style>
  <w:style w:type="paragraph" w:customStyle="1" w:styleId="xl1820">
    <w:name w:val="xl1820"/>
    <w:basedOn w:val="a2"/>
    <w:rsid w:val="00E93D9B"/>
    <w:pPr>
      <w:pBdr>
        <w:top w:val="single" w:sz="4" w:space="0" w:color="333333"/>
        <w:bottom w:val="single" w:sz="4" w:space="0" w:color="auto"/>
      </w:pBdr>
      <w:shd w:val="thinReverseDiagStripe" w:color="C0C0C0" w:fill="auto"/>
      <w:spacing w:before="100" w:beforeAutospacing="1" w:after="100" w:afterAutospacing="1"/>
      <w:ind w:firstLine="709"/>
      <w:textAlignment w:val="bottom"/>
    </w:pPr>
    <w:rPr>
      <w:rFonts w:ascii="Times New Roman" w:eastAsia="Times New Roman" w:hAnsi="Times New Roman" w:cs="Times New Roman"/>
      <w:b/>
      <w:bCs/>
      <w:color w:val="0000FF"/>
      <w:sz w:val="24"/>
      <w:szCs w:val="24"/>
      <w:u w:val="single"/>
      <w:lang w:eastAsia="ru-RU"/>
    </w:rPr>
  </w:style>
  <w:style w:type="paragraph" w:customStyle="1" w:styleId="xl1821">
    <w:name w:val="xl1821"/>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2">
    <w:name w:val="xl1822"/>
    <w:basedOn w:val="a2"/>
    <w:rsid w:val="00E93D9B"/>
    <w:pPr>
      <w:pBdr>
        <w:top w:val="single" w:sz="4" w:space="0" w:color="auto"/>
        <w:bottom w:val="single" w:sz="4" w:space="0" w:color="333333"/>
        <w:right w:val="single" w:sz="8"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3">
    <w:name w:val="xl1823"/>
    <w:basedOn w:val="a2"/>
    <w:rsid w:val="00E93D9B"/>
    <w:pPr>
      <w:pBdr>
        <w:top w:val="single" w:sz="4" w:space="0" w:color="333333"/>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color w:val="C0C0C0"/>
      <w:sz w:val="24"/>
      <w:szCs w:val="24"/>
      <w:lang w:eastAsia="ru-RU"/>
    </w:rPr>
  </w:style>
  <w:style w:type="paragraph" w:customStyle="1" w:styleId="xl1824">
    <w:name w:val="xl1824"/>
    <w:basedOn w:val="a2"/>
    <w:rsid w:val="00E93D9B"/>
    <w:pPr>
      <w:pBdr>
        <w:top w:val="single" w:sz="4" w:space="0" w:color="333333"/>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25">
    <w:name w:val="xl1825"/>
    <w:basedOn w:val="a2"/>
    <w:rsid w:val="00E93D9B"/>
    <w:pPr>
      <w:pBdr>
        <w:top w:val="single" w:sz="4" w:space="0" w:color="333333"/>
        <w:left w:val="single" w:sz="4" w:space="0" w:color="333333"/>
        <w:bottom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26">
    <w:name w:val="xl1826"/>
    <w:basedOn w:val="a2"/>
    <w:rsid w:val="00E93D9B"/>
    <w:pPr>
      <w:pBdr>
        <w:top w:val="single" w:sz="4" w:space="0" w:color="333333"/>
        <w:left w:val="single" w:sz="4" w:space="0" w:color="333333"/>
        <w:bottom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27">
    <w:name w:val="xl1827"/>
    <w:basedOn w:val="a2"/>
    <w:rsid w:val="00E93D9B"/>
    <w:pPr>
      <w:pBdr>
        <w:top w:val="single" w:sz="4" w:space="0" w:color="auto"/>
        <w:left w:val="single" w:sz="4" w:space="0" w:color="333333"/>
        <w:bottom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8">
    <w:name w:val="xl1828"/>
    <w:basedOn w:val="a2"/>
    <w:rsid w:val="00E93D9B"/>
    <w:pPr>
      <w:pBdr>
        <w:top w:val="single" w:sz="4" w:space="0" w:color="auto"/>
        <w:left w:val="single" w:sz="4" w:space="0" w:color="333333"/>
        <w:bottom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9">
    <w:name w:val="xl1829"/>
    <w:basedOn w:val="a2"/>
    <w:rsid w:val="00E93D9B"/>
    <w:pPr>
      <w:pBdr>
        <w:top w:val="single" w:sz="4" w:space="0" w:color="333333"/>
        <w:left w:val="single" w:sz="4" w:space="0" w:color="333333"/>
        <w:right w:val="single" w:sz="8" w:space="0" w:color="333333"/>
      </w:pBdr>
      <w:shd w:val="clear" w:color="000000" w:fill="FFFF99"/>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30">
    <w:name w:val="xl1830"/>
    <w:basedOn w:val="a2"/>
    <w:rsid w:val="00E93D9B"/>
    <w:pPr>
      <w:pBdr>
        <w:left w:val="single" w:sz="4" w:space="0" w:color="333333"/>
        <w:right w:val="single" w:sz="8" w:space="0" w:color="333333"/>
      </w:pBdr>
      <w:shd w:val="clear" w:color="000000" w:fill="FFFF99"/>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31">
    <w:name w:val="xl1831"/>
    <w:basedOn w:val="a2"/>
    <w:rsid w:val="00E93D9B"/>
    <w:pPr>
      <w:pBdr>
        <w:left w:val="single" w:sz="4" w:space="0" w:color="333333"/>
        <w:bottom w:val="single" w:sz="4" w:space="0" w:color="auto"/>
        <w:right w:val="single" w:sz="8" w:space="0" w:color="333333"/>
      </w:pBdr>
      <w:shd w:val="clear" w:color="000000" w:fill="FFFF99"/>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32">
    <w:name w:val="xl1832"/>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3">
    <w:name w:val="xl1833"/>
    <w:basedOn w:val="a2"/>
    <w:rsid w:val="00E93D9B"/>
    <w:pPr>
      <w:pBdr>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4">
    <w:name w:val="xl1834"/>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5">
    <w:name w:val="xl1835"/>
    <w:basedOn w:val="a2"/>
    <w:rsid w:val="00E93D9B"/>
    <w:pPr>
      <w:pBdr>
        <w:top w:val="single" w:sz="4" w:space="0" w:color="auto"/>
        <w:left w:val="single" w:sz="4" w:space="0" w:color="333333"/>
        <w:right w:val="single" w:sz="4" w:space="0" w:color="333333"/>
      </w:pBdr>
      <w:shd w:val="clear" w:color="000000" w:fill="CCFFCC"/>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6">
    <w:name w:val="xl1836"/>
    <w:basedOn w:val="a2"/>
    <w:rsid w:val="00E93D9B"/>
    <w:pPr>
      <w:pBdr>
        <w:left w:val="single" w:sz="4" w:space="0" w:color="333333"/>
        <w:right w:val="single" w:sz="4" w:space="0" w:color="333333"/>
      </w:pBdr>
      <w:shd w:val="clear" w:color="000000" w:fill="CCFFCC"/>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7">
    <w:name w:val="xl1837"/>
    <w:basedOn w:val="a2"/>
    <w:rsid w:val="00E93D9B"/>
    <w:pPr>
      <w:pBdr>
        <w:left w:val="single" w:sz="4" w:space="0" w:color="333333"/>
        <w:bottom w:val="single" w:sz="4" w:space="0" w:color="333333"/>
        <w:right w:val="single" w:sz="4" w:space="0" w:color="333333"/>
      </w:pBdr>
      <w:shd w:val="clear" w:color="000000" w:fill="CCFFCC"/>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8">
    <w:name w:val="xl1838"/>
    <w:basedOn w:val="a2"/>
    <w:rsid w:val="00E93D9B"/>
    <w:pPr>
      <w:pBdr>
        <w:top w:val="single" w:sz="4" w:space="0" w:color="auto"/>
        <w:left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9">
    <w:name w:val="xl1839"/>
    <w:basedOn w:val="a2"/>
    <w:rsid w:val="00E93D9B"/>
    <w:pPr>
      <w:pBdr>
        <w:left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0">
    <w:name w:val="xl1840"/>
    <w:basedOn w:val="a2"/>
    <w:rsid w:val="00E93D9B"/>
    <w:pPr>
      <w:pBdr>
        <w:left w:val="single" w:sz="4" w:space="0" w:color="333333"/>
        <w:bottom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1">
    <w:name w:val="xl1841"/>
    <w:basedOn w:val="a2"/>
    <w:rsid w:val="00E93D9B"/>
    <w:pPr>
      <w:pBdr>
        <w:top w:val="single" w:sz="4" w:space="0" w:color="auto"/>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2">
    <w:name w:val="xl1842"/>
    <w:basedOn w:val="a2"/>
    <w:rsid w:val="00E93D9B"/>
    <w:pPr>
      <w:pBdr>
        <w:top w:val="single" w:sz="4" w:space="0" w:color="auto"/>
        <w:left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3">
    <w:name w:val="xl1843"/>
    <w:basedOn w:val="a2"/>
    <w:rsid w:val="00E93D9B"/>
    <w:pPr>
      <w:pBdr>
        <w:left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4">
    <w:name w:val="xl1844"/>
    <w:basedOn w:val="a2"/>
    <w:rsid w:val="00E93D9B"/>
    <w:pPr>
      <w:pBdr>
        <w:left w:val="single" w:sz="4" w:space="0" w:color="333333"/>
        <w:bottom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5">
    <w:name w:val="xl1845"/>
    <w:basedOn w:val="a2"/>
    <w:rsid w:val="00E93D9B"/>
    <w:pPr>
      <w:pBdr>
        <w:top w:val="single" w:sz="4" w:space="0" w:color="auto"/>
        <w:left w:val="single" w:sz="4" w:space="0" w:color="333333"/>
        <w:right w:val="single" w:sz="4" w:space="0" w:color="333333"/>
      </w:pBdr>
      <w:shd w:val="clear" w:color="000000" w:fill="FFFF99"/>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6">
    <w:name w:val="xl1846"/>
    <w:basedOn w:val="a2"/>
    <w:rsid w:val="00E93D9B"/>
    <w:pPr>
      <w:pBdr>
        <w:left w:val="single" w:sz="4" w:space="0" w:color="333333"/>
        <w:right w:val="single" w:sz="4" w:space="0" w:color="333333"/>
      </w:pBdr>
      <w:shd w:val="clear" w:color="000000" w:fill="FFFF99"/>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7">
    <w:name w:val="xl1847"/>
    <w:basedOn w:val="a2"/>
    <w:rsid w:val="00E93D9B"/>
    <w:pPr>
      <w:pBdr>
        <w:left w:val="single" w:sz="4" w:space="0" w:color="333333"/>
        <w:bottom w:val="single" w:sz="4" w:space="0" w:color="333333"/>
        <w:right w:val="single" w:sz="4" w:space="0" w:color="333333"/>
      </w:pBdr>
      <w:shd w:val="clear" w:color="000000" w:fill="FFFF99"/>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8">
    <w:name w:val="xl1848"/>
    <w:basedOn w:val="a2"/>
    <w:rsid w:val="00E93D9B"/>
    <w:pPr>
      <w:pBdr>
        <w:top w:val="single" w:sz="4" w:space="0" w:color="auto"/>
        <w:left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9">
    <w:name w:val="xl1849"/>
    <w:basedOn w:val="a2"/>
    <w:rsid w:val="00E93D9B"/>
    <w:pPr>
      <w:pBdr>
        <w:left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0">
    <w:name w:val="xl1850"/>
    <w:basedOn w:val="a2"/>
    <w:rsid w:val="00E93D9B"/>
    <w:pPr>
      <w:pBdr>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1">
    <w:name w:val="xl1851"/>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2">
    <w:name w:val="xl1852"/>
    <w:basedOn w:val="a2"/>
    <w:rsid w:val="00E93D9B"/>
    <w:pPr>
      <w:pBdr>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3">
    <w:name w:val="xl1853"/>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4">
    <w:name w:val="xl1854"/>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5">
    <w:name w:val="xl1855"/>
    <w:basedOn w:val="a2"/>
    <w:rsid w:val="00E93D9B"/>
    <w:pPr>
      <w:pBdr>
        <w:left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6">
    <w:name w:val="xl1856"/>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7">
    <w:name w:val="xl1857"/>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8">
    <w:name w:val="xl1858"/>
    <w:basedOn w:val="a2"/>
    <w:rsid w:val="00E93D9B"/>
    <w:pPr>
      <w:pBdr>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9">
    <w:name w:val="xl1859"/>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0">
    <w:name w:val="xl1860"/>
    <w:basedOn w:val="a2"/>
    <w:rsid w:val="00E93D9B"/>
    <w:pPr>
      <w:pBdr>
        <w:top w:val="single" w:sz="4" w:space="0" w:color="auto"/>
        <w:right w:val="single" w:sz="4" w:space="0" w:color="333333"/>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1">
    <w:name w:val="xl1861"/>
    <w:basedOn w:val="a2"/>
    <w:rsid w:val="00E93D9B"/>
    <w:pPr>
      <w:pBdr>
        <w:right w:val="single" w:sz="4" w:space="0" w:color="333333"/>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2">
    <w:name w:val="xl1862"/>
    <w:basedOn w:val="a2"/>
    <w:rsid w:val="00E93D9B"/>
    <w:pPr>
      <w:pBdr>
        <w:bottom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3">
    <w:name w:val="xl1863"/>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64">
    <w:name w:val="xl1864"/>
    <w:basedOn w:val="a2"/>
    <w:rsid w:val="00E93D9B"/>
    <w:pPr>
      <w:pBdr>
        <w:left w:val="single" w:sz="4" w:space="0" w:color="333333"/>
        <w:right w:val="single" w:sz="4" w:space="0" w:color="333333"/>
      </w:pBdr>
      <w:shd w:val="clear" w:color="000000" w:fill="CCFFFF"/>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65">
    <w:name w:val="xl1865"/>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66">
    <w:name w:val="xl1866"/>
    <w:basedOn w:val="a2"/>
    <w:rsid w:val="00E93D9B"/>
    <w:pPr>
      <w:pBdr>
        <w:top w:val="single" w:sz="4" w:space="0" w:color="auto"/>
        <w:left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67">
    <w:name w:val="xl1867"/>
    <w:basedOn w:val="a2"/>
    <w:rsid w:val="00E93D9B"/>
    <w:pPr>
      <w:pBdr>
        <w:left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68">
    <w:name w:val="xl1868"/>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69">
    <w:name w:val="xl1869"/>
    <w:basedOn w:val="a2"/>
    <w:rsid w:val="00E93D9B"/>
    <w:pPr>
      <w:pBdr>
        <w:top w:val="single" w:sz="4" w:space="0" w:color="auto"/>
        <w:left w:val="single" w:sz="4" w:space="0" w:color="333333"/>
        <w:bottom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0">
    <w:name w:val="xl1870"/>
    <w:basedOn w:val="a2"/>
    <w:rsid w:val="00E93D9B"/>
    <w:pPr>
      <w:pBdr>
        <w:left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1">
    <w:name w:val="xl1871"/>
    <w:basedOn w:val="a2"/>
    <w:rsid w:val="00E93D9B"/>
    <w:pPr>
      <w:pBdr>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2">
    <w:name w:val="xl1872"/>
    <w:basedOn w:val="a2"/>
    <w:rsid w:val="00E93D9B"/>
    <w:pPr>
      <w:pBdr>
        <w:top w:val="single" w:sz="4" w:space="0" w:color="auto"/>
        <w:left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3">
    <w:name w:val="xl1873"/>
    <w:basedOn w:val="a2"/>
    <w:rsid w:val="00E93D9B"/>
    <w:pPr>
      <w:pBdr>
        <w:left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4">
    <w:name w:val="xl1874"/>
    <w:basedOn w:val="a2"/>
    <w:rsid w:val="00E93D9B"/>
    <w:pPr>
      <w:pBdr>
        <w:left w:val="single" w:sz="4" w:space="0" w:color="333333"/>
        <w:bottom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5">
    <w:name w:val="xl1875"/>
    <w:basedOn w:val="a2"/>
    <w:rsid w:val="00E93D9B"/>
    <w:pPr>
      <w:pBdr>
        <w:top w:val="single" w:sz="4" w:space="0" w:color="auto"/>
        <w:left w:val="single" w:sz="4" w:space="0" w:color="auto"/>
        <w:right w:val="single" w:sz="4" w:space="0" w:color="auto"/>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6">
    <w:name w:val="xl1876"/>
    <w:basedOn w:val="a2"/>
    <w:rsid w:val="00E93D9B"/>
    <w:pPr>
      <w:pBdr>
        <w:left w:val="single" w:sz="4" w:space="0" w:color="auto"/>
        <w:right w:val="single" w:sz="4" w:space="0" w:color="auto"/>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7">
    <w:name w:val="xl1877"/>
    <w:basedOn w:val="a2"/>
    <w:rsid w:val="00E93D9B"/>
    <w:pPr>
      <w:pBdr>
        <w:left w:val="single" w:sz="4" w:space="0" w:color="auto"/>
        <w:bottom w:val="single" w:sz="4" w:space="0" w:color="auto"/>
        <w:right w:val="single" w:sz="4" w:space="0" w:color="auto"/>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8">
    <w:name w:val="xl1878"/>
    <w:basedOn w:val="a2"/>
    <w:rsid w:val="00E93D9B"/>
    <w:pPr>
      <w:pBdr>
        <w:top w:val="single" w:sz="4" w:space="0" w:color="auto"/>
        <w:left w:val="single" w:sz="4" w:space="0" w:color="auto"/>
        <w:right w:val="single" w:sz="4" w:space="0" w:color="auto"/>
      </w:pBdr>
      <w:shd w:val="clear" w:color="000000" w:fill="CCFFCC"/>
      <w:spacing w:before="100" w:beforeAutospacing="1" w:after="100" w:afterAutospacing="1"/>
      <w:ind w:firstLine="709"/>
      <w:jc w:val="both"/>
      <w:textAlignment w:val="center"/>
    </w:pPr>
    <w:rPr>
      <w:rFonts w:ascii="Times New Roman" w:eastAsia="Times New Roman" w:hAnsi="Times New Roman" w:cs="Times New Roman"/>
      <w:b/>
      <w:bCs/>
      <w:sz w:val="24"/>
      <w:szCs w:val="24"/>
      <w:lang w:eastAsia="ru-RU"/>
    </w:rPr>
  </w:style>
  <w:style w:type="paragraph" w:customStyle="1" w:styleId="xl1879">
    <w:name w:val="xl1879"/>
    <w:basedOn w:val="a2"/>
    <w:rsid w:val="00E93D9B"/>
    <w:pPr>
      <w:pBdr>
        <w:left w:val="single" w:sz="4" w:space="0" w:color="auto"/>
        <w:right w:val="single" w:sz="4" w:space="0" w:color="auto"/>
      </w:pBdr>
      <w:shd w:val="clear" w:color="000000" w:fill="CCFFCC"/>
      <w:spacing w:before="100" w:beforeAutospacing="1" w:after="100" w:afterAutospacing="1"/>
      <w:ind w:firstLine="709"/>
      <w:jc w:val="both"/>
      <w:textAlignment w:val="center"/>
    </w:pPr>
    <w:rPr>
      <w:rFonts w:ascii="Times New Roman" w:eastAsia="Times New Roman" w:hAnsi="Times New Roman" w:cs="Times New Roman"/>
      <w:b/>
      <w:bCs/>
      <w:sz w:val="24"/>
      <w:szCs w:val="24"/>
      <w:lang w:eastAsia="ru-RU"/>
    </w:rPr>
  </w:style>
  <w:style w:type="paragraph" w:customStyle="1" w:styleId="xl1880">
    <w:name w:val="xl1880"/>
    <w:basedOn w:val="a2"/>
    <w:rsid w:val="00E93D9B"/>
    <w:pPr>
      <w:pBdr>
        <w:left w:val="single" w:sz="4" w:space="0" w:color="auto"/>
        <w:bottom w:val="single" w:sz="4" w:space="0" w:color="auto"/>
        <w:right w:val="single" w:sz="4" w:space="0" w:color="auto"/>
      </w:pBdr>
      <w:shd w:val="clear" w:color="000000" w:fill="CCFFCC"/>
      <w:spacing w:before="100" w:beforeAutospacing="1" w:after="100" w:afterAutospacing="1"/>
      <w:ind w:firstLine="709"/>
      <w:jc w:val="both"/>
      <w:textAlignment w:val="center"/>
    </w:pPr>
    <w:rPr>
      <w:rFonts w:ascii="Times New Roman" w:eastAsia="Times New Roman" w:hAnsi="Times New Roman" w:cs="Times New Roman"/>
      <w:b/>
      <w:bCs/>
      <w:sz w:val="24"/>
      <w:szCs w:val="24"/>
      <w:lang w:eastAsia="ru-RU"/>
    </w:rPr>
  </w:style>
  <w:style w:type="paragraph" w:customStyle="1" w:styleId="xl1881">
    <w:name w:val="xl1881"/>
    <w:basedOn w:val="a2"/>
    <w:rsid w:val="00E93D9B"/>
    <w:pPr>
      <w:pBdr>
        <w:top w:val="single" w:sz="4" w:space="0" w:color="333333"/>
        <w:left w:val="single" w:sz="4" w:space="0" w:color="333333"/>
        <w:bottom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2">
    <w:name w:val="xl1882"/>
    <w:basedOn w:val="a2"/>
    <w:rsid w:val="00E93D9B"/>
    <w:pPr>
      <w:pBdr>
        <w:top w:val="single" w:sz="4" w:space="0" w:color="333333"/>
        <w:left w:val="single" w:sz="4" w:space="0" w:color="333333"/>
        <w:bottom w:val="single" w:sz="8"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3">
    <w:name w:val="xl1883"/>
    <w:basedOn w:val="a2"/>
    <w:rsid w:val="00E93D9B"/>
    <w:pPr>
      <w:pBdr>
        <w:top w:val="single" w:sz="4" w:space="0" w:color="333333"/>
        <w:left w:val="single" w:sz="4" w:space="0" w:color="333333"/>
        <w:right w:val="single" w:sz="8"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4">
    <w:name w:val="xl1884"/>
    <w:basedOn w:val="a2"/>
    <w:rsid w:val="00E93D9B"/>
    <w:pPr>
      <w:pBdr>
        <w:left w:val="single" w:sz="4" w:space="0" w:color="333333"/>
        <w:right w:val="single" w:sz="8"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5">
    <w:name w:val="xl1885"/>
    <w:basedOn w:val="a2"/>
    <w:rsid w:val="00E93D9B"/>
    <w:pPr>
      <w:pBdr>
        <w:left w:val="single" w:sz="4" w:space="0" w:color="333333"/>
        <w:bottom w:val="single" w:sz="8" w:space="0" w:color="333333"/>
        <w:right w:val="single" w:sz="8"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6">
    <w:name w:val="xl1886"/>
    <w:basedOn w:val="a2"/>
    <w:rsid w:val="00E93D9B"/>
    <w:pPr>
      <w:pBdr>
        <w:top w:val="single" w:sz="4" w:space="0" w:color="333333"/>
        <w:left w:val="single" w:sz="4" w:space="0" w:color="333333"/>
        <w:bottom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7">
    <w:name w:val="xl1887"/>
    <w:basedOn w:val="a2"/>
    <w:rsid w:val="00E93D9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8">
    <w:name w:val="xl1888"/>
    <w:basedOn w:val="a2"/>
    <w:rsid w:val="00E93D9B"/>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9">
    <w:name w:val="xl1889"/>
    <w:basedOn w:val="a2"/>
    <w:rsid w:val="00E93D9B"/>
    <w:pPr>
      <w:pBdr>
        <w:top w:val="single" w:sz="4" w:space="0" w:color="auto"/>
        <w:left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0">
    <w:name w:val="xl1890"/>
    <w:basedOn w:val="a2"/>
    <w:rsid w:val="00E93D9B"/>
    <w:pPr>
      <w:pBdr>
        <w:left w:val="single" w:sz="4" w:space="0" w:color="333333"/>
        <w:bottom w:val="single" w:sz="8"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1">
    <w:name w:val="xl1891"/>
    <w:basedOn w:val="a2"/>
    <w:rsid w:val="00E93D9B"/>
    <w:pPr>
      <w:pBdr>
        <w:top w:val="single" w:sz="4" w:space="0" w:color="333333"/>
        <w:lef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2">
    <w:name w:val="xl1892"/>
    <w:basedOn w:val="a2"/>
    <w:rsid w:val="00E93D9B"/>
    <w:pPr>
      <w:pBdr>
        <w:top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3">
    <w:name w:val="xl1893"/>
    <w:basedOn w:val="a2"/>
    <w:rsid w:val="00E93D9B"/>
    <w:pPr>
      <w:pBdr>
        <w:top w:val="single" w:sz="4" w:space="0" w:color="333333"/>
        <w:left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4">
    <w:name w:val="xl1894"/>
    <w:basedOn w:val="a2"/>
    <w:rsid w:val="00E93D9B"/>
    <w:pPr>
      <w:pBdr>
        <w:left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5">
    <w:name w:val="xl1895"/>
    <w:basedOn w:val="a2"/>
    <w:rsid w:val="00E93D9B"/>
    <w:pPr>
      <w:pBdr>
        <w:top w:val="single" w:sz="4" w:space="0" w:color="333333"/>
        <w:bottom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6">
    <w:name w:val="xl1896"/>
    <w:basedOn w:val="a2"/>
    <w:rsid w:val="00E93D9B"/>
    <w:pPr>
      <w:pBdr>
        <w:top w:val="single" w:sz="4" w:space="0" w:color="333333"/>
        <w:bottom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7">
    <w:name w:val="xl1897"/>
    <w:basedOn w:val="a2"/>
    <w:rsid w:val="00E93D9B"/>
    <w:pPr>
      <w:pBdr>
        <w:top w:val="single" w:sz="4" w:space="0" w:color="333333"/>
        <w:left w:val="single" w:sz="4" w:space="0" w:color="333333"/>
        <w:bottom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8">
    <w:name w:val="xl1898"/>
    <w:basedOn w:val="a2"/>
    <w:rsid w:val="00E93D9B"/>
    <w:pPr>
      <w:pBdr>
        <w:top w:val="single" w:sz="4" w:space="0" w:color="333333"/>
        <w:left w:val="single" w:sz="4" w:space="0" w:color="333333"/>
        <w:bottom w:val="single" w:sz="8"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9">
    <w:name w:val="xl1899"/>
    <w:basedOn w:val="a2"/>
    <w:rsid w:val="00E93D9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900">
    <w:name w:val="xl1900"/>
    <w:basedOn w:val="a2"/>
    <w:rsid w:val="00E93D9B"/>
    <w:pPr>
      <w:pBdr>
        <w:top w:val="single" w:sz="4" w:space="0" w:color="333333"/>
        <w:left w:val="single" w:sz="4" w:space="0" w:color="333333"/>
        <w:bottom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901">
    <w:name w:val="xl1901"/>
    <w:basedOn w:val="a2"/>
    <w:rsid w:val="00E93D9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ConsPlusNormal">
    <w:name w:val="ConsPlusNormal"/>
    <w:rsid w:val="00E93D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e">
    <w:name w:val="Содержимое таблицы"/>
    <w:basedOn w:val="a2"/>
    <w:link w:val="affff"/>
    <w:rsid w:val="00E93D9B"/>
    <w:pPr>
      <w:widowControl w:val="0"/>
      <w:ind w:left="-57" w:right="-57"/>
    </w:pPr>
    <w:rPr>
      <w:rFonts w:ascii="Arial" w:eastAsia="Times New Roman" w:hAnsi="Arial" w:cs="Times New Roman"/>
      <w:sz w:val="20"/>
      <w:szCs w:val="24"/>
      <w:lang w:eastAsia="ar-SA"/>
    </w:rPr>
  </w:style>
  <w:style w:type="paragraph" w:styleId="affff0">
    <w:name w:val="Block Text"/>
    <w:basedOn w:val="a2"/>
    <w:uiPriority w:val="99"/>
    <w:qFormat/>
    <w:rsid w:val="00E93D9B"/>
    <w:pPr>
      <w:widowControl w:val="0"/>
      <w:tabs>
        <w:tab w:val="left" w:pos="576"/>
        <w:tab w:val="left" w:pos="720"/>
        <w:tab w:val="left" w:pos="864"/>
        <w:tab w:val="left" w:pos="1152"/>
        <w:tab w:val="left" w:pos="1296"/>
        <w:tab w:val="left" w:pos="3168"/>
      </w:tabs>
      <w:ind w:left="643" w:right="49" w:hanging="76"/>
      <w:jc w:val="both"/>
    </w:pPr>
    <w:rPr>
      <w:rFonts w:ascii="Arial" w:eastAsia="Times New Roman" w:hAnsi="Arial" w:cs="Times New Roman"/>
      <w:snapToGrid w:val="0"/>
      <w:sz w:val="24"/>
      <w:szCs w:val="20"/>
      <w:lang w:eastAsia="ru-RU"/>
    </w:rPr>
  </w:style>
  <w:style w:type="paragraph" w:styleId="32">
    <w:name w:val="Body Text Indent 3"/>
    <w:basedOn w:val="a2"/>
    <w:link w:val="33"/>
    <w:rsid w:val="00E93D9B"/>
    <w:pPr>
      <w:widowControl w:val="0"/>
      <w:tabs>
        <w:tab w:val="left" w:pos="709"/>
        <w:tab w:val="left" w:pos="1134"/>
      </w:tabs>
      <w:ind w:left="709" w:hanging="142"/>
      <w:jc w:val="both"/>
    </w:pPr>
    <w:rPr>
      <w:rFonts w:ascii="Arial" w:eastAsia="Times New Roman" w:hAnsi="Arial" w:cs="Times New Roman"/>
      <w:snapToGrid w:val="0"/>
      <w:sz w:val="24"/>
      <w:szCs w:val="20"/>
      <w:lang w:eastAsia="ru-RU"/>
    </w:rPr>
  </w:style>
  <w:style w:type="character" w:customStyle="1" w:styleId="33">
    <w:name w:val="Основной текст с отступом 3 Знак"/>
    <w:basedOn w:val="a3"/>
    <w:link w:val="32"/>
    <w:rsid w:val="00E93D9B"/>
    <w:rPr>
      <w:rFonts w:ascii="Arial" w:eastAsia="Times New Roman" w:hAnsi="Arial" w:cs="Times New Roman"/>
      <w:snapToGrid w:val="0"/>
      <w:sz w:val="24"/>
      <w:szCs w:val="20"/>
      <w:lang w:eastAsia="ru-RU"/>
    </w:rPr>
  </w:style>
  <w:style w:type="paragraph" w:styleId="34">
    <w:name w:val="Body Text 3"/>
    <w:basedOn w:val="a2"/>
    <w:link w:val="35"/>
    <w:uiPriority w:val="99"/>
    <w:rsid w:val="00E93D9B"/>
    <w:pPr>
      <w:widowControl w:val="0"/>
      <w:ind w:firstLine="709"/>
      <w:jc w:val="both"/>
    </w:pPr>
    <w:rPr>
      <w:rFonts w:ascii="Arial" w:eastAsia="Times New Roman" w:hAnsi="Arial" w:cs="Times New Roman"/>
      <w:snapToGrid w:val="0"/>
      <w:sz w:val="24"/>
      <w:szCs w:val="20"/>
      <w:lang w:eastAsia="ru-RU"/>
    </w:rPr>
  </w:style>
  <w:style w:type="character" w:customStyle="1" w:styleId="35">
    <w:name w:val="Основной текст 3 Знак"/>
    <w:basedOn w:val="a3"/>
    <w:link w:val="34"/>
    <w:uiPriority w:val="99"/>
    <w:rsid w:val="00E93D9B"/>
    <w:rPr>
      <w:rFonts w:ascii="Arial" w:eastAsia="Times New Roman" w:hAnsi="Arial" w:cs="Times New Roman"/>
      <w:snapToGrid w:val="0"/>
      <w:sz w:val="24"/>
      <w:szCs w:val="20"/>
      <w:lang w:eastAsia="ru-RU"/>
    </w:rPr>
  </w:style>
  <w:style w:type="character" w:customStyle="1" w:styleId="18">
    <w:name w:val="Основной шрифт абзаца1"/>
    <w:rsid w:val="00E93D9B"/>
  </w:style>
  <w:style w:type="paragraph" w:customStyle="1" w:styleId="212">
    <w:name w:val="Основной текст с отступом 21"/>
    <w:basedOn w:val="a2"/>
    <w:rsid w:val="00E93D9B"/>
    <w:pPr>
      <w:suppressAutoHyphens/>
      <w:ind w:firstLine="708"/>
      <w:jc w:val="both"/>
    </w:pPr>
    <w:rPr>
      <w:rFonts w:ascii="Times New Roman" w:eastAsia="Times New Roman" w:hAnsi="Times New Roman" w:cs="Times New Roman"/>
      <w:sz w:val="24"/>
      <w:szCs w:val="20"/>
      <w:lang w:eastAsia="ar-SA"/>
    </w:rPr>
  </w:style>
  <w:style w:type="paragraph" w:customStyle="1" w:styleId="BodyText23">
    <w:name w:val="Body Text 23"/>
    <w:basedOn w:val="a2"/>
    <w:rsid w:val="00E93D9B"/>
    <w:pPr>
      <w:suppressAutoHyphens/>
      <w:ind w:firstLine="709"/>
      <w:jc w:val="both"/>
    </w:pPr>
    <w:rPr>
      <w:rFonts w:ascii="Times New Roman" w:eastAsia="Times New Roman" w:hAnsi="Times New Roman" w:cs="Times New Roman"/>
      <w:sz w:val="28"/>
      <w:szCs w:val="20"/>
      <w:lang w:eastAsia="ar-SA"/>
    </w:rPr>
  </w:style>
  <w:style w:type="paragraph" w:customStyle="1" w:styleId="BodyText21">
    <w:name w:val="Body Text 21"/>
    <w:basedOn w:val="a2"/>
    <w:rsid w:val="00E93D9B"/>
    <w:pPr>
      <w:suppressAutoHyphens/>
      <w:ind w:left="83" w:firstLine="709"/>
      <w:jc w:val="both"/>
    </w:pPr>
    <w:rPr>
      <w:rFonts w:ascii="Times New Roman" w:eastAsia="Times New Roman" w:hAnsi="Times New Roman" w:cs="Times New Roman"/>
      <w:sz w:val="28"/>
      <w:szCs w:val="24"/>
      <w:lang w:eastAsia="ar-SA"/>
    </w:rPr>
  </w:style>
  <w:style w:type="paragraph" w:customStyle="1" w:styleId="220">
    <w:name w:val="Основной текст 22"/>
    <w:basedOn w:val="a2"/>
    <w:rsid w:val="00E93D9B"/>
    <w:pPr>
      <w:suppressAutoHyphens/>
      <w:ind w:left="83" w:firstLine="709"/>
      <w:jc w:val="both"/>
    </w:pPr>
    <w:rPr>
      <w:rFonts w:ascii="Times New Roman" w:eastAsia="Times New Roman" w:hAnsi="Times New Roman" w:cs="Times New Roman"/>
      <w:sz w:val="28"/>
      <w:szCs w:val="20"/>
      <w:lang w:eastAsia="ar-SA"/>
    </w:rPr>
  </w:style>
  <w:style w:type="paragraph" w:customStyle="1" w:styleId="BodyText22">
    <w:name w:val="Body Text 22"/>
    <w:basedOn w:val="a2"/>
    <w:rsid w:val="00E93D9B"/>
    <w:pPr>
      <w:suppressAutoHyphens/>
      <w:ind w:firstLine="709"/>
      <w:jc w:val="both"/>
    </w:pPr>
    <w:rPr>
      <w:rFonts w:ascii="Times New Roman" w:eastAsia="Times New Roman" w:hAnsi="Times New Roman" w:cs="Times New Roman"/>
      <w:sz w:val="28"/>
      <w:szCs w:val="20"/>
      <w:lang w:eastAsia="ar-SA"/>
    </w:rPr>
  </w:style>
  <w:style w:type="paragraph" w:customStyle="1" w:styleId="-">
    <w:name w:val="УГТП-Текст"/>
    <w:basedOn w:val="a2"/>
    <w:rsid w:val="00E93D9B"/>
    <w:pPr>
      <w:suppressAutoHyphens/>
      <w:ind w:left="284" w:right="284" w:firstLine="851"/>
      <w:jc w:val="both"/>
    </w:pPr>
    <w:rPr>
      <w:rFonts w:ascii="Arial" w:eastAsia="Times New Roman" w:hAnsi="Arial" w:cs="Arial"/>
      <w:sz w:val="24"/>
      <w:szCs w:val="24"/>
      <w:lang w:eastAsia="ar-SA"/>
    </w:rPr>
  </w:style>
  <w:style w:type="paragraph" w:customStyle="1" w:styleId="-10">
    <w:name w:val="УГТП-Заголовок 1"/>
    <w:basedOn w:val="a2"/>
    <w:rsid w:val="00E93D9B"/>
    <w:pPr>
      <w:suppressAutoHyphens/>
      <w:spacing w:before="240"/>
      <w:ind w:left="284" w:right="284" w:firstLine="851"/>
      <w:jc w:val="both"/>
    </w:pPr>
    <w:rPr>
      <w:rFonts w:ascii="Arial" w:eastAsia="Times New Roman" w:hAnsi="Arial" w:cs="Arial"/>
      <w:b/>
      <w:caps/>
      <w:sz w:val="28"/>
      <w:szCs w:val="28"/>
      <w:lang w:eastAsia="ar-SA"/>
    </w:rPr>
  </w:style>
  <w:style w:type="paragraph" w:customStyle="1" w:styleId="221">
    <w:name w:val="Основной текст с отступом 22"/>
    <w:basedOn w:val="a2"/>
    <w:rsid w:val="00E93D9B"/>
    <w:pPr>
      <w:suppressAutoHyphens/>
      <w:ind w:firstLine="709"/>
      <w:jc w:val="both"/>
    </w:pPr>
    <w:rPr>
      <w:rFonts w:ascii="Times New Roman" w:eastAsia="Times New Roman" w:hAnsi="Times New Roman" w:cs="Times New Roman"/>
      <w:color w:val="000000"/>
      <w:sz w:val="28"/>
      <w:szCs w:val="20"/>
      <w:lang w:eastAsia="ar-SA"/>
    </w:rPr>
  </w:style>
  <w:style w:type="character" w:customStyle="1" w:styleId="19">
    <w:name w:val="Заголовок 1 Знак Знак Знак"/>
    <w:rsid w:val="00E93D9B"/>
    <w:rPr>
      <w:rFonts w:ascii="Arial" w:hAnsi="Arial" w:cs="Arial"/>
      <w:b/>
      <w:caps/>
      <w:color w:val="000000"/>
      <w:sz w:val="24"/>
      <w:szCs w:val="24"/>
    </w:rPr>
  </w:style>
  <w:style w:type="paragraph" w:styleId="affff1">
    <w:name w:val="No Spacing"/>
    <w:uiPriority w:val="1"/>
    <w:qFormat/>
    <w:rsid w:val="00E93D9B"/>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xl97">
    <w:name w:val="xl97"/>
    <w:basedOn w:val="a2"/>
    <w:rsid w:val="00E93D9B"/>
    <w:pPr>
      <w:pBdr>
        <w:top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98">
    <w:name w:val="xl98"/>
    <w:basedOn w:val="a2"/>
    <w:rsid w:val="00E93D9B"/>
    <w:pPr>
      <w:pBdr>
        <w:top w:val="single" w:sz="4"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99">
    <w:name w:val="xl99"/>
    <w:basedOn w:val="a2"/>
    <w:rsid w:val="00E93D9B"/>
    <w:pPr>
      <w:pBdr>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00">
    <w:name w:val="xl100"/>
    <w:basedOn w:val="a2"/>
    <w:rsid w:val="00E93D9B"/>
    <w:pPr>
      <w:pBdr>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01">
    <w:name w:val="xl101"/>
    <w:basedOn w:val="a2"/>
    <w:rsid w:val="00E93D9B"/>
    <w:pPr>
      <w:pBdr>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color w:val="000000"/>
      <w:sz w:val="24"/>
      <w:szCs w:val="24"/>
      <w:lang w:eastAsia="ru-RU"/>
    </w:rPr>
  </w:style>
  <w:style w:type="paragraph" w:customStyle="1" w:styleId="xl102">
    <w:name w:val="xl102"/>
    <w:basedOn w:val="a2"/>
    <w:rsid w:val="00E93D9B"/>
    <w:pPr>
      <w:pBdr>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03">
    <w:name w:val="xl103"/>
    <w:basedOn w:val="a2"/>
    <w:rsid w:val="00E93D9B"/>
    <w:pPr>
      <w:pBdr>
        <w:top w:val="double" w:sz="6" w:space="0" w:color="auto"/>
        <w:left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4">
    <w:name w:val="xl104"/>
    <w:basedOn w:val="a2"/>
    <w:rsid w:val="00E93D9B"/>
    <w:pPr>
      <w:pBdr>
        <w:top w:val="single" w:sz="4" w:space="0" w:color="auto"/>
        <w:left w:val="double" w:sz="6" w:space="0" w:color="auto"/>
        <w:bottom w:val="single" w:sz="4"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5">
    <w:name w:val="xl105"/>
    <w:basedOn w:val="a2"/>
    <w:rsid w:val="00E93D9B"/>
    <w:pPr>
      <w:pBdr>
        <w:left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6">
    <w:name w:val="xl106"/>
    <w:basedOn w:val="a2"/>
    <w:rsid w:val="00E93D9B"/>
    <w:pPr>
      <w:pBdr>
        <w:left w:val="double" w:sz="6" w:space="0" w:color="auto"/>
        <w:bottom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7">
    <w:name w:val="xl107"/>
    <w:basedOn w:val="a2"/>
    <w:rsid w:val="00E93D9B"/>
    <w:pPr>
      <w:pBdr>
        <w:left w:val="double" w:sz="6" w:space="0" w:color="auto"/>
        <w:bottom w:val="double" w:sz="6" w:space="0" w:color="auto"/>
        <w:right w:val="double" w:sz="6" w:space="0" w:color="auto"/>
      </w:pBdr>
      <w:spacing w:before="100" w:beforeAutospacing="1" w:after="100" w:afterAutospacing="1"/>
      <w:ind w:firstLine="709"/>
      <w:jc w:val="right"/>
    </w:pPr>
    <w:rPr>
      <w:rFonts w:ascii="Times New Roman" w:eastAsia="Times New Roman" w:hAnsi="Times New Roman" w:cs="Times New Roman"/>
      <w:sz w:val="24"/>
      <w:szCs w:val="24"/>
      <w:lang w:eastAsia="ru-RU"/>
    </w:rPr>
  </w:style>
  <w:style w:type="paragraph" w:customStyle="1" w:styleId="xl108">
    <w:name w:val="xl108"/>
    <w:basedOn w:val="a2"/>
    <w:rsid w:val="00E93D9B"/>
    <w:pPr>
      <w:pBdr>
        <w:top w:val="double" w:sz="6" w:space="0" w:color="auto"/>
        <w:left w:val="single" w:sz="8" w:space="0" w:color="auto"/>
        <w:right w:val="single" w:sz="8"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9">
    <w:name w:val="xl109"/>
    <w:basedOn w:val="a2"/>
    <w:rsid w:val="00E93D9B"/>
    <w:pPr>
      <w:pBdr>
        <w:top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0">
    <w:name w:val="xl110"/>
    <w:basedOn w:val="a2"/>
    <w:rsid w:val="00E93D9B"/>
    <w:pPr>
      <w:pBdr>
        <w:top w:val="double" w:sz="6" w:space="0" w:color="auto"/>
        <w:left w:val="single" w:sz="8"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1">
    <w:name w:val="xl111"/>
    <w:basedOn w:val="a2"/>
    <w:rsid w:val="00E93D9B"/>
    <w:pPr>
      <w:pBdr>
        <w:top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2">
    <w:name w:val="xl112"/>
    <w:basedOn w:val="a2"/>
    <w:rsid w:val="00E93D9B"/>
    <w:pPr>
      <w:pBdr>
        <w:top w:val="double" w:sz="6" w:space="0" w:color="auto"/>
        <w:right w:val="single" w:sz="8"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3">
    <w:name w:val="xl113"/>
    <w:basedOn w:val="a2"/>
    <w:rsid w:val="00E93D9B"/>
    <w:pPr>
      <w:pBdr>
        <w:left w:val="single" w:sz="8" w:space="0" w:color="auto"/>
        <w:bottom w:val="double" w:sz="6" w:space="0" w:color="auto"/>
        <w:right w:val="single" w:sz="8"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4">
    <w:name w:val="xl114"/>
    <w:basedOn w:val="a2"/>
    <w:rsid w:val="00E93D9B"/>
    <w:pPr>
      <w:pBdr>
        <w:bottom w:val="double" w:sz="6"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5">
    <w:name w:val="xl115"/>
    <w:basedOn w:val="a2"/>
    <w:rsid w:val="00E93D9B"/>
    <w:pPr>
      <w:pBdr>
        <w:left w:val="single" w:sz="8" w:space="0" w:color="auto"/>
        <w:bottom w:val="double" w:sz="6" w:space="0" w:color="auto"/>
        <w:right w:val="double" w:sz="6"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6">
    <w:name w:val="xl116"/>
    <w:basedOn w:val="a2"/>
    <w:rsid w:val="00E93D9B"/>
    <w:pPr>
      <w:pBdr>
        <w:bottom w:val="double" w:sz="6" w:space="0" w:color="auto"/>
        <w:right w:val="double" w:sz="6"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7">
    <w:name w:val="xl117"/>
    <w:basedOn w:val="a2"/>
    <w:rsid w:val="00E93D9B"/>
    <w:pPr>
      <w:pBdr>
        <w:top w:val="double" w:sz="6" w:space="0" w:color="auto"/>
        <w:left w:val="double" w:sz="6" w:space="0" w:color="auto"/>
        <w:bottom w:val="double" w:sz="6" w:space="0" w:color="auto"/>
        <w:right w:val="single" w:sz="8"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8">
    <w:name w:val="xl118"/>
    <w:basedOn w:val="a2"/>
    <w:rsid w:val="00E93D9B"/>
    <w:pPr>
      <w:pBdr>
        <w:top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19">
    <w:name w:val="xl119"/>
    <w:basedOn w:val="a2"/>
    <w:rsid w:val="00E93D9B"/>
    <w:pPr>
      <w:pBdr>
        <w:top w:val="single" w:sz="4"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20">
    <w:name w:val="xl120"/>
    <w:basedOn w:val="a2"/>
    <w:rsid w:val="00E93D9B"/>
    <w:pPr>
      <w:pBdr>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21">
    <w:name w:val="xl121"/>
    <w:basedOn w:val="a2"/>
    <w:rsid w:val="00E93D9B"/>
    <w:pPr>
      <w:pBdr>
        <w:bottom w:val="double" w:sz="6" w:space="0" w:color="auto"/>
        <w:right w:val="double" w:sz="6" w:space="0" w:color="auto"/>
      </w:pBdr>
      <w:spacing w:before="100" w:beforeAutospacing="1" w:after="100" w:afterAutospacing="1"/>
      <w:ind w:firstLine="709"/>
      <w:jc w:val="right"/>
    </w:pPr>
    <w:rPr>
      <w:rFonts w:ascii="Times New Roman" w:eastAsia="Times New Roman" w:hAnsi="Times New Roman" w:cs="Times New Roman"/>
      <w:sz w:val="24"/>
      <w:szCs w:val="24"/>
      <w:lang w:eastAsia="ru-RU"/>
    </w:rPr>
  </w:style>
  <w:style w:type="paragraph" w:customStyle="1" w:styleId="xl122">
    <w:name w:val="xl122"/>
    <w:basedOn w:val="a2"/>
    <w:rsid w:val="00E93D9B"/>
    <w:pPr>
      <w:pBdr>
        <w:bottom w:val="double" w:sz="6" w:space="0" w:color="auto"/>
      </w:pBdr>
      <w:spacing w:before="100" w:beforeAutospacing="1" w:after="100" w:afterAutospacing="1"/>
      <w:ind w:firstLine="709"/>
      <w:jc w:val="right"/>
    </w:pPr>
    <w:rPr>
      <w:rFonts w:ascii="Times New Roman" w:eastAsia="Times New Roman" w:hAnsi="Times New Roman" w:cs="Times New Roman"/>
      <w:sz w:val="24"/>
      <w:szCs w:val="24"/>
      <w:lang w:eastAsia="ru-RU"/>
    </w:rPr>
  </w:style>
  <w:style w:type="paragraph" w:customStyle="1" w:styleId="xl123">
    <w:name w:val="xl123"/>
    <w:basedOn w:val="a2"/>
    <w:rsid w:val="00E93D9B"/>
    <w:pPr>
      <w:spacing w:before="100" w:beforeAutospacing="1" w:after="100" w:afterAutospacing="1"/>
      <w:ind w:firstLine="709"/>
    </w:pPr>
    <w:rPr>
      <w:rFonts w:ascii="Calibri" w:eastAsia="Times New Roman" w:hAnsi="Calibri" w:cs="Times New Roman"/>
      <w:b/>
      <w:bCs/>
      <w:color w:val="000000"/>
      <w:sz w:val="24"/>
      <w:szCs w:val="24"/>
      <w:lang w:eastAsia="ru-RU"/>
    </w:rPr>
  </w:style>
  <w:style w:type="paragraph" w:customStyle="1" w:styleId="xl124">
    <w:name w:val="xl124"/>
    <w:basedOn w:val="a2"/>
    <w:rsid w:val="00E93D9B"/>
    <w:pPr>
      <w:pBdr>
        <w:top w:val="single" w:sz="4" w:space="0" w:color="auto"/>
        <w:left w:val="single" w:sz="8"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5">
    <w:name w:val="xl125"/>
    <w:basedOn w:val="a2"/>
    <w:rsid w:val="00E93D9B"/>
    <w:pPr>
      <w:pBdr>
        <w:top w:val="single" w:sz="4" w:space="0" w:color="auto"/>
        <w:left w:val="single" w:sz="8"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6">
    <w:name w:val="xl126"/>
    <w:basedOn w:val="a2"/>
    <w:rsid w:val="00E93D9B"/>
    <w:pPr>
      <w:pBdr>
        <w:top w:val="single" w:sz="4" w:space="0" w:color="auto"/>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7">
    <w:name w:val="xl127"/>
    <w:basedOn w:val="a2"/>
    <w:rsid w:val="00E93D9B"/>
    <w:pPr>
      <w:pBdr>
        <w:top w:val="single" w:sz="4" w:space="0" w:color="auto"/>
        <w:left w:val="single" w:sz="8"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8">
    <w:name w:val="xl128"/>
    <w:basedOn w:val="a2"/>
    <w:rsid w:val="00E93D9B"/>
    <w:pPr>
      <w:pBdr>
        <w:top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29">
    <w:name w:val="xl129"/>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0">
    <w:name w:val="xl130"/>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1">
    <w:name w:val="xl131"/>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2">
    <w:name w:val="xl132"/>
    <w:basedOn w:val="a2"/>
    <w:rsid w:val="00E93D9B"/>
    <w:pPr>
      <w:pBdr>
        <w:left w:val="double" w:sz="6" w:space="0" w:color="auto"/>
        <w:bottom w:val="single" w:sz="4" w:space="0" w:color="auto"/>
        <w:right w:val="double" w:sz="6" w:space="0" w:color="auto"/>
      </w:pBdr>
      <w:spacing w:before="100" w:beforeAutospacing="1" w:after="100" w:afterAutospacing="1"/>
      <w:ind w:firstLine="709"/>
    </w:pPr>
    <w:rPr>
      <w:rFonts w:ascii="Times New Roman" w:eastAsia="Times New Roman" w:hAnsi="Times New Roman" w:cs="Times New Roman"/>
      <w:b/>
      <w:bCs/>
      <w:sz w:val="24"/>
      <w:szCs w:val="24"/>
      <w:lang w:eastAsia="ru-RU"/>
    </w:rPr>
  </w:style>
  <w:style w:type="paragraph" w:customStyle="1" w:styleId="xl133">
    <w:name w:val="xl133"/>
    <w:basedOn w:val="a2"/>
    <w:rsid w:val="00E93D9B"/>
    <w:pPr>
      <w:pBdr>
        <w:left w:val="single" w:sz="8"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4">
    <w:name w:val="xl134"/>
    <w:basedOn w:val="a2"/>
    <w:rsid w:val="00E93D9B"/>
    <w:pPr>
      <w:pBdr>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5">
    <w:name w:val="xl135"/>
    <w:basedOn w:val="a2"/>
    <w:rsid w:val="00E93D9B"/>
    <w:pPr>
      <w:pBdr>
        <w:left w:val="single" w:sz="8" w:space="0" w:color="auto"/>
        <w:bottom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6">
    <w:name w:val="xl136"/>
    <w:basedOn w:val="a2"/>
    <w:rsid w:val="00E93D9B"/>
    <w:pPr>
      <w:pBdr>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7">
    <w:name w:val="xl137"/>
    <w:basedOn w:val="a2"/>
    <w:rsid w:val="00E93D9B"/>
    <w:pPr>
      <w:pBdr>
        <w:top w:val="double" w:sz="6" w:space="0" w:color="auto"/>
        <w:bottom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38">
    <w:name w:val="xl138"/>
    <w:basedOn w:val="a2"/>
    <w:rsid w:val="00E93D9B"/>
    <w:pPr>
      <w:pBdr>
        <w:top w:val="double" w:sz="6" w:space="0" w:color="auto"/>
        <w:left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39">
    <w:name w:val="xl139"/>
    <w:basedOn w:val="a2"/>
    <w:rsid w:val="00E93D9B"/>
    <w:pPr>
      <w:pBdr>
        <w:top w:val="double" w:sz="6" w:space="0" w:color="auto"/>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40">
    <w:name w:val="xl140"/>
    <w:basedOn w:val="a2"/>
    <w:rsid w:val="00E93D9B"/>
    <w:pPr>
      <w:pBdr>
        <w:top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8"/>
      <w:szCs w:val="28"/>
      <w:lang w:eastAsia="ru-RU"/>
    </w:rPr>
  </w:style>
  <w:style w:type="paragraph" w:customStyle="1" w:styleId="xl141">
    <w:name w:val="xl141"/>
    <w:basedOn w:val="a2"/>
    <w:rsid w:val="00E93D9B"/>
    <w:pPr>
      <w:pBdr>
        <w:top w:val="double" w:sz="6" w:space="0" w:color="auto"/>
        <w:left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8"/>
      <w:szCs w:val="28"/>
      <w:lang w:eastAsia="ru-RU"/>
    </w:rPr>
  </w:style>
  <w:style w:type="paragraph" w:customStyle="1" w:styleId="xl142">
    <w:name w:val="xl142"/>
    <w:basedOn w:val="a2"/>
    <w:rsid w:val="00E93D9B"/>
    <w:pPr>
      <w:pBdr>
        <w:top w:val="single" w:sz="4" w:space="0" w:color="auto"/>
        <w:left w:val="single" w:sz="8" w:space="0" w:color="auto"/>
        <w:bottom w:val="double" w:sz="6" w:space="0" w:color="auto"/>
        <w:right w:val="single" w:sz="8" w:space="0" w:color="auto"/>
      </w:pBdr>
      <w:spacing w:before="100" w:beforeAutospacing="1" w:after="100" w:afterAutospacing="1"/>
      <w:ind w:firstLine="709"/>
    </w:pPr>
    <w:rPr>
      <w:rFonts w:ascii="Times New Roman" w:eastAsia="Times New Roman" w:hAnsi="Times New Roman" w:cs="Times New Roman"/>
      <w:b/>
      <w:bCs/>
      <w:sz w:val="24"/>
      <w:szCs w:val="24"/>
      <w:lang w:eastAsia="ru-RU"/>
    </w:rPr>
  </w:style>
  <w:style w:type="paragraph" w:customStyle="1" w:styleId="xl143">
    <w:name w:val="xl143"/>
    <w:basedOn w:val="a2"/>
    <w:rsid w:val="00E93D9B"/>
    <w:pPr>
      <w:pBdr>
        <w:top w:val="double" w:sz="6" w:space="0" w:color="auto"/>
        <w:left w:val="single" w:sz="8" w:space="0" w:color="auto"/>
        <w:bottom w:val="single" w:sz="4"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4">
    <w:name w:val="xl144"/>
    <w:basedOn w:val="a2"/>
    <w:rsid w:val="00E93D9B"/>
    <w:pPr>
      <w:pBdr>
        <w:bottom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5">
    <w:name w:val="xl145"/>
    <w:basedOn w:val="a2"/>
    <w:rsid w:val="00E93D9B"/>
    <w:pPr>
      <w:pBdr>
        <w:top w:val="single" w:sz="4" w:space="0" w:color="auto"/>
        <w:left w:val="single" w:sz="8" w:space="0" w:color="auto"/>
        <w:bottom w:val="single" w:sz="4"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6">
    <w:name w:val="xl146"/>
    <w:basedOn w:val="a2"/>
    <w:rsid w:val="00E93D9B"/>
    <w:pPr>
      <w:pBdr>
        <w:top w:val="single" w:sz="4" w:space="0" w:color="auto"/>
        <w:bottom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7">
    <w:name w:val="xl147"/>
    <w:basedOn w:val="a2"/>
    <w:rsid w:val="00E93D9B"/>
    <w:pPr>
      <w:pBdr>
        <w:top w:val="single" w:sz="4" w:space="0" w:color="auto"/>
        <w:left w:val="single" w:sz="8" w:space="0" w:color="auto"/>
        <w:bottom w:val="single" w:sz="4" w:space="0" w:color="auto"/>
        <w:right w:val="dotDash"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48">
    <w:name w:val="xl148"/>
    <w:basedOn w:val="a2"/>
    <w:rsid w:val="00E93D9B"/>
    <w:pPr>
      <w:pBdr>
        <w:top w:val="single" w:sz="4"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49">
    <w:name w:val="xl149"/>
    <w:basedOn w:val="a2"/>
    <w:rsid w:val="00E93D9B"/>
    <w:pPr>
      <w:pBdr>
        <w:top w:val="single" w:sz="4" w:space="0" w:color="auto"/>
        <w:left w:val="single" w:sz="8"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0">
    <w:name w:val="xl150"/>
    <w:basedOn w:val="a2"/>
    <w:rsid w:val="00E93D9B"/>
    <w:pPr>
      <w:pBdr>
        <w:top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1">
    <w:name w:val="xl151"/>
    <w:basedOn w:val="a2"/>
    <w:rsid w:val="00E93D9B"/>
    <w:pPr>
      <w:pBdr>
        <w:top w:val="double" w:sz="6" w:space="0" w:color="auto"/>
        <w:left w:val="single" w:sz="8" w:space="0" w:color="auto"/>
        <w:bottom w:val="double" w:sz="6"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2">
    <w:name w:val="xl152"/>
    <w:basedOn w:val="a2"/>
    <w:rsid w:val="00E93D9B"/>
    <w:pPr>
      <w:pBdr>
        <w:top w:val="double" w:sz="6" w:space="0" w:color="auto"/>
        <w:bottom w:val="double" w:sz="6"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3">
    <w:name w:val="xl153"/>
    <w:basedOn w:val="a2"/>
    <w:rsid w:val="00E93D9B"/>
    <w:pPr>
      <w:pBdr>
        <w:left w:val="single" w:sz="8" w:space="0" w:color="auto"/>
        <w:bottom w:val="single" w:sz="4"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4">
    <w:name w:val="xl154"/>
    <w:basedOn w:val="a2"/>
    <w:rsid w:val="00E93D9B"/>
    <w:pPr>
      <w:pBdr>
        <w:top w:val="single" w:sz="4" w:space="0" w:color="auto"/>
        <w:left w:val="single" w:sz="8" w:space="0" w:color="auto"/>
        <w:bottom w:val="double" w:sz="6" w:space="0" w:color="auto"/>
        <w:right w:val="dotDash"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5">
    <w:name w:val="xl155"/>
    <w:basedOn w:val="a2"/>
    <w:rsid w:val="00E93D9B"/>
    <w:pPr>
      <w:pBdr>
        <w:top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6">
    <w:name w:val="xl156"/>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7">
    <w:name w:val="xl157"/>
    <w:basedOn w:val="a2"/>
    <w:rsid w:val="00E93D9B"/>
    <w:pPr>
      <w:pBdr>
        <w:top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8">
    <w:name w:val="xl158"/>
    <w:basedOn w:val="a2"/>
    <w:rsid w:val="00E93D9B"/>
    <w:pPr>
      <w:pBdr>
        <w:top w:val="single" w:sz="4"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9">
    <w:name w:val="xl159"/>
    <w:basedOn w:val="a2"/>
    <w:rsid w:val="00E93D9B"/>
    <w:pPr>
      <w:pBdr>
        <w:top w:val="single" w:sz="4" w:space="0" w:color="auto"/>
        <w:left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0">
    <w:name w:val="xl160"/>
    <w:basedOn w:val="a2"/>
    <w:rsid w:val="00E93D9B"/>
    <w:pPr>
      <w:pBdr>
        <w:left w:val="double" w:sz="6"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1">
    <w:name w:val="xl161"/>
    <w:basedOn w:val="a2"/>
    <w:rsid w:val="00E93D9B"/>
    <w:pPr>
      <w:pBdr>
        <w:left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2">
    <w:name w:val="xl162"/>
    <w:basedOn w:val="a2"/>
    <w:rsid w:val="00E93D9B"/>
    <w:pPr>
      <w:pBdr>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3">
    <w:name w:val="xl163"/>
    <w:basedOn w:val="a2"/>
    <w:rsid w:val="00E93D9B"/>
    <w:pPr>
      <w:pBdr>
        <w:left w:val="single" w:sz="8"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4">
    <w:name w:val="xl164"/>
    <w:basedOn w:val="a2"/>
    <w:rsid w:val="00E93D9B"/>
    <w:pPr>
      <w:pBdr>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65">
    <w:name w:val="xl165"/>
    <w:basedOn w:val="a2"/>
    <w:rsid w:val="00E93D9B"/>
    <w:pPr>
      <w:pBdr>
        <w:left w:val="single" w:sz="8"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66">
    <w:name w:val="xl166"/>
    <w:basedOn w:val="a2"/>
    <w:rsid w:val="00E93D9B"/>
    <w:pPr>
      <w:pBdr>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67">
    <w:name w:val="xl167"/>
    <w:basedOn w:val="a2"/>
    <w:rsid w:val="00E93D9B"/>
    <w:pPr>
      <w:pBdr>
        <w:top w:val="double" w:sz="6" w:space="0" w:color="auto"/>
        <w:left w:val="single" w:sz="8" w:space="0" w:color="auto"/>
        <w:bottom w:val="single" w:sz="4"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68">
    <w:name w:val="xl168"/>
    <w:basedOn w:val="a2"/>
    <w:rsid w:val="00E93D9B"/>
    <w:pPr>
      <w:pBdr>
        <w:left w:val="single" w:sz="4"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9">
    <w:name w:val="xl169"/>
    <w:basedOn w:val="a2"/>
    <w:rsid w:val="00E93D9B"/>
    <w:pPr>
      <w:pBdr>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0">
    <w:name w:val="xl170"/>
    <w:basedOn w:val="a2"/>
    <w:rsid w:val="00E93D9B"/>
    <w:pPr>
      <w:pBdr>
        <w:top w:val="single" w:sz="4" w:space="0" w:color="auto"/>
        <w:left w:val="double" w:sz="6"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1">
    <w:name w:val="xl171"/>
    <w:basedOn w:val="a2"/>
    <w:rsid w:val="00E93D9B"/>
    <w:pPr>
      <w:pBdr>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2">
    <w:name w:val="xl172"/>
    <w:basedOn w:val="a2"/>
    <w:rsid w:val="00E93D9B"/>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3">
    <w:name w:val="xl173"/>
    <w:basedOn w:val="a2"/>
    <w:rsid w:val="00E93D9B"/>
    <w:pPr>
      <w:pBdr>
        <w:top w:val="single" w:sz="4" w:space="0" w:color="auto"/>
        <w:left w:val="single" w:sz="8"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4">
    <w:name w:val="xl174"/>
    <w:basedOn w:val="a2"/>
    <w:rsid w:val="00E93D9B"/>
    <w:pPr>
      <w:pBdr>
        <w:top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5">
    <w:name w:val="xl175"/>
    <w:basedOn w:val="a2"/>
    <w:rsid w:val="00E93D9B"/>
    <w:pPr>
      <w:pBdr>
        <w:top w:val="single" w:sz="4" w:space="0" w:color="auto"/>
        <w:left w:val="single" w:sz="8" w:space="0" w:color="auto"/>
        <w:bottom w:val="single" w:sz="4"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76">
    <w:name w:val="xl176"/>
    <w:basedOn w:val="a2"/>
    <w:rsid w:val="00E93D9B"/>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7">
    <w:name w:val="xl177"/>
    <w:basedOn w:val="a2"/>
    <w:rsid w:val="00E93D9B"/>
    <w:pPr>
      <w:pBdr>
        <w:top w:val="single" w:sz="4" w:space="0" w:color="auto"/>
        <w:left w:val="double" w:sz="6"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8">
    <w:name w:val="xl178"/>
    <w:basedOn w:val="a2"/>
    <w:rsid w:val="00E93D9B"/>
    <w:pPr>
      <w:pBdr>
        <w:top w:val="single" w:sz="4"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9">
    <w:name w:val="xl179"/>
    <w:basedOn w:val="a2"/>
    <w:rsid w:val="00E93D9B"/>
    <w:pPr>
      <w:pBdr>
        <w:top w:val="single" w:sz="4"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0">
    <w:name w:val="xl180"/>
    <w:basedOn w:val="a2"/>
    <w:rsid w:val="00E93D9B"/>
    <w:pPr>
      <w:pBdr>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1">
    <w:name w:val="xl181"/>
    <w:basedOn w:val="a2"/>
    <w:rsid w:val="00E93D9B"/>
    <w:pPr>
      <w:pBdr>
        <w:top w:val="single" w:sz="4" w:space="0" w:color="auto"/>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82">
    <w:name w:val="xl182"/>
    <w:basedOn w:val="a2"/>
    <w:rsid w:val="00E93D9B"/>
    <w:pPr>
      <w:pBdr>
        <w:top w:val="single" w:sz="4" w:space="0" w:color="auto"/>
        <w:left w:val="single" w:sz="8"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83">
    <w:name w:val="xl183"/>
    <w:basedOn w:val="a2"/>
    <w:rsid w:val="00E93D9B"/>
    <w:pPr>
      <w:pBdr>
        <w:left w:val="single" w:sz="8" w:space="0" w:color="auto"/>
        <w:bottom w:val="double" w:sz="6"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84">
    <w:name w:val="xl184"/>
    <w:basedOn w:val="a2"/>
    <w:rsid w:val="00E93D9B"/>
    <w:pPr>
      <w:pBdr>
        <w:top w:val="single" w:sz="4" w:space="0" w:color="auto"/>
        <w:left w:val="single" w:sz="8" w:space="0" w:color="auto"/>
        <w:bottom w:val="double" w:sz="6"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85">
    <w:name w:val="xl185"/>
    <w:basedOn w:val="a2"/>
    <w:rsid w:val="00E93D9B"/>
    <w:pPr>
      <w:pBdr>
        <w:top w:val="single" w:sz="4" w:space="0" w:color="auto"/>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86">
    <w:name w:val="xl186"/>
    <w:basedOn w:val="a2"/>
    <w:rsid w:val="00E93D9B"/>
    <w:pPr>
      <w:pBdr>
        <w:top w:val="single" w:sz="4" w:space="0" w:color="auto"/>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7">
    <w:name w:val="xl187"/>
    <w:basedOn w:val="a2"/>
    <w:rsid w:val="00E93D9B"/>
    <w:pPr>
      <w:pBdr>
        <w:top w:val="single" w:sz="4" w:space="0" w:color="auto"/>
        <w:left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8">
    <w:name w:val="xl188"/>
    <w:basedOn w:val="a2"/>
    <w:rsid w:val="00E93D9B"/>
    <w:pPr>
      <w:pBdr>
        <w:top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9">
    <w:name w:val="xl189"/>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90">
    <w:name w:val="xl190"/>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91">
    <w:name w:val="xl191"/>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92">
    <w:name w:val="xl192"/>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93">
    <w:name w:val="xl193"/>
    <w:basedOn w:val="a2"/>
    <w:rsid w:val="00E93D9B"/>
    <w:pPr>
      <w:pBdr>
        <w:top w:val="double" w:sz="6" w:space="0" w:color="auto"/>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94">
    <w:name w:val="xl194"/>
    <w:basedOn w:val="a2"/>
    <w:rsid w:val="00E93D9B"/>
    <w:pPr>
      <w:pBdr>
        <w:top w:val="double" w:sz="6" w:space="0" w:color="auto"/>
        <w:left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17">
    <w:name w:val="xl217"/>
    <w:basedOn w:val="a2"/>
    <w:rsid w:val="00E93D9B"/>
    <w:pPr>
      <w:pBdr>
        <w:top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18">
    <w:name w:val="xl218"/>
    <w:basedOn w:val="a2"/>
    <w:rsid w:val="00E93D9B"/>
    <w:pPr>
      <w:pBdr>
        <w:top w:val="single" w:sz="4" w:space="0" w:color="auto"/>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19">
    <w:name w:val="xl219"/>
    <w:basedOn w:val="a2"/>
    <w:rsid w:val="00E93D9B"/>
    <w:pPr>
      <w:pBdr>
        <w:top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0">
    <w:name w:val="xl220"/>
    <w:basedOn w:val="a2"/>
    <w:rsid w:val="00E93D9B"/>
    <w:pPr>
      <w:pBdr>
        <w:top w:val="double" w:sz="6" w:space="0" w:color="auto"/>
        <w:left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21">
    <w:name w:val="xl221"/>
    <w:basedOn w:val="a2"/>
    <w:rsid w:val="00E93D9B"/>
    <w:pPr>
      <w:pBdr>
        <w:top w:val="double" w:sz="6"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2">
    <w:name w:val="xl222"/>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23">
    <w:name w:val="xl223"/>
    <w:basedOn w:val="a2"/>
    <w:rsid w:val="00E93D9B"/>
    <w:pPr>
      <w:pBdr>
        <w:top w:val="double" w:sz="6"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4">
    <w:name w:val="xl224"/>
    <w:basedOn w:val="a2"/>
    <w:rsid w:val="00E93D9B"/>
    <w:pPr>
      <w:pBdr>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5">
    <w:name w:val="xl225"/>
    <w:basedOn w:val="a2"/>
    <w:rsid w:val="00E93D9B"/>
    <w:pPr>
      <w:pBdr>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6">
    <w:name w:val="xl226"/>
    <w:basedOn w:val="a2"/>
    <w:rsid w:val="00E93D9B"/>
    <w:pPr>
      <w:pBdr>
        <w:top w:val="single" w:sz="4" w:space="0" w:color="auto"/>
        <w:left w:val="double" w:sz="6"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1TimesNewRoman16">
    <w:name w:val="Стиль Заголовок 1 (без№) + Times New Roman 16 пт"/>
    <w:basedOn w:val="a2"/>
    <w:link w:val="1TimesNewRoman160"/>
    <w:rsid w:val="00E93D9B"/>
    <w:pPr>
      <w:keepNext/>
      <w:keepLines/>
      <w:tabs>
        <w:tab w:val="left" w:pos="0"/>
      </w:tabs>
      <w:spacing w:after="240" w:line="360" w:lineRule="auto"/>
      <w:ind w:firstLine="709"/>
      <w:outlineLvl w:val="0"/>
    </w:pPr>
    <w:rPr>
      <w:rFonts w:ascii="Times New Roman" w:eastAsia="Times New Roman" w:hAnsi="Times New Roman" w:cs="Arial"/>
      <w:b/>
      <w:bCs/>
      <w:sz w:val="32"/>
      <w:szCs w:val="28"/>
      <w:lang w:eastAsia="ru-RU"/>
    </w:rPr>
  </w:style>
  <w:style w:type="character" w:customStyle="1" w:styleId="1TimesNewRoman160">
    <w:name w:val="Стиль Заголовок 1 (без№) + Times New Roman 16 пт Знак"/>
    <w:basedOn w:val="a3"/>
    <w:link w:val="1TimesNewRoman16"/>
    <w:rsid w:val="00E93D9B"/>
    <w:rPr>
      <w:rFonts w:ascii="Times New Roman" w:eastAsia="Times New Roman" w:hAnsi="Times New Roman" w:cs="Arial"/>
      <w:b/>
      <w:bCs/>
      <w:sz w:val="32"/>
      <w:szCs w:val="28"/>
      <w:lang w:eastAsia="ru-RU"/>
    </w:rPr>
  </w:style>
  <w:style w:type="paragraph" w:customStyle="1" w:styleId="C">
    <w:name w:val="Cписок"/>
    <w:basedOn w:val="a2"/>
    <w:link w:val="C0"/>
    <w:rsid w:val="00E93D9B"/>
    <w:pPr>
      <w:numPr>
        <w:numId w:val="16"/>
      </w:numPr>
      <w:tabs>
        <w:tab w:val="left" w:pos="1134"/>
      </w:tabs>
      <w:spacing w:line="360" w:lineRule="auto"/>
      <w:ind w:left="0" w:firstLine="709"/>
      <w:jc w:val="both"/>
    </w:pPr>
    <w:rPr>
      <w:rFonts w:ascii="Arial" w:eastAsia="Times New Roman" w:hAnsi="Arial" w:cs="Times New Roman"/>
      <w:sz w:val="24"/>
      <w:szCs w:val="24"/>
      <w:lang w:eastAsia="ru-RU"/>
    </w:rPr>
  </w:style>
  <w:style w:type="character" w:customStyle="1" w:styleId="C0">
    <w:name w:val="Cписок Знак"/>
    <w:basedOn w:val="a3"/>
    <w:link w:val="C"/>
    <w:rsid w:val="00E93D9B"/>
    <w:rPr>
      <w:rFonts w:ascii="Arial" w:eastAsia="Times New Roman" w:hAnsi="Arial" w:cs="Times New Roman"/>
      <w:sz w:val="24"/>
      <w:szCs w:val="24"/>
      <w:lang w:eastAsia="ru-RU"/>
    </w:rPr>
  </w:style>
  <w:style w:type="character" w:customStyle="1" w:styleId="1a">
    <w:name w:val="Схема документа Знак1"/>
    <w:basedOn w:val="a3"/>
    <w:uiPriority w:val="99"/>
    <w:semiHidden/>
    <w:rsid w:val="00E93D9B"/>
    <w:rPr>
      <w:rFonts w:ascii="Tahoma" w:hAnsi="Tahoma" w:cs="Tahoma"/>
      <w:sz w:val="16"/>
      <w:szCs w:val="16"/>
    </w:rPr>
  </w:style>
  <w:style w:type="paragraph" w:customStyle="1" w:styleId="affff2">
    <w:name w:val="Îáû÷íûé"/>
    <w:rsid w:val="00E93D9B"/>
    <w:pPr>
      <w:spacing w:after="0" w:line="240" w:lineRule="auto"/>
    </w:pPr>
    <w:rPr>
      <w:rFonts w:ascii="Times New Roman" w:eastAsia="Times New Roman" w:hAnsi="Times New Roman" w:cs="Times New Roman"/>
      <w:sz w:val="28"/>
      <w:szCs w:val="20"/>
      <w:lang w:eastAsia="ru-RU"/>
    </w:rPr>
  </w:style>
  <w:style w:type="paragraph" w:customStyle="1" w:styleId="affff3">
    <w:name w:val="Заголовок таблицы"/>
    <w:basedOn w:val="afffe"/>
    <w:rsid w:val="00E93D9B"/>
    <w:rPr>
      <w:rFonts w:eastAsia="Lucida Sans Unicode" w:cs="Mangal"/>
      <w:b/>
      <w:bCs/>
      <w:kern w:val="1"/>
      <w:lang w:eastAsia="hi-IN" w:bidi="hi-IN"/>
    </w:rPr>
  </w:style>
  <w:style w:type="paragraph" w:customStyle="1" w:styleId="1b">
    <w:name w:val="О чем1"/>
    <w:basedOn w:val="a2"/>
    <w:next w:val="a2"/>
    <w:rsid w:val="00E93D9B"/>
    <w:pPr>
      <w:widowControl w:val="0"/>
      <w:autoSpaceDE w:val="0"/>
      <w:autoSpaceDN w:val="0"/>
      <w:spacing w:before="240" w:after="60"/>
      <w:ind w:right="5902" w:firstLine="709"/>
      <w:jc w:val="both"/>
    </w:pPr>
    <w:rPr>
      <w:rFonts w:ascii="Times New Roman" w:eastAsia="Times New Roman" w:hAnsi="Times New Roman" w:cs="Times New Roman"/>
      <w:sz w:val="24"/>
      <w:szCs w:val="24"/>
      <w:lang w:eastAsia="ru-RU"/>
    </w:rPr>
  </w:style>
  <w:style w:type="character" w:customStyle="1" w:styleId="WW8Num2z0">
    <w:name w:val="WW8Num2z0"/>
    <w:rsid w:val="00E93D9B"/>
    <w:rPr>
      <w:rFonts w:ascii="Times New Roman" w:hAnsi="Times New Roman" w:cs="Times New Roman"/>
    </w:rPr>
  </w:style>
  <w:style w:type="character" w:customStyle="1" w:styleId="WW8Num3z0">
    <w:name w:val="WW8Num3z0"/>
    <w:rsid w:val="00E93D9B"/>
    <w:rPr>
      <w:rFonts w:ascii="Symbol" w:hAnsi="Symbol" w:cs="StarSymbol"/>
      <w:sz w:val="18"/>
      <w:szCs w:val="18"/>
    </w:rPr>
  </w:style>
  <w:style w:type="character" w:customStyle="1" w:styleId="WW8Num5z0">
    <w:name w:val="WW8Num5z0"/>
    <w:rsid w:val="00E93D9B"/>
    <w:rPr>
      <w:rFonts w:ascii="Symbol" w:hAnsi="Symbol" w:cs="StarSymbol"/>
      <w:sz w:val="18"/>
      <w:szCs w:val="18"/>
    </w:rPr>
  </w:style>
  <w:style w:type="character" w:customStyle="1" w:styleId="WW8Num10z0">
    <w:name w:val="WW8Num10z0"/>
    <w:rsid w:val="00E93D9B"/>
    <w:rPr>
      <w:i/>
      <w:sz w:val="28"/>
      <w:szCs w:val="28"/>
    </w:rPr>
  </w:style>
  <w:style w:type="character" w:customStyle="1" w:styleId="WW8Num10z1">
    <w:name w:val="WW8Num10z1"/>
    <w:rsid w:val="00E93D9B"/>
    <w:rPr>
      <w:rFonts w:ascii="Symbol" w:hAnsi="Symbol"/>
      <w:i/>
      <w:sz w:val="22"/>
      <w:szCs w:val="22"/>
    </w:rPr>
  </w:style>
  <w:style w:type="character" w:customStyle="1" w:styleId="WW8Num10z3">
    <w:name w:val="WW8Num10z3"/>
    <w:rsid w:val="00E93D9B"/>
    <w:rPr>
      <w:i/>
      <w:sz w:val="22"/>
      <w:szCs w:val="22"/>
    </w:rPr>
  </w:style>
  <w:style w:type="character" w:customStyle="1" w:styleId="36">
    <w:name w:val="Основной шрифт абзаца3"/>
    <w:rsid w:val="00E93D9B"/>
  </w:style>
  <w:style w:type="character" w:customStyle="1" w:styleId="Absatz-Standardschriftart">
    <w:name w:val="Absatz-Standardschriftart"/>
    <w:rsid w:val="00E93D9B"/>
  </w:style>
  <w:style w:type="character" w:customStyle="1" w:styleId="WW-Absatz-Standardschriftart">
    <w:name w:val="WW-Absatz-Standardschriftart"/>
    <w:rsid w:val="00E93D9B"/>
  </w:style>
  <w:style w:type="character" w:customStyle="1" w:styleId="2b">
    <w:name w:val="Основной шрифт абзаца2"/>
    <w:rsid w:val="00E93D9B"/>
  </w:style>
  <w:style w:type="character" w:customStyle="1" w:styleId="WW-Absatz-Standardschriftart1">
    <w:name w:val="WW-Absatz-Standardschriftart1"/>
    <w:rsid w:val="00E93D9B"/>
  </w:style>
  <w:style w:type="character" w:customStyle="1" w:styleId="WW-Absatz-Standardschriftart11">
    <w:name w:val="WW-Absatz-Standardschriftart11"/>
    <w:rsid w:val="00E93D9B"/>
  </w:style>
  <w:style w:type="character" w:customStyle="1" w:styleId="WW-Absatz-Standardschriftart111">
    <w:name w:val="WW-Absatz-Standardschriftart111"/>
    <w:rsid w:val="00E93D9B"/>
  </w:style>
  <w:style w:type="character" w:customStyle="1" w:styleId="WW-Absatz-Standardschriftart1111">
    <w:name w:val="WW-Absatz-Standardschriftart1111"/>
    <w:rsid w:val="00E93D9B"/>
  </w:style>
  <w:style w:type="character" w:customStyle="1" w:styleId="affff4">
    <w:name w:val="Символ нумерации"/>
    <w:rsid w:val="00E93D9B"/>
  </w:style>
  <w:style w:type="paragraph" w:customStyle="1" w:styleId="affff5">
    <w:name w:val="Заголовок"/>
    <w:basedOn w:val="a2"/>
    <w:next w:val="aff4"/>
    <w:rsid w:val="00E93D9B"/>
    <w:pPr>
      <w:keepNext/>
      <w:suppressAutoHyphens/>
      <w:spacing w:before="240" w:after="120"/>
      <w:ind w:firstLine="709"/>
      <w:jc w:val="both"/>
    </w:pPr>
    <w:rPr>
      <w:rFonts w:ascii="Arial" w:eastAsia="Lucida Sans Unicode" w:hAnsi="Arial" w:cs="Tahoma"/>
      <w:sz w:val="28"/>
      <w:szCs w:val="28"/>
      <w:lang w:eastAsia="ar-SA"/>
    </w:rPr>
  </w:style>
  <w:style w:type="paragraph" w:customStyle="1" w:styleId="37">
    <w:name w:val="Название3"/>
    <w:basedOn w:val="a2"/>
    <w:rsid w:val="00E93D9B"/>
    <w:pPr>
      <w:suppressLineNumbers/>
      <w:suppressAutoHyphens/>
      <w:spacing w:before="120" w:after="120"/>
      <w:ind w:firstLine="709"/>
      <w:jc w:val="both"/>
    </w:pPr>
    <w:rPr>
      <w:rFonts w:ascii="Arial" w:eastAsia="Times New Roman" w:hAnsi="Arial" w:cs="Tahoma"/>
      <w:i/>
      <w:iCs/>
      <w:sz w:val="20"/>
      <w:szCs w:val="24"/>
      <w:lang w:eastAsia="ar-SA"/>
    </w:rPr>
  </w:style>
  <w:style w:type="paragraph" w:customStyle="1" w:styleId="38">
    <w:name w:val="Указатель3"/>
    <w:basedOn w:val="a2"/>
    <w:rsid w:val="00E93D9B"/>
    <w:pPr>
      <w:suppressLineNumbers/>
      <w:suppressAutoHyphens/>
      <w:ind w:firstLine="709"/>
      <w:jc w:val="both"/>
    </w:pPr>
    <w:rPr>
      <w:rFonts w:ascii="Arial" w:eastAsia="Times New Roman" w:hAnsi="Arial" w:cs="Tahoma"/>
      <w:sz w:val="24"/>
      <w:szCs w:val="24"/>
      <w:lang w:eastAsia="ar-SA"/>
    </w:rPr>
  </w:style>
  <w:style w:type="paragraph" w:customStyle="1" w:styleId="2c">
    <w:name w:val="Название2"/>
    <w:basedOn w:val="a2"/>
    <w:rsid w:val="00E93D9B"/>
    <w:pPr>
      <w:suppressLineNumbers/>
      <w:suppressAutoHyphens/>
      <w:spacing w:before="120" w:after="120"/>
      <w:ind w:firstLine="709"/>
      <w:jc w:val="both"/>
    </w:pPr>
    <w:rPr>
      <w:rFonts w:ascii="Arial" w:eastAsia="Times New Roman" w:hAnsi="Arial" w:cs="Tahoma"/>
      <w:i/>
      <w:iCs/>
      <w:sz w:val="20"/>
      <w:szCs w:val="24"/>
      <w:lang w:eastAsia="ar-SA"/>
    </w:rPr>
  </w:style>
  <w:style w:type="paragraph" w:customStyle="1" w:styleId="2d">
    <w:name w:val="Указатель2"/>
    <w:basedOn w:val="a2"/>
    <w:rsid w:val="00E93D9B"/>
    <w:pPr>
      <w:suppressLineNumbers/>
      <w:suppressAutoHyphens/>
      <w:ind w:firstLine="709"/>
      <w:jc w:val="both"/>
    </w:pPr>
    <w:rPr>
      <w:rFonts w:ascii="Arial" w:eastAsia="Times New Roman" w:hAnsi="Arial" w:cs="Tahoma"/>
      <w:sz w:val="24"/>
      <w:szCs w:val="24"/>
      <w:lang w:eastAsia="ar-SA"/>
    </w:rPr>
  </w:style>
  <w:style w:type="paragraph" w:customStyle="1" w:styleId="1c">
    <w:name w:val="Название1"/>
    <w:basedOn w:val="a2"/>
    <w:rsid w:val="00E93D9B"/>
    <w:pPr>
      <w:suppressLineNumbers/>
      <w:suppressAutoHyphens/>
      <w:spacing w:before="120" w:after="120"/>
      <w:ind w:firstLine="709"/>
      <w:jc w:val="both"/>
    </w:pPr>
    <w:rPr>
      <w:rFonts w:ascii="Times New Roman" w:eastAsia="Times New Roman" w:hAnsi="Times New Roman" w:cs="Tahoma"/>
      <w:i/>
      <w:iCs/>
      <w:sz w:val="24"/>
      <w:szCs w:val="24"/>
      <w:lang w:eastAsia="ar-SA"/>
    </w:rPr>
  </w:style>
  <w:style w:type="paragraph" w:customStyle="1" w:styleId="1d">
    <w:name w:val="Указатель1"/>
    <w:basedOn w:val="a2"/>
    <w:rsid w:val="00E93D9B"/>
    <w:pPr>
      <w:suppressLineNumbers/>
      <w:suppressAutoHyphens/>
      <w:ind w:firstLine="709"/>
      <w:jc w:val="both"/>
    </w:pPr>
    <w:rPr>
      <w:rFonts w:ascii="Times New Roman" w:eastAsia="Times New Roman" w:hAnsi="Times New Roman" w:cs="Tahoma"/>
      <w:sz w:val="24"/>
      <w:szCs w:val="24"/>
      <w:lang w:eastAsia="ar-SA"/>
    </w:rPr>
  </w:style>
  <w:style w:type="paragraph" w:customStyle="1" w:styleId="311">
    <w:name w:val="Основной текст с отступом 31"/>
    <w:basedOn w:val="a2"/>
    <w:rsid w:val="00E93D9B"/>
    <w:pPr>
      <w:suppressAutoHyphens/>
      <w:ind w:left="1800" w:hanging="360"/>
      <w:jc w:val="both"/>
    </w:pPr>
    <w:rPr>
      <w:rFonts w:ascii="Times New Roman" w:eastAsia="Times New Roman" w:hAnsi="Times New Roman" w:cs="Times New Roman"/>
      <w:sz w:val="28"/>
      <w:szCs w:val="24"/>
      <w:lang w:eastAsia="ar-SA"/>
    </w:rPr>
  </w:style>
  <w:style w:type="paragraph" w:customStyle="1" w:styleId="FR3">
    <w:name w:val="FR3"/>
    <w:rsid w:val="00E93D9B"/>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100">
    <w:name w:val="Знак Знак10"/>
    <w:semiHidden/>
    <w:locked/>
    <w:rsid w:val="00E93D9B"/>
    <w:rPr>
      <w:sz w:val="24"/>
      <w:szCs w:val="24"/>
      <w:lang w:val="ru-RU" w:eastAsia="ru-RU" w:bidi="ar-SA"/>
    </w:rPr>
  </w:style>
  <w:style w:type="paragraph" w:customStyle="1" w:styleId="affff6">
    <w:name w:val="Мой Рисунок"/>
    <w:basedOn w:val="a2"/>
    <w:link w:val="affff7"/>
    <w:qFormat/>
    <w:rsid w:val="00E93D9B"/>
    <w:pPr>
      <w:spacing w:line="360" w:lineRule="auto"/>
    </w:pPr>
    <w:rPr>
      <w:rFonts w:ascii="Arial" w:eastAsiaTheme="minorEastAsia" w:hAnsi="Arial" w:cs="Arial"/>
      <w:sz w:val="24"/>
      <w:szCs w:val="20"/>
      <w:lang w:eastAsia="ru-RU"/>
    </w:rPr>
  </w:style>
  <w:style w:type="table" w:customStyle="1" w:styleId="1e">
    <w:name w:val="Светлая заливка1"/>
    <w:basedOn w:val="a4"/>
    <w:uiPriority w:val="60"/>
    <w:rsid w:val="00E93D9B"/>
    <w:pPr>
      <w:spacing w:after="0" w:line="240" w:lineRule="auto"/>
    </w:pPr>
    <w:rPr>
      <w:rFonts w:eastAsiaTheme="minorEastAsia"/>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ff">
    <w:name w:val="Содержимое таблицы Знак"/>
    <w:basedOn w:val="a3"/>
    <w:link w:val="afffe"/>
    <w:rsid w:val="00E93D9B"/>
    <w:rPr>
      <w:rFonts w:ascii="Arial" w:eastAsia="Times New Roman" w:hAnsi="Arial" w:cs="Times New Roman"/>
      <w:sz w:val="20"/>
      <w:szCs w:val="24"/>
      <w:lang w:eastAsia="ar-SA"/>
    </w:rPr>
  </w:style>
  <w:style w:type="character" w:customStyle="1" w:styleId="affff7">
    <w:name w:val="Мой Рисунок Знак"/>
    <w:basedOn w:val="affff"/>
    <w:link w:val="affff6"/>
    <w:rsid w:val="00E93D9B"/>
    <w:rPr>
      <w:rFonts w:ascii="Arial" w:eastAsiaTheme="minorEastAsia" w:hAnsi="Arial" w:cs="Arial"/>
      <w:sz w:val="24"/>
      <w:szCs w:val="20"/>
      <w:lang w:eastAsia="ru-RU"/>
    </w:rPr>
  </w:style>
  <w:style w:type="paragraph" w:customStyle="1" w:styleId="bodytext">
    <w:name w:val="bodytext"/>
    <w:basedOn w:val="a2"/>
    <w:rsid w:val="00E93D9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tyle2">
    <w:name w:val="Style2"/>
    <w:basedOn w:val="a2"/>
    <w:uiPriority w:val="99"/>
    <w:rsid w:val="00E93D9B"/>
    <w:pPr>
      <w:widowControl w:val="0"/>
      <w:autoSpaceDE w:val="0"/>
      <w:autoSpaceDN w:val="0"/>
      <w:adjustRightInd w:val="0"/>
      <w:jc w:val="left"/>
    </w:pPr>
    <w:rPr>
      <w:rFonts w:ascii="Bookman Old Style" w:eastAsia="Times New Roman" w:hAnsi="Bookman Old Style" w:cs="Times New Roman"/>
      <w:sz w:val="24"/>
      <w:szCs w:val="24"/>
      <w:lang w:eastAsia="ru-RU"/>
    </w:rPr>
  </w:style>
  <w:style w:type="character" w:customStyle="1" w:styleId="FontStyle11">
    <w:name w:val="Font Style11"/>
    <w:basedOn w:val="a3"/>
    <w:uiPriority w:val="99"/>
    <w:rsid w:val="00E93D9B"/>
    <w:rPr>
      <w:rFonts w:ascii="Bookman Old Style" w:hAnsi="Bookman Old Style" w:cs="Bookman Old Style"/>
      <w:sz w:val="18"/>
      <w:szCs w:val="18"/>
    </w:rPr>
  </w:style>
  <w:style w:type="table" w:customStyle="1" w:styleId="1f">
    <w:name w:val="Сетка таблицы1"/>
    <w:basedOn w:val="a4"/>
    <w:next w:val="af7"/>
    <w:rsid w:val="00E93D9B"/>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8">
    <w:name w:val="Моя таблица"/>
    <w:basedOn w:val="a2"/>
    <w:link w:val="affff9"/>
    <w:autoRedefine/>
    <w:qFormat/>
    <w:rsid w:val="00E93D9B"/>
    <w:pPr>
      <w:keepNext/>
      <w:spacing w:line="360" w:lineRule="auto"/>
      <w:ind w:firstLine="709"/>
      <w:jc w:val="both"/>
    </w:pPr>
    <w:rPr>
      <w:rFonts w:ascii="Times New Roman" w:eastAsia="MS Mincho" w:hAnsi="Times New Roman" w:cs="Times New Roman"/>
      <w:b/>
      <w:bCs/>
      <w:sz w:val="26"/>
      <w:szCs w:val="26"/>
    </w:rPr>
  </w:style>
  <w:style w:type="character" w:customStyle="1" w:styleId="affff9">
    <w:name w:val="Моя таблица Знак"/>
    <w:basedOn w:val="a3"/>
    <w:link w:val="affff8"/>
    <w:rsid w:val="00E93D9B"/>
    <w:rPr>
      <w:rFonts w:ascii="Times New Roman" w:eastAsia="MS Mincho" w:hAnsi="Times New Roman" w:cs="Times New Roman"/>
      <w:b/>
      <w:bCs/>
      <w:sz w:val="26"/>
      <w:szCs w:val="26"/>
    </w:rPr>
  </w:style>
  <w:style w:type="numbering" w:customStyle="1" w:styleId="1f0">
    <w:name w:val="Нет списка1"/>
    <w:next w:val="a5"/>
    <w:uiPriority w:val="99"/>
    <w:semiHidden/>
    <w:unhideWhenUsed/>
    <w:rsid w:val="00E93D9B"/>
  </w:style>
  <w:style w:type="table" w:customStyle="1" w:styleId="TableGridReport1">
    <w:name w:val="Table Grid Report1"/>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Абзац списка1"/>
    <w:basedOn w:val="a2"/>
    <w:rsid w:val="00E93D9B"/>
    <w:pPr>
      <w:ind w:left="720"/>
    </w:pPr>
    <w:rPr>
      <w:rFonts w:ascii="Calibri" w:eastAsia="Times New Roman" w:hAnsi="Calibri" w:cs="Calibri"/>
    </w:rPr>
  </w:style>
  <w:style w:type="paragraph" w:customStyle="1" w:styleId="2e">
    <w:name w:val="Абзац списка2"/>
    <w:basedOn w:val="a2"/>
    <w:rsid w:val="00E93D9B"/>
    <w:pPr>
      <w:ind w:left="720"/>
    </w:pPr>
    <w:rPr>
      <w:rFonts w:ascii="Calibri" w:eastAsia="Times New Roman" w:hAnsi="Calibri" w:cs="Calibri"/>
    </w:rPr>
  </w:style>
  <w:style w:type="paragraph" w:customStyle="1" w:styleId="affffa">
    <w:name w:val="таблица"/>
    <w:basedOn w:val="a2"/>
    <w:link w:val="affffb"/>
    <w:qFormat/>
    <w:rsid w:val="00E93D9B"/>
    <w:rPr>
      <w:rFonts w:ascii="Arial" w:eastAsia="Times New Roman" w:hAnsi="Arial" w:cs="Times New Roman"/>
      <w:sz w:val="20"/>
      <w:szCs w:val="28"/>
      <w:lang w:eastAsia="ru-RU"/>
    </w:rPr>
  </w:style>
  <w:style w:type="character" w:customStyle="1" w:styleId="affffb">
    <w:name w:val="таблица Знак"/>
    <w:basedOn w:val="a3"/>
    <w:link w:val="affffa"/>
    <w:rsid w:val="00E93D9B"/>
    <w:rPr>
      <w:rFonts w:ascii="Arial" w:eastAsia="Times New Roman" w:hAnsi="Arial" w:cs="Times New Roman"/>
      <w:sz w:val="20"/>
      <w:szCs w:val="28"/>
      <w:lang w:eastAsia="ru-RU"/>
    </w:rPr>
  </w:style>
  <w:style w:type="numbering" w:customStyle="1" w:styleId="PwCListBullets1">
    <w:name w:val="PwC List Bullets 1"/>
    <w:uiPriority w:val="99"/>
    <w:rsid w:val="00E93D9B"/>
    <w:pPr>
      <w:numPr>
        <w:numId w:val="18"/>
      </w:numPr>
    </w:pPr>
  </w:style>
  <w:style w:type="numbering" w:customStyle="1" w:styleId="PwCListNumbers1">
    <w:name w:val="PwC List Numbers 1"/>
    <w:uiPriority w:val="99"/>
    <w:rsid w:val="00E93D9B"/>
    <w:pPr>
      <w:numPr>
        <w:numId w:val="19"/>
      </w:numPr>
    </w:pPr>
  </w:style>
  <w:style w:type="paragraph" w:styleId="2f">
    <w:name w:val="List Bullet 2"/>
    <w:basedOn w:val="a2"/>
    <w:uiPriority w:val="99"/>
    <w:unhideWhenUsed/>
    <w:qFormat/>
    <w:rsid w:val="00E93D9B"/>
    <w:pPr>
      <w:tabs>
        <w:tab w:val="num" w:pos="1134"/>
      </w:tabs>
      <w:spacing w:after="240" w:line="276" w:lineRule="auto"/>
      <w:ind w:left="1134" w:hanging="567"/>
      <w:contextualSpacing/>
      <w:jc w:val="left"/>
    </w:pPr>
    <w:rPr>
      <w:rFonts w:ascii="Georgia" w:hAnsi="Georgia"/>
      <w:sz w:val="24"/>
      <w:szCs w:val="20"/>
    </w:rPr>
  </w:style>
  <w:style w:type="paragraph" w:styleId="39">
    <w:name w:val="List Bullet 3"/>
    <w:basedOn w:val="a2"/>
    <w:uiPriority w:val="13"/>
    <w:unhideWhenUsed/>
    <w:qFormat/>
    <w:rsid w:val="00E93D9B"/>
    <w:pPr>
      <w:tabs>
        <w:tab w:val="num" w:pos="1701"/>
      </w:tabs>
      <w:spacing w:after="240" w:line="240" w:lineRule="atLeast"/>
      <w:ind w:left="1701" w:hanging="567"/>
      <w:contextualSpacing/>
      <w:jc w:val="left"/>
    </w:pPr>
    <w:rPr>
      <w:rFonts w:ascii="Georgia" w:hAnsi="Georgia"/>
      <w:sz w:val="20"/>
      <w:szCs w:val="20"/>
      <w:lang w:val="en-GB"/>
    </w:rPr>
  </w:style>
  <w:style w:type="paragraph" w:styleId="43">
    <w:name w:val="List Bullet 4"/>
    <w:basedOn w:val="a2"/>
    <w:uiPriority w:val="13"/>
    <w:unhideWhenUsed/>
    <w:rsid w:val="00E93D9B"/>
    <w:pPr>
      <w:tabs>
        <w:tab w:val="num" w:pos="2268"/>
      </w:tabs>
      <w:spacing w:after="240" w:line="240" w:lineRule="atLeast"/>
      <w:ind w:left="2268" w:hanging="567"/>
      <w:contextualSpacing/>
      <w:jc w:val="left"/>
    </w:pPr>
    <w:rPr>
      <w:rFonts w:ascii="Georgia" w:hAnsi="Georgia"/>
      <w:sz w:val="20"/>
      <w:szCs w:val="20"/>
      <w:lang w:val="en-GB"/>
    </w:rPr>
  </w:style>
  <w:style w:type="paragraph" w:styleId="52">
    <w:name w:val="List Bullet 5"/>
    <w:basedOn w:val="a2"/>
    <w:uiPriority w:val="13"/>
    <w:unhideWhenUsed/>
    <w:rsid w:val="00E93D9B"/>
    <w:pPr>
      <w:tabs>
        <w:tab w:val="num" w:pos="2835"/>
      </w:tabs>
      <w:spacing w:after="240" w:line="240" w:lineRule="atLeast"/>
      <w:ind w:left="2835" w:hanging="567"/>
      <w:contextualSpacing/>
      <w:jc w:val="left"/>
    </w:pPr>
    <w:rPr>
      <w:rFonts w:ascii="Georgia" w:hAnsi="Georgia"/>
      <w:sz w:val="20"/>
      <w:szCs w:val="20"/>
      <w:lang w:val="en-GB"/>
    </w:rPr>
  </w:style>
  <w:style w:type="paragraph" w:styleId="2f0">
    <w:name w:val="List Number 2"/>
    <w:basedOn w:val="a2"/>
    <w:uiPriority w:val="13"/>
    <w:unhideWhenUsed/>
    <w:qFormat/>
    <w:rsid w:val="00E93D9B"/>
    <w:pPr>
      <w:tabs>
        <w:tab w:val="num" w:pos="1134"/>
      </w:tabs>
      <w:spacing w:after="240" w:line="240" w:lineRule="atLeast"/>
      <w:ind w:left="1134" w:hanging="567"/>
      <w:contextualSpacing/>
      <w:jc w:val="left"/>
    </w:pPr>
    <w:rPr>
      <w:rFonts w:ascii="Georgia" w:hAnsi="Georgia"/>
      <w:sz w:val="20"/>
      <w:szCs w:val="20"/>
      <w:lang w:val="en-GB"/>
    </w:rPr>
  </w:style>
  <w:style w:type="paragraph" w:styleId="3a">
    <w:name w:val="List Number 3"/>
    <w:basedOn w:val="a2"/>
    <w:uiPriority w:val="13"/>
    <w:unhideWhenUsed/>
    <w:qFormat/>
    <w:rsid w:val="00E93D9B"/>
    <w:pPr>
      <w:tabs>
        <w:tab w:val="num" w:pos="1701"/>
      </w:tabs>
      <w:spacing w:after="240" w:line="240" w:lineRule="atLeast"/>
      <w:ind w:left="1701" w:hanging="567"/>
      <w:contextualSpacing/>
      <w:jc w:val="left"/>
    </w:pPr>
    <w:rPr>
      <w:rFonts w:ascii="Georgia" w:hAnsi="Georgia"/>
      <w:sz w:val="20"/>
      <w:szCs w:val="20"/>
      <w:lang w:val="en-GB"/>
    </w:rPr>
  </w:style>
  <w:style w:type="paragraph" w:styleId="44">
    <w:name w:val="List Number 4"/>
    <w:basedOn w:val="a2"/>
    <w:uiPriority w:val="13"/>
    <w:unhideWhenUsed/>
    <w:rsid w:val="00E93D9B"/>
    <w:pPr>
      <w:tabs>
        <w:tab w:val="num" w:pos="2268"/>
      </w:tabs>
      <w:spacing w:after="240" w:line="240" w:lineRule="atLeast"/>
      <w:ind w:left="2268" w:hanging="567"/>
      <w:contextualSpacing/>
      <w:jc w:val="left"/>
    </w:pPr>
    <w:rPr>
      <w:rFonts w:ascii="Georgia" w:hAnsi="Georgia"/>
      <w:sz w:val="20"/>
      <w:szCs w:val="20"/>
      <w:lang w:val="en-GB"/>
    </w:rPr>
  </w:style>
  <w:style w:type="paragraph" w:styleId="53">
    <w:name w:val="List Number 5"/>
    <w:basedOn w:val="a2"/>
    <w:uiPriority w:val="13"/>
    <w:unhideWhenUsed/>
    <w:rsid w:val="00E93D9B"/>
    <w:pPr>
      <w:tabs>
        <w:tab w:val="num" w:pos="2835"/>
      </w:tabs>
      <w:spacing w:after="240" w:line="240" w:lineRule="atLeast"/>
      <w:ind w:left="2835" w:hanging="567"/>
      <w:contextualSpacing/>
      <w:jc w:val="left"/>
    </w:pPr>
    <w:rPr>
      <w:rFonts w:ascii="Georgia" w:hAnsi="Georgia"/>
      <w:sz w:val="20"/>
      <w:szCs w:val="20"/>
      <w:lang w:val="en-GB"/>
    </w:rPr>
  </w:style>
  <w:style w:type="character" w:customStyle="1" w:styleId="blk">
    <w:name w:val="blk"/>
    <w:basedOn w:val="a3"/>
    <w:rsid w:val="00E93D9B"/>
  </w:style>
  <w:style w:type="table" w:customStyle="1" w:styleId="PwCTableText">
    <w:name w:val="PwC Table Text"/>
    <w:basedOn w:val="a4"/>
    <w:uiPriority w:val="99"/>
    <w:qFormat/>
    <w:rsid w:val="00E93D9B"/>
    <w:pPr>
      <w:spacing w:before="60" w:after="60" w:line="240" w:lineRule="auto"/>
    </w:pPr>
    <w:rPr>
      <w:rFonts w:ascii="Georgia"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customStyle="1" w:styleId="FontStyle110">
    <w:name w:val="Font Style110"/>
    <w:basedOn w:val="a3"/>
    <w:uiPriority w:val="99"/>
    <w:rsid w:val="00E93D9B"/>
    <w:rPr>
      <w:rFonts w:ascii="Times New Roman" w:hAnsi="Times New Roman" w:cs="Times New Roman" w:hint="default"/>
      <w:sz w:val="22"/>
      <w:szCs w:val="22"/>
    </w:rPr>
  </w:style>
  <w:style w:type="paragraph" w:styleId="HTML">
    <w:name w:val="HTML Preformatted"/>
    <w:basedOn w:val="a2"/>
    <w:link w:val="HTML0"/>
    <w:semiHidden/>
    <w:unhideWhenUsed/>
    <w:rsid w:val="00E9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E93D9B"/>
    <w:rPr>
      <w:rFonts w:ascii="Courier New" w:eastAsia="Times New Roman" w:hAnsi="Courier New" w:cs="Courier New"/>
      <w:sz w:val="20"/>
      <w:szCs w:val="20"/>
      <w:lang w:eastAsia="ru-RU"/>
    </w:rPr>
  </w:style>
  <w:style w:type="paragraph" w:customStyle="1" w:styleId="-1">
    <w:name w:val="ЭК - заголовок 1"/>
    <w:basedOn w:val="a6"/>
    <w:next w:val="a2"/>
    <w:autoRedefine/>
    <w:qFormat/>
    <w:rsid w:val="00E93D9B"/>
    <w:pPr>
      <w:numPr>
        <w:numId w:val="22"/>
      </w:numPr>
      <w:jc w:val="both"/>
      <w:outlineLvl w:val="0"/>
    </w:pPr>
    <w:rPr>
      <w:rFonts w:ascii="Times New Roman" w:hAnsi="Times New Roman" w:cs="Times New Roman"/>
      <w:b/>
      <w:bCs/>
      <w:sz w:val="28"/>
      <w:szCs w:val="28"/>
      <w:lang w:bidi="en-US"/>
    </w:rPr>
  </w:style>
  <w:style w:type="paragraph" w:customStyle="1" w:styleId="-2">
    <w:name w:val="ЭК - заголовок 2"/>
    <w:basedOn w:val="a6"/>
    <w:next w:val="a2"/>
    <w:autoRedefine/>
    <w:qFormat/>
    <w:rsid w:val="00E93D9B"/>
    <w:pPr>
      <w:numPr>
        <w:ilvl w:val="1"/>
        <w:numId w:val="22"/>
      </w:numPr>
      <w:jc w:val="both"/>
      <w:outlineLvl w:val="1"/>
    </w:pPr>
    <w:rPr>
      <w:rFonts w:ascii="Times New Roman" w:hAnsi="Times New Roman" w:cs="Times New Roman"/>
      <w:b/>
      <w:bCs/>
      <w:sz w:val="26"/>
      <w:szCs w:val="26"/>
      <w:lang w:val="en-US" w:bidi="en-US"/>
    </w:rPr>
  </w:style>
  <w:style w:type="character" w:customStyle="1" w:styleId="-30">
    <w:name w:val="ЭК - заголовок 3 Знак"/>
    <w:basedOn w:val="a3"/>
    <w:link w:val="-3"/>
    <w:locked/>
    <w:rsid w:val="00E93D9B"/>
    <w:rPr>
      <w:rFonts w:ascii="Times New Roman" w:hAnsi="Times New Roman" w:cs="Times New Roman"/>
      <w:b/>
      <w:bCs/>
      <w:sz w:val="24"/>
      <w:szCs w:val="24"/>
      <w:lang w:bidi="en-US"/>
    </w:rPr>
  </w:style>
  <w:style w:type="paragraph" w:customStyle="1" w:styleId="-3">
    <w:name w:val="ЭК - заголовок 3"/>
    <w:basedOn w:val="a6"/>
    <w:next w:val="a2"/>
    <w:link w:val="-30"/>
    <w:autoRedefine/>
    <w:qFormat/>
    <w:rsid w:val="00E93D9B"/>
    <w:pPr>
      <w:keepNext/>
      <w:numPr>
        <w:ilvl w:val="2"/>
        <w:numId w:val="22"/>
      </w:numPr>
      <w:jc w:val="both"/>
      <w:outlineLvl w:val="2"/>
    </w:pPr>
    <w:rPr>
      <w:rFonts w:ascii="Times New Roman" w:hAnsi="Times New Roman" w:cs="Times New Roman"/>
      <w:b/>
      <w:bCs/>
      <w:sz w:val="24"/>
      <w:szCs w:val="24"/>
      <w:lang w:bidi="en-US"/>
    </w:rPr>
  </w:style>
  <w:style w:type="paragraph" w:customStyle="1" w:styleId="-4">
    <w:name w:val="ЭК - заголовок 4"/>
    <w:basedOn w:val="a6"/>
    <w:next w:val="a2"/>
    <w:qFormat/>
    <w:rsid w:val="00E93D9B"/>
    <w:pPr>
      <w:numPr>
        <w:ilvl w:val="3"/>
        <w:numId w:val="22"/>
      </w:numPr>
      <w:jc w:val="both"/>
      <w:outlineLvl w:val="3"/>
    </w:pPr>
    <w:rPr>
      <w:rFonts w:ascii="Times New Roman" w:hAnsi="Times New Roman" w:cs="Times New Roman"/>
      <w:b/>
      <w:sz w:val="24"/>
      <w:szCs w:val="24"/>
      <w:lang w:bidi="en-US"/>
    </w:rPr>
  </w:style>
  <w:style w:type="paragraph" w:styleId="2f1">
    <w:name w:val="Quote"/>
    <w:aliases w:val="Source"/>
    <w:basedOn w:val="a2"/>
    <w:next w:val="a2"/>
    <w:link w:val="2f2"/>
    <w:uiPriority w:val="29"/>
    <w:qFormat/>
    <w:rsid w:val="00E93D9B"/>
    <w:pPr>
      <w:spacing w:after="240" w:line="240" w:lineRule="atLeast"/>
      <w:jc w:val="left"/>
    </w:pPr>
    <w:rPr>
      <w:rFonts w:ascii="Georgia" w:hAnsi="Georgia"/>
      <w:i/>
      <w:iCs/>
      <w:color w:val="000000" w:themeColor="text1"/>
      <w:sz w:val="20"/>
      <w:szCs w:val="20"/>
      <w:lang w:val="en-GB"/>
    </w:rPr>
  </w:style>
  <w:style w:type="character" w:customStyle="1" w:styleId="2f2">
    <w:name w:val="Цитата 2 Знак"/>
    <w:aliases w:val="Source Знак"/>
    <w:basedOn w:val="a3"/>
    <w:link w:val="2f1"/>
    <w:uiPriority w:val="29"/>
    <w:rsid w:val="00E93D9B"/>
    <w:rPr>
      <w:rFonts w:ascii="Georgia" w:hAnsi="Georgia"/>
      <w:i/>
      <w:iCs/>
      <w:color w:val="000000" w:themeColor="text1"/>
      <w:sz w:val="20"/>
      <w:szCs w:val="20"/>
      <w:lang w:val="en-GB"/>
    </w:rPr>
  </w:style>
  <w:style w:type="paragraph" w:customStyle="1" w:styleId="BodySingle">
    <w:name w:val="Body Single"/>
    <w:basedOn w:val="aff4"/>
    <w:link w:val="BodySingleChar"/>
    <w:uiPriority w:val="1"/>
    <w:qFormat/>
    <w:rsid w:val="00E93D9B"/>
    <w:pPr>
      <w:spacing w:after="0" w:line="240" w:lineRule="atLeast"/>
      <w:jc w:val="left"/>
    </w:pPr>
    <w:rPr>
      <w:rFonts w:ascii="Georgia" w:hAnsi="Georgia"/>
      <w:sz w:val="20"/>
      <w:szCs w:val="20"/>
      <w:lang w:val="en-GB"/>
    </w:rPr>
  </w:style>
  <w:style w:type="character" w:customStyle="1" w:styleId="BodySingleChar">
    <w:name w:val="Body Single Char"/>
    <w:basedOn w:val="aff5"/>
    <w:link w:val="BodySingle"/>
    <w:uiPriority w:val="1"/>
    <w:rsid w:val="00E93D9B"/>
    <w:rPr>
      <w:rFonts w:ascii="Georgia" w:hAnsi="Georgia"/>
      <w:sz w:val="20"/>
      <w:szCs w:val="20"/>
      <w:lang w:val="en-GB"/>
    </w:rPr>
  </w:style>
  <w:style w:type="paragraph" w:styleId="2f3">
    <w:name w:val="List 2"/>
    <w:basedOn w:val="a2"/>
    <w:uiPriority w:val="99"/>
    <w:semiHidden/>
    <w:unhideWhenUsed/>
    <w:rsid w:val="00E93D9B"/>
    <w:pPr>
      <w:spacing w:after="240" w:line="240" w:lineRule="atLeast"/>
      <w:ind w:left="1134" w:hanging="567"/>
      <w:contextualSpacing/>
      <w:jc w:val="left"/>
    </w:pPr>
    <w:rPr>
      <w:rFonts w:ascii="Georgia" w:hAnsi="Georgia"/>
      <w:sz w:val="20"/>
      <w:szCs w:val="20"/>
      <w:lang w:val="en-GB"/>
    </w:rPr>
  </w:style>
  <w:style w:type="paragraph" w:styleId="affffc">
    <w:name w:val="List Continue"/>
    <w:basedOn w:val="a2"/>
    <w:uiPriority w:val="14"/>
    <w:unhideWhenUsed/>
    <w:qFormat/>
    <w:rsid w:val="00E93D9B"/>
    <w:pPr>
      <w:spacing w:after="120" w:line="240" w:lineRule="atLeast"/>
      <w:ind w:left="567"/>
      <w:contextualSpacing/>
      <w:jc w:val="left"/>
    </w:pPr>
    <w:rPr>
      <w:rFonts w:ascii="Georgia" w:hAnsi="Georgia"/>
      <w:sz w:val="20"/>
      <w:szCs w:val="20"/>
      <w:lang w:val="en-GB"/>
    </w:rPr>
  </w:style>
  <w:style w:type="paragraph" w:styleId="2f4">
    <w:name w:val="List Continue 2"/>
    <w:basedOn w:val="a2"/>
    <w:uiPriority w:val="14"/>
    <w:unhideWhenUsed/>
    <w:qFormat/>
    <w:rsid w:val="00E93D9B"/>
    <w:pPr>
      <w:spacing w:after="120" w:line="240" w:lineRule="atLeast"/>
      <w:ind w:left="1134"/>
      <w:contextualSpacing/>
      <w:jc w:val="left"/>
    </w:pPr>
    <w:rPr>
      <w:rFonts w:ascii="Georgia" w:hAnsi="Georgia"/>
      <w:sz w:val="20"/>
      <w:szCs w:val="20"/>
      <w:lang w:val="en-GB"/>
    </w:rPr>
  </w:style>
  <w:style w:type="paragraph" w:styleId="3b">
    <w:name w:val="List Continue 3"/>
    <w:basedOn w:val="a2"/>
    <w:uiPriority w:val="14"/>
    <w:unhideWhenUsed/>
    <w:qFormat/>
    <w:rsid w:val="00E93D9B"/>
    <w:pPr>
      <w:spacing w:after="120" w:line="240" w:lineRule="atLeast"/>
      <w:ind w:left="1701"/>
      <w:contextualSpacing/>
      <w:jc w:val="left"/>
    </w:pPr>
    <w:rPr>
      <w:rFonts w:ascii="Georgia" w:hAnsi="Georgia"/>
      <w:sz w:val="20"/>
      <w:szCs w:val="20"/>
      <w:lang w:val="en-GB"/>
    </w:rPr>
  </w:style>
  <w:style w:type="paragraph" w:styleId="45">
    <w:name w:val="List Continue 4"/>
    <w:basedOn w:val="a2"/>
    <w:uiPriority w:val="14"/>
    <w:semiHidden/>
    <w:unhideWhenUsed/>
    <w:rsid w:val="00E93D9B"/>
    <w:pPr>
      <w:spacing w:after="120" w:line="240" w:lineRule="atLeast"/>
      <w:ind w:left="2268"/>
      <w:contextualSpacing/>
      <w:jc w:val="left"/>
    </w:pPr>
    <w:rPr>
      <w:rFonts w:ascii="Georgia" w:hAnsi="Georgia"/>
      <w:sz w:val="20"/>
      <w:szCs w:val="20"/>
      <w:lang w:val="en-GB"/>
    </w:rPr>
  </w:style>
  <w:style w:type="paragraph" w:styleId="54">
    <w:name w:val="List Continue 5"/>
    <w:basedOn w:val="a2"/>
    <w:uiPriority w:val="14"/>
    <w:semiHidden/>
    <w:unhideWhenUsed/>
    <w:rsid w:val="00E93D9B"/>
    <w:pPr>
      <w:spacing w:after="120" w:line="240" w:lineRule="atLeast"/>
      <w:ind w:left="2835"/>
      <w:contextualSpacing/>
      <w:jc w:val="left"/>
    </w:pPr>
    <w:rPr>
      <w:rFonts w:ascii="Georgia" w:hAnsi="Georgia"/>
      <w:sz w:val="20"/>
      <w:szCs w:val="20"/>
      <w:lang w:val="en-GB"/>
    </w:rPr>
  </w:style>
  <w:style w:type="paragraph" w:styleId="3c">
    <w:name w:val="List 3"/>
    <w:basedOn w:val="a2"/>
    <w:uiPriority w:val="99"/>
    <w:semiHidden/>
    <w:unhideWhenUsed/>
    <w:rsid w:val="00E93D9B"/>
    <w:pPr>
      <w:spacing w:after="240" w:line="240" w:lineRule="atLeast"/>
      <w:ind w:left="1701" w:hanging="567"/>
      <w:contextualSpacing/>
      <w:jc w:val="left"/>
    </w:pPr>
    <w:rPr>
      <w:rFonts w:ascii="Georgia" w:hAnsi="Georgia"/>
      <w:sz w:val="20"/>
      <w:szCs w:val="20"/>
      <w:lang w:val="en-GB"/>
    </w:rPr>
  </w:style>
  <w:style w:type="paragraph" w:styleId="46">
    <w:name w:val="List 4"/>
    <w:basedOn w:val="a2"/>
    <w:uiPriority w:val="99"/>
    <w:semiHidden/>
    <w:unhideWhenUsed/>
    <w:rsid w:val="00E93D9B"/>
    <w:pPr>
      <w:spacing w:after="240" w:line="240" w:lineRule="atLeast"/>
      <w:ind w:left="2268" w:hanging="567"/>
      <w:contextualSpacing/>
      <w:jc w:val="left"/>
    </w:pPr>
    <w:rPr>
      <w:rFonts w:ascii="Georgia" w:hAnsi="Georgia"/>
      <w:sz w:val="20"/>
      <w:szCs w:val="20"/>
      <w:lang w:val="en-GB"/>
    </w:rPr>
  </w:style>
  <w:style w:type="paragraph" w:styleId="55">
    <w:name w:val="List 5"/>
    <w:basedOn w:val="a2"/>
    <w:uiPriority w:val="99"/>
    <w:semiHidden/>
    <w:unhideWhenUsed/>
    <w:rsid w:val="00E93D9B"/>
    <w:pPr>
      <w:spacing w:after="240" w:line="240" w:lineRule="atLeast"/>
      <w:ind w:left="2835" w:hanging="567"/>
      <w:contextualSpacing/>
      <w:jc w:val="left"/>
    </w:pPr>
    <w:rPr>
      <w:rFonts w:ascii="Georgia" w:hAnsi="Georgia"/>
      <w:sz w:val="20"/>
      <w:szCs w:val="20"/>
      <w:lang w:val="en-GB"/>
    </w:rPr>
  </w:style>
  <w:style w:type="table" w:customStyle="1" w:styleId="PwCTableFigures">
    <w:name w:val="PwC Table Figures"/>
    <w:basedOn w:val="a4"/>
    <w:uiPriority w:val="99"/>
    <w:qFormat/>
    <w:rsid w:val="00E93D9B"/>
    <w:pPr>
      <w:tabs>
        <w:tab w:val="decimal" w:pos="1134"/>
      </w:tabs>
      <w:spacing w:before="60" w:after="60" w:line="240" w:lineRule="auto"/>
    </w:pPr>
    <w:rPr>
      <w:sz w:val="20"/>
      <w:szCs w:val="20"/>
      <w:lang w:val="en-GB"/>
    </w:rPr>
    <w:tblPr>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left w:val="nil"/>
          <w:bottom w:val="single" w:sz="6" w:space="0" w:color="1F497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1F497D" w:themeColor="text2"/>
          <w:left w:val="nil"/>
          <w:bottom w:val="single" w:sz="6" w:space="0" w:color="1F497D" w:themeColor="text2"/>
          <w:right w:val="nil"/>
          <w:insideH w:val="nil"/>
          <w:insideV w:val="nil"/>
          <w:tl2br w:val="nil"/>
          <w:tr2bl w:val="nil"/>
        </w:tcBorders>
      </w:tcPr>
    </w:tblStylePr>
  </w:style>
  <w:style w:type="paragraph" w:customStyle="1" w:styleId="SubHeading">
    <w:name w:val="Sub Heading"/>
    <w:basedOn w:val="10"/>
    <w:uiPriority w:val="99"/>
    <w:qFormat/>
    <w:rsid w:val="00E93D9B"/>
    <w:pPr>
      <w:spacing w:before="0" w:after="480" w:line="600" w:lineRule="atLeast"/>
      <w:jc w:val="left"/>
    </w:pPr>
    <w:rPr>
      <w:b w:val="0"/>
      <w:color w:val="auto"/>
      <w:sz w:val="56"/>
      <w:lang w:val="en-GB"/>
    </w:rPr>
  </w:style>
  <w:style w:type="paragraph" w:customStyle="1" w:styleId="Heading1NoSpacing">
    <w:name w:val="Heading 1 No Spacing"/>
    <w:basedOn w:val="10"/>
    <w:next w:val="2"/>
    <w:link w:val="Heading1NoSpacingChar"/>
    <w:uiPriority w:val="9"/>
    <w:qFormat/>
    <w:rsid w:val="00E93D9B"/>
    <w:pPr>
      <w:spacing w:before="0" w:line="600" w:lineRule="atLeast"/>
      <w:jc w:val="left"/>
    </w:pPr>
    <w:rPr>
      <w:i/>
      <w:sz w:val="56"/>
      <w:lang w:val="en-GB"/>
    </w:rPr>
  </w:style>
  <w:style w:type="character" w:customStyle="1" w:styleId="Heading1NoSpacingChar">
    <w:name w:val="Heading 1 No Spacing Char"/>
    <w:basedOn w:val="11"/>
    <w:link w:val="Heading1NoSpacing"/>
    <w:uiPriority w:val="9"/>
    <w:rsid w:val="00E93D9B"/>
    <w:rPr>
      <w:rFonts w:asciiTheme="majorHAnsi" w:eastAsiaTheme="majorEastAsia" w:hAnsiTheme="majorHAnsi" w:cstheme="majorBidi"/>
      <w:b/>
      <w:bCs/>
      <w:i/>
      <w:color w:val="365F91" w:themeColor="accent1" w:themeShade="BF"/>
      <w:sz w:val="56"/>
      <w:szCs w:val="28"/>
      <w:lang w:val="en-GB"/>
    </w:rPr>
  </w:style>
  <w:style w:type="paragraph" w:customStyle="1" w:styleId="BlockText2">
    <w:name w:val="Block Text 2"/>
    <w:basedOn w:val="a2"/>
    <w:uiPriority w:val="99"/>
    <w:qFormat/>
    <w:rsid w:val="00E93D9B"/>
    <w:pPr>
      <w:pBdr>
        <w:top w:val="single" w:sz="2" w:space="10" w:color="1F497D" w:themeColor="text2"/>
        <w:left w:val="single" w:sz="2" w:space="10" w:color="1F497D" w:themeColor="text2"/>
        <w:bottom w:val="single" w:sz="2" w:space="10" w:color="1F497D" w:themeColor="text2"/>
        <w:right w:val="single" w:sz="2" w:space="10" w:color="1F497D" w:themeColor="text2"/>
      </w:pBdr>
      <w:shd w:val="clear" w:color="auto" w:fill="1F497D" w:themeFill="text2"/>
      <w:spacing w:after="240"/>
      <w:ind w:left="227" w:right="227"/>
      <w:jc w:val="left"/>
    </w:pPr>
    <w:rPr>
      <w:rFonts w:ascii="Georgia" w:hAnsi="Georgia"/>
      <w:i/>
      <w:color w:val="EEECE1" w:themeColor="background2"/>
      <w:sz w:val="48"/>
      <w:szCs w:val="48"/>
      <w:lang w:val="en-GB"/>
    </w:rPr>
  </w:style>
  <w:style w:type="paragraph" w:customStyle="1" w:styleId="BlockText3">
    <w:name w:val="Block Text 3"/>
    <w:basedOn w:val="affff0"/>
    <w:uiPriority w:val="99"/>
    <w:qFormat/>
    <w:rsid w:val="00E93D9B"/>
    <w:pPr>
      <w:widowControl/>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tabs>
        <w:tab w:val="clear" w:pos="576"/>
        <w:tab w:val="clear" w:pos="720"/>
        <w:tab w:val="clear" w:pos="864"/>
        <w:tab w:val="clear" w:pos="1152"/>
        <w:tab w:val="clear" w:pos="1296"/>
        <w:tab w:val="clear" w:pos="3168"/>
      </w:tabs>
      <w:spacing w:after="240"/>
      <w:ind w:left="227" w:right="227" w:firstLine="0"/>
      <w:jc w:val="left"/>
    </w:pPr>
    <w:rPr>
      <w:rFonts w:ascii="Georgia" w:eastAsiaTheme="minorEastAsia" w:hAnsi="Georgia" w:cstheme="minorBidi"/>
      <w:b/>
      <w:i/>
      <w:iCs/>
      <w:snapToGrid/>
      <w:color w:val="4F81BD" w:themeColor="accent1"/>
      <w:sz w:val="96"/>
      <w:lang w:val="en-GB" w:eastAsia="en-US"/>
    </w:rPr>
  </w:style>
  <w:style w:type="paragraph" w:customStyle="1" w:styleId="affffd">
    <w:name w:val="Таблица Знак Знак"/>
    <w:basedOn w:val="ae"/>
    <w:link w:val="affffe"/>
    <w:autoRedefine/>
    <w:rsid w:val="00E93D9B"/>
    <w:pPr>
      <w:keepNext w:val="0"/>
      <w:spacing w:line="240" w:lineRule="auto"/>
      <w:ind w:left="1429"/>
    </w:pPr>
    <w:rPr>
      <w:rFonts w:eastAsia="Times New Roman"/>
      <w:b w:val="0"/>
      <w:sz w:val="26"/>
      <w:lang w:eastAsia="ru-RU"/>
    </w:rPr>
  </w:style>
  <w:style w:type="character" w:customStyle="1" w:styleId="afffff">
    <w:name w:val="рисунка Знак Знак"/>
    <w:rsid w:val="00E93D9B"/>
    <w:rPr>
      <w:rFonts w:ascii="Times New Roman" w:eastAsia="Times New Roman" w:hAnsi="Times New Roman" w:cs="Times New Roman"/>
      <w:b/>
      <w:sz w:val="26"/>
      <w:szCs w:val="24"/>
      <w:lang w:eastAsia="ru-RU"/>
    </w:rPr>
  </w:style>
  <w:style w:type="character" w:customStyle="1" w:styleId="affffe">
    <w:name w:val="Таблица Знак Знак Знак"/>
    <w:link w:val="affffd"/>
    <w:rsid w:val="00E93D9B"/>
    <w:rPr>
      <w:rFonts w:ascii="Times New Roman" w:eastAsia="Times New Roman" w:hAnsi="Times New Roman" w:cs="Times New Roman"/>
      <w:sz w:val="26"/>
      <w:szCs w:val="24"/>
      <w:lang w:eastAsia="ru-RU"/>
    </w:rPr>
  </w:style>
  <w:style w:type="paragraph" w:customStyle="1" w:styleId="afffff0">
    <w:name w:val="Текст таблицы"/>
    <w:basedOn w:val="a2"/>
    <w:rsid w:val="00E93D9B"/>
    <w:pPr>
      <w:spacing w:before="60" w:after="60"/>
      <w:contextualSpacing/>
    </w:pPr>
    <w:rPr>
      <w:rFonts w:ascii="Times New Roman" w:eastAsia="Times New Roman" w:hAnsi="Times New Roman" w:cs="Times New Roman"/>
      <w:sz w:val="26"/>
      <w:szCs w:val="20"/>
      <w:lang w:eastAsia="ru-RU"/>
    </w:rPr>
  </w:style>
  <w:style w:type="paragraph" w:customStyle="1" w:styleId="afffff1">
    <w:name w:val="Табл"/>
    <w:basedOn w:val="a2"/>
    <w:link w:val="afffff2"/>
    <w:uiPriority w:val="99"/>
    <w:qFormat/>
    <w:rsid w:val="00E93D9B"/>
    <w:pPr>
      <w:tabs>
        <w:tab w:val="left" w:pos="1560"/>
      </w:tabs>
      <w:contextualSpacing/>
    </w:pPr>
    <w:rPr>
      <w:rFonts w:ascii="Arial" w:eastAsia="Calibri" w:hAnsi="Arial" w:cs="Arial"/>
      <w:bCs/>
      <w:sz w:val="20"/>
      <w:szCs w:val="20"/>
    </w:rPr>
  </w:style>
  <w:style w:type="character" w:customStyle="1" w:styleId="afffff2">
    <w:name w:val="Табл Знак"/>
    <w:basedOn w:val="a3"/>
    <w:link w:val="afffff1"/>
    <w:uiPriority w:val="99"/>
    <w:rsid w:val="00E93D9B"/>
    <w:rPr>
      <w:rFonts w:ascii="Arial" w:eastAsia="Calibri" w:hAnsi="Arial" w:cs="Arial"/>
      <w:bCs/>
      <w:sz w:val="20"/>
      <w:szCs w:val="20"/>
    </w:rPr>
  </w:style>
  <w:style w:type="paragraph" w:customStyle="1" w:styleId="afffff3">
    <w:name w:val="Мой Обычный"/>
    <w:basedOn w:val="a2"/>
    <w:link w:val="afffff4"/>
    <w:rsid w:val="00E93D9B"/>
    <w:pPr>
      <w:tabs>
        <w:tab w:val="left" w:pos="1560"/>
      </w:tabs>
      <w:spacing w:line="360" w:lineRule="auto"/>
      <w:ind w:firstLine="567"/>
      <w:contextualSpacing/>
      <w:jc w:val="both"/>
    </w:pPr>
    <w:rPr>
      <w:rFonts w:ascii="Times New Roman" w:eastAsia="Times New Roman" w:hAnsi="Times New Roman" w:cs="Times New Roman"/>
      <w:sz w:val="24"/>
      <w:szCs w:val="24"/>
    </w:rPr>
  </w:style>
  <w:style w:type="character" w:customStyle="1" w:styleId="afffff4">
    <w:name w:val="Мой Обычный Знак"/>
    <w:link w:val="afffff3"/>
    <w:rsid w:val="00E93D9B"/>
    <w:rPr>
      <w:rFonts w:ascii="Times New Roman" w:eastAsia="Times New Roman" w:hAnsi="Times New Roman" w:cs="Times New Roman"/>
      <w:sz w:val="24"/>
      <w:szCs w:val="24"/>
    </w:rPr>
  </w:style>
  <w:style w:type="character" w:customStyle="1" w:styleId="11pt">
    <w:name w:val="Основной текст + 11 pt"/>
    <w:basedOn w:val="afff7"/>
    <w:rsid w:val="00E93D9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d">
    <w:name w:val="Основной текст3"/>
    <w:basedOn w:val="afff7"/>
    <w:rsid w:val="00E93D9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7">
    <w:name w:val="Основной текст4"/>
    <w:basedOn w:val="afff7"/>
    <w:rsid w:val="00E93D9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8">
    <w:name w:val="Основной текст (4)_"/>
    <w:basedOn w:val="a3"/>
    <w:rsid w:val="00E93D9B"/>
    <w:rPr>
      <w:rFonts w:ascii="Arial" w:eastAsia="Arial" w:hAnsi="Arial" w:cs="Arial"/>
      <w:b w:val="0"/>
      <w:bCs w:val="0"/>
      <w:i w:val="0"/>
      <w:iCs w:val="0"/>
      <w:smallCaps w:val="0"/>
      <w:strike w:val="0"/>
      <w:sz w:val="17"/>
      <w:szCs w:val="17"/>
      <w:u w:val="none"/>
    </w:rPr>
  </w:style>
  <w:style w:type="character" w:customStyle="1" w:styleId="49">
    <w:name w:val="Основной текст (4)"/>
    <w:basedOn w:val="48"/>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56">
    <w:name w:val="Основной текст (5)_"/>
    <w:basedOn w:val="a3"/>
    <w:rsid w:val="00E93D9B"/>
    <w:rPr>
      <w:rFonts w:ascii="Arial" w:eastAsia="Arial" w:hAnsi="Arial" w:cs="Arial"/>
      <w:b w:val="0"/>
      <w:bCs w:val="0"/>
      <w:i w:val="0"/>
      <w:iCs w:val="0"/>
      <w:smallCaps w:val="0"/>
      <w:strike w:val="0"/>
      <w:sz w:val="15"/>
      <w:szCs w:val="15"/>
      <w:u w:val="none"/>
    </w:rPr>
  </w:style>
  <w:style w:type="character" w:customStyle="1" w:styleId="57">
    <w:name w:val="Основной текст (5)"/>
    <w:basedOn w:val="56"/>
    <w:rsid w:val="00E93D9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585pt">
    <w:name w:val="Основной текст (5) + 8;5 pt"/>
    <w:basedOn w:val="56"/>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f5">
    <w:name w:val="Заголовок №2_"/>
    <w:basedOn w:val="a3"/>
    <w:rsid w:val="00E93D9B"/>
    <w:rPr>
      <w:rFonts w:ascii="Arial" w:eastAsia="Arial" w:hAnsi="Arial" w:cs="Arial"/>
      <w:b w:val="0"/>
      <w:bCs w:val="0"/>
      <w:i w:val="0"/>
      <w:iCs w:val="0"/>
      <w:smallCaps w:val="0"/>
      <w:strike w:val="0"/>
      <w:sz w:val="17"/>
      <w:szCs w:val="17"/>
      <w:u w:val="none"/>
    </w:rPr>
  </w:style>
  <w:style w:type="character" w:customStyle="1" w:styleId="2f6">
    <w:name w:val="Заголовок №2"/>
    <w:basedOn w:val="2f5"/>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 (6)_"/>
    <w:basedOn w:val="a3"/>
    <w:rsid w:val="00E93D9B"/>
    <w:rPr>
      <w:rFonts w:ascii="Calibri" w:eastAsia="Calibri" w:hAnsi="Calibri" w:cs="Calibri"/>
      <w:b w:val="0"/>
      <w:bCs w:val="0"/>
      <w:i w:val="0"/>
      <w:iCs w:val="0"/>
      <w:smallCaps w:val="0"/>
      <w:strike w:val="0"/>
      <w:sz w:val="20"/>
      <w:szCs w:val="20"/>
      <w:u w:val="none"/>
    </w:rPr>
  </w:style>
  <w:style w:type="character" w:customStyle="1" w:styleId="63">
    <w:name w:val="Основной текст (6)"/>
    <w:basedOn w:val="62"/>
    <w:rsid w:val="00E93D9B"/>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6Arial85pt">
    <w:name w:val="Основной текст (6) + Arial;8;5 pt"/>
    <w:basedOn w:val="62"/>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72">
    <w:name w:val="Основной текст (7)"/>
    <w:basedOn w:val="a3"/>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775pt">
    <w:name w:val="Основной текст (7) + 7;5 pt;Полужирный"/>
    <w:basedOn w:val="a3"/>
    <w:rsid w:val="00E93D9B"/>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75pt">
    <w:name w:val="Основной текст + 7;5 pt"/>
    <w:basedOn w:val="afff7"/>
    <w:rsid w:val="00E93D9B"/>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82">
    <w:name w:val="Основной текст (8)_"/>
    <w:basedOn w:val="a3"/>
    <w:rsid w:val="00E93D9B"/>
    <w:rPr>
      <w:rFonts w:ascii="Arial" w:eastAsia="Arial" w:hAnsi="Arial" w:cs="Arial"/>
      <w:b w:val="0"/>
      <w:bCs w:val="0"/>
      <w:i w:val="0"/>
      <w:iCs w:val="0"/>
      <w:smallCaps w:val="0"/>
      <w:strike w:val="0"/>
      <w:sz w:val="15"/>
      <w:szCs w:val="15"/>
      <w:u w:val="none"/>
    </w:rPr>
  </w:style>
  <w:style w:type="character" w:customStyle="1" w:styleId="83">
    <w:name w:val="Основной текст (8)"/>
    <w:basedOn w:val="82"/>
    <w:rsid w:val="00E93D9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85pt">
    <w:name w:val="Основной текст (8) + 8;5 pt"/>
    <w:basedOn w:val="82"/>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paragraph" w:customStyle="1" w:styleId="58">
    <w:name w:val="Основной текст5"/>
    <w:basedOn w:val="a2"/>
    <w:rsid w:val="00E93D9B"/>
    <w:pPr>
      <w:widowControl w:val="0"/>
      <w:shd w:val="clear" w:color="auto" w:fill="FFFFFF"/>
      <w:spacing w:line="0" w:lineRule="atLeast"/>
      <w:ind w:hanging="360"/>
      <w:jc w:val="left"/>
    </w:pPr>
    <w:rPr>
      <w:rFonts w:ascii="Arial" w:eastAsia="Arial" w:hAnsi="Arial" w:cs="Arial"/>
      <w:color w:val="000000"/>
      <w:sz w:val="17"/>
      <w:szCs w:val="17"/>
      <w:lang w:eastAsia="ru-RU" w:bidi="ru-RU"/>
    </w:rPr>
  </w:style>
  <w:style w:type="numbering" w:customStyle="1" w:styleId="2f7">
    <w:name w:val="Нет списка2"/>
    <w:next w:val="a5"/>
    <w:uiPriority w:val="99"/>
    <w:semiHidden/>
    <w:unhideWhenUsed/>
    <w:rsid w:val="00E93D9B"/>
  </w:style>
  <w:style w:type="character" w:customStyle="1" w:styleId="1f2">
    <w:name w:val="Заголовок №1_"/>
    <w:link w:val="1f3"/>
    <w:rsid w:val="00E93D9B"/>
    <w:rPr>
      <w:rFonts w:ascii="Arial" w:eastAsia="Arial" w:hAnsi="Arial" w:cs="Arial"/>
      <w:b/>
      <w:bCs/>
      <w:sz w:val="23"/>
      <w:szCs w:val="23"/>
      <w:shd w:val="clear" w:color="auto" w:fill="FFFFFF"/>
    </w:rPr>
  </w:style>
  <w:style w:type="character" w:customStyle="1" w:styleId="3e">
    <w:name w:val="Основной текст (3)_"/>
    <w:link w:val="3f"/>
    <w:rsid w:val="00E93D9B"/>
    <w:rPr>
      <w:rFonts w:ascii="Arial" w:eastAsia="Arial" w:hAnsi="Arial" w:cs="Arial"/>
      <w:b/>
      <w:bCs/>
      <w:spacing w:val="-10"/>
      <w:sz w:val="23"/>
      <w:szCs w:val="23"/>
      <w:shd w:val="clear" w:color="auto" w:fill="FFFFFF"/>
    </w:rPr>
  </w:style>
  <w:style w:type="paragraph" w:customStyle="1" w:styleId="1f3">
    <w:name w:val="Заголовок №1"/>
    <w:basedOn w:val="a2"/>
    <w:link w:val="1f2"/>
    <w:rsid w:val="00E93D9B"/>
    <w:pPr>
      <w:widowControl w:val="0"/>
      <w:shd w:val="clear" w:color="auto" w:fill="FFFFFF"/>
      <w:spacing w:line="336" w:lineRule="exact"/>
      <w:ind w:hanging="360"/>
      <w:jc w:val="left"/>
      <w:outlineLvl w:val="0"/>
    </w:pPr>
    <w:rPr>
      <w:rFonts w:ascii="Arial" w:eastAsia="Arial" w:hAnsi="Arial" w:cs="Arial"/>
      <w:b/>
      <w:bCs/>
      <w:sz w:val="23"/>
      <w:szCs w:val="23"/>
    </w:rPr>
  </w:style>
  <w:style w:type="paragraph" w:customStyle="1" w:styleId="3f">
    <w:name w:val="Основной текст (3)"/>
    <w:basedOn w:val="a2"/>
    <w:link w:val="3e"/>
    <w:rsid w:val="00E93D9B"/>
    <w:pPr>
      <w:widowControl w:val="0"/>
      <w:shd w:val="clear" w:color="auto" w:fill="FFFFFF"/>
      <w:spacing w:line="283" w:lineRule="exact"/>
      <w:ind w:hanging="1140"/>
      <w:jc w:val="both"/>
    </w:pPr>
    <w:rPr>
      <w:rFonts w:ascii="Arial" w:eastAsia="Arial" w:hAnsi="Arial" w:cs="Arial"/>
      <w:b/>
      <w:bCs/>
      <w:spacing w:val="-10"/>
      <w:sz w:val="23"/>
      <w:szCs w:val="23"/>
    </w:rPr>
  </w:style>
  <w:style w:type="paragraph" w:customStyle="1" w:styleId="afffff5">
    <w:name w:val="Обычный для таблиц и схем"/>
    <w:basedOn w:val="a2"/>
    <w:qFormat/>
    <w:rsid w:val="00E93D9B"/>
    <w:pPr>
      <w:widowControl w:val="0"/>
      <w:jc w:val="both"/>
    </w:pPr>
    <w:rPr>
      <w:rFonts w:ascii="Times New Roman" w:eastAsia="Arial Unicode MS" w:hAnsi="Times New Roman" w:cs="Times New Roman"/>
      <w:snapToGrid w:val="0"/>
      <w:color w:val="000000"/>
      <w:sz w:val="24"/>
      <w:szCs w:val="24"/>
      <w:lang w:eastAsia="ru-RU"/>
    </w:rPr>
  </w:style>
  <w:style w:type="table" w:customStyle="1" w:styleId="3f0">
    <w:name w:val="Сетка таблицы3"/>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
    <w:basedOn w:val="afff7"/>
    <w:rsid w:val="00E93D9B"/>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4a">
    <w:name w:val="Сетка таблицы4"/>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5"/>
    <w:uiPriority w:val="99"/>
    <w:semiHidden/>
    <w:unhideWhenUsed/>
    <w:rsid w:val="00E93D9B"/>
  </w:style>
  <w:style w:type="numbering" w:customStyle="1" w:styleId="4b">
    <w:name w:val="Нет списка4"/>
    <w:next w:val="a5"/>
    <w:uiPriority w:val="99"/>
    <w:semiHidden/>
    <w:unhideWhenUsed/>
    <w:rsid w:val="00E93D9B"/>
  </w:style>
  <w:style w:type="table" w:customStyle="1" w:styleId="64">
    <w:name w:val="Сетка таблицы6"/>
    <w:basedOn w:val="a4"/>
    <w:next w:val="af7"/>
    <w:rsid w:val="00E93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8">
    <w:name w:val="Основной текст2"/>
    <w:basedOn w:val="a2"/>
    <w:rsid w:val="00E93D9B"/>
    <w:pPr>
      <w:widowControl w:val="0"/>
      <w:shd w:val="clear" w:color="auto" w:fill="FFFFFF"/>
      <w:spacing w:line="0" w:lineRule="atLeast"/>
      <w:ind w:hanging="1360"/>
      <w:jc w:val="both"/>
    </w:pPr>
    <w:rPr>
      <w:rFonts w:ascii="Times New Roman" w:eastAsia="Times New Roman" w:hAnsi="Times New Roman" w:cs="Times New Roman"/>
      <w:sz w:val="23"/>
      <w:szCs w:val="23"/>
      <w:lang w:eastAsia="ru-RU"/>
    </w:rPr>
  </w:style>
  <w:style w:type="numbering" w:customStyle="1" w:styleId="5a">
    <w:name w:val="Нет списка5"/>
    <w:next w:val="a5"/>
    <w:uiPriority w:val="99"/>
    <w:semiHidden/>
    <w:unhideWhenUsed/>
    <w:rsid w:val="00E93D9B"/>
  </w:style>
  <w:style w:type="table" w:customStyle="1" w:styleId="73">
    <w:name w:val="Сетка таблицы7"/>
    <w:basedOn w:val="a4"/>
    <w:next w:val="af7"/>
    <w:rsid w:val="00E93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10">
    <w:name w:val="xl310"/>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1">
    <w:name w:val="xl311"/>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2">
    <w:name w:val="xl312"/>
    <w:basedOn w:val="a2"/>
    <w:rsid w:val="00E93D9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3">
    <w:name w:val="xl313"/>
    <w:basedOn w:val="a2"/>
    <w:rsid w:val="00E93D9B"/>
    <w:pPr>
      <w:pBdr>
        <w:left w:val="single" w:sz="4" w:space="0" w:color="auto"/>
        <w:bottom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4">
    <w:name w:val="xl314"/>
    <w:basedOn w:val="a2"/>
    <w:rsid w:val="00E93D9B"/>
    <w:pPr>
      <w:pBdr>
        <w:bottom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5">
    <w:name w:val="xl315"/>
    <w:basedOn w:val="a2"/>
    <w:rsid w:val="00E93D9B"/>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6">
    <w:name w:val="xl316"/>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7">
    <w:name w:val="xl317"/>
    <w:basedOn w:val="a2"/>
    <w:rsid w:val="00E93D9B"/>
    <w:pPr>
      <w:spacing w:before="100" w:beforeAutospacing="1" w:after="100" w:afterAutospacing="1"/>
      <w:textAlignment w:val="center"/>
    </w:pPr>
    <w:rPr>
      <w:rFonts w:ascii="Arial" w:eastAsia="Times New Roman" w:hAnsi="Arial" w:cs="Arial"/>
      <w:sz w:val="20"/>
      <w:szCs w:val="20"/>
      <w:lang w:eastAsia="ru-RU"/>
    </w:rPr>
  </w:style>
  <w:style w:type="paragraph" w:customStyle="1" w:styleId="xl318">
    <w:name w:val="xl318"/>
    <w:basedOn w:val="a2"/>
    <w:rsid w:val="00E93D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eastAsia="Times New Roman" w:hAnsi="Arial" w:cs="Arial"/>
      <w:sz w:val="20"/>
      <w:szCs w:val="20"/>
      <w:lang w:eastAsia="ru-RU"/>
    </w:rPr>
  </w:style>
  <w:style w:type="paragraph" w:customStyle="1" w:styleId="xl319">
    <w:name w:val="xl319"/>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0">
    <w:name w:val="xl320"/>
    <w:basedOn w:val="a2"/>
    <w:rsid w:val="00E93D9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1">
    <w:name w:val="xl321"/>
    <w:basedOn w:val="a2"/>
    <w:rsid w:val="00E93D9B"/>
    <w:pPr>
      <w:pBdr>
        <w:top w:val="single" w:sz="4" w:space="0" w:color="auto"/>
        <w:bottom w:val="single" w:sz="4" w:space="0" w:color="auto"/>
      </w:pBdr>
      <w:shd w:val="clear" w:color="000000" w:fill="C5D9F1"/>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2">
    <w:name w:val="xl322"/>
    <w:basedOn w:val="a2"/>
    <w:rsid w:val="00E93D9B"/>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3">
    <w:name w:val="xl323"/>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4">
    <w:name w:val="xl324"/>
    <w:basedOn w:val="a2"/>
    <w:rsid w:val="00E93D9B"/>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5">
    <w:name w:val="xl325"/>
    <w:basedOn w:val="a2"/>
    <w:rsid w:val="00E93D9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6">
    <w:name w:val="xl326"/>
    <w:basedOn w:val="a2"/>
    <w:rsid w:val="00E93D9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7">
    <w:name w:val="xl327"/>
    <w:basedOn w:val="a2"/>
    <w:rsid w:val="00E93D9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ru-RU"/>
    </w:rPr>
  </w:style>
  <w:style w:type="paragraph" w:customStyle="1" w:styleId="xl328">
    <w:name w:val="xl328"/>
    <w:basedOn w:val="a2"/>
    <w:rsid w:val="00E93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9">
    <w:name w:val="xl329"/>
    <w:basedOn w:val="a2"/>
    <w:rsid w:val="00E93D9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ru-RU"/>
    </w:rPr>
  </w:style>
  <w:style w:type="paragraph" w:customStyle="1" w:styleId="xl330">
    <w:name w:val="xl330"/>
    <w:basedOn w:val="a2"/>
    <w:rsid w:val="00E93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31">
    <w:name w:val="xl331"/>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ru-RU"/>
    </w:rPr>
  </w:style>
  <w:style w:type="table" w:customStyle="1" w:styleId="TableGridReport2">
    <w:name w:val="Table Grid Report2"/>
    <w:basedOn w:val="a4"/>
    <w:next w:val="af7"/>
    <w:uiPriority w:val="59"/>
    <w:rsid w:val="00E93D9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6">
    <w:name w:val="Placeholder Text"/>
    <w:basedOn w:val="a3"/>
    <w:uiPriority w:val="99"/>
    <w:semiHidden/>
    <w:rsid w:val="00E93D9B"/>
    <w:rPr>
      <w:color w:val="808080"/>
    </w:rPr>
  </w:style>
  <w:style w:type="paragraph" w:customStyle="1" w:styleId="1f4">
    <w:name w:val="Для таблицы (приложения 1)"/>
    <w:basedOn w:val="a2"/>
    <w:autoRedefine/>
    <w:qFormat/>
    <w:rsid w:val="00E93D9B"/>
    <w:pPr>
      <w:widowControl w:val="0"/>
      <w:adjustRightInd w:val="0"/>
      <w:spacing w:line="240" w:lineRule="atLeast"/>
      <w:ind w:left="33" w:hanging="33"/>
      <w:textAlignment w:val="baseline"/>
    </w:pPr>
    <w:rPr>
      <w:rFonts w:ascii="Arial" w:eastAsia="Times New Roman" w:hAnsi="Arial" w:cs="Arial"/>
      <w:color w:val="000000" w:themeColor="text1" w:themeShade="BF"/>
      <w:spacing w:val="-5"/>
      <w:sz w:val="16"/>
      <w:szCs w:val="16"/>
      <w:lang w:eastAsia="ru-RU"/>
    </w:rPr>
  </w:style>
  <w:style w:type="paragraph" w:customStyle="1" w:styleId="1f5">
    <w:name w:val="Стиль Для таблицы (приложения 1) + По правому краю"/>
    <w:basedOn w:val="1f4"/>
    <w:rsid w:val="00E93D9B"/>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qFormat="1"/>
    <w:lsdException w:name="List Number" w:uiPriority="13" w:qFormat="1"/>
    <w:lsdException w:name="List Bullet 2"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nhideWhenUsed="0" w:qFormat="1"/>
    <w:lsdException w:name="Body Text 2" w:uiPriority="0"/>
    <w:lsdException w:name="Body Text Indent 3" w:uiPriority="0"/>
    <w:lsdException w:name="Block Text"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1F29"/>
    <w:pPr>
      <w:spacing w:after="0" w:line="240" w:lineRule="auto"/>
      <w:jc w:val="center"/>
    </w:pPr>
  </w:style>
  <w:style w:type="paragraph" w:styleId="10">
    <w:name w:val="heading 1"/>
    <w:basedOn w:val="a2"/>
    <w:next w:val="a2"/>
    <w:link w:val="11"/>
    <w:uiPriority w:val="9"/>
    <w:qFormat/>
    <w:rsid w:val="001C4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2"/>
    <w:next w:val="a2"/>
    <w:link w:val="20"/>
    <w:unhideWhenUsed/>
    <w:qFormat/>
    <w:rsid w:val="001C414D"/>
    <w:pPr>
      <w:keepNext/>
      <w:keepLines/>
      <w:spacing w:before="200" w:after="240" w:line="360" w:lineRule="auto"/>
      <w:outlineLvl w:val="1"/>
    </w:pPr>
    <w:rPr>
      <w:rFonts w:ascii="Times New Roman" w:eastAsiaTheme="majorEastAsia" w:hAnsi="Times New Roman" w:cstheme="majorBidi"/>
      <w:b/>
      <w:bCs/>
      <w:sz w:val="26"/>
      <w:szCs w:val="26"/>
    </w:rPr>
  </w:style>
  <w:style w:type="paragraph" w:styleId="3">
    <w:name w:val="heading 3"/>
    <w:aliases w:val="Знак2,Заголовок 3 Знак + 12 pt,не полужирный,влево,Перед:  0 пт,Пос...,Заголовок 3 Знак +,Пер...,Знак Знак"/>
    <w:basedOn w:val="a2"/>
    <w:next w:val="a2"/>
    <w:link w:val="30"/>
    <w:unhideWhenUsed/>
    <w:qFormat/>
    <w:rsid w:val="001C41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1C414D"/>
    <w:pPr>
      <w:keepNext/>
      <w:tabs>
        <w:tab w:val="num" w:pos="1304"/>
      </w:tabs>
      <w:spacing w:before="240" w:after="60"/>
      <w:ind w:left="1304" w:hanging="1304"/>
      <w:jc w:val="left"/>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1C414D"/>
    <w:pPr>
      <w:tabs>
        <w:tab w:val="num" w:pos="1304"/>
      </w:tabs>
      <w:spacing w:before="240" w:after="60"/>
      <w:ind w:left="1304" w:hanging="1304"/>
      <w:jc w:val="left"/>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1C414D"/>
    <w:pPr>
      <w:tabs>
        <w:tab w:val="num" w:pos="1304"/>
      </w:tabs>
      <w:spacing w:before="240" w:after="60"/>
      <w:ind w:left="1304" w:hanging="1304"/>
      <w:jc w:val="left"/>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1C414D"/>
    <w:pPr>
      <w:tabs>
        <w:tab w:val="num" w:pos="1304"/>
      </w:tabs>
      <w:spacing w:before="240" w:after="60"/>
      <w:ind w:left="1304" w:hanging="1304"/>
      <w:jc w:val="left"/>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1C414D"/>
    <w:pPr>
      <w:tabs>
        <w:tab w:val="num" w:pos="1304"/>
      </w:tabs>
      <w:spacing w:before="240" w:after="60"/>
      <w:ind w:left="1304" w:hanging="1304"/>
      <w:jc w:val="left"/>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1C414D"/>
    <w:pPr>
      <w:tabs>
        <w:tab w:val="num" w:pos="1304"/>
      </w:tabs>
      <w:spacing w:before="240" w:after="60"/>
      <w:ind w:left="1304" w:hanging="1304"/>
      <w:jc w:val="left"/>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1C41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3"/>
    <w:link w:val="2"/>
    <w:rsid w:val="001C414D"/>
    <w:rPr>
      <w:rFonts w:ascii="Times New Roman" w:eastAsiaTheme="majorEastAsia" w:hAnsi="Times New Roman" w:cstheme="majorBidi"/>
      <w:b/>
      <w:bCs/>
      <w:sz w:val="26"/>
      <w:szCs w:val="26"/>
    </w:rPr>
  </w:style>
  <w:style w:type="character" w:customStyle="1" w:styleId="30">
    <w:name w:val="Заголовок 3 Знак"/>
    <w:aliases w:val="Знак2 Знак1,Заголовок 3 Знак + 12 pt Знак1,не полужирный Знак1,влево Знак1,Перед:  0 пт Знак1,Пос... Знак1,Заголовок 3 Знак + Знак1,Пер... Знак1,Знак Знак Знак2"/>
    <w:basedOn w:val="a3"/>
    <w:link w:val="3"/>
    <w:rsid w:val="001C414D"/>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1C414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1C414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1C414D"/>
    <w:rPr>
      <w:rFonts w:ascii="Times New Roman" w:eastAsia="Times New Roman" w:hAnsi="Times New Roman" w:cs="Times New Roman"/>
      <w:b/>
      <w:bCs/>
      <w:lang w:eastAsia="ru-RU"/>
    </w:rPr>
  </w:style>
  <w:style w:type="character" w:customStyle="1" w:styleId="70">
    <w:name w:val="Заголовок 7 Знак"/>
    <w:basedOn w:val="a3"/>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1C414D"/>
    <w:rPr>
      <w:rFonts w:ascii="Arial" w:eastAsia="Times New Roman" w:hAnsi="Arial" w:cs="Arial"/>
      <w:lang w:eastAsia="ru-RU"/>
    </w:rPr>
  </w:style>
  <w:style w:type="paragraph" w:styleId="a6">
    <w:name w:val="List Paragraph"/>
    <w:aliases w:val="Введение"/>
    <w:basedOn w:val="a2"/>
    <w:link w:val="a7"/>
    <w:uiPriority w:val="34"/>
    <w:qFormat/>
    <w:rsid w:val="001C414D"/>
    <w:pPr>
      <w:ind w:left="720"/>
      <w:contextualSpacing/>
    </w:pPr>
  </w:style>
  <w:style w:type="paragraph" w:styleId="a8">
    <w:name w:val="endnote text"/>
    <w:basedOn w:val="a2"/>
    <w:link w:val="a9"/>
    <w:uiPriority w:val="99"/>
    <w:semiHidden/>
    <w:unhideWhenUsed/>
    <w:rsid w:val="001C414D"/>
    <w:rPr>
      <w:sz w:val="20"/>
      <w:szCs w:val="20"/>
    </w:rPr>
  </w:style>
  <w:style w:type="character" w:customStyle="1" w:styleId="a9">
    <w:name w:val="Текст концевой сноски Знак"/>
    <w:basedOn w:val="a3"/>
    <w:link w:val="a8"/>
    <w:uiPriority w:val="99"/>
    <w:semiHidden/>
    <w:rsid w:val="001C414D"/>
    <w:rPr>
      <w:sz w:val="20"/>
      <w:szCs w:val="20"/>
    </w:rPr>
  </w:style>
  <w:style w:type="character" w:styleId="aa">
    <w:name w:val="endnote reference"/>
    <w:basedOn w:val="a3"/>
    <w:uiPriority w:val="99"/>
    <w:semiHidden/>
    <w:unhideWhenUsed/>
    <w:rsid w:val="001C414D"/>
    <w:rPr>
      <w:vertAlign w:val="superscript"/>
    </w:rPr>
  </w:style>
  <w:style w:type="paragraph" w:styleId="ab">
    <w:name w:val="footnote text"/>
    <w:basedOn w:val="a2"/>
    <w:link w:val="ac"/>
    <w:uiPriority w:val="99"/>
    <w:semiHidden/>
    <w:unhideWhenUsed/>
    <w:rsid w:val="001C414D"/>
    <w:rPr>
      <w:sz w:val="20"/>
      <w:szCs w:val="20"/>
    </w:rPr>
  </w:style>
  <w:style w:type="character" w:customStyle="1" w:styleId="ac">
    <w:name w:val="Текст сноски Знак"/>
    <w:basedOn w:val="a3"/>
    <w:link w:val="ab"/>
    <w:uiPriority w:val="99"/>
    <w:semiHidden/>
    <w:rsid w:val="001C414D"/>
    <w:rPr>
      <w:sz w:val="20"/>
      <w:szCs w:val="20"/>
    </w:rPr>
  </w:style>
  <w:style w:type="character" w:styleId="ad">
    <w:name w:val="footnote reference"/>
    <w:basedOn w:val="a3"/>
    <w:uiPriority w:val="99"/>
    <w:unhideWhenUsed/>
    <w:rsid w:val="001C414D"/>
    <w:rPr>
      <w:vertAlign w:val="superscript"/>
    </w:rPr>
  </w:style>
  <w:style w:type="paragraph" w:styleId="ae">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2"/>
    <w:next w:val="a2"/>
    <w:link w:val="af"/>
    <w:autoRedefine/>
    <w:unhideWhenUsed/>
    <w:qFormat/>
    <w:rsid w:val="00626FE6"/>
    <w:pPr>
      <w:keepNext/>
      <w:spacing w:line="360" w:lineRule="auto"/>
    </w:pPr>
    <w:rPr>
      <w:rFonts w:ascii="Times New Roman" w:hAnsi="Times New Roman" w:cs="Times New Roman"/>
      <w:b/>
      <w:sz w:val="24"/>
      <w:szCs w:val="24"/>
    </w:rPr>
  </w:style>
  <w:style w:type="character" w:customStyle="1" w:styleId="af">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3"/>
    <w:link w:val="ae"/>
    <w:rsid w:val="00626FE6"/>
    <w:rPr>
      <w:rFonts w:ascii="Times New Roman" w:hAnsi="Times New Roman" w:cs="Times New Roman"/>
      <w:b/>
      <w:sz w:val="24"/>
      <w:szCs w:val="24"/>
    </w:rPr>
  </w:style>
  <w:style w:type="paragraph" w:styleId="af0">
    <w:name w:val="header"/>
    <w:basedOn w:val="a2"/>
    <w:link w:val="af1"/>
    <w:uiPriority w:val="99"/>
    <w:unhideWhenUsed/>
    <w:rsid w:val="001C414D"/>
    <w:pPr>
      <w:tabs>
        <w:tab w:val="center" w:pos="4677"/>
        <w:tab w:val="right" w:pos="9355"/>
      </w:tabs>
    </w:pPr>
  </w:style>
  <w:style w:type="character" w:customStyle="1" w:styleId="af1">
    <w:name w:val="Верхний колонтитул Знак"/>
    <w:basedOn w:val="a3"/>
    <w:link w:val="af0"/>
    <w:uiPriority w:val="99"/>
    <w:rsid w:val="001C414D"/>
  </w:style>
  <w:style w:type="paragraph" w:styleId="af2">
    <w:name w:val="footer"/>
    <w:basedOn w:val="a2"/>
    <w:link w:val="af3"/>
    <w:uiPriority w:val="99"/>
    <w:unhideWhenUsed/>
    <w:rsid w:val="001C414D"/>
    <w:pPr>
      <w:tabs>
        <w:tab w:val="center" w:pos="4677"/>
        <w:tab w:val="right" w:pos="9355"/>
      </w:tabs>
    </w:pPr>
    <w:rPr>
      <w:lang w:val="en-US"/>
    </w:rPr>
  </w:style>
  <w:style w:type="character" w:customStyle="1" w:styleId="af3">
    <w:name w:val="Нижний колонтитул Знак"/>
    <w:basedOn w:val="a3"/>
    <w:link w:val="af2"/>
    <w:uiPriority w:val="99"/>
    <w:rsid w:val="001C414D"/>
    <w:rPr>
      <w:lang w:val="en-US"/>
    </w:rPr>
  </w:style>
  <w:style w:type="paragraph" w:styleId="af4">
    <w:name w:val="Revision"/>
    <w:hidden/>
    <w:uiPriority w:val="99"/>
    <w:semiHidden/>
    <w:rsid w:val="001C414D"/>
    <w:pPr>
      <w:spacing w:after="0" w:line="240" w:lineRule="auto"/>
    </w:pPr>
  </w:style>
  <w:style w:type="paragraph" w:styleId="af5">
    <w:name w:val="Balloon Text"/>
    <w:basedOn w:val="a2"/>
    <w:link w:val="af6"/>
    <w:uiPriority w:val="99"/>
    <w:unhideWhenUsed/>
    <w:rsid w:val="001C414D"/>
    <w:rPr>
      <w:rFonts w:ascii="Tahoma" w:hAnsi="Tahoma" w:cs="Tahoma"/>
      <w:sz w:val="16"/>
      <w:szCs w:val="16"/>
    </w:rPr>
  </w:style>
  <w:style w:type="character" w:customStyle="1" w:styleId="af6">
    <w:name w:val="Текст выноски Знак"/>
    <w:basedOn w:val="a3"/>
    <w:link w:val="af5"/>
    <w:uiPriority w:val="99"/>
    <w:rsid w:val="001C414D"/>
    <w:rPr>
      <w:rFonts w:ascii="Tahoma" w:hAnsi="Tahoma" w:cs="Tahoma"/>
      <w:sz w:val="16"/>
      <w:szCs w:val="16"/>
    </w:rPr>
  </w:style>
  <w:style w:type="table" w:styleId="af7">
    <w:name w:val="Table Grid"/>
    <w:aliases w:val="Table Grid Report"/>
    <w:basedOn w:val="a4"/>
    <w:rsid w:val="001C414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Обычный 13 Знак3"/>
    <w:basedOn w:val="a2"/>
    <w:autoRedefine/>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8">
    <w:name w:val="Plain Text"/>
    <w:basedOn w:val="a2"/>
    <w:link w:val="af9"/>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9">
    <w:name w:val="Текст Знак"/>
    <w:basedOn w:val="a3"/>
    <w:link w:val="af8"/>
    <w:rsid w:val="001C414D"/>
    <w:rPr>
      <w:rFonts w:ascii="Courier New" w:eastAsia="Times New Roman" w:hAnsi="Courier New" w:cs="Courier New"/>
      <w:sz w:val="20"/>
      <w:szCs w:val="20"/>
      <w:lang w:eastAsia="ru-RU"/>
    </w:rPr>
  </w:style>
  <w:style w:type="paragraph" w:customStyle="1" w:styleId="13">
    <w:name w:val="Обычный 13"/>
    <w:basedOn w:val="a2"/>
    <w:link w:val="135"/>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3"/>
    <w:link w:val="13"/>
    <w:rsid w:val="001C414D"/>
    <w:rPr>
      <w:rFonts w:ascii="Times New Roman" w:eastAsia="Times New Roman" w:hAnsi="Times New Roman" w:cs="Times New Roman"/>
      <w:sz w:val="26"/>
      <w:szCs w:val="26"/>
      <w:lang w:eastAsia="ru-RU"/>
    </w:rPr>
  </w:style>
  <w:style w:type="paragraph" w:customStyle="1" w:styleId="12">
    <w:name w:val="Текст1"/>
    <w:basedOn w:val="a2"/>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a">
    <w:name w:val="TOC Heading"/>
    <w:basedOn w:val="10"/>
    <w:next w:val="a2"/>
    <w:uiPriority w:val="39"/>
    <w:unhideWhenUsed/>
    <w:qFormat/>
    <w:rsid w:val="001C414D"/>
    <w:pPr>
      <w:spacing w:line="276" w:lineRule="auto"/>
      <w:jc w:val="left"/>
      <w:outlineLvl w:val="9"/>
    </w:pPr>
  </w:style>
  <w:style w:type="paragraph" w:styleId="14">
    <w:name w:val="toc 1"/>
    <w:basedOn w:val="a2"/>
    <w:next w:val="a2"/>
    <w:autoRedefine/>
    <w:uiPriority w:val="39"/>
    <w:unhideWhenUsed/>
    <w:qFormat/>
    <w:rsid w:val="00343B8D"/>
    <w:pPr>
      <w:tabs>
        <w:tab w:val="left" w:pos="567"/>
        <w:tab w:val="left" w:pos="1100"/>
        <w:tab w:val="right" w:leader="dot" w:pos="9356"/>
      </w:tabs>
      <w:spacing w:after="100"/>
      <w:ind w:right="566"/>
      <w:jc w:val="left"/>
    </w:pPr>
  </w:style>
  <w:style w:type="paragraph" w:styleId="21">
    <w:name w:val="toc 2"/>
    <w:basedOn w:val="a2"/>
    <w:next w:val="a2"/>
    <w:autoRedefine/>
    <w:uiPriority w:val="39"/>
    <w:unhideWhenUsed/>
    <w:qFormat/>
    <w:rsid w:val="00343B8D"/>
    <w:pPr>
      <w:tabs>
        <w:tab w:val="left" w:pos="567"/>
        <w:tab w:val="right" w:leader="dot" w:pos="9356"/>
      </w:tabs>
      <w:spacing w:after="100"/>
      <w:ind w:right="566"/>
    </w:pPr>
  </w:style>
  <w:style w:type="character" w:styleId="afb">
    <w:name w:val="Hyperlink"/>
    <w:basedOn w:val="a3"/>
    <w:uiPriority w:val="99"/>
    <w:unhideWhenUsed/>
    <w:rsid w:val="001C414D"/>
    <w:rPr>
      <w:color w:val="0000FF" w:themeColor="hyperlink"/>
      <w:u w:val="single"/>
    </w:rPr>
  </w:style>
  <w:style w:type="paragraph" w:styleId="afc">
    <w:name w:val="List Number"/>
    <w:basedOn w:val="a2"/>
    <w:uiPriority w:val="13"/>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d">
    <w:name w:val="FollowedHyperlink"/>
    <w:basedOn w:val="a3"/>
    <w:uiPriority w:val="99"/>
    <w:unhideWhenUsed/>
    <w:rsid w:val="001C414D"/>
    <w:rPr>
      <w:color w:val="800080"/>
      <w:u w:val="single"/>
    </w:rPr>
  </w:style>
  <w:style w:type="paragraph" w:customStyle="1" w:styleId="font5">
    <w:name w:val="font5"/>
    <w:basedOn w:val="a2"/>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2"/>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2"/>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2"/>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2"/>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2"/>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e">
    <w:name w:val="Strong"/>
    <w:basedOn w:val="a3"/>
    <w:uiPriority w:val="22"/>
    <w:qFormat/>
    <w:rsid w:val="001C414D"/>
    <w:rPr>
      <w:b/>
      <w:bCs/>
    </w:rPr>
  </w:style>
  <w:style w:type="paragraph" w:styleId="aff">
    <w:name w:val="Body Text Indent"/>
    <w:aliases w:val="Основной текст 1"/>
    <w:basedOn w:val="a2"/>
    <w:link w:val="aff0"/>
    <w:uiPriority w:val="99"/>
    <w:rsid w:val="001C414D"/>
    <w:pPr>
      <w:ind w:firstLine="709"/>
      <w:jc w:val="both"/>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aliases w:val="Основной текст 1 Знак"/>
    <w:basedOn w:val="a3"/>
    <w:link w:val="aff"/>
    <w:uiPriority w:val="99"/>
    <w:rsid w:val="001C414D"/>
    <w:rPr>
      <w:rFonts w:ascii="Times New Roman" w:eastAsia="Times New Roman" w:hAnsi="Times New Roman" w:cs="Times New Roman"/>
      <w:sz w:val="24"/>
      <w:szCs w:val="24"/>
      <w:lang w:eastAsia="ru-RU"/>
    </w:rPr>
  </w:style>
  <w:style w:type="paragraph" w:styleId="22">
    <w:name w:val="Body Text Indent 2"/>
    <w:basedOn w:val="a2"/>
    <w:link w:val="23"/>
    <w:uiPriority w:val="99"/>
    <w:unhideWhenUsed/>
    <w:rsid w:val="001C414D"/>
    <w:pPr>
      <w:spacing w:after="120" w:line="480" w:lineRule="auto"/>
      <w:ind w:left="283"/>
      <w:jc w:val="left"/>
    </w:pPr>
  </w:style>
  <w:style w:type="character" w:customStyle="1" w:styleId="23">
    <w:name w:val="Основной текст с отступом 2 Знак"/>
    <w:basedOn w:val="a3"/>
    <w:link w:val="22"/>
    <w:uiPriority w:val="99"/>
    <w:rsid w:val="001C414D"/>
  </w:style>
  <w:style w:type="paragraph" w:styleId="aff1">
    <w:name w:val="Normal (Web)"/>
    <w:basedOn w:val="a2"/>
    <w:uiPriority w:val="99"/>
    <w:unhideWhenUsed/>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1C414D"/>
  </w:style>
  <w:style w:type="character" w:customStyle="1" w:styleId="41">
    <w:name w:val="заголовок 4 Знак"/>
    <w:rsid w:val="001C414D"/>
    <w:rPr>
      <w:rFonts w:ascii="Arial" w:hAnsi="Arial"/>
      <w:i/>
      <w:sz w:val="24"/>
      <w:szCs w:val="24"/>
      <w:lang w:val="ru-RU" w:eastAsia="ru-RU" w:bidi="ar-SA"/>
    </w:rPr>
  </w:style>
  <w:style w:type="paragraph" w:customStyle="1" w:styleId="aff2">
    <w:name w:val="основной"/>
    <w:basedOn w:val="a2"/>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3">
    <w:name w:val="Emphasis"/>
    <w:basedOn w:val="a3"/>
    <w:uiPriority w:val="20"/>
    <w:qFormat/>
    <w:rsid w:val="001C414D"/>
    <w:rPr>
      <w:i/>
      <w:iCs/>
    </w:rPr>
  </w:style>
  <w:style w:type="paragraph" w:styleId="31">
    <w:name w:val="toc 3"/>
    <w:basedOn w:val="a2"/>
    <w:next w:val="a2"/>
    <w:autoRedefine/>
    <w:uiPriority w:val="39"/>
    <w:unhideWhenUsed/>
    <w:qFormat/>
    <w:rsid w:val="00C53022"/>
    <w:pPr>
      <w:tabs>
        <w:tab w:val="left" w:pos="567"/>
        <w:tab w:val="right" w:leader="dot" w:pos="9356"/>
      </w:tabs>
      <w:spacing w:after="100" w:line="276" w:lineRule="auto"/>
      <w:ind w:right="850"/>
      <w:jc w:val="left"/>
    </w:pPr>
    <w:rPr>
      <w:rFonts w:eastAsiaTheme="minorEastAsia"/>
      <w:lang w:eastAsia="ru-RU"/>
    </w:rPr>
  </w:style>
  <w:style w:type="paragraph" w:styleId="42">
    <w:name w:val="toc 4"/>
    <w:basedOn w:val="a2"/>
    <w:next w:val="a2"/>
    <w:autoRedefine/>
    <w:uiPriority w:val="39"/>
    <w:unhideWhenUsed/>
    <w:rsid w:val="001C414D"/>
    <w:pPr>
      <w:spacing w:after="100" w:line="276" w:lineRule="auto"/>
      <w:ind w:left="660"/>
      <w:jc w:val="left"/>
    </w:pPr>
    <w:rPr>
      <w:rFonts w:eastAsiaTheme="minorEastAsia"/>
      <w:lang w:eastAsia="ru-RU"/>
    </w:rPr>
  </w:style>
  <w:style w:type="paragraph" w:styleId="51">
    <w:name w:val="toc 5"/>
    <w:basedOn w:val="a2"/>
    <w:next w:val="a2"/>
    <w:autoRedefine/>
    <w:uiPriority w:val="39"/>
    <w:unhideWhenUsed/>
    <w:rsid w:val="001C414D"/>
    <w:pPr>
      <w:spacing w:after="100" w:line="276" w:lineRule="auto"/>
      <w:ind w:left="880"/>
      <w:jc w:val="left"/>
    </w:pPr>
    <w:rPr>
      <w:rFonts w:eastAsiaTheme="minorEastAsia"/>
      <w:lang w:eastAsia="ru-RU"/>
    </w:rPr>
  </w:style>
  <w:style w:type="paragraph" w:styleId="61">
    <w:name w:val="toc 6"/>
    <w:basedOn w:val="a2"/>
    <w:next w:val="a2"/>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2"/>
    <w:next w:val="a2"/>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2"/>
    <w:next w:val="a2"/>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2"/>
    <w:next w:val="a2"/>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0">
    <w:name w:val="заголовок таблицы"/>
    <w:basedOn w:val="a2"/>
    <w:autoRedefine/>
    <w:rsid w:val="00A244A2"/>
    <w:pPr>
      <w:keepNext/>
      <w:keepLines/>
      <w:widowControl w:val="0"/>
      <w:numPr>
        <w:numId w:val="2"/>
      </w:numPr>
      <w:tabs>
        <w:tab w:val="left" w:pos="1701"/>
      </w:tabs>
      <w:spacing w:before="120" w:after="120" w:line="276" w:lineRule="auto"/>
      <w:jc w:val="both"/>
    </w:pPr>
    <w:rPr>
      <w:rFonts w:ascii="Arial" w:eastAsia="Times New Roman" w:hAnsi="Arial" w:cs="Arial"/>
      <w:b/>
      <w:sz w:val="24"/>
      <w:szCs w:val="24"/>
      <w:lang w:eastAsia="ru-RU"/>
    </w:rPr>
  </w:style>
  <w:style w:type="paragraph" w:styleId="aff4">
    <w:name w:val="Body Text"/>
    <w:basedOn w:val="a2"/>
    <w:link w:val="aff5"/>
    <w:unhideWhenUsed/>
    <w:qFormat/>
    <w:rsid w:val="001C414D"/>
    <w:pPr>
      <w:spacing w:after="120"/>
    </w:pPr>
  </w:style>
  <w:style w:type="character" w:customStyle="1" w:styleId="aff5">
    <w:name w:val="Основной текст Знак"/>
    <w:basedOn w:val="a3"/>
    <w:link w:val="aff4"/>
    <w:rsid w:val="001C414D"/>
  </w:style>
  <w:style w:type="character" w:styleId="aff6">
    <w:name w:val="annotation reference"/>
    <w:basedOn w:val="a3"/>
    <w:uiPriority w:val="99"/>
    <w:semiHidden/>
    <w:unhideWhenUsed/>
    <w:rsid w:val="001C414D"/>
    <w:rPr>
      <w:sz w:val="16"/>
      <w:szCs w:val="16"/>
    </w:rPr>
  </w:style>
  <w:style w:type="paragraph" w:styleId="aff7">
    <w:name w:val="annotation text"/>
    <w:basedOn w:val="a2"/>
    <w:link w:val="aff8"/>
    <w:uiPriority w:val="99"/>
    <w:unhideWhenUsed/>
    <w:rsid w:val="001C414D"/>
    <w:rPr>
      <w:sz w:val="20"/>
      <w:szCs w:val="20"/>
    </w:rPr>
  </w:style>
  <w:style w:type="character" w:customStyle="1" w:styleId="aff8">
    <w:name w:val="Текст примечания Знак"/>
    <w:basedOn w:val="a3"/>
    <w:link w:val="aff7"/>
    <w:uiPriority w:val="99"/>
    <w:rsid w:val="001C414D"/>
    <w:rPr>
      <w:sz w:val="20"/>
      <w:szCs w:val="20"/>
    </w:rPr>
  </w:style>
  <w:style w:type="paragraph" w:styleId="aff9">
    <w:name w:val="annotation subject"/>
    <w:basedOn w:val="aff7"/>
    <w:next w:val="aff7"/>
    <w:link w:val="affa"/>
    <w:uiPriority w:val="99"/>
    <w:semiHidden/>
    <w:unhideWhenUsed/>
    <w:rsid w:val="001C414D"/>
    <w:rPr>
      <w:b/>
      <w:bCs/>
    </w:rPr>
  </w:style>
  <w:style w:type="character" w:customStyle="1" w:styleId="affa">
    <w:name w:val="Тема примечания Знак"/>
    <w:basedOn w:val="aff8"/>
    <w:link w:val="aff9"/>
    <w:uiPriority w:val="99"/>
    <w:semiHidden/>
    <w:rsid w:val="001C414D"/>
    <w:rPr>
      <w:b/>
      <w:bCs/>
      <w:sz w:val="20"/>
      <w:szCs w:val="20"/>
    </w:rPr>
  </w:style>
  <w:style w:type="paragraph" w:customStyle="1" w:styleId="15">
    <w:name w:val="Знак Знак Знак1"/>
    <w:basedOn w:val="a2"/>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 Знак Знак11"/>
    <w:basedOn w:val="a2"/>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b">
    <w:name w:val="page number"/>
    <w:basedOn w:val="a3"/>
    <w:rsid w:val="001C414D"/>
  </w:style>
  <w:style w:type="paragraph" w:styleId="affc">
    <w:name w:val="Document Map"/>
    <w:basedOn w:val="a2"/>
    <w:link w:val="affd"/>
    <w:uiPriority w:val="99"/>
    <w:unhideWhenUsed/>
    <w:rsid w:val="001C414D"/>
    <w:rPr>
      <w:rFonts w:ascii="Tahoma" w:hAnsi="Tahoma" w:cs="Tahoma"/>
      <w:sz w:val="16"/>
      <w:szCs w:val="16"/>
    </w:rPr>
  </w:style>
  <w:style w:type="character" w:customStyle="1" w:styleId="affd">
    <w:name w:val="Схема документа Знак"/>
    <w:basedOn w:val="a3"/>
    <w:link w:val="affc"/>
    <w:uiPriority w:val="99"/>
    <w:rsid w:val="001C414D"/>
    <w:rPr>
      <w:rFonts w:ascii="Tahoma" w:hAnsi="Tahoma" w:cs="Tahoma"/>
      <w:sz w:val="16"/>
      <w:szCs w:val="16"/>
    </w:rPr>
  </w:style>
  <w:style w:type="paragraph" w:customStyle="1" w:styleId="xl63">
    <w:name w:val="xl63"/>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2"/>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2"/>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e">
    <w:name w:val="List"/>
    <w:basedOn w:val="a2"/>
    <w:uiPriority w:val="99"/>
    <w:unhideWhenUsed/>
    <w:rsid w:val="001C414D"/>
    <w:pPr>
      <w:ind w:left="283" w:hanging="283"/>
      <w:contextualSpacing/>
    </w:pPr>
  </w:style>
  <w:style w:type="table" w:customStyle="1" w:styleId="24">
    <w:name w:val="Сетка таблицы2"/>
    <w:basedOn w:val="a4"/>
    <w:next w:val="af7"/>
    <w:rsid w:val="001C4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Абзац"/>
    <w:basedOn w:val="a2"/>
    <w:link w:val="afff0"/>
    <w:rsid w:val="001C414D"/>
    <w:pPr>
      <w:spacing w:before="120" w:after="60"/>
      <w:ind w:firstLine="567"/>
      <w:jc w:val="both"/>
    </w:pPr>
    <w:rPr>
      <w:rFonts w:ascii="Times New Roman" w:eastAsia="Times New Roman" w:hAnsi="Times New Roman" w:cs="Times New Roman"/>
      <w:sz w:val="24"/>
      <w:szCs w:val="24"/>
    </w:rPr>
  </w:style>
  <w:style w:type="character" w:customStyle="1" w:styleId="afff0">
    <w:name w:val="Абзац Знак"/>
    <w:link w:val="afff"/>
    <w:rsid w:val="001C414D"/>
    <w:rPr>
      <w:rFonts w:ascii="Times New Roman" w:eastAsia="Times New Roman" w:hAnsi="Times New Roman" w:cs="Times New Roman"/>
      <w:sz w:val="24"/>
      <w:szCs w:val="24"/>
    </w:rPr>
  </w:style>
  <w:style w:type="paragraph" w:customStyle="1" w:styleId="afff1">
    <w:name w:val="Название таблицы"/>
    <w:basedOn w:val="ae"/>
    <w:rsid w:val="001C414D"/>
    <w:pPr>
      <w:spacing w:before="120" w:line="240" w:lineRule="auto"/>
    </w:pPr>
    <w:rPr>
      <w:rFonts w:eastAsia="Times New Roman"/>
      <w:bCs/>
      <w:sz w:val="22"/>
      <w:szCs w:val="22"/>
      <w:lang w:eastAsia="ru-RU"/>
    </w:rPr>
  </w:style>
  <w:style w:type="paragraph" w:customStyle="1" w:styleId="afff2">
    <w:name w:val="Табличный_центр"/>
    <w:basedOn w:val="a2"/>
    <w:rsid w:val="001C414D"/>
    <w:rPr>
      <w:rFonts w:ascii="Times New Roman" w:eastAsia="Times New Roman" w:hAnsi="Times New Roman" w:cs="Times New Roman"/>
      <w:lang w:eastAsia="ru-RU"/>
    </w:rPr>
  </w:style>
  <w:style w:type="paragraph" w:customStyle="1" w:styleId="afff3">
    <w:name w:val="Табличный_заголовки"/>
    <w:basedOn w:val="a2"/>
    <w:rsid w:val="001C414D"/>
    <w:pPr>
      <w:keepNext/>
      <w:keepLines/>
    </w:pPr>
    <w:rPr>
      <w:rFonts w:ascii="Times New Roman" w:eastAsia="Times New Roman" w:hAnsi="Times New Roman" w:cs="Times New Roman"/>
      <w:b/>
      <w:lang w:eastAsia="ru-RU"/>
    </w:rPr>
  </w:style>
  <w:style w:type="paragraph" w:customStyle="1" w:styleId="afff4">
    <w:name w:val="Табличный_слева"/>
    <w:basedOn w:val="a2"/>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5"/>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5">
    <w:name w:val="Subtitle"/>
    <w:basedOn w:val="a2"/>
    <w:next w:val="a2"/>
    <w:link w:val="afff6"/>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6">
    <w:name w:val="Подзаголовок Знак"/>
    <w:basedOn w:val="a3"/>
    <w:link w:val="afff5"/>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
    <w:name w:val="Стиль1"/>
    <w:uiPriority w:val="99"/>
    <w:rsid w:val="00562399"/>
    <w:pPr>
      <w:numPr>
        <w:numId w:val="1"/>
      </w:numPr>
    </w:pPr>
  </w:style>
  <w:style w:type="character" w:customStyle="1" w:styleId="afff7">
    <w:name w:val="Основной текст_"/>
    <w:link w:val="16"/>
    <w:rsid w:val="00562399"/>
    <w:rPr>
      <w:rFonts w:ascii="Times New Roman" w:eastAsia="Times New Roman" w:hAnsi="Times New Roman" w:cs="Times New Roman"/>
      <w:sz w:val="19"/>
      <w:szCs w:val="19"/>
      <w:shd w:val="clear" w:color="auto" w:fill="FFFFFF"/>
    </w:rPr>
  </w:style>
  <w:style w:type="paragraph" w:customStyle="1" w:styleId="16">
    <w:name w:val="Основной текст1"/>
    <w:basedOn w:val="a2"/>
    <w:link w:val="afff7"/>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2"/>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2"/>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2"/>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2"/>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8">
    <w:name w:val="Title"/>
    <w:basedOn w:val="a2"/>
    <w:next w:val="a2"/>
    <w:link w:val="afff9"/>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9">
    <w:name w:val="Название Знак"/>
    <w:basedOn w:val="a3"/>
    <w:link w:val="afff8"/>
    <w:uiPriority w:val="10"/>
    <w:rsid w:val="00562399"/>
    <w:rPr>
      <w:rFonts w:ascii="Cambria" w:eastAsia="Times New Roman" w:hAnsi="Cambria" w:cs="Times New Roman"/>
      <w:color w:val="17365D"/>
      <w:spacing w:val="5"/>
      <w:kern w:val="28"/>
      <w:sz w:val="52"/>
      <w:szCs w:val="52"/>
    </w:rPr>
  </w:style>
  <w:style w:type="paragraph" w:customStyle="1" w:styleId="a1">
    <w:name w:val="Список марк."/>
    <w:basedOn w:val="a2"/>
    <w:rsid w:val="00C85D72"/>
    <w:pPr>
      <w:numPr>
        <w:numId w:val="3"/>
      </w:numPr>
      <w:spacing w:after="120" w:line="360" w:lineRule="auto"/>
      <w:jc w:val="both"/>
    </w:pPr>
    <w:rPr>
      <w:rFonts w:ascii="Times New Roman" w:eastAsia="Times New Roman" w:hAnsi="Times New Roman" w:cs="Times New Roman"/>
      <w:sz w:val="26"/>
      <w:szCs w:val="26"/>
      <w:lang w:eastAsia="ru-RU"/>
    </w:rPr>
  </w:style>
  <w:style w:type="character" w:customStyle="1" w:styleId="afffa">
    <w:name w:val="Основной текст + Полужирный"/>
    <w:basedOn w:val="afff7"/>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5">
    <w:name w:val="Основной текст (2)_"/>
    <w:basedOn w:val="a3"/>
    <w:link w:val="26"/>
    <w:rsid w:val="00C85D72"/>
    <w:rPr>
      <w:b/>
      <w:bCs/>
      <w:sz w:val="18"/>
      <w:szCs w:val="18"/>
      <w:shd w:val="clear" w:color="auto" w:fill="FFFFFF"/>
    </w:rPr>
  </w:style>
  <w:style w:type="character" w:customStyle="1" w:styleId="27">
    <w:name w:val="Основной текст (2) + Не полужирный"/>
    <w:basedOn w:val="25"/>
    <w:rsid w:val="00C85D72"/>
    <w:rPr>
      <w:b/>
      <w:bCs/>
      <w:color w:val="000000"/>
      <w:spacing w:val="0"/>
      <w:w w:val="100"/>
      <w:position w:val="0"/>
      <w:sz w:val="18"/>
      <w:szCs w:val="18"/>
      <w:shd w:val="clear" w:color="auto" w:fill="FFFFFF"/>
      <w:lang w:val="ru-RU"/>
    </w:rPr>
  </w:style>
  <w:style w:type="paragraph" w:customStyle="1" w:styleId="26">
    <w:name w:val="Основной текст (2)"/>
    <w:basedOn w:val="a2"/>
    <w:link w:val="25"/>
    <w:rsid w:val="00C85D72"/>
    <w:pPr>
      <w:widowControl w:val="0"/>
      <w:shd w:val="clear" w:color="auto" w:fill="FFFFFF"/>
      <w:spacing w:line="230" w:lineRule="exact"/>
      <w:ind w:firstLine="500"/>
      <w:jc w:val="both"/>
    </w:pPr>
    <w:rPr>
      <w:b/>
      <w:bCs/>
      <w:sz w:val="18"/>
      <w:szCs w:val="18"/>
    </w:rPr>
  </w:style>
  <w:style w:type="paragraph" w:customStyle="1" w:styleId="afffb">
    <w:name w:val="Знак Знак Знак Знак"/>
    <w:basedOn w:val="a2"/>
    <w:rsid w:val="00C11FA8"/>
    <w:pPr>
      <w:jc w:val="left"/>
    </w:pPr>
    <w:rPr>
      <w:rFonts w:ascii="Verdana" w:eastAsia="Times New Roman" w:hAnsi="Verdana" w:cs="Verdana"/>
      <w:sz w:val="20"/>
      <w:szCs w:val="20"/>
      <w:lang w:val="en-US"/>
    </w:rPr>
  </w:style>
  <w:style w:type="paragraph" w:customStyle="1" w:styleId="28">
    <w:name w:val="Знак Знак Знак2 Знак Знак Знак Знак Знак Знак Знак"/>
    <w:basedOn w:val="a2"/>
    <w:rsid w:val="00C11FA8"/>
    <w:pPr>
      <w:jc w:val="left"/>
    </w:pPr>
    <w:rPr>
      <w:rFonts w:ascii="Verdana" w:eastAsia="Times New Roman" w:hAnsi="Verdana" w:cs="Verdana"/>
      <w:sz w:val="20"/>
      <w:szCs w:val="20"/>
      <w:lang w:val="en-US"/>
    </w:rPr>
  </w:style>
  <w:style w:type="paragraph" w:customStyle="1" w:styleId="17">
    <w:name w:val="Обычный1"/>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9">
    <w:name w:val="Body Text 2"/>
    <w:basedOn w:val="a2"/>
    <w:link w:val="2a"/>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a">
    <w:name w:val="Основной текст 2 Знак"/>
    <w:basedOn w:val="a3"/>
    <w:link w:val="29"/>
    <w:rsid w:val="00C10588"/>
    <w:rPr>
      <w:rFonts w:ascii="Times New Roman" w:eastAsia="Times New Roman" w:hAnsi="Times New Roman" w:cs="Times New Roman"/>
      <w:sz w:val="20"/>
      <w:szCs w:val="20"/>
      <w:lang w:eastAsia="ru-RU"/>
    </w:rPr>
  </w:style>
  <w:style w:type="paragraph" w:customStyle="1" w:styleId="210">
    <w:name w:val="Основной текст 21"/>
    <w:basedOn w:val="a2"/>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211">
    <w:name w:val="Знак Знак Знак2 Знак Знак Знак Знак Знак Знак Знак1"/>
    <w:basedOn w:val="a2"/>
    <w:rsid w:val="00981302"/>
    <w:pPr>
      <w:jc w:val="left"/>
    </w:pPr>
    <w:rPr>
      <w:rFonts w:ascii="Verdana" w:eastAsia="Times New Roman" w:hAnsi="Verdana" w:cs="Verdana"/>
      <w:sz w:val="20"/>
      <w:szCs w:val="20"/>
      <w:lang w:val="en-US"/>
    </w:rPr>
  </w:style>
  <w:style w:type="character" w:customStyle="1" w:styleId="310">
    <w:name w:val="Заголовок 3 Знак1"/>
    <w:aliases w:val="Знак2 Знак,Знак Знак1,Заголовок 3 Знак Знак,Заголовок 3 Знак + 12 pt Знак,не полужирный Знак,влево Знак,Перед:  0 пт Знак,Пос... Знак,Заголовок 3 Знак + Знак,Пер... Знак,Знак Знак Знак"/>
    <w:basedOn w:val="a3"/>
    <w:rsid w:val="00E316E8"/>
    <w:rPr>
      <w:b/>
      <w:bCs/>
      <w:sz w:val="24"/>
      <w:szCs w:val="24"/>
    </w:rPr>
  </w:style>
  <w:style w:type="character" w:customStyle="1" w:styleId="afffc">
    <w:name w:val="Маркированный список Знак"/>
    <w:basedOn w:val="a3"/>
    <w:link w:val="a"/>
    <w:locked/>
    <w:rsid w:val="00345349"/>
    <w:rPr>
      <w:sz w:val="26"/>
      <w:szCs w:val="26"/>
    </w:rPr>
  </w:style>
  <w:style w:type="paragraph" w:styleId="a">
    <w:name w:val="List Bullet"/>
    <w:basedOn w:val="a2"/>
    <w:link w:val="afffc"/>
    <w:unhideWhenUsed/>
    <w:qFormat/>
    <w:rsid w:val="00345349"/>
    <w:pPr>
      <w:numPr>
        <w:numId w:val="4"/>
      </w:numPr>
      <w:spacing w:line="360" w:lineRule="auto"/>
      <w:jc w:val="both"/>
    </w:pPr>
    <w:rPr>
      <w:sz w:val="26"/>
      <w:szCs w:val="26"/>
    </w:rPr>
  </w:style>
  <w:style w:type="character" w:customStyle="1" w:styleId="a7">
    <w:name w:val="Абзац списка Знак"/>
    <w:aliases w:val="Введение Знак"/>
    <w:link w:val="a6"/>
    <w:uiPriority w:val="34"/>
    <w:locked/>
    <w:rsid w:val="009E5CF9"/>
  </w:style>
  <w:style w:type="paragraph" w:customStyle="1" w:styleId="xl50">
    <w:name w:val="xl50"/>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2"/>
    <w:rsid w:val="00B11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2"/>
    <w:rsid w:val="00B11E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
    <w:name w:val="xl58"/>
    <w:basedOn w:val="a2"/>
    <w:rsid w:val="00B11E35"/>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9">
    <w:name w:val="xl59"/>
    <w:basedOn w:val="a2"/>
    <w:rsid w:val="00B11E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2"/>
    <w:rsid w:val="00B11E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2"/>
    <w:rsid w:val="00B11E35"/>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62">
    <w:name w:val="xl62"/>
    <w:basedOn w:val="a2"/>
    <w:rsid w:val="00B11E3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d">
    <w:name w:val="Базовый"/>
    <w:rsid w:val="00E93D9B"/>
    <w:pPr>
      <w:tabs>
        <w:tab w:val="left" w:pos="708"/>
      </w:tabs>
      <w:suppressAutoHyphens/>
      <w:spacing w:line="276" w:lineRule="atLeast"/>
    </w:pPr>
    <w:rPr>
      <w:rFonts w:ascii="Times New Roman" w:eastAsia="Arial Unicode MS" w:hAnsi="Times New Roman" w:cs="Mangal"/>
      <w:lang w:bidi="hi-IN"/>
    </w:rPr>
  </w:style>
  <w:style w:type="paragraph" w:customStyle="1" w:styleId="font7">
    <w:name w:val="font7"/>
    <w:basedOn w:val="a2"/>
    <w:rsid w:val="00E93D9B"/>
    <w:pPr>
      <w:spacing w:before="100" w:beforeAutospacing="1" w:after="100" w:afterAutospacing="1"/>
      <w:ind w:firstLine="709"/>
      <w:jc w:val="both"/>
    </w:pPr>
    <w:rPr>
      <w:rFonts w:ascii="Tahoma" w:eastAsia="Times New Roman" w:hAnsi="Tahoma" w:cs="Tahoma"/>
      <w:color w:val="800080"/>
      <w:sz w:val="18"/>
      <w:szCs w:val="18"/>
      <w:lang w:eastAsia="ru-RU"/>
    </w:rPr>
  </w:style>
  <w:style w:type="paragraph" w:customStyle="1" w:styleId="font8">
    <w:name w:val="font8"/>
    <w:basedOn w:val="a2"/>
    <w:rsid w:val="00E93D9B"/>
    <w:pPr>
      <w:spacing w:before="100" w:beforeAutospacing="1" w:after="100" w:afterAutospacing="1"/>
      <w:ind w:firstLine="709"/>
      <w:jc w:val="both"/>
    </w:pPr>
    <w:rPr>
      <w:rFonts w:ascii="Tahoma" w:eastAsia="Times New Roman" w:hAnsi="Tahoma" w:cs="Tahoma"/>
      <w:b/>
      <w:bCs/>
      <w:sz w:val="18"/>
      <w:szCs w:val="18"/>
      <w:lang w:eastAsia="ru-RU"/>
    </w:rPr>
  </w:style>
  <w:style w:type="paragraph" w:customStyle="1" w:styleId="font9">
    <w:name w:val="font9"/>
    <w:basedOn w:val="a2"/>
    <w:rsid w:val="00E93D9B"/>
    <w:pPr>
      <w:spacing w:before="100" w:beforeAutospacing="1" w:after="100" w:afterAutospacing="1"/>
      <w:ind w:firstLine="709"/>
      <w:jc w:val="both"/>
    </w:pPr>
    <w:rPr>
      <w:rFonts w:ascii="Tahoma" w:eastAsia="Times New Roman" w:hAnsi="Tahoma" w:cs="Tahoma"/>
      <w:b/>
      <w:bCs/>
      <w:color w:val="800080"/>
      <w:sz w:val="18"/>
      <w:szCs w:val="18"/>
      <w:lang w:eastAsia="ru-RU"/>
    </w:rPr>
  </w:style>
  <w:style w:type="paragraph" w:customStyle="1" w:styleId="xl1804">
    <w:name w:val="xl1804"/>
    <w:basedOn w:val="a2"/>
    <w:rsid w:val="00E93D9B"/>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05">
    <w:name w:val="xl1805"/>
    <w:basedOn w:val="a2"/>
    <w:rsid w:val="00E93D9B"/>
    <w:pPr>
      <w:pBdr>
        <w:top w:val="single" w:sz="4" w:space="0" w:color="333333"/>
        <w:left w:val="single" w:sz="4" w:space="0" w:color="333333"/>
        <w:bottom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06">
    <w:name w:val="xl1806"/>
    <w:basedOn w:val="a2"/>
    <w:rsid w:val="00E93D9B"/>
    <w:pPr>
      <w:pBdr>
        <w:top w:val="single" w:sz="4" w:space="0" w:color="333333"/>
        <w:left w:val="single" w:sz="4" w:space="0" w:color="333333"/>
        <w:bottom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07">
    <w:name w:val="xl1807"/>
    <w:basedOn w:val="a2"/>
    <w:rsid w:val="00E93D9B"/>
    <w:pPr>
      <w:pBdr>
        <w:top w:val="single" w:sz="4" w:space="0" w:color="333333"/>
        <w:left w:val="single" w:sz="4" w:space="0" w:color="333333"/>
        <w:bottom w:val="single" w:sz="4" w:space="0" w:color="333333"/>
        <w:right w:val="single" w:sz="4" w:space="0" w:color="333333"/>
      </w:pBdr>
      <w:shd w:val="clear" w:color="000000" w:fill="CCFFCC"/>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08">
    <w:name w:val="xl1808"/>
    <w:basedOn w:val="a2"/>
    <w:rsid w:val="00E93D9B"/>
    <w:pPr>
      <w:pBdr>
        <w:top w:val="single" w:sz="4" w:space="0" w:color="333333"/>
        <w:bottom w:val="single" w:sz="4" w:space="0" w:color="auto"/>
      </w:pBdr>
      <w:shd w:val="thinReverseDiagStripe" w:color="C0C0C0" w:fill="auto"/>
      <w:spacing w:before="100" w:beforeAutospacing="1" w:after="100" w:afterAutospacing="1"/>
      <w:ind w:firstLine="709"/>
      <w:jc w:val="both"/>
      <w:textAlignment w:val="bottom"/>
    </w:pPr>
    <w:rPr>
      <w:rFonts w:ascii="Times New Roman" w:eastAsia="Times New Roman" w:hAnsi="Times New Roman" w:cs="Times New Roman"/>
      <w:sz w:val="24"/>
      <w:szCs w:val="24"/>
      <w:lang w:eastAsia="ru-RU"/>
    </w:rPr>
  </w:style>
  <w:style w:type="paragraph" w:customStyle="1" w:styleId="xl1809">
    <w:name w:val="xl1809"/>
    <w:basedOn w:val="a2"/>
    <w:rsid w:val="00E93D9B"/>
    <w:pPr>
      <w:pBdr>
        <w:top w:val="single" w:sz="4" w:space="0" w:color="333333"/>
        <w:bottom w:val="single" w:sz="4" w:space="0" w:color="auto"/>
        <w:right w:val="single" w:sz="8" w:space="0" w:color="333333"/>
      </w:pBdr>
      <w:shd w:val="thinReverseDiagStripe" w:color="C0C0C0" w:fill="auto"/>
      <w:spacing w:before="100" w:beforeAutospacing="1" w:after="100" w:afterAutospacing="1"/>
      <w:ind w:firstLine="709"/>
      <w:jc w:val="both"/>
      <w:textAlignment w:val="bottom"/>
    </w:pPr>
    <w:rPr>
      <w:rFonts w:ascii="Times New Roman" w:eastAsia="Times New Roman" w:hAnsi="Times New Roman" w:cs="Times New Roman"/>
      <w:sz w:val="24"/>
      <w:szCs w:val="24"/>
      <w:lang w:eastAsia="ru-RU"/>
    </w:rPr>
  </w:style>
  <w:style w:type="paragraph" w:customStyle="1" w:styleId="xl1810">
    <w:name w:val="xl1810"/>
    <w:basedOn w:val="a2"/>
    <w:rsid w:val="00E93D9B"/>
    <w:pPr>
      <w:pBdr>
        <w:top w:val="single" w:sz="4" w:space="0" w:color="333333"/>
        <w:left w:val="single" w:sz="4" w:space="0" w:color="333333"/>
        <w:bottom w:val="single" w:sz="4" w:space="0" w:color="333333"/>
        <w:right w:val="single" w:sz="4" w:space="0" w:color="auto"/>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11">
    <w:name w:val="xl1811"/>
    <w:basedOn w:val="a2"/>
    <w:rsid w:val="00E93D9B"/>
    <w:pPr>
      <w:pBdr>
        <w:top w:val="single" w:sz="4" w:space="0" w:color="333333"/>
        <w:left w:val="single" w:sz="4" w:space="0" w:color="333333"/>
        <w:bottom w:val="single" w:sz="4" w:space="0" w:color="333333"/>
        <w:right w:val="single" w:sz="4" w:space="0" w:color="auto"/>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12">
    <w:name w:val="xl1812"/>
    <w:basedOn w:val="a2"/>
    <w:rsid w:val="00E93D9B"/>
    <w:pPr>
      <w:spacing w:before="100" w:beforeAutospacing="1" w:after="100" w:afterAutospacing="1"/>
      <w:ind w:firstLine="709"/>
      <w:jc w:val="both"/>
      <w:textAlignment w:val="bottom"/>
    </w:pPr>
    <w:rPr>
      <w:rFonts w:ascii="Times New Roman" w:eastAsia="Times New Roman" w:hAnsi="Times New Roman" w:cs="Times New Roman"/>
      <w:sz w:val="24"/>
      <w:szCs w:val="24"/>
      <w:lang w:eastAsia="ru-RU"/>
    </w:rPr>
  </w:style>
  <w:style w:type="paragraph" w:customStyle="1" w:styleId="xl1813">
    <w:name w:val="xl1813"/>
    <w:basedOn w:val="a2"/>
    <w:rsid w:val="00E93D9B"/>
    <w:pPr>
      <w:spacing w:before="100" w:beforeAutospacing="1" w:after="100" w:afterAutospacing="1"/>
      <w:ind w:firstLine="709"/>
      <w:textAlignment w:val="bottom"/>
    </w:pPr>
    <w:rPr>
      <w:rFonts w:ascii="Times New Roman" w:eastAsia="Times New Roman" w:hAnsi="Times New Roman" w:cs="Times New Roman"/>
      <w:b/>
      <w:bCs/>
      <w:color w:val="969696"/>
      <w:sz w:val="24"/>
      <w:szCs w:val="24"/>
      <w:lang w:eastAsia="ru-RU"/>
    </w:rPr>
  </w:style>
  <w:style w:type="paragraph" w:customStyle="1" w:styleId="xl1814">
    <w:name w:val="xl1814"/>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15">
    <w:name w:val="xl1815"/>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16">
    <w:name w:val="xl1816"/>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17">
    <w:name w:val="xl1817"/>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18">
    <w:name w:val="xl1818"/>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19">
    <w:name w:val="xl1819"/>
    <w:basedOn w:val="a2"/>
    <w:rsid w:val="00E93D9B"/>
    <w:pPr>
      <w:pBdr>
        <w:top w:val="single" w:sz="4" w:space="0" w:color="auto"/>
        <w:left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color w:val="C0C0C0"/>
      <w:sz w:val="24"/>
      <w:szCs w:val="24"/>
      <w:lang w:eastAsia="ru-RU"/>
    </w:rPr>
  </w:style>
  <w:style w:type="paragraph" w:customStyle="1" w:styleId="xl1820">
    <w:name w:val="xl1820"/>
    <w:basedOn w:val="a2"/>
    <w:rsid w:val="00E93D9B"/>
    <w:pPr>
      <w:pBdr>
        <w:top w:val="single" w:sz="4" w:space="0" w:color="333333"/>
        <w:bottom w:val="single" w:sz="4" w:space="0" w:color="auto"/>
      </w:pBdr>
      <w:shd w:val="thinReverseDiagStripe" w:color="C0C0C0" w:fill="auto"/>
      <w:spacing w:before="100" w:beforeAutospacing="1" w:after="100" w:afterAutospacing="1"/>
      <w:ind w:firstLine="709"/>
      <w:textAlignment w:val="bottom"/>
    </w:pPr>
    <w:rPr>
      <w:rFonts w:ascii="Times New Roman" w:eastAsia="Times New Roman" w:hAnsi="Times New Roman" w:cs="Times New Roman"/>
      <w:b/>
      <w:bCs/>
      <w:color w:val="0000FF"/>
      <w:sz w:val="24"/>
      <w:szCs w:val="24"/>
      <w:u w:val="single"/>
      <w:lang w:eastAsia="ru-RU"/>
    </w:rPr>
  </w:style>
  <w:style w:type="paragraph" w:customStyle="1" w:styleId="xl1821">
    <w:name w:val="xl1821"/>
    <w:basedOn w:val="a2"/>
    <w:rsid w:val="00E93D9B"/>
    <w:pPr>
      <w:pBdr>
        <w:top w:val="single" w:sz="4" w:space="0" w:color="auto"/>
        <w:bottom w:val="single" w:sz="4"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2">
    <w:name w:val="xl1822"/>
    <w:basedOn w:val="a2"/>
    <w:rsid w:val="00E93D9B"/>
    <w:pPr>
      <w:pBdr>
        <w:top w:val="single" w:sz="4" w:space="0" w:color="auto"/>
        <w:bottom w:val="single" w:sz="4" w:space="0" w:color="333333"/>
        <w:right w:val="single" w:sz="8" w:space="0" w:color="333333"/>
      </w:pBdr>
      <w:shd w:val="thinReverseDiagStripe" w:color="C0C0C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3">
    <w:name w:val="xl1823"/>
    <w:basedOn w:val="a2"/>
    <w:rsid w:val="00E93D9B"/>
    <w:pPr>
      <w:pBdr>
        <w:top w:val="single" w:sz="4" w:space="0" w:color="333333"/>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color w:val="C0C0C0"/>
      <w:sz w:val="24"/>
      <w:szCs w:val="24"/>
      <w:lang w:eastAsia="ru-RU"/>
    </w:rPr>
  </w:style>
  <w:style w:type="paragraph" w:customStyle="1" w:styleId="xl1824">
    <w:name w:val="xl1824"/>
    <w:basedOn w:val="a2"/>
    <w:rsid w:val="00E93D9B"/>
    <w:pPr>
      <w:pBdr>
        <w:top w:val="single" w:sz="4" w:space="0" w:color="333333"/>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25">
    <w:name w:val="xl1825"/>
    <w:basedOn w:val="a2"/>
    <w:rsid w:val="00E93D9B"/>
    <w:pPr>
      <w:pBdr>
        <w:top w:val="single" w:sz="4" w:space="0" w:color="333333"/>
        <w:left w:val="single" w:sz="4" w:space="0" w:color="333333"/>
        <w:bottom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26">
    <w:name w:val="xl1826"/>
    <w:basedOn w:val="a2"/>
    <w:rsid w:val="00E93D9B"/>
    <w:pPr>
      <w:pBdr>
        <w:top w:val="single" w:sz="4" w:space="0" w:color="333333"/>
        <w:left w:val="single" w:sz="4" w:space="0" w:color="333333"/>
        <w:bottom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27">
    <w:name w:val="xl1827"/>
    <w:basedOn w:val="a2"/>
    <w:rsid w:val="00E93D9B"/>
    <w:pPr>
      <w:pBdr>
        <w:top w:val="single" w:sz="4" w:space="0" w:color="auto"/>
        <w:left w:val="single" w:sz="4" w:space="0" w:color="333333"/>
        <w:bottom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8">
    <w:name w:val="xl1828"/>
    <w:basedOn w:val="a2"/>
    <w:rsid w:val="00E93D9B"/>
    <w:pPr>
      <w:pBdr>
        <w:top w:val="single" w:sz="4" w:space="0" w:color="auto"/>
        <w:left w:val="single" w:sz="4" w:space="0" w:color="333333"/>
        <w:bottom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29">
    <w:name w:val="xl1829"/>
    <w:basedOn w:val="a2"/>
    <w:rsid w:val="00E93D9B"/>
    <w:pPr>
      <w:pBdr>
        <w:top w:val="single" w:sz="4" w:space="0" w:color="333333"/>
        <w:left w:val="single" w:sz="4" w:space="0" w:color="333333"/>
        <w:right w:val="single" w:sz="8" w:space="0" w:color="333333"/>
      </w:pBdr>
      <w:shd w:val="clear" w:color="000000" w:fill="FFFF99"/>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30">
    <w:name w:val="xl1830"/>
    <w:basedOn w:val="a2"/>
    <w:rsid w:val="00E93D9B"/>
    <w:pPr>
      <w:pBdr>
        <w:left w:val="single" w:sz="4" w:space="0" w:color="333333"/>
        <w:right w:val="single" w:sz="8" w:space="0" w:color="333333"/>
      </w:pBdr>
      <w:shd w:val="clear" w:color="000000" w:fill="FFFF99"/>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31">
    <w:name w:val="xl1831"/>
    <w:basedOn w:val="a2"/>
    <w:rsid w:val="00E93D9B"/>
    <w:pPr>
      <w:pBdr>
        <w:left w:val="single" w:sz="4" w:space="0" w:color="333333"/>
        <w:bottom w:val="single" w:sz="4" w:space="0" w:color="auto"/>
        <w:right w:val="single" w:sz="8" w:space="0" w:color="333333"/>
      </w:pBdr>
      <w:shd w:val="clear" w:color="000000" w:fill="FFFF99"/>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32">
    <w:name w:val="xl1832"/>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3">
    <w:name w:val="xl1833"/>
    <w:basedOn w:val="a2"/>
    <w:rsid w:val="00E93D9B"/>
    <w:pPr>
      <w:pBdr>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4">
    <w:name w:val="xl1834"/>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5">
    <w:name w:val="xl1835"/>
    <w:basedOn w:val="a2"/>
    <w:rsid w:val="00E93D9B"/>
    <w:pPr>
      <w:pBdr>
        <w:top w:val="single" w:sz="4" w:space="0" w:color="auto"/>
        <w:left w:val="single" w:sz="4" w:space="0" w:color="333333"/>
        <w:right w:val="single" w:sz="4" w:space="0" w:color="333333"/>
      </w:pBdr>
      <w:shd w:val="clear" w:color="000000" w:fill="CCFFCC"/>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6">
    <w:name w:val="xl1836"/>
    <w:basedOn w:val="a2"/>
    <w:rsid w:val="00E93D9B"/>
    <w:pPr>
      <w:pBdr>
        <w:left w:val="single" w:sz="4" w:space="0" w:color="333333"/>
        <w:right w:val="single" w:sz="4" w:space="0" w:color="333333"/>
      </w:pBdr>
      <w:shd w:val="clear" w:color="000000" w:fill="CCFFCC"/>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7">
    <w:name w:val="xl1837"/>
    <w:basedOn w:val="a2"/>
    <w:rsid w:val="00E93D9B"/>
    <w:pPr>
      <w:pBdr>
        <w:left w:val="single" w:sz="4" w:space="0" w:color="333333"/>
        <w:bottom w:val="single" w:sz="4" w:space="0" w:color="333333"/>
        <w:right w:val="single" w:sz="4" w:space="0" w:color="333333"/>
      </w:pBdr>
      <w:shd w:val="clear" w:color="000000" w:fill="CCFFCC"/>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8">
    <w:name w:val="xl1838"/>
    <w:basedOn w:val="a2"/>
    <w:rsid w:val="00E93D9B"/>
    <w:pPr>
      <w:pBdr>
        <w:top w:val="single" w:sz="4" w:space="0" w:color="auto"/>
        <w:left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39">
    <w:name w:val="xl1839"/>
    <w:basedOn w:val="a2"/>
    <w:rsid w:val="00E93D9B"/>
    <w:pPr>
      <w:pBdr>
        <w:left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0">
    <w:name w:val="xl1840"/>
    <w:basedOn w:val="a2"/>
    <w:rsid w:val="00E93D9B"/>
    <w:pPr>
      <w:pBdr>
        <w:left w:val="single" w:sz="4" w:space="0" w:color="333333"/>
        <w:bottom w:val="single" w:sz="4" w:space="0" w:color="333333"/>
        <w:right w:val="single" w:sz="4" w:space="0" w:color="333333"/>
      </w:pBdr>
      <w:shd w:val="clear" w:color="000000" w:fill="C0C0C0"/>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1">
    <w:name w:val="xl1841"/>
    <w:basedOn w:val="a2"/>
    <w:rsid w:val="00E93D9B"/>
    <w:pPr>
      <w:pBdr>
        <w:top w:val="single" w:sz="4" w:space="0" w:color="auto"/>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2">
    <w:name w:val="xl1842"/>
    <w:basedOn w:val="a2"/>
    <w:rsid w:val="00E93D9B"/>
    <w:pPr>
      <w:pBdr>
        <w:top w:val="single" w:sz="4" w:space="0" w:color="auto"/>
        <w:left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3">
    <w:name w:val="xl1843"/>
    <w:basedOn w:val="a2"/>
    <w:rsid w:val="00E93D9B"/>
    <w:pPr>
      <w:pBdr>
        <w:left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4">
    <w:name w:val="xl1844"/>
    <w:basedOn w:val="a2"/>
    <w:rsid w:val="00E93D9B"/>
    <w:pPr>
      <w:pBdr>
        <w:left w:val="single" w:sz="4" w:space="0" w:color="333333"/>
        <w:bottom w:val="single" w:sz="4" w:space="0" w:color="333333"/>
        <w:right w:val="single" w:sz="4" w:space="0" w:color="333333"/>
      </w:pBdr>
      <w:shd w:val="clear" w:color="000000" w:fill="FFFF99"/>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5">
    <w:name w:val="xl1845"/>
    <w:basedOn w:val="a2"/>
    <w:rsid w:val="00E93D9B"/>
    <w:pPr>
      <w:pBdr>
        <w:top w:val="single" w:sz="4" w:space="0" w:color="auto"/>
        <w:left w:val="single" w:sz="4" w:space="0" w:color="333333"/>
        <w:right w:val="single" w:sz="4" w:space="0" w:color="333333"/>
      </w:pBdr>
      <w:shd w:val="clear" w:color="000000" w:fill="FFFF99"/>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6">
    <w:name w:val="xl1846"/>
    <w:basedOn w:val="a2"/>
    <w:rsid w:val="00E93D9B"/>
    <w:pPr>
      <w:pBdr>
        <w:left w:val="single" w:sz="4" w:space="0" w:color="333333"/>
        <w:right w:val="single" w:sz="4" w:space="0" w:color="333333"/>
      </w:pBdr>
      <w:shd w:val="clear" w:color="000000" w:fill="FFFF99"/>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7">
    <w:name w:val="xl1847"/>
    <w:basedOn w:val="a2"/>
    <w:rsid w:val="00E93D9B"/>
    <w:pPr>
      <w:pBdr>
        <w:left w:val="single" w:sz="4" w:space="0" w:color="333333"/>
        <w:bottom w:val="single" w:sz="4" w:space="0" w:color="333333"/>
        <w:right w:val="single" w:sz="4" w:space="0" w:color="333333"/>
      </w:pBdr>
      <w:shd w:val="clear" w:color="000000" w:fill="FFFF99"/>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48">
    <w:name w:val="xl1848"/>
    <w:basedOn w:val="a2"/>
    <w:rsid w:val="00E93D9B"/>
    <w:pPr>
      <w:pBdr>
        <w:top w:val="single" w:sz="4" w:space="0" w:color="auto"/>
        <w:left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49">
    <w:name w:val="xl1849"/>
    <w:basedOn w:val="a2"/>
    <w:rsid w:val="00E93D9B"/>
    <w:pPr>
      <w:pBdr>
        <w:left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0">
    <w:name w:val="xl1850"/>
    <w:basedOn w:val="a2"/>
    <w:rsid w:val="00E93D9B"/>
    <w:pPr>
      <w:pBdr>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1">
    <w:name w:val="xl1851"/>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2">
    <w:name w:val="xl1852"/>
    <w:basedOn w:val="a2"/>
    <w:rsid w:val="00E93D9B"/>
    <w:pPr>
      <w:pBdr>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3">
    <w:name w:val="xl1853"/>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4">
    <w:name w:val="xl1854"/>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5">
    <w:name w:val="xl1855"/>
    <w:basedOn w:val="a2"/>
    <w:rsid w:val="00E93D9B"/>
    <w:pPr>
      <w:pBdr>
        <w:left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6">
    <w:name w:val="xl1856"/>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57">
    <w:name w:val="xl1857"/>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8">
    <w:name w:val="xl1858"/>
    <w:basedOn w:val="a2"/>
    <w:rsid w:val="00E93D9B"/>
    <w:pPr>
      <w:pBdr>
        <w:left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59">
    <w:name w:val="xl1859"/>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0">
    <w:name w:val="xl1860"/>
    <w:basedOn w:val="a2"/>
    <w:rsid w:val="00E93D9B"/>
    <w:pPr>
      <w:pBdr>
        <w:top w:val="single" w:sz="4" w:space="0" w:color="auto"/>
        <w:right w:val="single" w:sz="4" w:space="0" w:color="333333"/>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1">
    <w:name w:val="xl1861"/>
    <w:basedOn w:val="a2"/>
    <w:rsid w:val="00E93D9B"/>
    <w:pPr>
      <w:pBdr>
        <w:right w:val="single" w:sz="4" w:space="0" w:color="333333"/>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2">
    <w:name w:val="xl1862"/>
    <w:basedOn w:val="a2"/>
    <w:rsid w:val="00E93D9B"/>
    <w:pPr>
      <w:pBdr>
        <w:bottom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63">
    <w:name w:val="xl1863"/>
    <w:basedOn w:val="a2"/>
    <w:rsid w:val="00E93D9B"/>
    <w:pPr>
      <w:pBdr>
        <w:top w:val="single" w:sz="4" w:space="0" w:color="auto"/>
        <w:left w:val="single" w:sz="4" w:space="0" w:color="333333"/>
        <w:right w:val="single" w:sz="4" w:space="0" w:color="333333"/>
      </w:pBdr>
      <w:shd w:val="clear" w:color="000000" w:fill="CCFFFF"/>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64">
    <w:name w:val="xl1864"/>
    <w:basedOn w:val="a2"/>
    <w:rsid w:val="00E93D9B"/>
    <w:pPr>
      <w:pBdr>
        <w:left w:val="single" w:sz="4" w:space="0" w:color="333333"/>
        <w:right w:val="single" w:sz="4" w:space="0" w:color="333333"/>
      </w:pBdr>
      <w:shd w:val="clear" w:color="000000" w:fill="CCFFFF"/>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65">
    <w:name w:val="xl1865"/>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jc w:val="both"/>
      <w:textAlignment w:val="center"/>
    </w:pPr>
    <w:rPr>
      <w:rFonts w:ascii="Times New Roman" w:eastAsia="Times New Roman" w:hAnsi="Times New Roman" w:cs="Times New Roman"/>
      <w:sz w:val="24"/>
      <w:szCs w:val="24"/>
      <w:lang w:eastAsia="ru-RU"/>
    </w:rPr>
  </w:style>
  <w:style w:type="paragraph" w:customStyle="1" w:styleId="xl1866">
    <w:name w:val="xl1866"/>
    <w:basedOn w:val="a2"/>
    <w:rsid w:val="00E93D9B"/>
    <w:pPr>
      <w:pBdr>
        <w:top w:val="single" w:sz="4" w:space="0" w:color="auto"/>
        <w:left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67">
    <w:name w:val="xl1867"/>
    <w:basedOn w:val="a2"/>
    <w:rsid w:val="00E93D9B"/>
    <w:pPr>
      <w:pBdr>
        <w:left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68">
    <w:name w:val="xl1868"/>
    <w:basedOn w:val="a2"/>
    <w:rsid w:val="00E93D9B"/>
    <w:pPr>
      <w:pBdr>
        <w:left w:val="single" w:sz="4" w:space="0" w:color="333333"/>
        <w:bottom w:val="single" w:sz="4" w:space="0" w:color="333333"/>
        <w:right w:val="single" w:sz="4" w:space="0" w:color="333333"/>
      </w:pBdr>
      <w:shd w:val="clear" w:color="000000" w:fill="CCFFFF"/>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69">
    <w:name w:val="xl1869"/>
    <w:basedOn w:val="a2"/>
    <w:rsid w:val="00E93D9B"/>
    <w:pPr>
      <w:pBdr>
        <w:top w:val="single" w:sz="4" w:space="0" w:color="auto"/>
        <w:left w:val="single" w:sz="4" w:space="0" w:color="333333"/>
        <w:bottom w:val="single" w:sz="4" w:space="0" w:color="333333"/>
      </w:pBdr>
      <w:shd w:val="clear" w:color="000000" w:fill="CCFFFF"/>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0">
    <w:name w:val="xl1870"/>
    <w:basedOn w:val="a2"/>
    <w:rsid w:val="00E93D9B"/>
    <w:pPr>
      <w:pBdr>
        <w:left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1">
    <w:name w:val="xl1871"/>
    <w:basedOn w:val="a2"/>
    <w:rsid w:val="00E93D9B"/>
    <w:pPr>
      <w:pBdr>
        <w:left w:val="single" w:sz="4" w:space="0" w:color="333333"/>
        <w:bottom w:val="single" w:sz="4" w:space="0" w:color="333333"/>
        <w:right w:val="single" w:sz="4" w:space="0" w:color="333333"/>
      </w:pBdr>
      <w:shd w:val="clear" w:color="000000" w:fill="C0C0C0"/>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2">
    <w:name w:val="xl1872"/>
    <w:basedOn w:val="a2"/>
    <w:rsid w:val="00E93D9B"/>
    <w:pPr>
      <w:pBdr>
        <w:top w:val="single" w:sz="4" w:space="0" w:color="auto"/>
        <w:left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3">
    <w:name w:val="xl1873"/>
    <w:basedOn w:val="a2"/>
    <w:rsid w:val="00E93D9B"/>
    <w:pPr>
      <w:pBdr>
        <w:left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4">
    <w:name w:val="xl1874"/>
    <w:basedOn w:val="a2"/>
    <w:rsid w:val="00E93D9B"/>
    <w:pPr>
      <w:pBdr>
        <w:left w:val="single" w:sz="4" w:space="0" w:color="333333"/>
        <w:bottom w:val="single" w:sz="4" w:space="0" w:color="333333"/>
        <w:right w:val="single" w:sz="4" w:space="0" w:color="333333"/>
      </w:pBdr>
      <w:spacing w:before="100" w:beforeAutospacing="1" w:after="100" w:afterAutospacing="1"/>
      <w:ind w:firstLine="709"/>
      <w:jc w:val="right"/>
      <w:textAlignment w:val="center"/>
    </w:pPr>
    <w:rPr>
      <w:rFonts w:ascii="Times New Roman" w:eastAsia="Times New Roman" w:hAnsi="Times New Roman" w:cs="Times New Roman"/>
      <w:sz w:val="24"/>
      <w:szCs w:val="24"/>
      <w:lang w:eastAsia="ru-RU"/>
    </w:rPr>
  </w:style>
  <w:style w:type="paragraph" w:customStyle="1" w:styleId="xl1875">
    <w:name w:val="xl1875"/>
    <w:basedOn w:val="a2"/>
    <w:rsid w:val="00E93D9B"/>
    <w:pPr>
      <w:pBdr>
        <w:top w:val="single" w:sz="4" w:space="0" w:color="auto"/>
        <w:left w:val="single" w:sz="4" w:space="0" w:color="auto"/>
        <w:right w:val="single" w:sz="4" w:space="0" w:color="auto"/>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6">
    <w:name w:val="xl1876"/>
    <w:basedOn w:val="a2"/>
    <w:rsid w:val="00E93D9B"/>
    <w:pPr>
      <w:pBdr>
        <w:left w:val="single" w:sz="4" w:space="0" w:color="auto"/>
        <w:right w:val="single" w:sz="4" w:space="0" w:color="auto"/>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7">
    <w:name w:val="xl1877"/>
    <w:basedOn w:val="a2"/>
    <w:rsid w:val="00E93D9B"/>
    <w:pPr>
      <w:pBdr>
        <w:left w:val="single" w:sz="4" w:space="0" w:color="auto"/>
        <w:bottom w:val="single" w:sz="4" w:space="0" w:color="auto"/>
        <w:right w:val="single" w:sz="4" w:space="0" w:color="auto"/>
      </w:pBdr>
      <w:spacing w:before="100" w:beforeAutospacing="1" w:after="100" w:afterAutospacing="1"/>
      <w:ind w:firstLine="709"/>
      <w:textAlignment w:val="center"/>
    </w:pPr>
    <w:rPr>
      <w:rFonts w:ascii="Times New Roman" w:eastAsia="Times New Roman" w:hAnsi="Times New Roman" w:cs="Times New Roman"/>
      <w:sz w:val="24"/>
      <w:szCs w:val="24"/>
      <w:lang w:eastAsia="ru-RU"/>
    </w:rPr>
  </w:style>
  <w:style w:type="paragraph" w:customStyle="1" w:styleId="xl1878">
    <w:name w:val="xl1878"/>
    <w:basedOn w:val="a2"/>
    <w:rsid w:val="00E93D9B"/>
    <w:pPr>
      <w:pBdr>
        <w:top w:val="single" w:sz="4" w:space="0" w:color="auto"/>
        <w:left w:val="single" w:sz="4" w:space="0" w:color="auto"/>
        <w:right w:val="single" w:sz="4" w:space="0" w:color="auto"/>
      </w:pBdr>
      <w:shd w:val="clear" w:color="000000" w:fill="CCFFCC"/>
      <w:spacing w:before="100" w:beforeAutospacing="1" w:after="100" w:afterAutospacing="1"/>
      <w:ind w:firstLine="709"/>
      <w:jc w:val="both"/>
      <w:textAlignment w:val="center"/>
    </w:pPr>
    <w:rPr>
      <w:rFonts w:ascii="Times New Roman" w:eastAsia="Times New Roman" w:hAnsi="Times New Roman" w:cs="Times New Roman"/>
      <w:b/>
      <w:bCs/>
      <w:sz w:val="24"/>
      <w:szCs w:val="24"/>
      <w:lang w:eastAsia="ru-RU"/>
    </w:rPr>
  </w:style>
  <w:style w:type="paragraph" w:customStyle="1" w:styleId="xl1879">
    <w:name w:val="xl1879"/>
    <w:basedOn w:val="a2"/>
    <w:rsid w:val="00E93D9B"/>
    <w:pPr>
      <w:pBdr>
        <w:left w:val="single" w:sz="4" w:space="0" w:color="auto"/>
        <w:right w:val="single" w:sz="4" w:space="0" w:color="auto"/>
      </w:pBdr>
      <w:shd w:val="clear" w:color="000000" w:fill="CCFFCC"/>
      <w:spacing w:before="100" w:beforeAutospacing="1" w:after="100" w:afterAutospacing="1"/>
      <w:ind w:firstLine="709"/>
      <w:jc w:val="both"/>
      <w:textAlignment w:val="center"/>
    </w:pPr>
    <w:rPr>
      <w:rFonts w:ascii="Times New Roman" w:eastAsia="Times New Roman" w:hAnsi="Times New Roman" w:cs="Times New Roman"/>
      <w:b/>
      <w:bCs/>
      <w:sz w:val="24"/>
      <w:szCs w:val="24"/>
      <w:lang w:eastAsia="ru-RU"/>
    </w:rPr>
  </w:style>
  <w:style w:type="paragraph" w:customStyle="1" w:styleId="xl1880">
    <w:name w:val="xl1880"/>
    <w:basedOn w:val="a2"/>
    <w:rsid w:val="00E93D9B"/>
    <w:pPr>
      <w:pBdr>
        <w:left w:val="single" w:sz="4" w:space="0" w:color="auto"/>
        <w:bottom w:val="single" w:sz="4" w:space="0" w:color="auto"/>
        <w:right w:val="single" w:sz="4" w:space="0" w:color="auto"/>
      </w:pBdr>
      <w:shd w:val="clear" w:color="000000" w:fill="CCFFCC"/>
      <w:spacing w:before="100" w:beforeAutospacing="1" w:after="100" w:afterAutospacing="1"/>
      <w:ind w:firstLine="709"/>
      <w:jc w:val="both"/>
      <w:textAlignment w:val="center"/>
    </w:pPr>
    <w:rPr>
      <w:rFonts w:ascii="Times New Roman" w:eastAsia="Times New Roman" w:hAnsi="Times New Roman" w:cs="Times New Roman"/>
      <w:b/>
      <w:bCs/>
      <w:sz w:val="24"/>
      <w:szCs w:val="24"/>
      <w:lang w:eastAsia="ru-RU"/>
    </w:rPr>
  </w:style>
  <w:style w:type="paragraph" w:customStyle="1" w:styleId="xl1881">
    <w:name w:val="xl1881"/>
    <w:basedOn w:val="a2"/>
    <w:rsid w:val="00E93D9B"/>
    <w:pPr>
      <w:pBdr>
        <w:top w:val="single" w:sz="4" w:space="0" w:color="333333"/>
        <w:left w:val="single" w:sz="4" w:space="0" w:color="333333"/>
        <w:bottom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2">
    <w:name w:val="xl1882"/>
    <w:basedOn w:val="a2"/>
    <w:rsid w:val="00E93D9B"/>
    <w:pPr>
      <w:pBdr>
        <w:top w:val="single" w:sz="4" w:space="0" w:color="333333"/>
        <w:left w:val="single" w:sz="4" w:space="0" w:color="333333"/>
        <w:bottom w:val="single" w:sz="8"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3">
    <w:name w:val="xl1883"/>
    <w:basedOn w:val="a2"/>
    <w:rsid w:val="00E93D9B"/>
    <w:pPr>
      <w:pBdr>
        <w:top w:val="single" w:sz="4" w:space="0" w:color="333333"/>
        <w:left w:val="single" w:sz="4" w:space="0" w:color="333333"/>
        <w:right w:val="single" w:sz="8"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4">
    <w:name w:val="xl1884"/>
    <w:basedOn w:val="a2"/>
    <w:rsid w:val="00E93D9B"/>
    <w:pPr>
      <w:pBdr>
        <w:left w:val="single" w:sz="4" w:space="0" w:color="333333"/>
        <w:right w:val="single" w:sz="8"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5">
    <w:name w:val="xl1885"/>
    <w:basedOn w:val="a2"/>
    <w:rsid w:val="00E93D9B"/>
    <w:pPr>
      <w:pBdr>
        <w:left w:val="single" w:sz="4" w:space="0" w:color="333333"/>
        <w:bottom w:val="single" w:sz="8" w:space="0" w:color="333333"/>
        <w:right w:val="single" w:sz="8"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6">
    <w:name w:val="xl1886"/>
    <w:basedOn w:val="a2"/>
    <w:rsid w:val="00E93D9B"/>
    <w:pPr>
      <w:pBdr>
        <w:top w:val="single" w:sz="4" w:space="0" w:color="333333"/>
        <w:left w:val="single" w:sz="4" w:space="0" w:color="333333"/>
        <w:bottom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7">
    <w:name w:val="xl1887"/>
    <w:basedOn w:val="a2"/>
    <w:rsid w:val="00E93D9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8">
    <w:name w:val="xl1888"/>
    <w:basedOn w:val="a2"/>
    <w:rsid w:val="00E93D9B"/>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89">
    <w:name w:val="xl1889"/>
    <w:basedOn w:val="a2"/>
    <w:rsid w:val="00E93D9B"/>
    <w:pPr>
      <w:pBdr>
        <w:top w:val="single" w:sz="4" w:space="0" w:color="auto"/>
        <w:left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0">
    <w:name w:val="xl1890"/>
    <w:basedOn w:val="a2"/>
    <w:rsid w:val="00E93D9B"/>
    <w:pPr>
      <w:pBdr>
        <w:left w:val="single" w:sz="4" w:space="0" w:color="333333"/>
        <w:bottom w:val="single" w:sz="8"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1">
    <w:name w:val="xl1891"/>
    <w:basedOn w:val="a2"/>
    <w:rsid w:val="00E93D9B"/>
    <w:pPr>
      <w:pBdr>
        <w:top w:val="single" w:sz="4" w:space="0" w:color="333333"/>
        <w:lef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2">
    <w:name w:val="xl1892"/>
    <w:basedOn w:val="a2"/>
    <w:rsid w:val="00E93D9B"/>
    <w:pPr>
      <w:pBdr>
        <w:top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3">
    <w:name w:val="xl1893"/>
    <w:basedOn w:val="a2"/>
    <w:rsid w:val="00E93D9B"/>
    <w:pPr>
      <w:pBdr>
        <w:top w:val="single" w:sz="4" w:space="0" w:color="333333"/>
        <w:left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4">
    <w:name w:val="xl1894"/>
    <w:basedOn w:val="a2"/>
    <w:rsid w:val="00E93D9B"/>
    <w:pPr>
      <w:pBdr>
        <w:left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5">
    <w:name w:val="xl1895"/>
    <w:basedOn w:val="a2"/>
    <w:rsid w:val="00E93D9B"/>
    <w:pPr>
      <w:pBdr>
        <w:top w:val="single" w:sz="4" w:space="0" w:color="333333"/>
        <w:bottom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6">
    <w:name w:val="xl1896"/>
    <w:basedOn w:val="a2"/>
    <w:rsid w:val="00E93D9B"/>
    <w:pPr>
      <w:pBdr>
        <w:top w:val="single" w:sz="4" w:space="0" w:color="333333"/>
        <w:bottom w:val="single" w:sz="4" w:space="0" w:color="333333"/>
        <w:right w:val="single" w:sz="4" w:space="0" w:color="333333"/>
      </w:pBdr>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7">
    <w:name w:val="xl1897"/>
    <w:basedOn w:val="a2"/>
    <w:rsid w:val="00E93D9B"/>
    <w:pPr>
      <w:pBdr>
        <w:top w:val="single" w:sz="4" w:space="0" w:color="333333"/>
        <w:left w:val="single" w:sz="4" w:space="0" w:color="333333"/>
        <w:bottom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8">
    <w:name w:val="xl1898"/>
    <w:basedOn w:val="a2"/>
    <w:rsid w:val="00E93D9B"/>
    <w:pPr>
      <w:pBdr>
        <w:top w:val="single" w:sz="4" w:space="0" w:color="333333"/>
        <w:left w:val="single" w:sz="4" w:space="0" w:color="333333"/>
        <w:bottom w:val="single" w:sz="8"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899">
    <w:name w:val="xl1899"/>
    <w:basedOn w:val="a2"/>
    <w:rsid w:val="00E93D9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900">
    <w:name w:val="xl1900"/>
    <w:basedOn w:val="a2"/>
    <w:rsid w:val="00E93D9B"/>
    <w:pPr>
      <w:pBdr>
        <w:top w:val="single" w:sz="4" w:space="0" w:color="333333"/>
        <w:left w:val="single" w:sz="4" w:space="0" w:color="333333"/>
        <w:bottom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xl1901">
    <w:name w:val="xl1901"/>
    <w:basedOn w:val="a2"/>
    <w:rsid w:val="00E93D9B"/>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ind w:firstLine="709"/>
      <w:textAlignment w:val="center"/>
    </w:pPr>
    <w:rPr>
      <w:rFonts w:ascii="Times New Roman" w:eastAsia="Times New Roman" w:hAnsi="Times New Roman" w:cs="Times New Roman"/>
      <w:b/>
      <w:bCs/>
      <w:sz w:val="24"/>
      <w:szCs w:val="24"/>
      <w:lang w:eastAsia="ru-RU"/>
    </w:rPr>
  </w:style>
  <w:style w:type="paragraph" w:customStyle="1" w:styleId="ConsPlusNormal">
    <w:name w:val="ConsPlusNormal"/>
    <w:rsid w:val="00E93D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e">
    <w:name w:val="Содержимое таблицы"/>
    <w:basedOn w:val="a2"/>
    <w:link w:val="affff"/>
    <w:rsid w:val="00E93D9B"/>
    <w:pPr>
      <w:widowControl w:val="0"/>
      <w:ind w:left="-57" w:right="-57"/>
    </w:pPr>
    <w:rPr>
      <w:rFonts w:ascii="Arial" w:eastAsia="Times New Roman" w:hAnsi="Arial" w:cs="Times New Roman"/>
      <w:sz w:val="20"/>
      <w:szCs w:val="24"/>
      <w:lang w:eastAsia="ar-SA"/>
    </w:rPr>
  </w:style>
  <w:style w:type="paragraph" w:styleId="affff0">
    <w:name w:val="Block Text"/>
    <w:basedOn w:val="a2"/>
    <w:uiPriority w:val="99"/>
    <w:qFormat/>
    <w:rsid w:val="00E93D9B"/>
    <w:pPr>
      <w:widowControl w:val="0"/>
      <w:tabs>
        <w:tab w:val="left" w:pos="576"/>
        <w:tab w:val="left" w:pos="720"/>
        <w:tab w:val="left" w:pos="864"/>
        <w:tab w:val="left" w:pos="1152"/>
        <w:tab w:val="left" w:pos="1296"/>
        <w:tab w:val="left" w:pos="3168"/>
      </w:tabs>
      <w:ind w:left="643" w:right="49" w:hanging="76"/>
      <w:jc w:val="both"/>
    </w:pPr>
    <w:rPr>
      <w:rFonts w:ascii="Arial" w:eastAsia="Times New Roman" w:hAnsi="Arial" w:cs="Times New Roman"/>
      <w:snapToGrid w:val="0"/>
      <w:sz w:val="24"/>
      <w:szCs w:val="20"/>
      <w:lang w:eastAsia="ru-RU"/>
    </w:rPr>
  </w:style>
  <w:style w:type="paragraph" w:styleId="32">
    <w:name w:val="Body Text Indent 3"/>
    <w:basedOn w:val="a2"/>
    <w:link w:val="33"/>
    <w:rsid w:val="00E93D9B"/>
    <w:pPr>
      <w:widowControl w:val="0"/>
      <w:tabs>
        <w:tab w:val="left" w:pos="709"/>
        <w:tab w:val="left" w:pos="1134"/>
      </w:tabs>
      <w:ind w:left="709" w:hanging="142"/>
      <w:jc w:val="both"/>
    </w:pPr>
    <w:rPr>
      <w:rFonts w:ascii="Arial" w:eastAsia="Times New Roman" w:hAnsi="Arial" w:cs="Times New Roman"/>
      <w:snapToGrid w:val="0"/>
      <w:sz w:val="24"/>
      <w:szCs w:val="20"/>
      <w:lang w:eastAsia="ru-RU"/>
    </w:rPr>
  </w:style>
  <w:style w:type="character" w:customStyle="1" w:styleId="33">
    <w:name w:val="Основной текст с отступом 3 Знак"/>
    <w:basedOn w:val="a3"/>
    <w:link w:val="32"/>
    <w:rsid w:val="00E93D9B"/>
    <w:rPr>
      <w:rFonts w:ascii="Arial" w:eastAsia="Times New Roman" w:hAnsi="Arial" w:cs="Times New Roman"/>
      <w:snapToGrid w:val="0"/>
      <w:sz w:val="24"/>
      <w:szCs w:val="20"/>
      <w:lang w:eastAsia="ru-RU"/>
    </w:rPr>
  </w:style>
  <w:style w:type="paragraph" w:styleId="34">
    <w:name w:val="Body Text 3"/>
    <w:basedOn w:val="a2"/>
    <w:link w:val="35"/>
    <w:uiPriority w:val="99"/>
    <w:rsid w:val="00E93D9B"/>
    <w:pPr>
      <w:widowControl w:val="0"/>
      <w:ind w:firstLine="709"/>
      <w:jc w:val="both"/>
    </w:pPr>
    <w:rPr>
      <w:rFonts w:ascii="Arial" w:eastAsia="Times New Roman" w:hAnsi="Arial" w:cs="Times New Roman"/>
      <w:snapToGrid w:val="0"/>
      <w:sz w:val="24"/>
      <w:szCs w:val="20"/>
      <w:lang w:eastAsia="ru-RU"/>
    </w:rPr>
  </w:style>
  <w:style w:type="character" w:customStyle="1" w:styleId="35">
    <w:name w:val="Основной текст 3 Знак"/>
    <w:basedOn w:val="a3"/>
    <w:link w:val="34"/>
    <w:uiPriority w:val="99"/>
    <w:rsid w:val="00E93D9B"/>
    <w:rPr>
      <w:rFonts w:ascii="Arial" w:eastAsia="Times New Roman" w:hAnsi="Arial" w:cs="Times New Roman"/>
      <w:snapToGrid w:val="0"/>
      <w:sz w:val="24"/>
      <w:szCs w:val="20"/>
      <w:lang w:eastAsia="ru-RU"/>
    </w:rPr>
  </w:style>
  <w:style w:type="character" w:customStyle="1" w:styleId="18">
    <w:name w:val="Основной шрифт абзаца1"/>
    <w:rsid w:val="00E93D9B"/>
  </w:style>
  <w:style w:type="paragraph" w:customStyle="1" w:styleId="212">
    <w:name w:val="Основной текст с отступом 21"/>
    <w:basedOn w:val="a2"/>
    <w:rsid w:val="00E93D9B"/>
    <w:pPr>
      <w:suppressAutoHyphens/>
      <w:ind w:firstLine="708"/>
      <w:jc w:val="both"/>
    </w:pPr>
    <w:rPr>
      <w:rFonts w:ascii="Times New Roman" w:eastAsia="Times New Roman" w:hAnsi="Times New Roman" w:cs="Times New Roman"/>
      <w:sz w:val="24"/>
      <w:szCs w:val="20"/>
      <w:lang w:eastAsia="ar-SA"/>
    </w:rPr>
  </w:style>
  <w:style w:type="paragraph" w:customStyle="1" w:styleId="BodyText23">
    <w:name w:val="Body Text 23"/>
    <w:basedOn w:val="a2"/>
    <w:rsid w:val="00E93D9B"/>
    <w:pPr>
      <w:suppressAutoHyphens/>
      <w:ind w:firstLine="709"/>
      <w:jc w:val="both"/>
    </w:pPr>
    <w:rPr>
      <w:rFonts w:ascii="Times New Roman" w:eastAsia="Times New Roman" w:hAnsi="Times New Roman" w:cs="Times New Roman"/>
      <w:sz w:val="28"/>
      <w:szCs w:val="20"/>
      <w:lang w:eastAsia="ar-SA"/>
    </w:rPr>
  </w:style>
  <w:style w:type="paragraph" w:customStyle="1" w:styleId="BodyText21">
    <w:name w:val="Body Text 21"/>
    <w:basedOn w:val="a2"/>
    <w:rsid w:val="00E93D9B"/>
    <w:pPr>
      <w:suppressAutoHyphens/>
      <w:ind w:left="83" w:firstLine="709"/>
      <w:jc w:val="both"/>
    </w:pPr>
    <w:rPr>
      <w:rFonts w:ascii="Times New Roman" w:eastAsia="Times New Roman" w:hAnsi="Times New Roman" w:cs="Times New Roman"/>
      <w:sz w:val="28"/>
      <w:szCs w:val="24"/>
      <w:lang w:eastAsia="ar-SA"/>
    </w:rPr>
  </w:style>
  <w:style w:type="paragraph" w:customStyle="1" w:styleId="220">
    <w:name w:val="Основной текст 22"/>
    <w:basedOn w:val="a2"/>
    <w:rsid w:val="00E93D9B"/>
    <w:pPr>
      <w:suppressAutoHyphens/>
      <w:ind w:left="83" w:firstLine="709"/>
      <w:jc w:val="both"/>
    </w:pPr>
    <w:rPr>
      <w:rFonts w:ascii="Times New Roman" w:eastAsia="Times New Roman" w:hAnsi="Times New Roman" w:cs="Times New Roman"/>
      <w:sz w:val="28"/>
      <w:szCs w:val="20"/>
      <w:lang w:eastAsia="ar-SA"/>
    </w:rPr>
  </w:style>
  <w:style w:type="paragraph" w:customStyle="1" w:styleId="BodyText22">
    <w:name w:val="Body Text 22"/>
    <w:basedOn w:val="a2"/>
    <w:rsid w:val="00E93D9B"/>
    <w:pPr>
      <w:suppressAutoHyphens/>
      <w:ind w:firstLine="709"/>
      <w:jc w:val="both"/>
    </w:pPr>
    <w:rPr>
      <w:rFonts w:ascii="Times New Roman" w:eastAsia="Times New Roman" w:hAnsi="Times New Roman" w:cs="Times New Roman"/>
      <w:sz w:val="28"/>
      <w:szCs w:val="20"/>
      <w:lang w:eastAsia="ar-SA"/>
    </w:rPr>
  </w:style>
  <w:style w:type="paragraph" w:customStyle="1" w:styleId="-">
    <w:name w:val="УГТП-Текст"/>
    <w:basedOn w:val="a2"/>
    <w:rsid w:val="00E93D9B"/>
    <w:pPr>
      <w:suppressAutoHyphens/>
      <w:ind w:left="284" w:right="284" w:firstLine="851"/>
      <w:jc w:val="both"/>
    </w:pPr>
    <w:rPr>
      <w:rFonts w:ascii="Arial" w:eastAsia="Times New Roman" w:hAnsi="Arial" w:cs="Arial"/>
      <w:sz w:val="24"/>
      <w:szCs w:val="24"/>
      <w:lang w:eastAsia="ar-SA"/>
    </w:rPr>
  </w:style>
  <w:style w:type="paragraph" w:customStyle="1" w:styleId="-10">
    <w:name w:val="УГТП-Заголовок 1"/>
    <w:basedOn w:val="a2"/>
    <w:rsid w:val="00E93D9B"/>
    <w:pPr>
      <w:suppressAutoHyphens/>
      <w:spacing w:before="240"/>
      <w:ind w:left="284" w:right="284" w:firstLine="851"/>
      <w:jc w:val="both"/>
    </w:pPr>
    <w:rPr>
      <w:rFonts w:ascii="Arial" w:eastAsia="Times New Roman" w:hAnsi="Arial" w:cs="Arial"/>
      <w:b/>
      <w:caps/>
      <w:sz w:val="28"/>
      <w:szCs w:val="28"/>
      <w:lang w:eastAsia="ar-SA"/>
    </w:rPr>
  </w:style>
  <w:style w:type="paragraph" w:customStyle="1" w:styleId="221">
    <w:name w:val="Основной текст с отступом 22"/>
    <w:basedOn w:val="a2"/>
    <w:rsid w:val="00E93D9B"/>
    <w:pPr>
      <w:suppressAutoHyphens/>
      <w:ind w:firstLine="709"/>
      <w:jc w:val="both"/>
    </w:pPr>
    <w:rPr>
      <w:rFonts w:ascii="Times New Roman" w:eastAsia="Times New Roman" w:hAnsi="Times New Roman" w:cs="Times New Roman"/>
      <w:color w:val="000000"/>
      <w:sz w:val="28"/>
      <w:szCs w:val="20"/>
      <w:lang w:eastAsia="ar-SA"/>
    </w:rPr>
  </w:style>
  <w:style w:type="character" w:customStyle="1" w:styleId="19">
    <w:name w:val="Заголовок 1 Знак Знак Знак"/>
    <w:rsid w:val="00E93D9B"/>
    <w:rPr>
      <w:rFonts w:ascii="Arial" w:hAnsi="Arial" w:cs="Arial"/>
      <w:b/>
      <w:caps/>
      <w:color w:val="000000"/>
      <w:sz w:val="24"/>
      <w:szCs w:val="24"/>
    </w:rPr>
  </w:style>
  <w:style w:type="paragraph" w:styleId="affff1">
    <w:name w:val="No Spacing"/>
    <w:uiPriority w:val="1"/>
    <w:qFormat/>
    <w:rsid w:val="00E93D9B"/>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xl97">
    <w:name w:val="xl97"/>
    <w:basedOn w:val="a2"/>
    <w:rsid w:val="00E93D9B"/>
    <w:pPr>
      <w:pBdr>
        <w:top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98">
    <w:name w:val="xl98"/>
    <w:basedOn w:val="a2"/>
    <w:rsid w:val="00E93D9B"/>
    <w:pPr>
      <w:pBdr>
        <w:top w:val="single" w:sz="4"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99">
    <w:name w:val="xl99"/>
    <w:basedOn w:val="a2"/>
    <w:rsid w:val="00E93D9B"/>
    <w:pPr>
      <w:pBdr>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00">
    <w:name w:val="xl100"/>
    <w:basedOn w:val="a2"/>
    <w:rsid w:val="00E93D9B"/>
    <w:pPr>
      <w:pBdr>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01">
    <w:name w:val="xl101"/>
    <w:basedOn w:val="a2"/>
    <w:rsid w:val="00E93D9B"/>
    <w:pPr>
      <w:pBdr>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color w:val="000000"/>
      <w:sz w:val="24"/>
      <w:szCs w:val="24"/>
      <w:lang w:eastAsia="ru-RU"/>
    </w:rPr>
  </w:style>
  <w:style w:type="paragraph" w:customStyle="1" w:styleId="xl102">
    <w:name w:val="xl102"/>
    <w:basedOn w:val="a2"/>
    <w:rsid w:val="00E93D9B"/>
    <w:pPr>
      <w:pBdr>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03">
    <w:name w:val="xl103"/>
    <w:basedOn w:val="a2"/>
    <w:rsid w:val="00E93D9B"/>
    <w:pPr>
      <w:pBdr>
        <w:top w:val="double" w:sz="6" w:space="0" w:color="auto"/>
        <w:left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4">
    <w:name w:val="xl104"/>
    <w:basedOn w:val="a2"/>
    <w:rsid w:val="00E93D9B"/>
    <w:pPr>
      <w:pBdr>
        <w:top w:val="single" w:sz="4" w:space="0" w:color="auto"/>
        <w:left w:val="double" w:sz="6" w:space="0" w:color="auto"/>
        <w:bottom w:val="single" w:sz="4"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5">
    <w:name w:val="xl105"/>
    <w:basedOn w:val="a2"/>
    <w:rsid w:val="00E93D9B"/>
    <w:pPr>
      <w:pBdr>
        <w:left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6">
    <w:name w:val="xl106"/>
    <w:basedOn w:val="a2"/>
    <w:rsid w:val="00E93D9B"/>
    <w:pPr>
      <w:pBdr>
        <w:left w:val="double" w:sz="6" w:space="0" w:color="auto"/>
        <w:bottom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7">
    <w:name w:val="xl107"/>
    <w:basedOn w:val="a2"/>
    <w:rsid w:val="00E93D9B"/>
    <w:pPr>
      <w:pBdr>
        <w:left w:val="double" w:sz="6" w:space="0" w:color="auto"/>
        <w:bottom w:val="double" w:sz="6" w:space="0" w:color="auto"/>
        <w:right w:val="double" w:sz="6" w:space="0" w:color="auto"/>
      </w:pBdr>
      <w:spacing w:before="100" w:beforeAutospacing="1" w:after="100" w:afterAutospacing="1"/>
      <w:ind w:firstLine="709"/>
      <w:jc w:val="right"/>
    </w:pPr>
    <w:rPr>
      <w:rFonts w:ascii="Times New Roman" w:eastAsia="Times New Roman" w:hAnsi="Times New Roman" w:cs="Times New Roman"/>
      <w:sz w:val="24"/>
      <w:szCs w:val="24"/>
      <w:lang w:eastAsia="ru-RU"/>
    </w:rPr>
  </w:style>
  <w:style w:type="paragraph" w:customStyle="1" w:styleId="xl108">
    <w:name w:val="xl108"/>
    <w:basedOn w:val="a2"/>
    <w:rsid w:val="00E93D9B"/>
    <w:pPr>
      <w:pBdr>
        <w:top w:val="double" w:sz="6" w:space="0" w:color="auto"/>
        <w:left w:val="single" w:sz="8" w:space="0" w:color="auto"/>
        <w:right w:val="single" w:sz="8"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09">
    <w:name w:val="xl109"/>
    <w:basedOn w:val="a2"/>
    <w:rsid w:val="00E93D9B"/>
    <w:pPr>
      <w:pBdr>
        <w:top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0">
    <w:name w:val="xl110"/>
    <w:basedOn w:val="a2"/>
    <w:rsid w:val="00E93D9B"/>
    <w:pPr>
      <w:pBdr>
        <w:top w:val="double" w:sz="6" w:space="0" w:color="auto"/>
        <w:left w:val="single" w:sz="8"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1">
    <w:name w:val="xl111"/>
    <w:basedOn w:val="a2"/>
    <w:rsid w:val="00E93D9B"/>
    <w:pPr>
      <w:pBdr>
        <w:top w:val="double" w:sz="6" w:space="0" w:color="auto"/>
        <w:right w:val="double" w:sz="6"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2">
    <w:name w:val="xl112"/>
    <w:basedOn w:val="a2"/>
    <w:rsid w:val="00E93D9B"/>
    <w:pPr>
      <w:pBdr>
        <w:top w:val="double" w:sz="6" w:space="0" w:color="auto"/>
        <w:right w:val="single" w:sz="8" w:space="0" w:color="auto"/>
      </w:pBdr>
      <w:spacing w:before="100" w:beforeAutospacing="1" w:after="100" w:afterAutospacing="1"/>
      <w:ind w:firstLine="709"/>
    </w:pPr>
    <w:rPr>
      <w:rFonts w:ascii="Times New Roman" w:eastAsia="Times New Roman" w:hAnsi="Times New Roman" w:cs="Times New Roman"/>
      <w:sz w:val="24"/>
      <w:szCs w:val="24"/>
      <w:lang w:eastAsia="ru-RU"/>
    </w:rPr>
  </w:style>
  <w:style w:type="paragraph" w:customStyle="1" w:styleId="xl113">
    <w:name w:val="xl113"/>
    <w:basedOn w:val="a2"/>
    <w:rsid w:val="00E93D9B"/>
    <w:pPr>
      <w:pBdr>
        <w:left w:val="single" w:sz="8" w:space="0" w:color="auto"/>
        <w:bottom w:val="double" w:sz="6" w:space="0" w:color="auto"/>
        <w:right w:val="single" w:sz="8"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4">
    <w:name w:val="xl114"/>
    <w:basedOn w:val="a2"/>
    <w:rsid w:val="00E93D9B"/>
    <w:pPr>
      <w:pBdr>
        <w:bottom w:val="double" w:sz="6"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5">
    <w:name w:val="xl115"/>
    <w:basedOn w:val="a2"/>
    <w:rsid w:val="00E93D9B"/>
    <w:pPr>
      <w:pBdr>
        <w:left w:val="single" w:sz="8" w:space="0" w:color="auto"/>
        <w:bottom w:val="double" w:sz="6" w:space="0" w:color="auto"/>
        <w:right w:val="double" w:sz="6"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6">
    <w:name w:val="xl116"/>
    <w:basedOn w:val="a2"/>
    <w:rsid w:val="00E93D9B"/>
    <w:pPr>
      <w:pBdr>
        <w:bottom w:val="double" w:sz="6" w:space="0" w:color="auto"/>
        <w:right w:val="double" w:sz="6"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7">
    <w:name w:val="xl117"/>
    <w:basedOn w:val="a2"/>
    <w:rsid w:val="00E93D9B"/>
    <w:pPr>
      <w:pBdr>
        <w:top w:val="double" w:sz="6" w:space="0" w:color="auto"/>
        <w:left w:val="double" w:sz="6" w:space="0" w:color="auto"/>
        <w:bottom w:val="double" w:sz="6" w:space="0" w:color="auto"/>
        <w:right w:val="single" w:sz="8" w:space="0" w:color="auto"/>
      </w:pBdr>
      <w:spacing w:before="100" w:beforeAutospacing="1" w:after="100" w:afterAutospacing="1"/>
      <w:ind w:firstLine="709"/>
      <w:jc w:val="both"/>
    </w:pPr>
    <w:rPr>
      <w:rFonts w:ascii="Calibri" w:eastAsia="Times New Roman" w:hAnsi="Calibri" w:cs="Times New Roman"/>
      <w:b/>
      <w:bCs/>
      <w:color w:val="000000"/>
      <w:sz w:val="24"/>
      <w:szCs w:val="24"/>
      <w:lang w:eastAsia="ru-RU"/>
    </w:rPr>
  </w:style>
  <w:style w:type="paragraph" w:customStyle="1" w:styleId="xl118">
    <w:name w:val="xl118"/>
    <w:basedOn w:val="a2"/>
    <w:rsid w:val="00E93D9B"/>
    <w:pPr>
      <w:pBdr>
        <w:top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19">
    <w:name w:val="xl119"/>
    <w:basedOn w:val="a2"/>
    <w:rsid w:val="00E93D9B"/>
    <w:pPr>
      <w:pBdr>
        <w:top w:val="single" w:sz="4"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20">
    <w:name w:val="xl120"/>
    <w:basedOn w:val="a2"/>
    <w:rsid w:val="00E93D9B"/>
    <w:pPr>
      <w:pBdr>
        <w:right w:val="double" w:sz="6" w:space="0" w:color="auto"/>
      </w:pBdr>
      <w:spacing w:before="100" w:beforeAutospacing="1" w:after="100" w:afterAutospacing="1"/>
      <w:ind w:firstLine="709"/>
      <w:jc w:val="both"/>
    </w:pPr>
    <w:rPr>
      <w:rFonts w:ascii="Times New Roman" w:eastAsia="Times New Roman" w:hAnsi="Times New Roman" w:cs="Times New Roman"/>
      <w:sz w:val="24"/>
      <w:szCs w:val="24"/>
      <w:lang w:eastAsia="ru-RU"/>
    </w:rPr>
  </w:style>
  <w:style w:type="paragraph" w:customStyle="1" w:styleId="xl121">
    <w:name w:val="xl121"/>
    <w:basedOn w:val="a2"/>
    <w:rsid w:val="00E93D9B"/>
    <w:pPr>
      <w:pBdr>
        <w:bottom w:val="double" w:sz="6" w:space="0" w:color="auto"/>
        <w:right w:val="double" w:sz="6" w:space="0" w:color="auto"/>
      </w:pBdr>
      <w:spacing w:before="100" w:beforeAutospacing="1" w:after="100" w:afterAutospacing="1"/>
      <w:ind w:firstLine="709"/>
      <w:jc w:val="right"/>
    </w:pPr>
    <w:rPr>
      <w:rFonts w:ascii="Times New Roman" w:eastAsia="Times New Roman" w:hAnsi="Times New Roman" w:cs="Times New Roman"/>
      <w:sz w:val="24"/>
      <w:szCs w:val="24"/>
      <w:lang w:eastAsia="ru-RU"/>
    </w:rPr>
  </w:style>
  <w:style w:type="paragraph" w:customStyle="1" w:styleId="xl122">
    <w:name w:val="xl122"/>
    <w:basedOn w:val="a2"/>
    <w:rsid w:val="00E93D9B"/>
    <w:pPr>
      <w:pBdr>
        <w:bottom w:val="double" w:sz="6" w:space="0" w:color="auto"/>
      </w:pBdr>
      <w:spacing w:before="100" w:beforeAutospacing="1" w:after="100" w:afterAutospacing="1"/>
      <w:ind w:firstLine="709"/>
      <w:jc w:val="right"/>
    </w:pPr>
    <w:rPr>
      <w:rFonts w:ascii="Times New Roman" w:eastAsia="Times New Roman" w:hAnsi="Times New Roman" w:cs="Times New Roman"/>
      <w:sz w:val="24"/>
      <w:szCs w:val="24"/>
      <w:lang w:eastAsia="ru-RU"/>
    </w:rPr>
  </w:style>
  <w:style w:type="paragraph" w:customStyle="1" w:styleId="xl123">
    <w:name w:val="xl123"/>
    <w:basedOn w:val="a2"/>
    <w:rsid w:val="00E93D9B"/>
    <w:pPr>
      <w:spacing w:before="100" w:beforeAutospacing="1" w:after="100" w:afterAutospacing="1"/>
      <w:ind w:firstLine="709"/>
    </w:pPr>
    <w:rPr>
      <w:rFonts w:ascii="Calibri" w:eastAsia="Times New Roman" w:hAnsi="Calibri" w:cs="Times New Roman"/>
      <w:b/>
      <w:bCs/>
      <w:color w:val="000000"/>
      <w:sz w:val="24"/>
      <w:szCs w:val="24"/>
      <w:lang w:eastAsia="ru-RU"/>
    </w:rPr>
  </w:style>
  <w:style w:type="paragraph" w:customStyle="1" w:styleId="xl124">
    <w:name w:val="xl124"/>
    <w:basedOn w:val="a2"/>
    <w:rsid w:val="00E93D9B"/>
    <w:pPr>
      <w:pBdr>
        <w:top w:val="single" w:sz="4" w:space="0" w:color="auto"/>
        <w:left w:val="single" w:sz="8"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5">
    <w:name w:val="xl125"/>
    <w:basedOn w:val="a2"/>
    <w:rsid w:val="00E93D9B"/>
    <w:pPr>
      <w:pBdr>
        <w:top w:val="single" w:sz="4" w:space="0" w:color="auto"/>
        <w:left w:val="single" w:sz="8"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6">
    <w:name w:val="xl126"/>
    <w:basedOn w:val="a2"/>
    <w:rsid w:val="00E93D9B"/>
    <w:pPr>
      <w:pBdr>
        <w:top w:val="single" w:sz="4" w:space="0" w:color="auto"/>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7">
    <w:name w:val="xl127"/>
    <w:basedOn w:val="a2"/>
    <w:rsid w:val="00E93D9B"/>
    <w:pPr>
      <w:pBdr>
        <w:top w:val="single" w:sz="4" w:space="0" w:color="auto"/>
        <w:left w:val="single" w:sz="8"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28">
    <w:name w:val="xl128"/>
    <w:basedOn w:val="a2"/>
    <w:rsid w:val="00E93D9B"/>
    <w:pPr>
      <w:pBdr>
        <w:top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29">
    <w:name w:val="xl129"/>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0">
    <w:name w:val="xl130"/>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1">
    <w:name w:val="xl131"/>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2">
    <w:name w:val="xl132"/>
    <w:basedOn w:val="a2"/>
    <w:rsid w:val="00E93D9B"/>
    <w:pPr>
      <w:pBdr>
        <w:left w:val="double" w:sz="6" w:space="0" w:color="auto"/>
        <w:bottom w:val="single" w:sz="4" w:space="0" w:color="auto"/>
        <w:right w:val="double" w:sz="6" w:space="0" w:color="auto"/>
      </w:pBdr>
      <w:spacing w:before="100" w:beforeAutospacing="1" w:after="100" w:afterAutospacing="1"/>
      <w:ind w:firstLine="709"/>
    </w:pPr>
    <w:rPr>
      <w:rFonts w:ascii="Times New Roman" w:eastAsia="Times New Roman" w:hAnsi="Times New Roman" w:cs="Times New Roman"/>
      <w:b/>
      <w:bCs/>
      <w:sz w:val="24"/>
      <w:szCs w:val="24"/>
      <w:lang w:eastAsia="ru-RU"/>
    </w:rPr>
  </w:style>
  <w:style w:type="paragraph" w:customStyle="1" w:styleId="xl133">
    <w:name w:val="xl133"/>
    <w:basedOn w:val="a2"/>
    <w:rsid w:val="00E93D9B"/>
    <w:pPr>
      <w:pBdr>
        <w:left w:val="single" w:sz="8"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4">
    <w:name w:val="xl134"/>
    <w:basedOn w:val="a2"/>
    <w:rsid w:val="00E93D9B"/>
    <w:pPr>
      <w:pBdr>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5">
    <w:name w:val="xl135"/>
    <w:basedOn w:val="a2"/>
    <w:rsid w:val="00E93D9B"/>
    <w:pPr>
      <w:pBdr>
        <w:left w:val="single" w:sz="8" w:space="0" w:color="auto"/>
        <w:bottom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6">
    <w:name w:val="xl136"/>
    <w:basedOn w:val="a2"/>
    <w:rsid w:val="00E93D9B"/>
    <w:pPr>
      <w:pBdr>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37">
    <w:name w:val="xl137"/>
    <w:basedOn w:val="a2"/>
    <w:rsid w:val="00E93D9B"/>
    <w:pPr>
      <w:pBdr>
        <w:top w:val="double" w:sz="6" w:space="0" w:color="auto"/>
        <w:bottom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38">
    <w:name w:val="xl138"/>
    <w:basedOn w:val="a2"/>
    <w:rsid w:val="00E93D9B"/>
    <w:pPr>
      <w:pBdr>
        <w:top w:val="double" w:sz="6" w:space="0" w:color="auto"/>
        <w:left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39">
    <w:name w:val="xl139"/>
    <w:basedOn w:val="a2"/>
    <w:rsid w:val="00E93D9B"/>
    <w:pPr>
      <w:pBdr>
        <w:top w:val="double" w:sz="6" w:space="0" w:color="auto"/>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40">
    <w:name w:val="xl140"/>
    <w:basedOn w:val="a2"/>
    <w:rsid w:val="00E93D9B"/>
    <w:pPr>
      <w:pBdr>
        <w:top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8"/>
      <w:szCs w:val="28"/>
      <w:lang w:eastAsia="ru-RU"/>
    </w:rPr>
  </w:style>
  <w:style w:type="paragraph" w:customStyle="1" w:styleId="xl141">
    <w:name w:val="xl141"/>
    <w:basedOn w:val="a2"/>
    <w:rsid w:val="00E93D9B"/>
    <w:pPr>
      <w:pBdr>
        <w:top w:val="double" w:sz="6" w:space="0" w:color="auto"/>
        <w:left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8"/>
      <w:szCs w:val="28"/>
      <w:lang w:eastAsia="ru-RU"/>
    </w:rPr>
  </w:style>
  <w:style w:type="paragraph" w:customStyle="1" w:styleId="xl142">
    <w:name w:val="xl142"/>
    <w:basedOn w:val="a2"/>
    <w:rsid w:val="00E93D9B"/>
    <w:pPr>
      <w:pBdr>
        <w:top w:val="single" w:sz="4" w:space="0" w:color="auto"/>
        <w:left w:val="single" w:sz="8" w:space="0" w:color="auto"/>
        <w:bottom w:val="double" w:sz="6" w:space="0" w:color="auto"/>
        <w:right w:val="single" w:sz="8" w:space="0" w:color="auto"/>
      </w:pBdr>
      <w:spacing w:before="100" w:beforeAutospacing="1" w:after="100" w:afterAutospacing="1"/>
      <w:ind w:firstLine="709"/>
    </w:pPr>
    <w:rPr>
      <w:rFonts w:ascii="Times New Roman" w:eastAsia="Times New Roman" w:hAnsi="Times New Roman" w:cs="Times New Roman"/>
      <w:b/>
      <w:bCs/>
      <w:sz w:val="24"/>
      <w:szCs w:val="24"/>
      <w:lang w:eastAsia="ru-RU"/>
    </w:rPr>
  </w:style>
  <w:style w:type="paragraph" w:customStyle="1" w:styleId="xl143">
    <w:name w:val="xl143"/>
    <w:basedOn w:val="a2"/>
    <w:rsid w:val="00E93D9B"/>
    <w:pPr>
      <w:pBdr>
        <w:top w:val="double" w:sz="6" w:space="0" w:color="auto"/>
        <w:left w:val="single" w:sz="8" w:space="0" w:color="auto"/>
        <w:bottom w:val="single" w:sz="4"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4">
    <w:name w:val="xl144"/>
    <w:basedOn w:val="a2"/>
    <w:rsid w:val="00E93D9B"/>
    <w:pPr>
      <w:pBdr>
        <w:bottom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5">
    <w:name w:val="xl145"/>
    <w:basedOn w:val="a2"/>
    <w:rsid w:val="00E93D9B"/>
    <w:pPr>
      <w:pBdr>
        <w:top w:val="single" w:sz="4" w:space="0" w:color="auto"/>
        <w:left w:val="single" w:sz="8" w:space="0" w:color="auto"/>
        <w:bottom w:val="single" w:sz="4"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6">
    <w:name w:val="xl146"/>
    <w:basedOn w:val="a2"/>
    <w:rsid w:val="00E93D9B"/>
    <w:pPr>
      <w:pBdr>
        <w:top w:val="single" w:sz="4" w:space="0" w:color="auto"/>
        <w:bottom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47">
    <w:name w:val="xl147"/>
    <w:basedOn w:val="a2"/>
    <w:rsid w:val="00E93D9B"/>
    <w:pPr>
      <w:pBdr>
        <w:top w:val="single" w:sz="4" w:space="0" w:color="auto"/>
        <w:left w:val="single" w:sz="8" w:space="0" w:color="auto"/>
        <w:bottom w:val="single" w:sz="4" w:space="0" w:color="auto"/>
        <w:right w:val="dotDash"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48">
    <w:name w:val="xl148"/>
    <w:basedOn w:val="a2"/>
    <w:rsid w:val="00E93D9B"/>
    <w:pPr>
      <w:pBdr>
        <w:top w:val="single" w:sz="4"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49">
    <w:name w:val="xl149"/>
    <w:basedOn w:val="a2"/>
    <w:rsid w:val="00E93D9B"/>
    <w:pPr>
      <w:pBdr>
        <w:top w:val="single" w:sz="4" w:space="0" w:color="auto"/>
        <w:left w:val="single" w:sz="8"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0">
    <w:name w:val="xl150"/>
    <w:basedOn w:val="a2"/>
    <w:rsid w:val="00E93D9B"/>
    <w:pPr>
      <w:pBdr>
        <w:top w:val="single" w:sz="4"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1">
    <w:name w:val="xl151"/>
    <w:basedOn w:val="a2"/>
    <w:rsid w:val="00E93D9B"/>
    <w:pPr>
      <w:pBdr>
        <w:top w:val="double" w:sz="6" w:space="0" w:color="auto"/>
        <w:left w:val="single" w:sz="8" w:space="0" w:color="auto"/>
        <w:bottom w:val="double" w:sz="6"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2">
    <w:name w:val="xl152"/>
    <w:basedOn w:val="a2"/>
    <w:rsid w:val="00E93D9B"/>
    <w:pPr>
      <w:pBdr>
        <w:top w:val="double" w:sz="6" w:space="0" w:color="auto"/>
        <w:bottom w:val="double" w:sz="6" w:space="0" w:color="auto"/>
        <w:right w:val="double" w:sz="6"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3">
    <w:name w:val="xl153"/>
    <w:basedOn w:val="a2"/>
    <w:rsid w:val="00E93D9B"/>
    <w:pPr>
      <w:pBdr>
        <w:left w:val="single" w:sz="8" w:space="0" w:color="auto"/>
        <w:bottom w:val="single" w:sz="4" w:space="0" w:color="auto"/>
        <w:right w:val="dotDash"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54">
    <w:name w:val="xl154"/>
    <w:basedOn w:val="a2"/>
    <w:rsid w:val="00E93D9B"/>
    <w:pPr>
      <w:pBdr>
        <w:top w:val="single" w:sz="4" w:space="0" w:color="auto"/>
        <w:left w:val="single" w:sz="8" w:space="0" w:color="auto"/>
        <w:bottom w:val="double" w:sz="6" w:space="0" w:color="auto"/>
        <w:right w:val="dotDash"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5">
    <w:name w:val="xl155"/>
    <w:basedOn w:val="a2"/>
    <w:rsid w:val="00E93D9B"/>
    <w:pPr>
      <w:pBdr>
        <w:top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6">
    <w:name w:val="xl156"/>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7">
    <w:name w:val="xl157"/>
    <w:basedOn w:val="a2"/>
    <w:rsid w:val="00E93D9B"/>
    <w:pPr>
      <w:pBdr>
        <w:top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8">
    <w:name w:val="xl158"/>
    <w:basedOn w:val="a2"/>
    <w:rsid w:val="00E93D9B"/>
    <w:pPr>
      <w:pBdr>
        <w:top w:val="single" w:sz="4"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59">
    <w:name w:val="xl159"/>
    <w:basedOn w:val="a2"/>
    <w:rsid w:val="00E93D9B"/>
    <w:pPr>
      <w:pBdr>
        <w:top w:val="single" w:sz="4" w:space="0" w:color="auto"/>
        <w:left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0">
    <w:name w:val="xl160"/>
    <w:basedOn w:val="a2"/>
    <w:rsid w:val="00E93D9B"/>
    <w:pPr>
      <w:pBdr>
        <w:left w:val="double" w:sz="6"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1">
    <w:name w:val="xl161"/>
    <w:basedOn w:val="a2"/>
    <w:rsid w:val="00E93D9B"/>
    <w:pPr>
      <w:pBdr>
        <w:left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2">
    <w:name w:val="xl162"/>
    <w:basedOn w:val="a2"/>
    <w:rsid w:val="00E93D9B"/>
    <w:pPr>
      <w:pBdr>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3">
    <w:name w:val="xl163"/>
    <w:basedOn w:val="a2"/>
    <w:rsid w:val="00E93D9B"/>
    <w:pPr>
      <w:pBdr>
        <w:left w:val="single" w:sz="8"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4">
    <w:name w:val="xl164"/>
    <w:basedOn w:val="a2"/>
    <w:rsid w:val="00E93D9B"/>
    <w:pPr>
      <w:pBdr>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65">
    <w:name w:val="xl165"/>
    <w:basedOn w:val="a2"/>
    <w:rsid w:val="00E93D9B"/>
    <w:pPr>
      <w:pBdr>
        <w:left w:val="single" w:sz="8"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66">
    <w:name w:val="xl166"/>
    <w:basedOn w:val="a2"/>
    <w:rsid w:val="00E93D9B"/>
    <w:pPr>
      <w:pBdr>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67">
    <w:name w:val="xl167"/>
    <w:basedOn w:val="a2"/>
    <w:rsid w:val="00E93D9B"/>
    <w:pPr>
      <w:pBdr>
        <w:top w:val="double" w:sz="6" w:space="0" w:color="auto"/>
        <w:left w:val="single" w:sz="8" w:space="0" w:color="auto"/>
        <w:bottom w:val="single" w:sz="4"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68">
    <w:name w:val="xl168"/>
    <w:basedOn w:val="a2"/>
    <w:rsid w:val="00E93D9B"/>
    <w:pPr>
      <w:pBdr>
        <w:left w:val="single" w:sz="4"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69">
    <w:name w:val="xl169"/>
    <w:basedOn w:val="a2"/>
    <w:rsid w:val="00E93D9B"/>
    <w:pPr>
      <w:pBdr>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0">
    <w:name w:val="xl170"/>
    <w:basedOn w:val="a2"/>
    <w:rsid w:val="00E93D9B"/>
    <w:pPr>
      <w:pBdr>
        <w:top w:val="single" w:sz="4" w:space="0" w:color="auto"/>
        <w:left w:val="double" w:sz="6" w:space="0" w:color="auto"/>
        <w:bottom w:val="single" w:sz="4"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1">
    <w:name w:val="xl171"/>
    <w:basedOn w:val="a2"/>
    <w:rsid w:val="00E93D9B"/>
    <w:pPr>
      <w:pBdr>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2">
    <w:name w:val="xl172"/>
    <w:basedOn w:val="a2"/>
    <w:rsid w:val="00E93D9B"/>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3">
    <w:name w:val="xl173"/>
    <w:basedOn w:val="a2"/>
    <w:rsid w:val="00E93D9B"/>
    <w:pPr>
      <w:pBdr>
        <w:top w:val="single" w:sz="4" w:space="0" w:color="auto"/>
        <w:left w:val="single" w:sz="8"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4">
    <w:name w:val="xl174"/>
    <w:basedOn w:val="a2"/>
    <w:rsid w:val="00E93D9B"/>
    <w:pPr>
      <w:pBdr>
        <w:top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5">
    <w:name w:val="xl175"/>
    <w:basedOn w:val="a2"/>
    <w:rsid w:val="00E93D9B"/>
    <w:pPr>
      <w:pBdr>
        <w:top w:val="single" w:sz="4" w:space="0" w:color="auto"/>
        <w:left w:val="single" w:sz="8" w:space="0" w:color="auto"/>
        <w:bottom w:val="single" w:sz="4"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76">
    <w:name w:val="xl176"/>
    <w:basedOn w:val="a2"/>
    <w:rsid w:val="00E93D9B"/>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77">
    <w:name w:val="xl177"/>
    <w:basedOn w:val="a2"/>
    <w:rsid w:val="00E93D9B"/>
    <w:pPr>
      <w:pBdr>
        <w:top w:val="single" w:sz="4" w:space="0" w:color="auto"/>
        <w:left w:val="double" w:sz="6"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8">
    <w:name w:val="xl178"/>
    <w:basedOn w:val="a2"/>
    <w:rsid w:val="00E93D9B"/>
    <w:pPr>
      <w:pBdr>
        <w:top w:val="single" w:sz="4"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79">
    <w:name w:val="xl179"/>
    <w:basedOn w:val="a2"/>
    <w:rsid w:val="00E93D9B"/>
    <w:pPr>
      <w:pBdr>
        <w:top w:val="single" w:sz="4"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0">
    <w:name w:val="xl180"/>
    <w:basedOn w:val="a2"/>
    <w:rsid w:val="00E93D9B"/>
    <w:pPr>
      <w:pBdr>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1">
    <w:name w:val="xl181"/>
    <w:basedOn w:val="a2"/>
    <w:rsid w:val="00E93D9B"/>
    <w:pPr>
      <w:pBdr>
        <w:top w:val="single" w:sz="4" w:space="0" w:color="auto"/>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82">
    <w:name w:val="xl182"/>
    <w:basedOn w:val="a2"/>
    <w:rsid w:val="00E93D9B"/>
    <w:pPr>
      <w:pBdr>
        <w:top w:val="single" w:sz="4" w:space="0" w:color="auto"/>
        <w:left w:val="single" w:sz="8"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83">
    <w:name w:val="xl183"/>
    <w:basedOn w:val="a2"/>
    <w:rsid w:val="00E93D9B"/>
    <w:pPr>
      <w:pBdr>
        <w:left w:val="single" w:sz="8" w:space="0" w:color="auto"/>
        <w:bottom w:val="double" w:sz="6"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84">
    <w:name w:val="xl184"/>
    <w:basedOn w:val="a2"/>
    <w:rsid w:val="00E93D9B"/>
    <w:pPr>
      <w:pBdr>
        <w:top w:val="single" w:sz="4" w:space="0" w:color="auto"/>
        <w:left w:val="single" w:sz="8" w:space="0" w:color="auto"/>
        <w:bottom w:val="double" w:sz="6"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85">
    <w:name w:val="xl185"/>
    <w:basedOn w:val="a2"/>
    <w:rsid w:val="00E93D9B"/>
    <w:pPr>
      <w:pBdr>
        <w:top w:val="single" w:sz="4" w:space="0" w:color="auto"/>
        <w:left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86">
    <w:name w:val="xl186"/>
    <w:basedOn w:val="a2"/>
    <w:rsid w:val="00E93D9B"/>
    <w:pPr>
      <w:pBdr>
        <w:top w:val="single" w:sz="4" w:space="0" w:color="auto"/>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7">
    <w:name w:val="xl187"/>
    <w:basedOn w:val="a2"/>
    <w:rsid w:val="00E93D9B"/>
    <w:pPr>
      <w:pBdr>
        <w:top w:val="single" w:sz="4" w:space="0" w:color="auto"/>
        <w:left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8">
    <w:name w:val="xl188"/>
    <w:basedOn w:val="a2"/>
    <w:rsid w:val="00E93D9B"/>
    <w:pPr>
      <w:pBdr>
        <w:top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89">
    <w:name w:val="xl189"/>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90">
    <w:name w:val="xl190"/>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91">
    <w:name w:val="xl191"/>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pPr>
    <w:rPr>
      <w:rFonts w:ascii="Arial" w:eastAsia="Times New Roman" w:hAnsi="Arial" w:cs="Arial"/>
      <w:b/>
      <w:bCs/>
      <w:sz w:val="24"/>
      <w:szCs w:val="24"/>
      <w:lang w:eastAsia="ru-RU"/>
    </w:rPr>
  </w:style>
  <w:style w:type="paragraph" w:customStyle="1" w:styleId="xl192">
    <w:name w:val="xl192"/>
    <w:basedOn w:val="a2"/>
    <w:rsid w:val="00E93D9B"/>
    <w:pPr>
      <w:pBdr>
        <w:top w:val="double" w:sz="6" w:space="0" w:color="auto"/>
        <w:left w:val="single" w:sz="4"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193">
    <w:name w:val="xl193"/>
    <w:basedOn w:val="a2"/>
    <w:rsid w:val="00E93D9B"/>
    <w:pPr>
      <w:pBdr>
        <w:top w:val="double" w:sz="6" w:space="0" w:color="auto"/>
        <w:left w:val="single" w:sz="8"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194">
    <w:name w:val="xl194"/>
    <w:basedOn w:val="a2"/>
    <w:rsid w:val="00E93D9B"/>
    <w:pPr>
      <w:pBdr>
        <w:top w:val="double" w:sz="6" w:space="0" w:color="auto"/>
        <w:left w:val="double" w:sz="6" w:space="0" w:color="auto"/>
        <w:bottom w:val="double" w:sz="6" w:space="0" w:color="auto"/>
        <w:right w:val="double" w:sz="6"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17">
    <w:name w:val="xl217"/>
    <w:basedOn w:val="a2"/>
    <w:rsid w:val="00E93D9B"/>
    <w:pPr>
      <w:pBdr>
        <w:top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18">
    <w:name w:val="xl218"/>
    <w:basedOn w:val="a2"/>
    <w:rsid w:val="00E93D9B"/>
    <w:pPr>
      <w:pBdr>
        <w:top w:val="single" w:sz="4" w:space="0" w:color="auto"/>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19">
    <w:name w:val="xl219"/>
    <w:basedOn w:val="a2"/>
    <w:rsid w:val="00E93D9B"/>
    <w:pPr>
      <w:pBdr>
        <w:top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0">
    <w:name w:val="xl220"/>
    <w:basedOn w:val="a2"/>
    <w:rsid w:val="00E93D9B"/>
    <w:pPr>
      <w:pBdr>
        <w:top w:val="double" w:sz="6" w:space="0" w:color="auto"/>
        <w:left w:val="double" w:sz="6"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21">
    <w:name w:val="xl221"/>
    <w:basedOn w:val="a2"/>
    <w:rsid w:val="00E93D9B"/>
    <w:pPr>
      <w:pBdr>
        <w:top w:val="double" w:sz="6"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2">
    <w:name w:val="xl222"/>
    <w:basedOn w:val="a2"/>
    <w:rsid w:val="00E93D9B"/>
    <w:pPr>
      <w:pBdr>
        <w:top w:val="double" w:sz="6" w:space="0" w:color="auto"/>
        <w:left w:val="single" w:sz="8" w:space="0" w:color="auto"/>
        <w:bottom w:val="double" w:sz="6"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xl223">
    <w:name w:val="xl223"/>
    <w:basedOn w:val="a2"/>
    <w:rsid w:val="00E93D9B"/>
    <w:pPr>
      <w:pBdr>
        <w:top w:val="double" w:sz="6" w:space="0" w:color="auto"/>
        <w:bottom w:val="double" w:sz="6"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4">
    <w:name w:val="xl224"/>
    <w:basedOn w:val="a2"/>
    <w:rsid w:val="00E93D9B"/>
    <w:pPr>
      <w:pBdr>
        <w:bottom w:val="single" w:sz="4" w:space="0" w:color="auto"/>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5">
    <w:name w:val="xl225"/>
    <w:basedOn w:val="a2"/>
    <w:rsid w:val="00E93D9B"/>
    <w:pPr>
      <w:pBdr>
        <w:right w:val="single" w:sz="8" w:space="0" w:color="auto"/>
      </w:pBdr>
      <w:spacing w:before="100" w:beforeAutospacing="1" w:after="100" w:afterAutospacing="1"/>
      <w:ind w:firstLine="709"/>
      <w:jc w:val="right"/>
    </w:pPr>
    <w:rPr>
      <w:rFonts w:ascii="Times New Roman" w:eastAsia="Times New Roman" w:hAnsi="Times New Roman" w:cs="Times New Roman"/>
      <w:b/>
      <w:bCs/>
      <w:sz w:val="24"/>
      <w:szCs w:val="24"/>
      <w:lang w:eastAsia="ru-RU"/>
    </w:rPr>
  </w:style>
  <w:style w:type="paragraph" w:customStyle="1" w:styleId="xl226">
    <w:name w:val="xl226"/>
    <w:basedOn w:val="a2"/>
    <w:rsid w:val="00E93D9B"/>
    <w:pPr>
      <w:pBdr>
        <w:top w:val="single" w:sz="4" w:space="0" w:color="auto"/>
        <w:left w:val="double" w:sz="6" w:space="0" w:color="auto"/>
        <w:bottom w:val="single" w:sz="4" w:space="0" w:color="auto"/>
        <w:right w:val="single" w:sz="8" w:space="0" w:color="auto"/>
      </w:pBdr>
      <w:spacing w:before="100" w:beforeAutospacing="1" w:after="100" w:afterAutospacing="1"/>
      <w:ind w:firstLine="709"/>
      <w:jc w:val="both"/>
    </w:pPr>
    <w:rPr>
      <w:rFonts w:ascii="Times New Roman" w:eastAsia="Times New Roman" w:hAnsi="Times New Roman" w:cs="Times New Roman"/>
      <w:b/>
      <w:bCs/>
      <w:sz w:val="24"/>
      <w:szCs w:val="24"/>
      <w:lang w:eastAsia="ru-RU"/>
    </w:rPr>
  </w:style>
  <w:style w:type="paragraph" w:customStyle="1" w:styleId="1TimesNewRoman16">
    <w:name w:val="Стиль Заголовок 1 (без№) + Times New Roman 16 пт"/>
    <w:basedOn w:val="a2"/>
    <w:link w:val="1TimesNewRoman160"/>
    <w:rsid w:val="00E93D9B"/>
    <w:pPr>
      <w:keepNext/>
      <w:keepLines/>
      <w:tabs>
        <w:tab w:val="left" w:pos="0"/>
      </w:tabs>
      <w:spacing w:after="240" w:line="360" w:lineRule="auto"/>
      <w:ind w:firstLine="709"/>
      <w:outlineLvl w:val="0"/>
    </w:pPr>
    <w:rPr>
      <w:rFonts w:ascii="Times New Roman" w:eastAsia="Times New Roman" w:hAnsi="Times New Roman" w:cs="Arial"/>
      <w:b/>
      <w:bCs/>
      <w:sz w:val="32"/>
      <w:szCs w:val="28"/>
      <w:lang w:eastAsia="ru-RU"/>
    </w:rPr>
  </w:style>
  <w:style w:type="character" w:customStyle="1" w:styleId="1TimesNewRoman160">
    <w:name w:val="Стиль Заголовок 1 (без№) + Times New Roman 16 пт Знак"/>
    <w:basedOn w:val="a3"/>
    <w:link w:val="1TimesNewRoman16"/>
    <w:rsid w:val="00E93D9B"/>
    <w:rPr>
      <w:rFonts w:ascii="Times New Roman" w:eastAsia="Times New Roman" w:hAnsi="Times New Roman" w:cs="Arial"/>
      <w:b/>
      <w:bCs/>
      <w:sz w:val="32"/>
      <w:szCs w:val="28"/>
      <w:lang w:eastAsia="ru-RU"/>
    </w:rPr>
  </w:style>
  <w:style w:type="paragraph" w:customStyle="1" w:styleId="C">
    <w:name w:val="Cписок"/>
    <w:basedOn w:val="a2"/>
    <w:link w:val="C0"/>
    <w:rsid w:val="00E93D9B"/>
    <w:pPr>
      <w:numPr>
        <w:numId w:val="16"/>
      </w:numPr>
      <w:tabs>
        <w:tab w:val="left" w:pos="1134"/>
      </w:tabs>
      <w:spacing w:line="360" w:lineRule="auto"/>
      <w:ind w:left="0" w:firstLine="709"/>
      <w:jc w:val="both"/>
    </w:pPr>
    <w:rPr>
      <w:rFonts w:ascii="Arial" w:eastAsia="Times New Roman" w:hAnsi="Arial" w:cs="Times New Roman"/>
      <w:sz w:val="24"/>
      <w:szCs w:val="24"/>
      <w:lang w:eastAsia="ru-RU"/>
    </w:rPr>
  </w:style>
  <w:style w:type="character" w:customStyle="1" w:styleId="C0">
    <w:name w:val="Cписок Знак"/>
    <w:basedOn w:val="a3"/>
    <w:link w:val="C"/>
    <w:rsid w:val="00E93D9B"/>
    <w:rPr>
      <w:rFonts w:ascii="Arial" w:eastAsia="Times New Roman" w:hAnsi="Arial" w:cs="Times New Roman"/>
      <w:sz w:val="24"/>
      <w:szCs w:val="24"/>
      <w:lang w:eastAsia="ru-RU"/>
    </w:rPr>
  </w:style>
  <w:style w:type="character" w:customStyle="1" w:styleId="1a">
    <w:name w:val="Схема документа Знак1"/>
    <w:basedOn w:val="a3"/>
    <w:uiPriority w:val="99"/>
    <w:semiHidden/>
    <w:rsid w:val="00E93D9B"/>
    <w:rPr>
      <w:rFonts w:ascii="Tahoma" w:hAnsi="Tahoma" w:cs="Tahoma"/>
      <w:sz w:val="16"/>
      <w:szCs w:val="16"/>
    </w:rPr>
  </w:style>
  <w:style w:type="paragraph" w:customStyle="1" w:styleId="affff2">
    <w:name w:val="Îáû÷íûé"/>
    <w:rsid w:val="00E93D9B"/>
    <w:pPr>
      <w:spacing w:after="0" w:line="240" w:lineRule="auto"/>
    </w:pPr>
    <w:rPr>
      <w:rFonts w:ascii="Times New Roman" w:eastAsia="Times New Roman" w:hAnsi="Times New Roman" w:cs="Times New Roman"/>
      <w:sz w:val="28"/>
      <w:szCs w:val="20"/>
      <w:lang w:eastAsia="ru-RU"/>
    </w:rPr>
  </w:style>
  <w:style w:type="paragraph" w:customStyle="1" w:styleId="affff3">
    <w:name w:val="Заголовок таблицы"/>
    <w:basedOn w:val="afffe"/>
    <w:rsid w:val="00E93D9B"/>
    <w:rPr>
      <w:rFonts w:eastAsia="Lucida Sans Unicode" w:cs="Mangal"/>
      <w:b/>
      <w:bCs/>
      <w:kern w:val="1"/>
      <w:lang w:eastAsia="hi-IN" w:bidi="hi-IN"/>
    </w:rPr>
  </w:style>
  <w:style w:type="paragraph" w:customStyle="1" w:styleId="1b">
    <w:name w:val="О чем1"/>
    <w:basedOn w:val="a2"/>
    <w:next w:val="a2"/>
    <w:rsid w:val="00E93D9B"/>
    <w:pPr>
      <w:widowControl w:val="0"/>
      <w:autoSpaceDE w:val="0"/>
      <w:autoSpaceDN w:val="0"/>
      <w:spacing w:before="240" w:after="60"/>
      <w:ind w:right="5902" w:firstLine="709"/>
      <w:jc w:val="both"/>
    </w:pPr>
    <w:rPr>
      <w:rFonts w:ascii="Times New Roman" w:eastAsia="Times New Roman" w:hAnsi="Times New Roman" w:cs="Times New Roman"/>
      <w:sz w:val="24"/>
      <w:szCs w:val="24"/>
      <w:lang w:eastAsia="ru-RU"/>
    </w:rPr>
  </w:style>
  <w:style w:type="character" w:customStyle="1" w:styleId="WW8Num2z0">
    <w:name w:val="WW8Num2z0"/>
    <w:rsid w:val="00E93D9B"/>
    <w:rPr>
      <w:rFonts w:ascii="Times New Roman" w:hAnsi="Times New Roman" w:cs="Times New Roman"/>
    </w:rPr>
  </w:style>
  <w:style w:type="character" w:customStyle="1" w:styleId="WW8Num3z0">
    <w:name w:val="WW8Num3z0"/>
    <w:rsid w:val="00E93D9B"/>
    <w:rPr>
      <w:rFonts w:ascii="Symbol" w:hAnsi="Symbol" w:cs="StarSymbol"/>
      <w:sz w:val="18"/>
      <w:szCs w:val="18"/>
    </w:rPr>
  </w:style>
  <w:style w:type="character" w:customStyle="1" w:styleId="WW8Num5z0">
    <w:name w:val="WW8Num5z0"/>
    <w:rsid w:val="00E93D9B"/>
    <w:rPr>
      <w:rFonts w:ascii="Symbol" w:hAnsi="Symbol" w:cs="StarSymbol"/>
      <w:sz w:val="18"/>
      <w:szCs w:val="18"/>
    </w:rPr>
  </w:style>
  <w:style w:type="character" w:customStyle="1" w:styleId="WW8Num10z0">
    <w:name w:val="WW8Num10z0"/>
    <w:rsid w:val="00E93D9B"/>
    <w:rPr>
      <w:i/>
      <w:sz w:val="28"/>
      <w:szCs w:val="28"/>
    </w:rPr>
  </w:style>
  <w:style w:type="character" w:customStyle="1" w:styleId="WW8Num10z1">
    <w:name w:val="WW8Num10z1"/>
    <w:rsid w:val="00E93D9B"/>
    <w:rPr>
      <w:rFonts w:ascii="Symbol" w:hAnsi="Symbol"/>
      <w:i/>
      <w:sz w:val="22"/>
      <w:szCs w:val="22"/>
    </w:rPr>
  </w:style>
  <w:style w:type="character" w:customStyle="1" w:styleId="WW8Num10z3">
    <w:name w:val="WW8Num10z3"/>
    <w:rsid w:val="00E93D9B"/>
    <w:rPr>
      <w:i/>
      <w:sz w:val="22"/>
      <w:szCs w:val="22"/>
    </w:rPr>
  </w:style>
  <w:style w:type="character" w:customStyle="1" w:styleId="36">
    <w:name w:val="Основной шрифт абзаца3"/>
    <w:rsid w:val="00E93D9B"/>
  </w:style>
  <w:style w:type="character" w:customStyle="1" w:styleId="Absatz-Standardschriftart">
    <w:name w:val="Absatz-Standardschriftart"/>
    <w:rsid w:val="00E93D9B"/>
  </w:style>
  <w:style w:type="character" w:customStyle="1" w:styleId="WW-Absatz-Standardschriftart">
    <w:name w:val="WW-Absatz-Standardschriftart"/>
    <w:rsid w:val="00E93D9B"/>
  </w:style>
  <w:style w:type="character" w:customStyle="1" w:styleId="2b">
    <w:name w:val="Основной шрифт абзаца2"/>
    <w:rsid w:val="00E93D9B"/>
  </w:style>
  <w:style w:type="character" w:customStyle="1" w:styleId="WW-Absatz-Standardschriftart1">
    <w:name w:val="WW-Absatz-Standardschriftart1"/>
    <w:rsid w:val="00E93D9B"/>
  </w:style>
  <w:style w:type="character" w:customStyle="1" w:styleId="WW-Absatz-Standardschriftart11">
    <w:name w:val="WW-Absatz-Standardschriftart11"/>
    <w:rsid w:val="00E93D9B"/>
  </w:style>
  <w:style w:type="character" w:customStyle="1" w:styleId="WW-Absatz-Standardschriftart111">
    <w:name w:val="WW-Absatz-Standardschriftart111"/>
    <w:rsid w:val="00E93D9B"/>
  </w:style>
  <w:style w:type="character" w:customStyle="1" w:styleId="WW-Absatz-Standardschriftart1111">
    <w:name w:val="WW-Absatz-Standardschriftart1111"/>
    <w:rsid w:val="00E93D9B"/>
  </w:style>
  <w:style w:type="character" w:customStyle="1" w:styleId="affff4">
    <w:name w:val="Символ нумерации"/>
    <w:rsid w:val="00E93D9B"/>
  </w:style>
  <w:style w:type="paragraph" w:customStyle="1" w:styleId="affff5">
    <w:name w:val="Заголовок"/>
    <w:basedOn w:val="a2"/>
    <w:next w:val="aff4"/>
    <w:rsid w:val="00E93D9B"/>
    <w:pPr>
      <w:keepNext/>
      <w:suppressAutoHyphens/>
      <w:spacing w:before="240" w:after="120"/>
      <w:ind w:firstLine="709"/>
      <w:jc w:val="both"/>
    </w:pPr>
    <w:rPr>
      <w:rFonts w:ascii="Arial" w:eastAsia="Lucida Sans Unicode" w:hAnsi="Arial" w:cs="Tahoma"/>
      <w:sz w:val="28"/>
      <w:szCs w:val="28"/>
      <w:lang w:eastAsia="ar-SA"/>
    </w:rPr>
  </w:style>
  <w:style w:type="paragraph" w:customStyle="1" w:styleId="37">
    <w:name w:val="Название3"/>
    <w:basedOn w:val="a2"/>
    <w:rsid w:val="00E93D9B"/>
    <w:pPr>
      <w:suppressLineNumbers/>
      <w:suppressAutoHyphens/>
      <w:spacing w:before="120" w:after="120"/>
      <w:ind w:firstLine="709"/>
      <w:jc w:val="both"/>
    </w:pPr>
    <w:rPr>
      <w:rFonts w:ascii="Arial" w:eastAsia="Times New Roman" w:hAnsi="Arial" w:cs="Tahoma"/>
      <w:i/>
      <w:iCs/>
      <w:sz w:val="20"/>
      <w:szCs w:val="24"/>
      <w:lang w:eastAsia="ar-SA"/>
    </w:rPr>
  </w:style>
  <w:style w:type="paragraph" w:customStyle="1" w:styleId="38">
    <w:name w:val="Указатель3"/>
    <w:basedOn w:val="a2"/>
    <w:rsid w:val="00E93D9B"/>
    <w:pPr>
      <w:suppressLineNumbers/>
      <w:suppressAutoHyphens/>
      <w:ind w:firstLine="709"/>
      <w:jc w:val="both"/>
    </w:pPr>
    <w:rPr>
      <w:rFonts w:ascii="Arial" w:eastAsia="Times New Roman" w:hAnsi="Arial" w:cs="Tahoma"/>
      <w:sz w:val="24"/>
      <w:szCs w:val="24"/>
      <w:lang w:eastAsia="ar-SA"/>
    </w:rPr>
  </w:style>
  <w:style w:type="paragraph" w:customStyle="1" w:styleId="2c">
    <w:name w:val="Название2"/>
    <w:basedOn w:val="a2"/>
    <w:rsid w:val="00E93D9B"/>
    <w:pPr>
      <w:suppressLineNumbers/>
      <w:suppressAutoHyphens/>
      <w:spacing w:before="120" w:after="120"/>
      <w:ind w:firstLine="709"/>
      <w:jc w:val="both"/>
    </w:pPr>
    <w:rPr>
      <w:rFonts w:ascii="Arial" w:eastAsia="Times New Roman" w:hAnsi="Arial" w:cs="Tahoma"/>
      <w:i/>
      <w:iCs/>
      <w:sz w:val="20"/>
      <w:szCs w:val="24"/>
      <w:lang w:eastAsia="ar-SA"/>
    </w:rPr>
  </w:style>
  <w:style w:type="paragraph" w:customStyle="1" w:styleId="2d">
    <w:name w:val="Указатель2"/>
    <w:basedOn w:val="a2"/>
    <w:rsid w:val="00E93D9B"/>
    <w:pPr>
      <w:suppressLineNumbers/>
      <w:suppressAutoHyphens/>
      <w:ind w:firstLine="709"/>
      <w:jc w:val="both"/>
    </w:pPr>
    <w:rPr>
      <w:rFonts w:ascii="Arial" w:eastAsia="Times New Roman" w:hAnsi="Arial" w:cs="Tahoma"/>
      <w:sz w:val="24"/>
      <w:szCs w:val="24"/>
      <w:lang w:eastAsia="ar-SA"/>
    </w:rPr>
  </w:style>
  <w:style w:type="paragraph" w:customStyle="1" w:styleId="1c">
    <w:name w:val="Название1"/>
    <w:basedOn w:val="a2"/>
    <w:rsid w:val="00E93D9B"/>
    <w:pPr>
      <w:suppressLineNumbers/>
      <w:suppressAutoHyphens/>
      <w:spacing w:before="120" w:after="120"/>
      <w:ind w:firstLine="709"/>
      <w:jc w:val="both"/>
    </w:pPr>
    <w:rPr>
      <w:rFonts w:ascii="Times New Roman" w:eastAsia="Times New Roman" w:hAnsi="Times New Roman" w:cs="Tahoma"/>
      <w:i/>
      <w:iCs/>
      <w:sz w:val="24"/>
      <w:szCs w:val="24"/>
      <w:lang w:eastAsia="ar-SA"/>
    </w:rPr>
  </w:style>
  <w:style w:type="paragraph" w:customStyle="1" w:styleId="1d">
    <w:name w:val="Указатель1"/>
    <w:basedOn w:val="a2"/>
    <w:rsid w:val="00E93D9B"/>
    <w:pPr>
      <w:suppressLineNumbers/>
      <w:suppressAutoHyphens/>
      <w:ind w:firstLine="709"/>
      <w:jc w:val="both"/>
    </w:pPr>
    <w:rPr>
      <w:rFonts w:ascii="Times New Roman" w:eastAsia="Times New Roman" w:hAnsi="Times New Roman" w:cs="Tahoma"/>
      <w:sz w:val="24"/>
      <w:szCs w:val="24"/>
      <w:lang w:eastAsia="ar-SA"/>
    </w:rPr>
  </w:style>
  <w:style w:type="paragraph" w:customStyle="1" w:styleId="311">
    <w:name w:val="Основной текст с отступом 31"/>
    <w:basedOn w:val="a2"/>
    <w:rsid w:val="00E93D9B"/>
    <w:pPr>
      <w:suppressAutoHyphens/>
      <w:ind w:left="1800" w:hanging="360"/>
      <w:jc w:val="both"/>
    </w:pPr>
    <w:rPr>
      <w:rFonts w:ascii="Times New Roman" w:eastAsia="Times New Roman" w:hAnsi="Times New Roman" w:cs="Times New Roman"/>
      <w:sz w:val="28"/>
      <w:szCs w:val="24"/>
      <w:lang w:eastAsia="ar-SA"/>
    </w:rPr>
  </w:style>
  <w:style w:type="paragraph" w:customStyle="1" w:styleId="FR3">
    <w:name w:val="FR3"/>
    <w:rsid w:val="00E93D9B"/>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100">
    <w:name w:val="Знак Знак10"/>
    <w:semiHidden/>
    <w:locked/>
    <w:rsid w:val="00E93D9B"/>
    <w:rPr>
      <w:sz w:val="24"/>
      <w:szCs w:val="24"/>
      <w:lang w:val="ru-RU" w:eastAsia="ru-RU" w:bidi="ar-SA"/>
    </w:rPr>
  </w:style>
  <w:style w:type="paragraph" w:customStyle="1" w:styleId="affff6">
    <w:name w:val="Мой Рисунок"/>
    <w:basedOn w:val="a2"/>
    <w:link w:val="affff7"/>
    <w:qFormat/>
    <w:rsid w:val="00E93D9B"/>
    <w:pPr>
      <w:spacing w:line="360" w:lineRule="auto"/>
    </w:pPr>
    <w:rPr>
      <w:rFonts w:ascii="Arial" w:eastAsiaTheme="minorEastAsia" w:hAnsi="Arial" w:cs="Arial"/>
      <w:sz w:val="24"/>
      <w:szCs w:val="20"/>
      <w:lang w:eastAsia="ru-RU"/>
    </w:rPr>
  </w:style>
  <w:style w:type="table" w:customStyle="1" w:styleId="1e">
    <w:name w:val="Светлая заливка1"/>
    <w:basedOn w:val="a4"/>
    <w:uiPriority w:val="60"/>
    <w:rsid w:val="00E93D9B"/>
    <w:pPr>
      <w:spacing w:after="0" w:line="240" w:lineRule="auto"/>
    </w:pPr>
    <w:rPr>
      <w:rFonts w:eastAsiaTheme="minorEastAsia"/>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ff">
    <w:name w:val="Содержимое таблицы Знак"/>
    <w:basedOn w:val="a3"/>
    <w:link w:val="afffe"/>
    <w:rsid w:val="00E93D9B"/>
    <w:rPr>
      <w:rFonts w:ascii="Arial" w:eastAsia="Times New Roman" w:hAnsi="Arial" w:cs="Times New Roman"/>
      <w:sz w:val="20"/>
      <w:szCs w:val="24"/>
      <w:lang w:eastAsia="ar-SA"/>
    </w:rPr>
  </w:style>
  <w:style w:type="character" w:customStyle="1" w:styleId="affff7">
    <w:name w:val="Мой Рисунок Знак"/>
    <w:basedOn w:val="affff"/>
    <w:link w:val="affff6"/>
    <w:rsid w:val="00E93D9B"/>
    <w:rPr>
      <w:rFonts w:ascii="Arial" w:eastAsiaTheme="minorEastAsia" w:hAnsi="Arial" w:cs="Arial"/>
      <w:sz w:val="24"/>
      <w:szCs w:val="20"/>
      <w:lang w:eastAsia="ru-RU"/>
    </w:rPr>
  </w:style>
  <w:style w:type="paragraph" w:customStyle="1" w:styleId="bodytext">
    <w:name w:val="bodytext"/>
    <w:basedOn w:val="a2"/>
    <w:rsid w:val="00E93D9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tyle2">
    <w:name w:val="Style2"/>
    <w:basedOn w:val="a2"/>
    <w:uiPriority w:val="99"/>
    <w:rsid w:val="00E93D9B"/>
    <w:pPr>
      <w:widowControl w:val="0"/>
      <w:autoSpaceDE w:val="0"/>
      <w:autoSpaceDN w:val="0"/>
      <w:adjustRightInd w:val="0"/>
      <w:jc w:val="left"/>
    </w:pPr>
    <w:rPr>
      <w:rFonts w:ascii="Bookman Old Style" w:eastAsia="Times New Roman" w:hAnsi="Bookman Old Style" w:cs="Times New Roman"/>
      <w:sz w:val="24"/>
      <w:szCs w:val="24"/>
      <w:lang w:eastAsia="ru-RU"/>
    </w:rPr>
  </w:style>
  <w:style w:type="character" w:customStyle="1" w:styleId="FontStyle11">
    <w:name w:val="Font Style11"/>
    <w:basedOn w:val="a3"/>
    <w:uiPriority w:val="99"/>
    <w:rsid w:val="00E93D9B"/>
    <w:rPr>
      <w:rFonts w:ascii="Bookman Old Style" w:hAnsi="Bookman Old Style" w:cs="Bookman Old Style"/>
      <w:sz w:val="18"/>
      <w:szCs w:val="18"/>
    </w:rPr>
  </w:style>
  <w:style w:type="table" w:customStyle="1" w:styleId="1f">
    <w:name w:val="Сетка таблицы1"/>
    <w:basedOn w:val="a4"/>
    <w:next w:val="af7"/>
    <w:rsid w:val="00E93D9B"/>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8">
    <w:name w:val="Моя таблица"/>
    <w:basedOn w:val="a2"/>
    <w:link w:val="affff9"/>
    <w:autoRedefine/>
    <w:qFormat/>
    <w:rsid w:val="00E93D9B"/>
    <w:pPr>
      <w:keepNext/>
      <w:spacing w:line="360" w:lineRule="auto"/>
      <w:ind w:firstLine="709"/>
      <w:jc w:val="both"/>
    </w:pPr>
    <w:rPr>
      <w:rFonts w:ascii="Times New Roman" w:eastAsia="MS Mincho" w:hAnsi="Times New Roman" w:cs="Times New Roman"/>
      <w:b/>
      <w:bCs/>
      <w:sz w:val="26"/>
      <w:szCs w:val="26"/>
    </w:rPr>
  </w:style>
  <w:style w:type="character" w:customStyle="1" w:styleId="affff9">
    <w:name w:val="Моя таблица Знак"/>
    <w:basedOn w:val="a3"/>
    <w:link w:val="affff8"/>
    <w:rsid w:val="00E93D9B"/>
    <w:rPr>
      <w:rFonts w:ascii="Times New Roman" w:eastAsia="MS Mincho" w:hAnsi="Times New Roman" w:cs="Times New Roman"/>
      <w:b/>
      <w:bCs/>
      <w:sz w:val="26"/>
      <w:szCs w:val="26"/>
    </w:rPr>
  </w:style>
  <w:style w:type="numbering" w:customStyle="1" w:styleId="1f0">
    <w:name w:val="Нет списка1"/>
    <w:next w:val="a5"/>
    <w:uiPriority w:val="99"/>
    <w:semiHidden/>
    <w:unhideWhenUsed/>
    <w:rsid w:val="00E93D9B"/>
  </w:style>
  <w:style w:type="table" w:customStyle="1" w:styleId="TableGridReport1">
    <w:name w:val="Table Grid Report1"/>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Абзац списка1"/>
    <w:basedOn w:val="a2"/>
    <w:rsid w:val="00E93D9B"/>
    <w:pPr>
      <w:ind w:left="720"/>
    </w:pPr>
    <w:rPr>
      <w:rFonts w:ascii="Calibri" w:eastAsia="Times New Roman" w:hAnsi="Calibri" w:cs="Calibri"/>
    </w:rPr>
  </w:style>
  <w:style w:type="paragraph" w:customStyle="1" w:styleId="2e">
    <w:name w:val="Абзац списка2"/>
    <w:basedOn w:val="a2"/>
    <w:rsid w:val="00E93D9B"/>
    <w:pPr>
      <w:ind w:left="720"/>
    </w:pPr>
    <w:rPr>
      <w:rFonts w:ascii="Calibri" w:eastAsia="Times New Roman" w:hAnsi="Calibri" w:cs="Calibri"/>
    </w:rPr>
  </w:style>
  <w:style w:type="paragraph" w:customStyle="1" w:styleId="affffa">
    <w:name w:val="таблица"/>
    <w:basedOn w:val="a2"/>
    <w:link w:val="affffb"/>
    <w:qFormat/>
    <w:rsid w:val="00E93D9B"/>
    <w:rPr>
      <w:rFonts w:ascii="Arial" w:eastAsia="Times New Roman" w:hAnsi="Arial" w:cs="Times New Roman"/>
      <w:sz w:val="20"/>
      <w:szCs w:val="28"/>
      <w:lang w:eastAsia="ru-RU"/>
    </w:rPr>
  </w:style>
  <w:style w:type="character" w:customStyle="1" w:styleId="affffb">
    <w:name w:val="таблица Знак"/>
    <w:basedOn w:val="a3"/>
    <w:link w:val="affffa"/>
    <w:rsid w:val="00E93D9B"/>
    <w:rPr>
      <w:rFonts w:ascii="Arial" w:eastAsia="Times New Roman" w:hAnsi="Arial" w:cs="Times New Roman"/>
      <w:sz w:val="20"/>
      <w:szCs w:val="28"/>
      <w:lang w:eastAsia="ru-RU"/>
    </w:rPr>
  </w:style>
  <w:style w:type="numbering" w:customStyle="1" w:styleId="PwCListBullets1">
    <w:name w:val="PwC List Bullets 1"/>
    <w:uiPriority w:val="99"/>
    <w:rsid w:val="00E93D9B"/>
    <w:pPr>
      <w:numPr>
        <w:numId w:val="18"/>
      </w:numPr>
    </w:pPr>
  </w:style>
  <w:style w:type="numbering" w:customStyle="1" w:styleId="PwCListNumbers1">
    <w:name w:val="PwC List Numbers 1"/>
    <w:uiPriority w:val="99"/>
    <w:rsid w:val="00E93D9B"/>
    <w:pPr>
      <w:numPr>
        <w:numId w:val="19"/>
      </w:numPr>
    </w:pPr>
  </w:style>
  <w:style w:type="paragraph" w:styleId="2f">
    <w:name w:val="List Bullet 2"/>
    <w:basedOn w:val="a2"/>
    <w:uiPriority w:val="99"/>
    <w:unhideWhenUsed/>
    <w:qFormat/>
    <w:rsid w:val="00E93D9B"/>
    <w:pPr>
      <w:tabs>
        <w:tab w:val="num" w:pos="1134"/>
      </w:tabs>
      <w:spacing w:after="240" w:line="276" w:lineRule="auto"/>
      <w:ind w:left="1134" w:hanging="567"/>
      <w:contextualSpacing/>
      <w:jc w:val="left"/>
    </w:pPr>
    <w:rPr>
      <w:rFonts w:ascii="Georgia" w:hAnsi="Georgia"/>
      <w:sz w:val="24"/>
      <w:szCs w:val="20"/>
    </w:rPr>
  </w:style>
  <w:style w:type="paragraph" w:styleId="39">
    <w:name w:val="List Bullet 3"/>
    <w:basedOn w:val="a2"/>
    <w:uiPriority w:val="13"/>
    <w:unhideWhenUsed/>
    <w:qFormat/>
    <w:rsid w:val="00E93D9B"/>
    <w:pPr>
      <w:tabs>
        <w:tab w:val="num" w:pos="1701"/>
      </w:tabs>
      <w:spacing w:after="240" w:line="240" w:lineRule="atLeast"/>
      <w:ind w:left="1701" w:hanging="567"/>
      <w:contextualSpacing/>
      <w:jc w:val="left"/>
    </w:pPr>
    <w:rPr>
      <w:rFonts w:ascii="Georgia" w:hAnsi="Georgia"/>
      <w:sz w:val="20"/>
      <w:szCs w:val="20"/>
      <w:lang w:val="en-GB"/>
    </w:rPr>
  </w:style>
  <w:style w:type="paragraph" w:styleId="43">
    <w:name w:val="List Bullet 4"/>
    <w:basedOn w:val="a2"/>
    <w:uiPriority w:val="13"/>
    <w:unhideWhenUsed/>
    <w:rsid w:val="00E93D9B"/>
    <w:pPr>
      <w:tabs>
        <w:tab w:val="num" w:pos="2268"/>
      </w:tabs>
      <w:spacing w:after="240" w:line="240" w:lineRule="atLeast"/>
      <w:ind w:left="2268" w:hanging="567"/>
      <w:contextualSpacing/>
      <w:jc w:val="left"/>
    </w:pPr>
    <w:rPr>
      <w:rFonts w:ascii="Georgia" w:hAnsi="Georgia"/>
      <w:sz w:val="20"/>
      <w:szCs w:val="20"/>
      <w:lang w:val="en-GB"/>
    </w:rPr>
  </w:style>
  <w:style w:type="paragraph" w:styleId="52">
    <w:name w:val="List Bullet 5"/>
    <w:basedOn w:val="a2"/>
    <w:uiPriority w:val="13"/>
    <w:unhideWhenUsed/>
    <w:rsid w:val="00E93D9B"/>
    <w:pPr>
      <w:tabs>
        <w:tab w:val="num" w:pos="2835"/>
      </w:tabs>
      <w:spacing w:after="240" w:line="240" w:lineRule="atLeast"/>
      <w:ind w:left="2835" w:hanging="567"/>
      <w:contextualSpacing/>
      <w:jc w:val="left"/>
    </w:pPr>
    <w:rPr>
      <w:rFonts w:ascii="Georgia" w:hAnsi="Georgia"/>
      <w:sz w:val="20"/>
      <w:szCs w:val="20"/>
      <w:lang w:val="en-GB"/>
    </w:rPr>
  </w:style>
  <w:style w:type="paragraph" w:styleId="2f0">
    <w:name w:val="List Number 2"/>
    <w:basedOn w:val="a2"/>
    <w:uiPriority w:val="13"/>
    <w:unhideWhenUsed/>
    <w:qFormat/>
    <w:rsid w:val="00E93D9B"/>
    <w:pPr>
      <w:tabs>
        <w:tab w:val="num" w:pos="1134"/>
      </w:tabs>
      <w:spacing w:after="240" w:line="240" w:lineRule="atLeast"/>
      <w:ind w:left="1134" w:hanging="567"/>
      <w:contextualSpacing/>
      <w:jc w:val="left"/>
    </w:pPr>
    <w:rPr>
      <w:rFonts w:ascii="Georgia" w:hAnsi="Georgia"/>
      <w:sz w:val="20"/>
      <w:szCs w:val="20"/>
      <w:lang w:val="en-GB"/>
    </w:rPr>
  </w:style>
  <w:style w:type="paragraph" w:styleId="3a">
    <w:name w:val="List Number 3"/>
    <w:basedOn w:val="a2"/>
    <w:uiPriority w:val="13"/>
    <w:unhideWhenUsed/>
    <w:qFormat/>
    <w:rsid w:val="00E93D9B"/>
    <w:pPr>
      <w:tabs>
        <w:tab w:val="num" w:pos="1701"/>
      </w:tabs>
      <w:spacing w:after="240" w:line="240" w:lineRule="atLeast"/>
      <w:ind w:left="1701" w:hanging="567"/>
      <w:contextualSpacing/>
      <w:jc w:val="left"/>
    </w:pPr>
    <w:rPr>
      <w:rFonts w:ascii="Georgia" w:hAnsi="Georgia"/>
      <w:sz w:val="20"/>
      <w:szCs w:val="20"/>
      <w:lang w:val="en-GB"/>
    </w:rPr>
  </w:style>
  <w:style w:type="paragraph" w:styleId="44">
    <w:name w:val="List Number 4"/>
    <w:basedOn w:val="a2"/>
    <w:uiPriority w:val="13"/>
    <w:unhideWhenUsed/>
    <w:rsid w:val="00E93D9B"/>
    <w:pPr>
      <w:tabs>
        <w:tab w:val="num" w:pos="2268"/>
      </w:tabs>
      <w:spacing w:after="240" w:line="240" w:lineRule="atLeast"/>
      <w:ind w:left="2268" w:hanging="567"/>
      <w:contextualSpacing/>
      <w:jc w:val="left"/>
    </w:pPr>
    <w:rPr>
      <w:rFonts w:ascii="Georgia" w:hAnsi="Georgia"/>
      <w:sz w:val="20"/>
      <w:szCs w:val="20"/>
      <w:lang w:val="en-GB"/>
    </w:rPr>
  </w:style>
  <w:style w:type="paragraph" w:styleId="53">
    <w:name w:val="List Number 5"/>
    <w:basedOn w:val="a2"/>
    <w:uiPriority w:val="13"/>
    <w:unhideWhenUsed/>
    <w:rsid w:val="00E93D9B"/>
    <w:pPr>
      <w:tabs>
        <w:tab w:val="num" w:pos="2835"/>
      </w:tabs>
      <w:spacing w:after="240" w:line="240" w:lineRule="atLeast"/>
      <w:ind w:left="2835" w:hanging="567"/>
      <w:contextualSpacing/>
      <w:jc w:val="left"/>
    </w:pPr>
    <w:rPr>
      <w:rFonts w:ascii="Georgia" w:hAnsi="Georgia"/>
      <w:sz w:val="20"/>
      <w:szCs w:val="20"/>
      <w:lang w:val="en-GB"/>
    </w:rPr>
  </w:style>
  <w:style w:type="character" w:customStyle="1" w:styleId="blk">
    <w:name w:val="blk"/>
    <w:basedOn w:val="a3"/>
    <w:rsid w:val="00E93D9B"/>
  </w:style>
  <w:style w:type="table" w:customStyle="1" w:styleId="PwCTableText">
    <w:name w:val="PwC Table Text"/>
    <w:basedOn w:val="a4"/>
    <w:uiPriority w:val="99"/>
    <w:qFormat/>
    <w:rsid w:val="00E93D9B"/>
    <w:pPr>
      <w:spacing w:before="60" w:after="60" w:line="240" w:lineRule="auto"/>
    </w:pPr>
    <w:rPr>
      <w:rFonts w:ascii="Georgia"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customStyle="1" w:styleId="FontStyle110">
    <w:name w:val="Font Style110"/>
    <w:basedOn w:val="a3"/>
    <w:uiPriority w:val="99"/>
    <w:rsid w:val="00E93D9B"/>
    <w:rPr>
      <w:rFonts w:ascii="Times New Roman" w:hAnsi="Times New Roman" w:cs="Times New Roman" w:hint="default"/>
      <w:sz w:val="22"/>
      <w:szCs w:val="22"/>
    </w:rPr>
  </w:style>
  <w:style w:type="paragraph" w:styleId="HTML">
    <w:name w:val="HTML Preformatted"/>
    <w:basedOn w:val="a2"/>
    <w:link w:val="HTML0"/>
    <w:semiHidden/>
    <w:unhideWhenUsed/>
    <w:rsid w:val="00E9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E93D9B"/>
    <w:rPr>
      <w:rFonts w:ascii="Courier New" w:eastAsia="Times New Roman" w:hAnsi="Courier New" w:cs="Courier New"/>
      <w:sz w:val="20"/>
      <w:szCs w:val="20"/>
      <w:lang w:eastAsia="ru-RU"/>
    </w:rPr>
  </w:style>
  <w:style w:type="paragraph" w:customStyle="1" w:styleId="-1">
    <w:name w:val="ЭК - заголовок 1"/>
    <w:basedOn w:val="a6"/>
    <w:next w:val="a2"/>
    <w:autoRedefine/>
    <w:qFormat/>
    <w:rsid w:val="00E93D9B"/>
    <w:pPr>
      <w:numPr>
        <w:numId w:val="22"/>
      </w:numPr>
      <w:jc w:val="both"/>
      <w:outlineLvl w:val="0"/>
    </w:pPr>
    <w:rPr>
      <w:rFonts w:ascii="Times New Roman" w:hAnsi="Times New Roman" w:cs="Times New Roman"/>
      <w:b/>
      <w:bCs/>
      <w:sz w:val="28"/>
      <w:szCs w:val="28"/>
      <w:lang w:bidi="en-US"/>
    </w:rPr>
  </w:style>
  <w:style w:type="paragraph" w:customStyle="1" w:styleId="-2">
    <w:name w:val="ЭК - заголовок 2"/>
    <w:basedOn w:val="a6"/>
    <w:next w:val="a2"/>
    <w:autoRedefine/>
    <w:qFormat/>
    <w:rsid w:val="00E93D9B"/>
    <w:pPr>
      <w:numPr>
        <w:ilvl w:val="1"/>
        <w:numId w:val="22"/>
      </w:numPr>
      <w:jc w:val="both"/>
      <w:outlineLvl w:val="1"/>
    </w:pPr>
    <w:rPr>
      <w:rFonts w:ascii="Times New Roman" w:hAnsi="Times New Roman" w:cs="Times New Roman"/>
      <w:b/>
      <w:bCs/>
      <w:sz w:val="26"/>
      <w:szCs w:val="26"/>
      <w:lang w:val="en-US" w:bidi="en-US"/>
    </w:rPr>
  </w:style>
  <w:style w:type="character" w:customStyle="1" w:styleId="-30">
    <w:name w:val="ЭК - заголовок 3 Знак"/>
    <w:basedOn w:val="a3"/>
    <w:link w:val="-3"/>
    <w:locked/>
    <w:rsid w:val="00E93D9B"/>
    <w:rPr>
      <w:rFonts w:ascii="Times New Roman" w:hAnsi="Times New Roman" w:cs="Times New Roman"/>
      <w:b/>
      <w:bCs/>
      <w:sz w:val="24"/>
      <w:szCs w:val="24"/>
      <w:lang w:bidi="en-US"/>
    </w:rPr>
  </w:style>
  <w:style w:type="paragraph" w:customStyle="1" w:styleId="-3">
    <w:name w:val="ЭК - заголовок 3"/>
    <w:basedOn w:val="a6"/>
    <w:next w:val="a2"/>
    <w:link w:val="-30"/>
    <w:autoRedefine/>
    <w:qFormat/>
    <w:rsid w:val="00E93D9B"/>
    <w:pPr>
      <w:keepNext/>
      <w:numPr>
        <w:ilvl w:val="2"/>
        <w:numId w:val="22"/>
      </w:numPr>
      <w:jc w:val="both"/>
      <w:outlineLvl w:val="2"/>
    </w:pPr>
    <w:rPr>
      <w:rFonts w:ascii="Times New Roman" w:hAnsi="Times New Roman" w:cs="Times New Roman"/>
      <w:b/>
      <w:bCs/>
      <w:sz w:val="24"/>
      <w:szCs w:val="24"/>
      <w:lang w:bidi="en-US"/>
    </w:rPr>
  </w:style>
  <w:style w:type="paragraph" w:customStyle="1" w:styleId="-4">
    <w:name w:val="ЭК - заголовок 4"/>
    <w:basedOn w:val="a6"/>
    <w:next w:val="a2"/>
    <w:qFormat/>
    <w:rsid w:val="00E93D9B"/>
    <w:pPr>
      <w:numPr>
        <w:ilvl w:val="3"/>
        <w:numId w:val="22"/>
      </w:numPr>
      <w:jc w:val="both"/>
      <w:outlineLvl w:val="3"/>
    </w:pPr>
    <w:rPr>
      <w:rFonts w:ascii="Times New Roman" w:hAnsi="Times New Roman" w:cs="Times New Roman"/>
      <w:b/>
      <w:sz w:val="24"/>
      <w:szCs w:val="24"/>
      <w:lang w:bidi="en-US"/>
    </w:rPr>
  </w:style>
  <w:style w:type="paragraph" w:styleId="2f1">
    <w:name w:val="Quote"/>
    <w:aliases w:val="Source"/>
    <w:basedOn w:val="a2"/>
    <w:next w:val="a2"/>
    <w:link w:val="2f2"/>
    <w:uiPriority w:val="29"/>
    <w:qFormat/>
    <w:rsid w:val="00E93D9B"/>
    <w:pPr>
      <w:spacing w:after="240" w:line="240" w:lineRule="atLeast"/>
      <w:jc w:val="left"/>
    </w:pPr>
    <w:rPr>
      <w:rFonts w:ascii="Georgia" w:hAnsi="Georgia"/>
      <w:i/>
      <w:iCs/>
      <w:color w:val="000000" w:themeColor="text1"/>
      <w:sz w:val="20"/>
      <w:szCs w:val="20"/>
      <w:lang w:val="en-GB"/>
    </w:rPr>
  </w:style>
  <w:style w:type="character" w:customStyle="1" w:styleId="2f2">
    <w:name w:val="Цитата 2 Знак"/>
    <w:aliases w:val="Source Знак"/>
    <w:basedOn w:val="a3"/>
    <w:link w:val="2f1"/>
    <w:uiPriority w:val="29"/>
    <w:rsid w:val="00E93D9B"/>
    <w:rPr>
      <w:rFonts w:ascii="Georgia" w:hAnsi="Georgia"/>
      <w:i/>
      <w:iCs/>
      <w:color w:val="000000" w:themeColor="text1"/>
      <w:sz w:val="20"/>
      <w:szCs w:val="20"/>
      <w:lang w:val="en-GB"/>
    </w:rPr>
  </w:style>
  <w:style w:type="paragraph" w:customStyle="1" w:styleId="BodySingle">
    <w:name w:val="Body Single"/>
    <w:basedOn w:val="aff4"/>
    <w:link w:val="BodySingleChar"/>
    <w:uiPriority w:val="1"/>
    <w:qFormat/>
    <w:rsid w:val="00E93D9B"/>
    <w:pPr>
      <w:spacing w:after="0" w:line="240" w:lineRule="atLeast"/>
      <w:jc w:val="left"/>
    </w:pPr>
    <w:rPr>
      <w:rFonts w:ascii="Georgia" w:hAnsi="Georgia"/>
      <w:sz w:val="20"/>
      <w:szCs w:val="20"/>
      <w:lang w:val="en-GB"/>
    </w:rPr>
  </w:style>
  <w:style w:type="character" w:customStyle="1" w:styleId="BodySingleChar">
    <w:name w:val="Body Single Char"/>
    <w:basedOn w:val="aff5"/>
    <w:link w:val="BodySingle"/>
    <w:uiPriority w:val="1"/>
    <w:rsid w:val="00E93D9B"/>
    <w:rPr>
      <w:rFonts w:ascii="Georgia" w:hAnsi="Georgia"/>
      <w:sz w:val="20"/>
      <w:szCs w:val="20"/>
      <w:lang w:val="en-GB"/>
    </w:rPr>
  </w:style>
  <w:style w:type="paragraph" w:styleId="2f3">
    <w:name w:val="List 2"/>
    <w:basedOn w:val="a2"/>
    <w:uiPriority w:val="99"/>
    <w:semiHidden/>
    <w:unhideWhenUsed/>
    <w:rsid w:val="00E93D9B"/>
    <w:pPr>
      <w:spacing w:after="240" w:line="240" w:lineRule="atLeast"/>
      <w:ind w:left="1134" w:hanging="567"/>
      <w:contextualSpacing/>
      <w:jc w:val="left"/>
    </w:pPr>
    <w:rPr>
      <w:rFonts w:ascii="Georgia" w:hAnsi="Georgia"/>
      <w:sz w:val="20"/>
      <w:szCs w:val="20"/>
      <w:lang w:val="en-GB"/>
    </w:rPr>
  </w:style>
  <w:style w:type="paragraph" w:styleId="affffc">
    <w:name w:val="List Continue"/>
    <w:basedOn w:val="a2"/>
    <w:uiPriority w:val="14"/>
    <w:unhideWhenUsed/>
    <w:qFormat/>
    <w:rsid w:val="00E93D9B"/>
    <w:pPr>
      <w:spacing w:after="120" w:line="240" w:lineRule="atLeast"/>
      <w:ind w:left="567"/>
      <w:contextualSpacing/>
      <w:jc w:val="left"/>
    </w:pPr>
    <w:rPr>
      <w:rFonts w:ascii="Georgia" w:hAnsi="Georgia"/>
      <w:sz w:val="20"/>
      <w:szCs w:val="20"/>
      <w:lang w:val="en-GB"/>
    </w:rPr>
  </w:style>
  <w:style w:type="paragraph" w:styleId="2f4">
    <w:name w:val="List Continue 2"/>
    <w:basedOn w:val="a2"/>
    <w:uiPriority w:val="14"/>
    <w:unhideWhenUsed/>
    <w:qFormat/>
    <w:rsid w:val="00E93D9B"/>
    <w:pPr>
      <w:spacing w:after="120" w:line="240" w:lineRule="atLeast"/>
      <w:ind w:left="1134"/>
      <w:contextualSpacing/>
      <w:jc w:val="left"/>
    </w:pPr>
    <w:rPr>
      <w:rFonts w:ascii="Georgia" w:hAnsi="Georgia"/>
      <w:sz w:val="20"/>
      <w:szCs w:val="20"/>
      <w:lang w:val="en-GB"/>
    </w:rPr>
  </w:style>
  <w:style w:type="paragraph" w:styleId="3b">
    <w:name w:val="List Continue 3"/>
    <w:basedOn w:val="a2"/>
    <w:uiPriority w:val="14"/>
    <w:unhideWhenUsed/>
    <w:qFormat/>
    <w:rsid w:val="00E93D9B"/>
    <w:pPr>
      <w:spacing w:after="120" w:line="240" w:lineRule="atLeast"/>
      <w:ind w:left="1701"/>
      <w:contextualSpacing/>
      <w:jc w:val="left"/>
    </w:pPr>
    <w:rPr>
      <w:rFonts w:ascii="Georgia" w:hAnsi="Georgia"/>
      <w:sz w:val="20"/>
      <w:szCs w:val="20"/>
      <w:lang w:val="en-GB"/>
    </w:rPr>
  </w:style>
  <w:style w:type="paragraph" w:styleId="45">
    <w:name w:val="List Continue 4"/>
    <w:basedOn w:val="a2"/>
    <w:uiPriority w:val="14"/>
    <w:semiHidden/>
    <w:unhideWhenUsed/>
    <w:rsid w:val="00E93D9B"/>
    <w:pPr>
      <w:spacing w:after="120" w:line="240" w:lineRule="atLeast"/>
      <w:ind w:left="2268"/>
      <w:contextualSpacing/>
      <w:jc w:val="left"/>
    </w:pPr>
    <w:rPr>
      <w:rFonts w:ascii="Georgia" w:hAnsi="Georgia"/>
      <w:sz w:val="20"/>
      <w:szCs w:val="20"/>
      <w:lang w:val="en-GB"/>
    </w:rPr>
  </w:style>
  <w:style w:type="paragraph" w:styleId="54">
    <w:name w:val="List Continue 5"/>
    <w:basedOn w:val="a2"/>
    <w:uiPriority w:val="14"/>
    <w:semiHidden/>
    <w:unhideWhenUsed/>
    <w:rsid w:val="00E93D9B"/>
    <w:pPr>
      <w:spacing w:after="120" w:line="240" w:lineRule="atLeast"/>
      <w:ind w:left="2835"/>
      <w:contextualSpacing/>
      <w:jc w:val="left"/>
    </w:pPr>
    <w:rPr>
      <w:rFonts w:ascii="Georgia" w:hAnsi="Georgia"/>
      <w:sz w:val="20"/>
      <w:szCs w:val="20"/>
      <w:lang w:val="en-GB"/>
    </w:rPr>
  </w:style>
  <w:style w:type="paragraph" w:styleId="3c">
    <w:name w:val="List 3"/>
    <w:basedOn w:val="a2"/>
    <w:uiPriority w:val="99"/>
    <w:semiHidden/>
    <w:unhideWhenUsed/>
    <w:rsid w:val="00E93D9B"/>
    <w:pPr>
      <w:spacing w:after="240" w:line="240" w:lineRule="atLeast"/>
      <w:ind w:left="1701" w:hanging="567"/>
      <w:contextualSpacing/>
      <w:jc w:val="left"/>
    </w:pPr>
    <w:rPr>
      <w:rFonts w:ascii="Georgia" w:hAnsi="Georgia"/>
      <w:sz w:val="20"/>
      <w:szCs w:val="20"/>
      <w:lang w:val="en-GB"/>
    </w:rPr>
  </w:style>
  <w:style w:type="paragraph" w:styleId="46">
    <w:name w:val="List 4"/>
    <w:basedOn w:val="a2"/>
    <w:uiPriority w:val="99"/>
    <w:semiHidden/>
    <w:unhideWhenUsed/>
    <w:rsid w:val="00E93D9B"/>
    <w:pPr>
      <w:spacing w:after="240" w:line="240" w:lineRule="atLeast"/>
      <w:ind w:left="2268" w:hanging="567"/>
      <w:contextualSpacing/>
      <w:jc w:val="left"/>
    </w:pPr>
    <w:rPr>
      <w:rFonts w:ascii="Georgia" w:hAnsi="Georgia"/>
      <w:sz w:val="20"/>
      <w:szCs w:val="20"/>
      <w:lang w:val="en-GB"/>
    </w:rPr>
  </w:style>
  <w:style w:type="paragraph" w:styleId="55">
    <w:name w:val="List 5"/>
    <w:basedOn w:val="a2"/>
    <w:uiPriority w:val="99"/>
    <w:semiHidden/>
    <w:unhideWhenUsed/>
    <w:rsid w:val="00E93D9B"/>
    <w:pPr>
      <w:spacing w:after="240" w:line="240" w:lineRule="atLeast"/>
      <w:ind w:left="2835" w:hanging="567"/>
      <w:contextualSpacing/>
      <w:jc w:val="left"/>
    </w:pPr>
    <w:rPr>
      <w:rFonts w:ascii="Georgia" w:hAnsi="Georgia"/>
      <w:sz w:val="20"/>
      <w:szCs w:val="20"/>
      <w:lang w:val="en-GB"/>
    </w:rPr>
  </w:style>
  <w:style w:type="table" w:customStyle="1" w:styleId="PwCTableFigures">
    <w:name w:val="PwC Table Figures"/>
    <w:basedOn w:val="a4"/>
    <w:uiPriority w:val="99"/>
    <w:qFormat/>
    <w:rsid w:val="00E93D9B"/>
    <w:pPr>
      <w:tabs>
        <w:tab w:val="decimal" w:pos="1134"/>
      </w:tabs>
      <w:spacing w:before="60" w:after="60" w:line="240" w:lineRule="auto"/>
    </w:pPr>
    <w:rPr>
      <w:sz w:val="20"/>
      <w:szCs w:val="20"/>
      <w:lang w:val="en-GB"/>
    </w:rPr>
    <w:tblPr>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left w:val="nil"/>
          <w:bottom w:val="single" w:sz="6" w:space="0" w:color="1F497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1F497D" w:themeColor="text2"/>
          <w:left w:val="nil"/>
          <w:bottom w:val="single" w:sz="6" w:space="0" w:color="1F497D" w:themeColor="text2"/>
          <w:right w:val="nil"/>
          <w:insideH w:val="nil"/>
          <w:insideV w:val="nil"/>
          <w:tl2br w:val="nil"/>
          <w:tr2bl w:val="nil"/>
        </w:tcBorders>
      </w:tcPr>
    </w:tblStylePr>
  </w:style>
  <w:style w:type="paragraph" w:customStyle="1" w:styleId="SubHeading">
    <w:name w:val="Sub Heading"/>
    <w:basedOn w:val="10"/>
    <w:uiPriority w:val="99"/>
    <w:qFormat/>
    <w:rsid w:val="00E93D9B"/>
    <w:pPr>
      <w:spacing w:before="0" w:after="480" w:line="600" w:lineRule="atLeast"/>
      <w:jc w:val="left"/>
    </w:pPr>
    <w:rPr>
      <w:b w:val="0"/>
      <w:color w:val="auto"/>
      <w:sz w:val="56"/>
      <w:lang w:val="en-GB"/>
    </w:rPr>
  </w:style>
  <w:style w:type="paragraph" w:customStyle="1" w:styleId="Heading1NoSpacing">
    <w:name w:val="Heading 1 No Spacing"/>
    <w:basedOn w:val="10"/>
    <w:next w:val="2"/>
    <w:link w:val="Heading1NoSpacingChar"/>
    <w:uiPriority w:val="9"/>
    <w:qFormat/>
    <w:rsid w:val="00E93D9B"/>
    <w:pPr>
      <w:spacing w:before="0" w:line="600" w:lineRule="atLeast"/>
      <w:jc w:val="left"/>
    </w:pPr>
    <w:rPr>
      <w:i/>
      <w:sz w:val="56"/>
      <w:lang w:val="en-GB"/>
    </w:rPr>
  </w:style>
  <w:style w:type="character" w:customStyle="1" w:styleId="Heading1NoSpacingChar">
    <w:name w:val="Heading 1 No Spacing Char"/>
    <w:basedOn w:val="11"/>
    <w:link w:val="Heading1NoSpacing"/>
    <w:uiPriority w:val="9"/>
    <w:rsid w:val="00E93D9B"/>
    <w:rPr>
      <w:rFonts w:asciiTheme="majorHAnsi" w:eastAsiaTheme="majorEastAsia" w:hAnsiTheme="majorHAnsi" w:cstheme="majorBidi"/>
      <w:b/>
      <w:bCs/>
      <w:i/>
      <w:color w:val="365F91" w:themeColor="accent1" w:themeShade="BF"/>
      <w:sz w:val="56"/>
      <w:szCs w:val="28"/>
      <w:lang w:val="en-GB"/>
    </w:rPr>
  </w:style>
  <w:style w:type="paragraph" w:customStyle="1" w:styleId="BlockText2">
    <w:name w:val="Block Text 2"/>
    <w:basedOn w:val="a2"/>
    <w:uiPriority w:val="99"/>
    <w:qFormat/>
    <w:rsid w:val="00E93D9B"/>
    <w:pPr>
      <w:pBdr>
        <w:top w:val="single" w:sz="2" w:space="10" w:color="1F497D" w:themeColor="text2"/>
        <w:left w:val="single" w:sz="2" w:space="10" w:color="1F497D" w:themeColor="text2"/>
        <w:bottom w:val="single" w:sz="2" w:space="10" w:color="1F497D" w:themeColor="text2"/>
        <w:right w:val="single" w:sz="2" w:space="10" w:color="1F497D" w:themeColor="text2"/>
      </w:pBdr>
      <w:shd w:val="clear" w:color="auto" w:fill="1F497D" w:themeFill="text2"/>
      <w:spacing w:after="240"/>
      <w:ind w:left="227" w:right="227"/>
      <w:jc w:val="left"/>
    </w:pPr>
    <w:rPr>
      <w:rFonts w:ascii="Georgia" w:hAnsi="Georgia"/>
      <w:i/>
      <w:color w:val="EEECE1" w:themeColor="background2"/>
      <w:sz w:val="48"/>
      <w:szCs w:val="48"/>
      <w:lang w:val="en-GB"/>
    </w:rPr>
  </w:style>
  <w:style w:type="paragraph" w:customStyle="1" w:styleId="BlockText3">
    <w:name w:val="Block Text 3"/>
    <w:basedOn w:val="affff0"/>
    <w:uiPriority w:val="99"/>
    <w:qFormat/>
    <w:rsid w:val="00E93D9B"/>
    <w:pPr>
      <w:widowControl/>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tabs>
        <w:tab w:val="clear" w:pos="576"/>
        <w:tab w:val="clear" w:pos="720"/>
        <w:tab w:val="clear" w:pos="864"/>
        <w:tab w:val="clear" w:pos="1152"/>
        <w:tab w:val="clear" w:pos="1296"/>
        <w:tab w:val="clear" w:pos="3168"/>
      </w:tabs>
      <w:spacing w:after="240"/>
      <w:ind w:left="227" w:right="227" w:firstLine="0"/>
      <w:jc w:val="left"/>
    </w:pPr>
    <w:rPr>
      <w:rFonts w:ascii="Georgia" w:eastAsiaTheme="minorEastAsia" w:hAnsi="Georgia" w:cstheme="minorBidi"/>
      <w:b/>
      <w:i/>
      <w:iCs/>
      <w:snapToGrid/>
      <w:color w:val="4F81BD" w:themeColor="accent1"/>
      <w:sz w:val="96"/>
      <w:lang w:val="en-GB" w:eastAsia="en-US"/>
    </w:rPr>
  </w:style>
  <w:style w:type="paragraph" w:customStyle="1" w:styleId="affffd">
    <w:name w:val="Таблица Знак Знак"/>
    <w:basedOn w:val="ae"/>
    <w:link w:val="affffe"/>
    <w:autoRedefine/>
    <w:rsid w:val="00E93D9B"/>
    <w:pPr>
      <w:keepNext w:val="0"/>
      <w:spacing w:line="240" w:lineRule="auto"/>
      <w:ind w:left="1429"/>
    </w:pPr>
    <w:rPr>
      <w:rFonts w:eastAsia="Times New Roman"/>
      <w:b w:val="0"/>
      <w:sz w:val="26"/>
      <w:lang w:eastAsia="ru-RU"/>
    </w:rPr>
  </w:style>
  <w:style w:type="character" w:customStyle="1" w:styleId="afffff">
    <w:name w:val="рисунка Знак Знак"/>
    <w:rsid w:val="00E93D9B"/>
    <w:rPr>
      <w:rFonts w:ascii="Times New Roman" w:eastAsia="Times New Roman" w:hAnsi="Times New Roman" w:cs="Times New Roman"/>
      <w:b/>
      <w:sz w:val="26"/>
      <w:szCs w:val="24"/>
      <w:lang w:eastAsia="ru-RU"/>
    </w:rPr>
  </w:style>
  <w:style w:type="character" w:customStyle="1" w:styleId="affffe">
    <w:name w:val="Таблица Знак Знак Знак"/>
    <w:link w:val="affffd"/>
    <w:rsid w:val="00E93D9B"/>
    <w:rPr>
      <w:rFonts w:ascii="Times New Roman" w:eastAsia="Times New Roman" w:hAnsi="Times New Roman" w:cs="Times New Roman"/>
      <w:sz w:val="26"/>
      <w:szCs w:val="24"/>
      <w:lang w:eastAsia="ru-RU"/>
    </w:rPr>
  </w:style>
  <w:style w:type="paragraph" w:customStyle="1" w:styleId="afffff0">
    <w:name w:val="Текст таблицы"/>
    <w:basedOn w:val="a2"/>
    <w:rsid w:val="00E93D9B"/>
    <w:pPr>
      <w:spacing w:before="60" w:after="60"/>
      <w:contextualSpacing/>
    </w:pPr>
    <w:rPr>
      <w:rFonts w:ascii="Times New Roman" w:eastAsia="Times New Roman" w:hAnsi="Times New Roman" w:cs="Times New Roman"/>
      <w:sz w:val="26"/>
      <w:szCs w:val="20"/>
      <w:lang w:eastAsia="ru-RU"/>
    </w:rPr>
  </w:style>
  <w:style w:type="paragraph" w:customStyle="1" w:styleId="afffff1">
    <w:name w:val="Табл"/>
    <w:basedOn w:val="a2"/>
    <w:link w:val="afffff2"/>
    <w:uiPriority w:val="99"/>
    <w:qFormat/>
    <w:rsid w:val="00E93D9B"/>
    <w:pPr>
      <w:tabs>
        <w:tab w:val="left" w:pos="1560"/>
      </w:tabs>
      <w:contextualSpacing/>
    </w:pPr>
    <w:rPr>
      <w:rFonts w:ascii="Arial" w:eastAsia="Calibri" w:hAnsi="Arial" w:cs="Arial"/>
      <w:bCs/>
      <w:sz w:val="20"/>
      <w:szCs w:val="20"/>
    </w:rPr>
  </w:style>
  <w:style w:type="character" w:customStyle="1" w:styleId="afffff2">
    <w:name w:val="Табл Знак"/>
    <w:basedOn w:val="a3"/>
    <w:link w:val="afffff1"/>
    <w:uiPriority w:val="99"/>
    <w:rsid w:val="00E93D9B"/>
    <w:rPr>
      <w:rFonts w:ascii="Arial" w:eastAsia="Calibri" w:hAnsi="Arial" w:cs="Arial"/>
      <w:bCs/>
      <w:sz w:val="20"/>
      <w:szCs w:val="20"/>
    </w:rPr>
  </w:style>
  <w:style w:type="paragraph" w:customStyle="1" w:styleId="afffff3">
    <w:name w:val="Мой Обычный"/>
    <w:basedOn w:val="a2"/>
    <w:link w:val="afffff4"/>
    <w:rsid w:val="00E93D9B"/>
    <w:pPr>
      <w:tabs>
        <w:tab w:val="left" w:pos="1560"/>
      </w:tabs>
      <w:spacing w:line="360" w:lineRule="auto"/>
      <w:ind w:firstLine="567"/>
      <w:contextualSpacing/>
      <w:jc w:val="both"/>
    </w:pPr>
    <w:rPr>
      <w:rFonts w:ascii="Times New Roman" w:eastAsia="Times New Roman" w:hAnsi="Times New Roman" w:cs="Times New Roman"/>
      <w:sz w:val="24"/>
      <w:szCs w:val="24"/>
    </w:rPr>
  </w:style>
  <w:style w:type="character" w:customStyle="1" w:styleId="afffff4">
    <w:name w:val="Мой Обычный Знак"/>
    <w:link w:val="afffff3"/>
    <w:rsid w:val="00E93D9B"/>
    <w:rPr>
      <w:rFonts w:ascii="Times New Roman" w:eastAsia="Times New Roman" w:hAnsi="Times New Roman" w:cs="Times New Roman"/>
      <w:sz w:val="24"/>
      <w:szCs w:val="24"/>
    </w:rPr>
  </w:style>
  <w:style w:type="character" w:customStyle="1" w:styleId="11pt">
    <w:name w:val="Основной текст + 11 pt"/>
    <w:basedOn w:val="afff7"/>
    <w:rsid w:val="00E93D9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d">
    <w:name w:val="Основной текст3"/>
    <w:basedOn w:val="afff7"/>
    <w:rsid w:val="00E93D9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7">
    <w:name w:val="Основной текст4"/>
    <w:basedOn w:val="afff7"/>
    <w:rsid w:val="00E93D9B"/>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8">
    <w:name w:val="Основной текст (4)_"/>
    <w:basedOn w:val="a3"/>
    <w:rsid w:val="00E93D9B"/>
    <w:rPr>
      <w:rFonts w:ascii="Arial" w:eastAsia="Arial" w:hAnsi="Arial" w:cs="Arial"/>
      <w:b w:val="0"/>
      <w:bCs w:val="0"/>
      <w:i w:val="0"/>
      <w:iCs w:val="0"/>
      <w:smallCaps w:val="0"/>
      <w:strike w:val="0"/>
      <w:sz w:val="17"/>
      <w:szCs w:val="17"/>
      <w:u w:val="none"/>
    </w:rPr>
  </w:style>
  <w:style w:type="character" w:customStyle="1" w:styleId="49">
    <w:name w:val="Основной текст (4)"/>
    <w:basedOn w:val="48"/>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56">
    <w:name w:val="Основной текст (5)_"/>
    <w:basedOn w:val="a3"/>
    <w:rsid w:val="00E93D9B"/>
    <w:rPr>
      <w:rFonts w:ascii="Arial" w:eastAsia="Arial" w:hAnsi="Arial" w:cs="Arial"/>
      <w:b w:val="0"/>
      <w:bCs w:val="0"/>
      <w:i w:val="0"/>
      <w:iCs w:val="0"/>
      <w:smallCaps w:val="0"/>
      <w:strike w:val="0"/>
      <w:sz w:val="15"/>
      <w:szCs w:val="15"/>
      <w:u w:val="none"/>
    </w:rPr>
  </w:style>
  <w:style w:type="character" w:customStyle="1" w:styleId="57">
    <w:name w:val="Основной текст (5)"/>
    <w:basedOn w:val="56"/>
    <w:rsid w:val="00E93D9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585pt">
    <w:name w:val="Основной текст (5) + 8;5 pt"/>
    <w:basedOn w:val="56"/>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f5">
    <w:name w:val="Заголовок №2_"/>
    <w:basedOn w:val="a3"/>
    <w:rsid w:val="00E93D9B"/>
    <w:rPr>
      <w:rFonts w:ascii="Arial" w:eastAsia="Arial" w:hAnsi="Arial" w:cs="Arial"/>
      <w:b w:val="0"/>
      <w:bCs w:val="0"/>
      <w:i w:val="0"/>
      <w:iCs w:val="0"/>
      <w:smallCaps w:val="0"/>
      <w:strike w:val="0"/>
      <w:sz w:val="17"/>
      <w:szCs w:val="17"/>
      <w:u w:val="none"/>
    </w:rPr>
  </w:style>
  <w:style w:type="character" w:customStyle="1" w:styleId="2f6">
    <w:name w:val="Заголовок №2"/>
    <w:basedOn w:val="2f5"/>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 (6)_"/>
    <w:basedOn w:val="a3"/>
    <w:rsid w:val="00E93D9B"/>
    <w:rPr>
      <w:rFonts w:ascii="Calibri" w:eastAsia="Calibri" w:hAnsi="Calibri" w:cs="Calibri"/>
      <w:b w:val="0"/>
      <w:bCs w:val="0"/>
      <w:i w:val="0"/>
      <w:iCs w:val="0"/>
      <w:smallCaps w:val="0"/>
      <w:strike w:val="0"/>
      <w:sz w:val="20"/>
      <w:szCs w:val="20"/>
      <w:u w:val="none"/>
    </w:rPr>
  </w:style>
  <w:style w:type="character" w:customStyle="1" w:styleId="63">
    <w:name w:val="Основной текст (6)"/>
    <w:basedOn w:val="62"/>
    <w:rsid w:val="00E93D9B"/>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6Arial85pt">
    <w:name w:val="Основной текст (6) + Arial;8;5 pt"/>
    <w:basedOn w:val="62"/>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72">
    <w:name w:val="Основной текст (7)"/>
    <w:basedOn w:val="a3"/>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775pt">
    <w:name w:val="Основной текст (7) + 7;5 pt;Полужирный"/>
    <w:basedOn w:val="a3"/>
    <w:rsid w:val="00E93D9B"/>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75pt">
    <w:name w:val="Основной текст + 7;5 pt"/>
    <w:basedOn w:val="afff7"/>
    <w:rsid w:val="00E93D9B"/>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82">
    <w:name w:val="Основной текст (8)_"/>
    <w:basedOn w:val="a3"/>
    <w:rsid w:val="00E93D9B"/>
    <w:rPr>
      <w:rFonts w:ascii="Arial" w:eastAsia="Arial" w:hAnsi="Arial" w:cs="Arial"/>
      <w:b w:val="0"/>
      <w:bCs w:val="0"/>
      <w:i w:val="0"/>
      <w:iCs w:val="0"/>
      <w:smallCaps w:val="0"/>
      <w:strike w:val="0"/>
      <w:sz w:val="15"/>
      <w:szCs w:val="15"/>
      <w:u w:val="none"/>
    </w:rPr>
  </w:style>
  <w:style w:type="character" w:customStyle="1" w:styleId="83">
    <w:name w:val="Основной текст (8)"/>
    <w:basedOn w:val="82"/>
    <w:rsid w:val="00E93D9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85pt">
    <w:name w:val="Основной текст (8) + 8;5 pt"/>
    <w:basedOn w:val="82"/>
    <w:rsid w:val="00E93D9B"/>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paragraph" w:customStyle="1" w:styleId="58">
    <w:name w:val="Основной текст5"/>
    <w:basedOn w:val="a2"/>
    <w:rsid w:val="00E93D9B"/>
    <w:pPr>
      <w:widowControl w:val="0"/>
      <w:shd w:val="clear" w:color="auto" w:fill="FFFFFF"/>
      <w:spacing w:line="0" w:lineRule="atLeast"/>
      <w:ind w:hanging="360"/>
      <w:jc w:val="left"/>
    </w:pPr>
    <w:rPr>
      <w:rFonts w:ascii="Arial" w:eastAsia="Arial" w:hAnsi="Arial" w:cs="Arial"/>
      <w:color w:val="000000"/>
      <w:sz w:val="17"/>
      <w:szCs w:val="17"/>
      <w:lang w:eastAsia="ru-RU" w:bidi="ru-RU"/>
    </w:rPr>
  </w:style>
  <w:style w:type="numbering" w:customStyle="1" w:styleId="2f7">
    <w:name w:val="Нет списка2"/>
    <w:next w:val="a5"/>
    <w:uiPriority w:val="99"/>
    <w:semiHidden/>
    <w:unhideWhenUsed/>
    <w:rsid w:val="00E93D9B"/>
  </w:style>
  <w:style w:type="character" w:customStyle="1" w:styleId="1f2">
    <w:name w:val="Заголовок №1_"/>
    <w:link w:val="1f3"/>
    <w:rsid w:val="00E93D9B"/>
    <w:rPr>
      <w:rFonts w:ascii="Arial" w:eastAsia="Arial" w:hAnsi="Arial" w:cs="Arial"/>
      <w:b/>
      <w:bCs/>
      <w:sz w:val="23"/>
      <w:szCs w:val="23"/>
      <w:shd w:val="clear" w:color="auto" w:fill="FFFFFF"/>
    </w:rPr>
  </w:style>
  <w:style w:type="character" w:customStyle="1" w:styleId="3e">
    <w:name w:val="Основной текст (3)_"/>
    <w:link w:val="3f"/>
    <w:rsid w:val="00E93D9B"/>
    <w:rPr>
      <w:rFonts w:ascii="Arial" w:eastAsia="Arial" w:hAnsi="Arial" w:cs="Arial"/>
      <w:b/>
      <w:bCs/>
      <w:spacing w:val="-10"/>
      <w:sz w:val="23"/>
      <w:szCs w:val="23"/>
      <w:shd w:val="clear" w:color="auto" w:fill="FFFFFF"/>
    </w:rPr>
  </w:style>
  <w:style w:type="paragraph" w:customStyle="1" w:styleId="1f3">
    <w:name w:val="Заголовок №1"/>
    <w:basedOn w:val="a2"/>
    <w:link w:val="1f2"/>
    <w:rsid w:val="00E93D9B"/>
    <w:pPr>
      <w:widowControl w:val="0"/>
      <w:shd w:val="clear" w:color="auto" w:fill="FFFFFF"/>
      <w:spacing w:line="336" w:lineRule="exact"/>
      <w:ind w:hanging="360"/>
      <w:jc w:val="left"/>
      <w:outlineLvl w:val="0"/>
    </w:pPr>
    <w:rPr>
      <w:rFonts w:ascii="Arial" w:eastAsia="Arial" w:hAnsi="Arial" w:cs="Arial"/>
      <w:b/>
      <w:bCs/>
      <w:sz w:val="23"/>
      <w:szCs w:val="23"/>
    </w:rPr>
  </w:style>
  <w:style w:type="paragraph" w:customStyle="1" w:styleId="3f">
    <w:name w:val="Основной текст (3)"/>
    <w:basedOn w:val="a2"/>
    <w:link w:val="3e"/>
    <w:rsid w:val="00E93D9B"/>
    <w:pPr>
      <w:widowControl w:val="0"/>
      <w:shd w:val="clear" w:color="auto" w:fill="FFFFFF"/>
      <w:spacing w:line="283" w:lineRule="exact"/>
      <w:ind w:hanging="1140"/>
      <w:jc w:val="both"/>
    </w:pPr>
    <w:rPr>
      <w:rFonts w:ascii="Arial" w:eastAsia="Arial" w:hAnsi="Arial" w:cs="Arial"/>
      <w:b/>
      <w:bCs/>
      <w:spacing w:val="-10"/>
      <w:sz w:val="23"/>
      <w:szCs w:val="23"/>
    </w:rPr>
  </w:style>
  <w:style w:type="paragraph" w:customStyle="1" w:styleId="afffff5">
    <w:name w:val="Обычный для таблиц и схем"/>
    <w:basedOn w:val="a2"/>
    <w:qFormat/>
    <w:rsid w:val="00E93D9B"/>
    <w:pPr>
      <w:widowControl w:val="0"/>
      <w:jc w:val="both"/>
    </w:pPr>
    <w:rPr>
      <w:rFonts w:ascii="Times New Roman" w:eastAsia="Arial Unicode MS" w:hAnsi="Times New Roman" w:cs="Times New Roman"/>
      <w:snapToGrid w:val="0"/>
      <w:color w:val="000000"/>
      <w:sz w:val="24"/>
      <w:szCs w:val="24"/>
      <w:lang w:eastAsia="ru-RU"/>
    </w:rPr>
  </w:style>
  <w:style w:type="table" w:customStyle="1" w:styleId="3f0">
    <w:name w:val="Сетка таблицы3"/>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
    <w:basedOn w:val="afff7"/>
    <w:rsid w:val="00E93D9B"/>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4a">
    <w:name w:val="Сетка таблицы4"/>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4"/>
    <w:next w:val="af7"/>
    <w:uiPriority w:val="59"/>
    <w:rsid w:val="00E93D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5"/>
    <w:uiPriority w:val="99"/>
    <w:semiHidden/>
    <w:unhideWhenUsed/>
    <w:rsid w:val="00E93D9B"/>
  </w:style>
  <w:style w:type="numbering" w:customStyle="1" w:styleId="4b">
    <w:name w:val="Нет списка4"/>
    <w:next w:val="a5"/>
    <w:uiPriority w:val="99"/>
    <w:semiHidden/>
    <w:unhideWhenUsed/>
    <w:rsid w:val="00E93D9B"/>
  </w:style>
  <w:style w:type="table" w:customStyle="1" w:styleId="64">
    <w:name w:val="Сетка таблицы6"/>
    <w:basedOn w:val="a4"/>
    <w:next w:val="af7"/>
    <w:rsid w:val="00E93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8">
    <w:name w:val="Основной текст2"/>
    <w:basedOn w:val="a2"/>
    <w:rsid w:val="00E93D9B"/>
    <w:pPr>
      <w:widowControl w:val="0"/>
      <w:shd w:val="clear" w:color="auto" w:fill="FFFFFF"/>
      <w:spacing w:line="0" w:lineRule="atLeast"/>
      <w:ind w:hanging="1360"/>
      <w:jc w:val="both"/>
    </w:pPr>
    <w:rPr>
      <w:rFonts w:ascii="Times New Roman" w:eastAsia="Times New Roman" w:hAnsi="Times New Roman" w:cs="Times New Roman"/>
      <w:sz w:val="23"/>
      <w:szCs w:val="23"/>
      <w:lang w:eastAsia="ru-RU"/>
    </w:rPr>
  </w:style>
  <w:style w:type="numbering" w:customStyle="1" w:styleId="5a">
    <w:name w:val="Нет списка5"/>
    <w:next w:val="a5"/>
    <w:uiPriority w:val="99"/>
    <w:semiHidden/>
    <w:unhideWhenUsed/>
    <w:rsid w:val="00E93D9B"/>
  </w:style>
  <w:style w:type="table" w:customStyle="1" w:styleId="73">
    <w:name w:val="Сетка таблицы7"/>
    <w:basedOn w:val="a4"/>
    <w:next w:val="af7"/>
    <w:rsid w:val="00E93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10">
    <w:name w:val="xl310"/>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1">
    <w:name w:val="xl311"/>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2">
    <w:name w:val="xl312"/>
    <w:basedOn w:val="a2"/>
    <w:rsid w:val="00E93D9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3">
    <w:name w:val="xl313"/>
    <w:basedOn w:val="a2"/>
    <w:rsid w:val="00E93D9B"/>
    <w:pPr>
      <w:pBdr>
        <w:left w:val="single" w:sz="4" w:space="0" w:color="auto"/>
        <w:bottom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4">
    <w:name w:val="xl314"/>
    <w:basedOn w:val="a2"/>
    <w:rsid w:val="00E93D9B"/>
    <w:pPr>
      <w:pBdr>
        <w:bottom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5">
    <w:name w:val="xl315"/>
    <w:basedOn w:val="a2"/>
    <w:rsid w:val="00E93D9B"/>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6">
    <w:name w:val="xl316"/>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317">
    <w:name w:val="xl317"/>
    <w:basedOn w:val="a2"/>
    <w:rsid w:val="00E93D9B"/>
    <w:pPr>
      <w:spacing w:before="100" w:beforeAutospacing="1" w:after="100" w:afterAutospacing="1"/>
      <w:textAlignment w:val="center"/>
    </w:pPr>
    <w:rPr>
      <w:rFonts w:ascii="Arial" w:eastAsia="Times New Roman" w:hAnsi="Arial" w:cs="Arial"/>
      <w:sz w:val="20"/>
      <w:szCs w:val="20"/>
      <w:lang w:eastAsia="ru-RU"/>
    </w:rPr>
  </w:style>
  <w:style w:type="paragraph" w:customStyle="1" w:styleId="xl318">
    <w:name w:val="xl318"/>
    <w:basedOn w:val="a2"/>
    <w:rsid w:val="00E93D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rFonts w:ascii="Arial" w:eastAsia="Times New Roman" w:hAnsi="Arial" w:cs="Arial"/>
      <w:sz w:val="20"/>
      <w:szCs w:val="20"/>
      <w:lang w:eastAsia="ru-RU"/>
    </w:rPr>
  </w:style>
  <w:style w:type="paragraph" w:customStyle="1" w:styleId="xl319">
    <w:name w:val="xl319"/>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0">
    <w:name w:val="xl320"/>
    <w:basedOn w:val="a2"/>
    <w:rsid w:val="00E93D9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1">
    <w:name w:val="xl321"/>
    <w:basedOn w:val="a2"/>
    <w:rsid w:val="00E93D9B"/>
    <w:pPr>
      <w:pBdr>
        <w:top w:val="single" w:sz="4" w:space="0" w:color="auto"/>
        <w:bottom w:val="single" w:sz="4" w:space="0" w:color="auto"/>
      </w:pBdr>
      <w:shd w:val="clear" w:color="000000" w:fill="C5D9F1"/>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2">
    <w:name w:val="xl322"/>
    <w:basedOn w:val="a2"/>
    <w:rsid w:val="00E93D9B"/>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3">
    <w:name w:val="xl323"/>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4">
    <w:name w:val="xl324"/>
    <w:basedOn w:val="a2"/>
    <w:rsid w:val="00E93D9B"/>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5">
    <w:name w:val="xl325"/>
    <w:basedOn w:val="a2"/>
    <w:rsid w:val="00E93D9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6">
    <w:name w:val="xl326"/>
    <w:basedOn w:val="a2"/>
    <w:rsid w:val="00E93D9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7">
    <w:name w:val="xl327"/>
    <w:basedOn w:val="a2"/>
    <w:rsid w:val="00E93D9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ru-RU"/>
    </w:rPr>
  </w:style>
  <w:style w:type="paragraph" w:customStyle="1" w:styleId="xl328">
    <w:name w:val="xl328"/>
    <w:basedOn w:val="a2"/>
    <w:rsid w:val="00E93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29">
    <w:name w:val="xl329"/>
    <w:basedOn w:val="a2"/>
    <w:rsid w:val="00E93D9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eastAsia="ru-RU"/>
    </w:rPr>
  </w:style>
  <w:style w:type="paragraph" w:customStyle="1" w:styleId="xl330">
    <w:name w:val="xl330"/>
    <w:basedOn w:val="a2"/>
    <w:rsid w:val="00E93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eastAsia="ru-RU"/>
    </w:rPr>
  </w:style>
  <w:style w:type="paragraph" w:customStyle="1" w:styleId="xl331">
    <w:name w:val="xl331"/>
    <w:basedOn w:val="a2"/>
    <w:rsid w:val="00E93D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ru-RU"/>
    </w:rPr>
  </w:style>
  <w:style w:type="table" w:customStyle="1" w:styleId="TableGridReport2">
    <w:name w:val="Table Grid Report2"/>
    <w:basedOn w:val="a4"/>
    <w:next w:val="af7"/>
    <w:uiPriority w:val="59"/>
    <w:rsid w:val="00E93D9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6">
    <w:name w:val="Placeholder Text"/>
    <w:basedOn w:val="a3"/>
    <w:uiPriority w:val="99"/>
    <w:semiHidden/>
    <w:rsid w:val="00E93D9B"/>
    <w:rPr>
      <w:color w:val="808080"/>
    </w:rPr>
  </w:style>
  <w:style w:type="paragraph" w:customStyle="1" w:styleId="1f4">
    <w:name w:val="Для таблицы (приложения 1)"/>
    <w:basedOn w:val="a2"/>
    <w:autoRedefine/>
    <w:qFormat/>
    <w:rsid w:val="00E93D9B"/>
    <w:pPr>
      <w:widowControl w:val="0"/>
      <w:adjustRightInd w:val="0"/>
      <w:spacing w:line="240" w:lineRule="atLeast"/>
      <w:ind w:left="33" w:hanging="33"/>
      <w:textAlignment w:val="baseline"/>
    </w:pPr>
    <w:rPr>
      <w:rFonts w:ascii="Arial" w:eastAsia="Times New Roman" w:hAnsi="Arial" w:cs="Arial"/>
      <w:color w:val="000000" w:themeColor="text1" w:themeShade="BF"/>
      <w:spacing w:val="-5"/>
      <w:sz w:val="16"/>
      <w:szCs w:val="16"/>
      <w:lang w:eastAsia="ru-RU"/>
    </w:rPr>
  </w:style>
  <w:style w:type="paragraph" w:customStyle="1" w:styleId="1f5">
    <w:name w:val="Стиль Для таблицы (приложения 1) + По правому краю"/>
    <w:basedOn w:val="1f4"/>
    <w:rsid w:val="00E93D9B"/>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77">
      <w:bodyDiv w:val="1"/>
      <w:marLeft w:val="0"/>
      <w:marRight w:val="0"/>
      <w:marTop w:val="0"/>
      <w:marBottom w:val="0"/>
      <w:divBdr>
        <w:top w:val="none" w:sz="0" w:space="0" w:color="auto"/>
        <w:left w:val="none" w:sz="0" w:space="0" w:color="auto"/>
        <w:bottom w:val="none" w:sz="0" w:space="0" w:color="auto"/>
        <w:right w:val="none" w:sz="0" w:space="0" w:color="auto"/>
      </w:divBdr>
    </w:div>
    <w:div w:id="7219020">
      <w:bodyDiv w:val="1"/>
      <w:marLeft w:val="0"/>
      <w:marRight w:val="0"/>
      <w:marTop w:val="0"/>
      <w:marBottom w:val="0"/>
      <w:divBdr>
        <w:top w:val="none" w:sz="0" w:space="0" w:color="auto"/>
        <w:left w:val="none" w:sz="0" w:space="0" w:color="auto"/>
        <w:bottom w:val="none" w:sz="0" w:space="0" w:color="auto"/>
        <w:right w:val="none" w:sz="0" w:space="0" w:color="auto"/>
      </w:divBdr>
    </w:div>
    <w:div w:id="28143236">
      <w:bodyDiv w:val="1"/>
      <w:marLeft w:val="0"/>
      <w:marRight w:val="0"/>
      <w:marTop w:val="0"/>
      <w:marBottom w:val="0"/>
      <w:divBdr>
        <w:top w:val="none" w:sz="0" w:space="0" w:color="auto"/>
        <w:left w:val="none" w:sz="0" w:space="0" w:color="auto"/>
        <w:bottom w:val="none" w:sz="0" w:space="0" w:color="auto"/>
        <w:right w:val="none" w:sz="0" w:space="0" w:color="auto"/>
      </w:divBdr>
    </w:div>
    <w:div w:id="34701137">
      <w:bodyDiv w:val="1"/>
      <w:marLeft w:val="0"/>
      <w:marRight w:val="0"/>
      <w:marTop w:val="0"/>
      <w:marBottom w:val="0"/>
      <w:divBdr>
        <w:top w:val="none" w:sz="0" w:space="0" w:color="auto"/>
        <w:left w:val="none" w:sz="0" w:space="0" w:color="auto"/>
        <w:bottom w:val="none" w:sz="0" w:space="0" w:color="auto"/>
        <w:right w:val="none" w:sz="0" w:space="0" w:color="auto"/>
      </w:divBdr>
    </w:div>
    <w:div w:id="37166944">
      <w:bodyDiv w:val="1"/>
      <w:marLeft w:val="0"/>
      <w:marRight w:val="0"/>
      <w:marTop w:val="0"/>
      <w:marBottom w:val="0"/>
      <w:divBdr>
        <w:top w:val="none" w:sz="0" w:space="0" w:color="auto"/>
        <w:left w:val="none" w:sz="0" w:space="0" w:color="auto"/>
        <w:bottom w:val="none" w:sz="0" w:space="0" w:color="auto"/>
        <w:right w:val="none" w:sz="0" w:space="0" w:color="auto"/>
      </w:divBdr>
    </w:div>
    <w:div w:id="41029627">
      <w:bodyDiv w:val="1"/>
      <w:marLeft w:val="0"/>
      <w:marRight w:val="0"/>
      <w:marTop w:val="0"/>
      <w:marBottom w:val="0"/>
      <w:divBdr>
        <w:top w:val="none" w:sz="0" w:space="0" w:color="auto"/>
        <w:left w:val="none" w:sz="0" w:space="0" w:color="auto"/>
        <w:bottom w:val="none" w:sz="0" w:space="0" w:color="auto"/>
        <w:right w:val="none" w:sz="0" w:space="0" w:color="auto"/>
      </w:divBdr>
    </w:div>
    <w:div w:id="64570526">
      <w:bodyDiv w:val="1"/>
      <w:marLeft w:val="0"/>
      <w:marRight w:val="0"/>
      <w:marTop w:val="0"/>
      <w:marBottom w:val="0"/>
      <w:divBdr>
        <w:top w:val="none" w:sz="0" w:space="0" w:color="auto"/>
        <w:left w:val="none" w:sz="0" w:space="0" w:color="auto"/>
        <w:bottom w:val="none" w:sz="0" w:space="0" w:color="auto"/>
        <w:right w:val="none" w:sz="0" w:space="0" w:color="auto"/>
      </w:divBdr>
    </w:div>
    <w:div w:id="68118103">
      <w:bodyDiv w:val="1"/>
      <w:marLeft w:val="0"/>
      <w:marRight w:val="0"/>
      <w:marTop w:val="0"/>
      <w:marBottom w:val="0"/>
      <w:divBdr>
        <w:top w:val="none" w:sz="0" w:space="0" w:color="auto"/>
        <w:left w:val="none" w:sz="0" w:space="0" w:color="auto"/>
        <w:bottom w:val="none" w:sz="0" w:space="0" w:color="auto"/>
        <w:right w:val="none" w:sz="0" w:space="0" w:color="auto"/>
      </w:divBdr>
    </w:div>
    <w:div w:id="79835424">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8282335">
      <w:bodyDiv w:val="1"/>
      <w:marLeft w:val="0"/>
      <w:marRight w:val="0"/>
      <w:marTop w:val="0"/>
      <w:marBottom w:val="0"/>
      <w:divBdr>
        <w:top w:val="none" w:sz="0" w:space="0" w:color="auto"/>
        <w:left w:val="none" w:sz="0" w:space="0" w:color="auto"/>
        <w:bottom w:val="none" w:sz="0" w:space="0" w:color="auto"/>
        <w:right w:val="none" w:sz="0" w:space="0" w:color="auto"/>
      </w:divBdr>
    </w:div>
    <w:div w:id="108353063">
      <w:bodyDiv w:val="1"/>
      <w:marLeft w:val="0"/>
      <w:marRight w:val="0"/>
      <w:marTop w:val="0"/>
      <w:marBottom w:val="0"/>
      <w:divBdr>
        <w:top w:val="none" w:sz="0" w:space="0" w:color="auto"/>
        <w:left w:val="none" w:sz="0" w:space="0" w:color="auto"/>
        <w:bottom w:val="none" w:sz="0" w:space="0" w:color="auto"/>
        <w:right w:val="none" w:sz="0" w:space="0" w:color="auto"/>
      </w:divBdr>
    </w:div>
    <w:div w:id="117526393">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85948184">
      <w:bodyDiv w:val="1"/>
      <w:marLeft w:val="0"/>
      <w:marRight w:val="0"/>
      <w:marTop w:val="0"/>
      <w:marBottom w:val="0"/>
      <w:divBdr>
        <w:top w:val="none" w:sz="0" w:space="0" w:color="auto"/>
        <w:left w:val="none" w:sz="0" w:space="0" w:color="auto"/>
        <w:bottom w:val="none" w:sz="0" w:space="0" w:color="auto"/>
        <w:right w:val="none" w:sz="0" w:space="0" w:color="auto"/>
      </w:divBdr>
    </w:div>
    <w:div w:id="195508398">
      <w:bodyDiv w:val="1"/>
      <w:marLeft w:val="0"/>
      <w:marRight w:val="0"/>
      <w:marTop w:val="0"/>
      <w:marBottom w:val="0"/>
      <w:divBdr>
        <w:top w:val="none" w:sz="0" w:space="0" w:color="auto"/>
        <w:left w:val="none" w:sz="0" w:space="0" w:color="auto"/>
        <w:bottom w:val="none" w:sz="0" w:space="0" w:color="auto"/>
        <w:right w:val="none" w:sz="0" w:space="0" w:color="auto"/>
      </w:divBdr>
    </w:div>
    <w:div w:id="200899048">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22177124">
      <w:bodyDiv w:val="1"/>
      <w:marLeft w:val="0"/>
      <w:marRight w:val="0"/>
      <w:marTop w:val="0"/>
      <w:marBottom w:val="0"/>
      <w:divBdr>
        <w:top w:val="none" w:sz="0" w:space="0" w:color="auto"/>
        <w:left w:val="none" w:sz="0" w:space="0" w:color="auto"/>
        <w:bottom w:val="none" w:sz="0" w:space="0" w:color="auto"/>
        <w:right w:val="none" w:sz="0" w:space="0" w:color="auto"/>
      </w:divBdr>
    </w:div>
    <w:div w:id="229536315">
      <w:bodyDiv w:val="1"/>
      <w:marLeft w:val="0"/>
      <w:marRight w:val="0"/>
      <w:marTop w:val="0"/>
      <w:marBottom w:val="0"/>
      <w:divBdr>
        <w:top w:val="none" w:sz="0" w:space="0" w:color="auto"/>
        <w:left w:val="none" w:sz="0" w:space="0" w:color="auto"/>
        <w:bottom w:val="none" w:sz="0" w:space="0" w:color="auto"/>
        <w:right w:val="none" w:sz="0" w:space="0" w:color="auto"/>
      </w:divBdr>
    </w:div>
    <w:div w:id="234050909">
      <w:bodyDiv w:val="1"/>
      <w:marLeft w:val="0"/>
      <w:marRight w:val="0"/>
      <w:marTop w:val="0"/>
      <w:marBottom w:val="0"/>
      <w:divBdr>
        <w:top w:val="none" w:sz="0" w:space="0" w:color="auto"/>
        <w:left w:val="none" w:sz="0" w:space="0" w:color="auto"/>
        <w:bottom w:val="none" w:sz="0" w:space="0" w:color="auto"/>
        <w:right w:val="none" w:sz="0" w:space="0" w:color="auto"/>
      </w:divBdr>
    </w:div>
    <w:div w:id="276183779">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309332386">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9795569">
      <w:bodyDiv w:val="1"/>
      <w:marLeft w:val="0"/>
      <w:marRight w:val="0"/>
      <w:marTop w:val="0"/>
      <w:marBottom w:val="0"/>
      <w:divBdr>
        <w:top w:val="none" w:sz="0" w:space="0" w:color="auto"/>
        <w:left w:val="none" w:sz="0" w:space="0" w:color="auto"/>
        <w:bottom w:val="none" w:sz="0" w:space="0" w:color="auto"/>
        <w:right w:val="none" w:sz="0" w:space="0" w:color="auto"/>
      </w:divBdr>
    </w:div>
    <w:div w:id="334773001">
      <w:bodyDiv w:val="1"/>
      <w:marLeft w:val="0"/>
      <w:marRight w:val="0"/>
      <w:marTop w:val="0"/>
      <w:marBottom w:val="0"/>
      <w:divBdr>
        <w:top w:val="none" w:sz="0" w:space="0" w:color="auto"/>
        <w:left w:val="none" w:sz="0" w:space="0" w:color="auto"/>
        <w:bottom w:val="none" w:sz="0" w:space="0" w:color="auto"/>
        <w:right w:val="none" w:sz="0" w:space="0" w:color="auto"/>
      </w:divBdr>
    </w:div>
    <w:div w:id="335962538">
      <w:bodyDiv w:val="1"/>
      <w:marLeft w:val="0"/>
      <w:marRight w:val="0"/>
      <w:marTop w:val="0"/>
      <w:marBottom w:val="0"/>
      <w:divBdr>
        <w:top w:val="none" w:sz="0" w:space="0" w:color="auto"/>
        <w:left w:val="none" w:sz="0" w:space="0" w:color="auto"/>
        <w:bottom w:val="none" w:sz="0" w:space="0" w:color="auto"/>
        <w:right w:val="none" w:sz="0" w:space="0" w:color="auto"/>
      </w:divBdr>
    </w:div>
    <w:div w:id="346758537">
      <w:bodyDiv w:val="1"/>
      <w:marLeft w:val="0"/>
      <w:marRight w:val="0"/>
      <w:marTop w:val="0"/>
      <w:marBottom w:val="0"/>
      <w:divBdr>
        <w:top w:val="none" w:sz="0" w:space="0" w:color="auto"/>
        <w:left w:val="none" w:sz="0" w:space="0" w:color="auto"/>
        <w:bottom w:val="none" w:sz="0" w:space="0" w:color="auto"/>
        <w:right w:val="none" w:sz="0" w:space="0" w:color="auto"/>
      </w:divBdr>
    </w:div>
    <w:div w:id="352926554">
      <w:bodyDiv w:val="1"/>
      <w:marLeft w:val="0"/>
      <w:marRight w:val="0"/>
      <w:marTop w:val="0"/>
      <w:marBottom w:val="0"/>
      <w:divBdr>
        <w:top w:val="none" w:sz="0" w:space="0" w:color="auto"/>
        <w:left w:val="none" w:sz="0" w:space="0" w:color="auto"/>
        <w:bottom w:val="none" w:sz="0" w:space="0" w:color="auto"/>
        <w:right w:val="none" w:sz="0" w:space="0" w:color="auto"/>
      </w:divBdr>
    </w:div>
    <w:div w:id="385573339">
      <w:bodyDiv w:val="1"/>
      <w:marLeft w:val="0"/>
      <w:marRight w:val="0"/>
      <w:marTop w:val="0"/>
      <w:marBottom w:val="0"/>
      <w:divBdr>
        <w:top w:val="none" w:sz="0" w:space="0" w:color="auto"/>
        <w:left w:val="none" w:sz="0" w:space="0" w:color="auto"/>
        <w:bottom w:val="none" w:sz="0" w:space="0" w:color="auto"/>
        <w:right w:val="none" w:sz="0" w:space="0" w:color="auto"/>
      </w:divBdr>
    </w:div>
    <w:div w:id="409694797">
      <w:bodyDiv w:val="1"/>
      <w:marLeft w:val="0"/>
      <w:marRight w:val="0"/>
      <w:marTop w:val="0"/>
      <w:marBottom w:val="0"/>
      <w:divBdr>
        <w:top w:val="none" w:sz="0" w:space="0" w:color="auto"/>
        <w:left w:val="none" w:sz="0" w:space="0" w:color="auto"/>
        <w:bottom w:val="none" w:sz="0" w:space="0" w:color="auto"/>
        <w:right w:val="none" w:sz="0" w:space="0" w:color="auto"/>
      </w:divBdr>
    </w:div>
    <w:div w:id="410280560">
      <w:bodyDiv w:val="1"/>
      <w:marLeft w:val="0"/>
      <w:marRight w:val="0"/>
      <w:marTop w:val="0"/>
      <w:marBottom w:val="0"/>
      <w:divBdr>
        <w:top w:val="none" w:sz="0" w:space="0" w:color="auto"/>
        <w:left w:val="none" w:sz="0" w:space="0" w:color="auto"/>
        <w:bottom w:val="none" w:sz="0" w:space="0" w:color="auto"/>
        <w:right w:val="none" w:sz="0" w:space="0" w:color="auto"/>
      </w:divBdr>
    </w:div>
    <w:div w:id="414478712">
      <w:bodyDiv w:val="1"/>
      <w:marLeft w:val="0"/>
      <w:marRight w:val="0"/>
      <w:marTop w:val="0"/>
      <w:marBottom w:val="0"/>
      <w:divBdr>
        <w:top w:val="none" w:sz="0" w:space="0" w:color="auto"/>
        <w:left w:val="none" w:sz="0" w:space="0" w:color="auto"/>
        <w:bottom w:val="none" w:sz="0" w:space="0" w:color="auto"/>
        <w:right w:val="none" w:sz="0" w:space="0" w:color="auto"/>
      </w:divBdr>
    </w:div>
    <w:div w:id="424158395">
      <w:bodyDiv w:val="1"/>
      <w:marLeft w:val="0"/>
      <w:marRight w:val="0"/>
      <w:marTop w:val="0"/>
      <w:marBottom w:val="0"/>
      <w:divBdr>
        <w:top w:val="none" w:sz="0" w:space="0" w:color="auto"/>
        <w:left w:val="none" w:sz="0" w:space="0" w:color="auto"/>
        <w:bottom w:val="none" w:sz="0" w:space="0" w:color="auto"/>
        <w:right w:val="none" w:sz="0" w:space="0" w:color="auto"/>
      </w:divBdr>
    </w:div>
    <w:div w:id="431173545">
      <w:bodyDiv w:val="1"/>
      <w:marLeft w:val="0"/>
      <w:marRight w:val="0"/>
      <w:marTop w:val="0"/>
      <w:marBottom w:val="0"/>
      <w:divBdr>
        <w:top w:val="none" w:sz="0" w:space="0" w:color="auto"/>
        <w:left w:val="none" w:sz="0" w:space="0" w:color="auto"/>
        <w:bottom w:val="none" w:sz="0" w:space="0" w:color="auto"/>
        <w:right w:val="none" w:sz="0" w:space="0" w:color="auto"/>
      </w:divBdr>
    </w:div>
    <w:div w:id="431703829">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7165387">
      <w:bodyDiv w:val="1"/>
      <w:marLeft w:val="0"/>
      <w:marRight w:val="0"/>
      <w:marTop w:val="0"/>
      <w:marBottom w:val="0"/>
      <w:divBdr>
        <w:top w:val="none" w:sz="0" w:space="0" w:color="auto"/>
        <w:left w:val="none" w:sz="0" w:space="0" w:color="auto"/>
        <w:bottom w:val="none" w:sz="0" w:space="0" w:color="auto"/>
        <w:right w:val="none" w:sz="0" w:space="0" w:color="auto"/>
      </w:divBdr>
    </w:div>
    <w:div w:id="453523964">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77839132">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0927075">
      <w:bodyDiv w:val="1"/>
      <w:marLeft w:val="0"/>
      <w:marRight w:val="0"/>
      <w:marTop w:val="0"/>
      <w:marBottom w:val="0"/>
      <w:divBdr>
        <w:top w:val="none" w:sz="0" w:space="0" w:color="auto"/>
        <w:left w:val="none" w:sz="0" w:space="0" w:color="auto"/>
        <w:bottom w:val="none" w:sz="0" w:space="0" w:color="auto"/>
        <w:right w:val="none" w:sz="0" w:space="0" w:color="auto"/>
      </w:divBdr>
    </w:div>
    <w:div w:id="496113966">
      <w:bodyDiv w:val="1"/>
      <w:marLeft w:val="0"/>
      <w:marRight w:val="0"/>
      <w:marTop w:val="0"/>
      <w:marBottom w:val="0"/>
      <w:divBdr>
        <w:top w:val="none" w:sz="0" w:space="0" w:color="auto"/>
        <w:left w:val="none" w:sz="0" w:space="0" w:color="auto"/>
        <w:bottom w:val="none" w:sz="0" w:space="0" w:color="auto"/>
        <w:right w:val="none" w:sz="0" w:space="0" w:color="auto"/>
      </w:divBdr>
    </w:div>
    <w:div w:id="496531773">
      <w:bodyDiv w:val="1"/>
      <w:marLeft w:val="0"/>
      <w:marRight w:val="0"/>
      <w:marTop w:val="0"/>
      <w:marBottom w:val="0"/>
      <w:divBdr>
        <w:top w:val="none" w:sz="0" w:space="0" w:color="auto"/>
        <w:left w:val="none" w:sz="0" w:space="0" w:color="auto"/>
        <w:bottom w:val="none" w:sz="0" w:space="0" w:color="auto"/>
        <w:right w:val="none" w:sz="0" w:space="0" w:color="auto"/>
      </w:divBdr>
    </w:div>
    <w:div w:id="516895305">
      <w:bodyDiv w:val="1"/>
      <w:marLeft w:val="0"/>
      <w:marRight w:val="0"/>
      <w:marTop w:val="0"/>
      <w:marBottom w:val="0"/>
      <w:divBdr>
        <w:top w:val="none" w:sz="0" w:space="0" w:color="auto"/>
        <w:left w:val="none" w:sz="0" w:space="0" w:color="auto"/>
        <w:bottom w:val="none" w:sz="0" w:space="0" w:color="auto"/>
        <w:right w:val="none" w:sz="0" w:space="0" w:color="auto"/>
      </w:divBdr>
    </w:div>
    <w:div w:id="548230135">
      <w:bodyDiv w:val="1"/>
      <w:marLeft w:val="0"/>
      <w:marRight w:val="0"/>
      <w:marTop w:val="0"/>
      <w:marBottom w:val="0"/>
      <w:divBdr>
        <w:top w:val="none" w:sz="0" w:space="0" w:color="auto"/>
        <w:left w:val="none" w:sz="0" w:space="0" w:color="auto"/>
        <w:bottom w:val="none" w:sz="0" w:space="0" w:color="auto"/>
        <w:right w:val="none" w:sz="0" w:space="0" w:color="auto"/>
      </w:divBdr>
    </w:div>
    <w:div w:id="566840113">
      <w:bodyDiv w:val="1"/>
      <w:marLeft w:val="0"/>
      <w:marRight w:val="0"/>
      <w:marTop w:val="0"/>
      <w:marBottom w:val="0"/>
      <w:divBdr>
        <w:top w:val="none" w:sz="0" w:space="0" w:color="auto"/>
        <w:left w:val="none" w:sz="0" w:space="0" w:color="auto"/>
        <w:bottom w:val="none" w:sz="0" w:space="0" w:color="auto"/>
        <w:right w:val="none" w:sz="0" w:space="0" w:color="auto"/>
      </w:divBdr>
    </w:div>
    <w:div w:id="601501204">
      <w:bodyDiv w:val="1"/>
      <w:marLeft w:val="0"/>
      <w:marRight w:val="0"/>
      <w:marTop w:val="0"/>
      <w:marBottom w:val="0"/>
      <w:divBdr>
        <w:top w:val="none" w:sz="0" w:space="0" w:color="auto"/>
        <w:left w:val="none" w:sz="0" w:space="0" w:color="auto"/>
        <w:bottom w:val="none" w:sz="0" w:space="0" w:color="auto"/>
        <w:right w:val="none" w:sz="0" w:space="0" w:color="auto"/>
      </w:divBdr>
    </w:div>
    <w:div w:id="607464262">
      <w:bodyDiv w:val="1"/>
      <w:marLeft w:val="0"/>
      <w:marRight w:val="0"/>
      <w:marTop w:val="0"/>
      <w:marBottom w:val="0"/>
      <w:divBdr>
        <w:top w:val="none" w:sz="0" w:space="0" w:color="auto"/>
        <w:left w:val="none" w:sz="0" w:space="0" w:color="auto"/>
        <w:bottom w:val="none" w:sz="0" w:space="0" w:color="auto"/>
        <w:right w:val="none" w:sz="0" w:space="0" w:color="auto"/>
      </w:divBdr>
    </w:div>
    <w:div w:id="616180245">
      <w:bodyDiv w:val="1"/>
      <w:marLeft w:val="0"/>
      <w:marRight w:val="0"/>
      <w:marTop w:val="0"/>
      <w:marBottom w:val="0"/>
      <w:divBdr>
        <w:top w:val="none" w:sz="0" w:space="0" w:color="auto"/>
        <w:left w:val="none" w:sz="0" w:space="0" w:color="auto"/>
        <w:bottom w:val="none" w:sz="0" w:space="0" w:color="auto"/>
        <w:right w:val="none" w:sz="0" w:space="0" w:color="auto"/>
      </w:divBdr>
    </w:div>
    <w:div w:id="645360016">
      <w:bodyDiv w:val="1"/>
      <w:marLeft w:val="0"/>
      <w:marRight w:val="0"/>
      <w:marTop w:val="0"/>
      <w:marBottom w:val="0"/>
      <w:divBdr>
        <w:top w:val="none" w:sz="0" w:space="0" w:color="auto"/>
        <w:left w:val="none" w:sz="0" w:space="0" w:color="auto"/>
        <w:bottom w:val="none" w:sz="0" w:space="0" w:color="auto"/>
        <w:right w:val="none" w:sz="0" w:space="0" w:color="auto"/>
      </w:divBdr>
    </w:div>
    <w:div w:id="664210036">
      <w:bodyDiv w:val="1"/>
      <w:marLeft w:val="0"/>
      <w:marRight w:val="0"/>
      <w:marTop w:val="0"/>
      <w:marBottom w:val="0"/>
      <w:divBdr>
        <w:top w:val="none" w:sz="0" w:space="0" w:color="auto"/>
        <w:left w:val="none" w:sz="0" w:space="0" w:color="auto"/>
        <w:bottom w:val="none" w:sz="0" w:space="0" w:color="auto"/>
        <w:right w:val="none" w:sz="0" w:space="0" w:color="auto"/>
      </w:divBdr>
    </w:div>
    <w:div w:id="669913945">
      <w:bodyDiv w:val="1"/>
      <w:marLeft w:val="0"/>
      <w:marRight w:val="0"/>
      <w:marTop w:val="0"/>
      <w:marBottom w:val="0"/>
      <w:divBdr>
        <w:top w:val="none" w:sz="0" w:space="0" w:color="auto"/>
        <w:left w:val="none" w:sz="0" w:space="0" w:color="auto"/>
        <w:bottom w:val="none" w:sz="0" w:space="0" w:color="auto"/>
        <w:right w:val="none" w:sz="0" w:space="0" w:color="auto"/>
      </w:divBdr>
    </w:div>
    <w:div w:id="697269309">
      <w:bodyDiv w:val="1"/>
      <w:marLeft w:val="0"/>
      <w:marRight w:val="0"/>
      <w:marTop w:val="0"/>
      <w:marBottom w:val="0"/>
      <w:divBdr>
        <w:top w:val="none" w:sz="0" w:space="0" w:color="auto"/>
        <w:left w:val="none" w:sz="0" w:space="0" w:color="auto"/>
        <w:bottom w:val="none" w:sz="0" w:space="0" w:color="auto"/>
        <w:right w:val="none" w:sz="0" w:space="0" w:color="auto"/>
      </w:divBdr>
    </w:div>
    <w:div w:id="700665716">
      <w:bodyDiv w:val="1"/>
      <w:marLeft w:val="0"/>
      <w:marRight w:val="0"/>
      <w:marTop w:val="0"/>
      <w:marBottom w:val="0"/>
      <w:divBdr>
        <w:top w:val="none" w:sz="0" w:space="0" w:color="auto"/>
        <w:left w:val="none" w:sz="0" w:space="0" w:color="auto"/>
        <w:bottom w:val="none" w:sz="0" w:space="0" w:color="auto"/>
        <w:right w:val="none" w:sz="0" w:space="0" w:color="auto"/>
      </w:divBdr>
    </w:div>
    <w:div w:id="700983863">
      <w:bodyDiv w:val="1"/>
      <w:marLeft w:val="0"/>
      <w:marRight w:val="0"/>
      <w:marTop w:val="0"/>
      <w:marBottom w:val="0"/>
      <w:divBdr>
        <w:top w:val="none" w:sz="0" w:space="0" w:color="auto"/>
        <w:left w:val="none" w:sz="0" w:space="0" w:color="auto"/>
        <w:bottom w:val="none" w:sz="0" w:space="0" w:color="auto"/>
        <w:right w:val="none" w:sz="0" w:space="0" w:color="auto"/>
      </w:divBdr>
    </w:div>
    <w:div w:id="702436742">
      <w:bodyDiv w:val="1"/>
      <w:marLeft w:val="0"/>
      <w:marRight w:val="0"/>
      <w:marTop w:val="0"/>
      <w:marBottom w:val="0"/>
      <w:divBdr>
        <w:top w:val="none" w:sz="0" w:space="0" w:color="auto"/>
        <w:left w:val="none" w:sz="0" w:space="0" w:color="auto"/>
        <w:bottom w:val="none" w:sz="0" w:space="0" w:color="auto"/>
        <w:right w:val="none" w:sz="0" w:space="0" w:color="auto"/>
      </w:divBdr>
    </w:div>
    <w:div w:id="705108329">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41415072">
      <w:bodyDiv w:val="1"/>
      <w:marLeft w:val="0"/>
      <w:marRight w:val="0"/>
      <w:marTop w:val="0"/>
      <w:marBottom w:val="0"/>
      <w:divBdr>
        <w:top w:val="none" w:sz="0" w:space="0" w:color="auto"/>
        <w:left w:val="none" w:sz="0" w:space="0" w:color="auto"/>
        <w:bottom w:val="none" w:sz="0" w:space="0" w:color="auto"/>
        <w:right w:val="none" w:sz="0" w:space="0" w:color="auto"/>
      </w:divBdr>
    </w:div>
    <w:div w:id="786242217">
      <w:bodyDiv w:val="1"/>
      <w:marLeft w:val="0"/>
      <w:marRight w:val="0"/>
      <w:marTop w:val="0"/>
      <w:marBottom w:val="0"/>
      <w:divBdr>
        <w:top w:val="none" w:sz="0" w:space="0" w:color="auto"/>
        <w:left w:val="none" w:sz="0" w:space="0" w:color="auto"/>
        <w:bottom w:val="none" w:sz="0" w:space="0" w:color="auto"/>
        <w:right w:val="none" w:sz="0" w:space="0" w:color="auto"/>
      </w:divBdr>
    </w:div>
    <w:div w:id="798886985">
      <w:bodyDiv w:val="1"/>
      <w:marLeft w:val="0"/>
      <w:marRight w:val="0"/>
      <w:marTop w:val="0"/>
      <w:marBottom w:val="0"/>
      <w:divBdr>
        <w:top w:val="none" w:sz="0" w:space="0" w:color="auto"/>
        <w:left w:val="none" w:sz="0" w:space="0" w:color="auto"/>
        <w:bottom w:val="none" w:sz="0" w:space="0" w:color="auto"/>
        <w:right w:val="none" w:sz="0" w:space="0" w:color="auto"/>
      </w:divBdr>
    </w:div>
    <w:div w:id="809858072">
      <w:bodyDiv w:val="1"/>
      <w:marLeft w:val="0"/>
      <w:marRight w:val="0"/>
      <w:marTop w:val="0"/>
      <w:marBottom w:val="0"/>
      <w:divBdr>
        <w:top w:val="none" w:sz="0" w:space="0" w:color="auto"/>
        <w:left w:val="none" w:sz="0" w:space="0" w:color="auto"/>
        <w:bottom w:val="none" w:sz="0" w:space="0" w:color="auto"/>
        <w:right w:val="none" w:sz="0" w:space="0" w:color="auto"/>
      </w:divBdr>
    </w:div>
    <w:div w:id="828791804">
      <w:bodyDiv w:val="1"/>
      <w:marLeft w:val="0"/>
      <w:marRight w:val="0"/>
      <w:marTop w:val="0"/>
      <w:marBottom w:val="0"/>
      <w:divBdr>
        <w:top w:val="none" w:sz="0" w:space="0" w:color="auto"/>
        <w:left w:val="none" w:sz="0" w:space="0" w:color="auto"/>
        <w:bottom w:val="none" w:sz="0" w:space="0" w:color="auto"/>
        <w:right w:val="none" w:sz="0" w:space="0" w:color="auto"/>
      </w:divBdr>
    </w:div>
    <w:div w:id="836069613">
      <w:bodyDiv w:val="1"/>
      <w:marLeft w:val="0"/>
      <w:marRight w:val="0"/>
      <w:marTop w:val="0"/>
      <w:marBottom w:val="0"/>
      <w:divBdr>
        <w:top w:val="none" w:sz="0" w:space="0" w:color="auto"/>
        <w:left w:val="none" w:sz="0" w:space="0" w:color="auto"/>
        <w:bottom w:val="none" w:sz="0" w:space="0" w:color="auto"/>
        <w:right w:val="none" w:sz="0" w:space="0" w:color="auto"/>
      </w:divBdr>
    </w:div>
    <w:div w:id="858279294">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90919353">
      <w:bodyDiv w:val="1"/>
      <w:marLeft w:val="0"/>
      <w:marRight w:val="0"/>
      <w:marTop w:val="0"/>
      <w:marBottom w:val="0"/>
      <w:divBdr>
        <w:top w:val="none" w:sz="0" w:space="0" w:color="auto"/>
        <w:left w:val="none" w:sz="0" w:space="0" w:color="auto"/>
        <w:bottom w:val="none" w:sz="0" w:space="0" w:color="auto"/>
        <w:right w:val="none" w:sz="0" w:space="0" w:color="auto"/>
      </w:divBdr>
    </w:div>
    <w:div w:id="900018199">
      <w:bodyDiv w:val="1"/>
      <w:marLeft w:val="0"/>
      <w:marRight w:val="0"/>
      <w:marTop w:val="0"/>
      <w:marBottom w:val="0"/>
      <w:divBdr>
        <w:top w:val="none" w:sz="0" w:space="0" w:color="auto"/>
        <w:left w:val="none" w:sz="0" w:space="0" w:color="auto"/>
        <w:bottom w:val="none" w:sz="0" w:space="0" w:color="auto"/>
        <w:right w:val="none" w:sz="0" w:space="0" w:color="auto"/>
      </w:divBdr>
    </w:div>
    <w:div w:id="903492789">
      <w:bodyDiv w:val="1"/>
      <w:marLeft w:val="0"/>
      <w:marRight w:val="0"/>
      <w:marTop w:val="0"/>
      <w:marBottom w:val="0"/>
      <w:divBdr>
        <w:top w:val="none" w:sz="0" w:space="0" w:color="auto"/>
        <w:left w:val="none" w:sz="0" w:space="0" w:color="auto"/>
        <w:bottom w:val="none" w:sz="0" w:space="0" w:color="auto"/>
        <w:right w:val="none" w:sz="0" w:space="0" w:color="auto"/>
      </w:divBdr>
    </w:div>
    <w:div w:id="907107282">
      <w:bodyDiv w:val="1"/>
      <w:marLeft w:val="0"/>
      <w:marRight w:val="0"/>
      <w:marTop w:val="0"/>
      <w:marBottom w:val="0"/>
      <w:divBdr>
        <w:top w:val="none" w:sz="0" w:space="0" w:color="auto"/>
        <w:left w:val="none" w:sz="0" w:space="0" w:color="auto"/>
        <w:bottom w:val="none" w:sz="0" w:space="0" w:color="auto"/>
        <w:right w:val="none" w:sz="0" w:space="0" w:color="auto"/>
      </w:divBdr>
    </w:div>
    <w:div w:id="926113574">
      <w:bodyDiv w:val="1"/>
      <w:marLeft w:val="0"/>
      <w:marRight w:val="0"/>
      <w:marTop w:val="0"/>
      <w:marBottom w:val="0"/>
      <w:divBdr>
        <w:top w:val="none" w:sz="0" w:space="0" w:color="auto"/>
        <w:left w:val="none" w:sz="0" w:space="0" w:color="auto"/>
        <w:bottom w:val="none" w:sz="0" w:space="0" w:color="auto"/>
        <w:right w:val="none" w:sz="0" w:space="0" w:color="auto"/>
      </w:divBdr>
    </w:div>
    <w:div w:id="93016420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44465168">
      <w:bodyDiv w:val="1"/>
      <w:marLeft w:val="0"/>
      <w:marRight w:val="0"/>
      <w:marTop w:val="0"/>
      <w:marBottom w:val="0"/>
      <w:divBdr>
        <w:top w:val="none" w:sz="0" w:space="0" w:color="auto"/>
        <w:left w:val="none" w:sz="0" w:space="0" w:color="auto"/>
        <w:bottom w:val="none" w:sz="0" w:space="0" w:color="auto"/>
        <w:right w:val="none" w:sz="0" w:space="0" w:color="auto"/>
      </w:divBdr>
    </w:div>
    <w:div w:id="94935738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0087105">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6402603">
      <w:bodyDiv w:val="1"/>
      <w:marLeft w:val="0"/>
      <w:marRight w:val="0"/>
      <w:marTop w:val="0"/>
      <w:marBottom w:val="0"/>
      <w:divBdr>
        <w:top w:val="none" w:sz="0" w:space="0" w:color="auto"/>
        <w:left w:val="none" w:sz="0" w:space="0" w:color="auto"/>
        <w:bottom w:val="none" w:sz="0" w:space="0" w:color="auto"/>
        <w:right w:val="none" w:sz="0" w:space="0" w:color="auto"/>
      </w:divBdr>
    </w:div>
    <w:div w:id="1001742394">
      <w:bodyDiv w:val="1"/>
      <w:marLeft w:val="0"/>
      <w:marRight w:val="0"/>
      <w:marTop w:val="0"/>
      <w:marBottom w:val="0"/>
      <w:divBdr>
        <w:top w:val="none" w:sz="0" w:space="0" w:color="auto"/>
        <w:left w:val="none" w:sz="0" w:space="0" w:color="auto"/>
        <w:bottom w:val="none" w:sz="0" w:space="0" w:color="auto"/>
        <w:right w:val="none" w:sz="0" w:space="0" w:color="auto"/>
      </w:divBdr>
    </w:div>
    <w:div w:id="1012493642">
      <w:bodyDiv w:val="1"/>
      <w:marLeft w:val="0"/>
      <w:marRight w:val="0"/>
      <w:marTop w:val="0"/>
      <w:marBottom w:val="0"/>
      <w:divBdr>
        <w:top w:val="none" w:sz="0" w:space="0" w:color="auto"/>
        <w:left w:val="none" w:sz="0" w:space="0" w:color="auto"/>
        <w:bottom w:val="none" w:sz="0" w:space="0" w:color="auto"/>
        <w:right w:val="none" w:sz="0" w:space="0" w:color="auto"/>
      </w:divBdr>
    </w:div>
    <w:div w:id="1028919881">
      <w:bodyDiv w:val="1"/>
      <w:marLeft w:val="0"/>
      <w:marRight w:val="0"/>
      <w:marTop w:val="0"/>
      <w:marBottom w:val="0"/>
      <w:divBdr>
        <w:top w:val="none" w:sz="0" w:space="0" w:color="auto"/>
        <w:left w:val="none" w:sz="0" w:space="0" w:color="auto"/>
        <w:bottom w:val="none" w:sz="0" w:space="0" w:color="auto"/>
        <w:right w:val="none" w:sz="0" w:space="0" w:color="auto"/>
      </w:divBdr>
    </w:div>
    <w:div w:id="1036927559">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39428304">
      <w:bodyDiv w:val="1"/>
      <w:marLeft w:val="0"/>
      <w:marRight w:val="0"/>
      <w:marTop w:val="0"/>
      <w:marBottom w:val="0"/>
      <w:divBdr>
        <w:top w:val="none" w:sz="0" w:space="0" w:color="auto"/>
        <w:left w:val="none" w:sz="0" w:space="0" w:color="auto"/>
        <w:bottom w:val="none" w:sz="0" w:space="0" w:color="auto"/>
        <w:right w:val="none" w:sz="0" w:space="0" w:color="auto"/>
      </w:divBdr>
    </w:div>
    <w:div w:id="1050114719">
      <w:bodyDiv w:val="1"/>
      <w:marLeft w:val="0"/>
      <w:marRight w:val="0"/>
      <w:marTop w:val="0"/>
      <w:marBottom w:val="0"/>
      <w:divBdr>
        <w:top w:val="none" w:sz="0" w:space="0" w:color="auto"/>
        <w:left w:val="none" w:sz="0" w:space="0" w:color="auto"/>
        <w:bottom w:val="none" w:sz="0" w:space="0" w:color="auto"/>
        <w:right w:val="none" w:sz="0" w:space="0" w:color="auto"/>
      </w:divBdr>
    </w:div>
    <w:div w:id="1063024189">
      <w:bodyDiv w:val="1"/>
      <w:marLeft w:val="0"/>
      <w:marRight w:val="0"/>
      <w:marTop w:val="0"/>
      <w:marBottom w:val="0"/>
      <w:divBdr>
        <w:top w:val="none" w:sz="0" w:space="0" w:color="auto"/>
        <w:left w:val="none" w:sz="0" w:space="0" w:color="auto"/>
        <w:bottom w:val="none" w:sz="0" w:space="0" w:color="auto"/>
        <w:right w:val="none" w:sz="0" w:space="0" w:color="auto"/>
      </w:divBdr>
    </w:div>
    <w:div w:id="1071343403">
      <w:bodyDiv w:val="1"/>
      <w:marLeft w:val="0"/>
      <w:marRight w:val="0"/>
      <w:marTop w:val="0"/>
      <w:marBottom w:val="0"/>
      <w:divBdr>
        <w:top w:val="none" w:sz="0" w:space="0" w:color="auto"/>
        <w:left w:val="none" w:sz="0" w:space="0" w:color="auto"/>
        <w:bottom w:val="none" w:sz="0" w:space="0" w:color="auto"/>
        <w:right w:val="none" w:sz="0" w:space="0" w:color="auto"/>
      </w:divBdr>
    </w:div>
    <w:div w:id="1083406937">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48282948">
      <w:bodyDiv w:val="1"/>
      <w:marLeft w:val="0"/>
      <w:marRight w:val="0"/>
      <w:marTop w:val="0"/>
      <w:marBottom w:val="0"/>
      <w:divBdr>
        <w:top w:val="none" w:sz="0" w:space="0" w:color="auto"/>
        <w:left w:val="none" w:sz="0" w:space="0" w:color="auto"/>
        <w:bottom w:val="none" w:sz="0" w:space="0" w:color="auto"/>
        <w:right w:val="none" w:sz="0" w:space="0" w:color="auto"/>
      </w:divBdr>
    </w:div>
    <w:div w:id="1149442762">
      <w:bodyDiv w:val="1"/>
      <w:marLeft w:val="0"/>
      <w:marRight w:val="0"/>
      <w:marTop w:val="0"/>
      <w:marBottom w:val="0"/>
      <w:divBdr>
        <w:top w:val="none" w:sz="0" w:space="0" w:color="auto"/>
        <w:left w:val="none" w:sz="0" w:space="0" w:color="auto"/>
        <w:bottom w:val="none" w:sz="0" w:space="0" w:color="auto"/>
        <w:right w:val="none" w:sz="0" w:space="0" w:color="auto"/>
      </w:divBdr>
    </w:div>
    <w:div w:id="1152674806">
      <w:bodyDiv w:val="1"/>
      <w:marLeft w:val="0"/>
      <w:marRight w:val="0"/>
      <w:marTop w:val="0"/>
      <w:marBottom w:val="0"/>
      <w:divBdr>
        <w:top w:val="none" w:sz="0" w:space="0" w:color="auto"/>
        <w:left w:val="none" w:sz="0" w:space="0" w:color="auto"/>
        <w:bottom w:val="none" w:sz="0" w:space="0" w:color="auto"/>
        <w:right w:val="none" w:sz="0" w:space="0" w:color="auto"/>
      </w:divBdr>
    </w:div>
    <w:div w:id="1155992041">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4197616">
      <w:bodyDiv w:val="1"/>
      <w:marLeft w:val="0"/>
      <w:marRight w:val="0"/>
      <w:marTop w:val="0"/>
      <w:marBottom w:val="0"/>
      <w:divBdr>
        <w:top w:val="none" w:sz="0" w:space="0" w:color="auto"/>
        <w:left w:val="none" w:sz="0" w:space="0" w:color="auto"/>
        <w:bottom w:val="none" w:sz="0" w:space="0" w:color="auto"/>
        <w:right w:val="none" w:sz="0" w:space="0" w:color="auto"/>
      </w:divBdr>
    </w:div>
    <w:div w:id="1180584629">
      <w:bodyDiv w:val="1"/>
      <w:marLeft w:val="0"/>
      <w:marRight w:val="0"/>
      <w:marTop w:val="0"/>
      <w:marBottom w:val="0"/>
      <w:divBdr>
        <w:top w:val="none" w:sz="0" w:space="0" w:color="auto"/>
        <w:left w:val="none" w:sz="0" w:space="0" w:color="auto"/>
        <w:bottom w:val="none" w:sz="0" w:space="0" w:color="auto"/>
        <w:right w:val="none" w:sz="0" w:space="0" w:color="auto"/>
      </w:divBdr>
    </w:div>
    <w:div w:id="1211727757">
      <w:bodyDiv w:val="1"/>
      <w:marLeft w:val="0"/>
      <w:marRight w:val="0"/>
      <w:marTop w:val="0"/>
      <w:marBottom w:val="0"/>
      <w:divBdr>
        <w:top w:val="none" w:sz="0" w:space="0" w:color="auto"/>
        <w:left w:val="none" w:sz="0" w:space="0" w:color="auto"/>
        <w:bottom w:val="none" w:sz="0" w:space="0" w:color="auto"/>
        <w:right w:val="none" w:sz="0" w:space="0" w:color="auto"/>
      </w:divBdr>
    </w:div>
    <w:div w:id="1215388424">
      <w:bodyDiv w:val="1"/>
      <w:marLeft w:val="0"/>
      <w:marRight w:val="0"/>
      <w:marTop w:val="0"/>
      <w:marBottom w:val="0"/>
      <w:divBdr>
        <w:top w:val="none" w:sz="0" w:space="0" w:color="auto"/>
        <w:left w:val="none" w:sz="0" w:space="0" w:color="auto"/>
        <w:bottom w:val="none" w:sz="0" w:space="0" w:color="auto"/>
        <w:right w:val="none" w:sz="0" w:space="0" w:color="auto"/>
      </w:divBdr>
    </w:div>
    <w:div w:id="1239293218">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56092965">
      <w:bodyDiv w:val="1"/>
      <w:marLeft w:val="0"/>
      <w:marRight w:val="0"/>
      <w:marTop w:val="0"/>
      <w:marBottom w:val="0"/>
      <w:divBdr>
        <w:top w:val="none" w:sz="0" w:space="0" w:color="auto"/>
        <w:left w:val="none" w:sz="0" w:space="0" w:color="auto"/>
        <w:bottom w:val="none" w:sz="0" w:space="0" w:color="auto"/>
        <w:right w:val="none" w:sz="0" w:space="0" w:color="auto"/>
      </w:divBdr>
    </w:div>
    <w:div w:id="1259829701">
      <w:bodyDiv w:val="1"/>
      <w:marLeft w:val="0"/>
      <w:marRight w:val="0"/>
      <w:marTop w:val="0"/>
      <w:marBottom w:val="0"/>
      <w:divBdr>
        <w:top w:val="none" w:sz="0" w:space="0" w:color="auto"/>
        <w:left w:val="none" w:sz="0" w:space="0" w:color="auto"/>
        <w:bottom w:val="none" w:sz="0" w:space="0" w:color="auto"/>
        <w:right w:val="none" w:sz="0" w:space="0" w:color="auto"/>
      </w:divBdr>
    </w:div>
    <w:div w:id="1274089746">
      <w:bodyDiv w:val="1"/>
      <w:marLeft w:val="0"/>
      <w:marRight w:val="0"/>
      <w:marTop w:val="0"/>
      <w:marBottom w:val="0"/>
      <w:divBdr>
        <w:top w:val="none" w:sz="0" w:space="0" w:color="auto"/>
        <w:left w:val="none" w:sz="0" w:space="0" w:color="auto"/>
        <w:bottom w:val="none" w:sz="0" w:space="0" w:color="auto"/>
        <w:right w:val="none" w:sz="0" w:space="0" w:color="auto"/>
      </w:divBdr>
    </w:div>
    <w:div w:id="1301568899">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14094231">
      <w:bodyDiv w:val="1"/>
      <w:marLeft w:val="0"/>
      <w:marRight w:val="0"/>
      <w:marTop w:val="0"/>
      <w:marBottom w:val="0"/>
      <w:divBdr>
        <w:top w:val="none" w:sz="0" w:space="0" w:color="auto"/>
        <w:left w:val="none" w:sz="0" w:space="0" w:color="auto"/>
        <w:bottom w:val="none" w:sz="0" w:space="0" w:color="auto"/>
        <w:right w:val="none" w:sz="0" w:space="0" w:color="auto"/>
      </w:divBdr>
    </w:div>
    <w:div w:id="1321276922">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66951346">
      <w:bodyDiv w:val="1"/>
      <w:marLeft w:val="0"/>
      <w:marRight w:val="0"/>
      <w:marTop w:val="0"/>
      <w:marBottom w:val="0"/>
      <w:divBdr>
        <w:top w:val="none" w:sz="0" w:space="0" w:color="auto"/>
        <w:left w:val="none" w:sz="0" w:space="0" w:color="auto"/>
        <w:bottom w:val="none" w:sz="0" w:space="0" w:color="auto"/>
        <w:right w:val="none" w:sz="0" w:space="0" w:color="auto"/>
      </w:divBdr>
    </w:div>
    <w:div w:id="1376655122">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7706034">
      <w:bodyDiv w:val="1"/>
      <w:marLeft w:val="0"/>
      <w:marRight w:val="0"/>
      <w:marTop w:val="0"/>
      <w:marBottom w:val="0"/>
      <w:divBdr>
        <w:top w:val="none" w:sz="0" w:space="0" w:color="auto"/>
        <w:left w:val="none" w:sz="0" w:space="0" w:color="auto"/>
        <w:bottom w:val="none" w:sz="0" w:space="0" w:color="auto"/>
        <w:right w:val="none" w:sz="0" w:space="0" w:color="auto"/>
      </w:divBdr>
    </w:div>
    <w:div w:id="1424185422">
      <w:bodyDiv w:val="1"/>
      <w:marLeft w:val="0"/>
      <w:marRight w:val="0"/>
      <w:marTop w:val="0"/>
      <w:marBottom w:val="0"/>
      <w:divBdr>
        <w:top w:val="none" w:sz="0" w:space="0" w:color="auto"/>
        <w:left w:val="none" w:sz="0" w:space="0" w:color="auto"/>
        <w:bottom w:val="none" w:sz="0" w:space="0" w:color="auto"/>
        <w:right w:val="none" w:sz="0" w:space="0" w:color="auto"/>
      </w:divBdr>
    </w:div>
    <w:div w:id="1433235618">
      <w:bodyDiv w:val="1"/>
      <w:marLeft w:val="0"/>
      <w:marRight w:val="0"/>
      <w:marTop w:val="0"/>
      <w:marBottom w:val="0"/>
      <w:divBdr>
        <w:top w:val="none" w:sz="0" w:space="0" w:color="auto"/>
        <w:left w:val="none" w:sz="0" w:space="0" w:color="auto"/>
        <w:bottom w:val="none" w:sz="0" w:space="0" w:color="auto"/>
        <w:right w:val="none" w:sz="0" w:space="0" w:color="auto"/>
      </w:divBdr>
    </w:div>
    <w:div w:id="1435514239">
      <w:bodyDiv w:val="1"/>
      <w:marLeft w:val="0"/>
      <w:marRight w:val="0"/>
      <w:marTop w:val="0"/>
      <w:marBottom w:val="0"/>
      <w:divBdr>
        <w:top w:val="none" w:sz="0" w:space="0" w:color="auto"/>
        <w:left w:val="none" w:sz="0" w:space="0" w:color="auto"/>
        <w:bottom w:val="none" w:sz="0" w:space="0" w:color="auto"/>
        <w:right w:val="none" w:sz="0" w:space="0" w:color="auto"/>
      </w:divBdr>
    </w:div>
    <w:div w:id="1447043126">
      <w:bodyDiv w:val="1"/>
      <w:marLeft w:val="0"/>
      <w:marRight w:val="0"/>
      <w:marTop w:val="0"/>
      <w:marBottom w:val="0"/>
      <w:divBdr>
        <w:top w:val="none" w:sz="0" w:space="0" w:color="auto"/>
        <w:left w:val="none" w:sz="0" w:space="0" w:color="auto"/>
        <w:bottom w:val="none" w:sz="0" w:space="0" w:color="auto"/>
        <w:right w:val="none" w:sz="0" w:space="0" w:color="auto"/>
      </w:divBdr>
    </w:div>
    <w:div w:id="1471628882">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7840456">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00001106">
      <w:bodyDiv w:val="1"/>
      <w:marLeft w:val="0"/>
      <w:marRight w:val="0"/>
      <w:marTop w:val="0"/>
      <w:marBottom w:val="0"/>
      <w:divBdr>
        <w:top w:val="none" w:sz="0" w:space="0" w:color="auto"/>
        <w:left w:val="none" w:sz="0" w:space="0" w:color="auto"/>
        <w:bottom w:val="none" w:sz="0" w:space="0" w:color="auto"/>
        <w:right w:val="none" w:sz="0" w:space="0" w:color="auto"/>
      </w:divBdr>
    </w:div>
    <w:div w:id="1500193123">
      <w:bodyDiv w:val="1"/>
      <w:marLeft w:val="0"/>
      <w:marRight w:val="0"/>
      <w:marTop w:val="0"/>
      <w:marBottom w:val="0"/>
      <w:divBdr>
        <w:top w:val="none" w:sz="0" w:space="0" w:color="auto"/>
        <w:left w:val="none" w:sz="0" w:space="0" w:color="auto"/>
        <w:bottom w:val="none" w:sz="0" w:space="0" w:color="auto"/>
        <w:right w:val="none" w:sz="0" w:space="0" w:color="auto"/>
      </w:divBdr>
    </w:div>
    <w:div w:id="1500538091">
      <w:bodyDiv w:val="1"/>
      <w:marLeft w:val="0"/>
      <w:marRight w:val="0"/>
      <w:marTop w:val="0"/>
      <w:marBottom w:val="0"/>
      <w:divBdr>
        <w:top w:val="none" w:sz="0" w:space="0" w:color="auto"/>
        <w:left w:val="none" w:sz="0" w:space="0" w:color="auto"/>
        <w:bottom w:val="none" w:sz="0" w:space="0" w:color="auto"/>
        <w:right w:val="none" w:sz="0" w:space="0" w:color="auto"/>
      </w:divBdr>
    </w:div>
    <w:div w:id="1500998362">
      <w:bodyDiv w:val="1"/>
      <w:marLeft w:val="0"/>
      <w:marRight w:val="0"/>
      <w:marTop w:val="0"/>
      <w:marBottom w:val="0"/>
      <w:divBdr>
        <w:top w:val="none" w:sz="0" w:space="0" w:color="auto"/>
        <w:left w:val="none" w:sz="0" w:space="0" w:color="auto"/>
        <w:bottom w:val="none" w:sz="0" w:space="0" w:color="auto"/>
        <w:right w:val="none" w:sz="0" w:space="0" w:color="auto"/>
      </w:divBdr>
    </w:div>
    <w:div w:id="1567452342">
      <w:bodyDiv w:val="1"/>
      <w:marLeft w:val="0"/>
      <w:marRight w:val="0"/>
      <w:marTop w:val="0"/>
      <w:marBottom w:val="0"/>
      <w:divBdr>
        <w:top w:val="none" w:sz="0" w:space="0" w:color="auto"/>
        <w:left w:val="none" w:sz="0" w:space="0" w:color="auto"/>
        <w:bottom w:val="none" w:sz="0" w:space="0" w:color="auto"/>
        <w:right w:val="none" w:sz="0" w:space="0" w:color="auto"/>
      </w:divBdr>
    </w:div>
    <w:div w:id="1600946017">
      <w:bodyDiv w:val="1"/>
      <w:marLeft w:val="0"/>
      <w:marRight w:val="0"/>
      <w:marTop w:val="0"/>
      <w:marBottom w:val="0"/>
      <w:divBdr>
        <w:top w:val="none" w:sz="0" w:space="0" w:color="auto"/>
        <w:left w:val="none" w:sz="0" w:space="0" w:color="auto"/>
        <w:bottom w:val="none" w:sz="0" w:space="0" w:color="auto"/>
        <w:right w:val="none" w:sz="0" w:space="0" w:color="auto"/>
      </w:divBdr>
    </w:div>
    <w:div w:id="1627930884">
      <w:bodyDiv w:val="1"/>
      <w:marLeft w:val="0"/>
      <w:marRight w:val="0"/>
      <w:marTop w:val="0"/>
      <w:marBottom w:val="0"/>
      <w:divBdr>
        <w:top w:val="none" w:sz="0" w:space="0" w:color="auto"/>
        <w:left w:val="none" w:sz="0" w:space="0" w:color="auto"/>
        <w:bottom w:val="none" w:sz="0" w:space="0" w:color="auto"/>
        <w:right w:val="none" w:sz="0" w:space="0" w:color="auto"/>
      </w:divBdr>
    </w:div>
    <w:div w:id="1635788627">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70327189">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705784777">
      <w:bodyDiv w:val="1"/>
      <w:marLeft w:val="0"/>
      <w:marRight w:val="0"/>
      <w:marTop w:val="0"/>
      <w:marBottom w:val="0"/>
      <w:divBdr>
        <w:top w:val="none" w:sz="0" w:space="0" w:color="auto"/>
        <w:left w:val="none" w:sz="0" w:space="0" w:color="auto"/>
        <w:bottom w:val="none" w:sz="0" w:space="0" w:color="auto"/>
        <w:right w:val="none" w:sz="0" w:space="0" w:color="auto"/>
      </w:divBdr>
    </w:div>
    <w:div w:id="1706296483">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16738275">
      <w:bodyDiv w:val="1"/>
      <w:marLeft w:val="0"/>
      <w:marRight w:val="0"/>
      <w:marTop w:val="0"/>
      <w:marBottom w:val="0"/>
      <w:divBdr>
        <w:top w:val="none" w:sz="0" w:space="0" w:color="auto"/>
        <w:left w:val="none" w:sz="0" w:space="0" w:color="auto"/>
        <w:bottom w:val="none" w:sz="0" w:space="0" w:color="auto"/>
        <w:right w:val="none" w:sz="0" w:space="0" w:color="auto"/>
      </w:divBdr>
    </w:div>
    <w:div w:id="1718358149">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37780239">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46759299">
      <w:bodyDiv w:val="1"/>
      <w:marLeft w:val="0"/>
      <w:marRight w:val="0"/>
      <w:marTop w:val="0"/>
      <w:marBottom w:val="0"/>
      <w:divBdr>
        <w:top w:val="none" w:sz="0" w:space="0" w:color="auto"/>
        <w:left w:val="none" w:sz="0" w:space="0" w:color="auto"/>
        <w:bottom w:val="none" w:sz="0" w:space="0" w:color="auto"/>
        <w:right w:val="none" w:sz="0" w:space="0" w:color="auto"/>
      </w:divBdr>
    </w:div>
    <w:div w:id="1770541525">
      <w:bodyDiv w:val="1"/>
      <w:marLeft w:val="0"/>
      <w:marRight w:val="0"/>
      <w:marTop w:val="0"/>
      <w:marBottom w:val="0"/>
      <w:divBdr>
        <w:top w:val="none" w:sz="0" w:space="0" w:color="auto"/>
        <w:left w:val="none" w:sz="0" w:space="0" w:color="auto"/>
        <w:bottom w:val="none" w:sz="0" w:space="0" w:color="auto"/>
        <w:right w:val="none" w:sz="0" w:space="0" w:color="auto"/>
      </w:divBdr>
    </w:div>
    <w:div w:id="1772621320">
      <w:bodyDiv w:val="1"/>
      <w:marLeft w:val="0"/>
      <w:marRight w:val="0"/>
      <w:marTop w:val="0"/>
      <w:marBottom w:val="0"/>
      <w:divBdr>
        <w:top w:val="none" w:sz="0" w:space="0" w:color="auto"/>
        <w:left w:val="none" w:sz="0" w:space="0" w:color="auto"/>
        <w:bottom w:val="none" w:sz="0" w:space="0" w:color="auto"/>
        <w:right w:val="none" w:sz="0" w:space="0" w:color="auto"/>
      </w:divBdr>
    </w:div>
    <w:div w:id="1796826405">
      <w:bodyDiv w:val="1"/>
      <w:marLeft w:val="0"/>
      <w:marRight w:val="0"/>
      <w:marTop w:val="0"/>
      <w:marBottom w:val="0"/>
      <w:divBdr>
        <w:top w:val="none" w:sz="0" w:space="0" w:color="auto"/>
        <w:left w:val="none" w:sz="0" w:space="0" w:color="auto"/>
        <w:bottom w:val="none" w:sz="0" w:space="0" w:color="auto"/>
        <w:right w:val="none" w:sz="0" w:space="0" w:color="auto"/>
      </w:divBdr>
    </w:div>
    <w:div w:id="1802263702">
      <w:bodyDiv w:val="1"/>
      <w:marLeft w:val="0"/>
      <w:marRight w:val="0"/>
      <w:marTop w:val="0"/>
      <w:marBottom w:val="0"/>
      <w:divBdr>
        <w:top w:val="none" w:sz="0" w:space="0" w:color="auto"/>
        <w:left w:val="none" w:sz="0" w:space="0" w:color="auto"/>
        <w:bottom w:val="none" w:sz="0" w:space="0" w:color="auto"/>
        <w:right w:val="none" w:sz="0" w:space="0" w:color="auto"/>
      </w:divBdr>
    </w:div>
    <w:div w:id="1808666497">
      <w:bodyDiv w:val="1"/>
      <w:marLeft w:val="0"/>
      <w:marRight w:val="0"/>
      <w:marTop w:val="0"/>
      <w:marBottom w:val="0"/>
      <w:divBdr>
        <w:top w:val="none" w:sz="0" w:space="0" w:color="auto"/>
        <w:left w:val="none" w:sz="0" w:space="0" w:color="auto"/>
        <w:bottom w:val="none" w:sz="0" w:space="0" w:color="auto"/>
        <w:right w:val="none" w:sz="0" w:space="0" w:color="auto"/>
      </w:divBdr>
    </w:div>
    <w:div w:id="1814903966">
      <w:bodyDiv w:val="1"/>
      <w:marLeft w:val="0"/>
      <w:marRight w:val="0"/>
      <w:marTop w:val="0"/>
      <w:marBottom w:val="0"/>
      <w:divBdr>
        <w:top w:val="none" w:sz="0" w:space="0" w:color="auto"/>
        <w:left w:val="none" w:sz="0" w:space="0" w:color="auto"/>
        <w:bottom w:val="none" w:sz="0" w:space="0" w:color="auto"/>
        <w:right w:val="none" w:sz="0" w:space="0" w:color="auto"/>
      </w:divBdr>
    </w:div>
    <w:div w:id="1816488647">
      <w:bodyDiv w:val="1"/>
      <w:marLeft w:val="0"/>
      <w:marRight w:val="0"/>
      <w:marTop w:val="0"/>
      <w:marBottom w:val="0"/>
      <w:divBdr>
        <w:top w:val="none" w:sz="0" w:space="0" w:color="auto"/>
        <w:left w:val="none" w:sz="0" w:space="0" w:color="auto"/>
        <w:bottom w:val="none" w:sz="0" w:space="0" w:color="auto"/>
        <w:right w:val="none" w:sz="0" w:space="0" w:color="auto"/>
      </w:divBdr>
    </w:div>
    <w:div w:id="1818912593">
      <w:bodyDiv w:val="1"/>
      <w:marLeft w:val="0"/>
      <w:marRight w:val="0"/>
      <w:marTop w:val="0"/>
      <w:marBottom w:val="0"/>
      <w:divBdr>
        <w:top w:val="none" w:sz="0" w:space="0" w:color="auto"/>
        <w:left w:val="none" w:sz="0" w:space="0" w:color="auto"/>
        <w:bottom w:val="none" w:sz="0" w:space="0" w:color="auto"/>
        <w:right w:val="none" w:sz="0" w:space="0" w:color="auto"/>
      </w:divBdr>
    </w:div>
    <w:div w:id="1821265415">
      <w:bodyDiv w:val="1"/>
      <w:marLeft w:val="0"/>
      <w:marRight w:val="0"/>
      <w:marTop w:val="0"/>
      <w:marBottom w:val="0"/>
      <w:divBdr>
        <w:top w:val="none" w:sz="0" w:space="0" w:color="auto"/>
        <w:left w:val="none" w:sz="0" w:space="0" w:color="auto"/>
        <w:bottom w:val="none" w:sz="0" w:space="0" w:color="auto"/>
        <w:right w:val="none" w:sz="0" w:space="0" w:color="auto"/>
      </w:divBdr>
    </w:div>
    <w:div w:id="1822425852">
      <w:bodyDiv w:val="1"/>
      <w:marLeft w:val="0"/>
      <w:marRight w:val="0"/>
      <w:marTop w:val="0"/>
      <w:marBottom w:val="0"/>
      <w:divBdr>
        <w:top w:val="none" w:sz="0" w:space="0" w:color="auto"/>
        <w:left w:val="none" w:sz="0" w:space="0" w:color="auto"/>
        <w:bottom w:val="none" w:sz="0" w:space="0" w:color="auto"/>
        <w:right w:val="none" w:sz="0" w:space="0" w:color="auto"/>
      </w:divBdr>
    </w:div>
    <w:div w:id="1845591520">
      <w:bodyDiv w:val="1"/>
      <w:marLeft w:val="0"/>
      <w:marRight w:val="0"/>
      <w:marTop w:val="0"/>
      <w:marBottom w:val="0"/>
      <w:divBdr>
        <w:top w:val="none" w:sz="0" w:space="0" w:color="auto"/>
        <w:left w:val="none" w:sz="0" w:space="0" w:color="auto"/>
        <w:bottom w:val="none" w:sz="0" w:space="0" w:color="auto"/>
        <w:right w:val="none" w:sz="0" w:space="0" w:color="auto"/>
      </w:divBdr>
    </w:div>
    <w:div w:id="1852640799">
      <w:bodyDiv w:val="1"/>
      <w:marLeft w:val="0"/>
      <w:marRight w:val="0"/>
      <w:marTop w:val="0"/>
      <w:marBottom w:val="0"/>
      <w:divBdr>
        <w:top w:val="none" w:sz="0" w:space="0" w:color="auto"/>
        <w:left w:val="none" w:sz="0" w:space="0" w:color="auto"/>
        <w:bottom w:val="none" w:sz="0" w:space="0" w:color="auto"/>
        <w:right w:val="none" w:sz="0" w:space="0" w:color="auto"/>
      </w:divBdr>
    </w:div>
    <w:div w:id="1858420646">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937706889">
      <w:bodyDiv w:val="1"/>
      <w:marLeft w:val="0"/>
      <w:marRight w:val="0"/>
      <w:marTop w:val="0"/>
      <w:marBottom w:val="0"/>
      <w:divBdr>
        <w:top w:val="none" w:sz="0" w:space="0" w:color="auto"/>
        <w:left w:val="none" w:sz="0" w:space="0" w:color="auto"/>
        <w:bottom w:val="none" w:sz="0" w:space="0" w:color="auto"/>
        <w:right w:val="none" w:sz="0" w:space="0" w:color="auto"/>
      </w:divBdr>
    </w:div>
    <w:div w:id="1938907792">
      <w:bodyDiv w:val="1"/>
      <w:marLeft w:val="0"/>
      <w:marRight w:val="0"/>
      <w:marTop w:val="0"/>
      <w:marBottom w:val="0"/>
      <w:divBdr>
        <w:top w:val="none" w:sz="0" w:space="0" w:color="auto"/>
        <w:left w:val="none" w:sz="0" w:space="0" w:color="auto"/>
        <w:bottom w:val="none" w:sz="0" w:space="0" w:color="auto"/>
        <w:right w:val="none" w:sz="0" w:space="0" w:color="auto"/>
      </w:divBdr>
    </w:div>
    <w:div w:id="1959599687">
      <w:bodyDiv w:val="1"/>
      <w:marLeft w:val="0"/>
      <w:marRight w:val="0"/>
      <w:marTop w:val="0"/>
      <w:marBottom w:val="0"/>
      <w:divBdr>
        <w:top w:val="none" w:sz="0" w:space="0" w:color="auto"/>
        <w:left w:val="none" w:sz="0" w:space="0" w:color="auto"/>
        <w:bottom w:val="none" w:sz="0" w:space="0" w:color="auto"/>
        <w:right w:val="none" w:sz="0" w:space="0" w:color="auto"/>
      </w:divBdr>
    </w:div>
    <w:div w:id="1966811468">
      <w:bodyDiv w:val="1"/>
      <w:marLeft w:val="0"/>
      <w:marRight w:val="0"/>
      <w:marTop w:val="0"/>
      <w:marBottom w:val="0"/>
      <w:divBdr>
        <w:top w:val="none" w:sz="0" w:space="0" w:color="auto"/>
        <w:left w:val="none" w:sz="0" w:space="0" w:color="auto"/>
        <w:bottom w:val="none" w:sz="0" w:space="0" w:color="auto"/>
        <w:right w:val="none" w:sz="0" w:space="0" w:color="auto"/>
      </w:divBdr>
    </w:div>
    <w:div w:id="1990594972">
      <w:bodyDiv w:val="1"/>
      <w:marLeft w:val="0"/>
      <w:marRight w:val="0"/>
      <w:marTop w:val="0"/>
      <w:marBottom w:val="0"/>
      <w:divBdr>
        <w:top w:val="none" w:sz="0" w:space="0" w:color="auto"/>
        <w:left w:val="none" w:sz="0" w:space="0" w:color="auto"/>
        <w:bottom w:val="none" w:sz="0" w:space="0" w:color="auto"/>
        <w:right w:val="none" w:sz="0" w:space="0" w:color="auto"/>
      </w:divBdr>
    </w:div>
    <w:div w:id="1998996997">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5671816">
      <w:bodyDiv w:val="1"/>
      <w:marLeft w:val="0"/>
      <w:marRight w:val="0"/>
      <w:marTop w:val="0"/>
      <w:marBottom w:val="0"/>
      <w:divBdr>
        <w:top w:val="none" w:sz="0" w:space="0" w:color="auto"/>
        <w:left w:val="none" w:sz="0" w:space="0" w:color="auto"/>
        <w:bottom w:val="none" w:sz="0" w:space="0" w:color="auto"/>
        <w:right w:val="none" w:sz="0" w:space="0" w:color="auto"/>
      </w:divBdr>
    </w:div>
    <w:div w:id="2026780772">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2337840">
      <w:bodyDiv w:val="1"/>
      <w:marLeft w:val="0"/>
      <w:marRight w:val="0"/>
      <w:marTop w:val="0"/>
      <w:marBottom w:val="0"/>
      <w:divBdr>
        <w:top w:val="none" w:sz="0" w:space="0" w:color="auto"/>
        <w:left w:val="none" w:sz="0" w:space="0" w:color="auto"/>
        <w:bottom w:val="none" w:sz="0" w:space="0" w:color="auto"/>
        <w:right w:val="none" w:sz="0" w:space="0" w:color="auto"/>
      </w:divBdr>
    </w:div>
    <w:div w:id="2037268864">
      <w:bodyDiv w:val="1"/>
      <w:marLeft w:val="0"/>
      <w:marRight w:val="0"/>
      <w:marTop w:val="0"/>
      <w:marBottom w:val="0"/>
      <w:divBdr>
        <w:top w:val="none" w:sz="0" w:space="0" w:color="auto"/>
        <w:left w:val="none" w:sz="0" w:space="0" w:color="auto"/>
        <w:bottom w:val="none" w:sz="0" w:space="0" w:color="auto"/>
        <w:right w:val="none" w:sz="0" w:space="0" w:color="auto"/>
      </w:divBdr>
    </w:div>
    <w:div w:id="2047951658">
      <w:bodyDiv w:val="1"/>
      <w:marLeft w:val="0"/>
      <w:marRight w:val="0"/>
      <w:marTop w:val="0"/>
      <w:marBottom w:val="0"/>
      <w:divBdr>
        <w:top w:val="none" w:sz="0" w:space="0" w:color="auto"/>
        <w:left w:val="none" w:sz="0" w:space="0" w:color="auto"/>
        <w:bottom w:val="none" w:sz="0" w:space="0" w:color="auto"/>
        <w:right w:val="none" w:sz="0" w:space="0" w:color="auto"/>
      </w:divBdr>
    </w:div>
    <w:div w:id="2049331121">
      <w:bodyDiv w:val="1"/>
      <w:marLeft w:val="0"/>
      <w:marRight w:val="0"/>
      <w:marTop w:val="0"/>
      <w:marBottom w:val="0"/>
      <w:divBdr>
        <w:top w:val="none" w:sz="0" w:space="0" w:color="auto"/>
        <w:left w:val="none" w:sz="0" w:space="0" w:color="auto"/>
        <w:bottom w:val="none" w:sz="0" w:space="0" w:color="auto"/>
        <w:right w:val="none" w:sz="0" w:space="0" w:color="auto"/>
      </w:divBdr>
    </w:div>
    <w:div w:id="2058579000">
      <w:bodyDiv w:val="1"/>
      <w:marLeft w:val="0"/>
      <w:marRight w:val="0"/>
      <w:marTop w:val="0"/>
      <w:marBottom w:val="0"/>
      <w:divBdr>
        <w:top w:val="none" w:sz="0" w:space="0" w:color="auto"/>
        <w:left w:val="none" w:sz="0" w:space="0" w:color="auto"/>
        <w:bottom w:val="none" w:sz="0" w:space="0" w:color="auto"/>
        <w:right w:val="none" w:sz="0" w:space="0" w:color="auto"/>
      </w:divBdr>
    </w:div>
    <w:div w:id="2065444311">
      <w:bodyDiv w:val="1"/>
      <w:marLeft w:val="0"/>
      <w:marRight w:val="0"/>
      <w:marTop w:val="0"/>
      <w:marBottom w:val="0"/>
      <w:divBdr>
        <w:top w:val="none" w:sz="0" w:space="0" w:color="auto"/>
        <w:left w:val="none" w:sz="0" w:space="0" w:color="auto"/>
        <w:bottom w:val="none" w:sz="0" w:space="0" w:color="auto"/>
        <w:right w:val="none" w:sz="0" w:space="0" w:color="auto"/>
      </w:divBdr>
    </w:div>
    <w:div w:id="2075657422">
      <w:bodyDiv w:val="1"/>
      <w:marLeft w:val="0"/>
      <w:marRight w:val="0"/>
      <w:marTop w:val="0"/>
      <w:marBottom w:val="0"/>
      <w:divBdr>
        <w:top w:val="none" w:sz="0" w:space="0" w:color="auto"/>
        <w:left w:val="none" w:sz="0" w:space="0" w:color="auto"/>
        <w:bottom w:val="none" w:sz="0" w:space="0" w:color="auto"/>
        <w:right w:val="none" w:sz="0" w:space="0" w:color="auto"/>
      </w:divBdr>
    </w:div>
    <w:div w:id="2092461061">
      <w:bodyDiv w:val="1"/>
      <w:marLeft w:val="0"/>
      <w:marRight w:val="0"/>
      <w:marTop w:val="0"/>
      <w:marBottom w:val="0"/>
      <w:divBdr>
        <w:top w:val="none" w:sz="0" w:space="0" w:color="auto"/>
        <w:left w:val="none" w:sz="0" w:space="0" w:color="auto"/>
        <w:bottom w:val="none" w:sz="0" w:space="0" w:color="auto"/>
        <w:right w:val="none" w:sz="0" w:space="0" w:color="auto"/>
      </w:divBdr>
    </w:div>
    <w:div w:id="2116168618">
      <w:bodyDiv w:val="1"/>
      <w:marLeft w:val="0"/>
      <w:marRight w:val="0"/>
      <w:marTop w:val="0"/>
      <w:marBottom w:val="0"/>
      <w:divBdr>
        <w:top w:val="none" w:sz="0" w:space="0" w:color="auto"/>
        <w:left w:val="none" w:sz="0" w:space="0" w:color="auto"/>
        <w:bottom w:val="none" w:sz="0" w:space="0" w:color="auto"/>
        <w:right w:val="none" w:sz="0" w:space="0" w:color="auto"/>
      </w:divBdr>
    </w:div>
    <w:div w:id="2124886554">
      <w:bodyDiv w:val="1"/>
      <w:marLeft w:val="0"/>
      <w:marRight w:val="0"/>
      <w:marTop w:val="0"/>
      <w:marBottom w:val="0"/>
      <w:divBdr>
        <w:top w:val="none" w:sz="0" w:space="0" w:color="auto"/>
        <w:left w:val="none" w:sz="0" w:space="0" w:color="auto"/>
        <w:bottom w:val="none" w:sz="0" w:space="0" w:color="auto"/>
        <w:right w:val="none" w:sz="0" w:space="0" w:color="auto"/>
      </w:divBdr>
    </w:div>
    <w:div w:id="21441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nomy.gov.ru/wps/wcm/connect/economylib4/mer/activity/sections/macro/prognoz/doc20131108_5" TargetMode="External"/><Relationship Id="rId18" Type="http://schemas.openxmlformats.org/officeDocument/2006/relationships/image" Target="media/image3.wmf"/><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ru.wikipedia.org/wiki/%D0%9E%D1%81%D0%BD%D0%BE%D0%B2%D0%BD%D1%8B%D0%B5_%D1%81%D1%80%D0%B5%D0%B4%D1%81%D1%82%D0%B2%D0%B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chart" Target="charts/chart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061;&#1072;&#1085;&#1090;&#1099;-&#1052;&#1072;&#1085;&#1089;&#1080;&#1081;&#1089;&#1082;_&#1072;&#1082;&#1090;&#1091;&#1072;&#1083;&#1080;&#1079;&#1072;&#1094;&#1080;&#1103;%20&#1057;&#1093;&#1077;&#1084;&#1099;%20&#1090;&#1077;&#1087;&#1083;&#1086;&#1089;&#1085;&#1072;&#1073;&#1078;&#1077;&#1085;&#1080;&#1103;_2017\&#1056;&#1072;&#1089;&#1095;&#1077;&#1090;&#1085;&#1099;&#1077;%20&#1092;&#1072;&#1081;&#1083;&#1099;\&#1056;&#1072;&#1089;&#1095;&#1077;&#1090;&#1085;&#1099;&#1077;%20&#1092;&#1072;&#1081;&#1083;&#1099;\&#1069;&#1082;&#1086;&#1085;&#1086;&#1084;&#1080;&#1082;&#1072;%20&#1080;%20&#1094;&#1077;&#1085;&#1086;&#1074;&#1099;&#1077;%20&#1087;&#1086;&#1089;&#1083;&#1077;&#1076;&#1089;&#1090;&#1074;&#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61;&#1072;&#1085;&#1090;&#1099;-&#1052;&#1072;&#1085;&#1089;&#1080;&#1081;&#1089;&#1082;_&#1072;&#1082;&#1090;&#1091;&#1072;&#1083;&#1080;&#1079;&#1072;&#1094;&#1080;&#1103;%20&#1057;&#1093;&#1077;&#1084;&#1099;%20&#1090;&#1077;&#1087;&#1083;&#1086;&#1089;&#1085;&#1072;&#1073;&#1078;&#1077;&#1085;&#1080;&#1103;_2017\&#1056;&#1072;&#1089;&#1095;&#1077;&#1090;&#1085;&#1099;&#1077;%20&#1092;&#1072;&#1081;&#1083;&#1099;\&#1056;&#1072;&#1089;&#1095;&#1077;&#1090;&#1085;&#1099;&#1077;%20&#1092;&#1072;&#1081;&#1083;&#1099;\&#1069;&#1082;&#1086;&#1085;&#1086;&#1084;&#1080;&#1082;&#1072;%20&#1080;%20&#1094;&#1077;&#1085;&#1086;&#1074;&#1099;&#1077;%20&#1087;&#1086;&#1089;&#1083;&#1077;&#1076;&#1089;&#1090;&#1074;&#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61;&#1072;&#1085;&#1090;&#1099;-&#1052;&#1072;&#1085;&#1089;&#1080;&#1081;&#1089;&#1082;_&#1072;&#1082;&#1090;&#1091;&#1072;&#1083;&#1080;&#1079;&#1072;&#1094;&#1080;&#1103;%20&#1057;&#1093;&#1077;&#1084;&#1099;%20&#1090;&#1077;&#1087;&#1083;&#1086;&#1089;&#1085;&#1072;&#1073;&#1078;&#1077;&#1085;&#1080;&#1103;_2017\&#1056;&#1072;&#1089;&#1095;&#1077;&#1090;&#1085;&#1099;&#1077;%20&#1092;&#1072;&#1081;&#1083;&#1099;\&#1056;&#1072;&#1089;&#1095;&#1077;&#1090;&#1085;&#1099;&#1077;%20&#1092;&#1072;&#1081;&#1083;&#1099;\&#1069;&#1082;&#1086;&#1085;&#1086;&#1084;&#1080;&#1082;&#1072;%20&#1080;%20&#1094;&#1077;&#1085;&#1086;&#1074;&#1099;&#1077;%20&#1087;&#1086;&#1089;&#1083;&#1077;&#1076;&#1089;&#1090;&#1074;&#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61;&#1072;&#1085;&#1090;&#1099;-&#1052;&#1072;&#1085;&#1089;&#1080;&#1081;&#1089;&#1082;_&#1072;&#1082;&#1090;&#1091;&#1072;&#1083;&#1080;&#1079;&#1072;&#1094;&#1080;&#1103;%20&#1057;&#1093;&#1077;&#1084;&#1099;%20&#1090;&#1077;&#1087;&#1083;&#1086;&#1089;&#1085;&#1072;&#1073;&#1078;&#1077;&#1085;&#1080;&#1103;_2017\&#1056;&#1072;&#1089;&#1095;&#1077;&#1090;&#1085;&#1099;&#1077;%20&#1092;&#1072;&#1081;&#1083;&#1099;\&#1056;&#1072;&#1089;&#1095;&#1077;&#1090;&#1085;&#1099;&#1077;%20&#1092;&#1072;&#1081;&#1083;&#1099;\&#1069;&#1082;&#1086;&#1085;&#1086;&#1084;&#1080;&#1082;&#1072;%20&#1080;%20&#1094;&#1077;&#1085;&#1086;&#1074;&#1099;&#1077;%20&#1087;&#1086;&#1089;&#1083;&#1077;&#1076;&#1089;&#1090;&#1074;&#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'АО УТС'!$A$55</c:f>
              <c:strCache>
                <c:ptCount val="1"/>
                <c:pt idx="0">
                  <c:v>Цена на тепловую энергию с учетом реализации мероприятий по повышению энергетической эффективности</c:v>
                </c:pt>
              </c:strCache>
            </c:strRef>
          </c:tx>
          <c:marker>
            <c:symbol val="circle"/>
            <c:size val="5"/>
            <c:spPr>
              <a:solidFill>
                <a:schemeClr val="tx1"/>
              </a:solidFill>
            </c:spPr>
          </c:marker>
          <c:cat>
            <c:numRef>
              <c:f>'АО УТС'!$C$54:$S$54</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'АО УТС'!$C$55:$S$55</c:f>
              <c:numCache>
                <c:formatCode>0.00</c:formatCode>
                <c:ptCount val="9"/>
                <c:pt idx="0">
                  <c:v>1495.9076160906852</c:v>
                </c:pt>
                <c:pt idx="1">
                  <c:v>1511.9580252145327</c:v>
                </c:pt>
                <c:pt idx="2">
                  <c:v>1583.9726643984418</c:v>
                </c:pt>
                <c:pt idx="3">
                  <c:v>1654.3679736308447</c:v>
                </c:pt>
                <c:pt idx="4">
                  <c:v>1723.6305220495249</c:v>
                </c:pt>
                <c:pt idx="5">
                  <c:v>1786.384740790269</c:v>
                </c:pt>
                <c:pt idx="6">
                  <c:v>1845.9740839557758</c:v>
                </c:pt>
                <c:pt idx="7">
                  <c:v>2217.0848778998998</c:v>
                </c:pt>
                <c:pt idx="8">
                  <c:v>2454.7495202398309</c:v>
                </c:pt>
              </c:numCache>
            </c:numRef>
          </c:val>
          <c:smooth val="0"/>
        </c:ser>
        <c:ser>
          <c:idx val="1"/>
          <c:order val="1"/>
          <c:tx>
            <c:strRef>
              <c:f>'АО УТС'!$A$57</c:f>
              <c:strCache>
                <c:ptCount val="1"/>
                <c:pt idx="0">
                  <c:v>Цена на тепловую энергию с учетом индексации</c:v>
                </c:pt>
              </c:strCache>
            </c:strRef>
          </c:tx>
          <c:marker>
            <c:symbol val="circle"/>
            <c:size val="5"/>
            <c:spPr>
              <a:solidFill>
                <a:schemeClr val="tx1"/>
              </a:solidFill>
            </c:spPr>
          </c:marker>
          <c:cat>
            <c:numRef>
              <c:f>'АО УТС'!$C$54:$S$54</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'АО УТС'!$C$57:$S$57</c:f>
              <c:numCache>
                <c:formatCode>0.00</c:formatCode>
                <c:ptCount val="9"/>
                <c:pt idx="0">
                  <c:v>1495.9076160906852</c:v>
                </c:pt>
                <c:pt idx="1">
                  <c:v>1586.2928009285608</c:v>
                </c:pt>
                <c:pt idx="2">
                  <c:v>1681.4577660141517</c:v>
                </c:pt>
                <c:pt idx="3">
                  <c:v>1782.0241858025788</c:v>
                </c:pt>
                <c:pt idx="4">
                  <c:v>1883.6643900896393</c:v>
                </c:pt>
                <c:pt idx="5">
                  <c:v>1987.1930244399382</c:v>
                </c:pt>
                <c:pt idx="6">
                  <c:v>2097.3318425457192</c:v>
                </c:pt>
                <c:pt idx="7">
                  <c:v>2657.4656546217957</c:v>
                </c:pt>
                <c:pt idx="8">
                  <c:v>3166.4700415317538</c:v>
                </c:pt>
              </c:numCache>
            </c:numRef>
          </c:val>
          <c:smooth val="0"/>
        </c:ser>
        <c:dLbls>
          <c:showLegendKey val="0"/>
          <c:showVal val="0"/>
          <c:showCatName val="0"/>
          <c:showSerName val="0"/>
          <c:showPercent val="0"/>
          <c:showBubbleSize val="0"/>
        </c:dLbls>
        <c:marker val="1"/>
        <c:smooth val="0"/>
        <c:axId val="110235648"/>
        <c:axId val="110237568"/>
      </c:lineChart>
      <c:catAx>
        <c:axId val="110235648"/>
        <c:scaling>
          <c:orientation val="minMax"/>
        </c:scaling>
        <c:delete val="0"/>
        <c:axPos val="b"/>
        <c:majorGridlines/>
        <c:numFmt formatCode="0" sourceLinked="1"/>
        <c:majorTickMark val="out"/>
        <c:minorTickMark val="none"/>
        <c:tickLblPos val="nextTo"/>
        <c:crossAx val="110237568"/>
        <c:crosses val="autoZero"/>
        <c:auto val="1"/>
        <c:lblAlgn val="ctr"/>
        <c:lblOffset val="100"/>
        <c:noMultiLvlLbl val="0"/>
      </c:catAx>
      <c:valAx>
        <c:axId val="110237568"/>
        <c:scaling>
          <c:orientation val="minMax"/>
        </c:scaling>
        <c:delete val="0"/>
        <c:axPos val="l"/>
        <c:majorGridlines/>
        <c:minorGridlines/>
        <c:title>
          <c:tx>
            <c:rich>
              <a:bodyPr rot="-5400000" vert="horz"/>
              <a:lstStyle/>
              <a:p>
                <a:pPr>
                  <a:defRPr/>
                </a:pPr>
                <a:r>
                  <a:rPr lang="ru-RU"/>
                  <a:t>Цена на тепловую энергию, руб./Гкал</a:t>
                </a:r>
              </a:p>
            </c:rich>
          </c:tx>
          <c:overlay val="0"/>
        </c:title>
        <c:numFmt formatCode="#,##0" sourceLinked="0"/>
        <c:majorTickMark val="out"/>
        <c:minorTickMark val="none"/>
        <c:tickLblPos val="nextTo"/>
        <c:crossAx val="110235648"/>
        <c:crosses val="autoZero"/>
        <c:crossBetween val="between"/>
      </c:valAx>
    </c:plotArea>
    <c:legend>
      <c:legendPos val="b"/>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'ООО ЮТГС'!$A$51</c:f>
              <c:strCache>
                <c:ptCount val="1"/>
                <c:pt idx="0">
                  <c:v>Цена на тепловую энергию с учетом реализации мероприятий по повышению энергетической эффективности</c:v>
                </c:pt>
              </c:strCache>
            </c:strRef>
          </c:tx>
          <c:marker>
            <c:symbol val="circle"/>
            <c:size val="5"/>
            <c:spPr>
              <a:solidFill>
                <a:schemeClr val="tx1"/>
              </a:solidFill>
            </c:spPr>
          </c:marker>
          <c:cat>
            <c:numRef>
              <c:f>'ООО ЮТГС'!$C$50:$S$50</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'ООО ЮТГС'!$C$51:$S$51</c:f>
              <c:numCache>
                <c:formatCode>0.00</c:formatCode>
                <c:ptCount val="9"/>
                <c:pt idx="0">
                  <c:v>1369.2865539054301</c:v>
                </c:pt>
                <c:pt idx="1">
                  <c:v>1316.0699681770077</c:v>
                </c:pt>
                <c:pt idx="2">
                  <c:v>1319.0093393617351</c:v>
                </c:pt>
                <c:pt idx="3">
                  <c:v>1345.176549180215</c:v>
                </c:pt>
                <c:pt idx="4">
                  <c:v>1409.2034094787027</c:v>
                </c:pt>
                <c:pt idx="5">
                  <c:v>1433.4872405528272</c:v>
                </c:pt>
                <c:pt idx="6">
                  <c:v>1455.8668998487151</c:v>
                </c:pt>
                <c:pt idx="7">
                  <c:v>1712.0386475584696</c:v>
                </c:pt>
                <c:pt idx="8">
                  <c:v>1975.0697867774036</c:v>
                </c:pt>
              </c:numCache>
            </c:numRef>
          </c:val>
          <c:smooth val="0"/>
        </c:ser>
        <c:ser>
          <c:idx val="1"/>
          <c:order val="1"/>
          <c:tx>
            <c:strRef>
              <c:f>'ООО ЮТГС'!$A$53</c:f>
              <c:strCache>
                <c:ptCount val="1"/>
                <c:pt idx="0">
                  <c:v>Цена на тепловую энергию с учетом индексации</c:v>
                </c:pt>
              </c:strCache>
            </c:strRef>
          </c:tx>
          <c:marker>
            <c:symbol val="circle"/>
            <c:size val="5"/>
            <c:spPr>
              <a:solidFill>
                <a:schemeClr val="tx1"/>
              </a:solidFill>
            </c:spPr>
          </c:marker>
          <c:cat>
            <c:numRef>
              <c:f>'ООО ЮТГС'!$C$50:$S$50</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'ООО ЮТГС'!$C$53:$S$53</c:f>
              <c:numCache>
                <c:formatCode>0.00</c:formatCode>
                <c:ptCount val="9"/>
                <c:pt idx="0">
                  <c:v>1369.2865539054301</c:v>
                </c:pt>
                <c:pt idx="1">
                  <c:v>1452.0210870674414</c:v>
                </c:pt>
                <c:pt idx="2">
                  <c:v>1539.1308160994511</c:v>
                </c:pt>
                <c:pt idx="3">
                  <c:v>1631.18479383811</c:v>
                </c:pt>
                <c:pt idx="4">
                  <c:v>1724.2216656137771</c:v>
                </c:pt>
                <c:pt idx="5">
                  <c:v>1818.9871213379242</c:v>
                </c:pt>
                <c:pt idx="6">
                  <c:v>1919.8032419813928</c:v>
                </c:pt>
                <c:pt idx="7">
                  <c:v>2432.524541755206</c:v>
                </c:pt>
                <c:pt idx="8">
                  <c:v>2898.444265257991</c:v>
                </c:pt>
              </c:numCache>
            </c:numRef>
          </c:val>
          <c:smooth val="0"/>
        </c:ser>
        <c:dLbls>
          <c:showLegendKey val="0"/>
          <c:showVal val="0"/>
          <c:showCatName val="0"/>
          <c:showSerName val="0"/>
          <c:showPercent val="0"/>
          <c:showBubbleSize val="0"/>
        </c:dLbls>
        <c:marker val="1"/>
        <c:smooth val="0"/>
        <c:axId val="247921664"/>
        <c:axId val="249775232"/>
      </c:lineChart>
      <c:catAx>
        <c:axId val="247921664"/>
        <c:scaling>
          <c:orientation val="minMax"/>
        </c:scaling>
        <c:delete val="0"/>
        <c:axPos val="b"/>
        <c:majorGridlines/>
        <c:numFmt formatCode="0" sourceLinked="1"/>
        <c:majorTickMark val="out"/>
        <c:minorTickMark val="none"/>
        <c:tickLblPos val="nextTo"/>
        <c:crossAx val="249775232"/>
        <c:crosses val="autoZero"/>
        <c:auto val="1"/>
        <c:lblAlgn val="ctr"/>
        <c:lblOffset val="100"/>
        <c:noMultiLvlLbl val="0"/>
      </c:catAx>
      <c:valAx>
        <c:axId val="249775232"/>
        <c:scaling>
          <c:orientation val="minMax"/>
        </c:scaling>
        <c:delete val="0"/>
        <c:axPos val="l"/>
        <c:majorGridlines/>
        <c:minorGridlines/>
        <c:title>
          <c:tx>
            <c:rich>
              <a:bodyPr rot="-5400000" vert="horz"/>
              <a:lstStyle/>
              <a:p>
                <a:pPr>
                  <a:defRPr/>
                </a:pPr>
                <a:r>
                  <a:rPr lang="ru-RU"/>
                  <a:t>Цена на тепловую энергию, руб./Гкал</a:t>
                </a:r>
              </a:p>
            </c:rich>
          </c:tx>
          <c:overlay val="0"/>
        </c:title>
        <c:numFmt formatCode="#,##0" sourceLinked="0"/>
        <c:majorTickMark val="out"/>
        <c:minorTickMark val="none"/>
        <c:tickLblPos val="nextTo"/>
        <c:crossAx val="247921664"/>
        <c:crosses val="autoZero"/>
        <c:crossBetween val="between"/>
      </c:valAx>
    </c:plotArea>
    <c:legend>
      <c:legendPos val="b"/>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Обьгаз!$A$51</c:f>
              <c:strCache>
                <c:ptCount val="1"/>
                <c:pt idx="0">
                  <c:v>Цена на тепловую энергию с учетом реализации мероприятий по повышению энергетической эффективности</c:v>
                </c:pt>
              </c:strCache>
            </c:strRef>
          </c:tx>
          <c:marker>
            <c:symbol val="circle"/>
            <c:size val="5"/>
            <c:spPr>
              <a:solidFill>
                <a:schemeClr val="tx1"/>
              </a:solidFill>
            </c:spPr>
          </c:marker>
          <c:cat>
            <c:numRef>
              <c:f>Обьгаз!$C$50:$S$50</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Обьгаз!$C$51:$S$51</c:f>
              <c:numCache>
                <c:formatCode>0.00</c:formatCode>
                <c:ptCount val="9"/>
                <c:pt idx="0">
                  <c:v>1302.3951595093467</c:v>
                </c:pt>
                <c:pt idx="1">
                  <c:v>1357.8850710107913</c:v>
                </c:pt>
                <c:pt idx="2">
                  <c:v>1421.313658658913</c:v>
                </c:pt>
                <c:pt idx="3">
                  <c:v>1473.7427406672525</c:v>
                </c:pt>
                <c:pt idx="4">
                  <c:v>1529.3163250150967</c:v>
                </c:pt>
                <c:pt idx="5">
                  <c:v>1580.976117270543</c:v>
                </c:pt>
                <c:pt idx="6">
                  <c:v>1638.820027805489</c:v>
                </c:pt>
                <c:pt idx="7">
                  <c:v>1952.9091139327559</c:v>
                </c:pt>
                <c:pt idx="8">
                  <c:v>2254.3368901452468</c:v>
                </c:pt>
              </c:numCache>
            </c:numRef>
          </c:val>
          <c:smooth val="0"/>
        </c:ser>
        <c:ser>
          <c:idx val="1"/>
          <c:order val="1"/>
          <c:tx>
            <c:strRef>
              <c:f>Обьгаз!$A$53</c:f>
              <c:strCache>
                <c:ptCount val="1"/>
                <c:pt idx="0">
                  <c:v>Цена на тепловую энергию с учетом индексации</c:v>
                </c:pt>
              </c:strCache>
            </c:strRef>
          </c:tx>
          <c:marker>
            <c:symbol val="circle"/>
            <c:size val="5"/>
            <c:spPr>
              <a:solidFill>
                <a:schemeClr val="tx1"/>
              </a:solidFill>
            </c:spPr>
          </c:marker>
          <c:cat>
            <c:numRef>
              <c:f>Обьгаз!$C$50:$S$50</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Обьгаз!$C$53:$S$53</c:f>
              <c:numCache>
                <c:formatCode>0.00</c:formatCode>
                <c:ptCount val="9"/>
                <c:pt idx="0">
                  <c:v>1302.3951595093467</c:v>
                </c:pt>
                <c:pt idx="1">
                  <c:v>1381.0880052158495</c:v>
                </c:pt>
                <c:pt idx="2">
                  <c:v>1463.9423128944568</c:v>
                </c:pt>
                <c:pt idx="3">
                  <c:v>1551.4993364250413</c:v>
                </c:pt>
                <c:pt idx="4">
                  <c:v>1639.991238365451</c:v>
                </c:pt>
                <c:pt idx="5">
                  <c:v>1730.1272807240109</c:v>
                </c:pt>
                <c:pt idx="6">
                  <c:v>1826.0184053042294</c:v>
                </c:pt>
                <c:pt idx="7">
                  <c:v>2313.6926157156131</c:v>
                </c:pt>
                <c:pt idx="8">
                  <c:v>2756.8515665424029</c:v>
                </c:pt>
              </c:numCache>
            </c:numRef>
          </c:val>
          <c:smooth val="0"/>
        </c:ser>
        <c:dLbls>
          <c:showLegendKey val="0"/>
          <c:showVal val="0"/>
          <c:showCatName val="0"/>
          <c:showSerName val="0"/>
          <c:showPercent val="0"/>
          <c:showBubbleSize val="0"/>
        </c:dLbls>
        <c:marker val="1"/>
        <c:smooth val="0"/>
        <c:axId val="249790848"/>
        <c:axId val="249792768"/>
      </c:lineChart>
      <c:catAx>
        <c:axId val="249790848"/>
        <c:scaling>
          <c:orientation val="minMax"/>
        </c:scaling>
        <c:delete val="0"/>
        <c:axPos val="b"/>
        <c:majorGridlines/>
        <c:numFmt formatCode="0" sourceLinked="1"/>
        <c:majorTickMark val="out"/>
        <c:minorTickMark val="none"/>
        <c:tickLblPos val="nextTo"/>
        <c:crossAx val="249792768"/>
        <c:crosses val="autoZero"/>
        <c:auto val="1"/>
        <c:lblAlgn val="ctr"/>
        <c:lblOffset val="100"/>
        <c:noMultiLvlLbl val="0"/>
      </c:catAx>
      <c:valAx>
        <c:axId val="249792768"/>
        <c:scaling>
          <c:orientation val="minMax"/>
        </c:scaling>
        <c:delete val="0"/>
        <c:axPos val="l"/>
        <c:majorGridlines/>
        <c:minorGridlines/>
        <c:title>
          <c:tx>
            <c:rich>
              <a:bodyPr rot="-5400000" vert="horz"/>
              <a:lstStyle/>
              <a:p>
                <a:pPr>
                  <a:defRPr/>
                </a:pPr>
                <a:r>
                  <a:rPr lang="ru-RU"/>
                  <a:t>Цена на тепловую энергию, руб./Гкал</a:t>
                </a:r>
              </a:p>
            </c:rich>
          </c:tx>
          <c:overlay val="0"/>
        </c:title>
        <c:numFmt formatCode="#,##0" sourceLinked="0"/>
        <c:majorTickMark val="out"/>
        <c:minorTickMark val="none"/>
        <c:tickLblPos val="nextTo"/>
        <c:crossAx val="249790848"/>
        <c:crosses val="autoZero"/>
        <c:crossBetween val="between"/>
      </c:valAx>
    </c:plotArea>
    <c:legend>
      <c:legendPos val="b"/>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'МП ХМГ'!$A$51</c:f>
              <c:strCache>
                <c:ptCount val="1"/>
                <c:pt idx="0">
                  <c:v>Цена на тепловую энергию с учетом реализации мероприятий по повышению энергетической эффективности</c:v>
                </c:pt>
              </c:strCache>
            </c:strRef>
          </c:tx>
          <c:marker>
            <c:symbol val="circle"/>
            <c:size val="5"/>
            <c:spPr>
              <a:solidFill>
                <a:schemeClr val="tx1"/>
              </a:solidFill>
            </c:spPr>
          </c:marker>
          <c:cat>
            <c:numRef>
              <c:f>'МП ХМГ'!$C$50:$S$50</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'МП ХМГ'!$C$51:$S$51</c:f>
              <c:numCache>
                <c:formatCode>0.00</c:formatCode>
                <c:ptCount val="9"/>
                <c:pt idx="0">
                  <c:v>1806.6423912501905</c:v>
                </c:pt>
                <c:pt idx="1">
                  <c:v>1873.9662520859615</c:v>
                </c:pt>
                <c:pt idx="2">
                  <c:v>1973.7989164703843</c:v>
                </c:pt>
                <c:pt idx="3">
                  <c:v>2028.1803603236672</c:v>
                </c:pt>
                <c:pt idx="4">
                  <c:v>2077.1468331172628</c:v>
                </c:pt>
                <c:pt idx="5">
                  <c:v>2114.87579081577</c:v>
                </c:pt>
                <c:pt idx="6">
                  <c:v>2175.3965799076377</c:v>
                </c:pt>
                <c:pt idx="7">
                  <c:v>2431.9185147876369</c:v>
                </c:pt>
                <c:pt idx="8">
                  <c:v>2802.3665660238839</c:v>
                </c:pt>
              </c:numCache>
            </c:numRef>
          </c:val>
          <c:smooth val="0"/>
        </c:ser>
        <c:ser>
          <c:idx val="1"/>
          <c:order val="1"/>
          <c:tx>
            <c:strRef>
              <c:f>'МП ХМГ'!$A$53</c:f>
              <c:strCache>
                <c:ptCount val="1"/>
                <c:pt idx="0">
                  <c:v>Цена на тепловую энергию с учетом индексации</c:v>
                </c:pt>
              </c:strCache>
            </c:strRef>
          </c:tx>
          <c:marker>
            <c:symbol val="circle"/>
            <c:size val="5"/>
            <c:spPr>
              <a:solidFill>
                <a:schemeClr val="tx1"/>
              </a:solidFill>
            </c:spPr>
          </c:marker>
          <c:cat>
            <c:numRef>
              <c:f>'МП ХМГ'!$C$50:$S$50</c:f>
              <c:numCache>
                <c:formatCode>0</c:formatCode>
                <c:ptCount val="9"/>
                <c:pt idx="0">
                  <c:v>2016</c:v>
                </c:pt>
                <c:pt idx="1">
                  <c:v>2017</c:v>
                </c:pt>
                <c:pt idx="2">
                  <c:v>2018</c:v>
                </c:pt>
                <c:pt idx="3">
                  <c:v>2019</c:v>
                </c:pt>
                <c:pt idx="4">
                  <c:v>2020</c:v>
                </c:pt>
                <c:pt idx="5">
                  <c:v>2021</c:v>
                </c:pt>
                <c:pt idx="6">
                  <c:v>2022</c:v>
                </c:pt>
                <c:pt idx="7">
                  <c:v>2027</c:v>
                </c:pt>
                <c:pt idx="8">
                  <c:v>2032</c:v>
                </c:pt>
              </c:numCache>
            </c:numRef>
          </c:cat>
          <c:val>
            <c:numRef>
              <c:f>'МП ХМГ'!$C$53:$S$53</c:f>
              <c:numCache>
                <c:formatCode>0.00</c:formatCode>
                <c:ptCount val="9"/>
                <c:pt idx="0">
                  <c:v>1806.6423912501905</c:v>
                </c:pt>
                <c:pt idx="1">
                  <c:v>1915.0409347252021</c:v>
                </c:pt>
                <c:pt idx="2">
                  <c:v>2029.9433908087144</c:v>
                </c:pt>
                <c:pt idx="3">
                  <c:v>2152.5958906122496</c:v>
                </c:pt>
                <c:pt idx="4">
                  <c:v>2281.7345418458603</c:v>
                </c:pt>
                <c:pt idx="5">
                  <c:v>2418.2029553968991</c:v>
                </c:pt>
                <c:pt idx="6">
                  <c:v>2556.1284921838301</c:v>
                </c:pt>
                <c:pt idx="7">
                  <c:v>3317.7071522869801</c:v>
                </c:pt>
                <c:pt idx="8">
                  <c:v>4016.5947045636444</c:v>
                </c:pt>
              </c:numCache>
            </c:numRef>
          </c:val>
          <c:smooth val="0"/>
        </c:ser>
        <c:dLbls>
          <c:showLegendKey val="0"/>
          <c:showVal val="0"/>
          <c:showCatName val="0"/>
          <c:showSerName val="0"/>
          <c:showPercent val="0"/>
          <c:showBubbleSize val="0"/>
        </c:dLbls>
        <c:marker val="1"/>
        <c:smooth val="0"/>
        <c:axId val="249801344"/>
        <c:axId val="249807616"/>
      </c:lineChart>
      <c:catAx>
        <c:axId val="249801344"/>
        <c:scaling>
          <c:orientation val="minMax"/>
        </c:scaling>
        <c:delete val="0"/>
        <c:axPos val="b"/>
        <c:majorGridlines/>
        <c:numFmt formatCode="0" sourceLinked="1"/>
        <c:majorTickMark val="out"/>
        <c:minorTickMark val="none"/>
        <c:tickLblPos val="nextTo"/>
        <c:crossAx val="249807616"/>
        <c:crosses val="autoZero"/>
        <c:auto val="1"/>
        <c:lblAlgn val="ctr"/>
        <c:lblOffset val="100"/>
        <c:noMultiLvlLbl val="0"/>
      </c:catAx>
      <c:valAx>
        <c:axId val="249807616"/>
        <c:scaling>
          <c:orientation val="minMax"/>
        </c:scaling>
        <c:delete val="0"/>
        <c:axPos val="l"/>
        <c:majorGridlines/>
        <c:minorGridlines/>
        <c:title>
          <c:tx>
            <c:rich>
              <a:bodyPr rot="-5400000" vert="horz"/>
              <a:lstStyle/>
              <a:p>
                <a:pPr>
                  <a:defRPr/>
                </a:pPr>
                <a:r>
                  <a:rPr lang="ru-RU"/>
                  <a:t>Цена на тепловую энергию, руб./Гкал</a:t>
                </a:r>
              </a:p>
            </c:rich>
          </c:tx>
          <c:overlay val="0"/>
        </c:title>
        <c:numFmt formatCode="#,##0" sourceLinked="0"/>
        <c:majorTickMark val="out"/>
        <c:minorTickMark val="none"/>
        <c:tickLblPos val="nextTo"/>
        <c:crossAx val="249801344"/>
        <c:crosses val="autoZero"/>
        <c:crossBetween val="between"/>
      </c:valAx>
    </c:plotArea>
    <c:legend>
      <c:legendPos val="b"/>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1B85-F816-4958-8081-5D3E6060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35</Pages>
  <Words>11089</Words>
  <Characters>63210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Плахута</cp:lastModifiedBy>
  <cp:revision>63</cp:revision>
  <cp:lastPrinted>2015-12-08T07:22:00Z</cp:lastPrinted>
  <dcterms:created xsi:type="dcterms:W3CDTF">2015-07-15T07:01:00Z</dcterms:created>
  <dcterms:modified xsi:type="dcterms:W3CDTF">2017-03-30T13:01:00Z</dcterms:modified>
</cp:coreProperties>
</file>