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B9" w:rsidRDefault="001E15B9" w:rsidP="001E15B9">
      <w:pPr>
        <w:jc w:val="right"/>
        <w:rPr>
          <w:sz w:val="28"/>
          <w:szCs w:val="28"/>
        </w:rPr>
      </w:pPr>
      <w:r w:rsidRPr="00931D35">
        <w:rPr>
          <w:sz w:val="28"/>
          <w:szCs w:val="28"/>
        </w:rPr>
        <w:t>Проект</w:t>
      </w:r>
    </w:p>
    <w:p w:rsidR="00F0466B" w:rsidRDefault="00F0466B" w:rsidP="001E15B9">
      <w:pPr>
        <w:jc w:val="right"/>
        <w:rPr>
          <w:sz w:val="28"/>
          <w:szCs w:val="28"/>
        </w:rPr>
      </w:pPr>
    </w:p>
    <w:p w:rsidR="001E15B9" w:rsidRPr="00B36196" w:rsidRDefault="001E15B9" w:rsidP="001E15B9">
      <w:pPr>
        <w:tabs>
          <w:tab w:val="left" w:pos="5145"/>
        </w:tabs>
        <w:jc w:val="center"/>
        <w:rPr>
          <w:b/>
          <w:sz w:val="28"/>
          <w:szCs w:val="28"/>
        </w:rPr>
      </w:pPr>
      <w:r w:rsidRPr="00B36196">
        <w:rPr>
          <w:b/>
          <w:sz w:val="28"/>
          <w:szCs w:val="28"/>
        </w:rPr>
        <w:t>АДМИНИСТРАЦИЯ ГОРОДА ХАНТЫ-МАНСИЙСКА</w:t>
      </w:r>
    </w:p>
    <w:p w:rsidR="00B36196" w:rsidRDefault="00B36196" w:rsidP="001E15B9">
      <w:pPr>
        <w:tabs>
          <w:tab w:val="left" w:pos="5145"/>
        </w:tabs>
        <w:jc w:val="center"/>
        <w:rPr>
          <w:b/>
          <w:sz w:val="28"/>
          <w:szCs w:val="28"/>
        </w:rPr>
      </w:pPr>
    </w:p>
    <w:p w:rsidR="001E15B9" w:rsidRPr="00B36196" w:rsidRDefault="001E15B9" w:rsidP="001E15B9">
      <w:pPr>
        <w:tabs>
          <w:tab w:val="left" w:pos="5145"/>
        </w:tabs>
        <w:jc w:val="center"/>
        <w:rPr>
          <w:b/>
          <w:sz w:val="28"/>
          <w:szCs w:val="28"/>
        </w:rPr>
      </w:pPr>
      <w:r w:rsidRPr="00B36196">
        <w:rPr>
          <w:b/>
          <w:sz w:val="28"/>
          <w:szCs w:val="28"/>
        </w:rPr>
        <w:t>Ханты-Мансийского автономного округа-Югры</w:t>
      </w:r>
    </w:p>
    <w:p w:rsidR="001E15B9" w:rsidRPr="00931D35" w:rsidRDefault="001E15B9" w:rsidP="001E15B9">
      <w:pPr>
        <w:tabs>
          <w:tab w:val="left" w:pos="5145"/>
        </w:tabs>
        <w:jc w:val="center"/>
        <w:rPr>
          <w:sz w:val="28"/>
          <w:szCs w:val="28"/>
        </w:rPr>
      </w:pPr>
    </w:p>
    <w:p w:rsidR="001E15B9" w:rsidRPr="00B36196" w:rsidRDefault="001E15B9" w:rsidP="001E15B9">
      <w:pPr>
        <w:tabs>
          <w:tab w:val="left" w:pos="5145"/>
        </w:tabs>
        <w:jc w:val="center"/>
        <w:rPr>
          <w:b/>
          <w:sz w:val="28"/>
          <w:szCs w:val="28"/>
        </w:rPr>
      </w:pPr>
      <w:r w:rsidRPr="00B36196">
        <w:rPr>
          <w:b/>
          <w:sz w:val="28"/>
          <w:szCs w:val="28"/>
        </w:rPr>
        <w:t>ПОСТАНОВЛЕНИЕ</w:t>
      </w:r>
    </w:p>
    <w:p w:rsidR="00B36196" w:rsidRPr="00931D35" w:rsidRDefault="00B36196" w:rsidP="001E15B9">
      <w:pPr>
        <w:tabs>
          <w:tab w:val="left" w:pos="5145"/>
        </w:tabs>
        <w:jc w:val="center"/>
        <w:rPr>
          <w:sz w:val="28"/>
          <w:szCs w:val="28"/>
        </w:rPr>
      </w:pPr>
    </w:p>
    <w:p w:rsidR="001E15B9" w:rsidRPr="00931D35" w:rsidRDefault="001E15B9" w:rsidP="001E15B9">
      <w:pPr>
        <w:tabs>
          <w:tab w:val="left" w:pos="5145"/>
        </w:tabs>
        <w:jc w:val="center"/>
        <w:rPr>
          <w:sz w:val="28"/>
          <w:szCs w:val="28"/>
        </w:rPr>
      </w:pPr>
    </w:p>
    <w:p w:rsidR="00C41450" w:rsidRPr="00B36196" w:rsidRDefault="00B36196" w:rsidP="00B36196">
      <w:pPr>
        <w:rPr>
          <w:sz w:val="28"/>
          <w:szCs w:val="28"/>
        </w:rPr>
      </w:pPr>
      <w:r w:rsidRPr="00931D35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___________                                                                        </w:t>
      </w:r>
      <w:r w:rsidR="00F0466B">
        <w:rPr>
          <w:sz w:val="28"/>
          <w:szCs w:val="28"/>
        </w:rPr>
        <w:t xml:space="preserve">от </w:t>
      </w:r>
      <w:r w:rsidR="001E15B9">
        <w:rPr>
          <w:sz w:val="28"/>
          <w:szCs w:val="28"/>
        </w:rPr>
        <w:t>«___»_________</w:t>
      </w:r>
      <w:r w:rsidR="001E15B9" w:rsidRPr="00931D35">
        <w:rPr>
          <w:sz w:val="28"/>
          <w:szCs w:val="28"/>
        </w:rPr>
        <w:t xml:space="preserve"> 201</w:t>
      </w:r>
      <w:r w:rsidR="00973E39"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939A4" w:rsidRDefault="00C41450" w:rsidP="00C41450">
      <w:pPr>
        <w:pStyle w:val="a5"/>
        <w:rPr>
          <w:rFonts w:ascii="Times New Roman" w:hAnsi="Times New Roman"/>
          <w:sz w:val="28"/>
          <w:szCs w:val="28"/>
        </w:rPr>
      </w:pPr>
      <w:r w:rsidRPr="007741FF">
        <w:rPr>
          <w:rFonts w:ascii="Times New Roman" w:hAnsi="Times New Roman"/>
          <w:sz w:val="28"/>
          <w:szCs w:val="28"/>
        </w:rPr>
        <w:t>О</w:t>
      </w:r>
      <w:r w:rsidR="009939A4">
        <w:rPr>
          <w:rFonts w:ascii="Times New Roman" w:hAnsi="Times New Roman"/>
          <w:sz w:val="28"/>
          <w:szCs w:val="28"/>
        </w:rPr>
        <w:t>б утверждении Положения о развитии</w:t>
      </w:r>
    </w:p>
    <w:p w:rsidR="009939A4" w:rsidRDefault="00964AF7" w:rsidP="00C4145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застроенных территорий </w:t>
      </w:r>
      <w:r w:rsidR="009939A4">
        <w:rPr>
          <w:rFonts w:ascii="Times New Roman" w:hAnsi="Times New Roman"/>
          <w:sz w:val="28"/>
          <w:szCs w:val="28"/>
        </w:rPr>
        <w:t xml:space="preserve">в границах </w:t>
      </w:r>
    </w:p>
    <w:p w:rsidR="009939A4" w:rsidRDefault="009939A4" w:rsidP="00C4145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городской округ</w:t>
      </w:r>
    </w:p>
    <w:p w:rsidR="00C41450" w:rsidRPr="007741FF" w:rsidRDefault="009939A4" w:rsidP="00C4145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 w:rsidR="00C41450" w:rsidRPr="007741FF">
        <w:rPr>
          <w:rFonts w:ascii="Times New Roman" w:hAnsi="Times New Roman"/>
          <w:sz w:val="28"/>
          <w:szCs w:val="28"/>
        </w:rPr>
        <w:t xml:space="preserve"> Ханты-Мансийск</w:t>
      </w:r>
    </w:p>
    <w:p w:rsidR="00C41450" w:rsidRDefault="00C41450" w:rsidP="00C41450">
      <w:pPr>
        <w:jc w:val="both"/>
        <w:rPr>
          <w:sz w:val="28"/>
          <w:szCs w:val="28"/>
        </w:rPr>
      </w:pPr>
    </w:p>
    <w:p w:rsidR="00C41450" w:rsidRPr="007741FF" w:rsidRDefault="00C41450" w:rsidP="00C41450">
      <w:pPr>
        <w:jc w:val="both"/>
        <w:rPr>
          <w:sz w:val="16"/>
          <w:szCs w:val="16"/>
        </w:rPr>
      </w:pPr>
    </w:p>
    <w:p w:rsidR="00B377C1" w:rsidRDefault="001E15B9" w:rsidP="001E15B9">
      <w:pPr>
        <w:ind w:firstLine="708"/>
        <w:jc w:val="both"/>
        <w:rPr>
          <w:sz w:val="28"/>
          <w:szCs w:val="28"/>
        </w:rPr>
      </w:pPr>
      <w:r w:rsidRPr="001163FE">
        <w:rPr>
          <w:sz w:val="28"/>
          <w:szCs w:val="28"/>
        </w:rPr>
        <w:t xml:space="preserve">В целях создания условий для устойчивого развития </w:t>
      </w:r>
      <w:r w:rsidR="00B36196">
        <w:rPr>
          <w:sz w:val="28"/>
          <w:szCs w:val="28"/>
        </w:rPr>
        <w:t>территории муниципального образования городской округ город Ханты-Мансийск</w:t>
      </w:r>
      <w:r w:rsidRPr="001163FE">
        <w:rPr>
          <w:sz w:val="28"/>
          <w:szCs w:val="28"/>
        </w:rPr>
        <w:t>, р</w:t>
      </w:r>
      <w:r w:rsidR="00AF2C24" w:rsidRPr="001163FE">
        <w:rPr>
          <w:sz w:val="28"/>
          <w:szCs w:val="28"/>
        </w:rPr>
        <w:t xml:space="preserve">уководствуясь </w:t>
      </w:r>
      <w:r w:rsidR="0005357E" w:rsidRPr="0005357E">
        <w:rPr>
          <w:sz w:val="28"/>
          <w:szCs w:val="28"/>
        </w:rPr>
        <w:t xml:space="preserve">статьями </w:t>
      </w:r>
      <w:r w:rsidR="00B36196">
        <w:rPr>
          <w:sz w:val="28"/>
          <w:szCs w:val="28"/>
        </w:rPr>
        <w:t xml:space="preserve">7, 16 Федерального </w:t>
      </w:r>
      <w:r w:rsidR="0005357E" w:rsidRPr="0005357E">
        <w:rPr>
          <w:sz w:val="28"/>
          <w:szCs w:val="28"/>
        </w:rPr>
        <w:t xml:space="preserve">закона от 06.10.2003 № 131-ФЗ «Об общих принципах организации местного самоуправления в Российской Федерации», </w:t>
      </w:r>
      <w:r w:rsidR="00B36196">
        <w:rPr>
          <w:sz w:val="28"/>
          <w:szCs w:val="28"/>
        </w:rPr>
        <w:t>статьями 46.1,</w:t>
      </w:r>
      <w:r w:rsidR="00973E39">
        <w:rPr>
          <w:sz w:val="28"/>
          <w:szCs w:val="28"/>
        </w:rPr>
        <w:t>46.2,</w:t>
      </w:r>
      <w:r w:rsidR="00B36196">
        <w:rPr>
          <w:sz w:val="28"/>
          <w:szCs w:val="28"/>
        </w:rPr>
        <w:t xml:space="preserve">46.3 Градостроительного кодекса </w:t>
      </w:r>
      <w:r w:rsidR="00B377C1">
        <w:rPr>
          <w:sz w:val="28"/>
          <w:szCs w:val="28"/>
        </w:rPr>
        <w:t xml:space="preserve">Российской Федерации, статей 71 Устава города Ханты-Мансийска.  </w:t>
      </w:r>
      <w:r w:rsidR="00B36196">
        <w:rPr>
          <w:sz w:val="28"/>
          <w:szCs w:val="28"/>
        </w:rPr>
        <w:t xml:space="preserve">  </w:t>
      </w:r>
    </w:p>
    <w:p w:rsidR="001E15B9" w:rsidRDefault="001E15B9" w:rsidP="001E15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77C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Утвердить</w:t>
      </w:r>
      <w:r w:rsidRPr="00590720">
        <w:rPr>
          <w:sz w:val="28"/>
          <w:szCs w:val="28"/>
        </w:rPr>
        <w:t xml:space="preserve"> </w:t>
      </w:r>
      <w:r w:rsidRPr="005A2063">
        <w:rPr>
          <w:sz w:val="28"/>
          <w:szCs w:val="28"/>
        </w:rPr>
        <w:t xml:space="preserve">Положение о развитии застроенных территорий в границах муниципального образования </w:t>
      </w:r>
      <w:r w:rsidRPr="00F14C90">
        <w:rPr>
          <w:sz w:val="28"/>
          <w:szCs w:val="28"/>
        </w:rPr>
        <w:t>городской округ город Ханты-Мансийск</w:t>
      </w:r>
      <w:r>
        <w:rPr>
          <w:sz w:val="28"/>
          <w:szCs w:val="28"/>
        </w:rPr>
        <w:t xml:space="preserve"> согласно </w:t>
      </w:r>
      <w:r w:rsidR="001F1D46">
        <w:rPr>
          <w:sz w:val="28"/>
          <w:szCs w:val="28"/>
        </w:rPr>
        <w:t xml:space="preserve">приложению </w:t>
      </w:r>
      <w:r w:rsidR="00C64C52">
        <w:rPr>
          <w:sz w:val="28"/>
          <w:szCs w:val="28"/>
        </w:rPr>
        <w:t>к настоящему постановлению</w:t>
      </w:r>
      <w:r w:rsidRPr="005A2063">
        <w:rPr>
          <w:sz w:val="28"/>
          <w:szCs w:val="28"/>
        </w:rPr>
        <w:t>.</w:t>
      </w:r>
    </w:p>
    <w:p w:rsidR="001E15B9" w:rsidRDefault="001E15B9" w:rsidP="001E15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377C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B12D2">
        <w:rPr>
          <w:sz w:val="28"/>
          <w:szCs w:val="28"/>
        </w:rPr>
        <w:t xml:space="preserve">публиковать настоящее постановление в </w:t>
      </w:r>
      <w:r w:rsidR="00973E39">
        <w:rPr>
          <w:sz w:val="28"/>
          <w:szCs w:val="28"/>
        </w:rPr>
        <w:t>газете «</w:t>
      </w:r>
      <w:proofErr w:type="spellStart"/>
      <w:r w:rsidR="00973E39">
        <w:rPr>
          <w:sz w:val="28"/>
          <w:szCs w:val="28"/>
        </w:rPr>
        <w:t>Самарово</w:t>
      </w:r>
      <w:proofErr w:type="spellEnd"/>
      <w:r w:rsidR="00973E39">
        <w:rPr>
          <w:sz w:val="28"/>
          <w:szCs w:val="28"/>
        </w:rPr>
        <w:t>-Ханты-Мансийск»</w:t>
      </w:r>
      <w:r>
        <w:rPr>
          <w:sz w:val="28"/>
          <w:szCs w:val="28"/>
        </w:rPr>
        <w:t xml:space="preserve"> </w:t>
      </w:r>
      <w:r w:rsidRPr="00F17D1F">
        <w:rPr>
          <w:sz w:val="28"/>
          <w:szCs w:val="28"/>
        </w:rPr>
        <w:t>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1E15B9" w:rsidRPr="00D44E13" w:rsidRDefault="001E15B9" w:rsidP="001E15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377C1">
        <w:rPr>
          <w:sz w:val="28"/>
          <w:szCs w:val="28"/>
        </w:rPr>
        <w:t xml:space="preserve"> </w:t>
      </w:r>
      <w:proofErr w:type="gramStart"/>
      <w:r w:rsidRPr="00F17D1F">
        <w:rPr>
          <w:sz w:val="28"/>
          <w:szCs w:val="28"/>
        </w:rPr>
        <w:t>Контроль за</w:t>
      </w:r>
      <w:proofErr w:type="gramEnd"/>
      <w:r w:rsidRPr="00F17D1F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F17D1F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>постановления</w:t>
      </w:r>
      <w:r w:rsidRPr="00F17D1F">
        <w:rPr>
          <w:sz w:val="28"/>
          <w:szCs w:val="28"/>
        </w:rPr>
        <w:t xml:space="preserve"> возложить на </w:t>
      </w:r>
      <w:r w:rsidR="00973E39">
        <w:rPr>
          <w:sz w:val="28"/>
          <w:szCs w:val="28"/>
        </w:rPr>
        <w:t xml:space="preserve">заместителя Главы </w:t>
      </w:r>
      <w:r w:rsidRPr="00F17D1F">
        <w:rPr>
          <w:sz w:val="28"/>
          <w:szCs w:val="28"/>
        </w:rPr>
        <w:t xml:space="preserve">города Ханты-Мансийска </w:t>
      </w:r>
      <w:proofErr w:type="spellStart"/>
      <w:r>
        <w:rPr>
          <w:sz w:val="28"/>
          <w:szCs w:val="28"/>
        </w:rPr>
        <w:t>Волчкова</w:t>
      </w:r>
      <w:proofErr w:type="spellEnd"/>
      <w:r>
        <w:rPr>
          <w:sz w:val="28"/>
          <w:szCs w:val="28"/>
        </w:rPr>
        <w:t xml:space="preserve"> С.А.</w:t>
      </w:r>
    </w:p>
    <w:p w:rsidR="001E15B9" w:rsidRDefault="001E15B9" w:rsidP="001E15B9">
      <w:pPr>
        <w:jc w:val="both"/>
        <w:rPr>
          <w:sz w:val="28"/>
          <w:szCs w:val="28"/>
        </w:rPr>
      </w:pPr>
    </w:p>
    <w:p w:rsidR="00AF2C24" w:rsidRDefault="00AF2C24" w:rsidP="00AF2C24">
      <w:pPr>
        <w:ind w:firstLine="708"/>
        <w:jc w:val="both"/>
        <w:rPr>
          <w:sz w:val="28"/>
          <w:szCs w:val="28"/>
        </w:rPr>
      </w:pPr>
    </w:p>
    <w:p w:rsidR="00C41450" w:rsidRPr="007741FF" w:rsidRDefault="00C41450" w:rsidP="00C41450">
      <w:pPr>
        <w:rPr>
          <w:sz w:val="28"/>
          <w:szCs w:val="28"/>
        </w:rPr>
      </w:pPr>
    </w:p>
    <w:p w:rsidR="00973E39" w:rsidRDefault="00973E39" w:rsidP="00C41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64C52">
        <w:rPr>
          <w:sz w:val="28"/>
          <w:szCs w:val="28"/>
        </w:rPr>
        <w:t xml:space="preserve">города </w:t>
      </w:r>
    </w:p>
    <w:p w:rsidR="00C41450" w:rsidRPr="007741FF" w:rsidRDefault="00C64C52" w:rsidP="00C4145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Ханты-Мансийска</w:t>
      </w:r>
      <w:r w:rsidR="00C41450" w:rsidRPr="007741FF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41450" w:rsidRPr="007741FF">
        <w:rPr>
          <w:b/>
          <w:sz w:val="28"/>
          <w:szCs w:val="28"/>
        </w:rPr>
        <w:t xml:space="preserve">                             </w:t>
      </w:r>
      <w:r w:rsidR="00B377C1">
        <w:rPr>
          <w:b/>
          <w:sz w:val="28"/>
          <w:szCs w:val="28"/>
        </w:rPr>
        <w:t xml:space="preserve">     </w:t>
      </w:r>
      <w:r w:rsidR="00C41450" w:rsidRPr="007741FF"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М.П.</w:t>
      </w:r>
      <w:r w:rsidR="002C04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Ряшин</w:t>
      </w:r>
      <w:proofErr w:type="spellEnd"/>
    </w:p>
    <w:p w:rsidR="00AF2C24" w:rsidRDefault="00AF2C24" w:rsidP="00C41450">
      <w:pPr>
        <w:ind w:left="709"/>
        <w:jc w:val="right"/>
      </w:pPr>
    </w:p>
    <w:p w:rsidR="00AF2C24" w:rsidRDefault="00AF2C24" w:rsidP="00C41450">
      <w:pPr>
        <w:ind w:left="709"/>
        <w:jc w:val="right"/>
      </w:pPr>
    </w:p>
    <w:p w:rsidR="00AF2C24" w:rsidRDefault="00AF2C24" w:rsidP="001E4750"/>
    <w:p w:rsidR="00D55185" w:rsidRDefault="00D55185" w:rsidP="00C41450">
      <w:pPr>
        <w:ind w:left="709"/>
        <w:jc w:val="right"/>
      </w:pPr>
    </w:p>
    <w:p w:rsidR="00B377C1" w:rsidRDefault="00B377C1" w:rsidP="00C41450">
      <w:pPr>
        <w:ind w:left="709"/>
        <w:jc w:val="right"/>
      </w:pPr>
    </w:p>
    <w:p w:rsidR="00B377C1" w:rsidRDefault="00B377C1" w:rsidP="00C41450">
      <w:pPr>
        <w:ind w:left="709"/>
        <w:jc w:val="right"/>
      </w:pPr>
    </w:p>
    <w:p w:rsidR="00B377C1" w:rsidRDefault="00B377C1" w:rsidP="00C41450">
      <w:pPr>
        <w:ind w:left="709"/>
        <w:jc w:val="right"/>
      </w:pPr>
    </w:p>
    <w:p w:rsidR="00B377C1" w:rsidRDefault="00B377C1" w:rsidP="00C41450">
      <w:pPr>
        <w:ind w:left="709"/>
        <w:jc w:val="right"/>
      </w:pPr>
    </w:p>
    <w:p w:rsidR="00B377C1" w:rsidRDefault="00B377C1" w:rsidP="00C41450">
      <w:pPr>
        <w:ind w:left="709"/>
        <w:jc w:val="right"/>
      </w:pPr>
    </w:p>
    <w:p w:rsidR="00B377C1" w:rsidRDefault="00B377C1" w:rsidP="00C41450">
      <w:pPr>
        <w:ind w:left="709"/>
        <w:jc w:val="right"/>
      </w:pPr>
    </w:p>
    <w:p w:rsidR="00B377C1" w:rsidRDefault="00B377C1" w:rsidP="00C41450">
      <w:pPr>
        <w:ind w:left="709"/>
        <w:jc w:val="right"/>
      </w:pPr>
    </w:p>
    <w:p w:rsidR="00B377C1" w:rsidRDefault="00B377C1" w:rsidP="00C41450">
      <w:pPr>
        <w:ind w:left="709"/>
        <w:jc w:val="right"/>
      </w:pPr>
    </w:p>
    <w:p w:rsidR="00B377C1" w:rsidRDefault="00B377C1" w:rsidP="00C41450">
      <w:pPr>
        <w:ind w:left="709"/>
        <w:jc w:val="right"/>
      </w:pPr>
    </w:p>
    <w:p w:rsidR="00973E39" w:rsidRDefault="00973E39" w:rsidP="00C41450">
      <w:pPr>
        <w:ind w:left="709"/>
        <w:jc w:val="right"/>
      </w:pPr>
    </w:p>
    <w:p w:rsidR="00973E39" w:rsidRDefault="00973E39" w:rsidP="00C41450">
      <w:pPr>
        <w:ind w:left="709"/>
        <w:jc w:val="right"/>
      </w:pPr>
    </w:p>
    <w:p w:rsidR="00C41450" w:rsidRPr="007741FF" w:rsidRDefault="00C41450" w:rsidP="00C41450">
      <w:pPr>
        <w:ind w:left="709"/>
        <w:jc w:val="right"/>
      </w:pPr>
      <w:r w:rsidRPr="007741FF">
        <w:t xml:space="preserve">Приложение к </w:t>
      </w:r>
      <w:r w:rsidR="00C64C52">
        <w:t>постановлению</w:t>
      </w:r>
    </w:p>
    <w:p w:rsidR="00C41450" w:rsidRPr="007741FF" w:rsidRDefault="00C64C52" w:rsidP="00C41450">
      <w:pPr>
        <w:ind w:left="709"/>
        <w:jc w:val="right"/>
      </w:pPr>
      <w:r>
        <w:t>Администрации</w:t>
      </w:r>
      <w:r w:rsidR="00C41450" w:rsidRPr="007741FF">
        <w:t xml:space="preserve"> города Ханты-Мансийска</w:t>
      </w:r>
    </w:p>
    <w:p w:rsidR="00C41450" w:rsidRPr="007741FF" w:rsidRDefault="00C41450" w:rsidP="00C41450">
      <w:pPr>
        <w:ind w:left="709"/>
        <w:jc w:val="right"/>
      </w:pPr>
    </w:p>
    <w:p w:rsidR="00C41450" w:rsidRPr="007741FF" w:rsidRDefault="00C41450" w:rsidP="00C41450">
      <w:pPr>
        <w:ind w:left="709"/>
        <w:jc w:val="right"/>
      </w:pPr>
      <w:r w:rsidRPr="007741FF">
        <w:t>от «___»_______201</w:t>
      </w:r>
      <w:r w:rsidR="00973E39">
        <w:t>7</w:t>
      </w:r>
      <w:r w:rsidRPr="007741FF">
        <w:t xml:space="preserve"> №____</w:t>
      </w:r>
    </w:p>
    <w:p w:rsidR="00BF321A" w:rsidRDefault="00BF321A" w:rsidP="002A0BF3">
      <w:pPr>
        <w:ind w:left="3541" w:firstLine="707"/>
        <w:rPr>
          <w:sz w:val="28"/>
          <w:szCs w:val="28"/>
        </w:rPr>
      </w:pPr>
    </w:p>
    <w:p w:rsidR="00D55185" w:rsidRDefault="00D55185" w:rsidP="002A0BF3">
      <w:pPr>
        <w:ind w:left="3541" w:firstLine="707"/>
        <w:rPr>
          <w:sz w:val="28"/>
          <w:szCs w:val="28"/>
        </w:rPr>
      </w:pPr>
    </w:p>
    <w:p w:rsidR="009939A4" w:rsidRDefault="009939A4" w:rsidP="009939A4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14C90">
        <w:rPr>
          <w:rFonts w:ascii="Times New Roman" w:hAnsi="Times New Roman" w:cs="Times New Roman"/>
          <w:color w:val="auto"/>
          <w:sz w:val="28"/>
          <w:szCs w:val="28"/>
        </w:rPr>
        <w:t xml:space="preserve">ПОЛОЖЕНИЕ </w:t>
      </w:r>
    </w:p>
    <w:p w:rsidR="009939A4" w:rsidRDefault="009939A4" w:rsidP="009939A4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14C90">
        <w:rPr>
          <w:rFonts w:ascii="Times New Roman" w:hAnsi="Times New Roman" w:cs="Times New Roman"/>
          <w:color w:val="auto"/>
          <w:sz w:val="28"/>
          <w:szCs w:val="28"/>
        </w:rPr>
        <w:t xml:space="preserve">О РАЗВИТИИ ЗАСТРОЕННЫХ ТЕРРИТОРИЙ В ГРАНИЦАХ МУНИЦИПАЛЬНОГО ОБРАЗОВАНИЯ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>ГОРОДСКОЙ ОКРУГ</w:t>
      </w:r>
    </w:p>
    <w:p w:rsidR="009939A4" w:rsidRPr="00F14C90" w:rsidRDefault="009939A4" w:rsidP="009939A4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ГОРОД ХАНТЫ-МАНСИЙСК </w:t>
      </w:r>
      <w:r w:rsidRPr="00D043A7">
        <w:rPr>
          <w:rFonts w:ascii="Times New Roman" w:hAnsi="Times New Roman" w:cs="Times New Roman"/>
          <w:b w:val="0"/>
          <w:color w:val="auto"/>
          <w:sz w:val="28"/>
          <w:szCs w:val="28"/>
        </w:rPr>
        <w:t>(далее – Положение)</w:t>
      </w:r>
    </w:p>
    <w:p w:rsidR="009939A4" w:rsidRDefault="009939A4" w:rsidP="009939A4">
      <w:pPr>
        <w:jc w:val="both"/>
        <w:rPr>
          <w:sz w:val="28"/>
          <w:szCs w:val="28"/>
        </w:rPr>
      </w:pPr>
    </w:p>
    <w:p w:rsidR="009939A4" w:rsidRPr="00F14C90" w:rsidRDefault="009939A4" w:rsidP="009939A4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F14C9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1. Общие положения</w:t>
      </w:r>
    </w:p>
    <w:p w:rsidR="009939A4" w:rsidRPr="00AF2C24" w:rsidRDefault="00496456" w:rsidP="00A376B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939A4" w:rsidRPr="00AF2C24">
        <w:rPr>
          <w:sz w:val="28"/>
          <w:szCs w:val="28"/>
        </w:rPr>
        <w:t>.</w:t>
      </w:r>
      <w:r w:rsidR="00B377C1">
        <w:rPr>
          <w:sz w:val="28"/>
          <w:szCs w:val="28"/>
        </w:rPr>
        <w:t>1.</w:t>
      </w:r>
      <w:r w:rsidR="00E75031" w:rsidRPr="00E75031">
        <w:rPr>
          <w:sz w:val="28"/>
          <w:szCs w:val="28"/>
        </w:rPr>
        <w:t xml:space="preserve"> </w:t>
      </w:r>
      <w:proofErr w:type="gramStart"/>
      <w:r w:rsidR="002138A5" w:rsidRPr="00973E39">
        <w:rPr>
          <w:sz w:val="28"/>
          <w:szCs w:val="28"/>
        </w:rPr>
        <w:t>По</w:t>
      </w:r>
      <w:r w:rsidR="00973E39">
        <w:rPr>
          <w:sz w:val="28"/>
          <w:szCs w:val="28"/>
        </w:rPr>
        <w:t xml:space="preserve">ложение разработано в соответствии с </w:t>
      </w:r>
      <w:r w:rsidR="002138A5" w:rsidRPr="00973E39">
        <w:rPr>
          <w:sz w:val="28"/>
          <w:szCs w:val="28"/>
        </w:rPr>
        <w:t xml:space="preserve"> </w:t>
      </w:r>
      <w:r w:rsidR="00973E39">
        <w:rPr>
          <w:sz w:val="28"/>
          <w:szCs w:val="28"/>
        </w:rPr>
        <w:t xml:space="preserve">Федеральным законом Российской Федерации </w:t>
      </w:r>
      <w:r w:rsidR="00E75031" w:rsidRPr="00E7503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A376B1">
        <w:rPr>
          <w:sz w:val="28"/>
          <w:szCs w:val="28"/>
        </w:rPr>
        <w:t xml:space="preserve"> </w:t>
      </w:r>
      <w:r w:rsidR="00B377C1">
        <w:rPr>
          <w:sz w:val="28"/>
          <w:szCs w:val="28"/>
        </w:rPr>
        <w:t>Градостроительным кодексом Российской Федерации,  Жилищным кодексом Российской Федерации, Земельным кодексом</w:t>
      </w:r>
      <w:r w:rsidR="00B377C1" w:rsidRPr="00B377C1">
        <w:rPr>
          <w:sz w:val="28"/>
          <w:szCs w:val="28"/>
        </w:rPr>
        <w:t xml:space="preserve"> </w:t>
      </w:r>
      <w:r w:rsidR="00B377C1">
        <w:rPr>
          <w:sz w:val="28"/>
          <w:szCs w:val="28"/>
        </w:rPr>
        <w:t>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proofErr w:type="gramEnd"/>
      <w:r w:rsidR="00B377C1">
        <w:rPr>
          <w:sz w:val="28"/>
          <w:szCs w:val="28"/>
        </w:rPr>
        <w:t xml:space="preserve"> </w:t>
      </w:r>
      <w:proofErr w:type="gramStart"/>
      <w:r w:rsidR="00B377C1">
        <w:rPr>
          <w:sz w:val="28"/>
          <w:szCs w:val="28"/>
        </w:rPr>
        <w:t xml:space="preserve">или реконструкции», </w:t>
      </w:r>
      <w:r w:rsidR="00A376B1">
        <w:rPr>
          <w:sz w:val="28"/>
          <w:szCs w:val="28"/>
        </w:rPr>
        <w:t>Уставом города Ханты-Мансийска,</w:t>
      </w:r>
      <w:r w:rsidR="00B377C1">
        <w:rPr>
          <w:sz w:val="28"/>
          <w:szCs w:val="28"/>
        </w:rPr>
        <w:t xml:space="preserve"> </w:t>
      </w:r>
      <w:r w:rsidR="00A376B1" w:rsidRPr="00A376B1">
        <w:t xml:space="preserve"> </w:t>
      </w:r>
      <w:r w:rsidR="00A376B1" w:rsidRPr="00A376B1">
        <w:rPr>
          <w:sz w:val="28"/>
          <w:szCs w:val="28"/>
        </w:rPr>
        <w:t>Решением Думы города Ханты-Мансийска</w:t>
      </w:r>
      <w:r w:rsidR="00B377C1">
        <w:rPr>
          <w:sz w:val="28"/>
          <w:szCs w:val="28"/>
        </w:rPr>
        <w:t xml:space="preserve"> от 29.01.1998 №3</w:t>
      </w:r>
      <w:r w:rsidR="00A376B1" w:rsidRPr="00A376B1">
        <w:rPr>
          <w:sz w:val="28"/>
          <w:szCs w:val="28"/>
        </w:rPr>
        <w:t xml:space="preserve"> «</w:t>
      </w:r>
      <w:r w:rsidR="00A376B1">
        <w:rPr>
          <w:sz w:val="28"/>
          <w:szCs w:val="28"/>
        </w:rPr>
        <w:t xml:space="preserve">Об утверждении </w:t>
      </w:r>
      <w:r w:rsidR="00A376B1" w:rsidRPr="00A376B1">
        <w:rPr>
          <w:sz w:val="28"/>
          <w:szCs w:val="28"/>
        </w:rPr>
        <w:t>Генеральн</w:t>
      </w:r>
      <w:r w:rsidR="00A376B1">
        <w:rPr>
          <w:sz w:val="28"/>
          <w:szCs w:val="28"/>
        </w:rPr>
        <w:t>ого</w:t>
      </w:r>
      <w:r w:rsidR="00A376B1" w:rsidRPr="00A376B1">
        <w:rPr>
          <w:sz w:val="28"/>
          <w:szCs w:val="28"/>
        </w:rPr>
        <w:t xml:space="preserve"> план</w:t>
      </w:r>
      <w:r w:rsidR="00A376B1">
        <w:rPr>
          <w:sz w:val="28"/>
          <w:szCs w:val="28"/>
        </w:rPr>
        <w:t>а</w:t>
      </w:r>
      <w:r w:rsidR="00A376B1" w:rsidRPr="00A376B1">
        <w:rPr>
          <w:sz w:val="28"/>
          <w:szCs w:val="28"/>
        </w:rPr>
        <w:t xml:space="preserve"> города», Решением Думы города Ханты-Мансийска от 26.09.2008 № 590 «О Правилах землепользования и застройки территории города Ханты-Мансийска»</w:t>
      </w:r>
      <w:r w:rsidR="009939A4" w:rsidRPr="00AF2C24">
        <w:rPr>
          <w:sz w:val="28"/>
          <w:szCs w:val="28"/>
        </w:rPr>
        <w:t xml:space="preserve"> и устанавливает порядок, критерии и условия принятия решений о развитии застроенных территорий в границах муниципального образования городской округ город Ханты-Мансийск </w:t>
      </w:r>
      <w:r w:rsidR="00B377C1">
        <w:rPr>
          <w:sz w:val="28"/>
          <w:szCs w:val="28"/>
        </w:rPr>
        <w:t xml:space="preserve">                                                </w:t>
      </w:r>
      <w:r w:rsidR="009939A4" w:rsidRPr="00AF2C24">
        <w:rPr>
          <w:sz w:val="28"/>
          <w:szCs w:val="28"/>
        </w:rPr>
        <w:t>(далее – город Ханты-Мансийск).</w:t>
      </w:r>
      <w:proofErr w:type="gramEnd"/>
    </w:p>
    <w:p w:rsidR="009939A4" w:rsidRPr="00D043A7" w:rsidRDefault="00B377C1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6456">
        <w:rPr>
          <w:sz w:val="28"/>
          <w:szCs w:val="28"/>
        </w:rPr>
        <w:t>2</w:t>
      </w:r>
      <w:r w:rsidR="009939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56CC3">
        <w:rPr>
          <w:sz w:val="28"/>
          <w:szCs w:val="28"/>
        </w:rPr>
        <w:t xml:space="preserve">Решение о развитии застроенной территории принимается </w:t>
      </w:r>
      <w:r>
        <w:rPr>
          <w:sz w:val="28"/>
          <w:szCs w:val="28"/>
        </w:rPr>
        <w:t xml:space="preserve">Администрацией </w:t>
      </w:r>
      <w:r w:rsidR="009939A4">
        <w:rPr>
          <w:sz w:val="28"/>
          <w:szCs w:val="28"/>
        </w:rPr>
        <w:t xml:space="preserve">города Ханты-Мансийска </w:t>
      </w:r>
      <w:r w:rsidR="00056CC3">
        <w:rPr>
          <w:sz w:val="28"/>
          <w:szCs w:val="28"/>
        </w:rPr>
        <w:t>по инициативе</w:t>
      </w:r>
      <w:r w:rsidR="009939A4" w:rsidRPr="00D043A7">
        <w:rPr>
          <w:sz w:val="28"/>
          <w:szCs w:val="28"/>
        </w:rPr>
        <w:t>:</w:t>
      </w:r>
    </w:p>
    <w:p w:rsidR="009939A4" w:rsidRDefault="009939A4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 xml:space="preserve">- </w:t>
      </w:r>
      <w:r w:rsidR="00E26FA4">
        <w:rPr>
          <w:sz w:val="28"/>
          <w:szCs w:val="28"/>
        </w:rPr>
        <w:t>орган</w:t>
      </w:r>
      <w:r w:rsidR="00056CC3">
        <w:rPr>
          <w:sz w:val="28"/>
          <w:szCs w:val="28"/>
        </w:rPr>
        <w:t>а</w:t>
      </w:r>
      <w:r w:rsidR="00E26FA4">
        <w:rPr>
          <w:sz w:val="28"/>
          <w:szCs w:val="28"/>
        </w:rPr>
        <w:t xml:space="preserve"> государственной власти Ханты-Мансийского автономного округа - Югры</w:t>
      </w:r>
      <w:r>
        <w:rPr>
          <w:sz w:val="28"/>
          <w:szCs w:val="28"/>
        </w:rPr>
        <w:t>;</w:t>
      </w:r>
    </w:p>
    <w:p w:rsidR="009939A4" w:rsidRPr="00F14C90" w:rsidRDefault="009939A4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6FA4">
        <w:rPr>
          <w:sz w:val="28"/>
          <w:szCs w:val="28"/>
        </w:rPr>
        <w:t>орган</w:t>
      </w:r>
      <w:r w:rsidR="00056CC3">
        <w:rPr>
          <w:sz w:val="28"/>
          <w:szCs w:val="28"/>
        </w:rPr>
        <w:t>а</w:t>
      </w:r>
      <w:r w:rsidR="00E26FA4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>города Ханты-Мансийска</w:t>
      </w:r>
      <w:r w:rsidRPr="00F14C90">
        <w:rPr>
          <w:sz w:val="28"/>
          <w:szCs w:val="28"/>
        </w:rPr>
        <w:t>;</w:t>
      </w:r>
    </w:p>
    <w:p w:rsidR="009939A4" w:rsidRPr="00F14C90" w:rsidRDefault="009939A4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>- юридически</w:t>
      </w:r>
      <w:r w:rsidR="00056CC3">
        <w:rPr>
          <w:sz w:val="28"/>
          <w:szCs w:val="28"/>
        </w:rPr>
        <w:t>х</w:t>
      </w:r>
      <w:r w:rsidRPr="00F14C90">
        <w:rPr>
          <w:sz w:val="28"/>
          <w:szCs w:val="28"/>
        </w:rPr>
        <w:t xml:space="preserve"> лиц;</w:t>
      </w:r>
    </w:p>
    <w:p w:rsidR="009939A4" w:rsidRDefault="009939A4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>- физически</w:t>
      </w:r>
      <w:r w:rsidR="00056CC3">
        <w:rPr>
          <w:sz w:val="28"/>
          <w:szCs w:val="28"/>
        </w:rPr>
        <w:t>х</w:t>
      </w:r>
      <w:r w:rsidRPr="00F14C90">
        <w:rPr>
          <w:sz w:val="28"/>
          <w:szCs w:val="28"/>
        </w:rPr>
        <w:t xml:space="preserve"> лиц.</w:t>
      </w:r>
    </w:p>
    <w:p w:rsidR="00973E39" w:rsidRPr="00F14C90" w:rsidRDefault="00973E39" w:rsidP="002B0582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</w:p>
    <w:p w:rsidR="009939A4" w:rsidRPr="00F14C90" w:rsidRDefault="00B377C1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6456">
        <w:rPr>
          <w:sz w:val="28"/>
          <w:szCs w:val="28"/>
        </w:rPr>
        <w:t>3</w:t>
      </w:r>
      <w:r w:rsidR="009939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939A4" w:rsidRPr="00F14C90">
        <w:rPr>
          <w:sz w:val="28"/>
          <w:szCs w:val="28"/>
        </w:rPr>
        <w:t xml:space="preserve">Решения о развитии застроенных территорий </w:t>
      </w:r>
      <w:r w:rsidR="009939A4">
        <w:rPr>
          <w:sz w:val="28"/>
          <w:szCs w:val="28"/>
        </w:rPr>
        <w:t>города Ханты-Мансийска</w:t>
      </w:r>
      <w:r w:rsidR="009939A4" w:rsidRPr="00F14C90">
        <w:rPr>
          <w:sz w:val="28"/>
          <w:szCs w:val="28"/>
        </w:rPr>
        <w:t xml:space="preserve"> принимаются в целях:</w:t>
      </w:r>
    </w:p>
    <w:p w:rsidR="009939A4" w:rsidRDefault="00B377C1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939A4" w:rsidRPr="00F14C90">
        <w:rPr>
          <w:sz w:val="28"/>
          <w:szCs w:val="28"/>
        </w:rPr>
        <w:t>оптимального социально-экономического развития застроенных территорий путем:</w:t>
      </w:r>
    </w:p>
    <w:p w:rsidR="00B377C1" w:rsidRDefault="00B377C1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сноса аварийных строений;</w:t>
      </w:r>
    </w:p>
    <w:p w:rsidR="00B377C1" w:rsidRDefault="00B377C1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строительства новых и реконструкции существующих строений;</w:t>
      </w:r>
    </w:p>
    <w:p w:rsidR="00B377C1" w:rsidRDefault="00B377C1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развития инфраструктуры;</w:t>
      </w:r>
    </w:p>
    <w:p w:rsidR="00B377C1" w:rsidRPr="00B377C1" w:rsidRDefault="00B377C1" w:rsidP="00B377C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77C1">
        <w:rPr>
          <w:sz w:val="28"/>
          <w:szCs w:val="28"/>
        </w:rPr>
        <w:t>б) обеспечения благоустроенным жильем граждан, проживающих в жилых помещениях, непригодных для постоянного проживания:</w:t>
      </w:r>
    </w:p>
    <w:p w:rsidR="00B377C1" w:rsidRPr="00B377C1" w:rsidRDefault="00B377C1" w:rsidP="00B377C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77C1">
        <w:rPr>
          <w:sz w:val="28"/>
          <w:szCs w:val="28"/>
        </w:rPr>
        <w:lastRenderedPageBreak/>
        <w:t>- совершенствования вовлечения в хозяйственный оборот земель для многоэтажного, малоэтажного и индивидуального жилищного строительства с объектами инфраструктуры.</w:t>
      </w:r>
    </w:p>
    <w:p w:rsidR="00B377C1" w:rsidRPr="00B377C1" w:rsidRDefault="00B377C1" w:rsidP="00B377C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77C1">
        <w:rPr>
          <w:sz w:val="28"/>
          <w:szCs w:val="28"/>
        </w:rPr>
        <w:t>1.4. Развитие застроенной территории осуществляется в границах элемента планировочной структуры (квартала, микрорайона) или его части (частей), в границах смежных элементов планировочной структуры или их частей, определяемых инициатором принятия решения о развитии застроенной территории.</w:t>
      </w:r>
    </w:p>
    <w:p w:rsidR="009939A4" w:rsidRPr="00D043A7" w:rsidRDefault="00B377C1" w:rsidP="009939A4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2</w:t>
      </w:r>
      <w:r w:rsidR="009939A4" w:rsidRPr="00D043A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 Порядок принятия решения о развитии застроенной территории</w:t>
      </w:r>
    </w:p>
    <w:p w:rsidR="009939A4" w:rsidRPr="00F14C90" w:rsidRDefault="00B377C1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939A4" w:rsidRPr="00F14C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939A4" w:rsidRPr="00F14C90">
        <w:rPr>
          <w:sz w:val="28"/>
          <w:szCs w:val="28"/>
        </w:rPr>
        <w:t>Решение о развитии застроенных территорий принимается при наличии следующих документов:</w:t>
      </w:r>
    </w:p>
    <w:p w:rsidR="009939A4" w:rsidRDefault="009939A4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>- градостроительного регламента;</w:t>
      </w:r>
    </w:p>
    <w:p w:rsidR="00B377C1" w:rsidRDefault="009939A4" w:rsidP="00B377C1">
      <w:pPr>
        <w:pStyle w:val="ConsPlusNormal"/>
        <w:ind w:firstLine="540"/>
        <w:jc w:val="both"/>
      </w:pPr>
      <w:r w:rsidRPr="00F14C90">
        <w:t xml:space="preserve">- </w:t>
      </w:r>
      <w:r w:rsidR="00442E2D">
        <w:t xml:space="preserve">региональных и </w:t>
      </w:r>
      <w:r w:rsidRPr="00F14C90">
        <w:t>местных нормативов гра</w:t>
      </w:r>
      <w:r w:rsidR="00442E2D">
        <w:t>достроительного проектирования</w:t>
      </w:r>
      <w:r w:rsidR="007810ED">
        <w:t xml:space="preserve"> </w:t>
      </w:r>
      <w:r w:rsidR="00B377C1">
        <w:t xml:space="preserve"> </w:t>
      </w:r>
    </w:p>
    <w:p w:rsidR="009939A4" w:rsidRPr="00F14C90" w:rsidRDefault="007810ED" w:rsidP="00B377C1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42629C">
        <w:rPr>
          <w:sz w:val="28"/>
          <w:szCs w:val="28"/>
        </w:rPr>
        <w:t>при их отсутствии</w:t>
      </w:r>
      <w:r w:rsidR="009939A4" w:rsidRPr="00F14C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утвержденных органом местного самоуправления </w:t>
      </w:r>
      <w:r w:rsidR="009939A4" w:rsidRPr="00F14C90">
        <w:rPr>
          <w:sz w:val="28"/>
          <w:szCs w:val="28"/>
        </w:rPr>
        <w:t xml:space="preserve">расчетных показателей обеспечения </w:t>
      </w:r>
      <w:r w:rsidR="00442E2D">
        <w:rPr>
          <w:sz w:val="28"/>
          <w:szCs w:val="28"/>
        </w:rPr>
        <w:t xml:space="preserve">такой </w:t>
      </w:r>
      <w:r w:rsidR="009939A4" w:rsidRPr="00F14C90">
        <w:rPr>
          <w:sz w:val="28"/>
          <w:szCs w:val="28"/>
        </w:rPr>
        <w:t>территории объектами социального и коммунально-бытового назначения, объектами инженерной инфраструктуры</w:t>
      </w:r>
      <w:r>
        <w:rPr>
          <w:sz w:val="28"/>
          <w:szCs w:val="28"/>
        </w:rPr>
        <w:t>)</w:t>
      </w:r>
      <w:r w:rsidR="009939A4" w:rsidRPr="00F14C90">
        <w:rPr>
          <w:sz w:val="28"/>
          <w:szCs w:val="28"/>
        </w:rPr>
        <w:t>.</w:t>
      </w:r>
    </w:p>
    <w:p w:rsidR="00584CA5" w:rsidRDefault="00496456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39A4">
        <w:rPr>
          <w:sz w:val="28"/>
          <w:szCs w:val="28"/>
        </w:rPr>
        <w:t>.</w:t>
      </w:r>
      <w:r w:rsidR="009939A4" w:rsidRPr="00F14C90">
        <w:rPr>
          <w:sz w:val="28"/>
          <w:szCs w:val="28"/>
        </w:rPr>
        <w:t>Решение о развитии застроенной территории может быть принято, если на такой территории расположены</w:t>
      </w:r>
      <w:r w:rsidR="00584CA5">
        <w:rPr>
          <w:sz w:val="28"/>
          <w:szCs w:val="28"/>
        </w:rPr>
        <w:t>:</w:t>
      </w:r>
    </w:p>
    <w:p w:rsidR="00584CA5" w:rsidRDefault="00584CA5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39A4" w:rsidRPr="00F14C90">
        <w:rPr>
          <w:sz w:val="28"/>
          <w:szCs w:val="28"/>
        </w:rPr>
        <w:t xml:space="preserve"> многоквартирные дома, признанные в установленном Правительством Российской Федерации порядке</w:t>
      </w:r>
      <w:r>
        <w:rPr>
          <w:sz w:val="28"/>
          <w:szCs w:val="28"/>
        </w:rPr>
        <w:t xml:space="preserve"> аварийными и подлежащими сносу;</w:t>
      </w:r>
    </w:p>
    <w:p w:rsidR="009939A4" w:rsidRPr="00F14C90" w:rsidRDefault="00584CA5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939A4" w:rsidRPr="00F14C90">
        <w:rPr>
          <w:sz w:val="28"/>
          <w:szCs w:val="28"/>
        </w:rPr>
        <w:t xml:space="preserve"> многоквартирные дома, снос, реконструкция которых планируются на основании муниципальн</w:t>
      </w:r>
      <w:r>
        <w:rPr>
          <w:sz w:val="28"/>
          <w:szCs w:val="28"/>
        </w:rPr>
        <w:t>ых</w:t>
      </w:r>
      <w:r w:rsidR="009939A4" w:rsidRPr="00F14C90">
        <w:rPr>
          <w:sz w:val="28"/>
          <w:szCs w:val="28"/>
        </w:rPr>
        <w:t xml:space="preserve"> адресн</w:t>
      </w:r>
      <w:r>
        <w:rPr>
          <w:sz w:val="28"/>
          <w:szCs w:val="28"/>
        </w:rPr>
        <w:t>ых</w:t>
      </w:r>
      <w:r w:rsidR="009939A4" w:rsidRPr="00F14C9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, утвержденных </w:t>
      </w:r>
      <w:r w:rsidR="00074CB5">
        <w:rPr>
          <w:sz w:val="28"/>
          <w:szCs w:val="28"/>
        </w:rPr>
        <w:t>представительным органом местного самоуправления</w:t>
      </w:r>
      <w:r w:rsidR="009939A4" w:rsidRPr="00F14C90">
        <w:rPr>
          <w:sz w:val="28"/>
          <w:szCs w:val="28"/>
        </w:rPr>
        <w:t>.</w:t>
      </w:r>
    </w:p>
    <w:p w:rsidR="002B0582" w:rsidRDefault="00DE1717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2CB6">
        <w:rPr>
          <w:sz w:val="28"/>
          <w:szCs w:val="28"/>
        </w:rPr>
        <w:t>7</w:t>
      </w:r>
      <w:r w:rsidR="002B0582">
        <w:rPr>
          <w:sz w:val="28"/>
          <w:szCs w:val="28"/>
        </w:rPr>
        <w:t>.</w:t>
      </w:r>
      <w:r w:rsidR="002B0582" w:rsidRPr="002B0582">
        <w:t xml:space="preserve"> </w:t>
      </w:r>
      <w:proofErr w:type="gramStart"/>
      <w:r w:rsidR="002B0582" w:rsidRPr="002B0582">
        <w:rPr>
          <w:sz w:val="28"/>
          <w:szCs w:val="28"/>
        </w:rPr>
        <w:t>На застроенной территории, в отношении которой принято решение о развитии, могут быть расположены помимо об</w:t>
      </w:r>
      <w:r w:rsidR="002B0582">
        <w:rPr>
          <w:sz w:val="28"/>
          <w:szCs w:val="28"/>
        </w:rPr>
        <w:t>ъектов, предусмотренных пунктом 6 настоящего Положения</w:t>
      </w:r>
      <w:r w:rsidR="002B0582" w:rsidRPr="002B0582">
        <w:rPr>
          <w:sz w:val="28"/>
          <w:szCs w:val="28"/>
        </w:rPr>
        <w:t>, объекты инженерной инфраструктуры, обеспечивающие исключительно функционирование многоквартирных домов,</w:t>
      </w:r>
      <w:r w:rsidR="002B0582">
        <w:rPr>
          <w:sz w:val="28"/>
          <w:szCs w:val="28"/>
        </w:rPr>
        <w:t xml:space="preserve"> указанных в пункте 6 настоящего Положения</w:t>
      </w:r>
      <w:r w:rsidR="002B0582" w:rsidRPr="002B0582">
        <w:rPr>
          <w:sz w:val="28"/>
          <w:szCs w:val="28"/>
        </w:rPr>
        <w:t>, а также объекты коммунальной, социальной, транспортной инфраструктур, необходимые для обеспечения жизнедеятельности граждан, проживающих в таких домах.</w:t>
      </w:r>
      <w:proofErr w:type="gramEnd"/>
    </w:p>
    <w:p w:rsidR="009939A4" w:rsidRPr="00F14C90" w:rsidRDefault="00DE1717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939A4" w:rsidRPr="00F14C90">
        <w:rPr>
          <w:sz w:val="28"/>
          <w:szCs w:val="28"/>
        </w:rPr>
        <w:t>.Принятию решения о развитии застроенных территорий должно предшествовать</w:t>
      </w:r>
      <w:r w:rsidR="009939A4" w:rsidRPr="00AD495E">
        <w:rPr>
          <w:sz w:val="28"/>
          <w:szCs w:val="28"/>
        </w:rPr>
        <w:t xml:space="preserve"> </w:t>
      </w:r>
      <w:r w:rsidR="00AD495E" w:rsidRPr="00AD495E">
        <w:rPr>
          <w:sz w:val="28"/>
          <w:szCs w:val="28"/>
        </w:rPr>
        <w:t>одно</w:t>
      </w:r>
      <w:r w:rsidR="003F0411">
        <w:rPr>
          <w:sz w:val="28"/>
          <w:szCs w:val="28"/>
        </w:rPr>
        <w:t xml:space="preserve"> </w:t>
      </w:r>
      <w:r w:rsidR="009939A4" w:rsidRPr="003F0411">
        <w:rPr>
          <w:sz w:val="28"/>
          <w:szCs w:val="28"/>
        </w:rPr>
        <w:t>из</w:t>
      </w:r>
      <w:r w:rsidR="009939A4" w:rsidRPr="00F14C90">
        <w:rPr>
          <w:sz w:val="28"/>
          <w:szCs w:val="28"/>
        </w:rPr>
        <w:t xml:space="preserve"> следующих действий:</w:t>
      </w:r>
    </w:p>
    <w:p w:rsidR="009939A4" w:rsidRPr="00F14C90" w:rsidRDefault="009939A4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>- принятие решения о признании многоквартирных домов аварийными и подлежащими сносу в соответствии с порядком, установленным Правительством Российской Федерации;</w:t>
      </w:r>
    </w:p>
    <w:p w:rsidR="009939A4" w:rsidRPr="00F14C90" w:rsidRDefault="009939A4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 xml:space="preserve">- утверждение </w:t>
      </w:r>
      <w:r>
        <w:rPr>
          <w:sz w:val="28"/>
          <w:szCs w:val="28"/>
        </w:rPr>
        <w:t xml:space="preserve">Думой города Ханты-Мансийска </w:t>
      </w:r>
      <w:r w:rsidRPr="00F14C90">
        <w:rPr>
          <w:sz w:val="28"/>
          <w:szCs w:val="28"/>
        </w:rPr>
        <w:t xml:space="preserve">муниципальной адресной программы реконструкции, модернизации, сноса жилого фонда для развития застроенных территорий </w:t>
      </w:r>
      <w:r>
        <w:rPr>
          <w:sz w:val="28"/>
          <w:szCs w:val="28"/>
        </w:rPr>
        <w:t>города Ханты-Мансийска</w:t>
      </w:r>
      <w:r w:rsidRPr="00F14C90">
        <w:rPr>
          <w:sz w:val="28"/>
          <w:szCs w:val="28"/>
        </w:rPr>
        <w:t>;</w:t>
      </w:r>
    </w:p>
    <w:p w:rsidR="0034699A" w:rsidRDefault="00DE1717" w:rsidP="009939A4">
      <w:pPr>
        <w:pStyle w:val="tekstob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9</w:t>
      </w:r>
      <w:r w:rsidR="009939A4">
        <w:rPr>
          <w:sz w:val="28"/>
          <w:szCs w:val="28"/>
        </w:rPr>
        <w:t>.</w:t>
      </w:r>
      <w:r w:rsidR="009939A4" w:rsidRPr="00F14C90">
        <w:rPr>
          <w:sz w:val="28"/>
          <w:szCs w:val="28"/>
        </w:rPr>
        <w:t xml:space="preserve">Признание </w:t>
      </w:r>
      <w:r w:rsidR="009939A4" w:rsidRPr="00711131">
        <w:rPr>
          <w:sz w:val="28"/>
          <w:szCs w:val="28"/>
        </w:rPr>
        <w:t xml:space="preserve">многоквартирного дома аварийным и подлежащим сносу осуществляется в соответствии с </w:t>
      </w:r>
      <w:r w:rsidR="0034699A" w:rsidRPr="0034699A">
        <w:rPr>
          <w:sz w:val="28"/>
          <w:szCs w:val="28"/>
        </w:rPr>
        <w:t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</w:t>
      </w:r>
      <w:r w:rsidR="0034699A">
        <w:t>.</w:t>
      </w:r>
    </w:p>
    <w:p w:rsidR="009939A4" w:rsidRPr="00F14C90" w:rsidRDefault="0034699A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1717">
        <w:rPr>
          <w:sz w:val="28"/>
          <w:szCs w:val="28"/>
        </w:rPr>
        <w:t>10</w:t>
      </w:r>
      <w:r w:rsidR="009939A4">
        <w:rPr>
          <w:sz w:val="28"/>
          <w:szCs w:val="28"/>
        </w:rPr>
        <w:t>.</w:t>
      </w:r>
      <w:r w:rsidR="009939A4" w:rsidRPr="00F14C90">
        <w:rPr>
          <w:sz w:val="28"/>
          <w:szCs w:val="28"/>
        </w:rPr>
        <w:t xml:space="preserve">Для </w:t>
      </w:r>
      <w:r w:rsidR="003D7F7C">
        <w:rPr>
          <w:sz w:val="28"/>
          <w:szCs w:val="28"/>
        </w:rPr>
        <w:t>подготовки решения о развитии застроенных территорий города</w:t>
      </w:r>
      <w:r w:rsidR="00BF2C3F" w:rsidRPr="00BF2C3F">
        <w:t xml:space="preserve"> </w:t>
      </w:r>
      <w:r w:rsidR="00BF2C3F" w:rsidRPr="00BF2C3F">
        <w:rPr>
          <w:sz w:val="28"/>
          <w:szCs w:val="28"/>
        </w:rPr>
        <w:t>Ханты-Мансийска</w:t>
      </w:r>
      <w:r w:rsidR="003D7F7C" w:rsidRPr="00F14C90">
        <w:rPr>
          <w:sz w:val="28"/>
          <w:szCs w:val="28"/>
        </w:rPr>
        <w:t xml:space="preserve"> </w:t>
      </w:r>
      <w:r w:rsidR="003D7F7C">
        <w:rPr>
          <w:sz w:val="28"/>
          <w:szCs w:val="28"/>
        </w:rPr>
        <w:t>создается постоянно действующая рабочая группа</w:t>
      </w:r>
      <w:r w:rsidR="009939A4" w:rsidRPr="00F14C90">
        <w:rPr>
          <w:sz w:val="28"/>
          <w:szCs w:val="28"/>
        </w:rPr>
        <w:t>.</w:t>
      </w:r>
    </w:p>
    <w:p w:rsidR="009939A4" w:rsidRPr="00F14C90" w:rsidRDefault="00DE1717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939A4">
        <w:rPr>
          <w:sz w:val="28"/>
          <w:szCs w:val="28"/>
        </w:rPr>
        <w:t>.Департамент</w:t>
      </w:r>
      <w:r w:rsidR="009939A4" w:rsidRPr="00F14C90">
        <w:rPr>
          <w:sz w:val="28"/>
          <w:szCs w:val="28"/>
        </w:rPr>
        <w:t xml:space="preserve"> градостроительства </w:t>
      </w:r>
      <w:r w:rsidR="009939A4">
        <w:rPr>
          <w:sz w:val="28"/>
          <w:szCs w:val="28"/>
        </w:rPr>
        <w:t xml:space="preserve">и </w:t>
      </w:r>
      <w:r w:rsidR="009939A4" w:rsidRPr="00F14C90">
        <w:rPr>
          <w:sz w:val="28"/>
          <w:szCs w:val="28"/>
        </w:rPr>
        <w:t xml:space="preserve">архитектуры </w:t>
      </w:r>
      <w:r w:rsidR="00783A99">
        <w:rPr>
          <w:sz w:val="28"/>
          <w:szCs w:val="28"/>
        </w:rPr>
        <w:t xml:space="preserve">Администрации города Ханты-Мансийска при отсутствии </w:t>
      </w:r>
      <w:r w:rsidR="009939A4" w:rsidRPr="00F14C90">
        <w:rPr>
          <w:sz w:val="28"/>
          <w:szCs w:val="28"/>
        </w:rPr>
        <w:t>градостроительн</w:t>
      </w:r>
      <w:r w:rsidR="00783A99">
        <w:rPr>
          <w:sz w:val="28"/>
          <w:szCs w:val="28"/>
        </w:rPr>
        <w:t>ого</w:t>
      </w:r>
      <w:r w:rsidR="009939A4" w:rsidRPr="00F14C90">
        <w:rPr>
          <w:sz w:val="28"/>
          <w:szCs w:val="28"/>
        </w:rPr>
        <w:t xml:space="preserve"> регламент</w:t>
      </w:r>
      <w:r w:rsidR="00783A99">
        <w:rPr>
          <w:sz w:val="28"/>
          <w:szCs w:val="28"/>
        </w:rPr>
        <w:t>а</w:t>
      </w:r>
      <w:r w:rsidR="009939A4" w:rsidRPr="00F14C90">
        <w:rPr>
          <w:sz w:val="28"/>
          <w:szCs w:val="28"/>
        </w:rPr>
        <w:t>, местны</w:t>
      </w:r>
      <w:r w:rsidR="008630E9">
        <w:rPr>
          <w:sz w:val="28"/>
          <w:szCs w:val="28"/>
        </w:rPr>
        <w:t>х</w:t>
      </w:r>
      <w:r w:rsidR="009939A4" w:rsidRPr="00F14C90">
        <w:rPr>
          <w:sz w:val="28"/>
          <w:szCs w:val="28"/>
        </w:rPr>
        <w:t xml:space="preserve"> </w:t>
      </w:r>
      <w:r w:rsidR="009939A4" w:rsidRPr="00F14C90">
        <w:rPr>
          <w:sz w:val="28"/>
          <w:szCs w:val="28"/>
        </w:rPr>
        <w:lastRenderedPageBreak/>
        <w:t>норматив</w:t>
      </w:r>
      <w:r w:rsidR="008630E9">
        <w:rPr>
          <w:sz w:val="28"/>
          <w:szCs w:val="28"/>
        </w:rPr>
        <w:t>ов</w:t>
      </w:r>
      <w:r w:rsidR="009939A4" w:rsidRPr="00F14C90">
        <w:rPr>
          <w:sz w:val="28"/>
          <w:szCs w:val="28"/>
        </w:rPr>
        <w:t xml:space="preserve"> градостроительного проектирования </w:t>
      </w:r>
      <w:r w:rsidR="008630E9">
        <w:rPr>
          <w:sz w:val="28"/>
          <w:szCs w:val="28"/>
        </w:rPr>
        <w:t xml:space="preserve">разрабатывает </w:t>
      </w:r>
      <w:r w:rsidR="009939A4" w:rsidRPr="00F14C90">
        <w:rPr>
          <w:sz w:val="28"/>
          <w:szCs w:val="28"/>
        </w:rPr>
        <w:t xml:space="preserve">расчетные показатели обеспечения территории объектами социального и коммунально-бытового назначения и </w:t>
      </w:r>
      <w:r w:rsidR="008630E9">
        <w:rPr>
          <w:sz w:val="28"/>
          <w:szCs w:val="28"/>
        </w:rPr>
        <w:t xml:space="preserve">обеспечивает их </w:t>
      </w:r>
      <w:r w:rsidR="009939A4" w:rsidRPr="00F14C90">
        <w:rPr>
          <w:sz w:val="28"/>
          <w:szCs w:val="28"/>
        </w:rPr>
        <w:t>утвержд</w:t>
      </w:r>
      <w:r w:rsidR="008630E9">
        <w:rPr>
          <w:sz w:val="28"/>
          <w:szCs w:val="28"/>
        </w:rPr>
        <w:t>ение</w:t>
      </w:r>
      <w:r w:rsidR="009939A4" w:rsidRPr="00F14C90">
        <w:rPr>
          <w:sz w:val="28"/>
          <w:szCs w:val="28"/>
        </w:rPr>
        <w:t xml:space="preserve"> постановлением </w:t>
      </w:r>
      <w:r w:rsidR="00783A99">
        <w:rPr>
          <w:sz w:val="28"/>
          <w:szCs w:val="28"/>
        </w:rPr>
        <w:t>А</w:t>
      </w:r>
      <w:r w:rsidR="009939A4" w:rsidRPr="00F14C90">
        <w:rPr>
          <w:sz w:val="28"/>
          <w:szCs w:val="28"/>
        </w:rPr>
        <w:t xml:space="preserve">дминистрации </w:t>
      </w:r>
      <w:r w:rsidR="009939A4">
        <w:rPr>
          <w:sz w:val="28"/>
          <w:szCs w:val="28"/>
        </w:rPr>
        <w:t>города Ханты-Мансийска</w:t>
      </w:r>
      <w:r w:rsidR="009939A4" w:rsidRPr="00F14C90">
        <w:rPr>
          <w:sz w:val="28"/>
          <w:szCs w:val="28"/>
        </w:rPr>
        <w:t>.</w:t>
      </w:r>
    </w:p>
    <w:p w:rsidR="009939A4" w:rsidRPr="00F14C90" w:rsidRDefault="00DE1717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939A4">
        <w:rPr>
          <w:sz w:val="28"/>
          <w:szCs w:val="28"/>
        </w:rPr>
        <w:t xml:space="preserve">.Департамент городского хозяйства </w:t>
      </w:r>
      <w:r w:rsidR="00783A99">
        <w:rPr>
          <w:sz w:val="28"/>
          <w:szCs w:val="28"/>
        </w:rPr>
        <w:t>А</w:t>
      </w:r>
      <w:r w:rsidR="009939A4" w:rsidRPr="00F14C90">
        <w:rPr>
          <w:sz w:val="28"/>
          <w:szCs w:val="28"/>
        </w:rPr>
        <w:t xml:space="preserve">дминистрации </w:t>
      </w:r>
      <w:r w:rsidR="009939A4">
        <w:rPr>
          <w:sz w:val="28"/>
          <w:szCs w:val="28"/>
        </w:rPr>
        <w:t>гор</w:t>
      </w:r>
      <w:r w:rsidR="00783A99">
        <w:rPr>
          <w:sz w:val="28"/>
          <w:szCs w:val="28"/>
        </w:rPr>
        <w:t>о</w:t>
      </w:r>
      <w:r w:rsidR="009939A4">
        <w:rPr>
          <w:sz w:val="28"/>
          <w:szCs w:val="28"/>
        </w:rPr>
        <w:t>да Ханты-Мансийска</w:t>
      </w:r>
      <w:r w:rsidR="009939A4" w:rsidRPr="00F14C90">
        <w:rPr>
          <w:sz w:val="28"/>
          <w:szCs w:val="28"/>
        </w:rPr>
        <w:t xml:space="preserve">, </w:t>
      </w:r>
      <w:r w:rsidR="009939A4">
        <w:rPr>
          <w:sz w:val="28"/>
          <w:szCs w:val="28"/>
        </w:rPr>
        <w:t xml:space="preserve">управление транспорта, связи и дорог </w:t>
      </w:r>
      <w:r w:rsidR="008630E9">
        <w:rPr>
          <w:sz w:val="28"/>
          <w:szCs w:val="28"/>
        </w:rPr>
        <w:t>А</w:t>
      </w:r>
      <w:r w:rsidR="009939A4" w:rsidRPr="00F14C90">
        <w:rPr>
          <w:sz w:val="28"/>
          <w:szCs w:val="28"/>
        </w:rPr>
        <w:t xml:space="preserve">дминистрации </w:t>
      </w:r>
      <w:r w:rsidR="009939A4">
        <w:rPr>
          <w:sz w:val="28"/>
          <w:szCs w:val="28"/>
        </w:rPr>
        <w:t>города Ханты-Мансийска</w:t>
      </w:r>
      <w:r w:rsidR="009939A4" w:rsidRPr="00F14C90">
        <w:rPr>
          <w:sz w:val="28"/>
          <w:szCs w:val="28"/>
        </w:rPr>
        <w:t xml:space="preserve"> совместно с организациями, осуществляющими эксплуатацию и управление объектами жилищно-коммунального назначения, а также </w:t>
      </w:r>
      <w:proofErr w:type="spellStart"/>
      <w:r w:rsidR="009939A4" w:rsidRPr="00F14C90">
        <w:rPr>
          <w:sz w:val="28"/>
          <w:szCs w:val="28"/>
        </w:rPr>
        <w:t>ресурсоснабжающими</w:t>
      </w:r>
      <w:proofErr w:type="spellEnd"/>
      <w:r w:rsidR="009939A4" w:rsidRPr="00F14C90">
        <w:rPr>
          <w:sz w:val="28"/>
          <w:szCs w:val="28"/>
        </w:rPr>
        <w:t xml:space="preserve"> и </w:t>
      </w:r>
      <w:proofErr w:type="spellStart"/>
      <w:r w:rsidR="009939A4" w:rsidRPr="00F14C90">
        <w:rPr>
          <w:sz w:val="28"/>
          <w:szCs w:val="28"/>
        </w:rPr>
        <w:t>энергоснабжающими</w:t>
      </w:r>
      <w:proofErr w:type="spellEnd"/>
      <w:r w:rsidR="009939A4" w:rsidRPr="00F14C90">
        <w:rPr>
          <w:sz w:val="28"/>
          <w:szCs w:val="28"/>
        </w:rPr>
        <w:t xml:space="preserve"> организациями, осуществляющими </w:t>
      </w:r>
      <w:r w:rsidR="008630E9">
        <w:rPr>
          <w:sz w:val="28"/>
          <w:szCs w:val="28"/>
        </w:rPr>
        <w:t>хозяйственную</w:t>
      </w:r>
      <w:r w:rsidR="009939A4" w:rsidRPr="00F14C90">
        <w:rPr>
          <w:sz w:val="28"/>
          <w:szCs w:val="28"/>
        </w:rPr>
        <w:t xml:space="preserve"> деятельность на территории </w:t>
      </w:r>
      <w:r w:rsidR="009939A4">
        <w:rPr>
          <w:sz w:val="28"/>
          <w:szCs w:val="28"/>
        </w:rPr>
        <w:t>города Ханты-Мансийска</w:t>
      </w:r>
      <w:r w:rsidR="009939A4" w:rsidRPr="00F14C90">
        <w:rPr>
          <w:sz w:val="28"/>
          <w:szCs w:val="28"/>
        </w:rPr>
        <w:t>, определяют:</w:t>
      </w:r>
    </w:p>
    <w:p w:rsidR="009939A4" w:rsidRPr="00F14C90" w:rsidRDefault="009939A4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>- обеспеченность и состояние сетей и сооружений инженерно-транспортной инфраструктуры в отношении конкретных территорий;</w:t>
      </w:r>
    </w:p>
    <w:p w:rsidR="009939A4" w:rsidRPr="00F14C90" w:rsidRDefault="009939A4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>- необходимость развития и реконструкции инженерно-транспортной инфраструктуры в отношении конкретных территорий.</w:t>
      </w:r>
    </w:p>
    <w:p w:rsidR="009939A4" w:rsidRPr="00F14C90" w:rsidRDefault="00DE1717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2CB6">
        <w:rPr>
          <w:sz w:val="28"/>
          <w:szCs w:val="28"/>
        </w:rPr>
        <w:t>13</w:t>
      </w:r>
      <w:r w:rsidR="009939A4" w:rsidRPr="00B62CB6">
        <w:rPr>
          <w:sz w:val="28"/>
          <w:szCs w:val="28"/>
        </w:rPr>
        <w:t>.Департамент</w:t>
      </w:r>
      <w:r w:rsidR="009939A4">
        <w:rPr>
          <w:sz w:val="28"/>
          <w:szCs w:val="28"/>
        </w:rPr>
        <w:t xml:space="preserve"> муниципальной собственности </w:t>
      </w:r>
      <w:r w:rsidR="008630E9">
        <w:rPr>
          <w:sz w:val="28"/>
          <w:szCs w:val="28"/>
        </w:rPr>
        <w:t>А</w:t>
      </w:r>
      <w:r w:rsidR="009939A4">
        <w:rPr>
          <w:sz w:val="28"/>
          <w:szCs w:val="28"/>
        </w:rPr>
        <w:t>дминистрации города Ханты-Мансийска</w:t>
      </w:r>
      <w:r w:rsidR="009939A4" w:rsidRPr="00F14C90">
        <w:rPr>
          <w:sz w:val="28"/>
          <w:szCs w:val="28"/>
        </w:rPr>
        <w:t xml:space="preserve"> предоставляет</w:t>
      </w:r>
      <w:r w:rsidR="008D3683">
        <w:rPr>
          <w:sz w:val="28"/>
          <w:szCs w:val="28"/>
        </w:rPr>
        <w:t xml:space="preserve"> в рабочую группу </w:t>
      </w:r>
      <w:r w:rsidR="009939A4" w:rsidRPr="00F14C90">
        <w:rPr>
          <w:sz w:val="28"/>
          <w:szCs w:val="28"/>
        </w:rPr>
        <w:t xml:space="preserve"> информацию:</w:t>
      </w:r>
    </w:p>
    <w:p w:rsidR="009939A4" w:rsidRPr="00F14C90" w:rsidRDefault="009939A4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 xml:space="preserve">- об </w:t>
      </w:r>
      <w:proofErr w:type="spellStart"/>
      <w:r w:rsidR="002743A8">
        <w:rPr>
          <w:sz w:val="28"/>
          <w:szCs w:val="28"/>
        </w:rPr>
        <w:t>имущественно</w:t>
      </w:r>
      <w:proofErr w:type="spellEnd"/>
      <w:r w:rsidRPr="00F14C90">
        <w:rPr>
          <w:sz w:val="28"/>
          <w:szCs w:val="28"/>
        </w:rPr>
        <w:t xml:space="preserve">-правовом статусе земельных участков в границах застроенной территории и расположенных на них объектов недвижимости, включая сведения об условиях действующих договоров в отношении объектов недвижимости, находящихся в муниципальной собственности </w:t>
      </w:r>
      <w:r>
        <w:rPr>
          <w:sz w:val="28"/>
          <w:szCs w:val="28"/>
        </w:rPr>
        <w:t>города Ханты-Мансийска</w:t>
      </w:r>
      <w:r w:rsidRPr="00F14C90">
        <w:rPr>
          <w:sz w:val="28"/>
          <w:szCs w:val="28"/>
        </w:rPr>
        <w:t>, и основаниях их прекращения;</w:t>
      </w:r>
    </w:p>
    <w:p w:rsidR="009939A4" w:rsidRPr="00F14C90" w:rsidRDefault="009939A4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>- данные о наличии обременений на учтенные объекты недвижимости на земельных участках и ограничениях в их использовании;</w:t>
      </w:r>
    </w:p>
    <w:p w:rsidR="009939A4" w:rsidRPr="00F14C90" w:rsidRDefault="009939A4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>- предложения по срокам, на которые подлежат заключению договоры о развитии застроенных территорий, и по максимальному сроку предоставления в аренду (в случае предоставления земельного участка в аренду) лицам, с которыми будут заключены договоры о развитии застроенных территорий, земельных участков для строительства.</w:t>
      </w:r>
    </w:p>
    <w:p w:rsidR="009939A4" w:rsidRPr="00F14C90" w:rsidRDefault="00DE1717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2CB6">
        <w:rPr>
          <w:sz w:val="28"/>
          <w:szCs w:val="28"/>
        </w:rPr>
        <w:t>14</w:t>
      </w:r>
      <w:r w:rsidR="009939A4" w:rsidRPr="00B62CB6">
        <w:rPr>
          <w:sz w:val="28"/>
          <w:szCs w:val="28"/>
        </w:rPr>
        <w:t>.Департамент</w:t>
      </w:r>
      <w:r w:rsidR="008D3683">
        <w:rPr>
          <w:sz w:val="28"/>
          <w:szCs w:val="28"/>
        </w:rPr>
        <w:t xml:space="preserve">  муниципальной собственности</w:t>
      </w:r>
      <w:r w:rsidR="009939A4">
        <w:rPr>
          <w:sz w:val="28"/>
          <w:szCs w:val="28"/>
        </w:rPr>
        <w:t xml:space="preserve"> </w:t>
      </w:r>
      <w:r w:rsidR="00BB31A1">
        <w:rPr>
          <w:sz w:val="28"/>
          <w:szCs w:val="28"/>
        </w:rPr>
        <w:t>А</w:t>
      </w:r>
      <w:r w:rsidR="009939A4">
        <w:rPr>
          <w:sz w:val="28"/>
          <w:szCs w:val="28"/>
        </w:rPr>
        <w:t xml:space="preserve">дминистрации города Ханты-Мансийска </w:t>
      </w:r>
      <w:r w:rsidR="009939A4" w:rsidRPr="00F14C90">
        <w:rPr>
          <w:sz w:val="28"/>
          <w:szCs w:val="28"/>
        </w:rPr>
        <w:t>предоставляет</w:t>
      </w:r>
      <w:r w:rsidR="008D3683">
        <w:rPr>
          <w:sz w:val="28"/>
          <w:szCs w:val="28"/>
        </w:rPr>
        <w:t xml:space="preserve"> в рабочую группу </w:t>
      </w:r>
      <w:r w:rsidR="009939A4" w:rsidRPr="00F14C90">
        <w:rPr>
          <w:sz w:val="28"/>
          <w:szCs w:val="28"/>
        </w:rPr>
        <w:t xml:space="preserve"> информацию:</w:t>
      </w:r>
    </w:p>
    <w:p w:rsidR="009939A4" w:rsidRPr="00F14C90" w:rsidRDefault="009939A4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>- о наличии на застроенной территории многоквартирных домов, признанных в установленном порядке аварийными и подлежащими сносу, либо многоквартирных домов, подлежащих сносу, реконструкции</w:t>
      </w:r>
      <w:r w:rsidR="00B62CB6">
        <w:rPr>
          <w:sz w:val="28"/>
          <w:szCs w:val="28"/>
        </w:rPr>
        <w:t>.</w:t>
      </w:r>
    </w:p>
    <w:p w:rsidR="009939A4" w:rsidRPr="00F14C90" w:rsidRDefault="00DE1717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9939A4">
        <w:rPr>
          <w:sz w:val="28"/>
          <w:szCs w:val="28"/>
        </w:rPr>
        <w:t>.</w:t>
      </w:r>
      <w:r w:rsidR="009939A4" w:rsidRPr="00F14C90">
        <w:rPr>
          <w:sz w:val="28"/>
          <w:szCs w:val="28"/>
        </w:rPr>
        <w:t xml:space="preserve">Организации, осуществляющие эксплуатацию и управление объектами жилищно-коммунального назначения, а также </w:t>
      </w:r>
      <w:proofErr w:type="spellStart"/>
      <w:r w:rsidR="009939A4" w:rsidRPr="00F14C90">
        <w:rPr>
          <w:sz w:val="28"/>
          <w:szCs w:val="28"/>
        </w:rPr>
        <w:t>ресурсоснабжающие</w:t>
      </w:r>
      <w:proofErr w:type="spellEnd"/>
      <w:r w:rsidR="009939A4" w:rsidRPr="00F14C90">
        <w:rPr>
          <w:sz w:val="28"/>
          <w:szCs w:val="28"/>
        </w:rPr>
        <w:t xml:space="preserve"> и </w:t>
      </w:r>
      <w:proofErr w:type="spellStart"/>
      <w:r w:rsidR="009939A4" w:rsidRPr="00F14C90">
        <w:rPr>
          <w:sz w:val="28"/>
          <w:szCs w:val="28"/>
        </w:rPr>
        <w:t>энергоснабжающие</w:t>
      </w:r>
      <w:proofErr w:type="spellEnd"/>
      <w:r w:rsidR="009939A4" w:rsidRPr="00F14C90">
        <w:rPr>
          <w:sz w:val="28"/>
          <w:szCs w:val="28"/>
        </w:rPr>
        <w:t xml:space="preserve"> организации, осуществляющие свою деятельность на территории </w:t>
      </w:r>
      <w:r w:rsidR="009939A4">
        <w:rPr>
          <w:sz w:val="28"/>
          <w:szCs w:val="28"/>
        </w:rPr>
        <w:t>города Ханты-Мансийска</w:t>
      </w:r>
      <w:r w:rsidR="009939A4" w:rsidRPr="00F14C90">
        <w:rPr>
          <w:sz w:val="28"/>
          <w:szCs w:val="28"/>
        </w:rPr>
        <w:t xml:space="preserve">, предоставляют </w:t>
      </w:r>
      <w:r w:rsidR="009939A4">
        <w:rPr>
          <w:sz w:val="28"/>
          <w:szCs w:val="28"/>
        </w:rPr>
        <w:t xml:space="preserve">в Департамент городского хозяйства </w:t>
      </w:r>
      <w:r w:rsidR="00686B06">
        <w:rPr>
          <w:sz w:val="28"/>
          <w:szCs w:val="28"/>
        </w:rPr>
        <w:t>А</w:t>
      </w:r>
      <w:r w:rsidR="009939A4">
        <w:rPr>
          <w:sz w:val="28"/>
          <w:szCs w:val="28"/>
        </w:rPr>
        <w:t xml:space="preserve">дминистрации города Ханты-Мансийска </w:t>
      </w:r>
      <w:r w:rsidR="009939A4" w:rsidRPr="00F14C90">
        <w:rPr>
          <w:sz w:val="28"/>
          <w:szCs w:val="28"/>
        </w:rPr>
        <w:t>информацию:</w:t>
      </w:r>
    </w:p>
    <w:p w:rsidR="009939A4" w:rsidRPr="00F14C90" w:rsidRDefault="009939A4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>- о возможности и условиях инженерного обеспечения земельных участков в границах застроенных территорий;</w:t>
      </w:r>
    </w:p>
    <w:p w:rsidR="002743A8" w:rsidRDefault="009939A4" w:rsidP="002743A8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 xml:space="preserve">- по объектам инженерной инфраструктуры, предназначенным для обеспечения развития застроенных территорий и подлежащим передаче в муниципальную собственность </w:t>
      </w:r>
      <w:r>
        <w:rPr>
          <w:sz w:val="28"/>
          <w:szCs w:val="28"/>
        </w:rPr>
        <w:t>города Ханты-Мансийска</w:t>
      </w:r>
      <w:r w:rsidR="002743A8">
        <w:rPr>
          <w:sz w:val="28"/>
          <w:szCs w:val="28"/>
        </w:rPr>
        <w:t>.</w:t>
      </w:r>
    </w:p>
    <w:p w:rsidR="009939A4" w:rsidRPr="00F14C90" w:rsidRDefault="00DE1717" w:rsidP="002743A8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9939A4" w:rsidRPr="00F14C90">
        <w:rPr>
          <w:sz w:val="28"/>
          <w:szCs w:val="28"/>
        </w:rPr>
        <w:t>.</w:t>
      </w:r>
      <w:r w:rsidR="009939A4">
        <w:rPr>
          <w:sz w:val="28"/>
          <w:szCs w:val="28"/>
        </w:rPr>
        <w:t xml:space="preserve">Департамент муниципальной собственности </w:t>
      </w:r>
      <w:r w:rsidR="00686B06">
        <w:rPr>
          <w:sz w:val="28"/>
          <w:szCs w:val="28"/>
        </w:rPr>
        <w:t>А</w:t>
      </w:r>
      <w:r w:rsidR="009939A4">
        <w:rPr>
          <w:sz w:val="28"/>
          <w:szCs w:val="28"/>
        </w:rPr>
        <w:t>дминистрации города Ханты-Мансийска</w:t>
      </w:r>
      <w:r w:rsidR="009939A4" w:rsidRPr="00F14C90">
        <w:rPr>
          <w:sz w:val="28"/>
          <w:szCs w:val="28"/>
        </w:rPr>
        <w:t xml:space="preserve"> совместно с </w:t>
      </w:r>
      <w:r w:rsidR="009939A4">
        <w:rPr>
          <w:sz w:val="28"/>
          <w:szCs w:val="28"/>
        </w:rPr>
        <w:t xml:space="preserve">Департаментом городского хозяйства </w:t>
      </w:r>
      <w:r w:rsidR="00686B06">
        <w:rPr>
          <w:sz w:val="28"/>
          <w:szCs w:val="28"/>
        </w:rPr>
        <w:lastRenderedPageBreak/>
        <w:t>А</w:t>
      </w:r>
      <w:r w:rsidR="009939A4">
        <w:rPr>
          <w:sz w:val="28"/>
          <w:szCs w:val="28"/>
        </w:rPr>
        <w:t xml:space="preserve">дминистрации города Ханты-Мансийска </w:t>
      </w:r>
      <w:r w:rsidR="009939A4" w:rsidRPr="00F14C90">
        <w:rPr>
          <w:sz w:val="28"/>
          <w:szCs w:val="28"/>
        </w:rPr>
        <w:t>предоставляет следующую информацию:</w:t>
      </w:r>
    </w:p>
    <w:p w:rsidR="009939A4" w:rsidRPr="00F14C90" w:rsidRDefault="009939A4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 xml:space="preserve">- </w:t>
      </w:r>
      <w:r w:rsidR="00A2148F">
        <w:rPr>
          <w:sz w:val="28"/>
          <w:szCs w:val="28"/>
        </w:rPr>
        <w:t xml:space="preserve">сведения о </w:t>
      </w:r>
      <w:r w:rsidRPr="00F14C90">
        <w:rPr>
          <w:sz w:val="28"/>
          <w:szCs w:val="28"/>
        </w:rPr>
        <w:t>граждан</w:t>
      </w:r>
      <w:r w:rsidR="00A2148F">
        <w:rPr>
          <w:sz w:val="28"/>
          <w:szCs w:val="28"/>
        </w:rPr>
        <w:t>ах</w:t>
      </w:r>
      <w:r w:rsidRPr="00F14C90">
        <w:rPr>
          <w:sz w:val="28"/>
          <w:szCs w:val="28"/>
        </w:rPr>
        <w:t>-нанимател</w:t>
      </w:r>
      <w:r w:rsidR="00A2148F">
        <w:rPr>
          <w:sz w:val="28"/>
          <w:szCs w:val="28"/>
        </w:rPr>
        <w:t>ях</w:t>
      </w:r>
      <w:r w:rsidRPr="00F14C90">
        <w:rPr>
          <w:sz w:val="28"/>
          <w:szCs w:val="28"/>
        </w:rPr>
        <w:t xml:space="preserve"> и член</w:t>
      </w:r>
      <w:r w:rsidR="00A2148F">
        <w:rPr>
          <w:sz w:val="28"/>
          <w:szCs w:val="28"/>
        </w:rPr>
        <w:t>ах</w:t>
      </w:r>
      <w:r w:rsidRPr="00F14C90">
        <w:rPr>
          <w:sz w:val="28"/>
          <w:szCs w:val="28"/>
        </w:rPr>
        <w:t xml:space="preserve"> их семей, граждан</w:t>
      </w:r>
      <w:r w:rsidR="00A2148F">
        <w:rPr>
          <w:sz w:val="28"/>
          <w:szCs w:val="28"/>
        </w:rPr>
        <w:t>ах</w:t>
      </w:r>
      <w:r w:rsidRPr="00F14C90">
        <w:rPr>
          <w:sz w:val="28"/>
          <w:szCs w:val="28"/>
        </w:rPr>
        <w:t xml:space="preserve"> - собственник</w:t>
      </w:r>
      <w:r w:rsidR="00A2148F">
        <w:rPr>
          <w:sz w:val="28"/>
          <w:szCs w:val="28"/>
        </w:rPr>
        <w:t>ах</w:t>
      </w:r>
      <w:r w:rsidRPr="00F14C90">
        <w:rPr>
          <w:sz w:val="28"/>
          <w:szCs w:val="28"/>
        </w:rPr>
        <w:t xml:space="preserve"> жилых помещений в домах, признанных в установленном порядке аварийными, а также включенных в муниципальную адресную программу реконструкции, модернизации, сноса жилого фонда в отношении застроенной территории;</w:t>
      </w:r>
    </w:p>
    <w:p w:rsidR="009939A4" w:rsidRPr="00F14C90" w:rsidRDefault="009939A4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>- данные о количестве и площади жилых помещений, необходимых для предоставления гражданам, выселяемым из жилых помещений муниципального жилищного фонда.</w:t>
      </w:r>
    </w:p>
    <w:p w:rsidR="009939A4" w:rsidRPr="00F14C90" w:rsidRDefault="00DE1717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9939A4">
        <w:rPr>
          <w:sz w:val="28"/>
          <w:szCs w:val="28"/>
        </w:rPr>
        <w:t xml:space="preserve">.Департамент муниципальной собственности </w:t>
      </w:r>
      <w:r w:rsidR="00686B06">
        <w:rPr>
          <w:sz w:val="28"/>
          <w:szCs w:val="28"/>
        </w:rPr>
        <w:t>А</w:t>
      </w:r>
      <w:r w:rsidR="009939A4" w:rsidRPr="00F14C90">
        <w:rPr>
          <w:sz w:val="28"/>
          <w:szCs w:val="28"/>
        </w:rPr>
        <w:t>дминистраци</w:t>
      </w:r>
      <w:r w:rsidR="009939A4">
        <w:rPr>
          <w:sz w:val="28"/>
          <w:szCs w:val="28"/>
        </w:rPr>
        <w:t>и</w:t>
      </w:r>
      <w:r w:rsidR="009939A4" w:rsidRPr="00F14C90">
        <w:rPr>
          <w:sz w:val="28"/>
          <w:szCs w:val="28"/>
        </w:rPr>
        <w:t xml:space="preserve"> </w:t>
      </w:r>
      <w:r w:rsidR="009939A4">
        <w:rPr>
          <w:sz w:val="28"/>
          <w:szCs w:val="28"/>
        </w:rPr>
        <w:t>города Ханты-Мансийска самостоя</w:t>
      </w:r>
      <w:r w:rsidR="009939A4" w:rsidRPr="00F14C90">
        <w:rPr>
          <w:sz w:val="28"/>
          <w:szCs w:val="28"/>
        </w:rPr>
        <w:t xml:space="preserve">тельно запрашивает сведения </w:t>
      </w:r>
      <w:r w:rsidR="00B62CB6">
        <w:rPr>
          <w:sz w:val="28"/>
          <w:szCs w:val="28"/>
        </w:rPr>
        <w:t xml:space="preserve">необходимые </w:t>
      </w:r>
      <w:r w:rsidR="009939A4" w:rsidRPr="00F14C90">
        <w:rPr>
          <w:sz w:val="28"/>
          <w:szCs w:val="28"/>
        </w:rPr>
        <w:t>для принятия решения о развитии застроенной территории:</w:t>
      </w:r>
    </w:p>
    <w:p w:rsidR="00296CBA" w:rsidRDefault="00296CBA" w:rsidP="003B7473">
      <w:pPr>
        <w:pStyle w:val="tekstob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сведения из Единого государственного реестра недвижимости.</w:t>
      </w:r>
    </w:p>
    <w:p w:rsidR="003B7473" w:rsidRPr="003A4FF4" w:rsidRDefault="00DE1717" w:rsidP="003B7473">
      <w:pPr>
        <w:pStyle w:val="tekstob"/>
        <w:spacing w:before="0" w:beforeAutospacing="0" w:after="0" w:afterAutospacing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AD495E">
        <w:rPr>
          <w:color w:val="000000" w:themeColor="text1"/>
          <w:sz w:val="28"/>
          <w:szCs w:val="28"/>
        </w:rPr>
        <w:t>18</w:t>
      </w:r>
      <w:r w:rsidR="009939A4" w:rsidRPr="00AD495E">
        <w:rPr>
          <w:color w:val="000000" w:themeColor="text1"/>
          <w:sz w:val="28"/>
          <w:szCs w:val="28"/>
        </w:rPr>
        <w:t xml:space="preserve">.Департамент муниципальной собственности </w:t>
      </w:r>
      <w:r w:rsidR="00686B06">
        <w:rPr>
          <w:color w:val="000000" w:themeColor="text1"/>
          <w:sz w:val="28"/>
          <w:szCs w:val="28"/>
        </w:rPr>
        <w:t>А</w:t>
      </w:r>
      <w:r w:rsidR="009939A4" w:rsidRPr="00AD495E">
        <w:rPr>
          <w:color w:val="000000" w:themeColor="text1"/>
          <w:sz w:val="28"/>
          <w:szCs w:val="28"/>
        </w:rPr>
        <w:t>дминистра</w:t>
      </w:r>
      <w:r w:rsidR="002912C4">
        <w:rPr>
          <w:color w:val="000000" w:themeColor="text1"/>
          <w:sz w:val="28"/>
          <w:szCs w:val="28"/>
        </w:rPr>
        <w:t>ции города Ханты-Мансийска  с целью</w:t>
      </w:r>
      <w:r w:rsidR="009939A4" w:rsidRPr="00AD495E">
        <w:rPr>
          <w:color w:val="000000" w:themeColor="text1"/>
          <w:sz w:val="28"/>
          <w:szCs w:val="28"/>
        </w:rPr>
        <w:t xml:space="preserve"> заключения соответствующих договоров, предусмотренных действующим законодательством, </w:t>
      </w:r>
      <w:r w:rsidR="003B7473" w:rsidRPr="00AD495E">
        <w:rPr>
          <w:color w:val="000000" w:themeColor="text1"/>
          <w:sz w:val="28"/>
          <w:szCs w:val="28"/>
        </w:rPr>
        <w:t xml:space="preserve">определяет </w:t>
      </w:r>
      <w:r w:rsidR="003B7473" w:rsidRPr="00AD495E">
        <w:rPr>
          <w:rFonts w:eastAsiaTheme="minorHAnsi"/>
          <w:color w:val="000000" w:themeColor="text1"/>
          <w:sz w:val="28"/>
          <w:szCs w:val="28"/>
          <w:lang w:eastAsia="en-US"/>
        </w:rPr>
        <w:t>размер возмещения за жилое помещение, который включает в себя рыночную стоимость жилого помещения, рыночную стоимость общего имущества в многоквартирном доме с учетом его доли в праве общей собственности на такое имущество, а также все убытки, причиненные собственнику жилого помещения его изъятием, включая убытки, которые</w:t>
      </w:r>
      <w:proofErr w:type="gramEnd"/>
      <w:r w:rsidR="003B7473" w:rsidRPr="00AD495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3B7473" w:rsidRPr="00AD495E">
        <w:rPr>
          <w:rFonts w:eastAsiaTheme="minorHAnsi"/>
          <w:color w:val="000000" w:themeColor="text1"/>
          <w:sz w:val="28"/>
          <w:szCs w:val="28"/>
          <w:lang w:eastAsia="en-US"/>
        </w:rPr>
        <w:t>он несет в связи с изменением места проживания, временным пользованием иным жилым помещением до приобретения в собственность другого жилого помещения (за исключением условий, предусмотренных ч</w:t>
      </w:r>
      <w:r w:rsidR="00686B06">
        <w:rPr>
          <w:rFonts w:eastAsiaTheme="minorHAnsi"/>
          <w:color w:val="000000" w:themeColor="text1"/>
          <w:sz w:val="28"/>
          <w:szCs w:val="28"/>
          <w:lang w:eastAsia="en-US"/>
        </w:rPr>
        <w:t xml:space="preserve">астью </w:t>
      </w:r>
      <w:r w:rsidR="003B7473" w:rsidRPr="00AD495E">
        <w:rPr>
          <w:rFonts w:eastAsiaTheme="minorHAnsi"/>
          <w:color w:val="000000" w:themeColor="text1"/>
          <w:sz w:val="28"/>
          <w:szCs w:val="28"/>
          <w:lang w:eastAsia="en-US"/>
        </w:rPr>
        <w:t>6 ст</w:t>
      </w:r>
      <w:r w:rsidR="00686B06">
        <w:rPr>
          <w:rFonts w:eastAsiaTheme="minorHAnsi"/>
          <w:color w:val="000000" w:themeColor="text1"/>
          <w:sz w:val="28"/>
          <w:szCs w:val="28"/>
          <w:lang w:eastAsia="en-US"/>
        </w:rPr>
        <w:t xml:space="preserve">атьи </w:t>
      </w:r>
      <w:r w:rsidR="003B7473" w:rsidRPr="00AD495E">
        <w:rPr>
          <w:rFonts w:eastAsiaTheme="minorHAnsi"/>
          <w:color w:val="000000" w:themeColor="text1"/>
          <w:sz w:val="28"/>
          <w:szCs w:val="28"/>
          <w:lang w:eastAsia="en-US"/>
        </w:rPr>
        <w:t>32 Ж</w:t>
      </w:r>
      <w:r w:rsidR="00686B06">
        <w:rPr>
          <w:rFonts w:eastAsiaTheme="minorHAnsi"/>
          <w:color w:val="000000" w:themeColor="text1"/>
          <w:sz w:val="28"/>
          <w:szCs w:val="28"/>
          <w:lang w:eastAsia="en-US"/>
        </w:rPr>
        <w:t>илищного кодекса Российской Федерации</w:t>
      </w:r>
      <w:r w:rsidR="003B7473" w:rsidRPr="00AD495E">
        <w:rPr>
          <w:rFonts w:eastAsiaTheme="minorHAnsi"/>
          <w:color w:val="000000" w:themeColor="text1"/>
          <w:sz w:val="28"/>
          <w:szCs w:val="28"/>
          <w:lang w:eastAsia="en-US"/>
        </w:rPr>
        <w:t>), переездом, поиском другого жилого помещения для приобретения права собственности на него, оформлением права собственности на другое жилое помещение, досрочным прекращением своих обязательств перед третьими лицами, в том числе</w:t>
      </w:r>
      <w:proofErr w:type="gramEnd"/>
      <w:r w:rsidR="003B7473" w:rsidRPr="00AD495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упущенную выгоду.</w:t>
      </w:r>
    </w:p>
    <w:p w:rsidR="009939A4" w:rsidRPr="00F14C90" w:rsidRDefault="00DE1717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9939A4">
        <w:rPr>
          <w:sz w:val="28"/>
          <w:szCs w:val="28"/>
        </w:rPr>
        <w:t>.</w:t>
      </w:r>
      <w:r w:rsidR="009939A4" w:rsidRPr="00F14C90">
        <w:rPr>
          <w:sz w:val="28"/>
          <w:szCs w:val="28"/>
        </w:rPr>
        <w:t>Сроки подготовки заключений и ответов по вопросам, указанным в пункта</w:t>
      </w:r>
      <w:r>
        <w:rPr>
          <w:sz w:val="28"/>
          <w:szCs w:val="28"/>
        </w:rPr>
        <w:t>х 1</w:t>
      </w:r>
      <w:r w:rsidR="009939A4" w:rsidRPr="00F14C90">
        <w:rPr>
          <w:sz w:val="28"/>
          <w:szCs w:val="28"/>
        </w:rPr>
        <w:t>1-</w:t>
      </w:r>
      <w:r>
        <w:rPr>
          <w:sz w:val="28"/>
          <w:szCs w:val="28"/>
        </w:rPr>
        <w:t>1</w:t>
      </w:r>
      <w:r w:rsidR="009939A4" w:rsidRPr="00F14C90">
        <w:rPr>
          <w:sz w:val="28"/>
          <w:szCs w:val="28"/>
        </w:rPr>
        <w:t>8 настояще</w:t>
      </w:r>
      <w:r w:rsidR="002912C4">
        <w:rPr>
          <w:sz w:val="28"/>
          <w:szCs w:val="28"/>
        </w:rPr>
        <w:t>го Положения, составляют 6 месяцев</w:t>
      </w:r>
      <w:r w:rsidR="00157672">
        <w:rPr>
          <w:sz w:val="28"/>
          <w:szCs w:val="28"/>
        </w:rPr>
        <w:t xml:space="preserve"> </w:t>
      </w:r>
      <w:r w:rsidR="00157672" w:rsidRPr="004665B7">
        <w:rPr>
          <w:sz w:val="28"/>
          <w:szCs w:val="28"/>
        </w:rPr>
        <w:t>с момента</w:t>
      </w:r>
      <w:r w:rsidR="00AD495E" w:rsidRPr="004665B7">
        <w:rPr>
          <w:sz w:val="28"/>
          <w:szCs w:val="28"/>
        </w:rPr>
        <w:t xml:space="preserve"> </w:t>
      </w:r>
      <w:r w:rsidR="007D1E52" w:rsidRPr="004665B7">
        <w:rPr>
          <w:sz w:val="28"/>
          <w:szCs w:val="28"/>
        </w:rPr>
        <w:t>регистрации заявления</w:t>
      </w:r>
      <w:r w:rsidR="00BB503B" w:rsidRPr="004665B7">
        <w:rPr>
          <w:sz w:val="28"/>
          <w:szCs w:val="28"/>
        </w:rPr>
        <w:t xml:space="preserve"> </w:t>
      </w:r>
      <w:r w:rsidR="007D1E52" w:rsidRPr="004665B7">
        <w:rPr>
          <w:sz w:val="28"/>
          <w:szCs w:val="28"/>
        </w:rPr>
        <w:t>(предложения) о развитии застроенной территории</w:t>
      </w:r>
      <w:r w:rsidR="009939A4" w:rsidRPr="004665B7">
        <w:rPr>
          <w:sz w:val="28"/>
          <w:szCs w:val="28"/>
        </w:rPr>
        <w:t xml:space="preserve"> с учетом времени, необходимого для получения информации из государственных</w:t>
      </w:r>
      <w:r w:rsidR="009939A4" w:rsidRPr="00F14C90">
        <w:rPr>
          <w:sz w:val="28"/>
          <w:szCs w:val="28"/>
        </w:rPr>
        <w:t xml:space="preserve"> органов и учреждений.</w:t>
      </w:r>
    </w:p>
    <w:p w:rsidR="009939A4" w:rsidRPr="00B94109" w:rsidRDefault="00DE1717" w:rsidP="00B94109">
      <w:pPr>
        <w:pStyle w:val="tekstob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4109">
        <w:rPr>
          <w:sz w:val="28"/>
          <w:szCs w:val="28"/>
        </w:rPr>
        <w:t>20</w:t>
      </w:r>
      <w:r w:rsidR="009939A4" w:rsidRPr="00B94109">
        <w:rPr>
          <w:sz w:val="28"/>
          <w:szCs w:val="28"/>
        </w:rPr>
        <w:t xml:space="preserve">.После получения документов и информации, указанной в пунктах </w:t>
      </w:r>
      <w:r w:rsidRPr="00B94109">
        <w:rPr>
          <w:sz w:val="28"/>
          <w:szCs w:val="28"/>
        </w:rPr>
        <w:t xml:space="preserve">11-18 </w:t>
      </w:r>
      <w:r w:rsidR="009939A4" w:rsidRPr="00B94109">
        <w:rPr>
          <w:sz w:val="28"/>
          <w:szCs w:val="28"/>
        </w:rPr>
        <w:t xml:space="preserve">настоящего Положения, </w:t>
      </w:r>
      <w:r w:rsidR="005C7458" w:rsidRPr="00B94109">
        <w:rPr>
          <w:sz w:val="28"/>
          <w:szCs w:val="28"/>
        </w:rPr>
        <w:t xml:space="preserve">Департамент градостроительства и архитектуры </w:t>
      </w:r>
      <w:r w:rsidR="00FA2F38" w:rsidRPr="00B94109">
        <w:rPr>
          <w:sz w:val="28"/>
          <w:szCs w:val="28"/>
        </w:rPr>
        <w:t>А</w:t>
      </w:r>
      <w:r w:rsidR="009939A4" w:rsidRPr="00B94109">
        <w:rPr>
          <w:sz w:val="28"/>
          <w:szCs w:val="28"/>
        </w:rPr>
        <w:t>дминистраци</w:t>
      </w:r>
      <w:r w:rsidR="005C7458" w:rsidRPr="00B94109">
        <w:rPr>
          <w:sz w:val="28"/>
          <w:szCs w:val="28"/>
        </w:rPr>
        <w:t>и</w:t>
      </w:r>
      <w:r w:rsidR="009939A4" w:rsidRPr="00B94109">
        <w:rPr>
          <w:sz w:val="28"/>
          <w:szCs w:val="28"/>
        </w:rPr>
        <w:t xml:space="preserve"> города Ханты-Мансийска:</w:t>
      </w:r>
    </w:p>
    <w:p w:rsidR="009939A4" w:rsidRPr="00F14C90" w:rsidRDefault="005C7458" w:rsidP="00B94109">
      <w:pPr>
        <w:pStyle w:val="tekstob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4109">
        <w:rPr>
          <w:sz w:val="28"/>
          <w:szCs w:val="28"/>
        </w:rPr>
        <w:t>- в</w:t>
      </w:r>
      <w:r w:rsidR="009939A4" w:rsidRPr="00B94109">
        <w:rPr>
          <w:sz w:val="28"/>
          <w:szCs w:val="28"/>
        </w:rPr>
        <w:t xml:space="preserve"> 30-дневный срок готовит заключение о соответствии застроенных территорий установленным законодательством критериям и возможности принятия решения о развитии данной территории либо об отсутствии установленных законодательством условий принятия такого решения.</w:t>
      </w:r>
    </w:p>
    <w:p w:rsidR="009939A4" w:rsidRPr="00F14C90" w:rsidRDefault="005C7458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939A4" w:rsidRPr="00F14C90">
        <w:rPr>
          <w:sz w:val="28"/>
          <w:szCs w:val="28"/>
        </w:rPr>
        <w:t xml:space="preserve">ри принятии положительного заключения в 14-дневный срок готовит проект постановления </w:t>
      </w:r>
      <w:r w:rsidR="00FA2F38">
        <w:rPr>
          <w:sz w:val="28"/>
          <w:szCs w:val="28"/>
        </w:rPr>
        <w:t>А</w:t>
      </w:r>
      <w:r w:rsidR="009939A4" w:rsidRPr="00F14C90">
        <w:rPr>
          <w:sz w:val="28"/>
          <w:szCs w:val="28"/>
        </w:rPr>
        <w:t xml:space="preserve">дминистрации </w:t>
      </w:r>
      <w:r w:rsidR="00AF2C24">
        <w:rPr>
          <w:sz w:val="28"/>
          <w:szCs w:val="28"/>
        </w:rPr>
        <w:t>города Ханты-Мансийска</w:t>
      </w:r>
      <w:r w:rsidR="009939A4" w:rsidRPr="00F14C90">
        <w:rPr>
          <w:sz w:val="28"/>
          <w:szCs w:val="28"/>
        </w:rPr>
        <w:t xml:space="preserve"> о развитии застроенной территории и проведен</w:t>
      </w:r>
      <w:proofErr w:type="gramStart"/>
      <w:r w:rsidR="009939A4" w:rsidRPr="00F14C90">
        <w:rPr>
          <w:sz w:val="28"/>
          <w:szCs w:val="28"/>
        </w:rPr>
        <w:t>ии ау</w:t>
      </w:r>
      <w:proofErr w:type="gramEnd"/>
      <w:r w:rsidR="009939A4" w:rsidRPr="00F14C90">
        <w:rPr>
          <w:sz w:val="28"/>
          <w:szCs w:val="28"/>
        </w:rPr>
        <w:t>кциона на право заключить договор о развитии застроенной территории.</w:t>
      </w:r>
    </w:p>
    <w:p w:rsidR="009939A4" w:rsidRPr="00F14C90" w:rsidRDefault="00DE1717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7458">
        <w:rPr>
          <w:sz w:val="28"/>
          <w:szCs w:val="28"/>
        </w:rPr>
        <w:t>1</w:t>
      </w:r>
      <w:r w:rsidR="009939A4">
        <w:rPr>
          <w:sz w:val="28"/>
          <w:szCs w:val="28"/>
        </w:rPr>
        <w:t>.</w:t>
      </w:r>
      <w:r w:rsidR="009939A4" w:rsidRPr="00F14C90">
        <w:rPr>
          <w:sz w:val="28"/>
          <w:szCs w:val="28"/>
        </w:rPr>
        <w:t xml:space="preserve">В постановлении </w:t>
      </w:r>
      <w:r w:rsidR="00FA2F38">
        <w:rPr>
          <w:sz w:val="28"/>
          <w:szCs w:val="28"/>
        </w:rPr>
        <w:t>А</w:t>
      </w:r>
      <w:r w:rsidR="009939A4" w:rsidRPr="00F14C90">
        <w:rPr>
          <w:sz w:val="28"/>
          <w:szCs w:val="28"/>
        </w:rPr>
        <w:t xml:space="preserve">дминистрации </w:t>
      </w:r>
      <w:r w:rsidR="009939A4">
        <w:rPr>
          <w:sz w:val="28"/>
          <w:szCs w:val="28"/>
        </w:rPr>
        <w:t xml:space="preserve">города Ханты-Мансийска </w:t>
      </w:r>
      <w:r w:rsidR="009939A4" w:rsidRPr="00F14C90">
        <w:rPr>
          <w:sz w:val="28"/>
          <w:szCs w:val="28"/>
        </w:rPr>
        <w:t>о развитии застроенной территории и проведен</w:t>
      </w:r>
      <w:proofErr w:type="gramStart"/>
      <w:r w:rsidR="009939A4" w:rsidRPr="00F14C90">
        <w:rPr>
          <w:sz w:val="28"/>
          <w:szCs w:val="28"/>
        </w:rPr>
        <w:t>ии ау</w:t>
      </w:r>
      <w:proofErr w:type="gramEnd"/>
      <w:r w:rsidR="009939A4" w:rsidRPr="00F14C90">
        <w:rPr>
          <w:sz w:val="28"/>
          <w:szCs w:val="28"/>
        </w:rPr>
        <w:t xml:space="preserve">кциона на право заключить договор о </w:t>
      </w:r>
      <w:r w:rsidR="009939A4" w:rsidRPr="00F14C90">
        <w:rPr>
          <w:sz w:val="28"/>
          <w:szCs w:val="28"/>
        </w:rPr>
        <w:lastRenderedPageBreak/>
        <w:t>развитии застроенной территории в обязательном порядке должно быть отражено:</w:t>
      </w:r>
    </w:p>
    <w:p w:rsidR="009939A4" w:rsidRPr="00F14C90" w:rsidRDefault="009939A4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>- местоположение застроенной территории;</w:t>
      </w:r>
    </w:p>
    <w:p w:rsidR="009939A4" w:rsidRPr="00F14C90" w:rsidRDefault="009939A4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>- площадь застроенной территории;</w:t>
      </w:r>
    </w:p>
    <w:p w:rsidR="009939A4" w:rsidRPr="00F14C90" w:rsidRDefault="009939A4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>- перечень адресов зданий, строений, сооружений, подлежащих сносу, реконструкции.</w:t>
      </w:r>
    </w:p>
    <w:p w:rsidR="009939A4" w:rsidRPr="00F14C90" w:rsidRDefault="009939A4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 xml:space="preserve">К постановлению </w:t>
      </w:r>
      <w:r w:rsidR="00686B06">
        <w:rPr>
          <w:sz w:val="28"/>
          <w:szCs w:val="28"/>
        </w:rPr>
        <w:t>А</w:t>
      </w:r>
      <w:r w:rsidRPr="00F14C9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города Ханты-Мансийска </w:t>
      </w:r>
      <w:r w:rsidRPr="00F14C90">
        <w:rPr>
          <w:sz w:val="28"/>
          <w:szCs w:val="28"/>
        </w:rPr>
        <w:t>прикладывается ситуационная схема с границами территории.</w:t>
      </w:r>
    </w:p>
    <w:p w:rsidR="009939A4" w:rsidRPr="00F14C90" w:rsidRDefault="00DE1717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4109">
        <w:rPr>
          <w:sz w:val="28"/>
          <w:szCs w:val="28"/>
        </w:rPr>
        <w:t>2</w:t>
      </w:r>
      <w:r w:rsidR="009939A4">
        <w:rPr>
          <w:sz w:val="28"/>
          <w:szCs w:val="28"/>
        </w:rPr>
        <w:t>.</w:t>
      </w:r>
      <w:r w:rsidR="009939A4" w:rsidRPr="00F14C90">
        <w:rPr>
          <w:sz w:val="28"/>
          <w:szCs w:val="28"/>
        </w:rPr>
        <w:t xml:space="preserve">Постановлением </w:t>
      </w:r>
      <w:r w:rsidR="004D6897">
        <w:rPr>
          <w:sz w:val="28"/>
          <w:szCs w:val="28"/>
        </w:rPr>
        <w:t>А</w:t>
      </w:r>
      <w:r w:rsidR="009939A4" w:rsidRPr="00F14C90">
        <w:rPr>
          <w:sz w:val="28"/>
          <w:szCs w:val="28"/>
        </w:rPr>
        <w:t xml:space="preserve">дминистрации </w:t>
      </w:r>
      <w:r w:rsidR="009939A4">
        <w:rPr>
          <w:sz w:val="28"/>
          <w:szCs w:val="28"/>
        </w:rPr>
        <w:t xml:space="preserve">города Ханты-Мансийске </w:t>
      </w:r>
      <w:r w:rsidR="009939A4" w:rsidRPr="00F14C90">
        <w:rPr>
          <w:sz w:val="28"/>
          <w:szCs w:val="28"/>
        </w:rPr>
        <w:t>о развитии застроенной территории и проведен</w:t>
      </w:r>
      <w:proofErr w:type="gramStart"/>
      <w:r w:rsidR="009939A4" w:rsidRPr="00F14C90">
        <w:rPr>
          <w:sz w:val="28"/>
          <w:szCs w:val="28"/>
        </w:rPr>
        <w:t>ии ау</w:t>
      </w:r>
      <w:proofErr w:type="gramEnd"/>
      <w:r w:rsidR="009939A4" w:rsidRPr="00F14C90">
        <w:rPr>
          <w:sz w:val="28"/>
          <w:szCs w:val="28"/>
        </w:rPr>
        <w:t>кциона на право заключить договор о развитии застроенной территории также предусматривается:</w:t>
      </w:r>
    </w:p>
    <w:p w:rsidR="009939A4" w:rsidRPr="00F14C90" w:rsidRDefault="009939A4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>- срок проведения аукциона;</w:t>
      </w:r>
    </w:p>
    <w:p w:rsidR="009A3D58" w:rsidRDefault="009939A4" w:rsidP="009A3D5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1E52">
        <w:rPr>
          <w:sz w:val="28"/>
          <w:szCs w:val="28"/>
        </w:rPr>
        <w:t>- объявление о начале процедуры изъятия</w:t>
      </w:r>
      <w:r w:rsidR="009A3D58" w:rsidRPr="007D1E52">
        <w:rPr>
          <w:sz w:val="28"/>
          <w:szCs w:val="28"/>
        </w:rPr>
        <w:t xml:space="preserve"> </w:t>
      </w:r>
      <w:r w:rsidR="009A3D58" w:rsidRPr="007D1E52">
        <w:rPr>
          <w:rFonts w:eastAsiaTheme="minorHAnsi"/>
          <w:sz w:val="28"/>
          <w:szCs w:val="28"/>
          <w:lang w:eastAsia="en-US"/>
        </w:rPr>
        <w:t>жилого помещения в связи с изъятием земельного участка, на котором расположено такое жилое помещение или расположен многоквартирный дом, в котором находится такое жилое помещение, для государственных или муниципальных нужд.</w:t>
      </w:r>
      <w:r w:rsidR="009A3D58">
        <w:rPr>
          <w:rFonts w:eastAsiaTheme="minorHAnsi"/>
          <w:sz w:val="28"/>
          <w:szCs w:val="28"/>
          <w:lang w:eastAsia="en-US"/>
        </w:rPr>
        <w:t xml:space="preserve"> </w:t>
      </w:r>
    </w:p>
    <w:p w:rsidR="00B762CD" w:rsidRPr="00F14C90" w:rsidRDefault="00B762CD" w:rsidP="00B762CD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96CBF" w:rsidRDefault="009939A4" w:rsidP="009939A4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45244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3. </w:t>
      </w:r>
      <w:r w:rsidRPr="001E3AC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Порядок заключения договора о развитии </w:t>
      </w:r>
      <w:proofErr w:type="gramStart"/>
      <w:r w:rsidRPr="001E3AC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застроенной</w:t>
      </w:r>
      <w:proofErr w:type="gramEnd"/>
    </w:p>
    <w:p w:rsidR="009939A4" w:rsidRPr="001E3AC2" w:rsidRDefault="009939A4" w:rsidP="009939A4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1E3AC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территории и его реализация</w:t>
      </w:r>
    </w:p>
    <w:p w:rsidR="00096CBF" w:rsidRDefault="00096CBF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4109">
        <w:rPr>
          <w:sz w:val="28"/>
          <w:szCs w:val="28"/>
        </w:rPr>
        <w:t>3</w:t>
      </w:r>
      <w:r w:rsidR="009939A4">
        <w:rPr>
          <w:sz w:val="28"/>
          <w:szCs w:val="28"/>
        </w:rPr>
        <w:t>.</w:t>
      </w:r>
      <w:r>
        <w:rPr>
          <w:sz w:val="28"/>
          <w:szCs w:val="28"/>
        </w:rPr>
        <w:t xml:space="preserve">Аукцион на право заключить договор </w:t>
      </w:r>
      <w:r w:rsidRPr="00AF2C24">
        <w:rPr>
          <w:sz w:val="28"/>
          <w:szCs w:val="28"/>
        </w:rPr>
        <w:t>о развитии застроенных территорий в границах муниципального образования городской округ город Ханты-Мансийск</w:t>
      </w:r>
      <w:r>
        <w:rPr>
          <w:sz w:val="28"/>
          <w:szCs w:val="28"/>
        </w:rPr>
        <w:t xml:space="preserve"> проводится в соответствии с </w:t>
      </w:r>
      <w:r w:rsidRPr="00AF2C24">
        <w:rPr>
          <w:sz w:val="28"/>
          <w:szCs w:val="28"/>
        </w:rPr>
        <w:t>порядк</w:t>
      </w:r>
      <w:r>
        <w:rPr>
          <w:sz w:val="28"/>
          <w:szCs w:val="28"/>
        </w:rPr>
        <w:t xml:space="preserve">ом организации и проведения аукциона на право заключить договор </w:t>
      </w:r>
      <w:r w:rsidRPr="00AF2C24">
        <w:rPr>
          <w:sz w:val="28"/>
          <w:szCs w:val="28"/>
        </w:rPr>
        <w:t>о развитии застроенных территорий в границах муниципального образования городской округ город Ханты-Мансийск</w:t>
      </w:r>
      <w:r w:rsidR="00B94109">
        <w:rPr>
          <w:sz w:val="28"/>
          <w:szCs w:val="28"/>
        </w:rPr>
        <w:t>, являющемся приложением</w:t>
      </w:r>
      <w:r>
        <w:rPr>
          <w:sz w:val="28"/>
          <w:szCs w:val="28"/>
        </w:rPr>
        <w:t xml:space="preserve"> к настоящему Положению.</w:t>
      </w:r>
    </w:p>
    <w:p w:rsidR="009939A4" w:rsidRPr="00F14C90" w:rsidRDefault="00096CBF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410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939A4" w:rsidRPr="00F14C90">
        <w:rPr>
          <w:sz w:val="28"/>
          <w:szCs w:val="28"/>
        </w:rPr>
        <w:t>Договор о развитии застроенной территории заключается:</w:t>
      </w:r>
    </w:p>
    <w:p w:rsidR="009939A4" w:rsidRPr="00F14C90" w:rsidRDefault="009939A4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>- с победителем аукциона на право заключить такой договор;</w:t>
      </w:r>
    </w:p>
    <w:p w:rsidR="009939A4" w:rsidRPr="00F14C90" w:rsidRDefault="009939A4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>- с участником аукциона, который сделал предпоследнее предложение о цене права на заключение договора, в случае, если победитель аукциона уклонился от заключения договора;</w:t>
      </w:r>
    </w:p>
    <w:p w:rsidR="009939A4" w:rsidRPr="00F14C90" w:rsidRDefault="009939A4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>- с единственным участником аукциона по начальной цене предмета аукциона в случае, если аукцион признан несостоявшимся по причине участия в аукционе менее двух участников.</w:t>
      </w:r>
    </w:p>
    <w:p w:rsidR="009939A4" w:rsidRPr="00F14C90" w:rsidRDefault="00096CBF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4109">
        <w:rPr>
          <w:sz w:val="28"/>
          <w:szCs w:val="28"/>
        </w:rPr>
        <w:t>5</w:t>
      </w:r>
      <w:r w:rsidR="009939A4">
        <w:rPr>
          <w:sz w:val="28"/>
          <w:szCs w:val="28"/>
        </w:rPr>
        <w:t>.</w:t>
      </w:r>
      <w:r w:rsidR="009939A4" w:rsidRPr="00F14C90">
        <w:rPr>
          <w:sz w:val="28"/>
          <w:szCs w:val="28"/>
        </w:rPr>
        <w:t xml:space="preserve">Договор о развитии застроенной территории от имени </w:t>
      </w:r>
      <w:r w:rsidR="004D6897">
        <w:rPr>
          <w:sz w:val="28"/>
          <w:szCs w:val="28"/>
        </w:rPr>
        <w:t>А</w:t>
      </w:r>
      <w:r w:rsidR="009939A4" w:rsidRPr="00F14C90">
        <w:rPr>
          <w:sz w:val="28"/>
          <w:szCs w:val="28"/>
        </w:rPr>
        <w:t xml:space="preserve">дминистрации </w:t>
      </w:r>
      <w:r w:rsidR="009939A4">
        <w:rPr>
          <w:sz w:val="28"/>
          <w:szCs w:val="28"/>
        </w:rPr>
        <w:t xml:space="preserve">города Ханты-Мансийска подписывает </w:t>
      </w:r>
      <w:r w:rsidR="00A4598D">
        <w:rPr>
          <w:sz w:val="28"/>
          <w:szCs w:val="28"/>
        </w:rPr>
        <w:t>Г</w:t>
      </w:r>
      <w:r w:rsidR="009939A4" w:rsidRPr="00F14C90">
        <w:rPr>
          <w:sz w:val="28"/>
          <w:szCs w:val="28"/>
        </w:rPr>
        <w:t xml:space="preserve">лава </w:t>
      </w:r>
      <w:r w:rsidR="009939A4">
        <w:rPr>
          <w:sz w:val="28"/>
          <w:szCs w:val="28"/>
        </w:rPr>
        <w:t xml:space="preserve"> города Ханты-Мансийска</w:t>
      </w:r>
      <w:r w:rsidR="009939A4" w:rsidRPr="00F14C90">
        <w:rPr>
          <w:sz w:val="28"/>
          <w:szCs w:val="28"/>
        </w:rPr>
        <w:t xml:space="preserve"> либо уполномоченное </w:t>
      </w:r>
      <w:r w:rsidR="00A4598D">
        <w:rPr>
          <w:sz w:val="28"/>
          <w:szCs w:val="28"/>
        </w:rPr>
        <w:t>Г</w:t>
      </w:r>
      <w:r w:rsidR="009939A4" w:rsidRPr="00F14C90">
        <w:rPr>
          <w:sz w:val="28"/>
          <w:szCs w:val="28"/>
        </w:rPr>
        <w:t xml:space="preserve">лавой </w:t>
      </w:r>
      <w:r w:rsidR="00496456">
        <w:rPr>
          <w:sz w:val="28"/>
          <w:szCs w:val="28"/>
        </w:rPr>
        <w:t xml:space="preserve"> </w:t>
      </w:r>
      <w:r w:rsidR="009939A4">
        <w:rPr>
          <w:sz w:val="28"/>
          <w:szCs w:val="28"/>
        </w:rPr>
        <w:t>города Ханты-Мансийска</w:t>
      </w:r>
      <w:r w:rsidR="009939A4" w:rsidRPr="00F14C90">
        <w:rPr>
          <w:sz w:val="28"/>
          <w:szCs w:val="28"/>
        </w:rPr>
        <w:t xml:space="preserve"> лицо.</w:t>
      </w:r>
    </w:p>
    <w:p w:rsidR="009939A4" w:rsidRPr="00F14C90" w:rsidRDefault="009939A4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 xml:space="preserve">Лицо, с которым </w:t>
      </w:r>
      <w:r w:rsidR="00A4598D">
        <w:rPr>
          <w:sz w:val="28"/>
          <w:szCs w:val="28"/>
        </w:rPr>
        <w:t>А</w:t>
      </w:r>
      <w:r w:rsidRPr="00F14C90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города Ханты-Мансийска з</w:t>
      </w:r>
      <w:r w:rsidRPr="00F14C90">
        <w:rPr>
          <w:sz w:val="28"/>
          <w:szCs w:val="28"/>
        </w:rPr>
        <w:t>аключила договор о развитии застроенной территории, в настоящем Положении именуется Застройщиком.</w:t>
      </w:r>
    </w:p>
    <w:p w:rsidR="009939A4" w:rsidRPr="00F14C90" w:rsidRDefault="00096CBF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B94109">
        <w:rPr>
          <w:sz w:val="28"/>
          <w:szCs w:val="28"/>
        </w:rPr>
        <w:t>6</w:t>
      </w:r>
      <w:r w:rsidR="009939A4">
        <w:rPr>
          <w:sz w:val="28"/>
          <w:szCs w:val="28"/>
        </w:rPr>
        <w:t>.</w:t>
      </w:r>
      <w:r w:rsidR="009939A4" w:rsidRPr="00F14C90">
        <w:rPr>
          <w:sz w:val="28"/>
          <w:szCs w:val="28"/>
        </w:rPr>
        <w:t xml:space="preserve">По договору о развитии застроенной территории Застройщик обязуется в установленный договором срок своими силами и за свой счет и (или) с привлечением других лиц и (или) средств других лиц выполнить обязательства в соответствии с пунктами 3-6 части 3 статьи 46.2 Градостроительного кодекса </w:t>
      </w:r>
      <w:r w:rsidR="004D6897" w:rsidRPr="00F14C90">
        <w:rPr>
          <w:sz w:val="28"/>
          <w:szCs w:val="28"/>
        </w:rPr>
        <w:t>Российской Федерации</w:t>
      </w:r>
      <w:r w:rsidR="009939A4" w:rsidRPr="00F14C90">
        <w:rPr>
          <w:sz w:val="28"/>
          <w:szCs w:val="28"/>
        </w:rPr>
        <w:t xml:space="preserve">, а </w:t>
      </w:r>
      <w:r w:rsidR="00A4598D">
        <w:rPr>
          <w:sz w:val="28"/>
          <w:szCs w:val="28"/>
        </w:rPr>
        <w:t>А</w:t>
      </w:r>
      <w:r w:rsidR="009939A4" w:rsidRPr="00F14C90">
        <w:rPr>
          <w:sz w:val="28"/>
          <w:szCs w:val="28"/>
        </w:rPr>
        <w:t xml:space="preserve">дминистрация </w:t>
      </w:r>
      <w:r w:rsidR="00BD0E07">
        <w:rPr>
          <w:sz w:val="28"/>
          <w:szCs w:val="28"/>
        </w:rPr>
        <w:t>города Ханты-Мансийска</w:t>
      </w:r>
      <w:r w:rsidR="009939A4" w:rsidRPr="00F14C90">
        <w:rPr>
          <w:sz w:val="28"/>
          <w:szCs w:val="28"/>
        </w:rPr>
        <w:t xml:space="preserve"> обязуется создать необходимые условия для выполнения обязательств в соответствии с пунктами</w:t>
      </w:r>
      <w:proofErr w:type="gramEnd"/>
      <w:r w:rsidR="009939A4" w:rsidRPr="00F14C90">
        <w:rPr>
          <w:sz w:val="28"/>
          <w:szCs w:val="28"/>
        </w:rPr>
        <w:t xml:space="preserve"> 7-9 части 3 статьи 46.2 Градостроительного кодекса </w:t>
      </w:r>
      <w:r w:rsidR="004D6897" w:rsidRPr="00F14C90">
        <w:rPr>
          <w:sz w:val="28"/>
          <w:szCs w:val="28"/>
        </w:rPr>
        <w:t>Российской Федерации</w:t>
      </w:r>
      <w:r w:rsidR="009939A4" w:rsidRPr="00F14C90">
        <w:rPr>
          <w:sz w:val="28"/>
          <w:szCs w:val="28"/>
        </w:rPr>
        <w:t xml:space="preserve">. Договором могут быть предусмотрены иные обязательства сторон в </w:t>
      </w:r>
      <w:r w:rsidR="009939A4" w:rsidRPr="00F14C90">
        <w:rPr>
          <w:sz w:val="28"/>
          <w:szCs w:val="28"/>
        </w:rPr>
        <w:lastRenderedPageBreak/>
        <w:t xml:space="preserve">соответствии с частью 4 статьи 46.2 Градостроительного кодекса </w:t>
      </w:r>
      <w:r w:rsidR="004D6897" w:rsidRPr="00F14C90">
        <w:rPr>
          <w:sz w:val="28"/>
          <w:szCs w:val="28"/>
        </w:rPr>
        <w:t>Российской Федерации</w:t>
      </w:r>
      <w:r w:rsidR="009939A4" w:rsidRPr="00F14C90">
        <w:rPr>
          <w:sz w:val="28"/>
          <w:szCs w:val="28"/>
        </w:rPr>
        <w:t>.</w:t>
      </w:r>
    </w:p>
    <w:p w:rsidR="009939A4" w:rsidRPr="00F14C90" w:rsidRDefault="00096CBF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4109">
        <w:rPr>
          <w:sz w:val="28"/>
          <w:szCs w:val="28"/>
        </w:rPr>
        <w:t>7</w:t>
      </w:r>
      <w:r w:rsidR="009939A4" w:rsidRPr="00817744">
        <w:rPr>
          <w:sz w:val="28"/>
          <w:szCs w:val="28"/>
        </w:rPr>
        <w:t>.Существенными условиями договора являются:</w:t>
      </w:r>
    </w:p>
    <w:p w:rsidR="009939A4" w:rsidRPr="00F14C90" w:rsidRDefault="009939A4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>1) сведения о местоположении и площади застроенной территории, в отношении которой принято решение о развитии, перечень адресов зданий, строений, сооружений, подлежащих сносу, реконструкции;</w:t>
      </w:r>
    </w:p>
    <w:p w:rsidR="009939A4" w:rsidRPr="00F14C90" w:rsidRDefault="009939A4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>2) цена права на заключение договора;</w:t>
      </w:r>
    </w:p>
    <w:p w:rsidR="009939A4" w:rsidRPr="00F14C90" w:rsidRDefault="009939A4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14C90">
        <w:rPr>
          <w:sz w:val="28"/>
          <w:szCs w:val="28"/>
        </w:rPr>
        <w:t xml:space="preserve">3) обязательство Застройщика подготовить проект планировки застроенной территории, включая проект межевания застроенной территории, в отношении которой принято решение о развитии, в соответствии с градостроительным регламентом и местными нормативами градостроительного проектирования (при их отсутствии - в соответствии с утвержденными администрацией </w:t>
      </w:r>
      <w:r>
        <w:rPr>
          <w:sz w:val="28"/>
          <w:szCs w:val="28"/>
        </w:rPr>
        <w:t>города Ханты-Мансийска</w:t>
      </w:r>
      <w:r w:rsidRPr="00F14C90">
        <w:rPr>
          <w:sz w:val="28"/>
          <w:szCs w:val="28"/>
        </w:rPr>
        <w:t xml:space="preserve"> расчетными показателями обеспечения такой территории объектами социального и коммунально-бытового назначения, объектами инженерной инфраструктуры);</w:t>
      </w:r>
      <w:proofErr w:type="gramEnd"/>
      <w:r w:rsidRPr="00F14C90">
        <w:rPr>
          <w:sz w:val="28"/>
          <w:szCs w:val="28"/>
        </w:rPr>
        <w:t xml:space="preserve"> максимальные сроки подготовки таких документов;</w:t>
      </w:r>
    </w:p>
    <w:p w:rsidR="009939A4" w:rsidRPr="00F14C90" w:rsidRDefault="009939A4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>4) обязательство Застройщика создать либо приобрести, а также передать в государственную или муниципальную собственность благоустроенные жилые помещения для предоставления гражданам, выселяемым из жилых помещений, предоставленных по договорам социального найма, расположенных на застроенной территории, в отношении которой принято решение о развитии; максимальные сроки выполнения указанного обязательства;</w:t>
      </w:r>
    </w:p>
    <w:p w:rsidR="009939A4" w:rsidRPr="00F14C90" w:rsidRDefault="009939A4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14C90">
        <w:rPr>
          <w:sz w:val="28"/>
          <w:szCs w:val="28"/>
        </w:rPr>
        <w:t>5) обязательство Застройщика уплатить выкупную цену за изымаемые на основании решения органа местного самоуправления, принятого в соответствии с жилищным законодательством, жилые помещения в многоквартирных домах, признанных аварийными и подлежащими сносу, а также иных домах, расположенных на застроенной территории, в отношении которой принято решение о развитии, и земельные участки, на которых расположены такие многоквартирные дома, за исключением жилых помещений и земельных</w:t>
      </w:r>
      <w:proofErr w:type="gramEnd"/>
      <w:r w:rsidRPr="00F14C90">
        <w:rPr>
          <w:sz w:val="28"/>
          <w:szCs w:val="28"/>
        </w:rPr>
        <w:t xml:space="preserve"> участков, находящихся в собственности, в том числе в общей долевой собственности, Российской Федерации, субъекта Российской Федерации, муниципального образования, в случае, если таким собственникам были переданы жилые помещения в соответствии с подпунктом 4 настоящего пункта; максимальные сроки выполнения указанного обязательства;</w:t>
      </w:r>
    </w:p>
    <w:p w:rsidR="009939A4" w:rsidRPr="00F14C90" w:rsidRDefault="009939A4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>6) обязательство Застройщика осуществить строительство на застроенной территории, в отношении которой принято решение о развитии, в соответствии с утвержденным проектом планировки застроенной территории; максимальные сроки осуществления строительства;</w:t>
      </w:r>
    </w:p>
    <w:p w:rsidR="009939A4" w:rsidRPr="00F14C90" w:rsidRDefault="009939A4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14C90">
        <w:rPr>
          <w:sz w:val="28"/>
          <w:szCs w:val="28"/>
        </w:rPr>
        <w:t xml:space="preserve">7) обязательство </w:t>
      </w:r>
      <w:r w:rsidR="00A4598D">
        <w:rPr>
          <w:sz w:val="28"/>
          <w:szCs w:val="28"/>
        </w:rPr>
        <w:t>А</w:t>
      </w:r>
      <w:r w:rsidRPr="00F14C9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города Ханты-Мансийска</w:t>
      </w:r>
      <w:r w:rsidRPr="00F14C90">
        <w:rPr>
          <w:sz w:val="28"/>
          <w:szCs w:val="28"/>
        </w:rPr>
        <w:t xml:space="preserve"> утвердить проект планировки застроенной территории, включая проект межевания застроенной территории, в отношении которой принято решение о развитии, в соответствии с градостроительным регламентом и местными нормативами градостроительного проектирования (при их отсутствии -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коммунально-бытового назначения, объектами инженерной инфраструктуры);</w:t>
      </w:r>
      <w:proofErr w:type="gramEnd"/>
      <w:r w:rsidRPr="00F14C90">
        <w:rPr>
          <w:sz w:val="28"/>
          <w:szCs w:val="28"/>
        </w:rPr>
        <w:t xml:space="preserve"> максимальные сроки выполнения указанного обязательства;</w:t>
      </w:r>
    </w:p>
    <w:p w:rsidR="009939A4" w:rsidRPr="00F14C90" w:rsidRDefault="009939A4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14C90">
        <w:rPr>
          <w:sz w:val="28"/>
          <w:szCs w:val="28"/>
        </w:rPr>
        <w:lastRenderedPageBreak/>
        <w:t xml:space="preserve">8) обязательство </w:t>
      </w:r>
      <w:r w:rsidR="00A4598D">
        <w:rPr>
          <w:sz w:val="28"/>
          <w:szCs w:val="28"/>
        </w:rPr>
        <w:t>А</w:t>
      </w:r>
      <w:r w:rsidRPr="00F14C9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города Ханты-Мансийска</w:t>
      </w:r>
      <w:r w:rsidRPr="00F14C90">
        <w:rPr>
          <w:sz w:val="28"/>
          <w:szCs w:val="28"/>
        </w:rPr>
        <w:t xml:space="preserve"> принять в установленном порядке решение об изъятии путем выкупа жилых помещений в многоквартирных домах, признанных аварийными и подлежащими сносу и расположенных на застроенной территории, в отношении которой принято решение о развитии, а также земельных участков, на которых расположены такие многоквартирные дома; максимальные сроки выполнения указанного обязательства;</w:t>
      </w:r>
      <w:proofErr w:type="gramEnd"/>
    </w:p>
    <w:p w:rsidR="009939A4" w:rsidRPr="00F14C90" w:rsidRDefault="009939A4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 xml:space="preserve">9) обязательство </w:t>
      </w:r>
      <w:r w:rsidR="00A4598D">
        <w:rPr>
          <w:sz w:val="28"/>
          <w:szCs w:val="28"/>
        </w:rPr>
        <w:t>А</w:t>
      </w:r>
      <w:r w:rsidRPr="00F14C9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города Ханты-Мансийска</w:t>
      </w:r>
      <w:r w:rsidRPr="00F14C90">
        <w:rPr>
          <w:sz w:val="28"/>
          <w:szCs w:val="28"/>
        </w:rPr>
        <w:t xml:space="preserve"> после выполнения Застройщиком обязательств, предусмотренных подпунктами 3-5 настоящего пункта, предоставить Застройщику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земельные участки, которые находятся в муниципальной собственности или государственная </w:t>
      </w:r>
      <w:proofErr w:type="gramStart"/>
      <w:r w:rsidRPr="00F14C90">
        <w:rPr>
          <w:sz w:val="28"/>
          <w:szCs w:val="28"/>
        </w:rPr>
        <w:t>собственность</w:t>
      </w:r>
      <w:proofErr w:type="gramEnd"/>
      <w:r w:rsidRPr="00F14C90">
        <w:rPr>
          <w:sz w:val="28"/>
          <w:szCs w:val="28"/>
        </w:rPr>
        <w:t xml:space="preserve"> на которые не разграничена (если распоряжение такими земельными участками осуществляется органом местного самоуправления) и которые не предоставлены в пользование и (или) во владение гражданам и юридическим лицам; максимальные сроки выполнения указанного обязательства;</w:t>
      </w:r>
    </w:p>
    <w:p w:rsidR="009939A4" w:rsidRPr="00F14C90" w:rsidRDefault="009939A4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>10) срок договора;</w:t>
      </w:r>
    </w:p>
    <w:p w:rsidR="009939A4" w:rsidRPr="00F14C90" w:rsidRDefault="009939A4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>11) ответственность сторон за неисполнение или ненадлежащее исполнение договора.</w:t>
      </w:r>
    </w:p>
    <w:p w:rsidR="009939A4" w:rsidRPr="00F14C90" w:rsidRDefault="00B94109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9939A4">
        <w:rPr>
          <w:sz w:val="28"/>
          <w:szCs w:val="28"/>
        </w:rPr>
        <w:t>.</w:t>
      </w:r>
      <w:r w:rsidR="009939A4" w:rsidRPr="00F14C90">
        <w:rPr>
          <w:sz w:val="28"/>
          <w:szCs w:val="28"/>
        </w:rPr>
        <w:t xml:space="preserve">В договоре наряду с указанными в пункте </w:t>
      </w:r>
      <w:r w:rsidR="002912C4">
        <w:rPr>
          <w:sz w:val="28"/>
          <w:szCs w:val="28"/>
        </w:rPr>
        <w:t>27</w:t>
      </w:r>
      <w:r w:rsidR="009939A4" w:rsidRPr="00F14C90">
        <w:rPr>
          <w:sz w:val="28"/>
          <w:szCs w:val="28"/>
        </w:rPr>
        <w:t xml:space="preserve"> настоящего Положения существенными условиями могут быть предусмотрены иные существенные условия, в том числе:</w:t>
      </w:r>
    </w:p>
    <w:p w:rsidR="009939A4" w:rsidRPr="00F14C90" w:rsidRDefault="009939A4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>1) обязательство Застройщика осуществить строительство и (или) реконструкцию объектов инженерной, социальной и коммунально-бытовой инфраструктур, предназначенных для обеспечения застроенной территории, в отношении которой принято решение о развитии; максимальные сроки выполнения указанного обязательства;</w:t>
      </w:r>
    </w:p>
    <w:p w:rsidR="009939A4" w:rsidRPr="00F14C90" w:rsidRDefault="009939A4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>2) указание видов объектов, предусмотренных подпунктом 1 настоящего пункта и подлежащих по окончании строительства передаче в муниципальную собственность; условия и сроки такой передачи;</w:t>
      </w:r>
    </w:p>
    <w:p w:rsidR="009939A4" w:rsidRPr="00F14C90" w:rsidRDefault="009939A4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 xml:space="preserve">3) условия и объем участия </w:t>
      </w:r>
      <w:r w:rsidR="004D6897">
        <w:rPr>
          <w:sz w:val="28"/>
          <w:szCs w:val="28"/>
        </w:rPr>
        <w:t>А</w:t>
      </w:r>
      <w:r w:rsidRPr="00F14C9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города Ханты-Мансийска</w:t>
      </w:r>
      <w:r w:rsidRPr="00F14C90">
        <w:rPr>
          <w:sz w:val="28"/>
          <w:szCs w:val="28"/>
        </w:rPr>
        <w:t xml:space="preserve"> в развитии застроенной территории с указанием соответствующих сроков;</w:t>
      </w:r>
    </w:p>
    <w:p w:rsidR="009939A4" w:rsidRPr="00F14C90" w:rsidRDefault="009939A4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>4) способы и размер обеспечения исполнения договора Застройщиком;</w:t>
      </w:r>
    </w:p>
    <w:p w:rsidR="009939A4" w:rsidRPr="00F14C90" w:rsidRDefault="009939A4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>5) условия расторжения договора в случае неисполнения обязательств одной из сторон.</w:t>
      </w:r>
    </w:p>
    <w:p w:rsidR="009939A4" w:rsidRPr="00F14C90" w:rsidRDefault="00B94109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9939A4">
        <w:rPr>
          <w:sz w:val="28"/>
          <w:szCs w:val="28"/>
        </w:rPr>
        <w:t>.</w:t>
      </w:r>
      <w:r w:rsidR="009939A4" w:rsidRPr="00F14C90">
        <w:rPr>
          <w:sz w:val="28"/>
          <w:szCs w:val="28"/>
        </w:rPr>
        <w:t>Договор о развитии застроенной территории подписывается в трех экземплярах, имеющих равную юридическую силу.</w:t>
      </w:r>
    </w:p>
    <w:p w:rsidR="009939A4" w:rsidRPr="00F14C90" w:rsidRDefault="00096CBF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B94109">
        <w:rPr>
          <w:sz w:val="28"/>
          <w:szCs w:val="28"/>
        </w:rPr>
        <w:t>0</w:t>
      </w:r>
      <w:r w:rsidR="009939A4">
        <w:rPr>
          <w:sz w:val="28"/>
          <w:szCs w:val="28"/>
        </w:rPr>
        <w:t>.</w:t>
      </w:r>
      <w:r w:rsidR="009939A4" w:rsidRPr="00F14C90">
        <w:rPr>
          <w:sz w:val="28"/>
          <w:szCs w:val="28"/>
        </w:rPr>
        <w:t>Земельный участок, находящийся в муниципальной собственности, или земельный участок, государственная собственность на который не разграничена и который не предоставлен в пользование и (или) во владение гражданам или юридическим лицам, предоставляется Застройщику для строительства в границах застроенной территории, в отношении которой принято решение о развитии, без проведения торгов.</w:t>
      </w:r>
      <w:proofErr w:type="gramEnd"/>
    </w:p>
    <w:p w:rsidR="009939A4" w:rsidRPr="00F14C90" w:rsidRDefault="00096CBF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4109">
        <w:rPr>
          <w:sz w:val="28"/>
          <w:szCs w:val="28"/>
        </w:rPr>
        <w:t>1</w:t>
      </w:r>
      <w:r w:rsidR="009939A4">
        <w:rPr>
          <w:sz w:val="28"/>
          <w:szCs w:val="28"/>
        </w:rPr>
        <w:t>.</w:t>
      </w:r>
      <w:r w:rsidR="009939A4" w:rsidRPr="00F14C90">
        <w:rPr>
          <w:sz w:val="28"/>
          <w:szCs w:val="28"/>
        </w:rPr>
        <w:t xml:space="preserve">После утверждения в установленном порядке документации по планировке застроенной территории Застройщик обращается в администрацию </w:t>
      </w:r>
      <w:r w:rsidR="009939A4">
        <w:rPr>
          <w:sz w:val="28"/>
          <w:szCs w:val="28"/>
        </w:rPr>
        <w:lastRenderedPageBreak/>
        <w:t>города Ханты-Мансийска</w:t>
      </w:r>
      <w:r w:rsidR="009939A4" w:rsidRPr="00F14C90">
        <w:rPr>
          <w:sz w:val="28"/>
          <w:szCs w:val="28"/>
        </w:rPr>
        <w:t xml:space="preserve"> с заявлением о предоставлении земельного участка, указанного в пункте </w:t>
      </w:r>
      <w:r w:rsidR="002912C4">
        <w:rPr>
          <w:sz w:val="28"/>
          <w:szCs w:val="28"/>
        </w:rPr>
        <w:t>30</w:t>
      </w:r>
      <w:r w:rsidR="009939A4" w:rsidRPr="00F14C90">
        <w:rPr>
          <w:sz w:val="28"/>
          <w:szCs w:val="28"/>
        </w:rPr>
        <w:t xml:space="preserve"> настоящего Положения. К заявлению прилагаются постановления </w:t>
      </w:r>
      <w:r w:rsidR="004D6897">
        <w:rPr>
          <w:sz w:val="28"/>
          <w:szCs w:val="28"/>
        </w:rPr>
        <w:t>А</w:t>
      </w:r>
      <w:r w:rsidR="009939A4" w:rsidRPr="00F14C90">
        <w:rPr>
          <w:sz w:val="28"/>
          <w:szCs w:val="28"/>
        </w:rPr>
        <w:t xml:space="preserve">дминистрации </w:t>
      </w:r>
      <w:r w:rsidR="009939A4">
        <w:rPr>
          <w:sz w:val="28"/>
          <w:szCs w:val="28"/>
        </w:rPr>
        <w:t>города Ханты-Мансийска</w:t>
      </w:r>
      <w:r w:rsidR="009939A4" w:rsidRPr="00F14C90">
        <w:rPr>
          <w:sz w:val="28"/>
          <w:szCs w:val="28"/>
        </w:rPr>
        <w:t xml:space="preserve"> о развитии застроенной территории, об утверждении документации по планировке застроенной территории.</w:t>
      </w:r>
    </w:p>
    <w:p w:rsidR="009939A4" w:rsidRPr="00F14C90" w:rsidRDefault="00096CBF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4109">
        <w:rPr>
          <w:sz w:val="28"/>
          <w:szCs w:val="28"/>
        </w:rPr>
        <w:t>2</w:t>
      </w:r>
      <w:r w:rsidR="009939A4">
        <w:rPr>
          <w:sz w:val="28"/>
          <w:szCs w:val="28"/>
        </w:rPr>
        <w:t>.</w:t>
      </w:r>
      <w:r w:rsidR="009939A4" w:rsidRPr="00F14C90">
        <w:rPr>
          <w:sz w:val="28"/>
          <w:szCs w:val="28"/>
        </w:rPr>
        <w:t xml:space="preserve">Администрация </w:t>
      </w:r>
      <w:r w:rsidR="009939A4">
        <w:rPr>
          <w:sz w:val="28"/>
          <w:szCs w:val="28"/>
        </w:rPr>
        <w:t>города Ханты-Мансийска</w:t>
      </w:r>
      <w:r w:rsidR="009939A4" w:rsidRPr="00F14C90">
        <w:rPr>
          <w:sz w:val="28"/>
          <w:szCs w:val="28"/>
        </w:rPr>
        <w:t xml:space="preserve"> на основании заявления о предоставлении земельного участка определяет технические условия подключения объектов к сетям инженерно-технического обеспечения, плату за подключение и принимает решение о предоставлении земельного участка. Земельный участок по выбору Застройщика предоставляется бесплатно в собственность или в аренду.</w:t>
      </w:r>
    </w:p>
    <w:p w:rsidR="009939A4" w:rsidRPr="00F14C90" w:rsidRDefault="00096CBF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4109">
        <w:rPr>
          <w:sz w:val="28"/>
          <w:szCs w:val="28"/>
        </w:rPr>
        <w:t>3</w:t>
      </w:r>
      <w:r w:rsidR="009939A4">
        <w:rPr>
          <w:sz w:val="28"/>
          <w:szCs w:val="28"/>
        </w:rPr>
        <w:t>.</w:t>
      </w:r>
      <w:r w:rsidR="009939A4" w:rsidRPr="00F14C90">
        <w:rPr>
          <w:sz w:val="28"/>
          <w:szCs w:val="28"/>
        </w:rPr>
        <w:t xml:space="preserve">Решение о предоставлении земельного участка, указанное в пункте </w:t>
      </w:r>
      <w:r w:rsidR="000B107E">
        <w:rPr>
          <w:sz w:val="28"/>
          <w:szCs w:val="28"/>
        </w:rPr>
        <w:t>32</w:t>
      </w:r>
      <w:r w:rsidR="00816950">
        <w:rPr>
          <w:sz w:val="28"/>
          <w:szCs w:val="28"/>
        </w:rPr>
        <w:t xml:space="preserve"> </w:t>
      </w:r>
      <w:r w:rsidR="009939A4" w:rsidRPr="00F14C90">
        <w:rPr>
          <w:sz w:val="28"/>
          <w:szCs w:val="28"/>
        </w:rPr>
        <w:t>настоящего Положения, является основанием установления в соответствии с заявлением Застройщика и за его счет границ такого земельного участка и проведения его государственного кадастрового учета.</w:t>
      </w:r>
    </w:p>
    <w:p w:rsidR="009939A4" w:rsidRPr="00F14C90" w:rsidRDefault="00096CBF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4109">
        <w:rPr>
          <w:sz w:val="28"/>
          <w:szCs w:val="28"/>
        </w:rPr>
        <w:t>4</w:t>
      </w:r>
      <w:r w:rsidR="009939A4">
        <w:rPr>
          <w:sz w:val="28"/>
          <w:szCs w:val="28"/>
        </w:rPr>
        <w:t>.</w:t>
      </w:r>
      <w:r w:rsidR="009939A4" w:rsidRPr="00F14C90">
        <w:rPr>
          <w:sz w:val="28"/>
          <w:szCs w:val="28"/>
        </w:rPr>
        <w:t xml:space="preserve">Администрация </w:t>
      </w:r>
      <w:r w:rsidR="009939A4">
        <w:rPr>
          <w:sz w:val="28"/>
          <w:szCs w:val="28"/>
        </w:rPr>
        <w:t>города Ханты-Мансийска</w:t>
      </w:r>
      <w:r w:rsidR="009939A4" w:rsidRPr="00F14C90">
        <w:rPr>
          <w:sz w:val="28"/>
          <w:szCs w:val="28"/>
        </w:rPr>
        <w:t xml:space="preserve"> заключает договор о безвозмездной передаче в собственность земельного участка (при предоставлении земельного участка в собственность) или договор аренды земельного участка (при передаче земельного участка в аренду) с Застройщиком в двухнедельный срок после предоставления кадастровой карты (плана) земельного участка. Размер арендной платы за указанный земельный участок определяется в размере земельного налога, установленного законодательством Российской Федерации за соответствующий земельный участок.</w:t>
      </w:r>
    </w:p>
    <w:p w:rsidR="009939A4" w:rsidRPr="00F14C90" w:rsidRDefault="00096CBF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4109">
        <w:rPr>
          <w:sz w:val="28"/>
          <w:szCs w:val="28"/>
        </w:rPr>
        <w:t>5</w:t>
      </w:r>
      <w:r w:rsidR="009939A4">
        <w:rPr>
          <w:sz w:val="28"/>
          <w:szCs w:val="28"/>
        </w:rPr>
        <w:t>.</w:t>
      </w:r>
      <w:r w:rsidR="009939A4" w:rsidRPr="00F14C90">
        <w:rPr>
          <w:sz w:val="28"/>
          <w:szCs w:val="28"/>
        </w:rPr>
        <w:t>Приобретение прав на земельные участки и объекты капитального строительства, расположенные в границах застроенной территории, в отношении которой принято решение о развитии, и не подлежащие изъятию для муниципальных нужд, осуществляется Застройщиком в соответствии с гражданским и земельным законодательством.</w:t>
      </w:r>
    </w:p>
    <w:p w:rsidR="009939A4" w:rsidRPr="00F14C90" w:rsidRDefault="00096CBF" w:rsidP="009939A4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B94109">
        <w:rPr>
          <w:sz w:val="28"/>
          <w:szCs w:val="28"/>
        </w:rPr>
        <w:t>6</w:t>
      </w:r>
      <w:r w:rsidR="009939A4">
        <w:rPr>
          <w:sz w:val="28"/>
          <w:szCs w:val="28"/>
        </w:rPr>
        <w:t>.</w:t>
      </w:r>
      <w:r w:rsidR="009939A4" w:rsidRPr="00F14C90">
        <w:rPr>
          <w:sz w:val="28"/>
          <w:szCs w:val="28"/>
        </w:rPr>
        <w:t xml:space="preserve">Обеспечение жилищных прав собственников и нанимателей жилых помещений при изъятии земельных участков для муниципальных нужд в случае принятия решений о развитии застроенных территорий осуществляется в соответствии с </w:t>
      </w:r>
      <w:r w:rsidR="009939A4" w:rsidRPr="00496456">
        <w:rPr>
          <w:sz w:val="28"/>
          <w:szCs w:val="28"/>
        </w:rPr>
        <w:t xml:space="preserve">Жилищным </w:t>
      </w:r>
      <w:hyperlink r:id="rId7" w:history="1">
        <w:r w:rsidR="009939A4" w:rsidRPr="00496456">
          <w:rPr>
            <w:rStyle w:val="a8"/>
            <w:color w:val="auto"/>
            <w:sz w:val="28"/>
            <w:szCs w:val="28"/>
            <w:u w:val="none"/>
          </w:rPr>
          <w:t>кодексом</w:t>
        </w:r>
      </w:hyperlink>
      <w:r w:rsidR="009939A4" w:rsidRPr="00F14C90">
        <w:rPr>
          <w:sz w:val="28"/>
          <w:szCs w:val="28"/>
        </w:rPr>
        <w:t xml:space="preserve"> </w:t>
      </w:r>
      <w:r w:rsidR="004D6897" w:rsidRPr="00F14C90">
        <w:rPr>
          <w:sz w:val="28"/>
          <w:szCs w:val="28"/>
        </w:rPr>
        <w:t>Российской Федерации</w:t>
      </w:r>
      <w:r w:rsidR="009939A4" w:rsidRPr="00F14C90">
        <w:rPr>
          <w:sz w:val="28"/>
          <w:szCs w:val="28"/>
        </w:rPr>
        <w:t xml:space="preserve">, Градостроительным кодексом </w:t>
      </w:r>
      <w:r w:rsidR="004D6897" w:rsidRPr="00F14C90">
        <w:rPr>
          <w:sz w:val="28"/>
          <w:szCs w:val="28"/>
        </w:rPr>
        <w:t>Российской Федерации</w:t>
      </w:r>
      <w:r w:rsidR="009939A4" w:rsidRPr="00F14C90">
        <w:rPr>
          <w:sz w:val="28"/>
          <w:szCs w:val="28"/>
        </w:rPr>
        <w:t xml:space="preserve">, другими нормативными правовыми актами и условиями договора о развитии застроенной территории, заключенного между </w:t>
      </w:r>
      <w:r w:rsidR="00686B06">
        <w:rPr>
          <w:sz w:val="28"/>
          <w:szCs w:val="28"/>
        </w:rPr>
        <w:t>А</w:t>
      </w:r>
      <w:r w:rsidR="009939A4" w:rsidRPr="00F14C90">
        <w:rPr>
          <w:sz w:val="28"/>
          <w:szCs w:val="28"/>
        </w:rPr>
        <w:t xml:space="preserve">дминистрацией </w:t>
      </w:r>
      <w:r w:rsidR="009939A4">
        <w:rPr>
          <w:sz w:val="28"/>
          <w:szCs w:val="28"/>
        </w:rPr>
        <w:t>города Ханты-Мансийска</w:t>
      </w:r>
      <w:r w:rsidR="009939A4" w:rsidRPr="00F14C90">
        <w:rPr>
          <w:sz w:val="28"/>
          <w:szCs w:val="28"/>
        </w:rPr>
        <w:t xml:space="preserve"> и Застройщиком.</w:t>
      </w:r>
      <w:proofErr w:type="gramEnd"/>
    </w:p>
    <w:p w:rsidR="00376681" w:rsidRDefault="00096CBF" w:rsidP="00496456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4109">
        <w:rPr>
          <w:sz w:val="28"/>
          <w:szCs w:val="28"/>
        </w:rPr>
        <w:t>7</w:t>
      </w:r>
      <w:r w:rsidR="009939A4">
        <w:rPr>
          <w:sz w:val="28"/>
          <w:szCs w:val="28"/>
        </w:rPr>
        <w:t>.</w:t>
      </w:r>
      <w:r w:rsidR="009939A4" w:rsidRPr="00F14C90">
        <w:rPr>
          <w:sz w:val="28"/>
          <w:szCs w:val="28"/>
        </w:rPr>
        <w:t xml:space="preserve">Администрация </w:t>
      </w:r>
      <w:r w:rsidR="009939A4">
        <w:rPr>
          <w:sz w:val="28"/>
          <w:szCs w:val="28"/>
        </w:rPr>
        <w:t>города Ханты-Мансийска</w:t>
      </w:r>
      <w:r w:rsidR="009939A4" w:rsidRPr="00F14C90">
        <w:rPr>
          <w:sz w:val="28"/>
          <w:szCs w:val="28"/>
        </w:rPr>
        <w:t xml:space="preserve"> и Застройщик вправе в одностороннем порядке отказаться от исполнения условий договора о развитии застроенной территории в случаях, указанных в договоре, в соответствии с частями 9, 10 статьи 46.2 Градостроительного кодекса </w:t>
      </w:r>
      <w:r w:rsidR="004D6897" w:rsidRPr="00F14C90">
        <w:rPr>
          <w:sz w:val="28"/>
          <w:szCs w:val="28"/>
        </w:rPr>
        <w:t>Российской Федерации</w:t>
      </w:r>
      <w:r w:rsidR="009939A4" w:rsidRPr="00F14C90">
        <w:rPr>
          <w:sz w:val="28"/>
          <w:szCs w:val="28"/>
        </w:rPr>
        <w:t xml:space="preserve">. </w:t>
      </w:r>
    </w:p>
    <w:p w:rsidR="00096CBF" w:rsidRDefault="00096CBF" w:rsidP="00496456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96CBF" w:rsidRDefault="00096CBF" w:rsidP="00496456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96CBF" w:rsidRDefault="00096CBF" w:rsidP="00496456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96CBF" w:rsidRDefault="00096CBF" w:rsidP="00496456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37BB9" w:rsidRDefault="00537BB9" w:rsidP="00496456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37BB9" w:rsidRDefault="00537BB9" w:rsidP="00496456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37BB9" w:rsidRDefault="00537BB9" w:rsidP="00496456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37BB9" w:rsidRDefault="00537BB9" w:rsidP="00496456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37BB9" w:rsidRDefault="00537BB9" w:rsidP="00496456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37BB9" w:rsidRDefault="00537BB9" w:rsidP="00496456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94109" w:rsidRDefault="00B94109" w:rsidP="00096CBF">
      <w:pPr>
        <w:ind w:left="709"/>
        <w:jc w:val="right"/>
      </w:pPr>
    </w:p>
    <w:p w:rsidR="00096CBF" w:rsidRPr="007741FF" w:rsidRDefault="00096CBF" w:rsidP="00096CBF">
      <w:pPr>
        <w:ind w:left="709"/>
        <w:jc w:val="right"/>
      </w:pPr>
      <w:r w:rsidRPr="007741FF">
        <w:t xml:space="preserve">Приложение к </w:t>
      </w:r>
      <w:r>
        <w:t>Положению</w:t>
      </w:r>
    </w:p>
    <w:p w:rsidR="00096CBF" w:rsidRDefault="00096CBF" w:rsidP="00096CBF">
      <w:pPr>
        <w:ind w:left="709"/>
        <w:jc w:val="right"/>
      </w:pPr>
      <w:r>
        <w:t>о развитии застроенных территорий</w:t>
      </w:r>
    </w:p>
    <w:p w:rsidR="00537BB9" w:rsidRDefault="00096CBF" w:rsidP="00096CBF">
      <w:pPr>
        <w:ind w:left="709"/>
        <w:jc w:val="right"/>
      </w:pPr>
      <w:r>
        <w:t>в границах муниципального</w:t>
      </w:r>
      <w:r w:rsidR="00537BB9">
        <w:t xml:space="preserve"> образования</w:t>
      </w:r>
    </w:p>
    <w:p w:rsidR="00096CBF" w:rsidRPr="007741FF" w:rsidRDefault="00537BB9" w:rsidP="00096CBF">
      <w:pPr>
        <w:ind w:left="709"/>
        <w:jc w:val="right"/>
      </w:pPr>
      <w:r>
        <w:t xml:space="preserve">городской округ </w:t>
      </w:r>
      <w:r w:rsidR="00096CBF" w:rsidRPr="007741FF">
        <w:t>город Ханты-Мансийск</w:t>
      </w:r>
    </w:p>
    <w:p w:rsidR="00096CBF" w:rsidRPr="007741FF" w:rsidRDefault="00096CBF" w:rsidP="00096CBF">
      <w:pPr>
        <w:ind w:left="709"/>
        <w:jc w:val="right"/>
      </w:pPr>
    </w:p>
    <w:p w:rsidR="00096CBF" w:rsidRPr="007741FF" w:rsidRDefault="00096CBF" w:rsidP="00096CBF">
      <w:pPr>
        <w:ind w:left="709"/>
        <w:jc w:val="right"/>
      </w:pPr>
      <w:r w:rsidRPr="007741FF">
        <w:t>от «___»_______201</w:t>
      </w:r>
      <w:r w:rsidR="00396E63">
        <w:t>7</w:t>
      </w:r>
      <w:r w:rsidRPr="007741FF">
        <w:t xml:space="preserve"> №____</w:t>
      </w:r>
    </w:p>
    <w:p w:rsidR="00096CBF" w:rsidRDefault="00096CBF" w:rsidP="00096CBF">
      <w:pPr>
        <w:ind w:left="3541" w:firstLine="707"/>
        <w:rPr>
          <w:sz w:val="28"/>
          <w:szCs w:val="28"/>
        </w:rPr>
      </w:pPr>
    </w:p>
    <w:p w:rsidR="00096CBF" w:rsidRDefault="00096CBF" w:rsidP="00096CBF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14C90">
        <w:rPr>
          <w:rFonts w:ascii="Times New Roman" w:hAnsi="Times New Roman" w:cs="Times New Roman"/>
          <w:color w:val="auto"/>
          <w:sz w:val="28"/>
          <w:szCs w:val="28"/>
        </w:rPr>
        <w:t>ПО</w:t>
      </w:r>
      <w:r>
        <w:rPr>
          <w:rFonts w:ascii="Times New Roman" w:hAnsi="Times New Roman" w:cs="Times New Roman"/>
          <w:color w:val="auto"/>
          <w:sz w:val="28"/>
          <w:szCs w:val="28"/>
        </w:rPr>
        <w:t>РЯДОК</w:t>
      </w:r>
    </w:p>
    <w:p w:rsidR="00096CBF" w:rsidRDefault="00096CBF" w:rsidP="00096CBF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14C90"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РГАНИЗАЦИИ И ПРОВЕДЕНИЯ </w:t>
      </w:r>
      <w:r w:rsidR="00F56548">
        <w:rPr>
          <w:rFonts w:ascii="Times New Roman" w:hAnsi="Times New Roman" w:cs="Times New Roman"/>
          <w:color w:val="auto"/>
          <w:sz w:val="28"/>
          <w:szCs w:val="28"/>
        </w:rPr>
        <w:t xml:space="preserve">ОТКРЫТОГО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АУКЦИОНА НА ПРАВО </w:t>
      </w:r>
    </w:p>
    <w:p w:rsidR="00096CBF" w:rsidRDefault="00096CBF" w:rsidP="00096CBF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ЗАКЛЮЧИТЬ ДОГОВОР О РАЗВИТИИ</w:t>
      </w:r>
      <w:r w:rsidRPr="00F14C90">
        <w:rPr>
          <w:rFonts w:ascii="Times New Roman" w:hAnsi="Times New Roman" w:cs="Times New Roman"/>
          <w:color w:val="auto"/>
          <w:sz w:val="28"/>
          <w:szCs w:val="28"/>
        </w:rPr>
        <w:t xml:space="preserve"> ЗАСТРОЕННЫХ ТЕРРИТОРИЙ</w:t>
      </w:r>
    </w:p>
    <w:p w:rsidR="00096CBF" w:rsidRPr="00F14C90" w:rsidRDefault="00096CBF" w:rsidP="00096CBF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14C90">
        <w:rPr>
          <w:rFonts w:ascii="Times New Roman" w:hAnsi="Times New Roman" w:cs="Times New Roman"/>
          <w:color w:val="auto"/>
          <w:sz w:val="28"/>
          <w:szCs w:val="28"/>
        </w:rPr>
        <w:t xml:space="preserve"> В ГРАНИЦАХ МУНИЦИПАЛЬНОГО ОБРАЗОВАНИЯ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ГОРОДСКОЙ ОКРУГ ГОРОД ХАНТЫ-МАНСИЙСК </w:t>
      </w:r>
      <w:r w:rsidRPr="00D043A7">
        <w:rPr>
          <w:rFonts w:ascii="Times New Roman" w:hAnsi="Times New Roman" w:cs="Times New Roman"/>
          <w:b w:val="0"/>
          <w:color w:val="auto"/>
          <w:sz w:val="28"/>
          <w:szCs w:val="28"/>
        </w:rPr>
        <w:t>(далее – По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рядок</w:t>
      </w:r>
      <w:r w:rsidRPr="00D043A7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</w:p>
    <w:p w:rsidR="00096CBF" w:rsidRPr="00F14C90" w:rsidRDefault="00096CBF" w:rsidP="00096CBF">
      <w:pPr>
        <w:jc w:val="both"/>
        <w:rPr>
          <w:sz w:val="28"/>
          <w:szCs w:val="28"/>
        </w:rPr>
      </w:pPr>
    </w:p>
    <w:p w:rsidR="00096CBF" w:rsidRPr="00F14C90" w:rsidRDefault="00096CBF" w:rsidP="00096CBF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F14C9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1. Общие положения</w:t>
      </w:r>
    </w:p>
    <w:p w:rsidR="00096CBF" w:rsidRPr="00AF2C24" w:rsidRDefault="00096CBF" w:rsidP="00096CB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AF2C24">
        <w:rPr>
          <w:sz w:val="28"/>
          <w:szCs w:val="28"/>
        </w:rPr>
        <w:t>.Настоящее По</w:t>
      </w:r>
      <w:r>
        <w:rPr>
          <w:sz w:val="28"/>
          <w:szCs w:val="28"/>
        </w:rPr>
        <w:t xml:space="preserve">рядок </w:t>
      </w:r>
      <w:r w:rsidRPr="00AF2C24">
        <w:rPr>
          <w:sz w:val="28"/>
          <w:szCs w:val="28"/>
        </w:rPr>
        <w:t xml:space="preserve">разработан в соответствии </w:t>
      </w:r>
      <w:r w:rsidR="00A9746E">
        <w:rPr>
          <w:sz w:val="28"/>
          <w:szCs w:val="28"/>
        </w:rPr>
        <w:t xml:space="preserve">со </w:t>
      </w:r>
      <w:r w:rsidR="007A12FD" w:rsidRPr="007A12FD">
        <w:rPr>
          <w:sz w:val="28"/>
          <w:szCs w:val="28"/>
        </w:rPr>
        <w:t>статьями 46.1 - 46.3 «Градостроительного кодекса Российской Федерации» от 29.12.2004 № 190-ФЗ, «Земельным кодексом Российской Федерации» от 25.10.2001 № 136-ФЗ, «Жилищным кодексом Российской Федерации» от 29.12.2004 № 188-ФЗ,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 статями 7</w:t>
      </w:r>
      <w:proofErr w:type="gramEnd"/>
      <w:r w:rsidR="007A12FD" w:rsidRPr="007A12FD">
        <w:rPr>
          <w:sz w:val="28"/>
          <w:szCs w:val="28"/>
        </w:rPr>
        <w:t xml:space="preserve">, </w:t>
      </w:r>
      <w:proofErr w:type="gramStart"/>
      <w:r w:rsidR="007A12FD" w:rsidRPr="007A12FD">
        <w:rPr>
          <w:sz w:val="28"/>
          <w:szCs w:val="28"/>
        </w:rPr>
        <w:t>14, 15, 17 Федерального закона от 06.10.2003 № 131-ФЗ «Об общих принципах организации местного самоуправления в Российской Федерации», Уставом города Ханты-Мансийска, Решением Думы города Ханты-Мансийска от 30.10.2015 года № 714-V «Об утверждении Генерального плана города Ханты-Мансийска», Решением Думы города Ханты-Мансийска от 26.09.2008 № 590 «О Правилах землепользования и застройки территории города Ханты-Мансийска»</w:t>
      </w:r>
      <w:r w:rsidRPr="00AF2C24">
        <w:rPr>
          <w:sz w:val="28"/>
          <w:szCs w:val="28"/>
        </w:rPr>
        <w:t xml:space="preserve"> и устанавливает порядок</w:t>
      </w:r>
      <w:r>
        <w:rPr>
          <w:sz w:val="28"/>
          <w:szCs w:val="28"/>
        </w:rPr>
        <w:t xml:space="preserve"> организации и проведения аукциона на право заключить договор</w:t>
      </w:r>
      <w:proofErr w:type="gramEnd"/>
      <w:r>
        <w:rPr>
          <w:sz w:val="28"/>
          <w:szCs w:val="28"/>
        </w:rPr>
        <w:t xml:space="preserve"> </w:t>
      </w:r>
      <w:r w:rsidRPr="00AF2C24">
        <w:rPr>
          <w:sz w:val="28"/>
          <w:szCs w:val="28"/>
        </w:rPr>
        <w:t>о развитии застроенных территорий в границах муниципального образования городской округ город Ханты-Мансийск (далее – город Ханты-Мансийск).</w:t>
      </w:r>
    </w:p>
    <w:p w:rsidR="00096CBF" w:rsidRPr="00F14C90" w:rsidRDefault="00096CBF" w:rsidP="00096CB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14C90">
        <w:rPr>
          <w:sz w:val="28"/>
          <w:szCs w:val="28"/>
        </w:rPr>
        <w:t xml:space="preserve">Организатором аукциона на право заключить договор о развитии застроенной территории выступает </w:t>
      </w:r>
      <w:r>
        <w:rPr>
          <w:sz w:val="28"/>
          <w:szCs w:val="28"/>
        </w:rPr>
        <w:t>Департамент градостроительства и архитектуры А</w:t>
      </w:r>
      <w:r w:rsidRPr="00F14C9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города Ханты-Мансийска</w:t>
      </w:r>
      <w:r w:rsidRPr="00F14C90">
        <w:rPr>
          <w:sz w:val="28"/>
          <w:szCs w:val="28"/>
        </w:rPr>
        <w:t xml:space="preserve">. Организатором аукциона может выступать действующая на основании договора с </w:t>
      </w:r>
      <w:r>
        <w:rPr>
          <w:sz w:val="28"/>
          <w:szCs w:val="28"/>
        </w:rPr>
        <w:t>А</w:t>
      </w:r>
      <w:r w:rsidRPr="00F14C90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города Ханты-Мансийска</w:t>
      </w:r>
      <w:r w:rsidRPr="00F14C90">
        <w:rPr>
          <w:sz w:val="28"/>
          <w:szCs w:val="28"/>
        </w:rPr>
        <w:t xml:space="preserve"> специализированная организация.</w:t>
      </w:r>
    </w:p>
    <w:p w:rsidR="00096CBF" w:rsidRPr="00F14C90" w:rsidRDefault="00096CBF" w:rsidP="00096CB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14C90">
        <w:rPr>
          <w:sz w:val="28"/>
          <w:szCs w:val="28"/>
        </w:rPr>
        <w:t>Аукцион на право заключить договор о развитии застроенной территории является открытым по составу участников и форме подачи заявок.</w:t>
      </w:r>
    </w:p>
    <w:p w:rsidR="00096CBF" w:rsidRPr="00F14C90" w:rsidRDefault="00096CBF" w:rsidP="00096CB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</w:t>
      </w:r>
      <w:r w:rsidRPr="00F14C90">
        <w:rPr>
          <w:sz w:val="28"/>
          <w:szCs w:val="28"/>
        </w:rPr>
        <w:t>Организатор аукциона определяет начальную цену предмета аукциона, сумму задатка и существенные условия договора, не позднее, чем за 30 дней до проведения аукциона публикует извещение о проведении аукциона в газете "</w:t>
      </w:r>
      <w:r>
        <w:rPr>
          <w:sz w:val="28"/>
          <w:szCs w:val="28"/>
        </w:rPr>
        <w:t>Самарово-Ханты-Мансийск</w:t>
      </w:r>
      <w:r w:rsidRPr="00F14C90">
        <w:rPr>
          <w:sz w:val="28"/>
          <w:szCs w:val="28"/>
        </w:rPr>
        <w:t xml:space="preserve">", а также размещает указанное извещение на </w:t>
      </w:r>
      <w:r>
        <w:rPr>
          <w:sz w:val="28"/>
          <w:szCs w:val="28"/>
        </w:rPr>
        <w:t xml:space="preserve">Официальном сайте Российской Федерации для размещения информации о </w:t>
      </w:r>
      <w:r>
        <w:rPr>
          <w:sz w:val="28"/>
          <w:szCs w:val="28"/>
        </w:rPr>
        <w:lastRenderedPageBreak/>
        <w:t xml:space="preserve">проведении торгов и Официальном информационном портале </w:t>
      </w:r>
      <w:r w:rsidRPr="00E57A66">
        <w:rPr>
          <w:sz w:val="28"/>
          <w:szCs w:val="28"/>
        </w:rPr>
        <w:t>органов местного самоуправления города Ханты-Мансийска в сети Интернет</w:t>
      </w:r>
      <w:r w:rsidRPr="00F14C9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F14C90">
        <w:rPr>
          <w:sz w:val="28"/>
          <w:szCs w:val="28"/>
        </w:rPr>
        <w:t xml:space="preserve">Существенные условия договора определяются в соответствии </w:t>
      </w:r>
      <w:r w:rsidRPr="009F1B63">
        <w:rPr>
          <w:sz w:val="28"/>
          <w:szCs w:val="28"/>
        </w:rPr>
        <w:t xml:space="preserve">с пунктами </w:t>
      </w:r>
      <w:r w:rsidR="002D73F7" w:rsidRPr="009F1B63">
        <w:rPr>
          <w:sz w:val="28"/>
          <w:szCs w:val="28"/>
        </w:rPr>
        <w:t>27</w:t>
      </w:r>
      <w:r w:rsidRPr="009F1B63">
        <w:rPr>
          <w:sz w:val="28"/>
          <w:szCs w:val="28"/>
        </w:rPr>
        <w:t xml:space="preserve"> и </w:t>
      </w:r>
      <w:r w:rsidR="002D73F7" w:rsidRPr="009F1B63">
        <w:rPr>
          <w:sz w:val="28"/>
          <w:szCs w:val="28"/>
        </w:rPr>
        <w:t>28</w:t>
      </w:r>
      <w:r w:rsidRPr="004D6897">
        <w:rPr>
          <w:sz w:val="28"/>
          <w:szCs w:val="28"/>
        </w:rPr>
        <w:t xml:space="preserve"> настоящего</w:t>
      </w:r>
      <w:r w:rsidRPr="00816950">
        <w:rPr>
          <w:sz w:val="28"/>
          <w:szCs w:val="28"/>
        </w:rPr>
        <w:t xml:space="preserve"> Положения.</w:t>
      </w:r>
    </w:p>
    <w:p w:rsidR="00096CBF" w:rsidRPr="00F14C90" w:rsidRDefault="00096CBF" w:rsidP="00096CB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14C90">
        <w:rPr>
          <w:sz w:val="28"/>
          <w:szCs w:val="28"/>
        </w:rPr>
        <w:t>Организатор аукциона устанавливает время, место и порядок проведения аукциона, форму и сроки подачи заявок на участие в аукционе, порядок внесения и возврата задатка, величину повышения начальной цены предмета аукциона ("шаг аукциона"). "Шаг аукциона" устанавливается в пределах от одного процента до пяти процентов начальной цены предмета аукциона.</w:t>
      </w:r>
    </w:p>
    <w:p w:rsidR="00096CBF" w:rsidRPr="00F14C90" w:rsidRDefault="00096CBF" w:rsidP="00096CB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F14C90">
        <w:rPr>
          <w:sz w:val="28"/>
          <w:szCs w:val="28"/>
        </w:rPr>
        <w:t xml:space="preserve">Форма извещения о проведения аукциона, форма заявки на участие в аукционе на право заключить договор о развитии застроенной территории, а также типовой договор о развитии застроенной территории утверждаются постановлениями </w:t>
      </w:r>
      <w:r>
        <w:rPr>
          <w:sz w:val="28"/>
          <w:szCs w:val="28"/>
        </w:rPr>
        <w:t>А</w:t>
      </w:r>
      <w:r w:rsidRPr="00F14C9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города Ханты-Мансийска</w:t>
      </w:r>
      <w:r w:rsidRPr="00F14C90">
        <w:rPr>
          <w:sz w:val="28"/>
          <w:szCs w:val="28"/>
        </w:rPr>
        <w:t>.</w:t>
      </w:r>
    </w:p>
    <w:p w:rsidR="00096CBF" w:rsidRPr="00F14C90" w:rsidRDefault="00096CBF" w:rsidP="00096CB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F14C90">
        <w:rPr>
          <w:sz w:val="28"/>
          <w:szCs w:val="28"/>
        </w:rPr>
        <w:t>Извещение о проведен</w:t>
      </w:r>
      <w:proofErr w:type="gramStart"/>
      <w:r w:rsidRPr="00F14C90">
        <w:rPr>
          <w:sz w:val="28"/>
          <w:szCs w:val="28"/>
        </w:rPr>
        <w:t>ии ау</w:t>
      </w:r>
      <w:proofErr w:type="gramEnd"/>
      <w:r w:rsidRPr="00F14C90">
        <w:rPr>
          <w:sz w:val="28"/>
          <w:szCs w:val="28"/>
        </w:rPr>
        <w:t>кциона должно содержать следующие сведения:</w:t>
      </w:r>
    </w:p>
    <w:p w:rsidR="00096CBF" w:rsidRPr="00F14C90" w:rsidRDefault="00096CBF" w:rsidP="00096CB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>- наименование, место нахождения, почтовый адрес и адрес электронной почты, номер контактного телефона организатора аукциона или специализированной организации, которая на основании договора выступает организатором аукциона;</w:t>
      </w:r>
    </w:p>
    <w:p w:rsidR="00096CBF" w:rsidRPr="00F14C90" w:rsidRDefault="00096CBF" w:rsidP="00096CB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>- указание официального сайта, на котором размещено извещение о проведен</w:t>
      </w:r>
      <w:proofErr w:type="gramStart"/>
      <w:r w:rsidRPr="00F14C90">
        <w:rPr>
          <w:sz w:val="28"/>
          <w:szCs w:val="28"/>
        </w:rPr>
        <w:t>ии ау</w:t>
      </w:r>
      <w:proofErr w:type="gramEnd"/>
      <w:r w:rsidRPr="00F14C90">
        <w:rPr>
          <w:sz w:val="28"/>
          <w:szCs w:val="28"/>
        </w:rPr>
        <w:t>кциона;</w:t>
      </w:r>
    </w:p>
    <w:p w:rsidR="00096CBF" w:rsidRPr="00F14C90" w:rsidRDefault="00096CBF" w:rsidP="00096CB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>- место, дата, время проведения аукциона;</w:t>
      </w:r>
    </w:p>
    <w:p w:rsidR="00096CBF" w:rsidRPr="00F14C90" w:rsidRDefault="00096CBF" w:rsidP="00096CB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>- адрес места приема, порядок подачи заявок на участие в аукционе;</w:t>
      </w:r>
    </w:p>
    <w:p w:rsidR="00096CBF" w:rsidRPr="00F14C90" w:rsidRDefault="00096CBF" w:rsidP="00096CB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 xml:space="preserve">- реквизиты постановления администрации </w:t>
      </w:r>
      <w:r>
        <w:rPr>
          <w:sz w:val="28"/>
          <w:szCs w:val="28"/>
        </w:rPr>
        <w:t>города Ханты-Мансийска</w:t>
      </w:r>
      <w:r w:rsidRPr="00F14C90">
        <w:rPr>
          <w:sz w:val="28"/>
          <w:szCs w:val="28"/>
        </w:rPr>
        <w:t xml:space="preserve"> о развитии застроенной территории, в отношении которой принято решение о развитии;</w:t>
      </w:r>
    </w:p>
    <w:p w:rsidR="00096CBF" w:rsidRPr="00F14C90" w:rsidRDefault="00096CBF" w:rsidP="00096CB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>- местоположение, площадь застроенной территории, в отношении которой принято решение о развитии;</w:t>
      </w:r>
    </w:p>
    <w:p w:rsidR="00096CBF" w:rsidRPr="00F14C90" w:rsidRDefault="00096CBF" w:rsidP="00096CB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>- начальная цена права на заключение договора.</w:t>
      </w:r>
    </w:p>
    <w:p w:rsidR="00096CBF" w:rsidRPr="00F14C90" w:rsidRDefault="00096CBF" w:rsidP="00096CB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F14C90">
        <w:rPr>
          <w:sz w:val="28"/>
          <w:szCs w:val="28"/>
        </w:rPr>
        <w:t>В извещении о проведен</w:t>
      </w:r>
      <w:proofErr w:type="gramStart"/>
      <w:r w:rsidRPr="00F14C90">
        <w:rPr>
          <w:sz w:val="28"/>
          <w:szCs w:val="28"/>
        </w:rPr>
        <w:t>ии ау</w:t>
      </w:r>
      <w:proofErr w:type="gramEnd"/>
      <w:r w:rsidRPr="00F14C90">
        <w:rPr>
          <w:sz w:val="28"/>
          <w:szCs w:val="28"/>
        </w:rPr>
        <w:t xml:space="preserve">кциона, размещаемом на официальном сайте, наряду со сведениями, предусмотренными </w:t>
      </w:r>
      <w:r w:rsidRPr="004D6897">
        <w:rPr>
          <w:sz w:val="28"/>
          <w:szCs w:val="28"/>
        </w:rPr>
        <w:t xml:space="preserve">пунктом </w:t>
      </w:r>
      <w:r w:rsidR="00DB1591">
        <w:rPr>
          <w:sz w:val="28"/>
          <w:szCs w:val="28"/>
        </w:rPr>
        <w:t>3</w:t>
      </w:r>
      <w:r w:rsidRPr="00F14C90">
        <w:rPr>
          <w:sz w:val="28"/>
          <w:szCs w:val="28"/>
        </w:rPr>
        <w:t xml:space="preserve"> настоящего Положения, должны быть указаны следующие сведения:</w:t>
      </w:r>
    </w:p>
    <w:p w:rsidR="00096CBF" w:rsidRPr="00F14C90" w:rsidRDefault="00096CBF" w:rsidP="00096CB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>- требования к содержанию и форме заявки на участие в аукционе;</w:t>
      </w:r>
    </w:p>
    <w:p w:rsidR="00096CBF" w:rsidRPr="00F14C90" w:rsidRDefault="00096CBF" w:rsidP="00096CB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>- порядок и срок отзыва заявок на участие в аукционе, порядок внесения изменений в такие заявки;</w:t>
      </w:r>
    </w:p>
    <w:p w:rsidR="00096CBF" w:rsidRPr="00F14C90" w:rsidRDefault="00096CBF" w:rsidP="00096CB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F14C90">
        <w:rPr>
          <w:sz w:val="28"/>
          <w:szCs w:val="28"/>
        </w:rPr>
        <w:t>- обременения прав на земельные участки, находящиеся в муниципальной собственности и расположенные в границах такой территории, и ограничения их использования, обременения прав на объекты недвижимого имущества, находящиеся в муниципальной собственности и расположенные на такой территории;</w:t>
      </w:r>
      <w:proofErr w:type="gramEnd"/>
    </w:p>
    <w:p w:rsidR="00096CBF" w:rsidRPr="00F14C90" w:rsidRDefault="00096CBF" w:rsidP="00096CB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>- указание градостроительного регламента, установленного для земельных участков в пределах застроенной территории, в отношении которой принято решение о развитии;</w:t>
      </w:r>
    </w:p>
    <w:p w:rsidR="00096CBF" w:rsidRPr="00F14C90" w:rsidRDefault="00096CBF" w:rsidP="00096CB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 xml:space="preserve">- местные нормативы градостроительного проектирования (при их отсутствии - утвержденные </w:t>
      </w:r>
      <w:r>
        <w:rPr>
          <w:sz w:val="28"/>
          <w:szCs w:val="28"/>
        </w:rPr>
        <w:t>А</w:t>
      </w:r>
      <w:r w:rsidRPr="00F14C90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города Ханты-Мансийска</w:t>
      </w:r>
      <w:r w:rsidRPr="00F14C90">
        <w:rPr>
          <w:sz w:val="28"/>
          <w:szCs w:val="28"/>
        </w:rPr>
        <w:t xml:space="preserve"> расчетные показатели обеспечения застроенной территории, в отношении </w:t>
      </w:r>
      <w:r w:rsidRPr="00F14C90">
        <w:rPr>
          <w:sz w:val="28"/>
          <w:szCs w:val="28"/>
        </w:rPr>
        <w:lastRenderedPageBreak/>
        <w:t>которой принято решение о развитии, объектами социального и коммунально-бытового назначения, объектами инженерной инфраструктуры);</w:t>
      </w:r>
    </w:p>
    <w:p w:rsidR="00096CBF" w:rsidRPr="00F14C90" w:rsidRDefault="00096CBF" w:rsidP="00096CB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>- "шаг аукциона";</w:t>
      </w:r>
    </w:p>
    <w:p w:rsidR="00096CBF" w:rsidRPr="00F14C90" w:rsidRDefault="00096CBF" w:rsidP="00096CB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 xml:space="preserve">- размер задатка, срок и порядок его внесения, реквизиты счета для перечисления задатка в случае установления </w:t>
      </w:r>
      <w:r>
        <w:rPr>
          <w:sz w:val="28"/>
          <w:szCs w:val="28"/>
        </w:rPr>
        <w:t>А</w:t>
      </w:r>
      <w:r w:rsidRPr="00F14C90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города Ханты-Мансийска</w:t>
      </w:r>
      <w:r w:rsidRPr="00F14C90">
        <w:rPr>
          <w:sz w:val="28"/>
          <w:szCs w:val="28"/>
        </w:rPr>
        <w:t xml:space="preserve"> либо уполномоченным ею органом требования о внесении задатка для участия в аукционе;</w:t>
      </w:r>
    </w:p>
    <w:p w:rsidR="00096CBF" w:rsidRPr="009F1B63" w:rsidRDefault="00096CBF" w:rsidP="00096CB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 xml:space="preserve">- существенные условия договора, установленные в соответствии с </w:t>
      </w:r>
      <w:r w:rsidR="009F1B63">
        <w:rPr>
          <w:sz w:val="28"/>
          <w:szCs w:val="28"/>
        </w:rPr>
        <w:t>пунктами 27 и 28</w:t>
      </w:r>
      <w:r w:rsidRPr="009F1B63">
        <w:rPr>
          <w:sz w:val="28"/>
          <w:szCs w:val="28"/>
        </w:rPr>
        <w:t xml:space="preserve"> настоящего Положения;</w:t>
      </w:r>
    </w:p>
    <w:p w:rsidR="00096CBF" w:rsidRPr="009F1B63" w:rsidRDefault="00096CBF" w:rsidP="00096CBF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 w:rsidRPr="009F1B63">
        <w:rPr>
          <w:sz w:val="28"/>
          <w:szCs w:val="28"/>
        </w:rPr>
        <w:t>- проект договора.</w:t>
      </w:r>
    </w:p>
    <w:p w:rsidR="00096CBF" w:rsidRPr="00F14C90" w:rsidRDefault="00096CBF" w:rsidP="00096CB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14C90">
        <w:rPr>
          <w:sz w:val="28"/>
          <w:szCs w:val="28"/>
        </w:rPr>
        <w:t>.Организатор аукциона вправе отказаться от проведения аукциона не позднее, чем за пятнадцать дней до дня проведения аукциона при соблюдении условий, установленных частью 9 статьи 46.3 Градостроительного кодекса Российской Федерации.</w:t>
      </w:r>
    </w:p>
    <w:p w:rsidR="00096CBF" w:rsidRPr="00F14C90" w:rsidRDefault="00096CBF" w:rsidP="00096CB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14C90">
        <w:rPr>
          <w:sz w:val="28"/>
          <w:szCs w:val="28"/>
        </w:rPr>
        <w:t>.Для участия в аукционе заявители представляют в установленный в извещении о проведен</w:t>
      </w:r>
      <w:proofErr w:type="gramStart"/>
      <w:r w:rsidRPr="00F14C90">
        <w:rPr>
          <w:sz w:val="28"/>
          <w:szCs w:val="28"/>
        </w:rPr>
        <w:t>ии ау</w:t>
      </w:r>
      <w:proofErr w:type="gramEnd"/>
      <w:r w:rsidRPr="00F14C90">
        <w:rPr>
          <w:sz w:val="28"/>
          <w:szCs w:val="28"/>
        </w:rPr>
        <w:t>кциона срок следующие документы:</w:t>
      </w:r>
    </w:p>
    <w:p w:rsidR="00096CBF" w:rsidRPr="00F14C90" w:rsidRDefault="00096CBF" w:rsidP="00096CB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 xml:space="preserve">- заявку </w:t>
      </w:r>
      <w:proofErr w:type="gramStart"/>
      <w:r w:rsidRPr="00F14C90">
        <w:rPr>
          <w:sz w:val="28"/>
          <w:szCs w:val="28"/>
        </w:rPr>
        <w:t>на участие в аукционе по установленной форме с указанием реквизитов счета для возврата</w:t>
      </w:r>
      <w:proofErr w:type="gramEnd"/>
      <w:r w:rsidRPr="00F14C90">
        <w:rPr>
          <w:sz w:val="28"/>
          <w:szCs w:val="28"/>
        </w:rPr>
        <w:t xml:space="preserve"> задатка;</w:t>
      </w:r>
    </w:p>
    <w:p w:rsidR="00096CBF" w:rsidRPr="00F14C90" w:rsidRDefault="00096CBF" w:rsidP="00096CB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>- 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предпринимателей;</w:t>
      </w:r>
    </w:p>
    <w:p w:rsidR="00096CBF" w:rsidRPr="00F14C90" w:rsidRDefault="00096CBF" w:rsidP="00096CB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>- документы, подтверждающие внесение задатка для участия в аукционе;</w:t>
      </w:r>
    </w:p>
    <w:p w:rsidR="00096CBF" w:rsidRPr="00F14C90" w:rsidRDefault="00096CBF" w:rsidP="00096CB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>- 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период.</w:t>
      </w:r>
    </w:p>
    <w:p w:rsidR="00096CBF" w:rsidRPr="00F14C90" w:rsidRDefault="00096CBF" w:rsidP="00096CB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>Организатор аукциона не вправе требовать представление других документов, за исключением указанных в настоящем пункте документов.</w:t>
      </w:r>
    </w:p>
    <w:p w:rsidR="00096CBF" w:rsidRPr="00F14C90" w:rsidRDefault="00096CBF" w:rsidP="00096CB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F14C90">
        <w:rPr>
          <w:sz w:val="28"/>
          <w:szCs w:val="28"/>
        </w:rPr>
        <w:t>Прием заявок на участие в аукционе прекращается не ранее чем за пять дней до дня проведения аукциона. Заявка на участие в аукционе, поступившая по истечении срока ее приема, возвращается в день ее поступления заявителю.</w:t>
      </w:r>
    </w:p>
    <w:p w:rsidR="00096CBF" w:rsidRPr="00F14C90" w:rsidRDefault="00096CBF" w:rsidP="00096CB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F14C90">
        <w:rPr>
          <w:sz w:val="28"/>
          <w:szCs w:val="28"/>
        </w:rPr>
        <w:t>Один заявитель вправе подать только одну заявку на участие в аукционе.</w:t>
      </w:r>
    </w:p>
    <w:p w:rsidR="00096CBF" w:rsidRPr="00F14C90" w:rsidRDefault="00096CBF" w:rsidP="00096CB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F14C90">
        <w:rPr>
          <w:sz w:val="28"/>
          <w:szCs w:val="28"/>
        </w:rPr>
        <w:t>Заявитель не допускается к участию в аукционе по следующим основаниям:</w:t>
      </w:r>
    </w:p>
    <w:p w:rsidR="00096CBF" w:rsidRPr="00F14C90" w:rsidRDefault="00096CBF" w:rsidP="00096CB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 xml:space="preserve">- непредставление определенных </w:t>
      </w:r>
      <w:r w:rsidR="00396E63">
        <w:rPr>
          <w:sz w:val="28"/>
          <w:szCs w:val="28"/>
          <w:highlight w:val="yellow"/>
        </w:rPr>
        <w:t xml:space="preserve">пунктом </w:t>
      </w:r>
      <w:r w:rsidR="00396E63">
        <w:rPr>
          <w:sz w:val="28"/>
          <w:szCs w:val="28"/>
        </w:rPr>
        <w:t>10 настоящего Положения</w:t>
      </w:r>
      <w:r w:rsidRPr="00F14C90">
        <w:rPr>
          <w:sz w:val="28"/>
          <w:szCs w:val="28"/>
        </w:rPr>
        <w:t xml:space="preserve"> необходимых для участия в аукционе документов или представление недостоверных сведений;</w:t>
      </w:r>
    </w:p>
    <w:p w:rsidR="00096CBF" w:rsidRPr="00F14C90" w:rsidRDefault="00096CBF" w:rsidP="00096CB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 xml:space="preserve">- </w:t>
      </w:r>
      <w:proofErr w:type="spellStart"/>
      <w:r w:rsidRPr="00F14C90">
        <w:rPr>
          <w:sz w:val="28"/>
          <w:szCs w:val="28"/>
        </w:rPr>
        <w:t>непоступление</w:t>
      </w:r>
      <w:proofErr w:type="spellEnd"/>
      <w:r w:rsidRPr="00F14C90">
        <w:rPr>
          <w:sz w:val="28"/>
          <w:szCs w:val="28"/>
        </w:rPr>
        <w:t xml:space="preserve"> задатка на счет, указанный в извещении о проведен</w:t>
      </w:r>
      <w:proofErr w:type="gramStart"/>
      <w:r w:rsidRPr="00F14C90">
        <w:rPr>
          <w:sz w:val="28"/>
          <w:szCs w:val="28"/>
        </w:rPr>
        <w:t>ии ау</w:t>
      </w:r>
      <w:proofErr w:type="gramEnd"/>
      <w:r w:rsidRPr="00F14C90">
        <w:rPr>
          <w:sz w:val="28"/>
          <w:szCs w:val="28"/>
        </w:rPr>
        <w:t>кциона, до дня окончания приема документов для участия в аукционе;</w:t>
      </w:r>
    </w:p>
    <w:p w:rsidR="00096CBF" w:rsidRPr="00F14C90" w:rsidRDefault="00096CBF" w:rsidP="00096CB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>- несоответствие заявки на участие в аукционе требованиям, указанным в извещении о проведен</w:t>
      </w:r>
      <w:proofErr w:type="gramStart"/>
      <w:r w:rsidRPr="00F14C90">
        <w:rPr>
          <w:sz w:val="28"/>
          <w:szCs w:val="28"/>
        </w:rPr>
        <w:t>ии ау</w:t>
      </w:r>
      <w:proofErr w:type="gramEnd"/>
      <w:r w:rsidRPr="00F14C90">
        <w:rPr>
          <w:sz w:val="28"/>
          <w:szCs w:val="28"/>
        </w:rPr>
        <w:t>кциона.</w:t>
      </w:r>
    </w:p>
    <w:p w:rsidR="00096CBF" w:rsidRPr="00F14C90" w:rsidRDefault="00096CBF" w:rsidP="00096CB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F14C90">
        <w:rPr>
          <w:sz w:val="28"/>
          <w:szCs w:val="28"/>
        </w:rPr>
        <w:t xml:space="preserve">Отказ в допуске к участию в аукционе по иным основаниям, за исключением </w:t>
      </w:r>
      <w:proofErr w:type="gramStart"/>
      <w:r w:rsidRPr="00F14C90">
        <w:rPr>
          <w:sz w:val="28"/>
          <w:szCs w:val="28"/>
        </w:rPr>
        <w:t>указанных</w:t>
      </w:r>
      <w:proofErr w:type="gramEnd"/>
      <w:r w:rsidRPr="00F14C90">
        <w:rPr>
          <w:sz w:val="28"/>
          <w:szCs w:val="28"/>
        </w:rPr>
        <w:t xml:space="preserve"> </w:t>
      </w:r>
      <w:r w:rsidR="0079773F">
        <w:rPr>
          <w:sz w:val="28"/>
          <w:szCs w:val="28"/>
          <w:highlight w:val="yellow"/>
        </w:rPr>
        <w:t xml:space="preserve">в пункте </w:t>
      </w:r>
      <w:r w:rsidR="0079773F">
        <w:rPr>
          <w:sz w:val="28"/>
          <w:szCs w:val="28"/>
        </w:rPr>
        <w:t>13</w:t>
      </w:r>
      <w:r w:rsidRPr="00F14C90">
        <w:rPr>
          <w:sz w:val="28"/>
          <w:szCs w:val="28"/>
        </w:rPr>
        <w:t xml:space="preserve"> настоящего Положения, не допускается.</w:t>
      </w:r>
    </w:p>
    <w:p w:rsidR="00D21571" w:rsidRDefault="00096CBF" w:rsidP="00D2157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F14C90">
        <w:rPr>
          <w:sz w:val="28"/>
          <w:szCs w:val="28"/>
        </w:rPr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</w:t>
      </w:r>
      <w:r w:rsidRPr="00F14C90">
        <w:rPr>
          <w:sz w:val="28"/>
          <w:szCs w:val="28"/>
        </w:rPr>
        <w:lastRenderedPageBreak/>
        <w:t>заявок на участие в аукционе, о внесенных задатках, а также сведения о заявителях, не допущенных к участию в аукционе, с указанием причин отказа. Протокол приема заявок на участие в аукционе подписывается организатором аукциона в течение одного дня со дня окончания срока приема заявок. Заявитель становится участником аукциона с момента подписания организатором аукциона протокола приема заявок на участие в аукционе.</w:t>
      </w:r>
    </w:p>
    <w:p w:rsidR="00D21571" w:rsidRDefault="00096CBF" w:rsidP="00D21571">
      <w:pPr>
        <w:pStyle w:val="tekstob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16.</w:t>
      </w:r>
      <w:r w:rsidRPr="00F14C90">
        <w:rPr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дня оформления данного решения протоколом приема заявок на участие в аукционе.</w:t>
      </w:r>
      <w:r w:rsidR="006E760E" w:rsidRPr="006E760E">
        <w:t xml:space="preserve"> </w:t>
      </w:r>
    </w:p>
    <w:p w:rsidR="00D21571" w:rsidRDefault="006E760E" w:rsidP="00D2157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6E760E">
        <w:rPr>
          <w:sz w:val="28"/>
          <w:szCs w:val="28"/>
        </w:rPr>
        <w:t xml:space="preserve"> В случае</w:t>
      </w:r>
      <w:proofErr w:type="gramStart"/>
      <w:r w:rsidRPr="006E760E">
        <w:rPr>
          <w:sz w:val="28"/>
          <w:szCs w:val="28"/>
        </w:rPr>
        <w:t>,</w:t>
      </w:r>
      <w:proofErr w:type="gramEnd"/>
      <w:r w:rsidRPr="006E760E">
        <w:rPr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D21571" w:rsidRDefault="006E760E" w:rsidP="00D2157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6E760E">
        <w:rPr>
          <w:sz w:val="28"/>
          <w:szCs w:val="28"/>
        </w:rPr>
        <w:t xml:space="preserve"> В случае</w:t>
      </w:r>
      <w:proofErr w:type="gramStart"/>
      <w:r w:rsidRPr="006E760E">
        <w:rPr>
          <w:sz w:val="28"/>
          <w:szCs w:val="28"/>
        </w:rPr>
        <w:t>,</w:t>
      </w:r>
      <w:proofErr w:type="gramEnd"/>
      <w:r w:rsidRPr="006E760E">
        <w:rPr>
          <w:sz w:val="28"/>
          <w:szCs w:val="28"/>
        </w:rPr>
        <w:t xml:space="preserve"> если аукцион признан несостоявшимся и только один заявитель признан участником аукциона, заявитель, признанный единственным участником аукциона, в течение тридцати дней со дня подписания протокола рассмотрения заявок на участие в аукционе вправе заключить договор, а орган местного самоуправления, по решению которого проводился аукцион, обязан заключить данный договор с заявителем, признанным единственным участником аукциона, по начальной цене предмета аукциона.</w:t>
      </w:r>
    </w:p>
    <w:p w:rsidR="00D21571" w:rsidRDefault="006E760E" w:rsidP="00D2157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Pr="006E760E">
        <w:rPr>
          <w:sz w:val="28"/>
          <w:szCs w:val="28"/>
        </w:rPr>
        <w:t xml:space="preserve"> В случае</w:t>
      </w:r>
      <w:proofErr w:type="gramStart"/>
      <w:r w:rsidRPr="006E760E">
        <w:rPr>
          <w:sz w:val="28"/>
          <w:szCs w:val="28"/>
        </w:rPr>
        <w:t>,</w:t>
      </w:r>
      <w:proofErr w:type="gramEnd"/>
      <w:r w:rsidRPr="006E760E">
        <w:rPr>
          <w:sz w:val="28"/>
          <w:szCs w:val="28"/>
        </w:rPr>
        <w:t xml:space="preserve"> если по окончании срока подачи заявок на участие в аукционе подана только одна заявка на участие в аукционе, или только один заявитель допущен к участию в аукционе, или не подана ни одна заявка на участие в аукционе, аукцион признается несостоявшимся. </w:t>
      </w:r>
      <w:proofErr w:type="gramStart"/>
      <w:r w:rsidRPr="006E760E">
        <w:rPr>
          <w:sz w:val="28"/>
          <w:szCs w:val="28"/>
        </w:rPr>
        <w:t>Если единственная заявка на участие в аукционе и заявитель, подавший эту заявку, соответствуют всем требованиям и условиям объявленного аукциона, указанный заявитель в течение тридцати дней со дня подписания протокола рассмотрения заявок на участие в аукционе вправе заключить договор, а орган местного самоуправления, по решению которого проводился аукцион, обязан заключить данный договор с указанным лицом по начальной цене предмета аукциона.</w:t>
      </w:r>
      <w:proofErr w:type="gramEnd"/>
    </w:p>
    <w:p w:rsidR="00D21571" w:rsidRDefault="006E760E" w:rsidP="00D2157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6E760E">
        <w:rPr>
          <w:sz w:val="28"/>
          <w:szCs w:val="28"/>
        </w:rPr>
        <w:t>. Организатор аукциона обязан вернуть внесенный задаток заявителю, не допущенному к участию в аукционе, в течение пяти рабочих дней со дня оформления протокола приема заявок на участие в аукционе.</w:t>
      </w:r>
    </w:p>
    <w:p w:rsidR="006E760E" w:rsidRPr="006E760E" w:rsidRDefault="006E760E" w:rsidP="00D21571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6E760E">
        <w:rPr>
          <w:sz w:val="28"/>
          <w:szCs w:val="28"/>
        </w:rPr>
        <w:t>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  <w:r w:rsidR="00D21571">
        <w:rPr>
          <w:sz w:val="28"/>
          <w:szCs w:val="28"/>
        </w:rPr>
        <w:t xml:space="preserve"> </w:t>
      </w:r>
      <w:r w:rsidRPr="006E760E">
        <w:rPr>
          <w:sz w:val="28"/>
          <w:szCs w:val="28"/>
        </w:rPr>
        <w:t>Организатор аукциона обязан возвратить внесенный задаток заявителю в течение пяти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96CBF" w:rsidRPr="00F14C90" w:rsidRDefault="006E760E" w:rsidP="006E760E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6E760E">
        <w:rPr>
          <w:sz w:val="28"/>
          <w:szCs w:val="28"/>
        </w:rPr>
        <w:t>.Организатор аукциона ведет протокол аукциона, в котором фиксируются последнее и предпоследнее предложения о цене предмета аукциона с указанием лиц, сделавших такие предложения.</w:t>
      </w:r>
    </w:p>
    <w:p w:rsidR="00096CBF" w:rsidRPr="00F14C90" w:rsidRDefault="006E760E" w:rsidP="00096CB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23</w:t>
      </w:r>
      <w:r w:rsidR="00096CBF">
        <w:rPr>
          <w:sz w:val="28"/>
          <w:szCs w:val="28"/>
        </w:rPr>
        <w:t>.</w:t>
      </w:r>
      <w:r w:rsidR="00096CBF" w:rsidRPr="00F14C90">
        <w:rPr>
          <w:sz w:val="28"/>
          <w:szCs w:val="28"/>
        </w:rPr>
        <w:t>Победителем аукциона признается участник аукциона, предложивший наибольшую цену за право на заключение договора.</w:t>
      </w:r>
    </w:p>
    <w:p w:rsidR="00096CBF" w:rsidRPr="00F14C90" w:rsidRDefault="006E760E" w:rsidP="00096CB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</w:t>
      </w:r>
      <w:r w:rsidR="00096CBF" w:rsidRPr="00F14C90">
        <w:rPr>
          <w:sz w:val="28"/>
          <w:szCs w:val="28"/>
        </w:rPr>
        <w:t>.Результаты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096CBF" w:rsidRPr="00F14C90" w:rsidRDefault="006E760E" w:rsidP="00096CB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096CBF">
        <w:rPr>
          <w:sz w:val="28"/>
          <w:szCs w:val="28"/>
        </w:rPr>
        <w:t>.</w:t>
      </w:r>
      <w:r w:rsidR="00096CBF" w:rsidRPr="00F14C90">
        <w:rPr>
          <w:sz w:val="28"/>
          <w:szCs w:val="28"/>
        </w:rPr>
        <w:t>Организатор аукциона в течение пяти рабочих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096CBF" w:rsidRPr="00F14C90" w:rsidRDefault="006E760E" w:rsidP="00096CB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096CBF">
        <w:rPr>
          <w:sz w:val="28"/>
          <w:szCs w:val="28"/>
        </w:rPr>
        <w:t>.</w:t>
      </w:r>
      <w:r w:rsidR="00096CBF" w:rsidRPr="00F14C90">
        <w:rPr>
          <w:sz w:val="28"/>
          <w:szCs w:val="28"/>
        </w:rPr>
        <w:t>Информация о результатах аукциона опубликовывается организатором аукциона в газете "</w:t>
      </w:r>
      <w:r w:rsidR="00096CBF">
        <w:rPr>
          <w:sz w:val="28"/>
          <w:szCs w:val="28"/>
        </w:rPr>
        <w:t>Самарово-Ханты-Мансийск»</w:t>
      </w:r>
      <w:r w:rsidR="00096CBF" w:rsidRPr="00F14C90">
        <w:rPr>
          <w:sz w:val="28"/>
          <w:szCs w:val="28"/>
        </w:rPr>
        <w:t xml:space="preserve"> и размещается на </w:t>
      </w:r>
      <w:r w:rsidR="00096CBF">
        <w:rPr>
          <w:sz w:val="28"/>
          <w:szCs w:val="28"/>
        </w:rPr>
        <w:t>О</w:t>
      </w:r>
      <w:r w:rsidR="00096CBF" w:rsidRPr="00F14C90">
        <w:rPr>
          <w:sz w:val="28"/>
          <w:szCs w:val="28"/>
        </w:rPr>
        <w:t xml:space="preserve">фициальном </w:t>
      </w:r>
      <w:r w:rsidR="00096CBF">
        <w:rPr>
          <w:sz w:val="28"/>
          <w:szCs w:val="28"/>
        </w:rPr>
        <w:t>информационном портале органов местного самоуправления</w:t>
      </w:r>
      <w:r w:rsidR="00096CBF" w:rsidRPr="00F14C90">
        <w:rPr>
          <w:sz w:val="28"/>
          <w:szCs w:val="28"/>
        </w:rPr>
        <w:t xml:space="preserve"> в сети Интернет соответственно в течение пяти рабочих дней и в течение трех рабочих дней со дня подписания протокола о результатах аукциона.</w:t>
      </w:r>
    </w:p>
    <w:p w:rsidR="00096CBF" w:rsidRPr="00F14C90" w:rsidRDefault="006E760E" w:rsidP="00096CB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096CBF">
        <w:rPr>
          <w:sz w:val="28"/>
          <w:szCs w:val="28"/>
        </w:rPr>
        <w:t>.</w:t>
      </w:r>
      <w:r w:rsidR="00096CBF" w:rsidRPr="00F14C90">
        <w:rPr>
          <w:sz w:val="28"/>
          <w:szCs w:val="28"/>
        </w:rPr>
        <w:t>В случае если победитель аукциона уклонился от заключения договора, организатор аукциона вправе обратиться в суд с требованием о возмещении убытков, причиненных уклонением победителя аукциона от заключения такого договора, или заключить указанный договор с участником аукциона, который сделал предпоследнее предложение о цене предмета аукциона (цене права на заключение договора).</w:t>
      </w:r>
    </w:p>
    <w:p w:rsidR="00096CBF" w:rsidRPr="00F14C90" w:rsidRDefault="006E760E" w:rsidP="00096CB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096CBF">
        <w:rPr>
          <w:sz w:val="28"/>
          <w:szCs w:val="28"/>
        </w:rPr>
        <w:t>.</w:t>
      </w:r>
      <w:r w:rsidR="00096CBF" w:rsidRPr="00F14C90">
        <w:rPr>
          <w:sz w:val="28"/>
          <w:szCs w:val="28"/>
        </w:rPr>
        <w:t>Договор заключается на условиях, указанных в извещении о проведен</w:t>
      </w:r>
      <w:proofErr w:type="gramStart"/>
      <w:r w:rsidR="00096CBF" w:rsidRPr="00F14C90">
        <w:rPr>
          <w:sz w:val="28"/>
          <w:szCs w:val="28"/>
        </w:rPr>
        <w:t>ии ау</w:t>
      </w:r>
      <w:proofErr w:type="gramEnd"/>
      <w:r w:rsidR="00096CBF" w:rsidRPr="00F14C90">
        <w:rPr>
          <w:sz w:val="28"/>
          <w:szCs w:val="28"/>
        </w:rPr>
        <w:t>кциона, по цене, предложенной победителем аукциона.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допускается.</w:t>
      </w:r>
    </w:p>
    <w:p w:rsidR="00096CBF" w:rsidRPr="00F14C90" w:rsidRDefault="006E760E" w:rsidP="00096CB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96C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96CBF" w:rsidRPr="00F14C90">
        <w:rPr>
          <w:sz w:val="28"/>
          <w:szCs w:val="28"/>
        </w:rPr>
        <w:t>Аукцион признается несостоявшимся в случаях, если:</w:t>
      </w:r>
    </w:p>
    <w:p w:rsidR="00096CBF" w:rsidRPr="00F14C90" w:rsidRDefault="00096CBF" w:rsidP="00096CB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>1) в аукционе участвовали менее двух участников;</w:t>
      </w:r>
    </w:p>
    <w:p w:rsidR="00096CBF" w:rsidRPr="00F14C90" w:rsidRDefault="00096CBF" w:rsidP="00096CB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C90">
        <w:rPr>
          <w:sz w:val="28"/>
          <w:szCs w:val="28"/>
        </w:rPr>
        <w:t>2)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096CBF" w:rsidRPr="00F14C90" w:rsidRDefault="006E760E" w:rsidP="00096CB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096C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096CBF" w:rsidRPr="00F14C90">
        <w:rPr>
          <w:sz w:val="28"/>
          <w:szCs w:val="28"/>
        </w:rPr>
        <w:t xml:space="preserve">В случае если аукцион признан несостоявшимся по причине, указанной в подпункте </w:t>
      </w:r>
      <w:r w:rsidR="0079773F">
        <w:rPr>
          <w:sz w:val="28"/>
          <w:szCs w:val="28"/>
          <w:highlight w:val="yellow"/>
        </w:rPr>
        <w:t xml:space="preserve">1 пункта </w:t>
      </w:r>
      <w:r>
        <w:rPr>
          <w:sz w:val="28"/>
          <w:szCs w:val="28"/>
        </w:rPr>
        <w:t>29</w:t>
      </w:r>
      <w:r w:rsidR="00096CBF" w:rsidRPr="00F14C90">
        <w:rPr>
          <w:sz w:val="28"/>
          <w:szCs w:val="28"/>
        </w:rPr>
        <w:t xml:space="preserve"> настоящего Положения, единственный участник аукциона в течение тридцати дней со дня проведения аукциона вправе заключить договор, а администрация </w:t>
      </w:r>
      <w:r w:rsidR="00096CBF">
        <w:rPr>
          <w:sz w:val="28"/>
          <w:szCs w:val="28"/>
        </w:rPr>
        <w:t>города Ханты-Мансийска</w:t>
      </w:r>
      <w:r w:rsidR="00096CBF" w:rsidRPr="00F14C90">
        <w:rPr>
          <w:sz w:val="28"/>
          <w:szCs w:val="28"/>
        </w:rPr>
        <w:t>, по решению которой проводился аукцион, обязана заключить такой договор с единственным участником аукциона по начальной цене предмета аукциона.</w:t>
      </w:r>
      <w:proofErr w:type="gramEnd"/>
    </w:p>
    <w:p w:rsidR="00096CBF" w:rsidRPr="00F14C90" w:rsidRDefault="006E760E" w:rsidP="00096CB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096C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96CBF" w:rsidRPr="00F14C90">
        <w:rPr>
          <w:sz w:val="28"/>
          <w:szCs w:val="28"/>
        </w:rPr>
        <w:t xml:space="preserve">До заключения договора победитель открытого аукциона или имеющее право заключить договор в соответствии </w:t>
      </w:r>
      <w:r w:rsidR="0079773F">
        <w:rPr>
          <w:sz w:val="28"/>
          <w:szCs w:val="28"/>
          <w:highlight w:val="yellow"/>
        </w:rPr>
        <w:t xml:space="preserve">с пунктами </w:t>
      </w:r>
      <w:r>
        <w:rPr>
          <w:sz w:val="28"/>
          <w:szCs w:val="28"/>
        </w:rPr>
        <w:t>29,30</w:t>
      </w:r>
      <w:r w:rsidR="00096CBF" w:rsidRPr="00F14C90">
        <w:rPr>
          <w:sz w:val="28"/>
          <w:szCs w:val="28"/>
        </w:rPr>
        <w:t xml:space="preserve"> настоящего Положения лицо должны предоставить соглашение об обеспечении исполнения договора, если предоставление такого обеспечения является существенным условием договора.</w:t>
      </w:r>
    </w:p>
    <w:p w:rsidR="00096CBF" w:rsidRPr="00F14C90" w:rsidRDefault="006E760E" w:rsidP="00096CB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096CBF">
        <w:rPr>
          <w:sz w:val="28"/>
          <w:szCs w:val="28"/>
        </w:rPr>
        <w:t>.</w:t>
      </w:r>
      <w:r w:rsidR="00096CBF" w:rsidRPr="00F14C90">
        <w:rPr>
          <w:sz w:val="28"/>
          <w:szCs w:val="28"/>
        </w:rPr>
        <w:t>Организатор аукциона в случаях, 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 При этом могут быть изменены условия аукциона.</w:t>
      </w:r>
    </w:p>
    <w:p w:rsidR="00096CBF" w:rsidRPr="007741FF" w:rsidRDefault="00096CBF" w:rsidP="00496456">
      <w:pPr>
        <w:pStyle w:val="tekstob"/>
        <w:spacing w:before="0" w:beforeAutospacing="0" w:after="0" w:afterAutospacing="0"/>
        <w:ind w:firstLine="708"/>
        <w:jc w:val="both"/>
      </w:pPr>
    </w:p>
    <w:sectPr w:rsidR="00096CBF" w:rsidRPr="007741FF" w:rsidSect="00F0466B">
      <w:type w:val="continuous"/>
      <w:pgSz w:w="11905" w:h="16837"/>
      <w:pgMar w:top="851" w:right="992" w:bottom="568" w:left="10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AEFF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972B8F"/>
    <w:multiLevelType w:val="hybridMultilevel"/>
    <w:tmpl w:val="0E46F8BA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83170E9"/>
    <w:multiLevelType w:val="hybridMultilevel"/>
    <w:tmpl w:val="A33A61DC"/>
    <w:lvl w:ilvl="0" w:tplc="4830C7B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C597228"/>
    <w:multiLevelType w:val="hybridMultilevel"/>
    <w:tmpl w:val="50E61700"/>
    <w:lvl w:ilvl="0" w:tplc="B1860796">
      <w:start w:val="1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B87D76"/>
    <w:multiLevelType w:val="hybridMultilevel"/>
    <w:tmpl w:val="606C8276"/>
    <w:lvl w:ilvl="0" w:tplc="C652F5C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EF05B7"/>
    <w:multiLevelType w:val="multilevel"/>
    <w:tmpl w:val="064864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6">
    <w:nsid w:val="358C6CE8"/>
    <w:multiLevelType w:val="hybridMultilevel"/>
    <w:tmpl w:val="0D2E0966"/>
    <w:lvl w:ilvl="0" w:tplc="746CC286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092809"/>
    <w:multiLevelType w:val="multilevel"/>
    <w:tmpl w:val="40BCC5AA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8">
    <w:nsid w:val="5A275D34"/>
    <w:multiLevelType w:val="hybridMultilevel"/>
    <w:tmpl w:val="3BF476B8"/>
    <w:lvl w:ilvl="0" w:tplc="D4F08EB4">
      <w:start w:val="2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4515568"/>
    <w:multiLevelType w:val="hybridMultilevel"/>
    <w:tmpl w:val="2764A574"/>
    <w:lvl w:ilvl="0" w:tplc="46664D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601D1"/>
    <w:multiLevelType w:val="hybridMultilevel"/>
    <w:tmpl w:val="0D2E0966"/>
    <w:lvl w:ilvl="0" w:tplc="746CC286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7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0E"/>
    <w:rsid w:val="00007754"/>
    <w:rsid w:val="00016102"/>
    <w:rsid w:val="0005357E"/>
    <w:rsid w:val="00053DCB"/>
    <w:rsid w:val="00054D0E"/>
    <w:rsid w:val="00056CC3"/>
    <w:rsid w:val="00074CB5"/>
    <w:rsid w:val="00095FEE"/>
    <w:rsid w:val="00096CBF"/>
    <w:rsid w:val="000A78B7"/>
    <w:rsid w:val="000B107E"/>
    <w:rsid w:val="000B34BD"/>
    <w:rsid w:val="000D4061"/>
    <w:rsid w:val="000D497F"/>
    <w:rsid w:val="000E5F24"/>
    <w:rsid w:val="000E7F19"/>
    <w:rsid w:val="00111147"/>
    <w:rsid w:val="001163FE"/>
    <w:rsid w:val="00116518"/>
    <w:rsid w:val="00133A90"/>
    <w:rsid w:val="00154FBE"/>
    <w:rsid w:val="00157672"/>
    <w:rsid w:val="00173E76"/>
    <w:rsid w:val="00180BC9"/>
    <w:rsid w:val="001B40EE"/>
    <w:rsid w:val="001C20F1"/>
    <w:rsid w:val="001D64D6"/>
    <w:rsid w:val="001E15B9"/>
    <w:rsid w:val="001E4750"/>
    <w:rsid w:val="001F1D46"/>
    <w:rsid w:val="001F6473"/>
    <w:rsid w:val="00212C6C"/>
    <w:rsid w:val="002138A5"/>
    <w:rsid w:val="0024330D"/>
    <w:rsid w:val="00244170"/>
    <w:rsid w:val="00246794"/>
    <w:rsid w:val="00260D22"/>
    <w:rsid w:val="002672D9"/>
    <w:rsid w:val="00273BF3"/>
    <w:rsid w:val="002743A8"/>
    <w:rsid w:val="00274DF6"/>
    <w:rsid w:val="0028051A"/>
    <w:rsid w:val="002912C4"/>
    <w:rsid w:val="00296CBA"/>
    <w:rsid w:val="002A0BF3"/>
    <w:rsid w:val="002B0582"/>
    <w:rsid w:val="002B2A91"/>
    <w:rsid w:val="002B6DDE"/>
    <w:rsid w:val="002C04FA"/>
    <w:rsid w:val="002C2AFD"/>
    <w:rsid w:val="002D73F7"/>
    <w:rsid w:val="002E540A"/>
    <w:rsid w:val="003265BD"/>
    <w:rsid w:val="00327164"/>
    <w:rsid w:val="003313FA"/>
    <w:rsid w:val="003345AA"/>
    <w:rsid w:val="0034021D"/>
    <w:rsid w:val="0034699A"/>
    <w:rsid w:val="0036000B"/>
    <w:rsid w:val="00360A58"/>
    <w:rsid w:val="00365553"/>
    <w:rsid w:val="00376681"/>
    <w:rsid w:val="00384173"/>
    <w:rsid w:val="00396107"/>
    <w:rsid w:val="00396E63"/>
    <w:rsid w:val="003A4FF4"/>
    <w:rsid w:val="003B7473"/>
    <w:rsid w:val="003D7F7C"/>
    <w:rsid w:val="003F0411"/>
    <w:rsid w:val="00422814"/>
    <w:rsid w:val="0042629C"/>
    <w:rsid w:val="0044299F"/>
    <w:rsid w:val="00442E2D"/>
    <w:rsid w:val="0045746E"/>
    <w:rsid w:val="00457F2A"/>
    <w:rsid w:val="00460A54"/>
    <w:rsid w:val="004650CC"/>
    <w:rsid w:val="004665B7"/>
    <w:rsid w:val="00496456"/>
    <w:rsid w:val="004B21B0"/>
    <w:rsid w:val="004D227F"/>
    <w:rsid w:val="004D3B1E"/>
    <w:rsid w:val="004D6897"/>
    <w:rsid w:val="004E6920"/>
    <w:rsid w:val="004F1F02"/>
    <w:rsid w:val="004F74BD"/>
    <w:rsid w:val="005304CB"/>
    <w:rsid w:val="00537BB9"/>
    <w:rsid w:val="00555567"/>
    <w:rsid w:val="005620BB"/>
    <w:rsid w:val="00584CA5"/>
    <w:rsid w:val="005C37D3"/>
    <w:rsid w:val="005C7458"/>
    <w:rsid w:val="005D0CC6"/>
    <w:rsid w:val="005D42DD"/>
    <w:rsid w:val="005F49C9"/>
    <w:rsid w:val="00634292"/>
    <w:rsid w:val="006708B2"/>
    <w:rsid w:val="00686B06"/>
    <w:rsid w:val="00687675"/>
    <w:rsid w:val="006A6BB7"/>
    <w:rsid w:val="006B6463"/>
    <w:rsid w:val="006D58B7"/>
    <w:rsid w:val="006E0153"/>
    <w:rsid w:val="006E760E"/>
    <w:rsid w:val="006F4430"/>
    <w:rsid w:val="006F5B47"/>
    <w:rsid w:val="00711131"/>
    <w:rsid w:val="007356BE"/>
    <w:rsid w:val="007741FF"/>
    <w:rsid w:val="007810ED"/>
    <w:rsid w:val="00783A99"/>
    <w:rsid w:val="0079773F"/>
    <w:rsid w:val="007A12FD"/>
    <w:rsid w:val="007D1E52"/>
    <w:rsid w:val="00800AD0"/>
    <w:rsid w:val="008071F4"/>
    <w:rsid w:val="00816950"/>
    <w:rsid w:val="00817744"/>
    <w:rsid w:val="008405E2"/>
    <w:rsid w:val="008624C0"/>
    <w:rsid w:val="008630E9"/>
    <w:rsid w:val="008807D5"/>
    <w:rsid w:val="008939B8"/>
    <w:rsid w:val="008C1A45"/>
    <w:rsid w:val="008D3683"/>
    <w:rsid w:val="008E4A74"/>
    <w:rsid w:val="008E6296"/>
    <w:rsid w:val="00946CDD"/>
    <w:rsid w:val="00951225"/>
    <w:rsid w:val="00964AF7"/>
    <w:rsid w:val="00973E39"/>
    <w:rsid w:val="009766CB"/>
    <w:rsid w:val="00980424"/>
    <w:rsid w:val="009939A4"/>
    <w:rsid w:val="00994638"/>
    <w:rsid w:val="009A3D58"/>
    <w:rsid w:val="009A3F59"/>
    <w:rsid w:val="009A69C1"/>
    <w:rsid w:val="009B662A"/>
    <w:rsid w:val="009C36D1"/>
    <w:rsid w:val="009E3B8A"/>
    <w:rsid w:val="009E442B"/>
    <w:rsid w:val="009F1B63"/>
    <w:rsid w:val="00A0454E"/>
    <w:rsid w:val="00A061AE"/>
    <w:rsid w:val="00A2148F"/>
    <w:rsid w:val="00A376B1"/>
    <w:rsid w:val="00A4598D"/>
    <w:rsid w:val="00A67F95"/>
    <w:rsid w:val="00A73BBD"/>
    <w:rsid w:val="00A9365E"/>
    <w:rsid w:val="00A9746E"/>
    <w:rsid w:val="00AB3D30"/>
    <w:rsid w:val="00AC4F1F"/>
    <w:rsid w:val="00AD495E"/>
    <w:rsid w:val="00AD62DD"/>
    <w:rsid w:val="00AE21FF"/>
    <w:rsid w:val="00AE692A"/>
    <w:rsid w:val="00AF2C24"/>
    <w:rsid w:val="00B13400"/>
    <w:rsid w:val="00B24F6E"/>
    <w:rsid w:val="00B36196"/>
    <w:rsid w:val="00B377C1"/>
    <w:rsid w:val="00B43DD0"/>
    <w:rsid w:val="00B62CB6"/>
    <w:rsid w:val="00B762CD"/>
    <w:rsid w:val="00B929C3"/>
    <w:rsid w:val="00B94109"/>
    <w:rsid w:val="00BA25B3"/>
    <w:rsid w:val="00BB31A1"/>
    <w:rsid w:val="00BB503B"/>
    <w:rsid w:val="00BD0E07"/>
    <w:rsid w:val="00BD2118"/>
    <w:rsid w:val="00BD450C"/>
    <w:rsid w:val="00BF2C3F"/>
    <w:rsid w:val="00BF321A"/>
    <w:rsid w:val="00BF56EA"/>
    <w:rsid w:val="00C067BD"/>
    <w:rsid w:val="00C133EE"/>
    <w:rsid w:val="00C2262E"/>
    <w:rsid w:val="00C41450"/>
    <w:rsid w:val="00C5440C"/>
    <w:rsid w:val="00C60387"/>
    <w:rsid w:val="00C62B0A"/>
    <w:rsid w:val="00C64C52"/>
    <w:rsid w:val="00C831F4"/>
    <w:rsid w:val="00CE4AF5"/>
    <w:rsid w:val="00CF128B"/>
    <w:rsid w:val="00D15043"/>
    <w:rsid w:val="00D21571"/>
    <w:rsid w:val="00D25CDB"/>
    <w:rsid w:val="00D45933"/>
    <w:rsid w:val="00D46544"/>
    <w:rsid w:val="00D55185"/>
    <w:rsid w:val="00D64754"/>
    <w:rsid w:val="00D719B4"/>
    <w:rsid w:val="00D8745F"/>
    <w:rsid w:val="00DB1591"/>
    <w:rsid w:val="00DD7917"/>
    <w:rsid w:val="00DE1717"/>
    <w:rsid w:val="00E06B48"/>
    <w:rsid w:val="00E26FA4"/>
    <w:rsid w:val="00E33D0F"/>
    <w:rsid w:val="00E57CD2"/>
    <w:rsid w:val="00E75031"/>
    <w:rsid w:val="00E80F98"/>
    <w:rsid w:val="00E82003"/>
    <w:rsid w:val="00E9451C"/>
    <w:rsid w:val="00ED2D6A"/>
    <w:rsid w:val="00F0466B"/>
    <w:rsid w:val="00F10D87"/>
    <w:rsid w:val="00F164AC"/>
    <w:rsid w:val="00F16984"/>
    <w:rsid w:val="00F31474"/>
    <w:rsid w:val="00F35672"/>
    <w:rsid w:val="00F40488"/>
    <w:rsid w:val="00F51844"/>
    <w:rsid w:val="00F56548"/>
    <w:rsid w:val="00F97713"/>
    <w:rsid w:val="00FA2F38"/>
    <w:rsid w:val="00FB563A"/>
    <w:rsid w:val="00FC1451"/>
    <w:rsid w:val="00FC4E8C"/>
    <w:rsid w:val="00FE105A"/>
    <w:rsid w:val="00FF0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39A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939A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F164AC"/>
    <w:pPr>
      <w:tabs>
        <w:tab w:val="left" w:pos="10440"/>
      </w:tabs>
      <w:ind w:left="720" w:right="4627"/>
    </w:pPr>
    <w:rPr>
      <w:sz w:val="26"/>
    </w:rPr>
  </w:style>
  <w:style w:type="paragraph" w:customStyle="1" w:styleId="Style3">
    <w:name w:val="Style3"/>
    <w:basedOn w:val="a"/>
    <w:uiPriority w:val="99"/>
    <w:rsid w:val="00F164AC"/>
    <w:pPr>
      <w:widowControl w:val="0"/>
      <w:autoSpaceDE w:val="0"/>
      <w:autoSpaceDN w:val="0"/>
      <w:adjustRightInd w:val="0"/>
      <w:spacing w:line="330" w:lineRule="exact"/>
      <w:ind w:firstLine="1104"/>
    </w:pPr>
  </w:style>
  <w:style w:type="paragraph" w:customStyle="1" w:styleId="Style4">
    <w:name w:val="Style4"/>
    <w:basedOn w:val="a"/>
    <w:uiPriority w:val="99"/>
    <w:rsid w:val="00F164AC"/>
    <w:pPr>
      <w:widowControl w:val="0"/>
      <w:autoSpaceDE w:val="0"/>
      <w:autoSpaceDN w:val="0"/>
      <w:adjustRightInd w:val="0"/>
      <w:spacing w:line="327" w:lineRule="exact"/>
      <w:ind w:firstLine="480"/>
      <w:jc w:val="both"/>
    </w:pPr>
  </w:style>
  <w:style w:type="paragraph" w:customStyle="1" w:styleId="Style5">
    <w:name w:val="Style5"/>
    <w:basedOn w:val="a"/>
    <w:uiPriority w:val="99"/>
    <w:rsid w:val="00F164AC"/>
    <w:pPr>
      <w:widowControl w:val="0"/>
      <w:autoSpaceDE w:val="0"/>
      <w:autoSpaceDN w:val="0"/>
      <w:adjustRightInd w:val="0"/>
      <w:spacing w:line="325" w:lineRule="exact"/>
      <w:ind w:firstLine="751"/>
      <w:jc w:val="both"/>
    </w:pPr>
  </w:style>
  <w:style w:type="paragraph" w:customStyle="1" w:styleId="Style6">
    <w:name w:val="Style6"/>
    <w:basedOn w:val="a"/>
    <w:uiPriority w:val="99"/>
    <w:rsid w:val="00F164AC"/>
    <w:pPr>
      <w:widowControl w:val="0"/>
      <w:autoSpaceDE w:val="0"/>
      <w:autoSpaceDN w:val="0"/>
      <w:adjustRightInd w:val="0"/>
      <w:spacing w:line="324" w:lineRule="exact"/>
      <w:ind w:firstLine="346"/>
      <w:jc w:val="both"/>
    </w:pPr>
  </w:style>
  <w:style w:type="character" w:customStyle="1" w:styleId="FontStyle11">
    <w:name w:val="Font Style11"/>
    <w:basedOn w:val="a0"/>
    <w:uiPriority w:val="99"/>
    <w:rsid w:val="00F164AC"/>
    <w:rPr>
      <w:rFonts w:ascii="Times New Roman" w:hAnsi="Times New Roman" w:cs="Times New Roman" w:hint="default"/>
      <w:i/>
      <w:iCs/>
      <w:sz w:val="38"/>
      <w:szCs w:val="38"/>
    </w:rPr>
  </w:style>
  <w:style w:type="character" w:customStyle="1" w:styleId="FontStyle12">
    <w:name w:val="Font Style12"/>
    <w:basedOn w:val="a0"/>
    <w:uiPriority w:val="99"/>
    <w:rsid w:val="00F164AC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F164AC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C2262E"/>
    <w:pPr>
      <w:ind w:left="720"/>
      <w:contextualSpacing/>
    </w:pPr>
  </w:style>
  <w:style w:type="paragraph" w:styleId="a5">
    <w:name w:val="No Spacing"/>
    <w:uiPriority w:val="1"/>
    <w:qFormat/>
    <w:rsid w:val="00C414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20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0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B13400"/>
    <w:pPr>
      <w:widowControl w:val="0"/>
      <w:autoSpaceDE w:val="0"/>
      <w:autoSpaceDN w:val="0"/>
      <w:adjustRightInd w:val="0"/>
      <w:spacing w:line="325" w:lineRule="exact"/>
      <w:ind w:firstLine="274"/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sid w:val="009939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939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ob">
    <w:name w:val="tekstob"/>
    <w:basedOn w:val="a"/>
    <w:rsid w:val="009939A4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9939A4"/>
    <w:rPr>
      <w:color w:val="0000FF"/>
      <w:u w:val="single"/>
    </w:rPr>
  </w:style>
  <w:style w:type="paragraph" w:customStyle="1" w:styleId="ConsPlusNormal">
    <w:name w:val="ConsPlusNormal"/>
    <w:rsid w:val="00B37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annotation reference"/>
    <w:basedOn w:val="a0"/>
    <w:uiPriority w:val="99"/>
    <w:semiHidden/>
    <w:unhideWhenUsed/>
    <w:rsid w:val="002138A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138A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138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138A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138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39A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939A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F164AC"/>
    <w:pPr>
      <w:tabs>
        <w:tab w:val="left" w:pos="10440"/>
      </w:tabs>
      <w:ind w:left="720" w:right="4627"/>
    </w:pPr>
    <w:rPr>
      <w:sz w:val="26"/>
    </w:rPr>
  </w:style>
  <w:style w:type="paragraph" w:customStyle="1" w:styleId="Style3">
    <w:name w:val="Style3"/>
    <w:basedOn w:val="a"/>
    <w:uiPriority w:val="99"/>
    <w:rsid w:val="00F164AC"/>
    <w:pPr>
      <w:widowControl w:val="0"/>
      <w:autoSpaceDE w:val="0"/>
      <w:autoSpaceDN w:val="0"/>
      <w:adjustRightInd w:val="0"/>
      <w:spacing w:line="330" w:lineRule="exact"/>
      <w:ind w:firstLine="1104"/>
    </w:pPr>
  </w:style>
  <w:style w:type="paragraph" w:customStyle="1" w:styleId="Style4">
    <w:name w:val="Style4"/>
    <w:basedOn w:val="a"/>
    <w:uiPriority w:val="99"/>
    <w:rsid w:val="00F164AC"/>
    <w:pPr>
      <w:widowControl w:val="0"/>
      <w:autoSpaceDE w:val="0"/>
      <w:autoSpaceDN w:val="0"/>
      <w:adjustRightInd w:val="0"/>
      <w:spacing w:line="327" w:lineRule="exact"/>
      <w:ind w:firstLine="480"/>
      <w:jc w:val="both"/>
    </w:pPr>
  </w:style>
  <w:style w:type="paragraph" w:customStyle="1" w:styleId="Style5">
    <w:name w:val="Style5"/>
    <w:basedOn w:val="a"/>
    <w:uiPriority w:val="99"/>
    <w:rsid w:val="00F164AC"/>
    <w:pPr>
      <w:widowControl w:val="0"/>
      <w:autoSpaceDE w:val="0"/>
      <w:autoSpaceDN w:val="0"/>
      <w:adjustRightInd w:val="0"/>
      <w:spacing w:line="325" w:lineRule="exact"/>
      <w:ind w:firstLine="751"/>
      <w:jc w:val="both"/>
    </w:pPr>
  </w:style>
  <w:style w:type="paragraph" w:customStyle="1" w:styleId="Style6">
    <w:name w:val="Style6"/>
    <w:basedOn w:val="a"/>
    <w:uiPriority w:val="99"/>
    <w:rsid w:val="00F164AC"/>
    <w:pPr>
      <w:widowControl w:val="0"/>
      <w:autoSpaceDE w:val="0"/>
      <w:autoSpaceDN w:val="0"/>
      <w:adjustRightInd w:val="0"/>
      <w:spacing w:line="324" w:lineRule="exact"/>
      <w:ind w:firstLine="346"/>
      <w:jc w:val="both"/>
    </w:pPr>
  </w:style>
  <w:style w:type="character" w:customStyle="1" w:styleId="FontStyle11">
    <w:name w:val="Font Style11"/>
    <w:basedOn w:val="a0"/>
    <w:uiPriority w:val="99"/>
    <w:rsid w:val="00F164AC"/>
    <w:rPr>
      <w:rFonts w:ascii="Times New Roman" w:hAnsi="Times New Roman" w:cs="Times New Roman" w:hint="default"/>
      <w:i/>
      <w:iCs/>
      <w:sz w:val="38"/>
      <w:szCs w:val="38"/>
    </w:rPr>
  </w:style>
  <w:style w:type="character" w:customStyle="1" w:styleId="FontStyle12">
    <w:name w:val="Font Style12"/>
    <w:basedOn w:val="a0"/>
    <w:uiPriority w:val="99"/>
    <w:rsid w:val="00F164AC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F164AC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C2262E"/>
    <w:pPr>
      <w:ind w:left="720"/>
      <w:contextualSpacing/>
    </w:pPr>
  </w:style>
  <w:style w:type="paragraph" w:styleId="a5">
    <w:name w:val="No Spacing"/>
    <w:uiPriority w:val="1"/>
    <w:qFormat/>
    <w:rsid w:val="00C414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20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0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B13400"/>
    <w:pPr>
      <w:widowControl w:val="0"/>
      <w:autoSpaceDE w:val="0"/>
      <w:autoSpaceDN w:val="0"/>
      <w:adjustRightInd w:val="0"/>
      <w:spacing w:line="325" w:lineRule="exact"/>
      <w:ind w:firstLine="274"/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sid w:val="009939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939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ob">
    <w:name w:val="tekstob"/>
    <w:basedOn w:val="a"/>
    <w:rsid w:val="009939A4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9939A4"/>
    <w:rPr>
      <w:color w:val="0000FF"/>
      <w:u w:val="single"/>
    </w:rPr>
  </w:style>
  <w:style w:type="paragraph" w:customStyle="1" w:styleId="ConsPlusNormal">
    <w:name w:val="ConsPlusNormal"/>
    <w:rsid w:val="00B37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annotation reference"/>
    <w:basedOn w:val="a0"/>
    <w:uiPriority w:val="99"/>
    <w:semiHidden/>
    <w:unhideWhenUsed/>
    <w:rsid w:val="002138A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138A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138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138A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138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akty/i2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09330-77AC-4CA8-9EFB-CFD51C6F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14</Pages>
  <Words>5468</Words>
  <Characters>31169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архитектуры и градостроительства</Company>
  <LinksUpToDate>false</LinksUpToDate>
  <CharactersWithSpaces>36564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Петрова</dc:creator>
  <cp:lastModifiedBy>Симкина Юлия Александровна</cp:lastModifiedBy>
  <cp:revision>11</cp:revision>
  <cp:lastPrinted>2015-08-07T08:21:00Z</cp:lastPrinted>
  <dcterms:created xsi:type="dcterms:W3CDTF">2016-01-13T06:03:00Z</dcterms:created>
  <dcterms:modified xsi:type="dcterms:W3CDTF">2017-05-04T12:24:00Z</dcterms:modified>
</cp:coreProperties>
</file>