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97" w:rsidRDefault="00EF4B97" w:rsidP="00EF4B97">
      <w:pPr>
        <w:shd w:val="clear" w:color="auto" w:fill="FFFFFF"/>
        <w:tabs>
          <w:tab w:val="left" w:pos="5719"/>
        </w:tabs>
        <w:ind w:right="176"/>
        <w:jc w:val="right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ПРОЕКТ</w:t>
      </w:r>
    </w:p>
    <w:p w:rsidR="00EF4B97" w:rsidRDefault="00EF4B97" w:rsidP="00EF4B97">
      <w:pPr>
        <w:shd w:val="clear" w:color="auto" w:fill="FFFFFF"/>
        <w:tabs>
          <w:tab w:val="left" w:pos="5719"/>
        </w:tabs>
        <w:ind w:right="176"/>
        <w:jc w:val="center"/>
        <w:rPr>
          <w:bCs/>
          <w:color w:val="000000"/>
          <w:spacing w:val="-5"/>
          <w:sz w:val="28"/>
          <w:szCs w:val="28"/>
        </w:rPr>
      </w:pPr>
    </w:p>
    <w:p w:rsidR="00EF4B97" w:rsidRDefault="00EF4B97" w:rsidP="00EF4B97">
      <w:pPr>
        <w:shd w:val="clear" w:color="auto" w:fill="FFFFFF"/>
        <w:tabs>
          <w:tab w:val="left" w:pos="5719"/>
        </w:tabs>
        <w:ind w:right="176"/>
        <w:jc w:val="center"/>
        <w:rPr>
          <w:bCs/>
          <w:color w:val="000000"/>
          <w:spacing w:val="-5"/>
          <w:sz w:val="28"/>
          <w:szCs w:val="28"/>
        </w:rPr>
      </w:pPr>
    </w:p>
    <w:p w:rsidR="00EF4B97" w:rsidRDefault="00EF4B97" w:rsidP="00EF4B97">
      <w:pPr>
        <w:shd w:val="clear" w:color="auto" w:fill="FFFFFF"/>
        <w:tabs>
          <w:tab w:val="left" w:pos="5719"/>
        </w:tabs>
        <w:ind w:right="176"/>
        <w:jc w:val="center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ПОСТАНОВЛЕНИЕ </w:t>
      </w:r>
    </w:p>
    <w:p w:rsidR="00EF4B97" w:rsidRDefault="00EF4B97" w:rsidP="00EF4B97">
      <w:pPr>
        <w:shd w:val="clear" w:color="auto" w:fill="FFFFFF"/>
        <w:tabs>
          <w:tab w:val="left" w:pos="5719"/>
        </w:tabs>
        <w:ind w:right="175"/>
        <w:rPr>
          <w:bCs/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от _________2017  г.</w:t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№______</w:t>
      </w:r>
    </w:p>
    <w:p w:rsidR="00EF4B97" w:rsidRDefault="00EF4B97" w:rsidP="00EF4B97">
      <w:pPr>
        <w:jc w:val="both"/>
        <w:rPr>
          <w:sz w:val="28"/>
          <w:szCs w:val="28"/>
        </w:rPr>
      </w:pPr>
    </w:p>
    <w:p w:rsidR="00EF4B97" w:rsidRDefault="00EF4B97" w:rsidP="00EF4B97">
      <w:pPr>
        <w:jc w:val="both"/>
        <w:rPr>
          <w:sz w:val="28"/>
          <w:szCs w:val="28"/>
        </w:rPr>
      </w:pPr>
    </w:p>
    <w:p w:rsidR="00EF4B97" w:rsidRDefault="00EF4B97" w:rsidP="00EF4B9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EF4B97" w:rsidRDefault="00EF4B97" w:rsidP="00EF4B9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Ханты-Мансийска </w:t>
      </w:r>
    </w:p>
    <w:p w:rsidR="00EF4B97" w:rsidRDefault="00EF4B97" w:rsidP="00EF4B9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от 26.01.2017 №33 «</w:t>
      </w:r>
      <w:r>
        <w:rPr>
          <w:sz w:val="28"/>
          <w:szCs w:val="28"/>
        </w:rPr>
        <w:t xml:space="preserve">О порядке </w:t>
      </w:r>
      <w:proofErr w:type="gramStart"/>
      <w:r>
        <w:rPr>
          <w:sz w:val="28"/>
          <w:szCs w:val="28"/>
        </w:rPr>
        <w:t>обязательного</w:t>
      </w:r>
      <w:proofErr w:type="gramEnd"/>
      <w:r>
        <w:rPr>
          <w:sz w:val="28"/>
          <w:szCs w:val="28"/>
        </w:rPr>
        <w:t xml:space="preserve"> </w:t>
      </w:r>
    </w:p>
    <w:p w:rsidR="00EF4B97" w:rsidRDefault="00EF4B97" w:rsidP="00EF4B9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общественного обсуждения закупок товаров, </w:t>
      </w:r>
    </w:p>
    <w:p w:rsidR="00EF4B97" w:rsidRDefault="00EF4B97" w:rsidP="00EF4B9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работ, услуг для обеспечения нужд города Ханты-Мансийска</w:t>
      </w:r>
      <w:r>
        <w:rPr>
          <w:bCs/>
          <w:sz w:val="28"/>
          <w:szCs w:val="28"/>
        </w:rPr>
        <w:t>»</w:t>
      </w:r>
    </w:p>
    <w:p w:rsidR="00EF4B97" w:rsidRDefault="00EF4B97" w:rsidP="00EF4B9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F4B97" w:rsidRDefault="00EF4B97" w:rsidP="00EF4B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1875" w:rsidRDefault="005D1875" w:rsidP="00EF4B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4B97" w:rsidRDefault="00EF4B97" w:rsidP="00EF4B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</w:t>
      </w:r>
      <w:r w:rsidR="00F430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</w:t>
      </w:r>
      <w:r w:rsidR="00F430E3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F430E3">
        <w:rPr>
          <w:sz w:val="28"/>
          <w:szCs w:val="28"/>
        </w:rPr>
        <w:t>ов</w:t>
      </w:r>
      <w:r>
        <w:rPr>
          <w:sz w:val="28"/>
          <w:szCs w:val="28"/>
        </w:rPr>
        <w:t xml:space="preserve"> в соответствие с </w:t>
      </w:r>
      <w:r w:rsidR="00E130FD">
        <w:rPr>
          <w:sz w:val="28"/>
          <w:szCs w:val="28"/>
        </w:rPr>
        <w:t>действующим законодательством</w:t>
      </w:r>
      <w:r w:rsidR="00F430E3">
        <w:rPr>
          <w:sz w:val="28"/>
          <w:szCs w:val="28"/>
        </w:rPr>
        <w:t xml:space="preserve"> Российской Федерации, в соответствии</w:t>
      </w:r>
      <w:r w:rsidR="00F430E3" w:rsidRPr="00F430E3">
        <w:rPr>
          <w:sz w:val="28"/>
          <w:szCs w:val="28"/>
        </w:rPr>
        <w:t xml:space="preserve"> </w:t>
      </w:r>
      <w:r w:rsidR="00F430E3">
        <w:rPr>
          <w:sz w:val="28"/>
          <w:szCs w:val="28"/>
        </w:rPr>
        <w:t>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 руководствуясь</w:t>
      </w:r>
      <w:r w:rsidR="00F430E3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71 Устава города Ханты-Мансийска:</w:t>
      </w:r>
    </w:p>
    <w:p w:rsidR="00EF4B97" w:rsidRDefault="00EF4B97" w:rsidP="00EF4B97">
      <w:pPr>
        <w:jc w:val="both"/>
        <w:rPr>
          <w:sz w:val="28"/>
          <w:szCs w:val="28"/>
        </w:rPr>
      </w:pPr>
    </w:p>
    <w:p w:rsidR="00EF4B97" w:rsidRDefault="00EF4B97" w:rsidP="00EF4B9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sz w:val="28"/>
          <w:szCs w:val="28"/>
        </w:rPr>
        <w:t xml:space="preserve">постановление Администрации города Ханты-Мансийска от </w:t>
      </w:r>
      <w:r w:rsidR="00E130FD">
        <w:rPr>
          <w:bCs/>
          <w:sz w:val="28"/>
          <w:szCs w:val="28"/>
        </w:rPr>
        <w:t>26.01.2017 №33 «</w:t>
      </w:r>
      <w:r w:rsidR="00E130FD">
        <w:rPr>
          <w:sz w:val="28"/>
          <w:szCs w:val="28"/>
        </w:rPr>
        <w:t>О порядке обязательного общественного обсуждения закупок товаров, работ, услуг для обеспечения нужд города Ханты-Мансийска</w:t>
      </w:r>
      <w:r w:rsidR="00E130FD">
        <w:rPr>
          <w:bCs/>
          <w:sz w:val="28"/>
          <w:szCs w:val="28"/>
        </w:rPr>
        <w:t>»,</w:t>
      </w:r>
      <w:r w:rsidR="00C632EE" w:rsidRPr="00D705FE">
        <w:rPr>
          <w:sz w:val="28"/>
          <w:szCs w:val="28"/>
        </w:rPr>
        <w:t xml:space="preserve"> изложив приложение к нему в новой редакции согласно приложению к </w:t>
      </w:r>
      <w:r w:rsidR="00C632EE" w:rsidRPr="00D705FE">
        <w:rPr>
          <w:color w:val="000000"/>
          <w:sz w:val="28"/>
          <w:szCs w:val="28"/>
        </w:rPr>
        <w:t xml:space="preserve">настоящему </w:t>
      </w:r>
      <w:r w:rsidR="00C632EE">
        <w:rPr>
          <w:color w:val="000000"/>
          <w:sz w:val="28"/>
          <w:szCs w:val="28"/>
        </w:rPr>
        <w:t>постановлению</w:t>
      </w:r>
      <w:r w:rsidR="00C632EE" w:rsidRPr="00D705FE">
        <w:rPr>
          <w:color w:val="000000"/>
          <w:sz w:val="28"/>
          <w:szCs w:val="28"/>
        </w:rPr>
        <w:t>.</w:t>
      </w:r>
    </w:p>
    <w:p w:rsidR="00EF4B97" w:rsidRDefault="00EF4B97" w:rsidP="00EF4B9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B3AD6" w:rsidRPr="00056C97">
        <w:rPr>
          <w:sz w:val="28"/>
          <w:szCs w:val="28"/>
        </w:rPr>
        <w:t xml:space="preserve">Настоящее постановление вступает в силу </w:t>
      </w:r>
      <w:r w:rsidR="00F430E3">
        <w:rPr>
          <w:sz w:val="28"/>
          <w:szCs w:val="28"/>
        </w:rPr>
        <w:t>после</w:t>
      </w:r>
      <w:r w:rsidR="007B3AD6" w:rsidRPr="00056C97">
        <w:rPr>
          <w:sz w:val="28"/>
          <w:szCs w:val="28"/>
        </w:rPr>
        <w:t xml:space="preserve"> дня его официального опубликования и распростр</w:t>
      </w:r>
      <w:r w:rsidR="007B3AD6">
        <w:rPr>
          <w:sz w:val="28"/>
          <w:szCs w:val="28"/>
        </w:rPr>
        <w:t>а</w:t>
      </w:r>
      <w:r w:rsidR="007B3AD6" w:rsidRPr="00056C97">
        <w:rPr>
          <w:sz w:val="28"/>
          <w:szCs w:val="28"/>
        </w:rPr>
        <w:t>няе</w:t>
      </w:r>
      <w:r w:rsidR="007B3AD6">
        <w:rPr>
          <w:sz w:val="28"/>
          <w:szCs w:val="28"/>
        </w:rPr>
        <w:t>т свое действие</w:t>
      </w:r>
      <w:r w:rsidR="007B3AD6" w:rsidRPr="00056C97">
        <w:rPr>
          <w:sz w:val="28"/>
          <w:szCs w:val="28"/>
        </w:rPr>
        <w:t xml:space="preserve"> на правоотношения, возникшие с 01.01.201</w:t>
      </w:r>
      <w:r w:rsidR="007B3AD6">
        <w:rPr>
          <w:sz w:val="28"/>
          <w:szCs w:val="28"/>
        </w:rPr>
        <w:t>7</w:t>
      </w:r>
      <w:r w:rsidR="007B3AD6" w:rsidRPr="00056C97">
        <w:rPr>
          <w:sz w:val="28"/>
          <w:szCs w:val="28"/>
        </w:rPr>
        <w:t xml:space="preserve"> года.</w:t>
      </w:r>
    </w:p>
    <w:p w:rsidR="00EF4B97" w:rsidRDefault="00EF4B97" w:rsidP="00EF4B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4B97" w:rsidRDefault="00EF4B97" w:rsidP="00EF4B97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EF4B97" w:rsidRDefault="00EF4B97" w:rsidP="00EF4B97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5D1875" w:rsidRDefault="005D1875" w:rsidP="00EF4B97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5D1875" w:rsidRDefault="005D1875" w:rsidP="00EF4B97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5D1875" w:rsidRDefault="005D1875" w:rsidP="00EF4B97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EF4B97" w:rsidRDefault="00EF4B97" w:rsidP="00EF4B9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F4B97" w:rsidRDefault="00EF4B97" w:rsidP="00EF4B97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D34F37" w:rsidRDefault="00EF4B97" w:rsidP="00C632EE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 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0F4275" w:rsidRDefault="000F4275" w:rsidP="00C632EE">
      <w:pPr>
        <w:rPr>
          <w:sz w:val="28"/>
          <w:szCs w:val="28"/>
        </w:rPr>
      </w:pPr>
    </w:p>
    <w:p w:rsidR="000F4275" w:rsidRDefault="000F4275" w:rsidP="00C632EE">
      <w:pPr>
        <w:rPr>
          <w:sz w:val="28"/>
          <w:szCs w:val="28"/>
        </w:rPr>
      </w:pPr>
    </w:p>
    <w:p w:rsidR="000F4275" w:rsidRDefault="000F42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4275" w:rsidRDefault="000F4275" w:rsidP="000F42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F4275" w:rsidRDefault="000F4275" w:rsidP="000F427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4275" w:rsidRDefault="000F4275" w:rsidP="000F4275">
      <w:pPr>
        <w:pStyle w:val="ConsPlusNormal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F4275" w:rsidRDefault="000F4275" w:rsidP="000F427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</w:t>
      </w:r>
    </w:p>
    <w:p w:rsidR="000F4275" w:rsidRDefault="000F4275" w:rsidP="000F4275">
      <w:pPr>
        <w:suppressAutoHyphens/>
        <w:rPr>
          <w:rFonts w:cstheme="minorBidi"/>
          <w:sz w:val="28"/>
          <w:szCs w:val="28"/>
        </w:rPr>
      </w:pPr>
    </w:p>
    <w:p w:rsidR="000F4275" w:rsidRDefault="000F4275" w:rsidP="000F4275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Порядок обязательного общественного обсуждения закупок товаров, работ, услуг для обеспечения нужд города Ханты-Мансийска</w:t>
      </w:r>
    </w:p>
    <w:p w:rsidR="000F4275" w:rsidRDefault="000F4275" w:rsidP="000F4275">
      <w:pPr>
        <w:suppressAutoHyphens/>
        <w:jc w:val="center"/>
        <w:rPr>
          <w:sz w:val="28"/>
          <w:szCs w:val="28"/>
        </w:rPr>
      </w:pPr>
    </w:p>
    <w:p w:rsidR="000F4275" w:rsidRDefault="000F4275" w:rsidP="000F4275">
      <w:pPr>
        <w:pStyle w:val="a4"/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732899" w:rsidRDefault="000F4275" w:rsidP="000F42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1.Порядок обязательного общественного обсуждения закупок товаров, работ, услуг для обеспечения нужд города Ханты-Мансийска (далее – Порядок) устанавливает правила проведения обязательного общественного обсуждения закупок товаров, работ, услуг для обеспечения нужд города Ханты-Мансийска (далее – обязательное общественное обсуждение закупок) в случае, если начальная (максимальная) цена контракта, заключаемого для обеспечения нужд города Ханты-Мансийска, составляет </w:t>
      </w:r>
      <w:r w:rsidR="00732899">
        <w:rPr>
          <w:sz w:val="28"/>
          <w:szCs w:val="28"/>
        </w:rPr>
        <w:t>триста</w:t>
      </w:r>
      <w:r>
        <w:rPr>
          <w:sz w:val="28"/>
          <w:szCs w:val="28"/>
        </w:rPr>
        <w:t xml:space="preserve"> миллионов рублей и более, </w:t>
      </w:r>
      <w:r w:rsidR="00732899">
        <w:rPr>
          <w:rFonts w:eastAsiaTheme="minorHAnsi"/>
          <w:sz w:val="28"/>
          <w:szCs w:val="28"/>
          <w:lang w:eastAsia="en-US"/>
        </w:rPr>
        <w:t>с использованием конкурентных способов определения</w:t>
      </w:r>
      <w:proofErr w:type="gramEnd"/>
      <w:r w:rsidR="00732899">
        <w:rPr>
          <w:rFonts w:eastAsiaTheme="minorHAnsi"/>
          <w:sz w:val="28"/>
          <w:szCs w:val="28"/>
          <w:lang w:eastAsia="en-US"/>
        </w:rPr>
        <w:t xml:space="preserve"> поставщиков (подрядчиков, исполнителей), </w:t>
      </w:r>
      <w:r>
        <w:rPr>
          <w:sz w:val="28"/>
          <w:szCs w:val="28"/>
        </w:rPr>
        <w:t xml:space="preserve">за исключением </w:t>
      </w:r>
      <w:r w:rsidR="00732899">
        <w:rPr>
          <w:rFonts w:eastAsiaTheme="minorHAnsi"/>
          <w:sz w:val="28"/>
          <w:szCs w:val="28"/>
          <w:lang w:eastAsia="en-US"/>
        </w:rPr>
        <w:t>случаев осуществления закупок:</w:t>
      </w:r>
    </w:p>
    <w:p w:rsidR="000F4275" w:rsidRDefault="00732899" w:rsidP="000F42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0F4275">
        <w:rPr>
          <w:sz w:val="28"/>
          <w:szCs w:val="28"/>
        </w:rPr>
        <w:t>з</w:t>
      </w:r>
      <w:proofErr w:type="gramEnd"/>
      <w:r w:rsidR="000F4275">
        <w:rPr>
          <w:sz w:val="28"/>
          <w:szCs w:val="28"/>
        </w:rPr>
        <w:t>акупок товаров, работ, услуг, сведения о которых с</w:t>
      </w:r>
      <w:r>
        <w:rPr>
          <w:sz w:val="28"/>
          <w:szCs w:val="28"/>
        </w:rPr>
        <w:t>оставляют государственную тайну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32899" w:rsidRPr="00433F56" w:rsidRDefault="00732899" w:rsidP="000F42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proofErr w:type="gramStart"/>
      <w:r>
        <w:rPr>
          <w:rFonts w:eastAsiaTheme="minorHAnsi"/>
          <w:sz w:val="28"/>
          <w:szCs w:val="28"/>
          <w:lang w:eastAsia="en-US"/>
        </w:rPr>
        <w:t>)п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утем проведения повторного конкурса, электронного аукциона (в случае его проведения на основании </w:t>
      </w:r>
      <w:hyperlink r:id="rId7" w:history="1">
        <w:r w:rsidRPr="00732899">
          <w:rPr>
            <w:rFonts w:eastAsiaTheme="minorHAnsi"/>
            <w:sz w:val="28"/>
            <w:szCs w:val="28"/>
            <w:lang w:eastAsia="en-US"/>
          </w:rPr>
          <w:t>части 4 статьи 71</w:t>
        </w:r>
      </w:hyperlink>
      <w:r w:rsidRPr="00732899">
        <w:rPr>
          <w:rFonts w:eastAsiaTheme="minorHAnsi"/>
          <w:sz w:val="28"/>
          <w:szCs w:val="28"/>
          <w:lang w:eastAsia="en-US"/>
        </w:rPr>
        <w:t xml:space="preserve"> </w:t>
      </w:r>
      <w:r w:rsidR="00433F56" w:rsidRPr="00B0728B">
        <w:rPr>
          <w:sz w:val="28"/>
          <w:szCs w:val="28"/>
        </w:rPr>
        <w:t>Федерально</w:t>
      </w:r>
      <w:r w:rsidR="00433F56">
        <w:rPr>
          <w:sz w:val="28"/>
          <w:szCs w:val="28"/>
        </w:rPr>
        <w:t>го</w:t>
      </w:r>
      <w:r w:rsidR="00433F56" w:rsidRPr="00B0728B">
        <w:rPr>
          <w:sz w:val="28"/>
          <w:szCs w:val="28"/>
        </w:rPr>
        <w:t xml:space="preserve"> </w:t>
      </w:r>
      <w:hyperlink r:id="rId8" w:history="1">
        <w:r w:rsidR="00433F56" w:rsidRPr="00B0728B">
          <w:rPr>
            <w:sz w:val="28"/>
            <w:szCs w:val="28"/>
          </w:rPr>
          <w:t>закон</w:t>
        </w:r>
        <w:r w:rsidR="00433F56">
          <w:rPr>
            <w:sz w:val="28"/>
            <w:szCs w:val="28"/>
          </w:rPr>
          <w:t>а</w:t>
        </w:r>
      </w:hyperlink>
      <w:r w:rsidR="00433F56" w:rsidRPr="00B0728B">
        <w:rPr>
          <w:sz w:val="28"/>
          <w:szCs w:val="28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433F5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без изменения объекта закупки), запроса </w:t>
      </w:r>
      <w:r w:rsidRPr="00433F56">
        <w:rPr>
          <w:rFonts w:eastAsiaTheme="minorHAnsi"/>
          <w:sz w:val="28"/>
          <w:szCs w:val="28"/>
          <w:lang w:eastAsia="en-US"/>
        </w:rPr>
        <w:t>предложений;</w:t>
      </w:r>
    </w:p>
    <w:p w:rsidR="00732899" w:rsidRPr="00433F56" w:rsidRDefault="00732899" w:rsidP="000F42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3F56">
        <w:rPr>
          <w:rFonts w:eastAsiaTheme="minorHAnsi"/>
          <w:sz w:val="28"/>
          <w:szCs w:val="28"/>
          <w:lang w:eastAsia="en-US"/>
        </w:rPr>
        <w:t>в</w:t>
      </w:r>
      <w:proofErr w:type="gramStart"/>
      <w:r w:rsidRPr="00433F56">
        <w:rPr>
          <w:rFonts w:eastAsiaTheme="minorHAnsi"/>
          <w:sz w:val="28"/>
          <w:szCs w:val="28"/>
          <w:lang w:eastAsia="en-US"/>
        </w:rPr>
        <w:t>)п</w:t>
      </w:r>
      <w:proofErr w:type="gramEnd"/>
      <w:r w:rsidRPr="00433F56">
        <w:rPr>
          <w:rFonts w:eastAsiaTheme="minorHAnsi"/>
          <w:sz w:val="28"/>
          <w:szCs w:val="28"/>
          <w:lang w:eastAsia="en-US"/>
        </w:rPr>
        <w:t xml:space="preserve">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9" w:history="1">
        <w:r w:rsidRPr="00433F56">
          <w:rPr>
            <w:rFonts w:eastAsiaTheme="minorHAnsi"/>
            <w:sz w:val="28"/>
            <w:szCs w:val="28"/>
            <w:lang w:eastAsia="en-US"/>
          </w:rPr>
          <w:t>статьей 82</w:t>
        </w:r>
      </w:hyperlink>
      <w:r w:rsidRPr="00433F56">
        <w:rPr>
          <w:rFonts w:eastAsiaTheme="minorHAnsi"/>
          <w:sz w:val="28"/>
          <w:szCs w:val="28"/>
          <w:lang w:eastAsia="en-US"/>
        </w:rPr>
        <w:t xml:space="preserve"> </w:t>
      </w:r>
      <w:r w:rsidR="00433F56" w:rsidRPr="00433F56">
        <w:rPr>
          <w:sz w:val="28"/>
          <w:szCs w:val="28"/>
        </w:rPr>
        <w:t>Закона о контрактной системе</w:t>
      </w:r>
      <w:r w:rsidRPr="00433F56">
        <w:rPr>
          <w:rFonts w:eastAsiaTheme="minorHAnsi"/>
          <w:sz w:val="28"/>
          <w:szCs w:val="28"/>
          <w:lang w:eastAsia="en-US"/>
        </w:rPr>
        <w:t>.</w:t>
      </w:r>
    </w:p>
    <w:p w:rsidR="00433F56" w:rsidRPr="00B0728B" w:rsidRDefault="00433F56" w:rsidP="00433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728B">
        <w:rPr>
          <w:sz w:val="28"/>
          <w:szCs w:val="28"/>
        </w:rPr>
        <w:t>2.Основные понятия, используемые в Порядке, применяются в том же значении, что и в Закон</w:t>
      </w:r>
      <w:r w:rsidR="007A7ED6">
        <w:rPr>
          <w:sz w:val="28"/>
          <w:szCs w:val="28"/>
        </w:rPr>
        <w:t>е</w:t>
      </w:r>
      <w:r w:rsidRPr="00B0728B">
        <w:rPr>
          <w:sz w:val="28"/>
          <w:szCs w:val="28"/>
        </w:rPr>
        <w:t xml:space="preserve"> о контрактной системе.</w:t>
      </w:r>
    </w:p>
    <w:p w:rsidR="00433F56" w:rsidRPr="00B0728B" w:rsidRDefault="00433F56" w:rsidP="00433F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0728B">
        <w:rPr>
          <w:sz w:val="28"/>
          <w:szCs w:val="28"/>
        </w:rPr>
        <w:t>3.Действие Порядка распространяется на закупки муниципальных заказчиков города Ханты-Мансийска, бюджетных учреждений и муниципальных унитарных предприятий города Ханты-Мансийска, а в случаях, предусмотренных частями 4, 5 и 6 статьи 15 Закона о контрактной системе, также на закупки автономных учреждений города Ханты-Мансийска и иных юридических лиц при предоставлении последним бюджетных инвестицией за счет средств бюджета города Ханты-Мансийска (далее – заказчики).</w:t>
      </w:r>
      <w:proofErr w:type="gramEnd"/>
    </w:p>
    <w:p w:rsidR="00433F56" w:rsidRPr="00B0728B" w:rsidRDefault="00433F56" w:rsidP="00433F56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33F56" w:rsidRPr="00B0728B" w:rsidRDefault="00433F56" w:rsidP="00433F5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0728B">
        <w:rPr>
          <w:sz w:val="28"/>
          <w:szCs w:val="28"/>
        </w:rPr>
        <w:t xml:space="preserve">Раздел </w:t>
      </w:r>
      <w:r w:rsidRPr="00B0728B">
        <w:rPr>
          <w:sz w:val="28"/>
          <w:szCs w:val="28"/>
          <w:lang w:val="en-US"/>
        </w:rPr>
        <w:t>II</w:t>
      </w:r>
      <w:r w:rsidRPr="00B0728B">
        <w:rPr>
          <w:sz w:val="28"/>
          <w:szCs w:val="28"/>
        </w:rPr>
        <w:t>. Информационное обеспечение обязательного общественного обсуждения закупок</w:t>
      </w:r>
    </w:p>
    <w:p w:rsidR="00433F56" w:rsidRPr="00B0728B" w:rsidRDefault="00433F56" w:rsidP="00433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28B">
        <w:rPr>
          <w:sz w:val="28"/>
          <w:szCs w:val="28"/>
        </w:rPr>
        <w:t xml:space="preserve">4.В целях информационного обеспечения обязательного общественного обсуждения закупок на официальном информационном портале органов местного самоуправления города Ханты-Мансийска создается и ведется </w:t>
      </w:r>
      <w:r w:rsidRPr="00B0728B">
        <w:rPr>
          <w:sz w:val="28"/>
          <w:szCs w:val="28"/>
        </w:rPr>
        <w:lastRenderedPageBreak/>
        <w:t>соответствующий раздел «Обязательное общественное обсуждение закупок» (далее - Раздел).</w:t>
      </w:r>
    </w:p>
    <w:p w:rsidR="00433F56" w:rsidRPr="00B0728B" w:rsidRDefault="00433F56" w:rsidP="00433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28B">
        <w:rPr>
          <w:sz w:val="28"/>
          <w:szCs w:val="28"/>
        </w:rPr>
        <w:t>5.</w:t>
      </w:r>
      <w:r w:rsidRPr="00B0728B">
        <w:rPr>
          <w:color w:val="000000"/>
          <w:sz w:val="28"/>
          <w:szCs w:val="28"/>
        </w:rPr>
        <w:t>Муниципальное казенное учреждение «Управление логистики» обеспечивает создание и техническое сопровождение Раздела.</w:t>
      </w:r>
    </w:p>
    <w:p w:rsidR="00433F56" w:rsidRPr="00B0728B" w:rsidRDefault="00433F56" w:rsidP="00433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28B">
        <w:rPr>
          <w:sz w:val="28"/>
          <w:szCs w:val="28"/>
        </w:rPr>
        <w:t>6.Управление муниципального заказа Администрации города Ханты-Мансийска</w:t>
      </w:r>
      <w:r w:rsidRPr="00B0728B">
        <w:rPr>
          <w:rFonts w:ascii="TimesNewRomanPSMT" w:hAnsi="TimesNewRomanPSMT" w:cs="TimesNewRomanPSMT"/>
          <w:sz w:val="27"/>
          <w:szCs w:val="27"/>
        </w:rPr>
        <w:t xml:space="preserve"> </w:t>
      </w:r>
      <w:r w:rsidRPr="00B0728B">
        <w:rPr>
          <w:sz w:val="28"/>
          <w:szCs w:val="28"/>
        </w:rPr>
        <w:t>осуществляет ведение Раздела, а также устанавливает порядок регистрации участников и порядок размещения информации в Разделе.</w:t>
      </w:r>
    </w:p>
    <w:p w:rsidR="00433F56" w:rsidRPr="00B0728B" w:rsidRDefault="00433F56" w:rsidP="00433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28B">
        <w:rPr>
          <w:sz w:val="28"/>
          <w:szCs w:val="28"/>
        </w:rPr>
        <w:t>7.В разделе размещаются: извещение о проведении обязательных общественных обсуждений закупок (далее – извещение об обсуждении), замечания и предложения участников обсуждения, ответы заказчика на поступившие замечания и предложения, промежуточный и итоговый протоколы обязательного общественного обсуждения закупок, иная информация.</w:t>
      </w:r>
    </w:p>
    <w:p w:rsidR="00433F56" w:rsidRPr="00B0728B" w:rsidRDefault="00433F56" w:rsidP="00433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28B">
        <w:rPr>
          <w:sz w:val="28"/>
          <w:szCs w:val="28"/>
        </w:rPr>
        <w:t xml:space="preserve">8.Извещение об обсуждении заказчик размещает в Разделе в течение тридцати дней со дня размещения позиций плана-графика закупок, содержащих информацию об обязательном общественном обсуждении закупок. </w:t>
      </w:r>
    </w:p>
    <w:p w:rsidR="00433F56" w:rsidRPr="00B0728B" w:rsidRDefault="00433F56" w:rsidP="00433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28B">
        <w:rPr>
          <w:sz w:val="28"/>
          <w:szCs w:val="28"/>
        </w:rPr>
        <w:t>9.Извещение об обсуждения должно содержать следующие сведения:</w:t>
      </w:r>
    </w:p>
    <w:p w:rsidR="00433F56" w:rsidRPr="00B0728B" w:rsidRDefault="00433F56" w:rsidP="00433F56">
      <w:pPr>
        <w:pStyle w:val="1"/>
        <w:widowControl w:val="0"/>
        <w:tabs>
          <w:tab w:val="left" w:pos="-623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>наименование заказчика, осуществляющего обязательное общественное обсуждение закупки;</w:t>
      </w:r>
    </w:p>
    <w:p w:rsidR="00433F56" w:rsidRPr="00B0728B" w:rsidRDefault="00433F56" w:rsidP="00433F56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 xml:space="preserve">наименование главного распорядителя бюджетных средств, наименование органа Администрации города Ханты-Мансийска, осуществляющего функции </w:t>
      </w:r>
      <w:r w:rsidRPr="00B0728B">
        <w:rPr>
          <w:rFonts w:ascii="Times New Roman" w:hAnsi="Times New Roman"/>
          <w:sz w:val="28"/>
          <w:szCs w:val="28"/>
          <w:lang w:eastAsia="ru-RU"/>
        </w:rPr>
        <w:t xml:space="preserve">и полномочия учредителя, в подведомственности которых находится </w:t>
      </w:r>
      <w:r w:rsidRPr="00B0728B">
        <w:rPr>
          <w:rFonts w:ascii="Times New Roman" w:hAnsi="Times New Roman"/>
          <w:sz w:val="28"/>
          <w:szCs w:val="28"/>
        </w:rPr>
        <w:t>заказчик;</w:t>
      </w:r>
    </w:p>
    <w:p w:rsidR="00433F56" w:rsidRPr="00B0728B" w:rsidRDefault="00433F56" w:rsidP="00433F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0728B">
        <w:rPr>
          <w:rFonts w:eastAsia="Calibri"/>
          <w:sz w:val="28"/>
          <w:szCs w:val="28"/>
        </w:rPr>
        <w:t>идентификационный код закупки;</w:t>
      </w:r>
    </w:p>
    <w:p w:rsidR="00433F56" w:rsidRPr="00B0728B" w:rsidRDefault="00433F56" w:rsidP="00433F56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>дата окончания первого этапа обязательного общественного обсуждения закупки;</w:t>
      </w:r>
    </w:p>
    <w:p w:rsidR="00433F56" w:rsidRPr="00B0728B" w:rsidRDefault="00433F56" w:rsidP="00433F56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>сведения о начальной (максимальной) цене контракта.</w:t>
      </w:r>
    </w:p>
    <w:p w:rsidR="00433F56" w:rsidRPr="00B0728B" w:rsidRDefault="00433F56" w:rsidP="00433F56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433F56" w:rsidRPr="00B0728B" w:rsidRDefault="00433F56" w:rsidP="00433F56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 xml:space="preserve">Раздел </w:t>
      </w:r>
      <w:r w:rsidRPr="00B0728B">
        <w:rPr>
          <w:rFonts w:ascii="Times New Roman" w:hAnsi="Times New Roman"/>
          <w:sz w:val="28"/>
          <w:szCs w:val="28"/>
          <w:lang w:val="en-US"/>
        </w:rPr>
        <w:t>III</w:t>
      </w:r>
      <w:r w:rsidRPr="00B0728B">
        <w:rPr>
          <w:rFonts w:ascii="Times New Roman" w:hAnsi="Times New Roman"/>
          <w:sz w:val="28"/>
          <w:szCs w:val="28"/>
        </w:rPr>
        <w:t>. Порядок обязательного общественного обсуждения закупок</w:t>
      </w:r>
    </w:p>
    <w:p w:rsidR="00433F56" w:rsidRPr="00B0728B" w:rsidRDefault="00433F56" w:rsidP="00433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728B">
        <w:rPr>
          <w:sz w:val="28"/>
          <w:szCs w:val="28"/>
        </w:rPr>
        <w:t>10.В обязательном общественном обсуждении закупок могут на равных условиях принимать участие юридические лица независимо от организационно-правовой формы, формы собственности, места нахождения и места происхождения капитала, в том числе специализированные организации, контрольные органы в сфере закупок, общественные объединения, объединения юридических лиц и физические лица, в том числе индивидуальные предприниматели (далее – участники).</w:t>
      </w:r>
      <w:proofErr w:type="gramEnd"/>
    </w:p>
    <w:p w:rsidR="00433F56" w:rsidRPr="00B0728B" w:rsidRDefault="00433F56" w:rsidP="00433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28B">
        <w:rPr>
          <w:sz w:val="28"/>
          <w:szCs w:val="28"/>
        </w:rPr>
        <w:t>11.Обязательное общественное обсуждение закупок проводится в два этапа.</w:t>
      </w:r>
    </w:p>
    <w:p w:rsidR="00433F56" w:rsidRPr="00B0728B" w:rsidRDefault="00433F56" w:rsidP="00433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28B">
        <w:rPr>
          <w:sz w:val="28"/>
          <w:szCs w:val="28"/>
        </w:rPr>
        <w:t xml:space="preserve">На первом этапе: </w:t>
      </w:r>
    </w:p>
    <w:p w:rsidR="00433F56" w:rsidRPr="00B0728B" w:rsidRDefault="00433F56" w:rsidP="00433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28B">
        <w:rPr>
          <w:sz w:val="28"/>
          <w:szCs w:val="28"/>
        </w:rPr>
        <w:t xml:space="preserve">11.1.Обязательное общественное обсуждение закупок осуществляется </w:t>
      </w:r>
      <w:r>
        <w:rPr>
          <w:sz w:val="28"/>
          <w:szCs w:val="28"/>
        </w:rPr>
        <w:t>в Разделе</w:t>
      </w:r>
      <w:r w:rsidRPr="00B0728B">
        <w:rPr>
          <w:sz w:val="28"/>
          <w:szCs w:val="28"/>
        </w:rPr>
        <w:t xml:space="preserve"> и начинается в день размещения </w:t>
      </w:r>
      <w:r>
        <w:rPr>
          <w:sz w:val="28"/>
          <w:szCs w:val="28"/>
        </w:rPr>
        <w:t>в</w:t>
      </w:r>
      <w:r w:rsidRPr="00B0728B">
        <w:rPr>
          <w:sz w:val="28"/>
          <w:szCs w:val="28"/>
        </w:rPr>
        <w:t xml:space="preserve"> нем извещения об обсуждении, с учетом требований пункта 8 Порядка, и заканчивается в день окончания первого этапа обязательного общественного обсуждения закупки, указанного в извещении об обсуждении. При этом срок обязательного общественного обсуждения закупок на первом этапе должен составлять не менее десяти дней </w:t>
      </w:r>
      <w:r w:rsidRPr="00B0728B">
        <w:rPr>
          <w:sz w:val="28"/>
          <w:szCs w:val="28"/>
        </w:rPr>
        <w:lastRenderedPageBreak/>
        <w:t xml:space="preserve">со дня размещения </w:t>
      </w:r>
      <w:r>
        <w:rPr>
          <w:sz w:val="28"/>
          <w:szCs w:val="28"/>
        </w:rPr>
        <w:t>в Разделе</w:t>
      </w:r>
      <w:r w:rsidRPr="00B0728B">
        <w:rPr>
          <w:sz w:val="28"/>
          <w:szCs w:val="28"/>
        </w:rPr>
        <w:t xml:space="preserve"> извещения об обсуждении.</w:t>
      </w:r>
    </w:p>
    <w:p w:rsidR="00433F56" w:rsidRPr="00B0728B" w:rsidRDefault="00433F56" w:rsidP="00433F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28B">
        <w:rPr>
          <w:sz w:val="28"/>
          <w:szCs w:val="28"/>
        </w:rPr>
        <w:t>11.</w:t>
      </w:r>
      <w:r>
        <w:rPr>
          <w:sz w:val="28"/>
          <w:szCs w:val="28"/>
        </w:rPr>
        <w:t>2</w:t>
      </w:r>
      <w:r w:rsidRPr="00B0728B">
        <w:rPr>
          <w:sz w:val="28"/>
          <w:szCs w:val="28"/>
        </w:rPr>
        <w:t>.Участники вправе оставлять замечания и предложения по следующим вопросам:</w:t>
      </w:r>
    </w:p>
    <w:p w:rsidR="00433F56" w:rsidRPr="00B0728B" w:rsidRDefault="00433F56" w:rsidP="00433F56">
      <w:pPr>
        <w:pStyle w:val="1"/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>целесообразность закупки товаров, работ, услуг;</w:t>
      </w:r>
    </w:p>
    <w:p w:rsidR="00433F56" w:rsidRPr="00B0728B" w:rsidRDefault="00433F56" w:rsidP="00433F56">
      <w:pPr>
        <w:pStyle w:val="1"/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>соответствие закупки товаров, работ, услуг законодательству в сфере закупок (в том числе по вопросам наличия факторов, необоснованно ограничивающих конкуренцию, невыполнимых или необоснованно затрудняющих выполнение условий контракта, некорректных технических требований, избыточных функциональных или качественных характеристик и др.);</w:t>
      </w:r>
    </w:p>
    <w:p w:rsidR="00433F56" w:rsidRPr="00B0728B" w:rsidRDefault="00433F56" w:rsidP="00433F56">
      <w:pPr>
        <w:pStyle w:val="1"/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>соответствие сведений об объекте закупки товаров, работ, услуг нормативным затратам на обеспечение функций, деятельности заказчика (при наличии соответствующих правил нормирования и требований к закупаемым товарам, работам, услугам (в том числе предельной цены товаров, работ, услуг) и (или) нормативных затрат на обеспечение функций заказчиков);</w:t>
      </w:r>
    </w:p>
    <w:p w:rsidR="00433F56" w:rsidRDefault="00433F56" w:rsidP="00433F56">
      <w:pPr>
        <w:pStyle w:val="1"/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>обоснованность начальной (максимальной) цены контракта.</w:t>
      </w:r>
    </w:p>
    <w:p w:rsidR="00433F56" w:rsidRPr="000B0ED7" w:rsidRDefault="00433F56" w:rsidP="00433F56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ED7">
        <w:rPr>
          <w:rFonts w:ascii="Times New Roman" w:hAnsi="Times New Roman"/>
          <w:sz w:val="28"/>
          <w:szCs w:val="28"/>
        </w:rPr>
        <w:t xml:space="preserve">11.3.Все поступившие в Раздел замечания и предложения участников в рамках обязательного общественного обсуждения проходят предварительную проверку, осуществляемую </w:t>
      </w:r>
      <w:r>
        <w:rPr>
          <w:rFonts w:ascii="Times New Roman" w:hAnsi="Times New Roman"/>
          <w:sz w:val="28"/>
          <w:szCs w:val="28"/>
        </w:rPr>
        <w:t>з</w:t>
      </w:r>
      <w:r w:rsidRPr="000B0ED7">
        <w:rPr>
          <w:rFonts w:ascii="Times New Roman" w:hAnsi="Times New Roman"/>
          <w:sz w:val="28"/>
          <w:szCs w:val="28"/>
        </w:rPr>
        <w:t>аказчиком, в целях исключения замечаний и предложений, содержащих ненормативную лексику.</w:t>
      </w:r>
    </w:p>
    <w:p w:rsidR="00433F56" w:rsidRPr="00B0728B" w:rsidRDefault="00433F56" w:rsidP="00433F56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 xml:space="preserve">11.4.На замечания и предложения участников заказчик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 w:rsidRPr="00B0728B">
        <w:rPr>
          <w:rFonts w:ascii="Times New Roman" w:hAnsi="Times New Roman"/>
          <w:sz w:val="28"/>
          <w:szCs w:val="28"/>
        </w:rPr>
        <w:t>размещает ответы в течение двух рабочих дней со дня их поступления.</w:t>
      </w:r>
    </w:p>
    <w:p w:rsidR="00433F56" w:rsidRPr="00B0728B" w:rsidRDefault="00433F56" w:rsidP="00433F56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 xml:space="preserve">11.5.По результатам первого этапа заказчик не позднее трех дней, следующих за днем его окончания, составляет и размещает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 w:rsidRPr="00B0728B">
        <w:rPr>
          <w:rFonts w:ascii="Times New Roman" w:hAnsi="Times New Roman"/>
          <w:sz w:val="28"/>
          <w:szCs w:val="28"/>
        </w:rPr>
        <w:t xml:space="preserve">промежуточный протокол, </w:t>
      </w:r>
      <w:r w:rsidRPr="000B0ED7">
        <w:rPr>
          <w:rFonts w:ascii="Times New Roman" w:hAnsi="Times New Roman"/>
          <w:sz w:val="28"/>
          <w:szCs w:val="28"/>
        </w:rPr>
        <w:t>направляет его копию по электронной почте одновременно Управлению муниципального заказа Администрации города Ханты-Мансийска, участникам, принявшим участие в обязательном общественном</w:t>
      </w:r>
      <w:r w:rsidRPr="00B0728B">
        <w:rPr>
          <w:rFonts w:ascii="Times New Roman" w:hAnsi="Times New Roman"/>
          <w:sz w:val="28"/>
          <w:szCs w:val="28"/>
        </w:rPr>
        <w:t xml:space="preserve"> обсуждении закупок на первом этапе. </w:t>
      </w:r>
    </w:p>
    <w:p w:rsidR="00433F56" w:rsidRPr="00B0728B" w:rsidRDefault="00433F56" w:rsidP="00433F56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 xml:space="preserve">11.6.Промежуточный протокол должен содержать все замечания и предложения участников без указания сведений о них, ответы заказчика, а также сведения о дате, времени и месте проведения очного совещания в рамках второго этапа обязательного общественного обсуждения закупок. </w:t>
      </w:r>
    </w:p>
    <w:p w:rsidR="00433F56" w:rsidRPr="00B0728B" w:rsidRDefault="00433F56" w:rsidP="00433F56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>На втором этапе:</w:t>
      </w:r>
    </w:p>
    <w:p w:rsidR="00433F56" w:rsidRPr="00B0728B" w:rsidRDefault="00433F56" w:rsidP="00433F56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>11.</w:t>
      </w:r>
      <w:r w:rsidR="004D5446">
        <w:rPr>
          <w:rFonts w:ascii="Times New Roman" w:hAnsi="Times New Roman"/>
          <w:sz w:val="28"/>
          <w:szCs w:val="28"/>
        </w:rPr>
        <w:t>7</w:t>
      </w:r>
      <w:r w:rsidRPr="00B0728B">
        <w:rPr>
          <w:rFonts w:ascii="Times New Roman" w:hAnsi="Times New Roman"/>
          <w:sz w:val="28"/>
          <w:szCs w:val="28"/>
        </w:rPr>
        <w:t>.Обязательное общественное обсуждение закупок осуществляется путем проведения очного совещания, организатором которого выступает заказчик. В очном совещании обязательно участие руководителя заказчика (или лицо, его замещающее).</w:t>
      </w:r>
    </w:p>
    <w:p w:rsidR="00433F56" w:rsidRPr="000B0ED7" w:rsidRDefault="00433F56" w:rsidP="00433F56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ED7">
        <w:rPr>
          <w:rFonts w:ascii="Times New Roman" w:hAnsi="Times New Roman"/>
          <w:sz w:val="28"/>
          <w:szCs w:val="28"/>
        </w:rPr>
        <w:t>11.</w:t>
      </w:r>
      <w:r w:rsidR="004D5446">
        <w:rPr>
          <w:rFonts w:ascii="Times New Roman" w:hAnsi="Times New Roman"/>
          <w:sz w:val="28"/>
          <w:szCs w:val="28"/>
        </w:rPr>
        <w:t>8</w:t>
      </w:r>
      <w:r w:rsidRPr="000B0ED7">
        <w:rPr>
          <w:rFonts w:ascii="Times New Roman" w:hAnsi="Times New Roman"/>
          <w:sz w:val="28"/>
          <w:szCs w:val="28"/>
        </w:rPr>
        <w:t xml:space="preserve">.В очном совещании участвуют принявшие участие на первом этапе участники, и (или) их представители, а также представитель Управления муниципального заказа Администрации города Ханты-Мансийска; представители главного распорядителя бюджетных средств, органа Администрации города Ханты-Мансийска, осуществляющего функции </w:t>
      </w:r>
      <w:r w:rsidRPr="000B0ED7">
        <w:rPr>
          <w:rFonts w:ascii="Times New Roman" w:hAnsi="Times New Roman"/>
          <w:sz w:val="28"/>
          <w:szCs w:val="28"/>
          <w:lang w:eastAsia="ru-RU"/>
        </w:rPr>
        <w:t xml:space="preserve">и полномочия учредителя, в подведомственности которых находится </w:t>
      </w:r>
      <w:r w:rsidRPr="000B0ED7">
        <w:rPr>
          <w:rFonts w:ascii="Times New Roman" w:hAnsi="Times New Roman"/>
          <w:sz w:val="28"/>
          <w:szCs w:val="28"/>
        </w:rPr>
        <w:t>заказчик; заместитель Главы города Ханты-Мансийска, курирующий направление деятельности заказчика (далее – участники совещания).</w:t>
      </w:r>
      <w:proofErr w:type="gramEnd"/>
      <w:r w:rsidRPr="000B0ED7">
        <w:rPr>
          <w:rFonts w:ascii="Times New Roman" w:hAnsi="Times New Roman"/>
          <w:sz w:val="28"/>
          <w:szCs w:val="28"/>
        </w:rPr>
        <w:t xml:space="preserve"> В случае </w:t>
      </w:r>
      <w:r w:rsidRPr="000B0ED7">
        <w:rPr>
          <w:rFonts w:ascii="Times New Roman" w:hAnsi="Times New Roman"/>
          <w:sz w:val="28"/>
          <w:szCs w:val="28"/>
        </w:rPr>
        <w:lastRenderedPageBreak/>
        <w:t>невозможности участия в очном совещании участник вправе направить заказчику информацию по вопросам, указанным в подпункте 11.</w:t>
      </w:r>
      <w:r w:rsidR="004D5446">
        <w:rPr>
          <w:rFonts w:ascii="Times New Roman" w:hAnsi="Times New Roman"/>
          <w:sz w:val="28"/>
          <w:szCs w:val="28"/>
        </w:rPr>
        <w:t>2.</w:t>
      </w:r>
      <w:r w:rsidRPr="000B0ED7">
        <w:rPr>
          <w:rFonts w:ascii="Times New Roman" w:hAnsi="Times New Roman"/>
          <w:sz w:val="28"/>
          <w:szCs w:val="28"/>
        </w:rPr>
        <w:t xml:space="preserve"> пункта 11 Порядка, которую оглашает заказчик при проведении очного совещания.</w:t>
      </w:r>
    </w:p>
    <w:p w:rsidR="00433F56" w:rsidRPr="00B0728B" w:rsidRDefault="00433F56" w:rsidP="00433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728B">
        <w:rPr>
          <w:sz w:val="28"/>
          <w:szCs w:val="28"/>
        </w:rPr>
        <w:t>11.</w:t>
      </w:r>
      <w:r w:rsidR="004D5446">
        <w:rPr>
          <w:sz w:val="28"/>
          <w:szCs w:val="28"/>
        </w:rPr>
        <w:t>9</w:t>
      </w:r>
      <w:r w:rsidRPr="00B0728B">
        <w:rPr>
          <w:sz w:val="28"/>
          <w:szCs w:val="28"/>
        </w:rPr>
        <w:t>.Очное совещание должно быть назначено не ранее семи дней со дня окончания первого этапа обязательного общественного обсуждения закупок.</w:t>
      </w:r>
    </w:p>
    <w:p w:rsidR="00433F56" w:rsidRPr="00B0728B" w:rsidRDefault="00433F56" w:rsidP="004D5446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 xml:space="preserve">При этом обязательное общественное обсуждение на втором этапе должно закончиться не </w:t>
      </w:r>
      <w:proofErr w:type="gramStart"/>
      <w:r w:rsidRPr="00B0728B">
        <w:rPr>
          <w:rFonts w:ascii="Times New Roman" w:hAnsi="Times New Roman"/>
          <w:sz w:val="28"/>
          <w:szCs w:val="28"/>
        </w:rPr>
        <w:t>позднее</w:t>
      </w:r>
      <w:proofErr w:type="gramEnd"/>
      <w:r w:rsidRPr="00B0728B">
        <w:rPr>
          <w:rFonts w:ascii="Times New Roman" w:hAnsi="Times New Roman"/>
          <w:sz w:val="28"/>
          <w:szCs w:val="28"/>
        </w:rPr>
        <w:t xml:space="preserve"> чем за 3 дня до даты, не позднее которой определение поставщика (подрядчика, исполнителя) может быть отменено заказчиком в соответствии со статьей 36 Закона о контрактной системе.</w:t>
      </w:r>
    </w:p>
    <w:p w:rsidR="00433F56" w:rsidRPr="00B0728B" w:rsidRDefault="00433F56" w:rsidP="004D5446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>11.</w:t>
      </w:r>
      <w:r w:rsidR="004D5446">
        <w:rPr>
          <w:rFonts w:ascii="Times New Roman" w:hAnsi="Times New Roman"/>
          <w:sz w:val="28"/>
          <w:szCs w:val="28"/>
        </w:rPr>
        <w:t>10</w:t>
      </w:r>
      <w:r w:rsidRPr="00B0728B">
        <w:rPr>
          <w:rFonts w:ascii="Times New Roman" w:hAnsi="Times New Roman"/>
          <w:sz w:val="28"/>
          <w:szCs w:val="28"/>
        </w:rPr>
        <w:t>.В ходе проведения очного совещания его участники вправе выступать с устными сообщениями по вопросам, предусмотренным подпунктом 11.</w:t>
      </w:r>
      <w:r w:rsidR="004D5446">
        <w:rPr>
          <w:rFonts w:ascii="Times New Roman" w:hAnsi="Times New Roman"/>
          <w:sz w:val="28"/>
          <w:szCs w:val="28"/>
        </w:rPr>
        <w:t>2.</w:t>
      </w:r>
      <w:r w:rsidRPr="00B0728B">
        <w:rPr>
          <w:rFonts w:ascii="Times New Roman" w:hAnsi="Times New Roman"/>
          <w:sz w:val="28"/>
          <w:szCs w:val="28"/>
        </w:rPr>
        <w:t xml:space="preserve"> пункта 11 Порядка, а также задавать заказчику и иным участникам совещания вопросы.</w:t>
      </w:r>
    </w:p>
    <w:p w:rsidR="00433F56" w:rsidRPr="00B0728B" w:rsidRDefault="00433F56" w:rsidP="00433F56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28B">
        <w:rPr>
          <w:rFonts w:ascii="Times New Roman" w:hAnsi="Times New Roman"/>
          <w:sz w:val="28"/>
          <w:szCs w:val="28"/>
        </w:rPr>
        <w:t>11.</w:t>
      </w:r>
      <w:r w:rsidR="004D5446">
        <w:rPr>
          <w:rFonts w:ascii="Times New Roman" w:hAnsi="Times New Roman"/>
          <w:sz w:val="28"/>
          <w:szCs w:val="28"/>
        </w:rPr>
        <w:t>11</w:t>
      </w:r>
      <w:r w:rsidRPr="00B0728B">
        <w:rPr>
          <w:rFonts w:ascii="Times New Roman" w:hAnsi="Times New Roman"/>
          <w:sz w:val="28"/>
          <w:szCs w:val="28"/>
        </w:rPr>
        <w:t xml:space="preserve">.Заказчик обязан </w:t>
      </w:r>
      <w:r w:rsidRPr="00B0728B">
        <w:rPr>
          <w:rFonts w:ascii="Times New Roman" w:hAnsi="Times New Roman"/>
          <w:sz w:val="28"/>
          <w:szCs w:val="28"/>
          <w:lang w:eastAsia="ru-RU"/>
        </w:rPr>
        <w:t>осуществлять аудиозапись очного совещания. Любой участник совещания вправе осуществлять аудиозапись очного совещания.</w:t>
      </w:r>
    </w:p>
    <w:p w:rsidR="00433F56" w:rsidRPr="000B0ED7" w:rsidRDefault="00433F56" w:rsidP="00433F56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  <w:lang w:eastAsia="ru-RU"/>
        </w:rPr>
        <w:t>11.</w:t>
      </w:r>
      <w:r w:rsidR="004D5446">
        <w:rPr>
          <w:rFonts w:ascii="Times New Roman" w:hAnsi="Times New Roman"/>
          <w:sz w:val="28"/>
          <w:szCs w:val="28"/>
          <w:lang w:eastAsia="ru-RU"/>
        </w:rPr>
        <w:t>1</w:t>
      </w:r>
      <w:r w:rsidRPr="000B0ED7">
        <w:rPr>
          <w:rFonts w:ascii="Times New Roman" w:hAnsi="Times New Roman"/>
          <w:sz w:val="28"/>
          <w:szCs w:val="28"/>
          <w:lang w:eastAsia="ru-RU"/>
        </w:rPr>
        <w:t>2.</w:t>
      </w:r>
      <w:r w:rsidRPr="000B0ED7">
        <w:rPr>
          <w:rFonts w:ascii="Times New Roman" w:hAnsi="Times New Roman"/>
          <w:sz w:val="28"/>
          <w:szCs w:val="28"/>
        </w:rPr>
        <w:t xml:space="preserve">По результатам второго этапа заказчик не позднее трех дней со дня проведения очного совещания, составляет и размещает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 w:rsidRPr="000B0ED7">
        <w:rPr>
          <w:rFonts w:ascii="Times New Roman" w:hAnsi="Times New Roman"/>
          <w:sz w:val="28"/>
          <w:szCs w:val="28"/>
        </w:rPr>
        <w:t xml:space="preserve">итоговый протокол, направляет его копию по электронной почте одновременно Управлению муниципального заказа Администрации города Ханты-Мансийска, участникам совещания. </w:t>
      </w:r>
    </w:p>
    <w:p w:rsidR="00433F56" w:rsidRPr="00B0728B" w:rsidRDefault="00433F56" w:rsidP="00433F56">
      <w:pPr>
        <w:pStyle w:val="1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>11.</w:t>
      </w:r>
      <w:r w:rsidR="004D5446">
        <w:rPr>
          <w:rFonts w:ascii="Times New Roman" w:hAnsi="Times New Roman"/>
          <w:sz w:val="28"/>
          <w:szCs w:val="28"/>
        </w:rPr>
        <w:t>13</w:t>
      </w:r>
      <w:r w:rsidRPr="00B0728B">
        <w:rPr>
          <w:rFonts w:ascii="Times New Roman" w:hAnsi="Times New Roman"/>
          <w:sz w:val="28"/>
          <w:szCs w:val="28"/>
        </w:rPr>
        <w:t>.Итоговый протокол должен содержать все поступившие замечания и предложения участников совещания, ответы заказчика, а также одно из возможных решений заказчика:</w:t>
      </w:r>
    </w:p>
    <w:p w:rsidR="00433F56" w:rsidRPr="00B0728B" w:rsidRDefault="00433F56" w:rsidP="00433F56">
      <w:pPr>
        <w:pStyle w:val="1"/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>внести изменения в план закупок, план-график закупок;</w:t>
      </w:r>
    </w:p>
    <w:p w:rsidR="00433F56" w:rsidRPr="00B0728B" w:rsidRDefault="00433F56" w:rsidP="00433F56">
      <w:pPr>
        <w:pStyle w:val="1"/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>внести изменения в извещение, документацию о закупке;</w:t>
      </w:r>
    </w:p>
    <w:p w:rsidR="00433F56" w:rsidRPr="00B0728B" w:rsidRDefault="00433F56" w:rsidP="00433F56">
      <w:pPr>
        <w:pStyle w:val="1"/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>осуществить закупку без внесения изменений;</w:t>
      </w:r>
    </w:p>
    <w:p w:rsidR="00433F56" w:rsidRPr="00B0728B" w:rsidRDefault="00433F56" w:rsidP="00433F56">
      <w:pPr>
        <w:pStyle w:val="1"/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B0728B">
        <w:rPr>
          <w:rFonts w:ascii="Times New Roman" w:hAnsi="Times New Roman"/>
          <w:sz w:val="28"/>
          <w:szCs w:val="28"/>
        </w:rPr>
        <w:t>отменить закупку.</w:t>
      </w:r>
    </w:p>
    <w:p w:rsidR="00433F56" w:rsidRDefault="00433F56" w:rsidP="000F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33F56" w:rsidSect="00EF4B97">
      <w:pgSz w:w="11906" w:h="16838"/>
      <w:pgMar w:top="1021" w:right="102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65BF"/>
    <w:multiLevelType w:val="hybridMultilevel"/>
    <w:tmpl w:val="44CEDF9A"/>
    <w:lvl w:ilvl="0" w:tplc="49FCCDF2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32632BE"/>
    <w:multiLevelType w:val="hybridMultilevel"/>
    <w:tmpl w:val="27D4368C"/>
    <w:lvl w:ilvl="0" w:tplc="996C4A34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86"/>
    <w:rsid w:val="00025248"/>
    <w:rsid w:val="00094B97"/>
    <w:rsid w:val="000D52F6"/>
    <w:rsid w:val="000F4275"/>
    <w:rsid w:val="00220B97"/>
    <w:rsid w:val="00400ED4"/>
    <w:rsid w:val="004317C8"/>
    <w:rsid w:val="00433F56"/>
    <w:rsid w:val="004B4C34"/>
    <w:rsid w:val="004C05C2"/>
    <w:rsid w:val="004D5446"/>
    <w:rsid w:val="00522F86"/>
    <w:rsid w:val="00555350"/>
    <w:rsid w:val="005D1875"/>
    <w:rsid w:val="005F2BEF"/>
    <w:rsid w:val="00630EA3"/>
    <w:rsid w:val="00732899"/>
    <w:rsid w:val="0074761B"/>
    <w:rsid w:val="007A7ED6"/>
    <w:rsid w:val="007B3AD6"/>
    <w:rsid w:val="00845B9F"/>
    <w:rsid w:val="009002B4"/>
    <w:rsid w:val="00A4551B"/>
    <w:rsid w:val="00AC2BCF"/>
    <w:rsid w:val="00B04910"/>
    <w:rsid w:val="00B4541E"/>
    <w:rsid w:val="00BF4494"/>
    <w:rsid w:val="00C632EE"/>
    <w:rsid w:val="00D34F37"/>
    <w:rsid w:val="00D63C5C"/>
    <w:rsid w:val="00E130FD"/>
    <w:rsid w:val="00E41B06"/>
    <w:rsid w:val="00EF4B97"/>
    <w:rsid w:val="00F4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4B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30FD"/>
    <w:pPr>
      <w:ind w:left="720"/>
      <w:contextualSpacing/>
    </w:pPr>
  </w:style>
  <w:style w:type="paragraph" w:customStyle="1" w:styleId="ConsPlusTitle">
    <w:name w:val="ConsPlusTitle"/>
    <w:rsid w:val="000F4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0F42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4B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30FD"/>
    <w:pPr>
      <w:ind w:left="720"/>
      <w:contextualSpacing/>
    </w:pPr>
  </w:style>
  <w:style w:type="paragraph" w:customStyle="1" w:styleId="ConsPlusTitle">
    <w:name w:val="ConsPlusTitle"/>
    <w:rsid w:val="000F4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0F42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8A0F60F5F3A4A0461746BA4A653510E41F09AABE1BF377645854B136C602B61C35980B63E36FCEF2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EC75A1D2417F11A656A510FECF969EA2537CD6C75D2540B2FF71E1ECF6F731B62FFA620F39D172UDj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EC75A1D2417F11A656A510FECF969EA2537CD6C75D2540B2FF71E1ECF6F731B62FFA620F39D875UD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042E-24B1-40C9-9C93-9412E21C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Марина Викторовна</dc:creator>
  <cp:keywords/>
  <dc:description/>
  <cp:lastModifiedBy>Корниенко Марина Викторовна</cp:lastModifiedBy>
  <cp:revision>37</cp:revision>
  <cp:lastPrinted>2017-03-29T07:09:00Z</cp:lastPrinted>
  <dcterms:created xsi:type="dcterms:W3CDTF">2017-03-22T04:35:00Z</dcterms:created>
  <dcterms:modified xsi:type="dcterms:W3CDTF">2017-03-29T07:09:00Z</dcterms:modified>
</cp:coreProperties>
</file>