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77" w:rsidRDefault="006E1277" w:rsidP="006E127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 о проведении публичных консультаций по проекту</w:t>
      </w:r>
      <w:r>
        <w:rPr>
          <w:sz w:val="28"/>
          <w:szCs w:val="28"/>
        </w:rPr>
        <w:br/>
        <w:t>муниципального нормативного правового акта</w:t>
      </w:r>
    </w:p>
    <w:p w:rsidR="006E1277" w:rsidRDefault="006E1277" w:rsidP="006E1277">
      <w:pPr>
        <w:jc w:val="center"/>
        <w:rPr>
          <w:sz w:val="28"/>
          <w:szCs w:val="28"/>
        </w:rPr>
      </w:pPr>
    </w:p>
    <w:p w:rsidR="006E1277" w:rsidRDefault="006E1277" w:rsidP="005F061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управление транспорта, связи и дорог Администрации города Ханты-Мансийска  уведомляет о проведении публичных консультаций в целях оценки регулирующего воздействия проекта постановления «</w:t>
      </w:r>
      <w:r>
        <w:rPr>
          <w:sz w:val="28"/>
        </w:rPr>
        <w:t>О внесении изменений в постановление Администрации города Ханты-Мансийска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proofErr w:type="gramEnd"/>
    </w:p>
    <w:p w:rsidR="006E1277" w:rsidRDefault="006E1277" w:rsidP="006E1277">
      <w:pPr>
        <w:shd w:val="clear" w:color="auto" w:fill="FFFFFF"/>
        <w:ind w:firstLine="567"/>
        <w:jc w:val="both"/>
        <w:rPr>
          <w:szCs w:val="28"/>
        </w:rPr>
      </w:pPr>
    </w:p>
    <w:p w:rsidR="006E1277" w:rsidRDefault="006E1277" w:rsidP="008F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Регулирующий орган: наименование органа.</w:t>
      </w:r>
      <w:r>
        <w:rPr>
          <w:sz w:val="28"/>
          <w:szCs w:val="28"/>
        </w:rPr>
        <w:tab/>
      </w:r>
    </w:p>
    <w:p w:rsidR="006E1277" w:rsidRDefault="006E1277" w:rsidP="008F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rPr>
          <w:sz w:val="28"/>
          <w:szCs w:val="28"/>
        </w:rPr>
      </w:pPr>
      <w:r>
        <w:rPr>
          <w:sz w:val="28"/>
          <w:szCs w:val="28"/>
        </w:rPr>
        <w:t>Период прове</w:t>
      </w:r>
      <w:r w:rsidR="00F16C32">
        <w:rPr>
          <w:sz w:val="28"/>
          <w:szCs w:val="28"/>
        </w:rPr>
        <w:t>дения публичн</w:t>
      </w:r>
      <w:r w:rsidR="006075A0">
        <w:rPr>
          <w:sz w:val="28"/>
          <w:szCs w:val="28"/>
        </w:rPr>
        <w:t>ых консультаций: 18.04.2017 – 07</w:t>
      </w:r>
      <w:r>
        <w:rPr>
          <w:sz w:val="28"/>
          <w:szCs w:val="28"/>
        </w:rPr>
        <w:t>.05.2017</w:t>
      </w:r>
    </w:p>
    <w:p w:rsidR="006E1277" w:rsidRDefault="006E1277" w:rsidP="008F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ответов: </w:t>
      </w:r>
    </w:p>
    <w:bookmarkEnd w:id="0"/>
    <w:p w:rsidR="006E1277" w:rsidRDefault="006E1277" w:rsidP="006E127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 </w:t>
      </w:r>
      <w:hyperlink r:id="rId5" w:history="1">
        <w:r>
          <w:rPr>
            <w:rStyle w:val="a3"/>
            <w:rFonts w:eastAsiaTheme="minorEastAsia"/>
            <w:noProof/>
            <w:sz w:val="28"/>
            <w:szCs w:val="28"/>
          </w:rPr>
          <w:t>MamichevSA@admhmansy.ru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color w:val="000000"/>
          <w:sz w:val="28"/>
          <w:szCs w:val="28"/>
        </w:rPr>
        <w:t xml:space="preserve">628011, г. Ханты-Мансийск, ул. Мира, дом 34, кабинет № 134. </w:t>
      </w:r>
    </w:p>
    <w:p w:rsidR="006E1277" w:rsidRDefault="006E1277" w:rsidP="006E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публичных консультаций: Заместитель начальника управления транспорта, связи и дорог Администрации города Ханты-Мансийска Мамичев Сергей Александрович, телефон (3467)32-26-44.</w:t>
      </w:r>
    </w:p>
    <w:p w:rsidR="006E1277" w:rsidRDefault="006E1277" w:rsidP="006E1277">
      <w:pPr>
        <w:ind w:firstLine="567"/>
        <w:jc w:val="both"/>
        <w:rPr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6E1277" w:rsidTr="006E1277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277" w:rsidRDefault="006E1277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sz w:val="28"/>
                <w:lang w:eastAsia="en-US"/>
              </w:rPr>
              <w:t xml:space="preserve">постановления Администрации города Ханты-Мансийска </w:t>
            </w:r>
            <w:r w:rsidR="00F16C32" w:rsidRPr="00F16C32">
              <w:rPr>
                <w:sz w:val="28"/>
                <w:lang w:eastAsia="en-US"/>
              </w:rPr>
              <w:t>«О внесении изменений в постановление Администрации города Ханты-Мансийска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  <w:r w:rsidR="00F16C32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устанавливает:</w:t>
            </w:r>
          </w:p>
          <w:p w:rsidR="006E1277" w:rsidRDefault="006E1277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с действующим наименованием наименование интернет ресурса, используемого для информирования населения, в том числе по вопросам проводимых Администрацией города Ханты-Мансийска конкурсных отборов;</w:t>
            </w:r>
          </w:p>
          <w:p w:rsidR="006E1277" w:rsidRDefault="006E1277">
            <w:pPr>
              <w:spacing w:line="276" w:lineRule="auto"/>
              <w:ind w:firstLine="851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</w:t>
            </w:r>
            <w:r>
              <w:rPr>
                <w:sz w:val="28"/>
                <w:lang w:eastAsia="en-US"/>
              </w:rPr>
              <w:t xml:space="preserve"> Положение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 внесены изменения, связанные с упорядочением действий конкурсной комиссии при подаче на конкурсный отбор только одной заявки, которая соответствует </w:t>
            </w:r>
            <w:r>
              <w:rPr>
                <w:sz w:val="28"/>
                <w:lang w:eastAsia="en-US"/>
              </w:rPr>
              <w:lastRenderedPageBreak/>
              <w:t>предъявляемым требованиям конкурсной документации.</w:t>
            </w:r>
          </w:p>
          <w:p w:rsidR="006E1277" w:rsidRDefault="006E1277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управление транспорта, связи и дорог Администрации города Ханты в соответствии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пунктами 3.11- 3.15 Порядка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Ханты-Мансийска от 19.11.2014 №1114,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6E1277" w:rsidTr="006E1277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277" w:rsidRDefault="006E1277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6E1277" w:rsidRPr="00F16C32" w:rsidRDefault="006E1277" w:rsidP="00F16C32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Приложение: проект </w:t>
            </w:r>
            <w:r>
              <w:rPr>
                <w:sz w:val="28"/>
                <w:lang w:eastAsia="en-US"/>
              </w:rPr>
              <w:t>постановления Админ</w:t>
            </w:r>
            <w:r w:rsidR="00F16C32">
              <w:rPr>
                <w:sz w:val="28"/>
                <w:lang w:eastAsia="en-US"/>
              </w:rPr>
              <w:t xml:space="preserve">истрации города Ханты-Мансийска </w:t>
            </w:r>
            <w:r w:rsidR="00F16C32" w:rsidRPr="00F16C32">
              <w:rPr>
                <w:sz w:val="28"/>
                <w:lang w:eastAsia="en-US"/>
              </w:rPr>
              <w:t>«О внесении изменений в постановление Администрации города Ханты-Мансийска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      </w:r>
            <w:r>
              <w:rPr>
                <w:sz w:val="28"/>
                <w:szCs w:val="28"/>
                <w:lang w:eastAsia="en-US"/>
              </w:rPr>
              <w:t>, пояснительная записка к проекту, опросный лист (факультативно)</w:t>
            </w:r>
          </w:p>
        </w:tc>
      </w:tr>
    </w:tbl>
    <w:p w:rsidR="006E1277" w:rsidRDefault="006E1277" w:rsidP="006E1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277" w:rsidRDefault="006E1277" w:rsidP="006E1277">
      <w:pPr>
        <w:jc w:val="center"/>
        <w:rPr>
          <w:sz w:val="28"/>
          <w:szCs w:val="28"/>
        </w:rPr>
      </w:pPr>
    </w:p>
    <w:p w:rsidR="006E1277" w:rsidRDefault="006E1277" w:rsidP="006E1277">
      <w:pPr>
        <w:jc w:val="center"/>
        <w:rPr>
          <w:sz w:val="28"/>
          <w:szCs w:val="28"/>
        </w:rPr>
      </w:pPr>
    </w:p>
    <w:p w:rsidR="006E1277" w:rsidRDefault="006E1277" w:rsidP="006E1277">
      <w:pPr>
        <w:jc w:val="center"/>
        <w:rPr>
          <w:sz w:val="28"/>
          <w:szCs w:val="28"/>
        </w:rPr>
      </w:pPr>
    </w:p>
    <w:p w:rsidR="006E1277" w:rsidRDefault="006E1277" w:rsidP="006E1277">
      <w:pPr>
        <w:jc w:val="center"/>
        <w:rPr>
          <w:sz w:val="28"/>
          <w:szCs w:val="28"/>
        </w:rPr>
      </w:pPr>
    </w:p>
    <w:p w:rsidR="006E1277" w:rsidRDefault="006E1277" w:rsidP="006E1277">
      <w:pPr>
        <w:jc w:val="center"/>
        <w:rPr>
          <w:sz w:val="28"/>
          <w:szCs w:val="28"/>
        </w:rPr>
      </w:pPr>
    </w:p>
    <w:p w:rsidR="00E2447B" w:rsidRDefault="008F4892"/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7"/>
    <w:rsid w:val="005F061D"/>
    <w:rsid w:val="006075A0"/>
    <w:rsid w:val="006E1277"/>
    <w:rsid w:val="00725415"/>
    <w:rsid w:val="008F4892"/>
    <w:rsid w:val="00F16C32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Агаджиани Олеся Викторовна</cp:lastModifiedBy>
  <cp:revision>3</cp:revision>
  <dcterms:created xsi:type="dcterms:W3CDTF">2017-06-06T04:34:00Z</dcterms:created>
  <dcterms:modified xsi:type="dcterms:W3CDTF">2017-06-06T04:35:00Z</dcterms:modified>
</cp:coreProperties>
</file>