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BA" w:rsidRDefault="007960BA">
      <w:pPr>
        <w:pStyle w:val="ConsPlusTitle"/>
        <w:jc w:val="center"/>
        <w:outlineLvl w:val="0"/>
      </w:pPr>
      <w:bookmarkStart w:id="0" w:name="_GoBack"/>
      <w:bookmarkEnd w:id="0"/>
      <w:r>
        <w:t>ПРАВИТЕЛЬСТВО ХАНТЫ-МАНСИЙСКОГО АВТОНОМНОГО ОКРУГА - ЮГРЫ</w:t>
      </w:r>
    </w:p>
    <w:p w:rsidR="007960BA" w:rsidRDefault="007960BA">
      <w:pPr>
        <w:pStyle w:val="ConsPlusTitle"/>
        <w:jc w:val="center"/>
      </w:pPr>
    </w:p>
    <w:p w:rsidR="007960BA" w:rsidRDefault="007960BA">
      <w:pPr>
        <w:pStyle w:val="ConsPlusTitle"/>
        <w:jc w:val="center"/>
      </w:pPr>
      <w:r>
        <w:t>ПОСТАНОВЛЕНИЕ</w:t>
      </w:r>
    </w:p>
    <w:p w:rsidR="007960BA" w:rsidRDefault="007960BA">
      <w:pPr>
        <w:pStyle w:val="ConsPlusTitle"/>
        <w:jc w:val="center"/>
      </w:pPr>
      <w:r>
        <w:t>от 14 апреля 2011 г. N 116-п</w:t>
      </w:r>
    </w:p>
    <w:p w:rsidR="007960BA" w:rsidRDefault="007960BA">
      <w:pPr>
        <w:pStyle w:val="ConsPlusTitle"/>
        <w:jc w:val="center"/>
      </w:pPr>
    </w:p>
    <w:p w:rsidR="007960BA" w:rsidRDefault="007960BA">
      <w:pPr>
        <w:pStyle w:val="ConsPlusTitle"/>
        <w:jc w:val="center"/>
      </w:pPr>
      <w:r>
        <w:t>О СИСТЕМЕ МЕЖВЕДОМСТВЕННОГО ЭЛЕКТРОННОГО ВЗАИМОДЕЙСТВИЯ</w:t>
      </w:r>
    </w:p>
    <w:p w:rsidR="007960BA" w:rsidRDefault="007960BA">
      <w:pPr>
        <w:pStyle w:val="ConsPlusTitle"/>
        <w:jc w:val="center"/>
      </w:pPr>
      <w:r>
        <w:t>В ХАНТЫ-МАНСИЙСКОМ АВТОНОМНОМ ОКРУГЕ - ЮГРЕ</w:t>
      </w:r>
    </w:p>
    <w:p w:rsidR="007960BA" w:rsidRDefault="007960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60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60BA" w:rsidRDefault="007960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0BA" w:rsidRDefault="007960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29.12.2014 </w:t>
            </w:r>
            <w:hyperlink r:id="rId4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>,</w:t>
            </w:r>
          </w:p>
          <w:p w:rsidR="007960BA" w:rsidRDefault="007960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5" w:history="1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 xml:space="preserve">, от 14.10.2016 </w:t>
            </w:r>
            <w:hyperlink r:id="rId6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7" w:history="1">
              <w:r>
                <w:rPr>
                  <w:color w:val="0000FF"/>
                </w:rPr>
                <w:t>N 144-п</w:t>
              </w:r>
            </w:hyperlink>
            <w:r>
              <w:rPr>
                <w:color w:val="392C69"/>
              </w:rPr>
              <w:t>,</w:t>
            </w:r>
          </w:p>
          <w:p w:rsidR="007960BA" w:rsidRDefault="007960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8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9" w:history="1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10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7960BA" w:rsidRDefault="007960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1" w:history="1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60BA" w:rsidRDefault="007960BA">
      <w:pPr>
        <w:pStyle w:val="ConsPlusNormal"/>
        <w:jc w:val="both"/>
      </w:pPr>
    </w:p>
    <w:p w:rsidR="007960BA" w:rsidRDefault="007960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 Правительство Ханты-Мансийского автономного округа - Югры постановляет: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региональной системе межведомственного электронного взаимодействия.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2. Установить, что Департамент информационных технологий и цифрового развития Ханты-Мансийского автономного округа - Югры:</w:t>
      </w:r>
    </w:p>
    <w:p w:rsidR="007960BA" w:rsidRDefault="007960B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20.07.2018 N 221-п)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является государственным заказчиком и оператором региональной системы межведомственного электронного взаимодействия Ханты-Мансийского автономного округа - Югры;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осуществляет координацию деятельности по подключению исполнительных органов государственной власти Ханты-Мансийского автономного округа - Югры, организаций и учреждений автономного округа, предоставляющих государственные услуги в электронной форме, к региональной системе межведомственного электронного взаимодействия.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3. Департаменту информационных технологий и цифрового развития Ханты-Мансийского автономного округа - Югры:</w:t>
      </w:r>
    </w:p>
    <w:p w:rsidR="007960BA" w:rsidRDefault="007960B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20.07.2018 N 221-п)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в срок до 1 августа 2011 года ввести в эксплуатацию региональную систему межведомственного электронного взаимодействия;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в срок до 1 июля 2011 года утвердить технические требования к взаимодействию информационных систем в системе регионального межведомственного электронного взаимодействия и опубликовать их в информационной системе "Портал государственных и муниципальных услуг Ханты-Мансийского автономного округа - Югры".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 xml:space="preserve">4. Исполнительным органам государственной власти Ханты-Мансийского автономного округа - Югры в соответствии со сроками реализации этапов перехода на предоставление государственных услуг и исполнение государственных функций в электронном виде, установленных Правительством Российской Федерации, обеспечить подключение информационных систем, используемых при предоставлении государственных услуг и исполнении государственных функций, к региональной системе межведомственного электронного взаимодействия в соответствии с </w:t>
      </w:r>
      <w:hyperlink w:anchor="P45" w:history="1">
        <w:r>
          <w:rPr>
            <w:color w:val="0000FF"/>
          </w:rPr>
          <w:t>Приложением</w:t>
        </w:r>
      </w:hyperlink>
      <w:r>
        <w:t xml:space="preserve"> к </w:t>
      </w:r>
      <w:r>
        <w:lastRenderedPageBreak/>
        <w:t>настоящему постановлению.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 Ханты-Мансийского автономного округа - Югры обеспечить подключение информационных систем, используемых при предоставлении государственных и муниципальных услуг и исполнении государственных и муниципальных функций, к региональной системе межведомственного электронного взаимодействия в соответствии с </w:t>
      </w:r>
      <w:hyperlink w:anchor="P45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6. Установить, что днем поступления межведомственного запроса в орган или организацию считается день помещения межведомственного запроса в очередь запросов в соответствии с техническими требованиями к взаимодействию информационных систем в единой системе межведомственного электронного взаимодействия.</w:t>
      </w:r>
    </w:p>
    <w:p w:rsidR="007960BA" w:rsidRDefault="007960BA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14.10.2016 N 399-п)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415-п.</w:t>
      </w:r>
    </w:p>
    <w:p w:rsidR="007960BA" w:rsidRDefault="007960BA">
      <w:pPr>
        <w:pStyle w:val="ConsPlusNormal"/>
        <w:jc w:val="both"/>
      </w:pPr>
    </w:p>
    <w:p w:rsidR="007960BA" w:rsidRDefault="007960BA">
      <w:pPr>
        <w:pStyle w:val="ConsPlusNormal"/>
        <w:jc w:val="right"/>
      </w:pPr>
      <w:r>
        <w:t>Губернатор</w:t>
      </w:r>
    </w:p>
    <w:p w:rsidR="007960BA" w:rsidRDefault="007960BA">
      <w:pPr>
        <w:pStyle w:val="ConsPlusNormal"/>
        <w:jc w:val="right"/>
      </w:pPr>
      <w:r>
        <w:t>Ханты-Мансийского</w:t>
      </w:r>
    </w:p>
    <w:p w:rsidR="007960BA" w:rsidRDefault="007960BA">
      <w:pPr>
        <w:pStyle w:val="ConsPlusNormal"/>
        <w:jc w:val="right"/>
      </w:pPr>
      <w:r>
        <w:t>автономного округа - Югры</w:t>
      </w:r>
    </w:p>
    <w:p w:rsidR="007960BA" w:rsidRDefault="007960BA">
      <w:pPr>
        <w:pStyle w:val="ConsPlusNormal"/>
        <w:jc w:val="right"/>
      </w:pPr>
      <w:r>
        <w:t>Н.В.КОМАРОВА</w:t>
      </w:r>
    </w:p>
    <w:p w:rsidR="007960BA" w:rsidRDefault="007960BA">
      <w:pPr>
        <w:pStyle w:val="ConsPlusNormal"/>
        <w:jc w:val="both"/>
      </w:pPr>
    </w:p>
    <w:p w:rsidR="007960BA" w:rsidRDefault="007960BA">
      <w:pPr>
        <w:pStyle w:val="ConsPlusNormal"/>
        <w:jc w:val="both"/>
      </w:pPr>
    </w:p>
    <w:p w:rsidR="007960BA" w:rsidRDefault="007960BA">
      <w:pPr>
        <w:pStyle w:val="ConsPlusNormal"/>
        <w:jc w:val="both"/>
      </w:pPr>
    </w:p>
    <w:p w:rsidR="007960BA" w:rsidRDefault="007960BA">
      <w:pPr>
        <w:pStyle w:val="ConsPlusNormal"/>
        <w:jc w:val="both"/>
      </w:pPr>
    </w:p>
    <w:p w:rsidR="007960BA" w:rsidRDefault="007960BA">
      <w:pPr>
        <w:pStyle w:val="ConsPlusNormal"/>
        <w:jc w:val="both"/>
      </w:pPr>
    </w:p>
    <w:p w:rsidR="007960BA" w:rsidRDefault="007960BA">
      <w:pPr>
        <w:pStyle w:val="ConsPlusNormal"/>
        <w:jc w:val="right"/>
        <w:outlineLvl w:val="0"/>
      </w:pPr>
      <w:r>
        <w:t>Приложение</w:t>
      </w:r>
    </w:p>
    <w:p w:rsidR="007960BA" w:rsidRDefault="007960BA">
      <w:pPr>
        <w:pStyle w:val="ConsPlusNormal"/>
        <w:jc w:val="right"/>
      </w:pPr>
      <w:r>
        <w:t>к постановлению Правительства</w:t>
      </w:r>
    </w:p>
    <w:p w:rsidR="007960BA" w:rsidRDefault="007960BA">
      <w:pPr>
        <w:pStyle w:val="ConsPlusNormal"/>
        <w:jc w:val="right"/>
      </w:pPr>
      <w:r>
        <w:t>Ханты-Мансийского</w:t>
      </w:r>
    </w:p>
    <w:p w:rsidR="007960BA" w:rsidRDefault="007960BA">
      <w:pPr>
        <w:pStyle w:val="ConsPlusNormal"/>
        <w:jc w:val="right"/>
      </w:pPr>
      <w:r>
        <w:t>автономного округа - Югры</w:t>
      </w:r>
    </w:p>
    <w:p w:rsidR="007960BA" w:rsidRDefault="007960BA">
      <w:pPr>
        <w:pStyle w:val="ConsPlusNormal"/>
        <w:jc w:val="right"/>
      </w:pPr>
      <w:r>
        <w:t>от 14 апреля 2011 г. N 116-п</w:t>
      </w:r>
    </w:p>
    <w:p w:rsidR="007960BA" w:rsidRDefault="007960BA">
      <w:pPr>
        <w:pStyle w:val="ConsPlusNormal"/>
        <w:jc w:val="both"/>
      </w:pPr>
    </w:p>
    <w:p w:rsidR="007960BA" w:rsidRDefault="007960BA">
      <w:pPr>
        <w:pStyle w:val="ConsPlusTitle"/>
        <w:jc w:val="center"/>
      </w:pPr>
      <w:bookmarkStart w:id="1" w:name="P45"/>
      <w:bookmarkEnd w:id="1"/>
      <w:r>
        <w:t>ПОЛОЖЕНИЕ</w:t>
      </w:r>
    </w:p>
    <w:p w:rsidR="007960BA" w:rsidRDefault="007960BA">
      <w:pPr>
        <w:pStyle w:val="ConsPlusTitle"/>
        <w:jc w:val="center"/>
      </w:pPr>
      <w:r>
        <w:t>О РЕГИОНАЛЬНОЙ СИСТЕМЕ</w:t>
      </w:r>
    </w:p>
    <w:p w:rsidR="007960BA" w:rsidRDefault="007960BA">
      <w:pPr>
        <w:pStyle w:val="ConsPlusTitle"/>
        <w:jc w:val="center"/>
      </w:pPr>
      <w:r>
        <w:t>МЕЖВЕДОМСТВЕННОГО ЭЛЕКТРОННОГО ВЗАИМОДЕЙСТВИЯ</w:t>
      </w:r>
    </w:p>
    <w:p w:rsidR="007960BA" w:rsidRDefault="007960BA">
      <w:pPr>
        <w:pStyle w:val="ConsPlusTitle"/>
        <w:jc w:val="center"/>
      </w:pPr>
      <w:r>
        <w:t>(ДАЛЕЕ - ПОЛОЖЕНИЕ)</w:t>
      </w:r>
    </w:p>
    <w:p w:rsidR="007960BA" w:rsidRDefault="007960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60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60BA" w:rsidRDefault="007960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60BA" w:rsidRDefault="007960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29.12.2014 </w:t>
            </w:r>
            <w:hyperlink r:id="rId18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>,</w:t>
            </w:r>
          </w:p>
          <w:p w:rsidR="007960BA" w:rsidRDefault="007960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19" w:history="1">
              <w:r>
                <w:rPr>
                  <w:color w:val="0000FF"/>
                </w:rPr>
                <w:t>N 415-п</w:t>
              </w:r>
            </w:hyperlink>
            <w:r>
              <w:rPr>
                <w:color w:val="392C69"/>
              </w:rPr>
              <w:t xml:space="preserve">, от 14.10.2016 </w:t>
            </w:r>
            <w:hyperlink r:id="rId20" w:history="1">
              <w:r>
                <w:rPr>
                  <w:color w:val="0000FF"/>
                </w:rPr>
                <w:t>N 399-п</w:t>
              </w:r>
            </w:hyperlink>
            <w:r>
              <w:rPr>
                <w:color w:val="392C69"/>
              </w:rPr>
              <w:t xml:space="preserve">, от 14.04.2017 </w:t>
            </w:r>
            <w:hyperlink r:id="rId21" w:history="1">
              <w:r>
                <w:rPr>
                  <w:color w:val="0000FF"/>
                </w:rPr>
                <w:t>N 144-п</w:t>
              </w:r>
            </w:hyperlink>
            <w:r>
              <w:rPr>
                <w:color w:val="392C69"/>
              </w:rPr>
              <w:t>,</w:t>
            </w:r>
          </w:p>
          <w:p w:rsidR="007960BA" w:rsidRDefault="007960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22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23" w:history="1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24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7960BA" w:rsidRDefault="007960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25" w:history="1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60BA" w:rsidRDefault="007960BA">
      <w:pPr>
        <w:pStyle w:val="ConsPlusNormal"/>
        <w:jc w:val="both"/>
      </w:pPr>
    </w:p>
    <w:p w:rsidR="007960BA" w:rsidRDefault="007960BA">
      <w:pPr>
        <w:pStyle w:val="ConsPlusNormal"/>
        <w:ind w:firstLine="540"/>
        <w:jc w:val="both"/>
      </w:pPr>
      <w:r>
        <w:t>1. Настоящее Положение определяет назначение и правила формирования и функционирования региональной системы межведомственного электронного взаимодействия (далее - СМЭВ Югры), а также основы информационного обмена, осуществляемого с ее применением между информационными системами исполнительных органов государственной власти Ханты-Мансийского автономного округа - Югры, органов местного самоуправления Ханты-Мансийского автономного округа - Югры, государственных и муниципальных учреждений Ханты-Мансийского автономного округа - Югры, многофункциональных центров, иных органов и организаций Ханты-Мансийского автономного округа - Югры (далее - органы и организации) в целях предоставления государственных и муниципальных услуг, документов (сведений), размещенных в государственных информационных системах и иных информационных системах, и исполнения государственных и муниципальных функций в электронной форме.</w:t>
      </w:r>
    </w:p>
    <w:p w:rsidR="007960BA" w:rsidRDefault="007960BA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08.12.2017 N 500-п)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2. СМЭВ Югры представляет собой информационную систему, включающую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СМЭВ Югры к их информационным системам (далее - электронные сервисы), о программных и технических средствах, обеспечивающих единый документированный способ взаимодействия информационных систем органов и организаций посредством технологии очередей электронных сообщений, обеспечивающей взаимодействие программ в асинхронном режиме, не требующей установки между ними прямой связи и гарантирующей получение передаваемых электронных сообщений (далее - единый электронный сервис), и сведения об истории движения в СМЭВ Югры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форме, а также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7960BA" w:rsidRDefault="007960B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415-п)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3. Целью создания СМЭВ Югры является технологическое обеспечение информационного взаимодействия: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б) в иных случаях, предусмотренных федеральными законами, актами Президента Российской Федерации, актами Правительства Российской Федерации, законами Ханты-Мансийского автономного округа - Югры, постановлениями и распоряжениями Губернатора Ханты-Мансийского автономного округа - Югры, Правительства Ханты-Мансийского автономного округа - Югры.</w:t>
      </w:r>
    </w:p>
    <w:p w:rsidR="007960BA" w:rsidRDefault="007960BA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29.12.2014 N 538-п)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4. СМЭВ Югры предназначена для решения следующих задач: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обеспечение исполнения государственных и муниципальных функций в электронной форме;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обеспечение предоставления в электронной форме государственных и муниципальных услуг, а также документов (сведений), размещенных в государственных информационных системах и иных информационных системах,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 информационных систем Ханты-Мансийского автономного округа - Югры "АИС МФЦ Югры" (автоматизированная информационная система многофункциональных центров предоставления государственных и муниципальных услуг в Ханты-Мансийском автономном округе - Югре), "Портал государственных и муниципальных услуг Ханты-Мансийского автономного округа - Югры" (далее - Региональный портал) и других;</w:t>
      </w:r>
    </w:p>
    <w:p w:rsidR="007960BA" w:rsidRDefault="007960BA">
      <w:pPr>
        <w:pStyle w:val="ConsPlusNormal"/>
        <w:jc w:val="both"/>
      </w:pPr>
      <w:r>
        <w:t xml:space="preserve">(в ред. постановлений Правительства ХМАО - Югры от 13.11.2015 </w:t>
      </w:r>
      <w:hyperlink r:id="rId29" w:history="1">
        <w:r>
          <w:rPr>
            <w:color w:val="0000FF"/>
          </w:rPr>
          <w:t>N 415-п</w:t>
        </w:r>
      </w:hyperlink>
      <w:r>
        <w:t xml:space="preserve">, от 14.04.2017 </w:t>
      </w:r>
      <w:hyperlink r:id="rId30" w:history="1">
        <w:r>
          <w:rPr>
            <w:color w:val="0000FF"/>
          </w:rPr>
          <w:t>N 144-п</w:t>
        </w:r>
      </w:hyperlink>
      <w:r>
        <w:t xml:space="preserve">, от 08.12.2017 </w:t>
      </w:r>
      <w:hyperlink r:id="rId31" w:history="1">
        <w:r>
          <w:rPr>
            <w:color w:val="0000FF"/>
          </w:rPr>
          <w:t>N 500-п</w:t>
        </w:r>
      </w:hyperlink>
      <w:r>
        <w:t>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 xml:space="preserve">обеспечение информационного взаимодействия в электронной форме между органами и организациями, банками, а также оператором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</w:t>
      </w:r>
      <w:r>
        <w:lastRenderedPageBreak/>
        <w:t xml:space="preserve">биометрическим персональным данным гражданина Российской Федерации в целях обеспечения идентификации гражданина Российской Федерации с применением информационных технологий без его личного присутствия в соответствии со </w:t>
      </w:r>
      <w:hyperlink r:id="rId32" w:history="1">
        <w:r>
          <w:rPr>
            <w:color w:val="0000FF"/>
          </w:rPr>
          <w:t>статьей 14.1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7960BA" w:rsidRDefault="007960B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31.08.2018 N 270-п)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 xml:space="preserve">5. Технологическое обеспечение информационного взаимодействия органов и организаций с применением СМЭВ Югры осуществляется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взаимодействия".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6. Функциями СМЭВ Югры являются: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а) обеспечение передачи запросов, иных документов и сведений, необходимых для получения государственных и муниципальных услуг и поданных заявителями через Единый портал или Региональный портал, в подключенные к СМЭВ Югры информационные системы органов и организаций, обязанных предоставить испрашиваемые государственные (муниципальные) услуги;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б) обеспечение обмена электронными сообщениями между органами и организациями, информационные системы которых подключены к СМЭВ Югры, при предоставлении государственных и муниципальных услуг и исполнении государственных и муниципальных функций;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в) обеспечение передачи на Единый портал и Региональный портал запросов, иных документов и сведений, обработанных в информационных системах органов и организаций, а также информации о ходе выполнения запросов о предоставлении государственных или муниципальных услуг и результатах их предоставления;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г) обеспечение предоставления в электронной форме документов (сведений), размещенных в государственных информационных системах и иных информационных системах.</w:t>
      </w:r>
    </w:p>
    <w:p w:rsidR="007960BA" w:rsidRDefault="007960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08.12.2017 N 500-п)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7. В целях исполнения своих функций СМЭВ Югры обеспечивает: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а) доступ к единому электронному сервису СМЭВ Югры и электронным сервисам информационных систем, подключенных к СМЭВ Югры;</w:t>
      </w:r>
    </w:p>
    <w:p w:rsidR="007960BA" w:rsidRDefault="007960B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415-п)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б) получение, обработку и доставку электронных сообщений при информационном взаимодействии органов и организаций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в) возможность использования централизованных баз данных и классификаторов информационными системами, подключенными к СМЭВ Югры;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г) защиту передаваемой информации от несанкционированного доступа, ее искажения или блокирования с момента поступления указанной информации в СМЭВ Югры до момента передачи ее в подключенные к СМЭВ Югры информационные системы;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д) хранение информации, содержащейся в реестре электронных сервисов информационных систем органов и организаций, подключенных к СМЭВ Югры (далее - реестр электронных сервисов);</w:t>
      </w:r>
    </w:p>
    <w:p w:rsidR="007960BA" w:rsidRDefault="007960B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29.09.2017 N 363-п)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lastRenderedPageBreak/>
        <w:t>е) хранение информации, содержащейся в реестре сведений, необходимых для предоставления государственных и муниципальных услуг и выполнения государственных и муниципальных функций и предоставляемых информационными системами органов и организаций, подключенными к СМЭВ Югры (далее - реестр сведений);</w:t>
      </w:r>
    </w:p>
    <w:p w:rsidR="007960BA" w:rsidRDefault="007960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415-п)</w:t>
      </w:r>
    </w:p>
    <w:p w:rsidR="007960BA" w:rsidRDefault="007960BA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ж) использование уникальных кодов электронных сообщений, передаваемых в СМЭВ Югры при осуществлении межведомственного электронного взаимодействия в рамках процесса предоставления государственной или муниципальной </w:t>
      </w:r>
      <w:proofErr w:type="gramStart"/>
      <w:r>
        <w:t>услуги</w:t>
      </w:r>
      <w:proofErr w:type="gramEnd"/>
      <w:r>
        <w:t xml:space="preserve"> или исполнения государственной или муниципальной функции, в соответствии с техническими требованиями к взаимодействию информационных систем в единой системе межведомственного электронного взаимодействия.</w:t>
      </w:r>
    </w:p>
    <w:p w:rsidR="007960BA" w:rsidRDefault="007960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14.10.2016 N 399-п)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8. Электронные сообщения, содержащие сведения, составляющие государственную тайну, не подлежат обработке в СМЭВ Югры.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9. Оператор СМЭВ Югры осуществляет: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а) обеспечение функционирования СМЭВ Югры в соответствии с федеральным законодательством в области информации, информационных технологий и защиты информации;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б) подключение информационных систем к СМЭВ Югры;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в) подключение СМЭВ Югры к Единой системе межведомственного электронного взаимодействия;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г) формирование и ведение реестра электронных сервисов и реестра сведений.</w:t>
      </w:r>
    </w:p>
    <w:p w:rsidR="007960BA" w:rsidRDefault="007960B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415-п)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10. Подключению к СМЭВ Югры подлежат: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а) государственные и муниципальные информационные системы автономного округа, используемые при предоставлении государственных и муниципальных услуг и исполнении государственных и муниципальных функций органами и организациями;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б) отдельные информационные системы иных органов и организаций, участвующих в предоставлении государственных и муниципальных услуг и исполнении государственных и муниципальных функций на основе договоренности указанных органов или организаций и оператора СМЭВ Югры.</w:t>
      </w:r>
    </w:p>
    <w:p w:rsidR="007960BA" w:rsidRDefault="007960BA">
      <w:pPr>
        <w:pStyle w:val="ConsPlusNormal"/>
        <w:jc w:val="both"/>
      </w:pPr>
      <w:r>
        <w:t xml:space="preserve">(п. 10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415-п)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11. В целях осуществления информационного взаимодействия с использованием СМЭВ Югры при предоставлении государственных и муниципальных услуг и исполнении государственных и муниципальных функций органы и организации в соответствии с техническими требованиями к взаимодействию информационных систем в СМЭВ Югры, утверждаемыми Департаментом информационных технологий и цифрового развития Ханты-Мансийского автономного округа - Югры:</w:t>
      </w:r>
    </w:p>
    <w:p w:rsidR="007960BA" w:rsidRDefault="007960B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20.07.2018 N 221-п)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а) разрабатывают электронные сервисы и поддерживают их работоспособность;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б) поддерживают работоспособность программных и технических средств информационных систем, подключенных к СМЭВ Югры;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в) осуществляют прием, обработку и передачу электронных сообщений с использованием СМЭВ Югры;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lastRenderedPageBreak/>
        <w:t>г) обеспечивают достоверность информации, содержащейся в электронных сообщениях, передаваемых с использованием СМЭВ Югры;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 xml:space="preserve">д) размещают и актуализируют в федеральной государственной информационной системе "Единая система нормативной справочной информации" информацию технического характера, используемую в СМЭВ Югры для обеспечения единообразного представления объектов информационного обмена, сведения о которых содержатся в государственных и муниципальных информационных ресурсах и используются в деятельности органов государственной власти и органов местного самоуправления Ханты-Мансийского автономного округа - Югры при исполнении государственных и муниципальных функций и предоставлении государственных и муниципальных услуг в электронном виде, в соответствии с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единой системе нормативной справочной информации и с учетом перечня нормативной справочной информации, подлежащей размещению в указанной системе, которые утверждаются Министерством связи и массовых коммуникаций Российской Федерации;</w:t>
      </w:r>
    </w:p>
    <w:p w:rsidR="007960BA" w:rsidRDefault="007960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29.12.2014 N 538-п)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 xml:space="preserve">е) обеспечивают устранение неисправностей, выявленных в ходе мониторинга Единой системы межведомственного электронного взаимодействия, а также соблюдение процедур, предусмотренных техническими требованиями, соглашениями, заключенными в соответствии с </w:t>
      </w:r>
      <w:hyperlink w:anchor="P117" w:history="1">
        <w:r>
          <w:rPr>
            <w:color w:val="0000FF"/>
          </w:rPr>
          <w:t>пунктом 14</w:t>
        </w:r>
      </w:hyperlink>
      <w:r>
        <w:t xml:space="preserve"> настоящего Положения;</w:t>
      </w:r>
    </w:p>
    <w:p w:rsidR="007960BA" w:rsidRDefault="007960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415-п)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ж) разрабатывают форматы сведений, необходимых для предоставления государственных и муниципальных услуг и выполнения государственных и муниципальных функций, в соответствии с техническими требованиями;</w:t>
      </w:r>
    </w:p>
    <w:p w:rsidR="007960BA" w:rsidRDefault="007960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415-п)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 xml:space="preserve">з) обеспечивают получение и использование уникальных кодов, предусмотренных </w:t>
      </w:r>
      <w:hyperlink w:anchor="P87" w:history="1">
        <w:r>
          <w:rPr>
            <w:color w:val="0000FF"/>
          </w:rPr>
          <w:t>подпунктом "ж" пункта 7</w:t>
        </w:r>
      </w:hyperlink>
      <w:r>
        <w:t xml:space="preserve"> настоящего Положения.</w:t>
      </w:r>
    </w:p>
    <w:p w:rsidR="007960BA" w:rsidRDefault="007960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14.10.2016 N 399-п)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12. Использование СМЭВ Югры органами и организациями, информационные системы которых подключены к СМЭВ Югры, осуществляется на безвозмездной основе.</w:t>
      </w:r>
    </w:p>
    <w:p w:rsidR="007960BA" w:rsidRDefault="007960BA">
      <w:pPr>
        <w:pStyle w:val="ConsPlusNormal"/>
        <w:spacing w:before="220"/>
        <w:ind w:firstLine="540"/>
        <w:jc w:val="both"/>
      </w:pPr>
      <w:r>
        <w:t>13. Доступ органов и организаций к единому электронному сервису СМЭВ Югры и электронным сервисам для осуществления информационного взаимодействия через СМЭВ Югры предоставляется для получения информации, содержание и объем которой необходимы в целях реализации полномочий, возложенных на эти органы и организации нормативными правовыми актами.</w:t>
      </w:r>
    </w:p>
    <w:p w:rsidR="007960BA" w:rsidRDefault="007960B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415-п)</w:t>
      </w:r>
    </w:p>
    <w:p w:rsidR="007960BA" w:rsidRDefault="007960BA">
      <w:pPr>
        <w:pStyle w:val="ConsPlusNormal"/>
        <w:spacing w:before="220"/>
        <w:ind w:firstLine="540"/>
        <w:jc w:val="both"/>
      </w:pPr>
      <w:bookmarkStart w:id="3" w:name="P117"/>
      <w:bookmarkEnd w:id="3"/>
      <w:r>
        <w:t xml:space="preserve">14. Особенности использования СМЭВ Югры и подключения к ней информационных систем отдельных органов и организаций определяются соглашениями между Департаментом информационных технологий и цифрового развития Ханты-Мансийского автономного округа - Югры и </w:t>
      </w:r>
      <w:proofErr w:type="gramStart"/>
      <w:r>
        <w:t>органами</w:t>
      </w:r>
      <w:proofErr w:type="gramEnd"/>
      <w:r>
        <w:t xml:space="preserve"> и организациями, являющимися операторами указанных информационных систем.</w:t>
      </w:r>
    </w:p>
    <w:p w:rsidR="007960BA" w:rsidRDefault="007960B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20.07.2018 N 221-п)</w:t>
      </w:r>
    </w:p>
    <w:p w:rsidR="007960BA" w:rsidRDefault="007960BA">
      <w:pPr>
        <w:pStyle w:val="ConsPlusNormal"/>
        <w:jc w:val="both"/>
      </w:pPr>
    </w:p>
    <w:p w:rsidR="007960BA" w:rsidRDefault="007960BA">
      <w:pPr>
        <w:pStyle w:val="ConsPlusNormal"/>
        <w:jc w:val="both"/>
      </w:pPr>
    </w:p>
    <w:p w:rsidR="007960BA" w:rsidRDefault="007960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97B" w:rsidRDefault="0015797B"/>
    <w:sectPr w:rsidR="0015797B" w:rsidSect="00A1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BA"/>
    <w:rsid w:val="0015797B"/>
    <w:rsid w:val="0079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B339A-15ED-4CA4-A2D7-680D5FB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48A7C5415052E8ECCC4930CAC1E7EA9EEAD09015004228BBD3454C8A5C7FD86D13A02D50E9932FFCE9862ADAD8F5AC067A7C7A19562D3DX6u3K" TargetMode="External"/><Relationship Id="rId18" Type="http://schemas.openxmlformats.org/officeDocument/2006/relationships/hyperlink" Target="consultantplus://offline/ref=3E48A7C5415052E8ECCC573DDCADB0E59BE08F9517004E79E781431BD50C798D2D53A67813AD9E2FF8E2D27B9B86ACFD46317179034A2D3F74725367XCu7K" TargetMode="External"/><Relationship Id="rId26" Type="http://schemas.openxmlformats.org/officeDocument/2006/relationships/hyperlink" Target="consultantplus://offline/ref=3E48A7C5415052E8ECCC573DDCADB0E59BE08F9517064A7EE381431BD50C798D2D53A67813AD9E2FF8E2D27B9886ACFD46317179034A2D3F74725367XCu7K" TargetMode="External"/><Relationship Id="rId39" Type="http://schemas.openxmlformats.org/officeDocument/2006/relationships/hyperlink" Target="consultantplus://offline/ref=3E48A7C5415052E8ECCC573DDCADB0E59BE08F9517034076E38F431BD50C798D2D53A67813AD9E2FF8E2D27B9786ACFD46317179034A2D3F74725367XCu7K" TargetMode="External"/><Relationship Id="rId21" Type="http://schemas.openxmlformats.org/officeDocument/2006/relationships/hyperlink" Target="consultantplus://offline/ref=3E48A7C5415052E8ECCC573DDCADB0E59BE08F9517044076E086431BD50C798D2D53A67813AD9E2FF8E2D27B9B86ACFD46317179034A2D3F74725367XCu7K" TargetMode="External"/><Relationship Id="rId34" Type="http://schemas.openxmlformats.org/officeDocument/2006/relationships/hyperlink" Target="consultantplus://offline/ref=3E48A7C5415052E8ECCC4930CAC1E7EA9EEAD09015004228BBD3454C8A5C7FD87F13F82150ED8D2EFBFCD07B9FX8u4K" TargetMode="External"/><Relationship Id="rId42" Type="http://schemas.openxmlformats.org/officeDocument/2006/relationships/hyperlink" Target="consultantplus://offline/ref=3E48A7C5415052E8ECCC573DDCADB0E59BE08F951708487CE785431BD50C798D2D53A67813AD9E2FF8E2D27A9C86ACFD46317179034A2D3F74725367XCu7K" TargetMode="External"/><Relationship Id="rId47" Type="http://schemas.openxmlformats.org/officeDocument/2006/relationships/hyperlink" Target="consultantplus://offline/ref=3E48A7C5415052E8ECCC573DDCADB0E59BE08F9517034076E38F431BD50C798D2D53A67813AD9E2FF8E2D27A9F86ACFD46317179034A2D3F74725367XCu7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E48A7C5415052E8ECCC573DDCADB0E59BE08F9517044076E086431BD50C798D2D53A67813AD9E2FF8E2D27B9B86ACFD46317179034A2D3F74725367XCu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48A7C5415052E8ECCC573DDCADB0E59BE08F9517034076E38F431BD50C798D2D53A67813AD9E2FF8E2D27B9886ACFD46317179034A2D3F74725367XCu7K" TargetMode="External"/><Relationship Id="rId29" Type="http://schemas.openxmlformats.org/officeDocument/2006/relationships/hyperlink" Target="consultantplus://offline/ref=3E48A7C5415052E8ECCC573DDCADB0E59BE08F9517024B7DEF81431BD50C798D2D53A67813AD9E2FF8E2D27B9786ACFD46317179034A2D3F74725367XCu7K" TargetMode="External"/><Relationship Id="rId11" Type="http://schemas.openxmlformats.org/officeDocument/2006/relationships/hyperlink" Target="consultantplus://offline/ref=3E48A7C5415052E8ECCC573DDCADB0E59BE08F951707417BE187431BD50C798D2D53A67813AD9E2FF8E2D27B9B86ACFD46317179034A2D3F74725367XCu7K" TargetMode="External"/><Relationship Id="rId24" Type="http://schemas.openxmlformats.org/officeDocument/2006/relationships/hyperlink" Target="consultantplus://offline/ref=3E48A7C5415052E8ECCC573DDCADB0E59BE08F951708487CE785431BD50C798D2D53A67813AD9E2FF8E2D27A9C86ACFD46317179034A2D3F74725367XCu7K" TargetMode="External"/><Relationship Id="rId32" Type="http://schemas.openxmlformats.org/officeDocument/2006/relationships/hyperlink" Target="consultantplus://offline/ref=3E48A7C5415052E8ECCC4930CAC1E7EA9EEAD29F1F064228BBD3454C8A5C7FD86D13A02F55EF987AA9A687769E89E6AC017A7E7906X5uDK" TargetMode="External"/><Relationship Id="rId37" Type="http://schemas.openxmlformats.org/officeDocument/2006/relationships/hyperlink" Target="consultantplus://offline/ref=3E48A7C5415052E8ECCC573DDCADB0E59BE08F9517054177E582431BD50C798D2D53A67813AD9E2FF8E2D27B9B86ACFD46317179034A2D3F74725367XCu7K" TargetMode="External"/><Relationship Id="rId40" Type="http://schemas.openxmlformats.org/officeDocument/2006/relationships/hyperlink" Target="consultantplus://offline/ref=3E48A7C5415052E8ECCC573DDCADB0E59BE08F9517024B7DEF81431BD50C798D2D53A67813AD9E2FF8E2D27A9A86ACFD46317179034A2D3F74725367XCu7K" TargetMode="External"/><Relationship Id="rId45" Type="http://schemas.openxmlformats.org/officeDocument/2006/relationships/hyperlink" Target="consultantplus://offline/ref=3E48A7C5415052E8ECCC573DDCADB0E59BE08F9517024B7DEF81431BD50C798D2D53A67813AD9E2FF8E2D27A9786ACFD46317179034A2D3F74725367XCu7K" TargetMode="External"/><Relationship Id="rId5" Type="http://schemas.openxmlformats.org/officeDocument/2006/relationships/hyperlink" Target="consultantplus://offline/ref=3E48A7C5415052E8ECCC573DDCADB0E59BE08F9517024B7DEF81431BD50C798D2D53A67813AD9E2FF8E2D27B9B86ACFD46317179034A2D3F74725367XCu7K" TargetMode="External"/><Relationship Id="rId15" Type="http://schemas.openxmlformats.org/officeDocument/2006/relationships/hyperlink" Target="consultantplus://offline/ref=3E48A7C5415052E8ECCC573DDCADB0E59BE08F951708487CE785431BD50C798D2D53A67813AD9E2FF8E2D27A9F86ACFD46317179034A2D3F74725367XCu7K" TargetMode="External"/><Relationship Id="rId23" Type="http://schemas.openxmlformats.org/officeDocument/2006/relationships/hyperlink" Target="consultantplus://offline/ref=3E48A7C5415052E8ECCC573DDCADB0E59BE08F9517064A7EE381431BD50C798D2D53A67813AD9E2FF8E2D27B9B86ACFD46317179034A2D3F74725367XCu7K" TargetMode="External"/><Relationship Id="rId28" Type="http://schemas.openxmlformats.org/officeDocument/2006/relationships/hyperlink" Target="consultantplus://offline/ref=3E48A7C5415052E8ECCC573DDCADB0E59BE08F9517004E79E781431BD50C798D2D53A67813AD9E2FF8E2D27B9886ACFD46317179034A2D3F74725367XCu7K" TargetMode="External"/><Relationship Id="rId36" Type="http://schemas.openxmlformats.org/officeDocument/2006/relationships/hyperlink" Target="consultantplus://offline/ref=3E48A7C5415052E8ECCC573DDCADB0E59BE08F9517024B7DEF81431BD50C798D2D53A67813AD9E2FF8E2D27A9F86ACFD46317179034A2D3F74725367XCu7K" TargetMode="External"/><Relationship Id="rId49" Type="http://schemas.openxmlformats.org/officeDocument/2006/relationships/hyperlink" Target="consultantplus://offline/ref=3E48A7C5415052E8ECCC573DDCADB0E59BE08F951708487CE785431BD50C798D2D53A67813AD9E2FF8E2D27A9C86ACFD46317179034A2D3F74725367XCu7K" TargetMode="External"/><Relationship Id="rId10" Type="http://schemas.openxmlformats.org/officeDocument/2006/relationships/hyperlink" Target="consultantplus://offline/ref=3E48A7C5415052E8ECCC573DDCADB0E59BE08F951708487CE785431BD50C798D2D53A67813AD9E2FF8E2D27A9E86ACFD46317179034A2D3F74725367XCu7K" TargetMode="External"/><Relationship Id="rId19" Type="http://schemas.openxmlformats.org/officeDocument/2006/relationships/hyperlink" Target="consultantplus://offline/ref=3E48A7C5415052E8ECCC573DDCADB0E59BE08F9517024B7DEF81431BD50C798D2D53A67813AD9E2FF8E2D27B9986ACFD46317179034A2D3F74725367XCu7K" TargetMode="External"/><Relationship Id="rId31" Type="http://schemas.openxmlformats.org/officeDocument/2006/relationships/hyperlink" Target="consultantplus://offline/ref=3E48A7C5415052E8ECCC573DDCADB0E59BE08F9517064A7EE381431BD50C798D2D53A67813AD9E2FF8E2D27B9986ACFD46317179034A2D3F74725367XCu7K" TargetMode="External"/><Relationship Id="rId44" Type="http://schemas.openxmlformats.org/officeDocument/2006/relationships/hyperlink" Target="consultantplus://offline/ref=3E48A7C5415052E8ECCC573DDCADB0E59BE08F9517004E79E781431BD50C798D2D53A67813AD9E2FF8E2D27A9E86ACFD46317179034A2D3F74725367XCu7K" TargetMode="External"/><Relationship Id="rId4" Type="http://schemas.openxmlformats.org/officeDocument/2006/relationships/hyperlink" Target="consultantplus://offline/ref=3E48A7C5415052E8ECCC573DDCADB0E59BE08F9517004E79E781431BD50C798D2D53A67813AD9E2FF8E2D27B9B86ACFD46317179034A2D3F74725367XCu7K" TargetMode="External"/><Relationship Id="rId9" Type="http://schemas.openxmlformats.org/officeDocument/2006/relationships/hyperlink" Target="consultantplus://offline/ref=3E48A7C5415052E8ECCC573DDCADB0E59BE08F9517064A7EE381431BD50C798D2D53A67813AD9E2FF8E2D27B9B86ACFD46317179034A2D3F74725367XCu7K" TargetMode="External"/><Relationship Id="rId14" Type="http://schemas.openxmlformats.org/officeDocument/2006/relationships/hyperlink" Target="consultantplus://offline/ref=3E48A7C5415052E8ECCC573DDCADB0E59BE08F951708487CE785431BD50C798D2D53A67813AD9E2FF8E2D27A9F86ACFD46317179034A2D3F74725367XCu7K" TargetMode="External"/><Relationship Id="rId22" Type="http://schemas.openxmlformats.org/officeDocument/2006/relationships/hyperlink" Target="consultantplus://offline/ref=3E48A7C5415052E8ECCC573DDCADB0E59BE08F9517054177E582431BD50C798D2D53A67813AD9E2FF8E2D27B9B86ACFD46317179034A2D3F74725367XCu7K" TargetMode="External"/><Relationship Id="rId27" Type="http://schemas.openxmlformats.org/officeDocument/2006/relationships/hyperlink" Target="consultantplus://offline/ref=3E48A7C5415052E8ECCC573DDCADB0E59BE08F9517024B7DEF81431BD50C798D2D53A67813AD9E2FF8E2D27B9686ACFD46317179034A2D3F74725367XCu7K" TargetMode="External"/><Relationship Id="rId30" Type="http://schemas.openxmlformats.org/officeDocument/2006/relationships/hyperlink" Target="consultantplus://offline/ref=3E48A7C5415052E8ECCC573DDCADB0E59BE08F9517044076E086431BD50C798D2D53A67813AD9E2FF8E2D27B9B86ACFD46317179034A2D3F74725367XCu7K" TargetMode="External"/><Relationship Id="rId35" Type="http://schemas.openxmlformats.org/officeDocument/2006/relationships/hyperlink" Target="consultantplus://offline/ref=3E48A7C5415052E8ECCC573DDCADB0E59BE08F9517064A7EE381431BD50C798D2D53A67813AD9E2FF8E2D27B9686ACFD46317179034A2D3F74725367XCu7K" TargetMode="External"/><Relationship Id="rId43" Type="http://schemas.openxmlformats.org/officeDocument/2006/relationships/hyperlink" Target="consultantplus://offline/ref=3E48A7C5415052E8ECCC4930CAC1E7EA9CEED29F12074228BBD3454C8A5C7FD86D13A02D50E9932FF8E9862ADAD8F5AC067A7C7A19562D3DX6u3K" TargetMode="External"/><Relationship Id="rId48" Type="http://schemas.openxmlformats.org/officeDocument/2006/relationships/hyperlink" Target="consultantplus://offline/ref=3E48A7C5415052E8ECCC573DDCADB0E59BE08F9517024B7DEF81431BD50C798D2D53A67813AD9E2FF8E2D2799C86ACFD46317179034A2D3F74725367XCu7K" TargetMode="External"/><Relationship Id="rId8" Type="http://schemas.openxmlformats.org/officeDocument/2006/relationships/hyperlink" Target="consultantplus://offline/ref=3E48A7C5415052E8ECCC573DDCADB0E59BE08F9517054177E582431BD50C798D2D53A67813AD9E2FF8E2D27B9B86ACFD46317179034A2D3F74725367XCu7K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48A7C5415052E8ECCC4930CAC1E7EA9EEBD29E13084228BBD3454C8A5C7FD86D13A02D50E99229F1E9862ADAD8F5AC067A7C7A19562D3DX6u3K" TargetMode="External"/><Relationship Id="rId17" Type="http://schemas.openxmlformats.org/officeDocument/2006/relationships/hyperlink" Target="consultantplus://offline/ref=3E48A7C5415052E8ECCC573DDCADB0E59BE08F9517024B7DEF81431BD50C798D2D53A67813AD9E2FF8E2D27B9886ACFD46317179034A2D3F74725367XCu7K" TargetMode="External"/><Relationship Id="rId25" Type="http://schemas.openxmlformats.org/officeDocument/2006/relationships/hyperlink" Target="consultantplus://offline/ref=3E48A7C5415052E8ECCC573DDCADB0E59BE08F951707417BE187431BD50C798D2D53A67813AD9E2FF8E2D27B9B86ACFD46317179034A2D3F74725367XCu7K" TargetMode="External"/><Relationship Id="rId33" Type="http://schemas.openxmlformats.org/officeDocument/2006/relationships/hyperlink" Target="consultantplus://offline/ref=3E48A7C5415052E8ECCC573DDCADB0E59BE08F951707417BE187431BD50C798D2D53A67813AD9E2FF8E2D27B9B86ACFD46317179034A2D3F74725367XCu7K" TargetMode="External"/><Relationship Id="rId38" Type="http://schemas.openxmlformats.org/officeDocument/2006/relationships/hyperlink" Target="consultantplus://offline/ref=3E48A7C5415052E8ECCC573DDCADB0E59BE08F9517024B7DEF81431BD50C798D2D53A67813AD9E2FF8E2D27A9C86ACFD46317179034A2D3F74725367XCu7K" TargetMode="External"/><Relationship Id="rId46" Type="http://schemas.openxmlformats.org/officeDocument/2006/relationships/hyperlink" Target="consultantplus://offline/ref=3E48A7C5415052E8ECCC573DDCADB0E59BE08F9517024B7DEF81431BD50C798D2D53A67813AD9E2FF8E2D2799F86ACFD46317179034A2D3F74725367XCu7K" TargetMode="External"/><Relationship Id="rId20" Type="http://schemas.openxmlformats.org/officeDocument/2006/relationships/hyperlink" Target="consultantplus://offline/ref=3E48A7C5415052E8ECCC573DDCADB0E59BE08F9517034076E38F431BD50C798D2D53A67813AD9E2FF8E2D27B9686ACFD46317179034A2D3F74725367XCu7K" TargetMode="External"/><Relationship Id="rId41" Type="http://schemas.openxmlformats.org/officeDocument/2006/relationships/hyperlink" Target="consultantplus://offline/ref=3E48A7C5415052E8ECCC573DDCADB0E59BE08F9517024B7DEF81431BD50C798D2D53A67813AD9E2FF8E2D27A9B86ACFD46317179034A2D3F74725367XCu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8A7C5415052E8ECCC573DDCADB0E59BE08F9517034076E38F431BD50C798D2D53A67813AD9E2FF8E2D27B9B86ACFD46317179034A2D3F74725367XC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3800</Words>
  <Characters>21661</Characters>
  <Application>Microsoft Office Word</Application>
  <DocSecurity>0</DocSecurity>
  <Lines>180</Lines>
  <Paragraphs>50</Paragraphs>
  <ScaleCrop>false</ScaleCrop>
  <Company/>
  <LinksUpToDate>false</LinksUpToDate>
  <CharactersWithSpaces>25411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2019-03-04T10:46:00Z</dcterms:created>
  <dcterms:modified xsi:type="dcterms:W3CDTF">2019-03-04T10:47:00Z</dcterms:modified>
</cp:coreProperties>
</file>