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3B9" w:rsidRDefault="006963B9">
      <w:pPr>
        <w:pStyle w:val="ConsPlusTitlePage"/>
      </w:pPr>
      <w:r>
        <w:t xml:space="preserve">Документ предоставлен </w:t>
      </w:r>
      <w:hyperlink r:id="rId4" w:history="1">
        <w:r>
          <w:rPr>
            <w:color w:val="0000FF"/>
          </w:rPr>
          <w:t>КонсультантПлюс</w:t>
        </w:r>
      </w:hyperlink>
      <w:r>
        <w:br/>
      </w:r>
    </w:p>
    <w:p w:rsidR="006963B9" w:rsidRDefault="006963B9">
      <w:pPr>
        <w:pStyle w:val="ConsPlusNormal"/>
        <w:jc w:val="both"/>
        <w:outlineLvl w:val="0"/>
      </w:pPr>
    </w:p>
    <w:p w:rsidR="006963B9" w:rsidRDefault="006963B9">
      <w:pPr>
        <w:pStyle w:val="ConsPlusTitle"/>
        <w:jc w:val="center"/>
        <w:outlineLvl w:val="0"/>
      </w:pPr>
      <w:r>
        <w:t>АДМИНИСТРАЦИЯ ГОРОДА ХАНТЫ-МАНСИЙСКА</w:t>
      </w:r>
    </w:p>
    <w:p w:rsidR="006963B9" w:rsidRDefault="006963B9">
      <w:pPr>
        <w:pStyle w:val="ConsPlusTitle"/>
        <w:jc w:val="center"/>
      </w:pPr>
    </w:p>
    <w:p w:rsidR="006963B9" w:rsidRDefault="006963B9">
      <w:pPr>
        <w:pStyle w:val="ConsPlusTitle"/>
        <w:jc w:val="center"/>
      </w:pPr>
      <w:r>
        <w:t>ПОСТАНОВЛЕНИЕ</w:t>
      </w:r>
    </w:p>
    <w:p w:rsidR="006963B9" w:rsidRDefault="006963B9">
      <w:pPr>
        <w:pStyle w:val="ConsPlusTitle"/>
        <w:jc w:val="center"/>
      </w:pPr>
      <w:r>
        <w:t>от 26 июня 2020 г. N 749</w:t>
      </w:r>
    </w:p>
    <w:p w:rsidR="006963B9" w:rsidRDefault="006963B9">
      <w:pPr>
        <w:pStyle w:val="ConsPlusTitle"/>
        <w:jc w:val="center"/>
      </w:pPr>
    </w:p>
    <w:p w:rsidR="006963B9" w:rsidRDefault="006963B9">
      <w:pPr>
        <w:pStyle w:val="ConsPlusTitle"/>
        <w:jc w:val="center"/>
      </w:pPr>
      <w:r>
        <w:t>ОБ УТВЕРЖДЕНИИ АДМИНИСТРАТИВНОГО РЕГЛАМЕНТА ПРЕДОСТАВЛЕНИЯ</w:t>
      </w:r>
    </w:p>
    <w:p w:rsidR="006963B9" w:rsidRDefault="006963B9">
      <w:pPr>
        <w:pStyle w:val="ConsPlusTitle"/>
        <w:jc w:val="center"/>
      </w:pPr>
      <w:r>
        <w:t>МУНИЦИПАЛЬНОЙ УСЛУГИ "НАПРАВЛЕНИЕ УВЕДОМЛЕНИЯ О СООТВЕТСТВИИ</w:t>
      </w:r>
    </w:p>
    <w:p w:rsidR="006963B9" w:rsidRDefault="006963B9">
      <w:pPr>
        <w:pStyle w:val="ConsPlusTitle"/>
        <w:jc w:val="center"/>
      </w:pPr>
      <w:r>
        <w:t>(НЕСООТВЕТСТВИИ) УКАЗАННЫХ В УВЕДОМЛЕНИИ О ПЛАНИРУЕМЫХ</w:t>
      </w:r>
    </w:p>
    <w:p w:rsidR="006963B9" w:rsidRDefault="006963B9">
      <w:pPr>
        <w:pStyle w:val="ConsPlusTitle"/>
        <w:jc w:val="center"/>
      </w:pPr>
      <w:r>
        <w:t>СТРОИТЕЛЬСТВЕ ИЛИ РЕКОНСТРУКЦИИ ОБЪЕКТА ИНДИВИДУАЛЬНОГО</w:t>
      </w:r>
    </w:p>
    <w:p w:rsidR="006963B9" w:rsidRDefault="006963B9">
      <w:pPr>
        <w:pStyle w:val="ConsPlusTitle"/>
        <w:jc w:val="center"/>
      </w:pPr>
      <w:r>
        <w:t>ЖИЛИЩНОГО СТРОИТЕЛЬСТВА ИЛИ САДОВОГО ДОМА ПАРАМЕТРОВ ОБЪЕКТА</w:t>
      </w:r>
    </w:p>
    <w:p w:rsidR="006963B9" w:rsidRDefault="006963B9">
      <w:pPr>
        <w:pStyle w:val="ConsPlusTitle"/>
        <w:jc w:val="center"/>
      </w:pPr>
      <w:r>
        <w:t>ИНДИВИДУАЛЬНОГО ЖИЛИЩНОГО СТРОИТЕЛЬСТВА ИЛИ САДОВОГО ДОМА</w:t>
      </w:r>
    </w:p>
    <w:p w:rsidR="006963B9" w:rsidRDefault="006963B9">
      <w:pPr>
        <w:pStyle w:val="ConsPlusTitle"/>
        <w:jc w:val="center"/>
      </w:pPr>
      <w:r>
        <w:t>УСТАНОВЛЕННЫМ ПАРАМЕТРАМ И ДОПУСТИМОСТИ (И (ИЛИ)</w:t>
      </w:r>
    </w:p>
    <w:p w:rsidR="006963B9" w:rsidRDefault="006963B9">
      <w:pPr>
        <w:pStyle w:val="ConsPlusTitle"/>
        <w:jc w:val="center"/>
      </w:pPr>
      <w:r>
        <w:t>НЕДОПУСТИМОСТИ) РАЗМЕЩЕНИЯ ОБЪЕКТА ИНДИВИДУАЛЬНОГО ЖИЛИЩНОГО</w:t>
      </w:r>
    </w:p>
    <w:p w:rsidR="006963B9" w:rsidRDefault="006963B9">
      <w:pPr>
        <w:pStyle w:val="ConsPlusTitle"/>
        <w:jc w:val="center"/>
      </w:pPr>
      <w:r>
        <w:t>СТРОИТЕЛЬСТВА ИЛИ САДОВОГО ДОМА НА ЗЕМЕЛЬНОМ УЧАСТКЕ</w:t>
      </w:r>
    </w:p>
    <w:p w:rsidR="006963B9" w:rsidRDefault="006963B9">
      <w:pPr>
        <w:pStyle w:val="ConsPlusTitle"/>
        <w:jc w:val="center"/>
      </w:pPr>
      <w:r>
        <w:t>НА ТЕРРИТОРИИ ГОРОДСКОГО ОКРУГА ХАНТЫ-МАНСИЙСКА</w:t>
      </w:r>
    </w:p>
    <w:p w:rsidR="006963B9" w:rsidRDefault="006963B9">
      <w:pPr>
        <w:pStyle w:val="ConsPlusTitle"/>
        <w:jc w:val="center"/>
      </w:pPr>
      <w:r>
        <w:t>ХАНТЫ-МАНСИЙСКОГО АВТОНОМНОГО ОКРУГА - ЮГРЫ"</w:t>
      </w:r>
    </w:p>
    <w:p w:rsidR="006963B9" w:rsidRDefault="006963B9">
      <w:pPr>
        <w:pStyle w:val="ConsPlusNormal"/>
        <w:jc w:val="both"/>
      </w:pPr>
    </w:p>
    <w:p w:rsidR="006963B9" w:rsidRDefault="006963B9">
      <w:pPr>
        <w:pStyle w:val="ConsPlusNormal"/>
        <w:ind w:firstLine="540"/>
        <w:jc w:val="both"/>
      </w:pPr>
      <w:r>
        <w:t xml:space="preserve">В соответствии с Федеральным </w:t>
      </w:r>
      <w:hyperlink r:id="rId5" w:history="1">
        <w:r>
          <w:rPr>
            <w:color w:val="0000FF"/>
          </w:rPr>
          <w:t>законом</w:t>
        </w:r>
      </w:hyperlink>
      <w:r>
        <w:t xml:space="preserve"> от 27.07.2010 N 210-ФЗ "Об организации предоставления государственных и муниципальных услуг", </w:t>
      </w:r>
      <w:hyperlink r:id="rId6" w:history="1">
        <w:r>
          <w:rPr>
            <w:color w:val="0000FF"/>
          </w:rPr>
          <w:t>постановлением</w:t>
        </w:r>
      </w:hyperlink>
      <w:r>
        <w:t xml:space="preserve"> Администрации города Ханты-Мансийска от 16.04.2019 N 419 "О разработке и утверждении административных регламентов предоставления муниципальных услуг", руководствуясь </w:t>
      </w:r>
      <w:hyperlink r:id="rId7" w:history="1">
        <w:r>
          <w:rPr>
            <w:color w:val="0000FF"/>
          </w:rPr>
          <w:t>статьей 71</w:t>
        </w:r>
      </w:hyperlink>
      <w:r>
        <w:t xml:space="preserve"> Устава города Ханты-Мансийска:</w:t>
      </w:r>
    </w:p>
    <w:p w:rsidR="006963B9" w:rsidRDefault="006963B9">
      <w:pPr>
        <w:pStyle w:val="ConsPlusNormal"/>
        <w:spacing w:before="220"/>
        <w:ind w:firstLine="540"/>
        <w:jc w:val="both"/>
      </w:pPr>
      <w:r>
        <w:t xml:space="preserve">1. Утвердить административный </w:t>
      </w:r>
      <w:hyperlink w:anchor="P36" w:history="1">
        <w:r>
          <w:rPr>
            <w:color w:val="0000FF"/>
          </w:rPr>
          <w:t>регламент</w:t>
        </w:r>
      </w:hyperlink>
      <w:r>
        <w:t xml:space="preserve"> предоставления муниципальной услуги "Направление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 на территории городского округа Ханты-Мансийска Ханты-Мансийского автономного округа - Югры" согласно приложению к настоящему постановлению.</w:t>
      </w:r>
    </w:p>
    <w:p w:rsidR="006963B9" w:rsidRDefault="006963B9">
      <w:pPr>
        <w:pStyle w:val="ConsPlusNormal"/>
        <w:spacing w:before="220"/>
        <w:ind w:firstLine="540"/>
        <w:jc w:val="both"/>
      </w:pPr>
      <w:r>
        <w:t>2. Настоящее постановление вступает в силу после его официального опубликования.</w:t>
      </w:r>
    </w:p>
    <w:p w:rsidR="006963B9" w:rsidRDefault="006963B9">
      <w:pPr>
        <w:pStyle w:val="ConsPlusNormal"/>
        <w:spacing w:before="220"/>
        <w:ind w:firstLine="540"/>
        <w:jc w:val="both"/>
      </w:pPr>
      <w:r>
        <w:t>3. Контроль за выполнением настоящего постановления возложить на первого заместителя Главы города Ханты-Мансийска Дунаевскую Н.А.</w:t>
      </w:r>
    </w:p>
    <w:p w:rsidR="006963B9" w:rsidRDefault="006963B9">
      <w:pPr>
        <w:pStyle w:val="ConsPlusNormal"/>
        <w:jc w:val="both"/>
      </w:pPr>
    </w:p>
    <w:p w:rsidR="006963B9" w:rsidRDefault="006963B9">
      <w:pPr>
        <w:pStyle w:val="ConsPlusNormal"/>
        <w:jc w:val="right"/>
      </w:pPr>
      <w:r>
        <w:t>Глава города</w:t>
      </w:r>
    </w:p>
    <w:p w:rsidR="006963B9" w:rsidRDefault="006963B9">
      <w:pPr>
        <w:pStyle w:val="ConsPlusNormal"/>
        <w:jc w:val="right"/>
      </w:pPr>
      <w:r>
        <w:t>Ханты-Мансийска</w:t>
      </w:r>
    </w:p>
    <w:p w:rsidR="006963B9" w:rsidRDefault="006963B9">
      <w:pPr>
        <w:pStyle w:val="ConsPlusNormal"/>
        <w:jc w:val="right"/>
      </w:pPr>
      <w:r>
        <w:t>М.П.РЯШИН</w:t>
      </w:r>
    </w:p>
    <w:p w:rsidR="006963B9" w:rsidRDefault="006963B9">
      <w:pPr>
        <w:pStyle w:val="ConsPlusNormal"/>
        <w:jc w:val="both"/>
      </w:pPr>
    </w:p>
    <w:p w:rsidR="006963B9" w:rsidRDefault="006963B9">
      <w:pPr>
        <w:pStyle w:val="ConsPlusNormal"/>
        <w:jc w:val="both"/>
      </w:pPr>
    </w:p>
    <w:p w:rsidR="006963B9" w:rsidRDefault="006963B9">
      <w:pPr>
        <w:pStyle w:val="ConsPlusNormal"/>
        <w:jc w:val="both"/>
      </w:pPr>
    </w:p>
    <w:p w:rsidR="006963B9" w:rsidRDefault="006963B9">
      <w:pPr>
        <w:pStyle w:val="ConsPlusNormal"/>
        <w:jc w:val="both"/>
      </w:pPr>
    </w:p>
    <w:p w:rsidR="006963B9" w:rsidRDefault="006963B9">
      <w:pPr>
        <w:pStyle w:val="ConsPlusNormal"/>
        <w:jc w:val="both"/>
      </w:pPr>
    </w:p>
    <w:p w:rsidR="006963B9" w:rsidRDefault="006963B9">
      <w:pPr>
        <w:pStyle w:val="ConsPlusNormal"/>
        <w:jc w:val="right"/>
        <w:outlineLvl w:val="0"/>
      </w:pPr>
      <w:r>
        <w:t>Приложение</w:t>
      </w:r>
    </w:p>
    <w:p w:rsidR="006963B9" w:rsidRDefault="006963B9">
      <w:pPr>
        <w:pStyle w:val="ConsPlusNormal"/>
        <w:jc w:val="right"/>
      </w:pPr>
      <w:r>
        <w:t>к постановлению Администрации</w:t>
      </w:r>
    </w:p>
    <w:p w:rsidR="006963B9" w:rsidRDefault="006963B9">
      <w:pPr>
        <w:pStyle w:val="ConsPlusNormal"/>
        <w:jc w:val="right"/>
      </w:pPr>
      <w:r>
        <w:t>города Ханты-Мансийска</w:t>
      </w:r>
    </w:p>
    <w:p w:rsidR="006963B9" w:rsidRDefault="006963B9">
      <w:pPr>
        <w:pStyle w:val="ConsPlusNormal"/>
        <w:jc w:val="right"/>
      </w:pPr>
      <w:r>
        <w:t>от 26.06.2020 N 749</w:t>
      </w:r>
    </w:p>
    <w:p w:rsidR="006963B9" w:rsidRDefault="006963B9">
      <w:pPr>
        <w:pStyle w:val="ConsPlusNormal"/>
        <w:jc w:val="both"/>
      </w:pPr>
    </w:p>
    <w:p w:rsidR="006963B9" w:rsidRDefault="006963B9">
      <w:pPr>
        <w:pStyle w:val="ConsPlusTitle"/>
        <w:jc w:val="center"/>
      </w:pPr>
      <w:bookmarkStart w:id="0" w:name="P36"/>
      <w:bookmarkEnd w:id="0"/>
      <w:r>
        <w:t>АДМИНИСТРАТИВНЫЙ РЕГЛАМЕНТ</w:t>
      </w:r>
    </w:p>
    <w:p w:rsidR="006963B9" w:rsidRDefault="006963B9">
      <w:pPr>
        <w:pStyle w:val="ConsPlusTitle"/>
        <w:jc w:val="center"/>
      </w:pPr>
      <w:r>
        <w:lastRenderedPageBreak/>
        <w:t>ПРЕДОСТАВЛЕНИЯ МУНИЦИПАЛЬНОЙ УСЛУГИ "НАПРАВЛЕНИЕ УВЕДОМЛЕНИЯ</w:t>
      </w:r>
    </w:p>
    <w:p w:rsidR="006963B9" w:rsidRDefault="006963B9">
      <w:pPr>
        <w:pStyle w:val="ConsPlusTitle"/>
        <w:jc w:val="center"/>
      </w:pPr>
      <w:r>
        <w:t>О СООТВЕТСТВИИ (НЕСООТВЕТСТВИИ) УКАЗАННЫХ В УВЕДОМЛЕНИИ</w:t>
      </w:r>
    </w:p>
    <w:p w:rsidR="006963B9" w:rsidRDefault="006963B9">
      <w:pPr>
        <w:pStyle w:val="ConsPlusTitle"/>
        <w:jc w:val="center"/>
      </w:pPr>
      <w:r>
        <w:t>О ПЛАНИРУЕМЫХ СТРОИТЕЛЬСТВЕ ИЛИ РЕКОНСТРУКЦИИ ОБЪЕКТА</w:t>
      </w:r>
    </w:p>
    <w:p w:rsidR="006963B9" w:rsidRDefault="006963B9">
      <w:pPr>
        <w:pStyle w:val="ConsPlusTitle"/>
        <w:jc w:val="center"/>
      </w:pPr>
      <w:r>
        <w:t>ИНДИВИДУАЛЬНОГО ЖИЛИЩНОГО СТРОИТЕЛЬСТВА ИЛИ САДОВОГО ДОМА</w:t>
      </w:r>
    </w:p>
    <w:p w:rsidR="006963B9" w:rsidRDefault="006963B9">
      <w:pPr>
        <w:pStyle w:val="ConsPlusTitle"/>
        <w:jc w:val="center"/>
      </w:pPr>
      <w:r>
        <w:t>ПАРАМЕТРОВ ОБЪЕКТА ИНДИВИДУАЛЬНОГО ЖИЛИЩНОГО СТРОИТЕЛЬСТВА</w:t>
      </w:r>
    </w:p>
    <w:p w:rsidR="006963B9" w:rsidRDefault="006963B9">
      <w:pPr>
        <w:pStyle w:val="ConsPlusTitle"/>
        <w:jc w:val="center"/>
      </w:pPr>
      <w:r>
        <w:t>ИЛИ САДОВОГО ДОМА УСТАНОВЛЕННЫМ ПАРАМЕТРАМ И ДОПУСТИМОСТИ</w:t>
      </w:r>
    </w:p>
    <w:p w:rsidR="006963B9" w:rsidRDefault="006963B9">
      <w:pPr>
        <w:pStyle w:val="ConsPlusTitle"/>
        <w:jc w:val="center"/>
      </w:pPr>
      <w:r>
        <w:t>(И (ИЛИ) НЕДОПУСТИМОСТИ) РАЗМЕЩЕНИЯ ОБЪЕКТА ИНДИВИДУАЛЬНОГО</w:t>
      </w:r>
    </w:p>
    <w:p w:rsidR="006963B9" w:rsidRDefault="006963B9">
      <w:pPr>
        <w:pStyle w:val="ConsPlusTitle"/>
        <w:jc w:val="center"/>
      </w:pPr>
      <w:r>
        <w:t>ЖИЛИЩНОГО СТРОИТЕЛЬСТВА ИЛИ САДОВОГО ДОМА НА ЗЕМЕЛЬНОМ</w:t>
      </w:r>
    </w:p>
    <w:p w:rsidR="006963B9" w:rsidRDefault="006963B9">
      <w:pPr>
        <w:pStyle w:val="ConsPlusTitle"/>
        <w:jc w:val="center"/>
      </w:pPr>
      <w:r>
        <w:t>УЧАСТКЕ НА ТЕРРИТОРИИ ГОРОДСКОГО ОКРУГА ХАНТЫ-МАНСИЙСКА</w:t>
      </w:r>
    </w:p>
    <w:p w:rsidR="006963B9" w:rsidRDefault="006963B9">
      <w:pPr>
        <w:pStyle w:val="ConsPlusTitle"/>
        <w:jc w:val="center"/>
      </w:pPr>
      <w:r>
        <w:t>ХАНТЫ-МАНСИЙСКОГО АВТОНОМНОГО ОКРУГА - ЮГРЫ"</w:t>
      </w:r>
    </w:p>
    <w:p w:rsidR="006963B9" w:rsidRDefault="006963B9">
      <w:pPr>
        <w:pStyle w:val="ConsPlusNormal"/>
        <w:jc w:val="both"/>
      </w:pPr>
    </w:p>
    <w:p w:rsidR="006963B9" w:rsidRDefault="006963B9">
      <w:pPr>
        <w:pStyle w:val="ConsPlusTitle"/>
        <w:jc w:val="center"/>
        <w:outlineLvl w:val="1"/>
      </w:pPr>
      <w:r>
        <w:t>I. Общие положения</w:t>
      </w:r>
    </w:p>
    <w:p w:rsidR="006963B9" w:rsidRDefault="006963B9">
      <w:pPr>
        <w:pStyle w:val="ConsPlusNormal"/>
        <w:jc w:val="both"/>
      </w:pPr>
    </w:p>
    <w:p w:rsidR="006963B9" w:rsidRDefault="006963B9">
      <w:pPr>
        <w:pStyle w:val="ConsPlusTitle"/>
        <w:jc w:val="center"/>
        <w:outlineLvl w:val="2"/>
      </w:pPr>
      <w:r>
        <w:t>Предмет регулирования административного регламента</w:t>
      </w:r>
    </w:p>
    <w:p w:rsidR="006963B9" w:rsidRDefault="006963B9">
      <w:pPr>
        <w:pStyle w:val="ConsPlusNormal"/>
        <w:jc w:val="both"/>
      </w:pPr>
    </w:p>
    <w:p w:rsidR="006963B9" w:rsidRDefault="006963B9">
      <w:pPr>
        <w:pStyle w:val="ConsPlusNormal"/>
        <w:ind w:firstLine="540"/>
        <w:jc w:val="both"/>
      </w:pPr>
      <w:r>
        <w:t xml:space="preserve">1. Настоящий административный регламент предоставления муниципальной услуги "Направление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 на территории городского округа Ханты-Мансийска Ханты-Мансийского автономного округа - Югры"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градостроительства и архитектуры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8"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6963B9" w:rsidRDefault="006963B9">
      <w:pPr>
        <w:pStyle w:val="ConsPlusNormal"/>
        <w:jc w:val="both"/>
      </w:pPr>
    </w:p>
    <w:p w:rsidR="006963B9" w:rsidRDefault="006963B9">
      <w:pPr>
        <w:pStyle w:val="ConsPlusTitle"/>
        <w:jc w:val="center"/>
        <w:outlineLvl w:val="2"/>
      </w:pPr>
      <w:r>
        <w:t>Круг заявителей</w:t>
      </w:r>
    </w:p>
    <w:p w:rsidR="006963B9" w:rsidRDefault="006963B9">
      <w:pPr>
        <w:pStyle w:val="ConsPlusNormal"/>
        <w:jc w:val="both"/>
      </w:pPr>
    </w:p>
    <w:p w:rsidR="006963B9" w:rsidRDefault="006963B9">
      <w:pPr>
        <w:pStyle w:val="ConsPlusNormal"/>
        <w:ind w:firstLine="540"/>
        <w:jc w:val="both"/>
      </w:pPr>
      <w:r>
        <w:t>2. Заявителями на предоставление муниципальной услуги являются застройщики - физические или юридические лица, обратившиеся с уведомлением о планируемых строительстве или реконструкции объекта индивидуального жилищного строительства или садового дома (далее - заявитель).</w:t>
      </w:r>
    </w:p>
    <w:p w:rsidR="006963B9" w:rsidRDefault="006963B9">
      <w:pPr>
        <w:pStyle w:val="ConsPlusNormal"/>
        <w:spacing w:before="220"/>
        <w:ind w:firstLine="540"/>
        <w:jc w:val="both"/>
      </w:pPr>
      <w:r>
        <w:t>От имени заявителя обратиться за предоставлением муниципальной услуги вправе его законный представитель, действующий в силу закона или на основании доверенности, оформленной в соответствии с требованиями действующего законодательства.</w:t>
      </w:r>
    </w:p>
    <w:p w:rsidR="006963B9" w:rsidRDefault="006963B9">
      <w:pPr>
        <w:pStyle w:val="ConsPlusNormal"/>
        <w:jc w:val="both"/>
      </w:pPr>
    </w:p>
    <w:p w:rsidR="006963B9" w:rsidRDefault="006963B9">
      <w:pPr>
        <w:pStyle w:val="ConsPlusTitle"/>
        <w:jc w:val="center"/>
        <w:outlineLvl w:val="2"/>
      </w:pPr>
      <w:r>
        <w:t>Требования к порядку информирования о правилах</w:t>
      </w:r>
    </w:p>
    <w:p w:rsidR="006963B9" w:rsidRDefault="006963B9">
      <w:pPr>
        <w:pStyle w:val="ConsPlusTitle"/>
        <w:jc w:val="center"/>
      </w:pPr>
      <w:r>
        <w:t>предоставления муниципальной услуги</w:t>
      </w:r>
    </w:p>
    <w:p w:rsidR="006963B9" w:rsidRDefault="006963B9">
      <w:pPr>
        <w:pStyle w:val="ConsPlusNormal"/>
        <w:jc w:val="both"/>
      </w:pPr>
    </w:p>
    <w:p w:rsidR="006963B9" w:rsidRDefault="006963B9">
      <w:pPr>
        <w:pStyle w:val="ConsPlusNormal"/>
        <w:ind w:firstLine="540"/>
        <w:jc w:val="both"/>
      </w:pPr>
      <w:bookmarkStart w:id="1" w:name="P62"/>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архитектуры и подготовки разрешительной документации управления градостроительной деятельности Департамента (далее - отдел) в следующих формах (по выбору заявителя):</w:t>
      </w:r>
    </w:p>
    <w:p w:rsidR="006963B9" w:rsidRDefault="006963B9">
      <w:pPr>
        <w:pStyle w:val="ConsPlusNormal"/>
        <w:spacing w:before="220"/>
        <w:ind w:firstLine="540"/>
        <w:jc w:val="both"/>
      </w:pPr>
      <w:r>
        <w:t>устной (при личном обращении заявителя или по телефону);</w:t>
      </w:r>
    </w:p>
    <w:p w:rsidR="006963B9" w:rsidRDefault="006963B9">
      <w:pPr>
        <w:pStyle w:val="ConsPlusNormal"/>
        <w:spacing w:before="220"/>
        <w:ind w:firstLine="540"/>
        <w:jc w:val="both"/>
      </w:pPr>
      <w:r>
        <w:lastRenderedPageBreak/>
        <w:t>письменной (при письменном обращении заявителя по почте, электронной почте, факсу);</w:t>
      </w:r>
    </w:p>
    <w:p w:rsidR="006963B9" w:rsidRDefault="006963B9">
      <w:pPr>
        <w:pStyle w:val="ConsPlusNormal"/>
        <w:spacing w:before="220"/>
        <w:ind w:firstLine="540"/>
        <w:jc w:val="both"/>
      </w:pPr>
      <w:r>
        <w:t>на Официальном информационном портале органов местного самоуправления города Ханты-Мансийска https://admhmansy.ru (далее - Официальный портал);</w:t>
      </w:r>
    </w:p>
    <w:p w:rsidR="006963B9" w:rsidRDefault="006963B9">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6963B9" w:rsidRDefault="006963B9">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6963B9" w:rsidRDefault="006963B9">
      <w:pPr>
        <w:pStyle w:val="ConsPlusNormal"/>
        <w:spacing w:before="220"/>
        <w:ind w:firstLine="540"/>
        <w:jc w:val="both"/>
      </w:pPr>
      <w:r>
        <w:t>на информационном стенде Департамента в форме информационных (текстовых) материалов.</w:t>
      </w:r>
    </w:p>
    <w:p w:rsidR="006963B9" w:rsidRDefault="006963B9">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6963B9" w:rsidRDefault="006963B9">
      <w:pPr>
        <w:pStyle w:val="ConsPlusNormal"/>
        <w:spacing w:before="220"/>
        <w:ind w:firstLine="540"/>
        <w:jc w:val="both"/>
      </w:pPr>
      <w:r>
        <w:t>устной (при личном обращении заявителя или по телефону);</w:t>
      </w:r>
    </w:p>
    <w:p w:rsidR="006963B9" w:rsidRDefault="006963B9">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представления письменного обращения заявителем лично в Департамент;</w:t>
      </w:r>
    </w:p>
    <w:p w:rsidR="006963B9" w:rsidRDefault="006963B9">
      <w:pPr>
        <w:pStyle w:val="ConsPlusNormal"/>
        <w:spacing w:before="220"/>
        <w:ind w:firstLine="540"/>
        <w:jc w:val="both"/>
      </w:pPr>
      <w:r>
        <w:t>посредством Единого портала.</w:t>
      </w:r>
    </w:p>
    <w:p w:rsidR="006963B9" w:rsidRDefault="006963B9">
      <w:pPr>
        <w:pStyle w:val="ConsPlusNormal"/>
        <w:spacing w:before="22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6963B9" w:rsidRDefault="006963B9">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6963B9" w:rsidRDefault="006963B9">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6963B9" w:rsidRDefault="006963B9">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6963B9" w:rsidRDefault="006963B9">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6963B9" w:rsidRDefault="006963B9">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62" w:history="1">
        <w:r>
          <w:rPr>
            <w:color w:val="0000FF"/>
          </w:rPr>
          <w:t>пункте 3</w:t>
        </w:r>
      </w:hyperlink>
      <w:r>
        <w:t xml:space="preserve"> настоящего административного регламента.</w:t>
      </w:r>
    </w:p>
    <w:p w:rsidR="006963B9" w:rsidRDefault="006963B9">
      <w:pPr>
        <w:pStyle w:val="ConsPlusNormal"/>
        <w:spacing w:before="220"/>
        <w:ind w:firstLine="540"/>
        <w:jc w:val="both"/>
      </w:pPr>
      <w:r>
        <w:t xml:space="preserve">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w:t>
      </w:r>
      <w:r>
        <w:lastRenderedPageBreak/>
        <w:t>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963B9" w:rsidRDefault="006963B9">
      <w:pPr>
        <w:pStyle w:val="ConsPlusNormal"/>
        <w:spacing w:before="220"/>
        <w:ind w:firstLine="540"/>
        <w:jc w:val="both"/>
      </w:pPr>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6963B9" w:rsidRDefault="006963B9">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6963B9" w:rsidRDefault="006963B9">
      <w:pPr>
        <w:pStyle w:val="ConsPlusNormal"/>
        <w:spacing w:before="220"/>
        <w:ind w:firstLine="540"/>
        <w:jc w:val="both"/>
      </w:pPr>
      <w:r>
        <w:t>7. Способы получения информации заявителями о местах нахождения и графиках работы МФЦ, государственных органов,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6963B9" w:rsidRDefault="006963B9">
      <w:pPr>
        <w:pStyle w:val="ConsPlusNormal"/>
        <w:spacing w:before="220"/>
        <w:ind w:firstLine="540"/>
        <w:jc w:val="both"/>
      </w:pPr>
      <w:r>
        <w:t>1) Федеральная служба государственной охраны объектов культурного наследия Ханты-Мансийского автономного округа - Югры (далее - Госкультохрана Югры): https://nasledie.admhmao.ru/;</w:t>
      </w:r>
    </w:p>
    <w:p w:rsidR="006963B9" w:rsidRDefault="006963B9">
      <w:pPr>
        <w:pStyle w:val="ConsPlusNormal"/>
        <w:spacing w:before="220"/>
        <w:ind w:firstLine="540"/>
        <w:jc w:val="both"/>
      </w:pPr>
      <w:r>
        <w:t>2) Федеральная служба государственной регистрации, кадастра и картографии (далее - Управление Росреестра): https://rosreestr.ru/;</w:t>
      </w:r>
    </w:p>
    <w:p w:rsidR="006963B9" w:rsidRDefault="006963B9">
      <w:pPr>
        <w:pStyle w:val="ConsPlusNormal"/>
        <w:spacing w:before="220"/>
        <w:ind w:firstLine="540"/>
        <w:jc w:val="both"/>
      </w:pPr>
      <w:r>
        <w:t>3) на портале МФЦ: http://mfc.admhmao.ru/.</w:t>
      </w:r>
    </w:p>
    <w:p w:rsidR="006963B9" w:rsidRDefault="006963B9">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6963B9" w:rsidRDefault="006963B9">
      <w:pPr>
        <w:pStyle w:val="ConsPlusNormal"/>
        <w:spacing w:before="220"/>
        <w:ind w:firstLine="540"/>
        <w:jc w:val="both"/>
      </w:pPr>
      <w:r>
        <w:t>справочная информация (о месте нахождения, графике работы, справочные телефоны, адреса Официального портала, электронной почты Департамента и его отдела участвующего в предоставлении муниципальной услуги;</w:t>
      </w:r>
    </w:p>
    <w:p w:rsidR="006963B9" w:rsidRDefault="006963B9">
      <w:pPr>
        <w:pStyle w:val="ConsPlusNormal"/>
        <w:spacing w:before="220"/>
        <w:ind w:firstLine="540"/>
        <w:jc w:val="both"/>
      </w:pPr>
      <w:r>
        <w:t>сведения о способах получения информации о месте нахождения и графике работы МФЦ;</w:t>
      </w:r>
    </w:p>
    <w:p w:rsidR="006963B9" w:rsidRDefault="006963B9">
      <w:pPr>
        <w:pStyle w:val="ConsPlusNormal"/>
        <w:spacing w:before="220"/>
        <w:ind w:firstLine="540"/>
        <w:jc w:val="both"/>
      </w:pPr>
      <w:r>
        <w:t>перечень нормативных правовых актов, регулирующих предоставление муниципальной услуги;</w:t>
      </w:r>
    </w:p>
    <w:p w:rsidR="006963B9" w:rsidRDefault="006963B9">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6963B9" w:rsidRDefault="006963B9">
      <w:pPr>
        <w:pStyle w:val="ConsPlusNormal"/>
        <w:spacing w:before="220"/>
        <w:ind w:firstLine="540"/>
        <w:jc w:val="both"/>
      </w:pPr>
      <w:r>
        <w:t>бланк уведомления о планируемых строительстве или реконструкции объекта индивидуального жилищного строительства или садового дома и образец его заполнения.</w:t>
      </w:r>
    </w:p>
    <w:p w:rsidR="006963B9" w:rsidRDefault="006963B9">
      <w:pPr>
        <w:pStyle w:val="ConsPlusNormal"/>
        <w:spacing w:before="220"/>
        <w:ind w:firstLine="540"/>
        <w:jc w:val="both"/>
      </w:pPr>
      <w:r>
        <w:t>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6963B9" w:rsidRDefault="006963B9">
      <w:pPr>
        <w:pStyle w:val="ConsPlusNormal"/>
        <w:jc w:val="both"/>
      </w:pPr>
    </w:p>
    <w:p w:rsidR="006963B9" w:rsidRDefault="006963B9">
      <w:pPr>
        <w:pStyle w:val="ConsPlusTitle"/>
        <w:jc w:val="center"/>
        <w:outlineLvl w:val="1"/>
      </w:pPr>
      <w:r>
        <w:t>II. Стандарт предоставления муниципальной услуги</w:t>
      </w:r>
    </w:p>
    <w:p w:rsidR="006963B9" w:rsidRDefault="006963B9">
      <w:pPr>
        <w:pStyle w:val="ConsPlusNormal"/>
        <w:jc w:val="both"/>
      </w:pPr>
    </w:p>
    <w:p w:rsidR="006963B9" w:rsidRDefault="006963B9">
      <w:pPr>
        <w:pStyle w:val="ConsPlusTitle"/>
        <w:jc w:val="center"/>
        <w:outlineLvl w:val="2"/>
      </w:pPr>
      <w:r>
        <w:t>Наименование муниципальной услуги</w:t>
      </w:r>
    </w:p>
    <w:p w:rsidR="006963B9" w:rsidRDefault="006963B9">
      <w:pPr>
        <w:pStyle w:val="ConsPlusNormal"/>
        <w:jc w:val="both"/>
      </w:pPr>
    </w:p>
    <w:p w:rsidR="006963B9" w:rsidRDefault="006963B9">
      <w:pPr>
        <w:pStyle w:val="ConsPlusNormal"/>
        <w:ind w:firstLine="540"/>
        <w:jc w:val="both"/>
      </w:pPr>
      <w:r>
        <w:lastRenderedPageBreak/>
        <w:t>9. Направление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 на территории городского округа Ханты-Мансийска Ханты-Мансийского автономного округа - Югры.</w:t>
      </w:r>
    </w:p>
    <w:p w:rsidR="006963B9" w:rsidRDefault="006963B9">
      <w:pPr>
        <w:pStyle w:val="ConsPlusNormal"/>
        <w:jc w:val="both"/>
      </w:pPr>
    </w:p>
    <w:p w:rsidR="006963B9" w:rsidRDefault="006963B9">
      <w:pPr>
        <w:pStyle w:val="ConsPlusTitle"/>
        <w:jc w:val="center"/>
        <w:outlineLvl w:val="2"/>
      </w:pPr>
      <w:r>
        <w:t>Наименование органа, предоставляющего муниципальную услугу,</w:t>
      </w:r>
    </w:p>
    <w:p w:rsidR="006963B9" w:rsidRDefault="006963B9">
      <w:pPr>
        <w:pStyle w:val="ConsPlusTitle"/>
        <w:jc w:val="center"/>
      </w:pPr>
      <w:r>
        <w:t>его структурных подразделений и организаций, участвующих</w:t>
      </w:r>
    </w:p>
    <w:p w:rsidR="006963B9" w:rsidRDefault="006963B9">
      <w:pPr>
        <w:pStyle w:val="ConsPlusTitle"/>
        <w:jc w:val="center"/>
      </w:pPr>
      <w:r>
        <w:t>в предоставлении муниципальной услуги</w:t>
      </w:r>
    </w:p>
    <w:p w:rsidR="006963B9" w:rsidRDefault="006963B9">
      <w:pPr>
        <w:pStyle w:val="ConsPlusNormal"/>
        <w:jc w:val="both"/>
      </w:pPr>
    </w:p>
    <w:p w:rsidR="006963B9" w:rsidRDefault="006963B9">
      <w:pPr>
        <w:pStyle w:val="ConsPlusNormal"/>
        <w:ind w:firstLine="540"/>
        <w:jc w:val="both"/>
      </w:pPr>
      <w:r>
        <w:t>10. Муниципальную услугу предоставляет Департамент.</w:t>
      </w:r>
    </w:p>
    <w:p w:rsidR="006963B9" w:rsidRDefault="006963B9">
      <w:pPr>
        <w:pStyle w:val="ConsPlusNormal"/>
        <w:spacing w:before="220"/>
        <w:ind w:firstLine="540"/>
        <w:jc w:val="both"/>
      </w:pPr>
      <w:r>
        <w:t>Непосредственное предоставление муниципальной услуги осуществляет структурное подразделение Департамента - отдел.</w:t>
      </w:r>
    </w:p>
    <w:p w:rsidR="006963B9" w:rsidRDefault="006963B9">
      <w:pPr>
        <w:pStyle w:val="ConsPlusNormal"/>
        <w:spacing w:before="220"/>
        <w:ind w:firstLine="540"/>
        <w:jc w:val="both"/>
      </w:pPr>
      <w:r>
        <w:t>За получением муниципальной услуги заявитель вправе также обратиться в МФЦ.</w:t>
      </w:r>
    </w:p>
    <w:p w:rsidR="006963B9" w:rsidRDefault="006963B9">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w:t>
      </w:r>
    </w:p>
    <w:p w:rsidR="006963B9" w:rsidRDefault="006963B9">
      <w:pPr>
        <w:pStyle w:val="ConsPlusNormal"/>
        <w:spacing w:before="220"/>
        <w:ind w:firstLine="540"/>
        <w:jc w:val="both"/>
      </w:pPr>
      <w:r>
        <w:t>1) Управлением Росреестра;</w:t>
      </w:r>
    </w:p>
    <w:p w:rsidR="006963B9" w:rsidRDefault="006963B9">
      <w:pPr>
        <w:pStyle w:val="ConsPlusNormal"/>
        <w:spacing w:before="220"/>
        <w:ind w:firstLine="540"/>
        <w:jc w:val="both"/>
      </w:pPr>
      <w:r>
        <w:t>2) Госкультохраной Югры.</w:t>
      </w:r>
    </w:p>
    <w:p w:rsidR="006963B9" w:rsidRDefault="006963B9">
      <w:pPr>
        <w:pStyle w:val="ConsPlusNormal"/>
        <w:spacing w:before="220"/>
        <w:ind w:firstLine="540"/>
        <w:jc w:val="both"/>
      </w:pPr>
      <w:r>
        <w:t xml:space="preserve">В соответствии с требованиями </w:t>
      </w:r>
      <w:hyperlink r:id="rId9"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0"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6963B9" w:rsidRDefault="006963B9">
      <w:pPr>
        <w:pStyle w:val="ConsPlusNormal"/>
        <w:jc w:val="both"/>
      </w:pPr>
    </w:p>
    <w:p w:rsidR="006963B9" w:rsidRDefault="006963B9">
      <w:pPr>
        <w:pStyle w:val="ConsPlusTitle"/>
        <w:jc w:val="center"/>
        <w:outlineLvl w:val="2"/>
      </w:pPr>
      <w:r>
        <w:t>Результат предоставления муниципальной услуги</w:t>
      </w:r>
    </w:p>
    <w:p w:rsidR="006963B9" w:rsidRDefault="006963B9">
      <w:pPr>
        <w:pStyle w:val="ConsPlusNormal"/>
        <w:jc w:val="both"/>
      </w:pPr>
    </w:p>
    <w:p w:rsidR="006963B9" w:rsidRDefault="006963B9">
      <w:pPr>
        <w:pStyle w:val="ConsPlusNormal"/>
        <w:ind w:firstLine="540"/>
        <w:jc w:val="both"/>
      </w:pPr>
      <w:bookmarkStart w:id="2" w:name="P114"/>
      <w:bookmarkEnd w:id="2"/>
      <w:r>
        <w:t>11. Результатом предоставления муниципальной услуги является:</w:t>
      </w:r>
    </w:p>
    <w:p w:rsidR="006963B9" w:rsidRDefault="006963B9">
      <w:pPr>
        <w:pStyle w:val="ConsPlusNormal"/>
        <w:spacing w:before="220"/>
        <w:ind w:firstLine="540"/>
        <w:jc w:val="both"/>
      </w:pPr>
      <w:r>
        <w:t>1)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6963B9" w:rsidRDefault="006963B9">
      <w:pPr>
        <w:pStyle w:val="ConsPlusNormal"/>
        <w:spacing w:before="220"/>
        <w:ind w:firstLine="540"/>
        <w:jc w:val="both"/>
      </w:pPr>
      <w:r>
        <w:t>2)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963B9" w:rsidRDefault="006963B9">
      <w:pPr>
        <w:pStyle w:val="ConsPlusNormal"/>
        <w:spacing w:before="220"/>
        <w:ind w:firstLine="540"/>
        <w:jc w:val="both"/>
      </w:pPr>
      <w:r>
        <w:t xml:space="preserve">Решение о предоставлении муниципальной услуги оформляется по форме, утвержденной </w:t>
      </w:r>
      <w:hyperlink r:id="rId11" w:history="1">
        <w:r>
          <w:rPr>
            <w:color w:val="0000FF"/>
          </w:rPr>
          <w:t>приказом</w:t>
        </w:r>
      </w:hyperlink>
      <w:r>
        <w:t xml:space="preserve"> Министерства строительства и жилищно-коммунального хозяйства Российской </w:t>
      </w:r>
      <w:r>
        <w:lastRenderedPageBreak/>
        <w:t>Федерации от 19.09.2018 N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N 591/пр).</w:t>
      </w:r>
    </w:p>
    <w:p w:rsidR="006963B9" w:rsidRDefault="006963B9">
      <w:pPr>
        <w:pStyle w:val="ConsPlusNormal"/>
        <w:jc w:val="both"/>
      </w:pPr>
    </w:p>
    <w:p w:rsidR="006963B9" w:rsidRDefault="006963B9">
      <w:pPr>
        <w:pStyle w:val="ConsPlusTitle"/>
        <w:jc w:val="center"/>
        <w:outlineLvl w:val="2"/>
      </w:pPr>
      <w:r>
        <w:t>Срок предоставления муниципальной услуги</w:t>
      </w:r>
    </w:p>
    <w:p w:rsidR="006963B9" w:rsidRDefault="006963B9">
      <w:pPr>
        <w:pStyle w:val="ConsPlusNormal"/>
        <w:jc w:val="both"/>
      </w:pPr>
    </w:p>
    <w:p w:rsidR="006963B9" w:rsidRDefault="006963B9">
      <w:pPr>
        <w:pStyle w:val="ConsPlusNormal"/>
        <w:ind w:firstLine="540"/>
        <w:jc w:val="both"/>
      </w:pPr>
      <w:r>
        <w:t>12. Общий (максимальный) срок предоставления муниципальной услуги составляет 7 рабочих дней со дня регистрации в Департаменте уведомления о планируемых строительстве или реконструкции объекта индивидуального жилищного строительства или садового дома.</w:t>
      </w:r>
    </w:p>
    <w:p w:rsidR="006963B9" w:rsidRDefault="006963B9">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6963B9" w:rsidRDefault="006963B9">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не позднее 1 рабочего дня со дня подписания документов, являющихся результатом предоставления услуги, указанных в </w:t>
      </w:r>
      <w:hyperlink w:anchor="P114" w:history="1">
        <w:r>
          <w:rPr>
            <w:color w:val="0000FF"/>
          </w:rPr>
          <w:t>пункте 11</w:t>
        </w:r>
      </w:hyperlink>
      <w:r>
        <w:t xml:space="preserve"> настоящего административного регламента.</w:t>
      </w:r>
    </w:p>
    <w:p w:rsidR="006963B9" w:rsidRDefault="006963B9">
      <w:pPr>
        <w:pStyle w:val="ConsPlusNormal"/>
        <w:jc w:val="both"/>
      </w:pPr>
    </w:p>
    <w:p w:rsidR="006963B9" w:rsidRDefault="006963B9">
      <w:pPr>
        <w:pStyle w:val="ConsPlusTitle"/>
        <w:jc w:val="center"/>
        <w:outlineLvl w:val="2"/>
      </w:pPr>
      <w:r>
        <w:t>Правовые основания для предоставления муниципальной услуги</w:t>
      </w:r>
    </w:p>
    <w:p w:rsidR="006963B9" w:rsidRDefault="006963B9">
      <w:pPr>
        <w:pStyle w:val="ConsPlusNormal"/>
        <w:jc w:val="both"/>
      </w:pPr>
    </w:p>
    <w:p w:rsidR="006963B9" w:rsidRDefault="006963B9">
      <w:pPr>
        <w:pStyle w:val="ConsPlusNormal"/>
        <w:ind w:firstLine="540"/>
        <w:jc w:val="both"/>
      </w:pPr>
      <w:r>
        <w:t>13.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6963B9" w:rsidRDefault="006963B9">
      <w:pPr>
        <w:pStyle w:val="ConsPlusNormal"/>
        <w:jc w:val="both"/>
      </w:pPr>
    </w:p>
    <w:p w:rsidR="006963B9" w:rsidRDefault="006963B9">
      <w:pPr>
        <w:pStyle w:val="ConsPlusTitle"/>
        <w:jc w:val="center"/>
        <w:outlineLvl w:val="2"/>
      </w:pPr>
      <w:r>
        <w:t>Исчерпывающий перечень документов, необходимых</w:t>
      </w:r>
    </w:p>
    <w:p w:rsidR="006963B9" w:rsidRDefault="006963B9">
      <w:pPr>
        <w:pStyle w:val="ConsPlusTitle"/>
        <w:jc w:val="center"/>
      </w:pPr>
      <w:r>
        <w:t>для предоставления муниципальной услуги</w:t>
      </w:r>
    </w:p>
    <w:p w:rsidR="006963B9" w:rsidRDefault="006963B9">
      <w:pPr>
        <w:pStyle w:val="ConsPlusNormal"/>
        <w:jc w:val="both"/>
      </w:pPr>
    </w:p>
    <w:p w:rsidR="006963B9" w:rsidRDefault="006963B9">
      <w:pPr>
        <w:pStyle w:val="ConsPlusNormal"/>
        <w:ind w:firstLine="540"/>
        <w:jc w:val="both"/>
      </w:pPr>
      <w:r>
        <w:t>14.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6963B9" w:rsidRDefault="006963B9">
      <w:pPr>
        <w:pStyle w:val="ConsPlusNormal"/>
        <w:spacing w:before="220"/>
        <w:ind w:firstLine="540"/>
        <w:jc w:val="both"/>
      </w:pPr>
      <w:r>
        <w:t>1) уведомление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w:t>
      </w:r>
    </w:p>
    <w:p w:rsidR="006963B9" w:rsidRDefault="006963B9">
      <w:pPr>
        <w:pStyle w:val="ConsPlusNormal"/>
        <w:spacing w:before="220"/>
        <w:ind w:firstLine="540"/>
        <w:jc w:val="both"/>
      </w:pPr>
      <w:r>
        <w:t>2) копии документов, удостоверяющих личность заявителя (представителя заявителя);</w:t>
      </w:r>
    </w:p>
    <w:p w:rsidR="006963B9" w:rsidRDefault="006963B9">
      <w:pPr>
        <w:pStyle w:val="ConsPlusNormal"/>
        <w:spacing w:before="220"/>
        <w:ind w:firstLine="540"/>
        <w:jc w:val="both"/>
      </w:pPr>
      <w:bookmarkStart w:id="3" w:name="P135"/>
      <w:bookmarkEnd w:id="3"/>
      <w:r>
        <w:t>3) документ, подтверждающий полномочия представителя на осуществление действий от имени заявителя (в случае подачи уведомления о планируемом строительстве представителем заявителя), в том числе:</w:t>
      </w:r>
    </w:p>
    <w:p w:rsidR="006963B9" w:rsidRDefault="006963B9">
      <w:pPr>
        <w:pStyle w:val="ConsPlusNormal"/>
        <w:spacing w:before="220"/>
        <w:ind w:firstLine="540"/>
        <w:jc w:val="both"/>
      </w:pPr>
      <w:r>
        <w:t>доверенность, оформленная в соответствии с требованиями действующего законодательства (для заявителей - физических лиц, индивидуальных предпринимателей);</w:t>
      </w:r>
    </w:p>
    <w:p w:rsidR="006963B9" w:rsidRDefault="006963B9">
      <w:pPr>
        <w:pStyle w:val="ConsPlusNormal"/>
        <w:spacing w:before="220"/>
        <w:ind w:firstLine="540"/>
        <w:jc w:val="both"/>
      </w:pPr>
      <w:r>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6963B9" w:rsidRDefault="006963B9">
      <w:pPr>
        <w:pStyle w:val="ConsPlusNormal"/>
        <w:spacing w:before="22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6963B9" w:rsidRDefault="006963B9">
      <w:pPr>
        <w:pStyle w:val="ConsPlusNormal"/>
        <w:spacing w:before="220"/>
        <w:ind w:firstLine="540"/>
        <w:jc w:val="both"/>
      </w:pPr>
      <w:r>
        <w:t>4) копии учредительных документов (для заявителей - юридических лиц):</w:t>
      </w:r>
    </w:p>
    <w:p w:rsidR="006963B9" w:rsidRDefault="006963B9">
      <w:pPr>
        <w:pStyle w:val="ConsPlusNormal"/>
        <w:spacing w:before="220"/>
        <w:ind w:firstLine="540"/>
        <w:jc w:val="both"/>
      </w:pPr>
      <w:r>
        <w:t>Устав и (или) учредительный договор;</w:t>
      </w:r>
    </w:p>
    <w:p w:rsidR="006963B9" w:rsidRDefault="006963B9">
      <w:pPr>
        <w:pStyle w:val="ConsPlusNormal"/>
        <w:spacing w:before="220"/>
        <w:ind w:firstLine="540"/>
        <w:jc w:val="both"/>
      </w:pPr>
      <w:bookmarkStart w:id="4" w:name="P141"/>
      <w:bookmarkEnd w:id="4"/>
      <w:r>
        <w:t xml:space="preserve">5) заверенный перевод на русский язык документов о государственной регистрации </w:t>
      </w:r>
      <w:r>
        <w:lastRenderedPageBreak/>
        <w:t>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6963B9" w:rsidRDefault="006963B9">
      <w:pPr>
        <w:pStyle w:val="ConsPlusNormal"/>
        <w:spacing w:before="220"/>
        <w:ind w:firstLine="540"/>
        <w:jc w:val="both"/>
      </w:pPr>
      <w:r>
        <w:t>15. 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6963B9" w:rsidRDefault="006963B9">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6963B9" w:rsidRDefault="006963B9">
      <w:pPr>
        <w:pStyle w:val="ConsPlusNormal"/>
        <w:spacing w:before="220"/>
        <w:ind w:firstLine="540"/>
        <w:jc w:val="both"/>
      </w:pPr>
      <w:bookmarkStart w:id="5" w:name="P144"/>
      <w:bookmarkEnd w:id="5"/>
      <w:r>
        <w:t>16. В уведомлении о планируемом строительстве:</w:t>
      </w:r>
    </w:p>
    <w:p w:rsidR="006963B9" w:rsidRDefault="006963B9">
      <w:pPr>
        <w:pStyle w:val="ConsPlusNormal"/>
        <w:spacing w:before="220"/>
        <w:ind w:firstLine="540"/>
        <w:jc w:val="both"/>
      </w:pPr>
      <w:r>
        <w:t>1) фамилия, имя, отчество (последнее - при наличии), место жительства застройщика, реквизиты документа, удостоверяющего личность (для физического лица);</w:t>
      </w:r>
    </w:p>
    <w:p w:rsidR="006963B9" w:rsidRDefault="006963B9">
      <w:pPr>
        <w:pStyle w:val="ConsPlusNormal"/>
        <w:spacing w:before="220"/>
        <w:ind w:firstLine="540"/>
        <w:jc w:val="both"/>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6963B9" w:rsidRDefault="006963B9">
      <w:pPr>
        <w:pStyle w:val="ConsPlusNormal"/>
        <w:spacing w:before="220"/>
        <w:ind w:firstLine="540"/>
        <w:jc w:val="both"/>
      </w:pPr>
      <w:r>
        <w:t>3) кадастровый номер земельного участка (при его наличии), адрес или описание местоположения земельного участка;</w:t>
      </w:r>
    </w:p>
    <w:p w:rsidR="006963B9" w:rsidRDefault="006963B9">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6963B9" w:rsidRDefault="006963B9">
      <w:pPr>
        <w:pStyle w:val="ConsPlusNormal"/>
        <w:spacing w:before="220"/>
        <w:ind w:firstLine="540"/>
        <w:jc w:val="both"/>
      </w:pPr>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6963B9" w:rsidRDefault="006963B9">
      <w:pPr>
        <w:pStyle w:val="ConsPlusNormal"/>
        <w:spacing w:before="220"/>
        <w:ind w:firstLine="540"/>
        <w:jc w:val="both"/>
      </w:pPr>
      <w: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6963B9" w:rsidRDefault="006963B9">
      <w:pPr>
        <w:pStyle w:val="ConsPlusNormal"/>
        <w:spacing w:before="220"/>
        <w:ind w:firstLine="540"/>
        <w:jc w:val="both"/>
      </w:pPr>
      <w: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6963B9" w:rsidRDefault="006963B9">
      <w:pPr>
        <w:pStyle w:val="ConsPlusNormal"/>
        <w:spacing w:before="220"/>
        <w:ind w:firstLine="540"/>
        <w:jc w:val="both"/>
      </w:pPr>
      <w:r>
        <w:t>8) почтовый адрес и (или) адрес электронной почты для связи с застройщиком;</w:t>
      </w:r>
    </w:p>
    <w:p w:rsidR="006963B9" w:rsidRDefault="006963B9">
      <w:pPr>
        <w:pStyle w:val="ConsPlusNormal"/>
        <w:spacing w:before="220"/>
        <w:ind w:firstLine="540"/>
        <w:jc w:val="both"/>
      </w:pPr>
      <w:r>
        <w:t xml:space="preserve">9) способ направления застройщику уведомлений указанных в </w:t>
      </w:r>
      <w:hyperlink w:anchor="P114" w:history="1">
        <w:r>
          <w:rPr>
            <w:color w:val="0000FF"/>
          </w:rPr>
          <w:t>пункте 11</w:t>
        </w:r>
      </w:hyperlink>
      <w:r>
        <w:t xml:space="preserve"> настоящего административного регламента;</w:t>
      </w:r>
    </w:p>
    <w:p w:rsidR="006963B9" w:rsidRDefault="006963B9">
      <w:pPr>
        <w:pStyle w:val="ConsPlusNormal"/>
        <w:spacing w:before="220"/>
        <w:ind w:firstLine="540"/>
        <w:jc w:val="both"/>
      </w:pPr>
      <w:r>
        <w:t>10) личная подпись заявителя и дата.</w:t>
      </w:r>
    </w:p>
    <w:p w:rsidR="006963B9" w:rsidRDefault="006963B9">
      <w:pPr>
        <w:pStyle w:val="ConsPlusNormal"/>
        <w:spacing w:before="220"/>
        <w:ind w:firstLine="540"/>
        <w:jc w:val="both"/>
      </w:pPr>
      <w:r>
        <w:t xml:space="preserve">Форма </w:t>
      </w:r>
      <w:hyperlink r:id="rId12" w:history="1">
        <w:r>
          <w:rPr>
            <w:color w:val="0000FF"/>
          </w:rPr>
          <w:t>уведомления</w:t>
        </w:r>
      </w:hyperlink>
      <w:r>
        <w:t xml:space="preserve"> о планируемом строительстве утверждена Приказом N 591/пр.</w:t>
      </w:r>
    </w:p>
    <w:p w:rsidR="006963B9" w:rsidRDefault="006963B9">
      <w:pPr>
        <w:pStyle w:val="ConsPlusNormal"/>
        <w:spacing w:before="220"/>
        <w:ind w:firstLine="540"/>
        <w:jc w:val="both"/>
      </w:pPr>
      <w:r>
        <w:t>Форму уведомления о планируемом строительстве заявитель может получить:</w:t>
      </w:r>
    </w:p>
    <w:p w:rsidR="006963B9" w:rsidRDefault="006963B9">
      <w:pPr>
        <w:pStyle w:val="ConsPlusNormal"/>
        <w:spacing w:before="220"/>
        <w:ind w:firstLine="540"/>
        <w:jc w:val="both"/>
      </w:pPr>
      <w:r>
        <w:t>на информационном стенде в месте предоставления муниципальной услуги;</w:t>
      </w:r>
    </w:p>
    <w:p w:rsidR="006963B9" w:rsidRDefault="006963B9">
      <w:pPr>
        <w:pStyle w:val="ConsPlusNormal"/>
        <w:spacing w:before="220"/>
        <w:ind w:firstLine="540"/>
        <w:jc w:val="both"/>
      </w:pPr>
      <w:r>
        <w:t>у работника МФЦ;</w:t>
      </w:r>
    </w:p>
    <w:p w:rsidR="006963B9" w:rsidRDefault="006963B9">
      <w:pPr>
        <w:pStyle w:val="ConsPlusNormal"/>
        <w:spacing w:before="220"/>
        <w:ind w:firstLine="540"/>
        <w:jc w:val="both"/>
      </w:pPr>
      <w:r>
        <w:t>у специалиста отдела;</w:t>
      </w:r>
    </w:p>
    <w:p w:rsidR="006963B9" w:rsidRDefault="006963B9">
      <w:pPr>
        <w:pStyle w:val="ConsPlusNormal"/>
        <w:spacing w:before="220"/>
        <w:ind w:firstLine="540"/>
        <w:jc w:val="both"/>
      </w:pPr>
      <w:r>
        <w:t>посредством сети Интернет, на Официальном и Едином порталах.</w:t>
      </w:r>
    </w:p>
    <w:p w:rsidR="006963B9" w:rsidRDefault="006963B9">
      <w:pPr>
        <w:pStyle w:val="ConsPlusNormal"/>
        <w:spacing w:before="220"/>
        <w:ind w:firstLine="540"/>
        <w:jc w:val="both"/>
      </w:pPr>
      <w:bookmarkStart w:id="6" w:name="P161"/>
      <w:bookmarkEnd w:id="6"/>
      <w:r>
        <w:lastRenderedPageBreak/>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6963B9" w:rsidRDefault="006963B9">
      <w:pPr>
        <w:pStyle w:val="ConsPlusNormal"/>
        <w:spacing w:before="220"/>
        <w:ind w:firstLine="540"/>
        <w:jc w:val="both"/>
      </w:pPr>
      <w:r>
        <w:t>1) правоустанавливающие документы на земельный участок;</w:t>
      </w:r>
    </w:p>
    <w:p w:rsidR="006963B9" w:rsidRDefault="006963B9">
      <w:pPr>
        <w:pStyle w:val="ConsPlusNormal"/>
        <w:spacing w:before="220"/>
        <w:ind w:firstLine="540"/>
        <w:jc w:val="both"/>
      </w:pPr>
      <w:r>
        <w:t>2)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963B9" w:rsidRDefault="006963B9">
      <w:pPr>
        <w:pStyle w:val="ConsPlusNormal"/>
        <w:spacing w:before="220"/>
        <w:ind w:firstLine="540"/>
        <w:jc w:val="both"/>
      </w:pPr>
      <w:r>
        <w:t>Документы, указанные в настоящем пункте административного регламента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6963B9" w:rsidRDefault="006963B9">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6963B9" w:rsidRDefault="006963B9">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6963B9" w:rsidRDefault="006963B9">
      <w:pPr>
        <w:pStyle w:val="ConsPlusNormal"/>
        <w:spacing w:before="220"/>
        <w:ind w:firstLine="540"/>
        <w:jc w:val="both"/>
      </w:pPr>
      <w:r>
        <w:t>18. Способы представления заявителем документов:</w:t>
      </w:r>
    </w:p>
    <w:p w:rsidR="006963B9" w:rsidRDefault="006963B9">
      <w:pPr>
        <w:pStyle w:val="ConsPlusNormal"/>
        <w:spacing w:before="220"/>
        <w:ind w:firstLine="540"/>
        <w:jc w:val="both"/>
      </w:pPr>
      <w:r>
        <w:t>в МФЦ;</w:t>
      </w:r>
    </w:p>
    <w:p w:rsidR="006963B9" w:rsidRDefault="006963B9">
      <w:pPr>
        <w:pStyle w:val="ConsPlusNormal"/>
        <w:spacing w:before="220"/>
        <w:ind w:firstLine="540"/>
        <w:jc w:val="both"/>
      </w:pPr>
      <w:r>
        <w:t>лично в Департаменте;</w:t>
      </w:r>
    </w:p>
    <w:p w:rsidR="006963B9" w:rsidRDefault="006963B9">
      <w:pPr>
        <w:pStyle w:val="ConsPlusNormal"/>
        <w:spacing w:before="220"/>
        <w:ind w:firstLine="540"/>
        <w:jc w:val="both"/>
      </w:pPr>
      <w:r>
        <w:t>посредством Единого портала;</w:t>
      </w:r>
    </w:p>
    <w:p w:rsidR="006963B9" w:rsidRDefault="006963B9">
      <w:pPr>
        <w:pStyle w:val="ConsPlusNormal"/>
        <w:spacing w:before="220"/>
        <w:ind w:firstLine="540"/>
        <w:jc w:val="both"/>
      </w:pPr>
      <w:r>
        <w:t>посредством почтовой связи в адрес Департамента.</w:t>
      </w:r>
    </w:p>
    <w:p w:rsidR="006963B9" w:rsidRDefault="006963B9">
      <w:pPr>
        <w:pStyle w:val="ConsPlusNormal"/>
        <w:spacing w:before="220"/>
        <w:ind w:firstLine="540"/>
        <w:jc w:val="both"/>
      </w:pPr>
      <w:r>
        <w:t xml:space="preserve">19. В соответствии с </w:t>
      </w:r>
      <w:hyperlink r:id="rId13" w:history="1">
        <w:r>
          <w:rPr>
            <w:color w:val="0000FF"/>
          </w:rPr>
          <w:t>пунктами 1</w:t>
        </w:r>
      </w:hyperlink>
      <w:r>
        <w:t xml:space="preserve">, </w:t>
      </w:r>
      <w:hyperlink r:id="rId14" w:history="1">
        <w:r>
          <w:rPr>
            <w:color w:val="0000FF"/>
          </w:rPr>
          <w:t>2</w:t>
        </w:r>
      </w:hyperlink>
      <w:r>
        <w:t xml:space="preserve">, </w:t>
      </w:r>
      <w:hyperlink r:id="rId15" w:history="1">
        <w:r>
          <w:rPr>
            <w:color w:val="0000FF"/>
          </w:rPr>
          <w:t>4 части 1 статьи 7</w:t>
        </w:r>
      </w:hyperlink>
      <w:r>
        <w:t xml:space="preserve"> Федерального закона N 210-ФЗ запрещается требовать от заявителей:</w:t>
      </w:r>
    </w:p>
    <w:p w:rsidR="006963B9" w:rsidRDefault="006963B9">
      <w:pPr>
        <w:pStyle w:val="ConsPlusNormal"/>
        <w:spacing w:before="22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963B9" w:rsidRDefault="006963B9">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7"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6963B9" w:rsidRDefault="006963B9">
      <w:pPr>
        <w:pStyle w:val="ConsPlusNormal"/>
        <w:spacing w:before="220"/>
        <w:ind w:firstLine="540"/>
        <w:jc w:val="both"/>
      </w:pPr>
      <w:r>
        <w:t xml:space="preserve">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lastRenderedPageBreak/>
        <w:t>муниципальной услуги, либо в предоставлении муниципальной услуги, за исключением следующих случаев:</w:t>
      </w:r>
    </w:p>
    <w:p w:rsidR="006963B9" w:rsidRDefault="006963B9">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уведомления о планируемом строительстве;</w:t>
      </w:r>
    </w:p>
    <w:p w:rsidR="006963B9" w:rsidRDefault="006963B9">
      <w:pPr>
        <w:pStyle w:val="ConsPlusNormal"/>
        <w:spacing w:before="220"/>
        <w:ind w:firstLine="540"/>
        <w:jc w:val="both"/>
      </w:pPr>
      <w:r>
        <w:t>наличие ошибок в уведомлении о планируемом строительстве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963B9" w:rsidRDefault="006963B9">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963B9" w:rsidRDefault="006963B9">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963B9" w:rsidRDefault="006963B9">
      <w:pPr>
        <w:pStyle w:val="ConsPlusNormal"/>
        <w:jc w:val="both"/>
      </w:pPr>
    </w:p>
    <w:p w:rsidR="006963B9" w:rsidRDefault="006963B9">
      <w:pPr>
        <w:pStyle w:val="ConsPlusTitle"/>
        <w:jc w:val="center"/>
        <w:outlineLvl w:val="2"/>
      </w:pPr>
      <w:r>
        <w:t>Исчерпывающий перечень оснований для отказа в приеме</w:t>
      </w:r>
    </w:p>
    <w:p w:rsidR="006963B9" w:rsidRDefault="006963B9">
      <w:pPr>
        <w:pStyle w:val="ConsPlusTitle"/>
        <w:jc w:val="center"/>
      </w:pPr>
      <w:r>
        <w:t>документов, необходимых для предоставления муниципальной</w:t>
      </w:r>
    </w:p>
    <w:p w:rsidR="006963B9" w:rsidRDefault="006963B9">
      <w:pPr>
        <w:pStyle w:val="ConsPlusTitle"/>
        <w:jc w:val="center"/>
      </w:pPr>
      <w:r>
        <w:t>услуги</w:t>
      </w:r>
    </w:p>
    <w:p w:rsidR="006963B9" w:rsidRDefault="006963B9">
      <w:pPr>
        <w:pStyle w:val="ConsPlusNormal"/>
        <w:jc w:val="both"/>
      </w:pPr>
    </w:p>
    <w:p w:rsidR="006963B9" w:rsidRDefault="006963B9">
      <w:pPr>
        <w:pStyle w:val="ConsPlusNormal"/>
        <w:ind w:firstLine="540"/>
        <w:jc w:val="both"/>
      </w:pPr>
      <w:r>
        <w:t>20.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6963B9" w:rsidRDefault="006963B9">
      <w:pPr>
        <w:pStyle w:val="ConsPlusNormal"/>
        <w:jc w:val="both"/>
      </w:pPr>
    </w:p>
    <w:p w:rsidR="006963B9" w:rsidRDefault="006963B9">
      <w:pPr>
        <w:pStyle w:val="ConsPlusTitle"/>
        <w:jc w:val="center"/>
        <w:outlineLvl w:val="2"/>
      </w:pPr>
      <w:r>
        <w:t>Исчерпывающий перечень оснований для приостановления</w:t>
      </w:r>
    </w:p>
    <w:p w:rsidR="006963B9" w:rsidRDefault="006963B9">
      <w:pPr>
        <w:pStyle w:val="ConsPlusTitle"/>
        <w:jc w:val="center"/>
      </w:pPr>
      <w:r>
        <w:t>и (или) отказа в предоставлении муниципальной услуги</w:t>
      </w:r>
    </w:p>
    <w:p w:rsidR="006963B9" w:rsidRDefault="006963B9">
      <w:pPr>
        <w:pStyle w:val="ConsPlusNormal"/>
        <w:jc w:val="both"/>
      </w:pPr>
    </w:p>
    <w:p w:rsidR="006963B9" w:rsidRDefault="006963B9">
      <w:pPr>
        <w:pStyle w:val="ConsPlusNormal"/>
        <w:ind w:firstLine="540"/>
        <w:jc w:val="both"/>
      </w:pPr>
      <w:r>
        <w:t>21.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6963B9" w:rsidRDefault="006963B9">
      <w:pPr>
        <w:pStyle w:val="ConsPlusNormal"/>
        <w:spacing w:before="220"/>
        <w:ind w:firstLine="540"/>
        <w:jc w:val="both"/>
      </w:pPr>
      <w:bookmarkStart w:id="7" w:name="P191"/>
      <w:bookmarkEnd w:id="7"/>
      <w:r>
        <w:t xml:space="preserve">22. В соответствии с </w:t>
      </w:r>
      <w:hyperlink r:id="rId18" w:history="1">
        <w:r>
          <w:rPr>
            <w:color w:val="0000FF"/>
          </w:rPr>
          <w:t>частью 10 статьи 51.1</w:t>
        </w:r>
      </w:hyperlink>
      <w:r>
        <w:t xml:space="preserve"> Градостроительного кодекса Российской Федерации уведомление о несоответствии направляется заявителю в случае, если:</w:t>
      </w:r>
    </w:p>
    <w:p w:rsidR="006963B9" w:rsidRDefault="006963B9">
      <w:pPr>
        <w:pStyle w:val="ConsPlusNormal"/>
        <w:spacing w:before="220"/>
        <w:ind w:firstLine="540"/>
        <w:jc w:val="both"/>
      </w:pPr>
      <w: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w:t>
      </w:r>
      <w:hyperlink r:id="rId19" w:history="1">
        <w:r>
          <w:rPr>
            <w:color w:val="0000FF"/>
          </w:rPr>
          <w:t>кодексом</w:t>
        </w:r>
      </w:hyperlink>
      <w:r>
        <w:t xml:space="preserve"> Российской Федерации, другими федеральными законами и действующим на дату поступления уведомления о планируемом строительстве;</w:t>
      </w:r>
    </w:p>
    <w:p w:rsidR="006963B9" w:rsidRDefault="006963B9">
      <w:pPr>
        <w:pStyle w:val="ConsPlusNormal"/>
        <w:spacing w:before="220"/>
        <w:ind w:firstLine="540"/>
        <w:jc w:val="both"/>
      </w:pPr>
      <w: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6963B9" w:rsidRDefault="006963B9">
      <w:pPr>
        <w:pStyle w:val="ConsPlusNormal"/>
        <w:spacing w:before="220"/>
        <w:ind w:firstLine="540"/>
        <w:jc w:val="both"/>
      </w:pPr>
      <w:r>
        <w:t xml:space="preserve">3) уведомление о планируемом строительстве подано или направлено лицом, не </w:t>
      </w:r>
      <w:r>
        <w:lastRenderedPageBreak/>
        <w:t>являющимся застройщиком в связи с отсутствием у него прав на земельный участок.</w:t>
      </w:r>
    </w:p>
    <w:p w:rsidR="006963B9" w:rsidRDefault="006963B9">
      <w:pPr>
        <w:pStyle w:val="ConsPlusNormal"/>
        <w:spacing w:before="220"/>
        <w:ind w:firstLine="540"/>
        <w:jc w:val="both"/>
      </w:pPr>
      <w:bookmarkStart w:id="8" w:name="P195"/>
      <w:bookmarkEnd w:id="8"/>
      <w:r>
        <w:t xml:space="preserve">23. В случае отсутствия в уведомлении о планируемом строительстве сведений, предусмотренных </w:t>
      </w:r>
      <w:hyperlink w:anchor="P144" w:history="1">
        <w:r>
          <w:rPr>
            <w:color w:val="0000FF"/>
          </w:rPr>
          <w:t>пунктом 16</w:t>
        </w:r>
      </w:hyperlink>
      <w:r>
        <w:t xml:space="preserve"> настоящего административного регламента, или документов, предусмотренных </w:t>
      </w:r>
      <w:hyperlink w:anchor="P135" w:history="1">
        <w:r>
          <w:rPr>
            <w:color w:val="0000FF"/>
          </w:rPr>
          <w:t>подпунктами 3</w:t>
        </w:r>
      </w:hyperlink>
      <w:r>
        <w:t xml:space="preserve">, </w:t>
      </w:r>
      <w:hyperlink w:anchor="P141" w:history="1">
        <w:r>
          <w:rPr>
            <w:color w:val="0000FF"/>
          </w:rPr>
          <w:t>5 пункта 14</w:t>
        </w:r>
      </w:hyperlink>
      <w:r>
        <w:t xml:space="preserve"> настоящего административного регламента, Департамент в течение 3 рабочих дней со дня поступления данного уведомления возвращает заявителю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6963B9" w:rsidRDefault="006963B9">
      <w:pPr>
        <w:pStyle w:val="ConsPlusNormal"/>
        <w:jc w:val="both"/>
      </w:pPr>
    </w:p>
    <w:p w:rsidR="006963B9" w:rsidRDefault="006963B9">
      <w:pPr>
        <w:pStyle w:val="ConsPlusTitle"/>
        <w:jc w:val="center"/>
        <w:outlineLvl w:val="2"/>
      </w:pPr>
      <w:r>
        <w:t>Перечень услуг, которые являются необходимыми</w:t>
      </w:r>
    </w:p>
    <w:p w:rsidR="006963B9" w:rsidRDefault="006963B9">
      <w:pPr>
        <w:pStyle w:val="ConsPlusTitle"/>
        <w:jc w:val="center"/>
      </w:pPr>
      <w:r>
        <w:t>и обязательными для предоставления муниципальной услуги,</w:t>
      </w:r>
    </w:p>
    <w:p w:rsidR="006963B9" w:rsidRDefault="006963B9">
      <w:pPr>
        <w:pStyle w:val="ConsPlusTitle"/>
        <w:jc w:val="center"/>
      </w:pPr>
      <w:r>
        <w:t>в том числе сведения о документе (документах), выдаваемом</w:t>
      </w:r>
    </w:p>
    <w:p w:rsidR="006963B9" w:rsidRDefault="006963B9">
      <w:pPr>
        <w:pStyle w:val="ConsPlusTitle"/>
        <w:jc w:val="center"/>
      </w:pPr>
      <w:r>
        <w:t>(выдаваемых) организациями, участвующими в предоставлении</w:t>
      </w:r>
    </w:p>
    <w:p w:rsidR="006963B9" w:rsidRDefault="006963B9">
      <w:pPr>
        <w:pStyle w:val="ConsPlusTitle"/>
        <w:jc w:val="center"/>
      </w:pPr>
      <w:r>
        <w:t>муниципальной услуги</w:t>
      </w:r>
    </w:p>
    <w:p w:rsidR="006963B9" w:rsidRDefault="006963B9">
      <w:pPr>
        <w:pStyle w:val="ConsPlusNormal"/>
        <w:jc w:val="both"/>
      </w:pPr>
    </w:p>
    <w:p w:rsidR="006963B9" w:rsidRDefault="006963B9">
      <w:pPr>
        <w:pStyle w:val="ConsPlusNormal"/>
        <w:ind w:firstLine="540"/>
        <w:jc w:val="both"/>
      </w:pPr>
      <w:r>
        <w:t>24. Получение услуг, которые являются необходимыми и обязательными для предоставления муниципальной услуги, не требуется.</w:t>
      </w:r>
    </w:p>
    <w:p w:rsidR="006963B9" w:rsidRDefault="006963B9">
      <w:pPr>
        <w:pStyle w:val="ConsPlusNormal"/>
        <w:jc w:val="both"/>
      </w:pPr>
    </w:p>
    <w:p w:rsidR="006963B9" w:rsidRDefault="006963B9">
      <w:pPr>
        <w:pStyle w:val="ConsPlusTitle"/>
        <w:jc w:val="center"/>
        <w:outlineLvl w:val="2"/>
      </w:pPr>
      <w:r>
        <w:t>Размер платы, взимаемой с заявителя при предоставлении</w:t>
      </w:r>
    </w:p>
    <w:p w:rsidR="006963B9" w:rsidRDefault="006963B9">
      <w:pPr>
        <w:pStyle w:val="ConsPlusTitle"/>
        <w:jc w:val="center"/>
      </w:pPr>
      <w:r>
        <w:t>муниципальной услуги, и способы ее взимания</w:t>
      </w:r>
    </w:p>
    <w:p w:rsidR="006963B9" w:rsidRDefault="006963B9">
      <w:pPr>
        <w:pStyle w:val="ConsPlusNormal"/>
        <w:jc w:val="both"/>
      </w:pPr>
    </w:p>
    <w:p w:rsidR="006963B9" w:rsidRDefault="006963B9">
      <w:pPr>
        <w:pStyle w:val="ConsPlusNormal"/>
        <w:ind w:firstLine="540"/>
        <w:jc w:val="both"/>
      </w:pPr>
      <w:r>
        <w:t>25. Взимание платы за предоставление муниципальной услуги, действующим законодательством не предусмотрено.</w:t>
      </w:r>
    </w:p>
    <w:p w:rsidR="006963B9" w:rsidRDefault="006963B9">
      <w:pPr>
        <w:pStyle w:val="ConsPlusNormal"/>
        <w:jc w:val="both"/>
      </w:pPr>
    </w:p>
    <w:p w:rsidR="006963B9" w:rsidRDefault="006963B9">
      <w:pPr>
        <w:pStyle w:val="ConsPlusTitle"/>
        <w:jc w:val="center"/>
        <w:outlineLvl w:val="2"/>
      </w:pPr>
      <w:r>
        <w:t>Максимальный срок ожидания в очереди при подаче</w:t>
      </w:r>
    </w:p>
    <w:p w:rsidR="006963B9" w:rsidRDefault="006963B9">
      <w:pPr>
        <w:pStyle w:val="ConsPlusTitle"/>
        <w:jc w:val="center"/>
      </w:pPr>
      <w:r>
        <w:t>уведомления о планируемом строительстве и при получении</w:t>
      </w:r>
    </w:p>
    <w:p w:rsidR="006963B9" w:rsidRDefault="006963B9">
      <w:pPr>
        <w:pStyle w:val="ConsPlusTitle"/>
        <w:jc w:val="center"/>
      </w:pPr>
      <w:r>
        <w:t>результата предоставления муниципальной услуги</w:t>
      </w:r>
    </w:p>
    <w:p w:rsidR="006963B9" w:rsidRDefault="006963B9">
      <w:pPr>
        <w:pStyle w:val="ConsPlusNormal"/>
        <w:jc w:val="both"/>
      </w:pPr>
    </w:p>
    <w:p w:rsidR="006963B9" w:rsidRDefault="006963B9">
      <w:pPr>
        <w:pStyle w:val="ConsPlusNormal"/>
        <w:ind w:firstLine="540"/>
        <w:jc w:val="both"/>
      </w:pPr>
      <w:r>
        <w:t>26. Максимальный срок ожидания в очереди при подаче уведомления о планируемом строительстве и при получении результата предоставления муниципальной услуги не должен превышать более 15 минут.</w:t>
      </w:r>
    </w:p>
    <w:p w:rsidR="006963B9" w:rsidRDefault="006963B9">
      <w:pPr>
        <w:pStyle w:val="ConsPlusNormal"/>
        <w:jc w:val="both"/>
      </w:pPr>
    </w:p>
    <w:p w:rsidR="006963B9" w:rsidRDefault="006963B9">
      <w:pPr>
        <w:pStyle w:val="ConsPlusTitle"/>
        <w:jc w:val="center"/>
        <w:outlineLvl w:val="2"/>
      </w:pPr>
      <w:r>
        <w:t>Срок и порядок регистрации уведомления</w:t>
      </w:r>
    </w:p>
    <w:p w:rsidR="006963B9" w:rsidRDefault="006963B9">
      <w:pPr>
        <w:pStyle w:val="ConsPlusTitle"/>
        <w:jc w:val="center"/>
      </w:pPr>
      <w:r>
        <w:t>о планируемом строительстве</w:t>
      </w:r>
    </w:p>
    <w:p w:rsidR="006963B9" w:rsidRDefault="006963B9">
      <w:pPr>
        <w:pStyle w:val="ConsPlusNormal"/>
        <w:jc w:val="both"/>
      </w:pPr>
    </w:p>
    <w:p w:rsidR="006963B9" w:rsidRDefault="006963B9">
      <w:pPr>
        <w:pStyle w:val="ConsPlusNormal"/>
        <w:ind w:firstLine="540"/>
        <w:jc w:val="both"/>
      </w:pPr>
      <w:r>
        <w:t>27. Уведомление о планируемом строительстве подлежит регистрации специалистом Департамента, ответственным за делопроизводство.</w:t>
      </w:r>
    </w:p>
    <w:p w:rsidR="006963B9" w:rsidRDefault="006963B9">
      <w:pPr>
        <w:pStyle w:val="ConsPlusNormal"/>
        <w:spacing w:before="220"/>
        <w:ind w:firstLine="540"/>
        <w:jc w:val="both"/>
      </w:pPr>
      <w:r>
        <w:t>Уведомление о планируемом строительстве, поступившее в Департамент посредством почтовой связи, регистрируется в течение 1 рабочего дня с момента поступления в Департамент.</w:t>
      </w:r>
    </w:p>
    <w:p w:rsidR="006963B9" w:rsidRDefault="006963B9">
      <w:pPr>
        <w:pStyle w:val="ConsPlusNormal"/>
        <w:spacing w:before="220"/>
        <w:ind w:firstLine="540"/>
        <w:jc w:val="both"/>
      </w:pPr>
      <w:r>
        <w:t>Уведомление о планируемом строительстве, поступившее в Департамент посредством электронной почты, регистрируется в течение 1 рабочего дня с момента поступления в Департамент.</w:t>
      </w:r>
    </w:p>
    <w:p w:rsidR="006963B9" w:rsidRDefault="006963B9">
      <w:pPr>
        <w:pStyle w:val="ConsPlusNormal"/>
        <w:spacing w:before="220"/>
        <w:ind w:firstLine="540"/>
        <w:jc w:val="both"/>
      </w:pPr>
      <w:r>
        <w:t>Уведомление о планируемом строительстве, поступившее в Департамент из МФЦ, регистрируется в течение 1 рабочего дня с момента поступления Департамент.</w:t>
      </w:r>
    </w:p>
    <w:p w:rsidR="006963B9" w:rsidRDefault="006963B9">
      <w:pPr>
        <w:pStyle w:val="ConsPlusNormal"/>
        <w:spacing w:before="220"/>
        <w:ind w:firstLine="540"/>
        <w:jc w:val="both"/>
      </w:pPr>
      <w:r>
        <w:t>В случае личного обращения заявителя с уведомление о планируемом строительстве в Департамент, такое уведомление подлежит регистрации в течение 15 минут.</w:t>
      </w:r>
    </w:p>
    <w:p w:rsidR="006963B9" w:rsidRDefault="006963B9">
      <w:pPr>
        <w:pStyle w:val="ConsPlusNormal"/>
        <w:spacing w:before="220"/>
        <w:ind w:firstLine="540"/>
        <w:jc w:val="both"/>
      </w:pPr>
      <w:r>
        <w:t>В случае подачи уведомления о планируемом строительстве через Единый портал регистрация уведомления осуществляется непосредственно в день его поступления.</w:t>
      </w:r>
    </w:p>
    <w:p w:rsidR="006963B9" w:rsidRDefault="006963B9">
      <w:pPr>
        <w:pStyle w:val="ConsPlusNormal"/>
        <w:spacing w:before="220"/>
        <w:ind w:firstLine="540"/>
        <w:jc w:val="both"/>
      </w:pPr>
      <w:r>
        <w:lastRenderedPageBreak/>
        <w:t>Срок и порядок регистрации уведомления о планируемом строительстве работниками МФЦ осуществляется в соответствии с регламентом работы МФЦ.</w:t>
      </w:r>
    </w:p>
    <w:p w:rsidR="006963B9" w:rsidRDefault="006963B9">
      <w:pPr>
        <w:pStyle w:val="ConsPlusNormal"/>
        <w:spacing w:before="220"/>
        <w:ind w:firstLine="540"/>
        <w:jc w:val="both"/>
      </w:pPr>
      <w:r>
        <w:t>Заявителю, подавшему лично уведомление о планируемом строительстве в Департаменте или МФЦ, выдается расписка о принятии документов, регистрационного (порядкового) номера уведомления и даты их получения Департаментом или МФЦ.</w:t>
      </w:r>
    </w:p>
    <w:p w:rsidR="006963B9" w:rsidRDefault="006963B9">
      <w:pPr>
        <w:pStyle w:val="ConsPlusNormal"/>
        <w:jc w:val="both"/>
      </w:pPr>
    </w:p>
    <w:p w:rsidR="006963B9" w:rsidRDefault="006963B9">
      <w:pPr>
        <w:pStyle w:val="ConsPlusTitle"/>
        <w:jc w:val="center"/>
        <w:outlineLvl w:val="2"/>
      </w:pPr>
      <w:r>
        <w:t>Требования к помещениям, в которых предоставляется</w:t>
      </w:r>
    </w:p>
    <w:p w:rsidR="006963B9" w:rsidRDefault="006963B9">
      <w:pPr>
        <w:pStyle w:val="ConsPlusTitle"/>
        <w:jc w:val="center"/>
      </w:pPr>
      <w:r>
        <w:t>муниципальная услуга, к залу ожидания и приема заявителей,</w:t>
      </w:r>
    </w:p>
    <w:p w:rsidR="006963B9" w:rsidRDefault="006963B9">
      <w:pPr>
        <w:pStyle w:val="ConsPlusTitle"/>
        <w:jc w:val="center"/>
      </w:pPr>
      <w:r>
        <w:t>размещению и оформлению визуальной, текстовой</w:t>
      </w:r>
    </w:p>
    <w:p w:rsidR="006963B9" w:rsidRDefault="006963B9">
      <w:pPr>
        <w:pStyle w:val="ConsPlusTitle"/>
        <w:jc w:val="center"/>
      </w:pPr>
      <w:r>
        <w:t>и мультимедийной информации о порядке предоставления</w:t>
      </w:r>
    </w:p>
    <w:p w:rsidR="006963B9" w:rsidRDefault="006963B9">
      <w:pPr>
        <w:pStyle w:val="ConsPlusTitle"/>
        <w:jc w:val="center"/>
      </w:pPr>
      <w:r>
        <w:t>муниципальной услуги</w:t>
      </w:r>
    </w:p>
    <w:p w:rsidR="006963B9" w:rsidRDefault="006963B9">
      <w:pPr>
        <w:pStyle w:val="ConsPlusNormal"/>
        <w:jc w:val="both"/>
      </w:pPr>
    </w:p>
    <w:p w:rsidR="006963B9" w:rsidRDefault="006963B9">
      <w:pPr>
        <w:pStyle w:val="ConsPlusNormal"/>
        <w:ind w:firstLine="540"/>
        <w:jc w:val="both"/>
      </w:pPr>
      <w:r>
        <w:t>28.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6963B9" w:rsidRDefault="006963B9">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6963B9" w:rsidRDefault="006963B9">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w:t>
      </w:r>
      <w:hyperlink r:id="rId20"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6963B9" w:rsidRDefault="006963B9">
      <w:pPr>
        <w:pStyle w:val="ConsPlusNormal"/>
        <w:spacing w:before="220"/>
        <w:ind w:firstLine="540"/>
        <w:jc w:val="both"/>
      </w:pPr>
      <w:r>
        <w:t>29.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6963B9" w:rsidRDefault="006963B9">
      <w:pPr>
        <w:pStyle w:val="ConsPlusNormal"/>
        <w:spacing w:before="220"/>
        <w:ind w:firstLine="540"/>
        <w:jc w:val="both"/>
      </w:pPr>
      <w:r>
        <w:t>30.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6963B9" w:rsidRDefault="006963B9">
      <w:pPr>
        <w:pStyle w:val="ConsPlusNormal"/>
        <w:spacing w:before="220"/>
        <w:ind w:firstLine="540"/>
        <w:jc w:val="both"/>
      </w:pPr>
      <w:r>
        <w:t>31. 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6963B9" w:rsidRDefault="006963B9">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6963B9" w:rsidRDefault="006963B9">
      <w:pPr>
        <w:pStyle w:val="ConsPlusNormal"/>
        <w:jc w:val="both"/>
      </w:pPr>
    </w:p>
    <w:p w:rsidR="006963B9" w:rsidRDefault="006963B9">
      <w:pPr>
        <w:pStyle w:val="ConsPlusTitle"/>
        <w:jc w:val="center"/>
        <w:outlineLvl w:val="2"/>
      </w:pPr>
      <w:r>
        <w:t>Показатели доступности и качества муниципальной услуги</w:t>
      </w:r>
    </w:p>
    <w:p w:rsidR="006963B9" w:rsidRDefault="006963B9">
      <w:pPr>
        <w:pStyle w:val="ConsPlusNormal"/>
        <w:jc w:val="both"/>
      </w:pPr>
    </w:p>
    <w:p w:rsidR="006963B9" w:rsidRDefault="006963B9">
      <w:pPr>
        <w:pStyle w:val="ConsPlusNormal"/>
        <w:ind w:firstLine="540"/>
        <w:jc w:val="both"/>
      </w:pPr>
      <w:r>
        <w:t>32. Показателями доступности муниципальной услуги являются:</w:t>
      </w:r>
    </w:p>
    <w:p w:rsidR="006963B9" w:rsidRDefault="006963B9">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6963B9" w:rsidRDefault="006963B9">
      <w:pPr>
        <w:pStyle w:val="ConsPlusNormal"/>
        <w:spacing w:before="220"/>
        <w:ind w:firstLine="540"/>
        <w:jc w:val="both"/>
      </w:pPr>
      <w:r>
        <w:t xml:space="preserve">доступность заявителей к форме уведомления о планируемом строительстве, размещенной </w:t>
      </w:r>
      <w:r>
        <w:lastRenderedPageBreak/>
        <w:t>на Едином портале, в том числе с возможностью ее копирования и заполнения в электронной форме;</w:t>
      </w:r>
    </w:p>
    <w:p w:rsidR="006963B9" w:rsidRDefault="006963B9">
      <w:pPr>
        <w:pStyle w:val="ConsPlusNormal"/>
        <w:spacing w:before="220"/>
        <w:ind w:firstLine="540"/>
        <w:jc w:val="both"/>
      </w:pPr>
      <w:r>
        <w:t>возможность подачи уведомления о планируемом строительстве и документов на предоставление муниципальной услуги в электронной форме посредством Единого портала;</w:t>
      </w:r>
    </w:p>
    <w:p w:rsidR="006963B9" w:rsidRDefault="006963B9">
      <w:pPr>
        <w:pStyle w:val="ConsPlusNormal"/>
        <w:spacing w:before="220"/>
        <w:ind w:firstLine="540"/>
        <w:jc w:val="both"/>
      </w:pPr>
      <w: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6963B9" w:rsidRDefault="006963B9">
      <w:pPr>
        <w:pStyle w:val="ConsPlusNormal"/>
        <w:spacing w:before="220"/>
        <w:ind w:firstLine="540"/>
        <w:jc w:val="both"/>
      </w:pPr>
      <w:r>
        <w:t>возможность получения муниципальной услуги заявителем в МФЦ;</w:t>
      </w:r>
    </w:p>
    <w:p w:rsidR="006963B9" w:rsidRDefault="006963B9">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6963B9" w:rsidRDefault="006963B9">
      <w:pPr>
        <w:pStyle w:val="ConsPlusNormal"/>
        <w:spacing w:before="220"/>
        <w:ind w:firstLine="540"/>
        <w:jc w:val="both"/>
      </w:pPr>
      <w:r>
        <w:t>33. Показатели качества муниципальной услуги:</w:t>
      </w:r>
    </w:p>
    <w:p w:rsidR="006963B9" w:rsidRDefault="006963B9">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6963B9" w:rsidRDefault="006963B9">
      <w:pPr>
        <w:pStyle w:val="ConsPlusNormal"/>
        <w:spacing w:before="220"/>
        <w:ind w:firstLine="540"/>
        <w:jc w:val="both"/>
      </w:pPr>
      <w:r>
        <w:t>соблюдение времени ожидания в очереди при подаче уведомления о планируемом строительстве и при получении результата предоставления муниципальной услуги;</w:t>
      </w:r>
    </w:p>
    <w:p w:rsidR="006963B9" w:rsidRDefault="006963B9">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6963B9" w:rsidRDefault="006963B9">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6963B9" w:rsidRDefault="006963B9">
      <w:pPr>
        <w:pStyle w:val="ConsPlusNormal"/>
        <w:jc w:val="both"/>
      </w:pPr>
    </w:p>
    <w:p w:rsidR="006963B9" w:rsidRDefault="006963B9">
      <w:pPr>
        <w:pStyle w:val="ConsPlusTitle"/>
        <w:jc w:val="center"/>
        <w:outlineLvl w:val="2"/>
      </w:pPr>
      <w:r>
        <w:t>Особенности предоставления муниципальной услуги в МФЦ</w:t>
      </w:r>
    </w:p>
    <w:p w:rsidR="006963B9" w:rsidRDefault="006963B9">
      <w:pPr>
        <w:pStyle w:val="ConsPlusNormal"/>
        <w:jc w:val="both"/>
      </w:pPr>
    </w:p>
    <w:p w:rsidR="006963B9" w:rsidRDefault="006963B9">
      <w:pPr>
        <w:pStyle w:val="ConsPlusNormal"/>
        <w:ind w:firstLine="540"/>
        <w:jc w:val="both"/>
      </w:pPr>
      <w:r>
        <w:t>34.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6963B9" w:rsidRDefault="006963B9">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6963B9" w:rsidRDefault="006963B9">
      <w:pPr>
        <w:pStyle w:val="ConsPlusNormal"/>
        <w:spacing w:before="220"/>
        <w:ind w:firstLine="540"/>
        <w:jc w:val="both"/>
      </w:pPr>
      <w:r>
        <w:t>информирование о предоставлении муниципальной услуги;</w:t>
      </w:r>
    </w:p>
    <w:p w:rsidR="006963B9" w:rsidRDefault="006963B9">
      <w:pPr>
        <w:pStyle w:val="ConsPlusNormal"/>
        <w:spacing w:before="220"/>
        <w:ind w:firstLine="540"/>
        <w:jc w:val="both"/>
      </w:pPr>
      <w:r>
        <w:t>прием уведомления о планируемом строительстве и документов на предоставление муниципальной услуги;</w:t>
      </w:r>
    </w:p>
    <w:p w:rsidR="006963B9" w:rsidRDefault="006963B9">
      <w:pPr>
        <w:pStyle w:val="ConsPlusNormal"/>
        <w:spacing w:before="220"/>
        <w:ind w:firstLine="540"/>
        <w:jc w:val="both"/>
      </w:pPr>
      <w:r>
        <w:t>направление межведомственных запросов и получение на них ответов;</w:t>
      </w:r>
    </w:p>
    <w:p w:rsidR="006963B9" w:rsidRDefault="006963B9">
      <w:pPr>
        <w:pStyle w:val="ConsPlusNormal"/>
        <w:spacing w:before="220"/>
        <w:ind w:firstLine="540"/>
        <w:jc w:val="both"/>
      </w:pPr>
      <w:r>
        <w:t>выдачу результата предоставления муниципальной услуги.</w:t>
      </w:r>
    </w:p>
    <w:p w:rsidR="006963B9" w:rsidRDefault="006963B9">
      <w:pPr>
        <w:pStyle w:val="ConsPlusNormal"/>
        <w:jc w:val="both"/>
      </w:pPr>
    </w:p>
    <w:p w:rsidR="006963B9" w:rsidRDefault="006963B9">
      <w:pPr>
        <w:pStyle w:val="ConsPlusTitle"/>
        <w:jc w:val="center"/>
        <w:outlineLvl w:val="2"/>
      </w:pPr>
      <w:r>
        <w:t>Особенности предоставления муниципальной услуги</w:t>
      </w:r>
    </w:p>
    <w:p w:rsidR="006963B9" w:rsidRDefault="006963B9">
      <w:pPr>
        <w:pStyle w:val="ConsPlusTitle"/>
        <w:jc w:val="center"/>
      </w:pPr>
      <w:r>
        <w:t>в электронной форме</w:t>
      </w:r>
    </w:p>
    <w:p w:rsidR="006963B9" w:rsidRDefault="006963B9">
      <w:pPr>
        <w:pStyle w:val="ConsPlusNormal"/>
        <w:jc w:val="both"/>
      </w:pPr>
    </w:p>
    <w:p w:rsidR="006963B9" w:rsidRDefault="006963B9">
      <w:pPr>
        <w:pStyle w:val="ConsPlusNormal"/>
        <w:ind w:firstLine="540"/>
        <w:jc w:val="both"/>
      </w:pPr>
      <w:bookmarkStart w:id="9" w:name="P269"/>
      <w:bookmarkEnd w:id="9"/>
      <w:r>
        <w:t>35. При предоставлении муниципальной услуги в электронной форме заявителю обеспечивается:</w:t>
      </w:r>
    </w:p>
    <w:p w:rsidR="006963B9" w:rsidRDefault="006963B9">
      <w:pPr>
        <w:pStyle w:val="ConsPlusNormal"/>
        <w:spacing w:before="220"/>
        <w:ind w:firstLine="540"/>
        <w:jc w:val="both"/>
      </w:pPr>
      <w:r>
        <w:t>получение информации о порядке и сроках предоставления муниципальной услуги;</w:t>
      </w:r>
    </w:p>
    <w:p w:rsidR="006963B9" w:rsidRDefault="006963B9">
      <w:pPr>
        <w:pStyle w:val="ConsPlusNormal"/>
        <w:spacing w:before="220"/>
        <w:ind w:firstLine="540"/>
        <w:jc w:val="both"/>
      </w:pPr>
      <w:r>
        <w:t>формирование уведомления о планируемом строительстве;</w:t>
      </w:r>
    </w:p>
    <w:p w:rsidR="006963B9" w:rsidRDefault="006963B9">
      <w:pPr>
        <w:pStyle w:val="ConsPlusNormal"/>
        <w:spacing w:before="220"/>
        <w:ind w:firstLine="540"/>
        <w:jc w:val="both"/>
      </w:pPr>
      <w:r>
        <w:lastRenderedPageBreak/>
        <w:t>получение результата предоставления муниципальной услуги;</w:t>
      </w:r>
    </w:p>
    <w:p w:rsidR="006963B9" w:rsidRDefault="006963B9">
      <w:pPr>
        <w:pStyle w:val="ConsPlusNormal"/>
        <w:spacing w:before="220"/>
        <w:ind w:firstLine="540"/>
        <w:jc w:val="both"/>
      </w:pPr>
      <w:r>
        <w:t>получение сведений о ходе выполнения предоставления муниципальной услуги;</w:t>
      </w:r>
    </w:p>
    <w:p w:rsidR="006963B9" w:rsidRDefault="006963B9">
      <w:pPr>
        <w:pStyle w:val="ConsPlusNormal"/>
        <w:spacing w:before="220"/>
        <w:ind w:firstLine="540"/>
        <w:jc w:val="both"/>
      </w:pPr>
      <w:r>
        <w:t>осуществление оценки качества предоставления муниципальной услуги;</w:t>
      </w:r>
    </w:p>
    <w:p w:rsidR="006963B9" w:rsidRDefault="006963B9">
      <w:pPr>
        <w:pStyle w:val="ConsPlusNormal"/>
        <w:spacing w:before="220"/>
        <w:ind w:firstLine="540"/>
        <w:jc w:val="both"/>
      </w:pPr>
      <w:r>
        <w:t>досудебное (внесудебное) обжалование решений и действий (бездействий) Департамента, и его работников, а также МФЦ и его работников.</w:t>
      </w:r>
    </w:p>
    <w:p w:rsidR="006963B9" w:rsidRDefault="006963B9">
      <w:pPr>
        <w:pStyle w:val="ConsPlusNormal"/>
        <w:spacing w:before="220"/>
        <w:ind w:firstLine="540"/>
        <w:jc w:val="both"/>
      </w:pPr>
      <w:r>
        <w:t>36.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6963B9" w:rsidRDefault="006963B9">
      <w:pPr>
        <w:pStyle w:val="ConsPlusNormal"/>
        <w:spacing w:before="22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6963B9" w:rsidRDefault="006963B9">
      <w:pPr>
        <w:pStyle w:val="ConsPlusNormal"/>
        <w:spacing w:before="220"/>
        <w:ind w:firstLine="540"/>
        <w:jc w:val="both"/>
      </w:pPr>
      <w:r>
        <w:t xml:space="preserve">37. В соответствии с </w:t>
      </w:r>
      <w:hyperlink r:id="rId21"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963B9" w:rsidRDefault="006963B9">
      <w:pPr>
        <w:pStyle w:val="ConsPlusNormal"/>
        <w:spacing w:before="220"/>
        <w:ind w:firstLine="540"/>
        <w:jc w:val="both"/>
      </w:pPr>
      <w:r>
        <w:t>38. Формирование уведомление о планируемом строительстве осуществляется посредством заполнения электронной формы на Едином портале без необходимости дополнительной подачи уведомления в какой-либо иной форме.</w:t>
      </w:r>
    </w:p>
    <w:p w:rsidR="006963B9" w:rsidRDefault="006963B9">
      <w:pPr>
        <w:pStyle w:val="ConsPlusNormal"/>
        <w:spacing w:before="220"/>
        <w:ind w:firstLine="540"/>
        <w:jc w:val="both"/>
      </w:pPr>
      <w:r>
        <w:t>На Едином и Официальном порталах размещается образец заполнения электронной формы уведомления о планируемом строительстве.</w:t>
      </w:r>
    </w:p>
    <w:p w:rsidR="006963B9" w:rsidRDefault="006963B9">
      <w:pPr>
        <w:pStyle w:val="ConsPlusNormal"/>
        <w:spacing w:before="220"/>
        <w:ind w:firstLine="540"/>
        <w:jc w:val="both"/>
      </w:pPr>
      <w:r>
        <w:t>Форматно-логическая проверка сформированного уведомления о планируемом строительстве осуществляется после заполнения заявителем каждого из полей электронной формы уведомления о планируемом строительстве. При выявлении некорректно заполненного поля электронной формы уведомления о планируемом строительстве заявитель уведомляется о характере выявленной ошибки и порядке ее устранения посредством информационного сообщения на Едином портале.</w:t>
      </w:r>
    </w:p>
    <w:p w:rsidR="006963B9" w:rsidRDefault="006963B9">
      <w:pPr>
        <w:pStyle w:val="ConsPlusNormal"/>
        <w:spacing w:before="220"/>
        <w:ind w:firstLine="540"/>
        <w:jc w:val="both"/>
      </w:pPr>
      <w:r>
        <w:t>Не допускается отказ в приеме уведомления о планируемом строительстве и иных документов для предоставления муниципальной услуги, а также отказ в предоставлении муниципальной услуги в случае, если уведомление о планируемом строительстве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w:t>
      </w:r>
    </w:p>
    <w:p w:rsidR="006963B9" w:rsidRDefault="006963B9">
      <w:pPr>
        <w:pStyle w:val="ConsPlusNormal"/>
        <w:spacing w:before="220"/>
        <w:ind w:firstLine="540"/>
        <w:jc w:val="both"/>
      </w:pPr>
      <w:r>
        <w:t>39. При формировании уведомления о планируемом строительстве обеспечивается:</w:t>
      </w:r>
    </w:p>
    <w:p w:rsidR="006963B9" w:rsidRDefault="006963B9">
      <w:pPr>
        <w:pStyle w:val="ConsPlusNormal"/>
        <w:spacing w:before="220"/>
        <w:ind w:firstLine="540"/>
        <w:jc w:val="both"/>
      </w:pPr>
      <w:r>
        <w:t>1) возможность копирования и сохранения уведомления о планируемом строительстве;</w:t>
      </w:r>
    </w:p>
    <w:p w:rsidR="006963B9" w:rsidRDefault="006963B9">
      <w:pPr>
        <w:pStyle w:val="ConsPlusNormal"/>
        <w:spacing w:before="220"/>
        <w:ind w:firstLine="540"/>
        <w:jc w:val="both"/>
      </w:pPr>
      <w:r>
        <w:t>2) возможность печати на бумажном носителе копии электронной формы уведомления о планируемом строительстве;</w:t>
      </w:r>
    </w:p>
    <w:p w:rsidR="006963B9" w:rsidRDefault="006963B9">
      <w:pPr>
        <w:pStyle w:val="ConsPlusNormal"/>
        <w:spacing w:before="220"/>
        <w:ind w:firstLine="540"/>
        <w:jc w:val="both"/>
      </w:pPr>
      <w:r>
        <w:t xml:space="preserve">3) сохранение ранее введенных в электронную форму уведомления о планируемом </w:t>
      </w:r>
      <w:r>
        <w:lastRenderedPageBreak/>
        <w:t>строительстве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w:t>
      </w:r>
    </w:p>
    <w:p w:rsidR="006963B9" w:rsidRDefault="006963B9">
      <w:pPr>
        <w:pStyle w:val="ConsPlusNormal"/>
        <w:spacing w:before="220"/>
        <w:ind w:firstLine="540"/>
        <w:jc w:val="both"/>
      </w:pPr>
      <w:r>
        <w:t>4) заполнение полей электронной формы уведомления о планируемом строительстве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6963B9" w:rsidRDefault="006963B9">
      <w:pPr>
        <w:pStyle w:val="ConsPlusNormal"/>
        <w:spacing w:before="220"/>
        <w:ind w:firstLine="540"/>
        <w:jc w:val="both"/>
      </w:pPr>
      <w:r>
        <w:t>5) возможность вернуться на любой из этапов заполнения электронной формы уведомления о планируемом строительстве без потери ранее введенной информации;</w:t>
      </w:r>
    </w:p>
    <w:p w:rsidR="006963B9" w:rsidRDefault="006963B9">
      <w:pPr>
        <w:pStyle w:val="ConsPlusNormal"/>
        <w:spacing w:before="220"/>
        <w:ind w:firstLine="540"/>
        <w:jc w:val="both"/>
      </w:pPr>
      <w:r>
        <w:t>6) возможность доступа заявителя на Едином портале к ранее поданным им уведомлениям в течение не менее одного года, а также частично сформированных уведомлений - в течение не менее 3 месяцев.</w:t>
      </w:r>
    </w:p>
    <w:p w:rsidR="006963B9" w:rsidRDefault="006963B9">
      <w:pPr>
        <w:pStyle w:val="ConsPlusNormal"/>
        <w:spacing w:before="220"/>
        <w:ind w:firstLine="540"/>
        <w:jc w:val="both"/>
      </w:pPr>
      <w:r>
        <w:t>40. Сформированное и подписанное уведомление о планируемом строительстве направляется в Департамент посредством Единого портала.</w:t>
      </w:r>
    </w:p>
    <w:p w:rsidR="006963B9" w:rsidRDefault="006963B9">
      <w:pPr>
        <w:pStyle w:val="ConsPlusNormal"/>
        <w:spacing w:before="220"/>
        <w:ind w:firstLine="540"/>
        <w:jc w:val="both"/>
      </w:pPr>
      <w:r>
        <w:t>Департамент обеспечивает прием документов, необходимых для предоставления муниципальной услуги, и регистрацию уведомления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 - Югры.</w:t>
      </w:r>
    </w:p>
    <w:p w:rsidR="006963B9" w:rsidRDefault="006963B9">
      <w:pPr>
        <w:pStyle w:val="ConsPlusNormal"/>
        <w:spacing w:before="220"/>
        <w:ind w:firstLine="540"/>
        <w:jc w:val="both"/>
      </w:pPr>
      <w:r>
        <w:t>Предоставление муниципальной услуги начинается с момента приема и регистрации Департаментом уведомления о планируемом строительстве и электронных документов, необходимых для предоставления муниципальной услуги.</w:t>
      </w:r>
    </w:p>
    <w:p w:rsidR="006963B9" w:rsidRDefault="006963B9">
      <w:pPr>
        <w:pStyle w:val="ConsPlusNormal"/>
        <w:spacing w:before="220"/>
        <w:ind w:firstLine="540"/>
        <w:jc w:val="both"/>
      </w:pPr>
      <w:r>
        <w:t>41. Заявителю в качестве результата предоставления муниципальной услуги обеспечивается по его выбору возможность получения:</w:t>
      </w:r>
    </w:p>
    <w:p w:rsidR="006963B9" w:rsidRDefault="006963B9">
      <w:pPr>
        <w:pStyle w:val="ConsPlusNormal"/>
        <w:spacing w:before="220"/>
        <w:ind w:firstLine="540"/>
        <w:jc w:val="both"/>
      </w:pPr>
      <w: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6963B9" w:rsidRDefault="006963B9">
      <w:pPr>
        <w:pStyle w:val="ConsPlusNormal"/>
        <w:spacing w:before="220"/>
        <w:ind w:firstLine="540"/>
        <w:jc w:val="both"/>
      </w:pPr>
      <w:r>
        <w:t>2) документа на бумажном носителе, подтверждающего содержание электронного документа, направленного Департаментом, в МФЦ.</w:t>
      </w:r>
    </w:p>
    <w:p w:rsidR="006963B9" w:rsidRDefault="006963B9">
      <w:pPr>
        <w:pStyle w:val="ConsPlusNormal"/>
        <w:spacing w:before="220"/>
        <w:ind w:firstLine="540"/>
        <w:jc w:val="both"/>
      </w:pPr>
      <w: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6963B9" w:rsidRDefault="006963B9">
      <w:pPr>
        <w:pStyle w:val="ConsPlusNormal"/>
        <w:spacing w:before="220"/>
        <w:ind w:firstLine="540"/>
        <w:jc w:val="both"/>
      </w:pPr>
      <w:r>
        <w:t>42. При предоставлении муниципальной услуги в электронной форме заявителю направляется:</w:t>
      </w:r>
    </w:p>
    <w:p w:rsidR="006963B9" w:rsidRDefault="006963B9">
      <w:pPr>
        <w:pStyle w:val="ConsPlusNormal"/>
        <w:spacing w:before="220"/>
        <w:ind w:firstLine="540"/>
        <w:jc w:val="both"/>
      </w:pPr>
      <w:r>
        <w:t xml:space="preserve">уведомление о записи на прием в Департамент, приеме и регистрации уведомления о планируемом строительстве и иных документов, необходимых для предоставления муниципальной услуги, содержащее сведения о факте приема уведомления о планируемом строительстве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w:t>
      </w:r>
      <w:r>
        <w:lastRenderedPageBreak/>
        <w:t>предоставления муниципальной услуги либо мотивированный отказ в приеме уведомления о планируемом строительстве и иных документов, необходимых для предоставления муниципальной услуги;</w:t>
      </w:r>
    </w:p>
    <w:p w:rsidR="006963B9" w:rsidRDefault="006963B9">
      <w:pPr>
        <w:pStyle w:val="ConsPlusNormal"/>
        <w:spacing w:before="220"/>
        <w:ind w:firstLine="5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963B9" w:rsidRDefault="006963B9">
      <w:pPr>
        <w:pStyle w:val="ConsPlusNormal"/>
        <w:spacing w:before="220"/>
        <w:ind w:firstLine="540"/>
        <w:jc w:val="both"/>
      </w:pPr>
      <w:bookmarkStart w:id="10" w:name="P300"/>
      <w:bookmarkEnd w:id="10"/>
      <w:r>
        <w:t>43. Заявителю обеспечивается возможность оценить доступность и качество муниципальной услуги на Едином портале.</w:t>
      </w:r>
    </w:p>
    <w:p w:rsidR="006963B9" w:rsidRDefault="006963B9">
      <w:pPr>
        <w:pStyle w:val="ConsPlusNormal"/>
        <w:jc w:val="both"/>
      </w:pPr>
    </w:p>
    <w:p w:rsidR="006963B9" w:rsidRDefault="006963B9">
      <w:pPr>
        <w:pStyle w:val="ConsPlusTitle"/>
        <w:jc w:val="center"/>
        <w:outlineLvl w:val="1"/>
      </w:pPr>
      <w:r>
        <w:t>III. Состав, последовательность и сроки выполнения</w:t>
      </w:r>
    </w:p>
    <w:p w:rsidR="006963B9" w:rsidRDefault="006963B9">
      <w:pPr>
        <w:pStyle w:val="ConsPlusTitle"/>
        <w:jc w:val="center"/>
      </w:pPr>
      <w:r>
        <w:t>административных процедур, требования к порядку их</w:t>
      </w:r>
    </w:p>
    <w:p w:rsidR="006963B9" w:rsidRDefault="006963B9">
      <w:pPr>
        <w:pStyle w:val="ConsPlusTitle"/>
        <w:jc w:val="center"/>
      </w:pPr>
      <w:r>
        <w:t>выполнения, в том числе особенности выполнения</w:t>
      </w:r>
    </w:p>
    <w:p w:rsidR="006963B9" w:rsidRDefault="006963B9">
      <w:pPr>
        <w:pStyle w:val="ConsPlusTitle"/>
        <w:jc w:val="center"/>
      </w:pPr>
      <w:r>
        <w:t>административных процедур в электронной форме, а также</w:t>
      </w:r>
    </w:p>
    <w:p w:rsidR="006963B9" w:rsidRDefault="006963B9">
      <w:pPr>
        <w:pStyle w:val="ConsPlusTitle"/>
        <w:jc w:val="center"/>
      </w:pPr>
      <w:r>
        <w:t>особенности выполнения административных процедур в МФЦ</w:t>
      </w:r>
    </w:p>
    <w:p w:rsidR="006963B9" w:rsidRDefault="006963B9">
      <w:pPr>
        <w:pStyle w:val="ConsPlusNormal"/>
        <w:jc w:val="both"/>
      </w:pPr>
    </w:p>
    <w:p w:rsidR="006963B9" w:rsidRDefault="006963B9">
      <w:pPr>
        <w:pStyle w:val="ConsPlusTitle"/>
        <w:jc w:val="center"/>
        <w:outlineLvl w:val="2"/>
      </w:pPr>
      <w:r>
        <w:t>Исчерпывающий перечень административных процедур</w:t>
      </w:r>
    </w:p>
    <w:p w:rsidR="006963B9" w:rsidRDefault="006963B9">
      <w:pPr>
        <w:pStyle w:val="ConsPlusNormal"/>
        <w:jc w:val="both"/>
      </w:pPr>
    </w:p>
    <w:p w:rsidR="006963B9" w:rsidRDefault="006963B9">
      <w:pPr>
        <w:pStyle w:val="ConsPlusNormal"/>
        <w:ind w:firstLine="540"/>
        <w:jc w:val="both"/>
      </w:pPr>
      <w:r>
        <w:t>44. Предоставление муниципальной услуги включает в себя следующие административные процедуры:</w:t>
      </w:r>
    </w:p>
    <w:p w:rsidR="006963B9" w:rsidRDefault="006963B9">
      <w:pPr>
        <w:pStyle w:val="ConsPlusNormal"/>
        <w:spacing w:before="220"/>
        <w:ind w:firstLine="540"/>
        <w:jc w:val="both"/>
      </w:pPr>
      <w:r>
        <w:t>1) прием и регистрация уведомления о планируемом строительстве;</w:t>
      </w:r>
    </w:p>
    <w:p w:rsidR="006963B9" w:rsidRDefault="006963B9">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6963B9" w:rsidRDefault="006963B9">
      <w:pPr>
        <w:pStyle w:val="ConsPlusNormal"/>
        <w:spacing w:before="22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6963B9" w:rsidRDefault="006963B9">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6963B9" w:rsidRDefault="006963B9">
      <w:pPr>
        <w:pStyle w:val="ConsPlusNormal"/>
        <w:spacing w:before="220"/>
        <w:ind w:firstLine="540"/>
        <w:jc w:val="both"/>
      </w:pPr>
      <w:r>
        <w:t xml:space="preserve">45. Административные процедуры в электронной форме осуществляются с учетом положений </w:t>
      </w:r>
      <w:hyperlink w:anchor="P269" w:history="1">
        <w:r>
          <w:rPr>
            <w:color w:val="0000FF"/>
          </w:rPr>
          <w:t>пунктов 35</w:t>
        </w:r>
      </w:hyperlink>
      <w:r>
        <w:t xml:space="preserve"> - </w:t>
      </w:r>
      <w:hyperlink w:anchor="P300" w:history="1">
        <w:r>
          <w:rPr>
            <w:color w:val="0000FF"/>
          </w:rPr>
          <w:t>43</w:t>
        </w:r>
      </w:hyperlink>
      <w:r>
        <w:t xml:space="preserve"> настоящего административного регламента.</w:t>
      </w:r>
    </w:p>
    <w:p w:rsidR="006963B9" w:rsidRDefault="006963B9">
      <w:pPr>
        <w:pStyle w:val="ConsPlusNormal"/>
        <w:jc w:val="both"/>
      </w:pPr>
    </w:p>
    <w:p w:rsidR="006963B9" w:rsidRDefault="006963B9">
      <w:pPr>
        <w:pStyle w:val="ConsPlusTitle"/>
        <w:jc w:val="center"/>
        <w:outlineLvl w:val="2"/>
      </w:pPr>
      <w:r>
        <w:t>Прием и регистрация уведомления о планируемом строительстве</w:t>
      </w:r>
    </w:p>
    <w:p w:rsidR="006963B9" w:rsidRDefault="006963B9">
      <w:pPr>
        <w:pStyle w:val="ConsPlusNormal"/>
        <w:jc w:val="both"/>
      </w:pPr>
    </w:p>
    <w:p w:rsidR="006963B9" w:rsidRDefault="006963B9">
      <w:pPr>
        <w:pStyle w:val="ConsPlusNormal"/>
        <w:ind w:firstLine="540"/>
        <w:jc w:val="both"/>
      </w:pPr>
      <w:r>
        <w:t>46. Основание для начала административной процедуры: поступление уведомления о планируемом строительстве в Департамент.</w:t>
      </w:r>
    </w:p>
    <w:p w:rsidR="006963B9" w:rsidRDefault="006963B9">
      <w:pPr>
        <w:pStyle w:val="ConsPlusNormal"/>
        <w:spacing w:before="220"/>
        <w:ind w:firstLine="540"/>
        <w:jc w:val="both"/>
      </w:pPr>
      <w:r>
        <w:t>Сведения о должностном лице, ответственном за выполнением административной процедуры: специалист Департамента, ответственный за делопроизводство.</w:t>
      </w:r>
    </w:p>
    <w:p w:rsidR="006963B9" w:rsidRDefault="006963B9">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уведомления о планируемом строительстве (продолжительность и (или) максимальный срок выполнения административной процедуры - в день обращения заявителя о предоставлении муниципальной услуги; при личном обращении заявителя - 15 минут с момента получения уведомления о планируемом строительстве).</w:t>
      </w:r>
    </w:p>
    <w:p w:rsidR="006963B9" w:rsidRDefault="006963B9">
      <w:pPr>
        <w:pStyle w:val="ConsPlusNormal"/>
        <w:spacing w:before="220"/>
        <w:ind w:firstLine="540"/>
        <w:jc w:val="both"/>
      </w:pPr>
      <w:r>
        <w:t>Критерий принятия решения о приеме и регистрации уведомления о планируемом строительстве: наличие уведомления о планируемом строительстве.</w:t>
      </w:r>
    </w:p>
    <w:p w:rsidR="006963B9" w:rsidRDefault="006963B9">
      <w:pPr>
        <w:pStyle w:val="ConsPlusNormal"/>
        <w:spacing w:before="220"/>
        <w:ind w:firstLine="540"/>
        <w:jc w:val="both"/>
      </w:pPr>
      <w:r>
        <w:t xml:space="preserve">Результат административной процедуры: зарегистрированное уведомление о планируемом </w:t>
      </w:r>
      <w:r>
        <w:lastRenderedPageBreak/>
        <w:t>строительстве.</w:t>
      </w:r>
    </w:p>
    <w:p w:rsidR="006963B9" w:rsidRDefault="006963B9">
      <w:pPr>
        <w:pStyle w:val="ConsPlusNormal"/>
        <w:spacing w:before="220"/>
        <w:ind w:firstLine="540"/>
        <w:jc w:val="both"/>
      </w:pPr>
      <w:r>
        <w:t>Способ фиксации результата административной процедуры: регистрация уведомления о планируемом строительстве фиксируется в системе электронного документооборота.</w:t>
      </w:r>
    </w:p>
    <w:p w:rsidR="006963B9" w:rsidRDefault="006963B9">
      <w:pPr>
        <w:pStyle w:val="ConsPlusNormal"/>
        <w:spacing w:before="220"/>
        <w:ind w:firstLine="540"/>
        <w:jc w:val="both"/>
      </w:pPr>
      <w:r>
        <w:t>Порядок передачи результата административной процедуры: зарегистрированное уведомление о планируемом строительстве и прилагаемые к нему документы передаются специалисту отдела, ответственному за формирование, направление межведомственных запросов.</w:t>
      </w:r>
    </w:p>
    <w:p w:rsidR="006963B9" w:rsidRDefault="006963B9">
      <w:pPr>
        <w:pStyle w:val="ConsPlusNormal"/>
        <w:jc w:val="both"/>
      </w:pPr>
    </w:p>
    <w:p w:rsidR="006963B9" w:rsidRDefault="006963B9">
      <w:pPr>
        <w:pStyle w:val="ConsPlusTitle"/>
        <w:jc w:val="center"/>
        <w:outlineLvl w:val="2"/>
      </w:pPr>
      <w:r>
        <w:t>Формирование и направление межведомственных запросов</w:t>
      </w:r>
    </w:p>
    <w:p w:rsidR="006963B9" w:rsidRDefault="006963B9">
      <w:pPr>
        <w:pStyle w:val="ConsPlusTitle"/>
        <w:jc w:val="center"/>
      </w:pPr>
      <w:r>
        <w:t>в органы (организации), участвующие в предоставлении</w:t>
      </w:r>
    </w:p>
    <w:p w:rsidR="006963B9" w:rsidRDefault="006963B9">
      <w:pPr>
        <w:pStyle w:val="ConsPlusTitle"/>
        <w:jc w:val="center"/>
      </w:pPr>
      <w:r>
        <w:t>муниципальной услуги</w:t>
      </w:r>
    </w:p>
    <w:p w:rsidR="006963B9" w:rsidRDefault="006963B9">
      <w:pPr>
        <w:pStyle w:val="ConsPlusNormal"/>
        <w:jc w:val="both"/>
      </w:pPr>
    </w:p>
    <w:p w:rsidR="006963B9" w:rsidRDefault="006963B9">
      <w:pPr>
        <w:pStyle w:val="ConsPlusNormal"/>
        <w:ind w:firstLine="540"/>
        <w:jc w:val="both"/>
      </w:pPr>
      <w:r>
        <w:t>47. Основание для начала административной процедуры: поступление специалисту отдела, ответственному за формирование и направление межведомственных запросов зарегистрированного уведомления о планируемом строительстве.</w:t>
      </w:r>
    </w:p>
    <w:p w:rsidR="006963B9" w:rsidRDefault="006963B9">
      <w:pPr>
        <w:pStyle w:val="ConsPlusNormal"/>
        <w:spacing w:before="220"/>
        <w:ind w:firstLine="540"/>
        <w:jc w:val="both"/>
      </w:pPr>
      <w:r>
        <w:t>Сведения о должностном лице, ответственном за выполнением административной процедуры: специалист отдела.</w:t>
      </w:r>
    </w:p>
    <w:p w:rsidR="006963B9" w:rsidRDefault="006963B9">
      <w:pPr>
        <w:pStyle w:val="ConsPlusNormal"/>
        <w:spacing w:before="220"/>
        <w:ind w:firstLine="540"/>
        <w:jc w:val="both"/>
      </w:pPr>
      <w:r>
        <w:t>Содержание административных действий, входящих в состав административной процедуры:</w:t>
      </w:r>
    </w:p>
    <w:p w:rsidR="006963B9" w:rsidRDefault="006963B9">
      <w:pPr>
        <w:pStyle w:val="ConsPlusNormal"/>
        <w:spacing w:before="220"/>
        <w:ind w:firstLine="540"/>
        <w:jc w:val="both"/>
      </w:pPr>
      <w:r>
        <w:t>формирование межведомственного запроса в органы (организации), участвующие в предоставлении муниципальной услуги;</w:t>
      </w:r>
    </w:p>
    <w:p w:rsidR="006963B9" w:rsidRDefault="006963B9">
      <w:pPr>
        <w:pStyle w:val="ConsPlusNormal"/>
        <w:spacing w:before="220"/>
        <w:ind w:firstLine="540"/>
        <w:jc w:val="both"/>
      </w:pPr>
      <w:r>
        <w:t>направление межведомственного запроса в органы (организации), участвующие в предоставлении муниципальной услуги;</w:t>
      </w:r>
    </w:p>
    <w:p w:rsidR="006963B9" w:rsidRDefault="006963B9">
      <w:pPr>
        <w:pStyle w:val="ConsPlusNormal"/>
        <w:spacing w:before="220"/>
        <w:ind w:firstLine="540"/>
        <w:jc w:val="both"/>
      </w:pPr>
      <w:r>
        <w:t>получение ответа на межведомственный запрос.</w:t>
      </w:r>
    </w:p>
    <w:p w:rsidR="006963B9" w:rsidRDefault="006963B9">
      <w:pPr>
        <w:pStyle w:val="ConsPlusNormal"/>
        <w:spacing w:before="220"/>
        <w:ind w:firstLine="540"/>
        <w:jc w:val="both"/>
      </w:pPr>
      <w:r>
        <w:t>Максимальный срок предоставления межведомственного запроса: 3 рабочих дня.</w:t>
      </w:r>
    </w:p>
    <w:p w:rsidR="006963B9" w:rsidRDefault="006963B9">
      <w:pPr>
        <w:pStyle w:val="ConsPlusNormal"/>
        <w:spacing w:before="220"/>
        <w:ind w:firstLine="540"/>
        <w:jc w:val="both"/>
      </w:pPr>
      <w:r>
        <w:t xml:space="preserve">Критерий принятия решения о направлении межведомственного запроса: отсутствие документов, предусмотренных </w:t>
      </w:r>
      <w:hyperlink w:anchor="P161" w:history="1">
        <w:r>
          <w:rPr>
            <w:color w:val="0000FF"/>
          </w:rPr>
          <w:t>пунктом 17</w:t>
        </w:r>
      </w:hyperlink>
      <w:r>
        <w:t xml:space="preserve"> настоящего административного регламента.</w:t>
      </w:r>
    </w:p>
    <w:p w:rsidR="006963B9" w:rsidRDefault="006963B9">
      <w:pPr>
        <w:pStyle w:val="ConsPlusNormal"/>
        <w:spacing w:before="220"/>
        <w:ind w:firstLine="540"/>
        <w:jc w:val="both"/>
      </w:pPr>
      <w:r>
        <w:t>Результат административной процедуры: полученный ответ на межведомственный запрос.</w:t>
      </w:r>
    </w:p>
    <w:p w:rsidR="006963B9" w:rsidRDefault="006963B9">
      <w:pPr>
        <w:pStyle w:val="ConsPlusNormal"/>
        <w:spacing w:before="220"/>
        <w:ind w:firstLine="540"/>
        <w:jc w:val="both"/>
      </w:pPr>
      <w:r>
        <w:t>Способ фиксации результата административной процедуры: полученный ответ на межведомственный запрос фиксируется в системе электронного документооборота.</w:t>
      </w:r>
    </w:p>
    <w:p w:rsidR="006963B9" w:rsidRDefault="006963B9">
      <w:pPr>
        <w:pStyle w:val="ConsPlusNormal"/>
        <w:spacing w:before="220"/>
        <w:ind w:firstLine="540"/>
        <w:jc w:val="both"/>
      </w:pPr>
      <w:r>
        <w:t>Порядок передачи результата административной процедуры: полученный ответ на межведомственный запрос, а также зарегистрированное уведомление о планируемом строительстве и прилагаемые к нему документы направляются специалисту, ответственному за предоставление муниципальной услуги.</w:t>
      </w:r>
    </w:p>
    <w:p w:rsidR="006963B9" w:rsidRDefault="006963B9">
      <w:pPr>
        <w:pStyle w:val="ConsPlusNormal"/>
        <w:jc w:val="both"/>
      </w:pPr>
    </w:p>
    <w:p w:rsidR="006963B9" w:rsidRDefault="006963B9">
      <w:pPr>
        <w:pStyle w:val="ConsPlusTitle"/>
        <w:jc w:val="center"/>
        <w:outlineLvl w:val="2"/>
      </w:pPr>
      <w:r>
        <w:t>Рассмотрение представленных заявителем документов</w:t>
      </w:r>
    </w:p>
    <w:p w:rsidR="006963B9" w:rsidRDefault="006963B9">
      <w:pPr>
        <w:pStyle w:val="ConsPlusTitle"/>
        <w:jc w:val="center"/>
      </w:pPr>
      <w:r>
        <w:t>о предоставлении муниципальной услуги и оформление</w:t>
      </w:r>
    </w:p>
    <w:p w:rsidR="006963B9" w:rsidRDefault="006963B9">
      <w:pPr>
        <w:pStyle w:val="ConsPlusTitle"/>
        <w:jc w:val="center"/>
      </w:pPr>
      <w:r>
        <w:t>документов, являющихся результатом предоставления</w:t>
      </w:r>
    </w:p>
    <w:p w:rsidR="006963B9" w:rsidRDefault="006963B9">
      <w:pPr>
        <w:pStyle w:val="ConsPlusTitle"/>
        <w:jc w:val="center"/>
      </w:pPr>
      <w:r>
        <w:t>муниципальной услуги</w:t>
      </w:r>
    </w:p>
    <w:p w:rsidR="006963B9" w:rsidRDefault="006963B9">
      <w:pPr>
        <w:pStyle w:val="ConsPlusNormal"/>
        <w:jc w:val="both"/>
      </w:pPr>
    </w:p>
    <w:p w:rsidR="006963B9" w:rsidRDefault="006963B9">
      <w:pPr>
        <w:pStyle w:val="ConsPlusNormal"/>
        <w:ind w:firstLine="540"/>
        <w:jc w:val="both"/>
      </w:pPr>
      <w:r>
        <w:t>48. Основание для начала административной процедуры: поступление специалисту отдела, ответственному за предоставление муниципальной услуги, зарегистрированного уведомления о планируемом строительстве, получение ответов на межведомственные запросы;</w:t>
      </w:r>
    </w:p>
    <w:p w:rsidR="006963B9" w:rsidRDefault="006963B9">
      <w:pPr>
        <w:pStyle w:val="ConsPlusNormal"/>
        <w:spacing w:before="220"/>
        <w:ind w:firstLine="540"/>
        <w:jc w:val="both"/>
      </w:pPr>
      <w:r>
        <w:t>Сведения о должностных лицах, ответственных за выполнение административной процедуры:</w:t>
      </w:r>
    </w:p>
    <w:p w:rsidR="006963B9" w:rsidRDefault="006963B9">
      <w:pPr>
        <w:pStyle w:val="ConsPlusNormal"/>
        <w:spacing w:before="220"/>
        <w:ind w:firstLine="540"/>
        <w:jc w:val="both"/>
      </w:pPr>
      <w:r>
        <w:lastRenderedPageBreak/>
        <w:t>специалист отдела, ответственный за предоставление муниципальной услуги;</w:t>
      </w:r>
    </w:p>
    <w:p w:rsidR="006963B9" w:rsidRDefault="006963B9">
      <w:pPr>
        <w:pStyle w:val="ConsPlusNormal"/>
        <w:spacing w:before="220"/>
        <w:ind w:firstLine="540"/>
        <w:jc w:val="both"/>
      </w:pPr>
      <w:r>
        <w:t>за подписание результата муниципальной услуги - директор Департамента либо лицо, его замещающее.</w:t>
      </w:r>
    </w:p>
    <w:p w:rsidR="006963B9" w:rsidRDefault="006963B9">
      <w:pPr>
        <w:pStyle w:val="ConsPlusNormal"/>
        <w:spacing w:before="220"/>
        <w:ind w:firstLine="540"/>
        <w:jc w:val="both"/>
      </w:pPr>
      <w:r>
        <w:t>Содержание административных действий, входящих в состав административной процедуры:</w:t>
      </w:r>
    </w:p>
    <w:p w:rsidR="006963B9" w:rsidRDefault="006963B9">
      <w:pPr>
        <w:pStyle w:val="ConsPlusNormal"/>
        <w:spacing w:before="220"/>
        <w:ind w:firstLine="540"/>
        <w:jc w:val="both"/>
      </w:pPr>
      <w:r>
        <w:t xml:space="preserve">административные действия, входящие в состав административной процедуры, осуществляемые в течение 2 рабочих дней со дня поступления уведомления о планируемом строительстве при отсутствии оснований, предусмотренных </w:t>
      </w:r>
      <w:hyperlink w:anchor="P191" w:history="1">
        <w:r>
          <w:rPr>
            <w:color w:val="0000FF"/>
          </w:rPr>
          <w:t>пунктом 22</w:t>
        </w:r>
      </w:hyperlink>
      <w:r>
        <w:t xml:space="preserve"> настоящего административного регламента:</w:t>
      </w:r>
    </w:p>
    <w:p w:rsidR="006963B9" w:rsidRDefault="006963B9">
      <w:pPr>
        <w:pStyle w:val="ConsPlusNormal"/>
        <w:spacing w:before="220"/>
        <w:ind w:firstLine="540"/>
        <w:jc w:val="both"/>
      </w:pPr>
      <w:r>
        <w:t xml:space="preserve">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w:t>
      </w:r>
      <w:hyperlink r:id="rId22" w:history="1">
        <w:r>
          <w:rPr>
            <w:color w:val="0000FF"/>
          </w:rPr>
          <w:t>кодексом</w:t>
        </w:r>
      </w:hyperlink>
      <w:r>
        <w:t xml:space="preserve">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6963B9" w:rsidRDefault="006963B9">
      <w:pPr>
        <w:pStyle w:val="ConsPlusNormal"/>
        <w:spacing w:before="220"/>
        <w:ind w:firstLine="540"/>
        <w:jc w:val="both"/>
      </w:pPr>
      <w:r>
        <w:t xml:space="preserve">подготовка и подписание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 учетом положений </w:t>
      </w:r>
      <w:hyperlink w:anchor="P195" w:history="1">
        <w:r>
          <w:rPr>
            <w:color w:val="0000FF"/>
          </w:rPr>
          <w:t>пункта 23</w:t>
        </w:r>
      </w:hyperlink>
      <w:r>
        <w:t xml:space="preserve"> настоящего административного регламента.</w:t>
      </w:r>
    </w:p>
    <w:p w:rsidR="006963B9" w:rsidRDefault="006963B9">
      <w:pPr>
        <w:pStyle w:val="ConsPlusNormal"/>
        <w:spacing w:before="220"/>
        <w:ind w:firstLine="540"/>
        <w:jc w:val="both"/>
      </w:pPr>
      <w:r>
        <w:t xml:space="preserve">Критерий принятия решения о направлении результата муниципальной услуги: наличие (отсутствие) оснований, предусмотренных </w:t>
      </w:r>
      <w:hyperlink w:anchor="P191" w:history="1">
        <w:r>
          <w:rPr>
            <w:color w:val="0000FF"/>
          </w:rPr>
          <w:t>пунктами 22</w:t>
        </w:r>
      </w:hyperlink>
      <w:r>
        <w:t xml:space="preserve">, </w:t>
      </w:r>
      <w:hyperlink w:anchor="P195" w:history="1">
        <w:r>
          <w:rPr>
            <w:color w:val="0000FF"/>
          </w:rPr>
          <w:t>23</w:t>
        </w:r>
      </w:hyperlink>
      <w:r>
        <w:t xml:space="preserve"> настоящего административного регламента.</w:t>
      </w:r>
    </w:p>
    <w:p w:rsidR="006963B9" w:rsidRDefault="006963B9">
      <w:pPr>
        <w:pStyle w:val="ConsPlusNormal"/>
        <w:spacing w:before="220"/>
        <w:ind w:firstLine="540"/>
        <w:jc w:val="both"/>
      </w:pPr>
      <w:r>
        <w:t>Результат административной процедуры:</w:t>
      </w:r>
    </w:p>
    <w:p w:rsidR="006963B9" w:rsidRDefault="006963B9">
      <w:pPr>
        <w:pStyle w:val="ConsPlusNormal"/>
        <w:spacing w:before="220"/>
        <w:ind w:firstLine="540"/>
        <w:jc w:val="both"/>
      </w:pPr>
      <w:r>
        <w:t xml:space="preserve">при наличии оснований, предусмотренных </w:t>
      </w:r>
      <w:hyperlink w:anchor="P195" w:history="1">
        <w:r>
          <w:rPr>
            <w:color w:val="0000FF"/>
          </w:rPr>
          <w:t>пунктом 23</w:t>
        </w:r>
      </w:hyperlink>
      <w:r>
        <w:t xml:space="preserve"> настоящего административного регламента, возврат заявителю уведомления об окончании строительства и прилагаемых к нему документов без рассмотрения;</w:t>
      </w:r>
    </w:p>
    <w:p w:rsidR="006963B9" w:rsidRDefault="006963B9">
      <w:pPr>
        <w:pStyle w:val="ConsPlusNormal"/>
        <w:spacing w:before="220"/>
        <w:ind w:firstLine="540"/>
        <w:jc w:val="both"/>
      </w:pPr>
      <w:r>
        <w:t xml:space="preserve">при отсутствии оснований, предусмотренных </w:t>
      </w:r>
      <w:hyperlink w:anchor="P191" w:history="1">
        <w:r>
          <w:rPr>
            <w:color w:val="0000FF"/>
          </w:rPr>
          <w:t>пунктами 22</w:t>
        </w:r>
      </w:hyperlink>
      <w:r>
        <w:t xml:space="preserve">, </w:t>
      </w:r>
      <w:hyperlink w:anchor="P195" w:history="1">
        <w:r>
          <w:rPr>
            <w:color w:val="0000FF"/>
          </w:rPr>
          <w:t>23</w:t>
        </w:r>
      </w:hyperlink>
      <w:r>
        <w:t xml:space="preserve"> настоящего административного регламента, подписанное директором Департамента или лицом, его замещающим, уведомление о соответствии;</w:t>
      </w:r>
    </w:p>
    <w:p w:rsidR="006963B9" w:rsidRDefault="006963B9">
      <w:pPr>
        <w:pStyle w:val="ConsPlusNormal"/>
        <w:spacing w:before="220"/>
        <w:ind w:firstLine="540"/>
        <w:jc w:val="both"/>
      </w:pPr>
      <w:r>
        <w:t xml:space="preserve">при отсутствии оснований, предусмотренных </w:t>
      </w:r>
      <w:hyperlink w:anchor="P195" w:history="1">
        <w:r>
          <w:rPr>
            <w:color w:val="0000FF"/>
          </w:rPr>
          <w:t>пунктом 23</w:t>
        </w:r>
      </w:hyperlink>
      <w:r>
        <w:t xml:space="preserve"> настоящего административного регламента, наличии оснований, предусмотренных </w:t>
      </w:r>
      <w:hyperlink w:anchor="P191" w:history="1">
        <w:r>
          <w:rPr>
            <w:color w:val="0000FF"/>
          </w:rPr>
          <w:t>пунктом 22</w:t>
        </w:r>
      </w:hyperlink>
      <w:r>
        <w:t xml:space="preserve"> настоящего административного регламента, подписанное директором Департамента или лицом, его замещающим, уведомление о несоответствии.</w:t>
      </w:r>
    </w:p>
    <w:p w:rsidR="006963B9" w:rsidRDefault="006963B9">
      <w:pPr>
        <w:pStyle w:val="ConsPlusNormal"/>
        <w:spacing w:before="220"/>
        <w:ind w:firstLine="540"/>
        <w:jc w:val="both"/>
      </w:pPr>
      <w:r>
        <w:t>Способ фиксации результата административной процедуры: документ, являющийся результатом административной процедуры, регистрируется в системе электронного документооборота.</w:t>
      </w:r>
    </w:p>
    <w:p w:rsidR="006963B9" w:rsidRDefault="006963B9">
      <w:pPr>
        <w:pStyle w:val="ConsPlusNormal"/>
        <w:spacing w:before="220"/>
        <w:ind w:firstLine="540"/>
        <w:jc w:val="both"/>
      </w:pPr>
      <w:r>
        <w:t xml:space="preserve">Порядок передачи результата административной процедуры: документ, являющийся </w:t>
      </w:r>
      <w:r>
        <w:lastRenderedPageBreak/>
        <w:t>результатом административной процедуры, передается специалисту отдела, ответственному за выдачу (направление) заявителю результата предоставления муниципальной услуги.</w:t>
      </w:r>
    </w:p>
    <w:p w:rsidR="006963B9" w:rsidRDefault="006963B9">
      <w:pPr>
        <w:pStyle w:val="ConsPlusNormal"/>
        <w:jc w:val="both"/>
      </w:pPr>
    </w:p>
    <w:p w:rsidR="006963B9" w:rsidRDefault="006963B9">
      <w:pPr>
        <w:pStyle w:val="ConsPlusTitle"/>
        <w:jc w:val="center"/>
        <w:outlineLvl w:val="2"/>
      </w:pPr>
      <w:r>
        <w:t>Выдача (направление) заявителю документов, являющихся</w:t>
      </w:r>
    </w:p>
    <w:p w:rsidR="006963B9" w:rsidRDefault="006963B9">
      <w:pPr>
        <w:pStyle w:val="ConsPlusTitle"/>
        <w:jc w:val="center"/>
      </w:pPr>
      <w:r>
        <w:t>результатом предоставления муниципальной услуги</w:t>
      </w:r>
    </w:p>
    <w:p w:rsidR="006963B9" w:rsidRDefault="006963B9">
      <w:pPr>
        <w:pStyle w:val="ConsPlusNormal"/>
        <w:jc w:val="both"/>
      </w:pPr>
    </w:p>
    <w:p w:rsidR="006963B9" w:rsidRDefault="006963B9">
      <w:pPr>
        <w:pStyle w:val="ConsPlusNormal"/>
        <w:ind w:firstLine="540"/>
        <w:jc w:val="both"/>
      </w:pPr>
      <w:r>
        <w:t>49. Основание для начала административной процедуры:</w:t>
      </w:r>
    </w:p>
    <w:p w:rsidR="006963B9" w:rsidRDefault="006963B9">
      <w:pPr>
        <w:pStyle w:val="ConsPlusNormal"/>
        <w:spacing w:before="220"/>
        <w:ind w:firstLine="540"/>
        <w:jc w:val="both"/>
      </w:pPr>
      <w:r>
        <w:t>поступление документа, являющегося результатом предоставления муниципальной услуги, к специалисту отдела, ответственному за выдачу (направление) результата предоставления муниципальной услуги.</w:t>
      </w:r>
    </w:p>
    <w:p w:rsidR="006963B9" w:rsidRDefault="006963B9">
      <w:pPr>
        <w:pStyle w:val="ConsPlusNormal"/>
        <w:spacing w:before="220"/>
        <w:ind w:firstLine="540"/>
        <w:jc w:val="both"/>
      </w:pPr>
      <w:r>
        <w:t>Сведения о должностном лице, ответственном за выполнением административной процедуры:</w:t>
      </w:r>
    </w:p>
    <w:p w:rsidR="006963B9" w:rsidRDefault="006963B9">
      <w:pPr>
        <w:pStyle w:val="ConsPlusNormal"/>
        <w:spacing w:before="220"/>
        <w:ind w:firstLine="540"/>
        <w:jc w:val="both"/>
      </w:pPr>
      <w:r>
        <w:t>за направление документа по адресу, указанному в уведомлении о планируемом строительстве, - специалист Департамента, ответственный за делопроизводство;</w:t>
      </w:r>
    </w:p>
    <w:p w:rsidR="006963B9" w:rsidRDefault="006963B9">
      <w:pPr>
        <w:pStyle w:val="ConsPlusNormal"/>
        <w:spacing w:before="220"/>
        <w:ind w:firstLine="540"/>
        <w:jc w:val="both"/>
      </w:pPr>
      <w:r>
        <w:t>за выдачу заявителю документов, являющихся результатом предоставления муниципальной услуги, - специалист отдела;</w:t>
      </w:r>
    </w:p>
    <w:p w:rsidR="006963B9" w:rsidRDefault="006963B9">
      <w:pPr>
        <w:pStyle w:val="ConsPlusNormal"/>
        <w:spacing w:before="220"/>
        <w:ind w:firstLine="540"/>
        <w:jc w:val="both"/>
      </w:pPr>
      <w:r>
        <w:t>за выдачу заявителю документа, являющихся результатом предоставления муниципальной услуги, в МФЦ - специалист МФЦ.</w:t>
      </w:r>
    </w:p>
    <w:p w:rsidR="006963B9" w:rsidRDefault="006963B9">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заявителю документа, являющегося результатом предоставления муниципальной услуги.</w:t>
      </w:r>
    </w:p>
    <w:p w:rsidR="006963B9" w:rsidRDefault="006963B9">
      <w:pPr>
        <w:pStyle w:val="ConsPlusNormal"/>
        <w:spacing w:before="220"/>
        <w:ind w:firstLine="540"/>
        <w:jc w:val="both"/>
      </w:pPr>
      <w:r>
        <w:t>Максимальный срок административной процедуры: 1 рабочий день.</w:t>
      </w:r>
    </w:p>
    <w:p w:rsidR="006963B9" w:rsidRDefault="006963B9">
      <w:pPr>
        <w:pStyle w:val="ConsPlusNormal"/>
        <w:spacing w:before="220"/>
        <w:ind w:firstLine="540"/>
        <w:jc w:val="both"/>
      </w:pPr>
      <w:r>
        <w:t>Критерий принятия решения: наличие оформленного документа, являющегося результатом предоставления муниципальной услуги.</w:t>
      </w:r>
    </w:p>
    <w:p w:rsidR="006963B9" w:rsidRDefault="006963B9">
      <w:pPr>
        <w:pStyle w:val="ConsPlusNormal"/>
        <w:spacing w:before="220"/>
        <w:ind w:firstLine="540"/>
        <w:jc w:val="both"/>
      </w:pPr>
      <w:r>
        <w:t>Результат административной процедуры: выдача (направление) заявителю документа, являющегося результатом предоставления муниципальной услуги, лично в Департаменте, в электронной форме посредством Единого портала или в МФЦ.</w:t>
      </w:r>
    </w:p>
    <w:p w:rsidR="006963B9" w:rsidRDefault="006963B9">
      <w:pPr>
        <w:pStyle w:val="ConsPlusNormal"/>
        <w:spacing w:before="220"/>
        <w:ind w:firstLine="540"/>
        <w:jc w:val="both"/>
      </w:pPr>
      <w:r>
        <w:t>Способ фиксации результата административной процедуры:</w:t>
      </w:r>
    </w:p>
    <w:p w:rsidR="006963B9" w:rsidRDefault="006963B9">
      <w:pPr>
        <w:pStyle w:val="ConsPlusNormal"/>
        <w:spacing w:before="220"/>
        <w:ind w:firstLine="540"/>
        <w:jc w:val="both"/>
      </w:pPr>
      <w:r>
        <w:t>в случае выдачи документа, являющегося результатом предоставления муниципальной услуги, лично заявителю, запись о выдаче документа заявителю, подтверждается подписью заявителя в журнале выдачи документов;</w:t>
      </w:r>
    </w:p>
    <w:p w:rsidR="006963B9" w:rsidRDefault="006963B9">
      <w:pPr>
        <w:pStyle w:val="ConsPlusNormal"/>
        <w:spacing w:before="220"/>
        <w:ind w:firstLine="540"/>
        <w:jc w:val="both"/>
      </w:pPr>
      <w: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w:t>
      </w:r>
    </w:p>
    <w:p w:rsidR="006963B9" w:rsidRDefault="006963B9">
      <w:pPr>
        <w:pStyle w:val="ConsPlusNormal"/>
        <w:spacing w:before="220"/>
        <w:ind w:firstLine="540"/>
        <w:jc w:val="both"/>
      </w:pPr>
      <w:r>
        <w:t>в случае направления документа, являющегося результатом предоставления муниципальной услуги, заявителю посредством Единого портала - прикрепление к электронному документообороту скриншота записи о выдаче документов заявителю;</w:t>
      </w:r>
    </w:p>
    <w:p w:rsidR="006963B9" w:rsidRDefault="006963B9">
      <w:pPr>
        <w:pStyle w:val="ConsPlusNormal"/>
        <w:spacing w:before="220"/>
        <w:ind w:firstLine="540"/>
        <w:jc w:val="both"/>
      </w:pPr>
      <w:r>
        <w:t>в случае выдачи документа, являющегося результатом предоставления муниципальной услуги, в МФЦ запись о выдаче документов заявителю отображается в системе электронного документооборота.</w:t>
      </w:r>
    </w:p>
    <w:p w:rsidR="006963B9" w:rsidRDefault="006963B9">
      <w:pPr>
        <w:pStyle w:val="ConsPlusNormal"/>
        <w:spacing w:before="220"/>
        <w:ind w:firstLine="540"/>
        <w:jc w:val="both"/>
      </w:pPr>
      <w:r>
        <w:t>Порядок передачи результата административной процедуры:</w:t>
      </w:r>
    </w:p>
    <w:p w:rsidR="006963B9" w:rsidRDefault="006963B9">
      <w:pPr>
        <w:pStyle w:val="ConsPlusNormal"/>
        <w:spacing w:before="220"/>
        <w:ind w:firstLine="540"/>
        <w:jc w:val="both"/>
      </w:pPr>
      <w:r>
        <w:lastRenderedPageBreak/>
        <w:t>в МФЦ;</w:t>
      </w:r>
    </w:p>
    <w:p w:rsidR="006963B9" w:rsidRDefault="006963B9">
      <w:pPr>
        <w:pStyle w:val="ConsPlusNormal"/>
        <w:spacing w:before="220"/>
        <w:ind w:firstLine="540"/>
        <w:jc w:val="both"/>
      </w:pPr>
      <w:r>
        <w:t>лично в Департаменте;</w:t>
      </w:r>
    </w:p>
    <w:p w:rsidR="006963B9" w:rsidRDefault="006963B9">
      <w:pPr>
        <w:pStyle w:val="ConsPlusNormal"/>
        <w:spacing w:before="220"/>
        <w:ind w:firstLine="540"/>
        <w:jc w:val="both"/>
      </w:pPr>
      <w:r>
        <w:t>посредством Единого портала;</w:t>
      </w:r>
    </w:p>
    <w:p w:rsidR="006963B9" w:rsidRDefault="006963B9">
      <w:pPr>
        <w:pStyle w:val="ConsPlusNormal"/>
        <w:spacing w:before="220"/>
        <w:ind w:firstLine="540"/>
        <w:jc w:val="both"/>
      </w:pPr>
      <w:r>
        <w:t>посредством почтовой связи.</w:t>
      </w:r>
    </w:p>
    <w:p w:rsidR="006963B9" w:rsidRDefault="006963B9">
      <w:pPr>
        <w:pStyle w:val="ConsPlusNormal"/>
        <w:jc w:val="both"/>
      </w:pPr>
    </w:p>
    <w:p w:rsidR="006963B9" w:rsidRDefault="006963B9">
      <w:pPr>
        <w:pStyle w:val="ConsPlusTitle"/>
        <w:jc w:val="center"/>
        <w:outlineLvl w:val="1"/>
      </w:pPr>
      <w:r>
        <w:t>IV. Формы контроля за исполнением административного</w:t>
      </w:r>
    </w:p>
    <w:p w:rsidR="006963B9" w:rsidRDefault="006963B9">
      <w:pPr>
        <w:pStyle w:val="ConsPlusTitle"/>
        <w:jc w:val="center"/>
      </w:pPr>
      <w:r>
        <w:t>регламента</w:t>
      </w:r>
    </w:p>
    <w:p w:rsidR="006963B9" w:rsidRDefault="006963B9">
      <w:pPr>
        <w:pStyle w:val="ConsPlusNormal"/>
        <w:jc w:val="both"/>
      </w:pPr>
    </w:p>
    <w:p w:rsidR="006963B9" w:rsidRDefault="006963B9">
      <w:pPr>
        <w:pStyle w:val="ConsPlusTitle"/>
        <w:jc w:val="center"/>
        <w:outlineLvl w:val="2"/>
      </w:pPr>
      <w:r>
        <w:t>Порядок осуществления текущего контроля за соблюдением</w:t>
      </w:r>
    </w:p>
    <w:p w:rsidR="006963B9" w:rsidRDefault="006963B9">
      <w:pPr>
        <w:pStyle w:val="ConsPlusTitle"/>
        <w:jc w:val="center"/>
      </w:pPr>
      <w:r>
        <w:t>и исполнением ответственными должностными лицами положений</w:t>
      </w:r>
    </w:p>
    <w:p w:rsidR="006963B9" w:rsidRDefault="006963B9">
      <w:pPr>
        <w:pStyle w:val="ConsPlusTitle"/>
        <w:jc w:val="center"/>
      </w:pPr>
      <w:r>
        <w:t>административного регламента и иных нормативных правовых</w:t>
      </w:r>
    </w:p>
    <w:p w:rsidR="006963B9" w:rsidRDefault="006963B9">
      <w:pPr>
        <w:pStyle w:val="ConsPlusTitle"/>
        <w:jc w:val="center"/>
      </w:pPr>
      <w:r>
        <w:t>актов, устанавливающих требования к предоставлению</w:t>
      </w:r>
    </w:p>
    <w:p w:rsidR="006963B9" w:rsidRDefault="006963B9">
      <w:pPr>
        <w:pStyle w:val="ConsPlusTitle"/>
        <w:jc w:val="center"/>
      </w:pPr>
      <w:r>
        <w:t>муниципальной услуги, а также принятием ими решений</w:t>
      </w:r>
    </w:p>
    <w:p w:rsidR="006963B9" w:rsidRDefault="006963B9">
      <w:pPr>
        <w:pStyle w:val="ConsPlusNormal"/>
        <w:jc w:val="both"/>
      </w:pPr>
    </w:p>
    <w:p w:rsidR="006963B9" w:rsidRDefault="006963B9">
      <w:pPr>
        <w:pStyle w:val="ConsPlusNormal"/>
        <w:ind w:firstLine="540"/>
        <w:jc w:val="both"/>
      </w:pPr>
      <w:r>
        <w:t>50.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директором Департамента либо лицом, его замещающим.</w:t>
      </w:r>
    </w:p>
    <w:p w:rsidR="006963B9" w:rsidRDefault="006963B9">
      <w:pPr>
        <w:pStyle w:val="ConsPlusNormal"/>
        <w:jc w:val="both"/>
      </w:pPr>
    </w:p>
    <w:p w:rsidR="006963B9" w:rsidRDefault="006963B9">
      <w:pPr>
        <w:pStyle w:val="ConsPlusTitle"/>
        <w:jc w:val="center"/>
        <w:outlineLvl w:val="2"/>
      </w:pPr>
      <w:r>
        <w:t>Порядок и периодичность осуществления плановых и внеплановых</w:t>
      </w:r>
    </w:p>
    <w:p w:rsidR="006963B9" w:rsidRDefault="006963B9">
      <w:pPr>
        <w:pStyle w:val="ConsPlusTitle"/>
        <w:jc w:val="center"/>
      </w:pPr>
      <w:r>
        <w:t>проверок полноты и качества предоставления муниципальной</w:t>
      </w:r>
    </w:p>
    <w:p w:rsidR="006963B9" w:rsidRDefault="006963B9">
      <w:pPr>
        <w:pStyle w:val="ConsPlusTitle"/>
        <w:jc w:val="center"/>
      </w:pPr>
      <w:r>
        <w:t>услуги, порядок и формы контроля за полнотой и качеством</w:t>
      </w:r>
    </w:p>
    <w:p w:rsidR="006963B9" w:rsidRDefault="006963B9">
      <w:pPr>
        <w:pStyle w:val="ConsPlusTitle"/>
        <w:jc w:val="center"/>
      </w:pPr>
      <w:r>
        <w:t>предоставления муниципальной услуги</w:t>
      </w:r>
    </w:p>
    <w:p w:rsidR="006963B9" w:rsidRDefault="006963B9">
      <w:pPr>
        <w:pStyle w:val="ConsPlusNormal"/>
        <w:jc w:val="both"/>
      </w:pPr>
    </w:p>
    <w:p w:rsidR="006963B9" w:rsidRDefault="006963B9">
      <w:pPr>
        <w:pStyle w:val="ConsPlusNormal"/>
        <w:ind w:firstLine="540"/>
        <w:jc w:val="both"/>
      </w:pPr>
      <w:r>
        <w:t>51.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6963B9" w:rsidRDefault="006963B9">
      <w:pPr>
        <w:pStyle w:val="ConsPlusNormal"/>
        <w:spacing w:before="220"/>
        <w:ind w:firstLine="540"/>
        <w:jc w:val="both"/>
      </w:pPr>
      <w:r>
        <w:t>52. Периодичность проведения плановых проверок полноты и качества предоставления муниципальной услуги устанавливается в соответствии с решением заместителя директора Департамента либо лица, его замещающего.</w:t>
      </w:r>
    </w:p>
    <w:p w:rsidR="006963B9" w:rsidRDefault="006963B9">
      <w:pPr>
        <w:pStyle w:val="ConsPlusNormal"/>
        <w:spacing w:before="220"/>
        <w:ind w:firstLine="540"/>
        <w:jc w:val="both"/>
      </w:pPr>
      <w:r>
        <w:t>53. Внеплановые проверки полноты и качества предоставления муниципальной услуги проводятся заместителем директора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6963B9" w:rsidRDefault="006963B9">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6963B9" w:rsidRDefault="006963B9">
      <w:pPr>
        <w:pStyle w:val="ConsPlusNormal"/>
        <w:spacing w:before="220"/>
        <w:ind w:firstLine="540"/>
        <w:jc w:val="both"/>
      </w:pPr>
      <w:r>
        <w:t>54.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6963B9" w:rsidRDefault="006963B9">
      <w:pPr>
        <w:pStyle w:val="ConsPlusNormal"/>
        <w:jc w:val="both"/>
      </w:pPr>
    </w:p>
    <w:p w:rsidR="006963B9" w:rsidRDefault="006963B9">
      <w:pPr>
        <w:pStyle w:val="ConsPlusTitle"/>
        <w:jc w:val="center"/>
        <w:outlineLvl w:val="2"/>
      </w:pPr>
      <w:r>
        <w:t>Ответственность должностных лиц органа местного</w:t>
      </w:r>
    </w:p>
    <w:p w:rsidR="006963B9" w:rsidRDefault="006963B9">
      <w:pPr>
        <w:pStyle w:val="ConsPlusTitle"/>
        <w:jc w:val="center"/>
      </w:pPr>
      <w:r>
        <w:t>самоуправления за решения и действия (бездействие),</w:t>
      </w:r>
    </w:p>
    <w:p w:rsidR="006963B9" w:rsidRDefault="006963B9">
      <w:pPr>
        <w:pStyle w:val="ConsPlusTitle"/>
        <w:jc w:val="center"/>
      </w:pPr>
      <w:r>
        <w:t>принимаемые (осуществляемые) ими в ходе предоставления</w:t>
      </w:r>
    </w:p>
    <w:p w:rsidR="006963B9" w:rsidRDefault="006963B9">
      <w:pPr>
        <w:pStyle w:val="ConsPlusTitle"/>
        <w:jc w:val="center"/>
      </w:pPr>
      <w:r>
        <w:t>муниципальной услуги</w:t>
      </w:r>
    </w:p>
    <w:p w:rsidR="006963B9" w:rsidRDefault="006963B9">
      <w:pPr>
        <w:pStyle w:val="ConsPlusNormal"/>
        <w:jc w:val="both"/>
      </w:pPr>
    </w:p>
    <w:p w:rsidR="006963B9" w:rsidRDefault="006963B9">
      <w:pPr>
        <w:pStyle w:val="ConsPlusNormal"/>
        <w:ind w:firstLine="540"/>
        <w:jc w:val="both"/>
      </w:pPr>
      <w:r>
        <w:t xml:space="preserve">55. Должностные лица Департамента, МФЦ несут персональную ответственность в </w:t>
      </w:r>
      <w:r>
        <w:lastRenderedPageBreak/>
        <w:t>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6963B9" w:rsidRDefault="006963B9">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6963B9" w:rsidRDefault="006963B9">
      <w:pPr>
        <w:pStyle w:val="ConsPlusNormal"/>
        <w:spacing w:before="220"/>
        <w:ind w:firstLine="540"/>
        <w:jc w:val="both"/>
      </w:pPr>
      <w:r>
        <w:t xml:space="preserve">56. В соответствии со </w:t>
      </w:r>
      <w:hyperlink r:id="rId23"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уведомления о планируемом строительстве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уведомления о планируемом строительстве, а равно при получении результата предоставления муниципальной услуги (за исключением срока подачи уведомления о планируемом строительстве в МФЦ), в нарушении требований к помещениям, в которых предоставляются муниципальные услуги, к залу ожидания, местам для заполнения уведомления о планируемом строительстве,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6963B9" w:rsidRDefault="006963B9">
      <w:pPr>
        <w:pStyle w:val="ConsPlusNormal"/>
        <w:jc w:val="both"/>
      </w:pPr>
    </w:p>
    <w:p w:rsidR="006963B9" w:rsidRDefault="006963B9">
      <w:pPr>
        <w:pStyle w:val="ConsPlusTitle"/>
        <w:jc w:val="center"/>
        <w:outlineLvl w:val="2"/>
      </w:pPr>
      <w:r>
        <w:t>Положения, характеризующие требования к порядку и формам</w:t>
      </w:r>
    </w:p>
    <w:p w:rsidR="006963B9" w:rsidRDefault="006963B9">
      <w:pPr>
        <w:pStyle w:val="ConsPlusTitle"/>
        <w:jc w:val="center"/>
      </w:pPr>
      <w:r>
        <w:t>контроля за предоставлением муниципальной услуги, в том</w:t>
      </w:r>
    </w:p>
    <w:p w:rsidR="006963B9" w:rsidRDefault="006963B9">
      <w:pPr>
        <w:pStyle w:val="ConsPlusTitle"/>
        <w:jc w:val="center"/>
      </w:pPr>
      <w:r>
        <w:t>числе со стороны граждан, их объединений и организаций</w:t>
      </w:r>
    </w:p>
    <w:p w:rsidR="006963B9" w:rsidRDefault="006963B9">
      <w:pPr>
        <w:pStyle w:val="ConsPlusNormal"/>
        <w:jc w:val="both"/>
      </w:pPr>
    </w:p>
    <w:p w:rsidR="006963B9" w:rsidRDefault="006963B9">
      <w:pPr>
        <w:pStyle w:val="ConsPlusNormal"/>
        <w:ind w:firstLine="540"/>
        <w:jc w:val="both"/>
      </w:pPr>
      <w:r>
        <w:t>57.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 органов местного самоуправления посредством сети Интернет.</w:t>
      </w:r>
    </w:p>
    <w:p w:rsidR="006963B9" w:rsidRDefault="006963B9">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6963B9" w:rsidRDefault="006963B9">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6963B9" w:rsidRDefault="006963B9">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6963B9" w:rsidRDefault="006963B9">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6963B9" w:rsidRDefault="006963B9">
      <w:pPr>
        <w:pStyle w:val="ConsPlusNormal"/>
        <w:jc w:val="both"/>
      </w:pPr>
    </w:p>
    <w:p w:rsidR="006963B9" w:rsidRDefault="006963B9">
      <w:pPr>
        <w:pStyle w:val="ConsPlusTitle"/>
        <w:jc w:val="center"/>
        <w:outlineLvl w:val="1"/>
      </w:pPr>
      <w:r>
        <w:t>V. Досудебный (внесудебный) порядок обжалования решений</w:t>
      </w:r>
    </w:p>
    <w:p w:rsidR="006963B9" w:rsidRDefault="006963B9">
      <w:pPr>
        <w:pStyle w:val="ConsPlusTitle"/>
        <w:jc w:val="center"/>
      </w:pPr>
      <w:r>
        <w:t>и действий (бездействия) органа местного самоуправления,</w:t>
      </w:r>
    </w:p>
    <w:p w:rsidR="006963B9" w:rsidRDefault="006963B9">
      <w:pPr>
        <w:pStyle w:val="ConsPlusTitle"/>
        <w:jc w:val="center"/>
      </w:pPr>
      <w:r>
        <w:t>предоставляющего муниципальную услугу, МФЦ, а также их</w:t>
      </w:r>
    </w:p>
    <w:p w:rsidR="006963B9" w:rsidRDefault="006963B9">
      <w:pPr>
        <w:pStyle w:val="ConsPlusTitle"/>
        <w:jc w:val="center"/>
      </w:pPr>
      <w:r>
        <w:t>должностных лиц, муниципальных служащих, работников</w:t>
      </w:r>
    </w:p>
    <w:p w:rsidR="006963B9" w:rsidRDefault="006963B9">
      <w:pPr>
        <w:pStyle w:val="ConsPlusNormal"/>
        <w:jc w:val="both"/>
      </w:pPr>
    </w:p>
    <w:p w:rsidR="006963B9" w:rsidRDefault="006963B9">
      <w:pPr>
        <w:pStyle w:val="ConsPlusNormal"/>
        <w:ind w:firstLine="540"/>
        <w:jc w:val="both"/>
      </w:pPr>
      <w:r>
        <w:t>58.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6963B9" w:rsidRDefault="006963B9">
      <w:pPr>
        <w:pStyle w:val="ConsPlusNormal"/>
        <w:spacing w:before="220"/>
        <w:ind w:firstLine="540"/>
        <w:jc w:val="both"/>
      </w:pPr>
      <w:r>
        <w:lastRenderedPageBreak/>
        <w:t>59.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6963B9" w:rsidRDefault="006963B9">
      <w:pPr>
        <w:pStyle w:val="ConsPlusNormal"/>
        <w:spacing w:before="220"/>
        <w:ind w:firstLine="540"/>
        <w:jc w:val="both"/>
      </w:pPr>
      <w:r>
        <w:t>60.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6963B9" w:rsidRDefault="006963B9">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6963B9" w:rsidRDefault="006963B9">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6963B9" w:rsidRDefault="006963B9">
      <w:pPr>
        <w:pStyle w:val="ConsPlusNormal"/>
        <w:spacing w:before="220"/>
        <w:ind w:firstLine="540"/>
        <w:jc w:val="both"/>
      </w:pPr>
      <w:r>
        <w:t>61.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6963B9" w:rsidRDefault="006963B9">
      <w:pPr>
        <w:pStyle w:val="ConsPlusNormal"/>
        <w:spacing w:before="220"/>
        <w:ind w:firstLine="540"/>
        <w:jc w:val="both"/>
      </w:pPr>
      <w:r>
        <w:t>62.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6963B9" w:rsidRDefault="006963B9">
      <w:pPr>
        <w:pStyle w:val="ConsPlusNormal"/>
        <w:spacing w:before="220"/>
        <w:ind w:firstLine="540"/>
        <w:jc w:val="both"/>
      </w:pPr>
      <w:r>
        <w:t xml:space="preserve">1) Федеральный </w:t>
      </w:r>
      <w:hyperlink r:id="rId24" w:history="1">
        <w:r>
          <w:rPr>
            <w:color w:val="0000FF"/>
          </w:rPr>
          <w:t>закон</w:t>
        </w:r>
      </w:hyperlink>
      <w:r>
        <w:t xml:space="preserve"> N 210-ФЗ;</w:t>
      </w:r>
    </w:p>
    <w:p w:rsidR="006963B9" w:rsidRDefault="006963B9">
      <w:pPr>
        <w:pStyle w:val="ConsPlusNormal"/>
        <w:spacing w:before="220"/>
        <w:ind w:firstLine="540"/>
        <w:jc w:val="both"/>
      </w:pPr>
      <w:r>
        <w:t xml:space="preserve">2) </w:t>
      </w:r>
      <w:hyperlink r:id="rId25"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6963B9" w:rsidRDefault="006963B9">
      <w:pPr>
        <w:pStyle w:val="ConsPlusNormal"/>
        <w:spacing w:before="220"/>
        <w:ind w:firstLine="540"/>
        <w:jc w:val="both"/>
      </w:pPr>
      <w:r>
        <w:t>63.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963B9" w:rsidRDefault="006963B9">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работника заявитель вправе оспорить в судебном порядке.</w:t>
      </w:r>
    </w:p>
    <w:p w:rsidR="006963B9" w:rsidRDefault="006963B9">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6963B9" w:rsidRDefault="006963B9">
      <w:pPr>
        <w:pStyle w:val="ConsPlusNormal"/>
        <w:jc w:val="both"/>
      </w:pPr>
    </w:p>
    <w:p w:rsidR="006963B9" w:rsidRDefault="006963B9">
      <w:pPr>
        <w:pStyle w:val="ConsPlusNormal"/>
        <w:jc w:val="both"/>
      </w:pPr>
    </w:p>
    <w:p w:rsidR="006963B9" w:rsidRDefault="006963B9">
      <w:pPr>
        <w:pStyle w:val="ConsPlusNormal"/>
        <w:pBdr>
          <w:top w:val="single" w:sz="6" w:space="0" w:color="auto"/>
        </w:pBdr>
        <w:spacing w:before="100" w:after="100"/>
        <w:jc w:val="both"/>
        <w:rPr>
          <w:sz w:val="2"/>
          <w:szCs w:val="2"/>
        </w:rPr>
      </w:pPr>
    </w:p>
    <w:p w:rsidR="008F3632" w:rsidRDefault="008F3632">
      <w:bookmarkStart w:id="11" w:name="_GoBack"/>
      <w:bookmarkEnd w:id="11"/>
    </w:p>
    <w:sectPr w:rsidR="008F3632" w:rsidSect="00351B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3B9"/>
    <w:rsid w:val="006963B9"/>
    <w:rsid w:val="008F3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F92DFD-8CA8-426F-8156-B68B5C5D2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63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963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63B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87D99B6E6EFBDC9E3ED345A808FAA280E600FD25FDC0C9BA2ADA96382B22A9F90E53A3BFD7965F4CB2C47956x2O5M" TargetMode="External"/><Relationship Id="rId13" Type="http://schemas.openxmlformats.org/officeDocument/2006/relationships/hyperlink" Target="consultantplus://offline/ref=E487D99B6E6EFBDC9E3ED345A808FAA280E600FD25FDC0C9BA2ADA96382B22A9EB0E0BADB8D9DC0E0FF9CB78513B101D39CE0B6Bx7OCM" TargetMode="External"/><Relationship Id="rId18" Type="http://schemas.openxmlformats.org/officeDocument/2006/relationships/hyperlink" Target="consultantplus://offline/ref=E487D99B6E6EFBDC9E3ED345A808FAA280E703FA24F2C0C9BA2ADA96382B22A9EB0E0BACB8D28F541FFD822C5924150427CB156B7CBCx8OA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E487D99B6E6EFBDC9E3ED345A808FAA280E305FD27FCC0C9BA2ADA96382B22A9F90E53A3BFD7965F4CB2C47956x2O5M" TargetMode="External"/><Relationship Id="rId7" Type="http://schemas.openxmlformats.org/officeDocument/2006/relationships/hyperlink" Target="consultantplus://offline/ref=E487D99B6E6EFBDC9E3ECD48BE64ADAD85E95CF523F2CE96E078DCC1677B24FCAB4E0DFAFD96855E4BADC57A502E444B6399066879A08AB047BC89E7x2O9M" TargetMode="External"/><Relationship Id="rId12" Type="http://schemas.openxmlformats.org/officeDocument/2006/relationships/hyperlink" Target="consultantplus://offline/ref=E487D99B6E6EFBDC9E3ED345A808FAA280E205FF27F3C0C9BA2ADA96382B22A9EB0E0BAFBED2885E4CA7922810701D1B22D20B6E62BC8AB5x5O9M" TargetMode="External"/><Relationship Id="rId17" Type="http://schemas.openxmlformats.org/officeDocument/2006/relationships/hyperlink" Target="consultantplus://offline/ref=E487D99B6E6EFBDC9E3ED345A808FAA280E600FD25FDC0C9BA2ADA96382B22A9EB0E0BAABDD9DC0E0FF9CB78513B101D39CE0B6Bx7OCM" TargetMode="External"/><Relationship Id="rId25" Type="http://schemas.openxmlformats.org/officeDocument/2006/relationships/hyperlink" Target="consultantplus://offline/ref=E487D99B6E6EFBDC9E3ECD48BE64ADAD85E95CF520FBCF99E077DCC1677B24FCAB4E0DFAEF96DD524AA9D879533B121A25xCOCM" TargetMode="External"/><Relationship Id="rId2" Type="http://schemas.openxmlformats.org/officeDocument/2006/relationships/settings" Target="settings.xml"/><Relationship Id="rId16" Type="http://schemas.openxmlformats.org/officeDocument/2006/relationships/hyperlink" Target="consultantplus://offline/ref=E487D99B6E6EFBDC9E3ED345A808FAA280E600FD25FDC0C9BA2ADA96382B22A9EB0E0BAFBED2885E4BA7922810701D1B22D20B6E62BC8AB5x5O9M" TargetMode="External"/><Relationship Id="rId20" Type="http://schemas.openxmlformats.org/officeDocument/2006/relationships/hyperlink" Target="consultantplus://offline/ref=E487D99B6E6EFBDC9E3ED345A808FAA280E600FD25FCC0C9BA2ADA96382B22A9F90E53A3BFD7965F4CB2C47956x2O5M" TargetMode="External"/><Relationship Id="rId1" Type="http://schemas.openxmlformats.org/officeDocument/2006/relationships/styles" Target="styles.xml"/><Relationship Id="rId6" Type="http://schemas.openxmlformats.org/officeDocument/2006/relationships/hyperlink" Target="consultantplus://offline/ref=E487D99B6E6EFBDC9E3ECD48BE64ADAD85E95CF520FBCF98EE78DCC1677B24FCAB4E0DFAEF96DD524AA9D879533B121A25xCOCM" TargetMode="External"/><Relationship Id="rId11" Type="http://schemas.openxmlformats.org/officeDocument/2006/relationships/hyperlink" Target="consultantplus://offline/ref=E487D99B6E6EFBDC9E3ED345A808FAA280E205FF27F3C0C9BA2ADA96382B22A9F90E53A3BFD7965F4CB2C47956x2O5M" TargetMode="External"/><Relationship Id="rId24" Type="http://schemas.openxmlformats.org/officeDocument/2006/relationships/hyperlink" Target="consultantplus://offline/ref=E487D99B6E6EFBDC9E3ED345A808FAA280E600FD25FDC0C9BA2ADA96382B22A9F90E53A3BFD7965F4CB2C47956x2O5M" TargetMode="External"/><Relationship Id="rId5" Type="http://schemas.openxmlformats.org/officeDocument/2006/relationships/hyperlink" Target="consultantplus://offline/ref=E487D99B6E6EFBDC9E3ED345A808FAA280E600FD25FDC0C9BA2ADA96382B22A9EB0E0BAFBED288564FA7922810701D1B22D20B6E62BC8AB5x5O9M" TargetMode="External"/><Relationship Id="rId15" Type="http://schemas.openxmlformats.org/officeDocument/2006/relationships/hyperlink" Target="consultantplus://offline/ref=E487D99B6E6EFBDC9E3ED345A808FAA280E600FD25FDC0C9BA2ADA96382B22A9EB0E0BACB7D2830B1AE8937455200E1A20D209697ExBOEM" TargetMode="External"/><Relationship Id="rId23" Type="http://schemas.openxmlformats.org/officeDocument/2006/relationships/hyperlink" Target="consultantplus://offline/ref=E487D99B6E6EFBDC9E3ECD48BE64ADAD85E95CF520FBC39BE477DCC1677B24FCAB4E0DFAFD96855E4BACC570572E444B6399066879A08AB047BC89E7x2O9M" TargetMode="External"/><Relationship Id="rId10" Type="http://schemas.openxmlformats.org/officeDocument/2006/relationships/hyperlink" Target="consultantplus://offline/ref=E487D99B6E6EFBDC9E3ECD48BE64ADAD85E95CF520FBC898E778DCC1677B24FCAB4E0DFAFD96855E4BACC771522E444B6399066879A08AB047BC89E7x2O9M" TargetMode="External"/><Relationship Id="rId19" Type="http://schemas.openxmlformats.org/officeDocument/2006/relationships/hyperlink" Target="consultantplus://offline/ref=E487D99B6E6EFBDC9E3ED345A808FAA280E703FA24F2C0C9BA2ADA96382B22A9F90E53A3BFD7965F4CB2C47956x2O5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487D99B6E6EFBDC9E3ED345A808FAA280E600FD25FDC0C9BA2ADA96382B22A9EB0E0BADB6D9DC0E0FF9CB78513B101D39CE0B6Bx7OCM" TargetMode="External"/><Relationship Id="rId14" Type="http://schemas.openxmlformats.org/officeDocument/2006/relationships/hyperlink" Target="consultantplus://offline/ref=E487D99B6E6EFBDC9E3ED345A808FAA280E600FD25FDC0C9BA2ADA96382B22A9EB0E0BAFBBDB830B1AE8937455200E1A20D209697ExBOEM" TargetMode="External"/><Relationship Id="rId22" Type="http://schemas.openxmlformats.org/officeDocument/2006/relationships/hyperlink" Target="consultantplus://offline/ref=E487D99B6E6EFBDC9E3ED345A808FAA280E703FA24F2C0C9BA2ADA96382B22A9F90E53A3BFD7965F4CB2C47956x2O5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9283</Words>
  <Characters>52918</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2020-07-15T12:14:00Z</dcterms:created>
  <dcterms:modified xsi:type="dcterms:W3CDTF">2020-07-15T12:15:00Z</dcterms:modified>
</cp:coreProperties>
</file>