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126484" w:rsidRPr="00126484" w:rsidRDefault="00E56007" w:rsidP="00126484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126484" w:rsidRPr="00126484">
        <w:rPr>
          <w:sz w:val="28"/>
          <w:szCs w:val="28"/>
        </w:rPr>
        <w:t xml:space="preserve">О внесении изменений в постановление Администрации </w:t>
      </w:r>
    </w:p>
    <w:p w:rsidR="00126484" w:rsidRPr="00126484" w:rsidRDefault="00126484" w:rsidP="00126484">
      <w:pPr>
        <w:pStyle w:val="ConsPlusTitle"/>
        <w:jc w:val="center"/>
        <w:rPr>
          <w:sz w:val="28"/>
          <w:szCs w:val="28"/>
        </w:rPr>
      </w:pPr>
      <w:r w:rsidRPr="00126484">
        <w:rPr>
          <w:sz w:val="28"/>
          <w:szCs w:val="28"/>
        </w:rPr>
        <w:t xml:space="preserve">города Ханты-Мансийска от 23.05.2018 №420 «Об утверждении </w:t>
      </w:r>
    </w:p>
    <w:p w:rsidR="00126484" w:rsidRPr="00126484" w:rsidRDefault="00126484" w:rsidP="00126484">
      <w:pPr>
        <w:pStyle w:val="ConsPlusTitle"/>
        <w:jc w:val="center"/>
        <w:rPr>
          <w:sz w:val="28"/>
          <w:szCs w:val="28"/>
        </w:rPr>
      </w:pPr>
      <w:r w:rsidRPr="00126484">
        <w:rPr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126484" w:rsidRPr="00126484" w:rsidRDefault="00126484" w:rsidP="00126484">
      <w:pPr>
        <w:pStyle w:val="ConsPlusTitle"/>
        <w:jc w:val="center"/>
        <w:rPr>
          <w:sz w:val="28"/>
          <w:szCs w:val="28"/>
        </w:rPr>
      </w:pPr>
      <w:r w:rsidRPr="00126484">
        <w:rPr>
          <w:sz w:val="28"/>
          <w:szCs w:val="28"/>
        </w:rPr>
        <w:t xml:space="preserve">субсидий субъектам малого и среднего предпринимательства </w:t>
      </w:r>
    </w:p>
    <w:p w:rsidR="00E56007" w:rsidRPr="0044364F" w:rsidRDefault="00126484" w:rsidP="00126484">
      <w:pPr>
        <w:pStyle w:val="ConsPlusTitle"/>
        <w:jc w:val="center"/>
        <w:rPr>
          <w:sz w:val="28"/>
          <w:szCs w:val="28"/>
        </w:rPr>
      </w:pPr>
      <w:r w:rsidRPr="00126484">
        <w:rPr>
          <w:sz w:val="28"/>
          <w:szCs w:val="28"/>
        </w:rPr>
        <w:t>в городе Ханты-Мансийске</w:t>
      </w:r>
      <w:r w:rsidR="00803DE8" w:rsidRPr="00803DE8">
        <w:rPr>
          <w:sz w:val="28"/>
          <w:szCs w:val="28"/>
        </w:rPr>
        <w:t xml:space="preserve">» 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1264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126484" w:rsidRPr="00126484">
        <w:rPr>
          <w:sz w:val="28"/>
          <w:szCs w:val="28"/>
        </w:rPr>
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</w:r>
      <w:r w:rsidR="00803DE8" w:rsidRPr="00803DE8">
        <w:rPr>
          <w:sz w:val="28"/>
          <w:szCs w:val="28"/>
        </w:rPr>
        <w:t xml:space="preserve">» </w:t>
      </w:r>
      <w:r w:rsidR="00126484" w:rsidRPr="0012648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09.10.2013</w:t>
      </w:r>
      <w:proofErr w:type="gramEnd"/>
      <w:r w:rsidR="00126484" w:rsidRPr="00126484">
        <w:rPr>
          <w:sz w:val="28"/>
          <w:szCs w:val="28"/>
        </w:rPr>
        <w:t xml:space="preserve"> №</w:t>
      </w:r>
      <w:proofErr w:type="gramStart"/>
      <w:r w:rsidR="00126484" w:rsidRPr="00126484">
        <w:rPr>
          <w:sz w:val="28"/>
          <w:szCs w:val="28"/>
        </w:rPr>
        <w:t>419-п «О государственной программе Ханты-Мансийского автономного округа – Югры «Социально-экономическое развитие и повышение инвестиционной привлекательности Ханты-Мансийского автономного округа – Югры в 2018-2025 годах и на период до 2030 года»,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годы», в целях предоставления финансовой поддержки субъектам малого и среднего предпринимательства в городе Ханты-Мансийске, руководствуясь</w:t>
      </w:r>
      <w:proofErr w:type="gramEnd"/>
      <w:r w:rsidR="00126484" w:rsidRPr="00126484">
        <w:rPr>
          <w:sz w:val="28"/>
          <w:szCs w:val="28"/>
        </w:rPr>
        <w:t xml:space="preserve">  статьей 7</w:t>
      </w:r>
      <w:r w:rsidR="00126484">
        <w:rPr>
          <w:sz w:val="28"/>
          <w:szCs w:val="28"/>
        </w:rPr>
        <w:t>1 Устава города Ханты-Мансийска,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126484">
        <w:rPr>
          <w:rFonts w:ascii="Times New Roman" w:hAnsi="Times New Roman"/>
          <w:sz w:val="28"/>
          <w:szCs w:val="28"/>
        </w:rPr>
        <w:t>С.А. Наумов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26484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5541-EA42-436E-ADBE-4595DFA7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2019-02-25T07:15:00Z</dcterms:modified>
</cp:coreProperties>
</file>