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C2E" w:rsidRDefault="00A71C2E">
      <w:pPr>
        <w:pStyle w:val="ConsPlusTitlePage"/>
      </w:pPr>
      <w:r>
        <w:t xml:space="preserve">Документ предоставлен </w:t>
      </w:r>
      <w:hyperlink r:id="rId5" w:history="1">
        <w:r>
          <w:rPr>
            <w:color w:val="0000FF"/>
          </w:rPr>
          <w:t>КонсультантПлюс</w:t>
        </w:r>
      </w:hyperlink>
      <w:r>
        <w:br/>
      </w:r>
    </w:p>
    <w:p w:rsidR="00A71C2E" w:rsidRDefault="00A71C2E">
      <w:pPr>
        <w:pStyle w:val="ConsPlusNormal"/>
      </w:pPr>
    </w:p>
    <w:p w:rsidR="00A71C2E" w:rsidRDefault="00A71C2E">
      <w:pPr>
        <w:pStyle w:val="ConsPlusTitle"/>
        <w:jc w:val="center"/>
      </w:pPr>
      <w:r>
        <w:t>АДМИНИСТРАЦИЯ ГОРОДА ХАНТЫ-МАНСИЙСКА</w:t>
      </w:r>
    </w:p>
    <w:p w:rsidR="00A71C2E" w:rsidRDefault="00A71C2E">
      <w:pPr>
        <w:pStyle w:val="ConsPlusTitle"/>
        <w:jc w:val="center"/>
      </w:pPr>
    </w:p>
    <w:p w:rsidR="00A71C2E" w:rsidRDefault="00A71C2E">
      <w:pPr>
        <w:pStyle w:val="ConsPlusTitle"/>
        <w:jc w:val="center"/>
      </w:pPr>
      <w:r>
        <w:t>ПОСТАНОВЛЕНИЕ</w:t>
      </w:r>
    </w:p>
    <w:p w:rsidR="00A71C2E" w:rsidRDefault="00A71C2E">
      <w:pPr>
        <w:pStyle w:val="ConsPlusTitle"/>
        <w:jc w:val="center"/>
      </w:pPr>
      <w:r>
        <w:t>от 17 октября 2013 г. N 1318</w:t>
      </w:r>
    </w:p>
    <w:p w:rsidR="00A71C2E" w:rsidRDefault="00A71C2E">
      <w:pPr>
        <w:pStyle w:val="ConsPlusTitle"/>
        <w:jc w:val="center"/>
      </w:pPr>
    </w:p>
    <w:p w:rsidR="00A71C2E" w:rsidRDefault="00A71C2E">
      <w:pPr>
        <w:pStyle w:val="ConsPlusTitle"/>
        <w:jc w:val="center"/>
      </w:pPr>
      <w:r>
        <w:t>ОБ УТВЕРЖДЕНИИ АДМИНИСТРАТИВНОГО РЕГЛАМЕНТА ПРЕДОСТАВЛЕНИЯ</w:t>
      </w:r>
    </w:p>
    <w:p w:rsidR="00A71C2E" w:rsidRDefault="00A71C2E">
      <w:pPr>
        <w:pStyle w:val="ConsPlusTitle"/>
        <w:jc w:val="center"/>
      </w:pPr>
      <w:r>
        <w:t>МУНИЦИПАЛЬНОЙ УСЛУГИ "ПРЕДОСТАВЛЕНИЕ ИНФОРМАЦИИ ОБ ОБЪЕКТАХ</w:t>
      </w:r>
    </w:p>
    <w:p w:rsidR="00A71C2E" w:rsidRDefault="00A71C2E">
      <w:pPr>
        <w:pStyle w:val="ConsPlusTitle"/>
        <w:jc w:val="center"/>
      </w:pPr>
      <w:r>
        <w:t>НЕДВИЖИМОГО ИМУЩЕСТВА, НАХОДЯЩИХСЯ В МУНИЦИПАЛЬНОЙ</w:t>
      </w:r>
    </w:p>
    <w:p w:rsidR="00A71C2E" w:rsidRDefault="00A71C2E">
      <w:pPr>
        <w:pStyle w:val="ConsPlusTitle"/>
        <w:jc w:val="center"/>
      </w:pPr>
      <w:r>
        <w:t>СОБСТВЕННОСТИ И ПРЕДНАЗНАЧЕННЫХ ДЛЯ СДАЧИ В АРЕНДУ"</w:t>
      </w:r>
    </w:p>
    <w:p w:rsidR="00A71C2E" w:rsidRDefault="00A71C2E">
      <w:pPr>
        <w:pStyle w:val="ConsPlusNormal"/>
        <w:jc w:val="center"/>
      </w:pPr>
      <w:r>
        <w:t>Список изменяющих документов</w:t>
      </w:r>
    </w:p>
    <w:p w:rsidR="00A71C2E" w:rsidRDefault="00A71C2E">
      <w:pPr>
        <w:pStyle w:val="ConsPlusNormal"/>
        <w:jc w:val="center"/>
      </w:pPr>
      <w:r>
        <w:t xml:space="preserve">(в ред. </w:t>
      </w:r>
      <w:hyperlink r:id="rId6" w:history="1">
        <w:r>
          <w:rPr>
            <w:color w:val="0000FF"/>
          </w:rPr>
          <w:t>постановления</w:t>
        </w:r>
      </w:hyperlink>
      <w:r>
        <w:t xml:space="preserve"> Администрации города Ханты-Мансийска</w:t>
      </w:r>
    </w:p>
    <w:p w:rsidR="00A71C2E" w:rsidRDefault="00A71C2E">
      <w:pPr>
        <w:pStyle w:val="ConsPlusNormal"/>
        <w:jc w:val="center"/>
      </w:pPr>
      <w:r>
        <w:t>от 30.07.2014 N 706)</w:t>
      </w:r>
    </w:p>
    <w:p w:rsidR="00A71C2E" w:rsidRDefault="00A71C2E">
      <w:pPr>
        <w:pStyle w:val="ConsPlusNormal"/>
        <w:jc w:val="center"/>
      </w:pPr>
    </w:p>
    <w:p w:rsidR="00A71C2E" w:rsidRDefault="00A71C2E">
      <w:pPr>
        <w:pStyle w:val="ConsPlusNormal"/>
        <w:ind w:firstLine="540"/>
        <w:jc w:val="both"/>
      </w:pPr>
      <w:r>
        <w:t xml:space="preserve">В целях реализации положений Федерального </w:t>
      </w:r>
      <w:hyperlink r:id="rId7" w:history="1">
        <w:r>
          <w:rPr>
            <w:color w:val="0000FF"/>
          </w:rPr>
          <w:t>закона</w:t>
        </w:r>
      </w:hyperlink>
      <w:r>
        <w:t xml:space="preserve"> от 27.07.2010 N 210-ФЗ "Об организации предоставления государственных и муниципальных услуг", в соответствии с распоряжением Администрации города Ханты-Мансийска от 23.05.2013 N 122-р "Об утверждении порядка разработки и утверждения административных регламентов предоставления муниципальных услуг":</w:t>
      </w:r>
    </w:p>
    <w:p w:rsidR="00A71C2E" w:rsidRDefault="00A71C2E">
      <w:pPr>
        <w:pStyle w:val="ConsPlusNormal"/>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согласно приложению к настоящему постановлению.</w:t>
      </w:r>
    </w:p>
    <w:p w:rsidR="00A71C2E" w:rsidRDefault="00A71C2E">
      <w:pPr>
        <w:pStyle w:val="ConsPlusNormal"/>
        <w:ind w:firstLine="540"/>
        <w:jc w:val="both"/>
      </w:pPr>
      <w:r>
        <w:t xml:space="preserve">2. Признать утратившим силу </w:t>
      </w:r>
      <w:hyperlink r:id="rId8" w:history="1">
        <w:r>
          <w:rPr>
            <w:color w:val="0000FF"/>
          </w:rPr>
          <w:t>постановление</w:t>
        </w:r>
      </w:hyperlink>
      <w:r>
        <w:t xml:space="preserve"> Администрации города Ханты-Мансийска от 30.07.2012 N 875 "Об утверждении административного регламента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71C2E" w:rsidRDefault="00A71C2E">
      <w:pPr>
        <w:pStyle w:val="ConsPlusNormal"/>
        <w:ind w:firstLine="540"/>
        <w:jc w:val="both"/>
      </w:pPr>
      <w:r>
        <w:t>3. Настоящее постановление вступает в силу после дня его официального опубликования.</w:t>
      </w:r>
    </w:p>
    <w:p w:rsidR="00A71C2E" w:rsidRDefault="00A71C2E">
      <w:pPr>
        <w:pStyle w:val="ConsPlusNormal"/>
        <w:ind w:firstLine="540"/>
        <w:jc w:val="both"/>
      </w:pPr>
      <w:r>
        <w:t>4. Контроль за выполнением постановления возложить на заместителя Главы Администрации города Ханты-Мансийска Дунаевскую Н.А.</w:t>
      </w:r>
    </w:p>
    <w:p w:rsidR="00A71C2E" w:rsidRDefault="00A71C2E">
      <w:pPr>
        <w:pStyle w:val="ConsPlusNormal"/>
        <w:ind w:firstLine="540"/>
        <w:jc w:val="both"/>
      </w:pPr>
    </w:p>
    <w:p w:rsidR="00A71C2E" w:rsidRDefault="00A71C2E">
      <w:pPr>
        <w:pStyle w:val="ConsPlusNormal"/>
        <w:jc w:val="right"/>
      </w:pPr>
      <w:r>
        <w:t>Исполняющий полномочия</w:t>
      </w:r>
    </w:p>
    <w:p w:rsidR="00A71C2E" w:rsidRDefault="00A71C2E">
      <w:pPr>
        <w:pStyle w:val="ConsPlusNormal"/>
        <w:jc w:val="right"/>
      </w:pPr>
      <w:r>
        <w:t>Главы Администрации</w:t>
      </w:r>
    </w:p>
    <w:p w:rsidR="00A71C2E" w:rsidRDefault="00A71C2E">
      <w:pPr>
        <w:pStyle w:val="ConsPlusNormal"/>
        <w:jc w:val="right"/>
      </w:pPr>
      <w:r>
        <w:t>города Ханты-Мансийска</w:t>
      </w:r>
    </w:p>
    <w:p w:rsidR="00A71C2E" w:rsidRDefault="00A71C2E">
      <w:pPr>
        <w:pStyle w:val="ConsPlusNormal"/>
        <w:jc w:val="right"/>
      </w:pPr>
      <w:r>
        <w:t>Н.А.ДУНАЕВСКАЯ</w:t>
      </w:r>
    </w:p>
    <w:p w:rsidR="00A71C2E" w:rsidRDefault="00A71C2E">
      <w:pPr>
        <w:pStyle w:val="ConsPlusNormal"/>
        <w:jc w:val="both"/>
      </w:pPr>
    </w:p>
    <w:p w:rsidR="00A71C2E" w:rsidRDefault="00A71C2E">
      <w:pPr>
        <w:pStyle w:val="ConsPlusNormal"/>
        <w:jc w:val="both"/>
      </w:pPr>
    </w:p>
    <w:p w:rsidR="00A71C2E" w:rsidRDefault="00A71C2E">
      <w:pPr>
        <w:pStyle w:val="ConsPlusNormal"/>
        <w:jc w:val="both"/>
      </w:pPr>
    </w:p>
    <w:p w:rsidR="00A71C2E" w:rsidRDefault="00A71C2E">
      <w:pPr>
        <w:pStyle w:val="ConsPlusNormal"/>
        <w:jc w:val="both"/>
      </w:pPr>
    </w:p>
    <w:p w:rsidR="00A71C2E" w:rsidRDefault="00A71C2E">
      <w:pPr>
        <w:pStyle w:val="ConsPlusNormal"/>
      </w:pPr>
    </w:p>
    <w:p w:rsidR="00A71C2E" w:rsidRDefault="00A71C2E">
      <w:pPr>
        <w:pStyle w:val="ConsPlusNormal"/>
        <w:jc w:val="right"/>
      </w:pPr>
      <w:r>
        <w:t>Приложение</w:t>
      </w:r>
    </w:p>
    <w:p w:rsidR="00A71C2E" w:rsidRDefault="00A71C2E">
      <w:pPr>
        <w:pStyle w:val="ConsPlusNormal"/>
        <w:jc w:val="right"/>
      </w:pPr>
      <w:r>
        <w:t>к постановлению Администрации</w:t>
      </w:r>
    </w:p>
    <w:p w:rsidR="00A71C2E" w:rsidRDefault="00A71C2E">
      <w:pPr>
        <w:pStyle w:val="ConsPlusNormal"/>
        <w:jc w:val="right"/>
      </w:pPr>
      <w:r>
        <w:t>города Ханты-Мансийска</w:t>
      </w:r>
    </w:p>
    <w:p w:rsidR="00A71C2E" w:rsidRDefault="00A71C2E">
      <w:pPr>
        <w:pStyle w:val="ConsPlusNormal"/>
        <w:jc w:val="right"/>
      </w:pPr>
      <w:r>
        <w:t>от 17.10.2013 N 1318</w:t>
      </w:r>
    </w:p>
    <w:p w:rsidR="00A71C2E" w:rsidRDefault="00A71C2E">
      <w:pPr>
        <w:pStyle w:val="ConsPlusNormal"/>
        <w:jc w:val="right"/>
      </w:pPr>
    </w:p>
    <w:p w:rsidR="00A71C2E" w:rsidRDefault="00A71C2E">
      <w:pPr>
        <w:pStyle w:val="ConsPlusTitle"/>
        <w:jc w:val="center"/>
      </w:pPr>
      <w:bookmarkStart w:id="0" w:name="P34"/>
      <w:bookmarkEnd w:id="0"/>
      <w:r>
        <w:t>АДМИНИСТРАТИВНЫЙ РЕГЛАМЕНТ</w:t>
      </w:r>
    </w:p>
    <w:p w:rsidR="00A71C2E" w:rsidRDefault="00A71C2E">
      <w:pPr>
        <w:pStyle w:val="ConsPlusTitle"/>
        <w:jc w:val="center"/>
      </w:pPr>
      <w:r>
        <w:t>ПРЕДОСТАВЛЕНИЯ МУНИЦИПАЛЬНОЙ УСЛУГИ "ПРЕДОСТАВЛЕНИЕ</w:t>
      </w:r>
    </w:p>
    <w:p w:rsidR="00A71C2E" w:rsidRDefault="00A71C2E">
      <w:pPr>
        <w:pStyle w:val="ConsPlusTitle"/>
        <w:jc w:val="center"/>
      </w:pPr>
      <w:r>
        <w:t>ИНФОРМАЦИИ ОБ ОБЪЕКТАХ НЕДВИЖИМОГО ИМУЩЕСТВА, НАХОДЯЩИХСЯ</w:t>
      </w:r>
    </w:p>
    <w:p w:rsidR="00A71C2E" w:rsidRDefault="00A71C2E">
      <w:pPr>
        <w:pStyle w:val="ConsPlusTitle"/>
        <w:jc w:val="center"/>
      </w:pPr>
      <w:r>
        <w:t>В МУНИЦИПАЛЬНОЙ СОБСТВЕННОСТИ И ПРЕДНАЗНАЧЕННЫХ</w:t>
      </w:r>
    </w:p>
    <w:p w:rsidR="00A71C2E" w:rsidRDefault="00A71C2E">
      <w:pPr>
        <w:pStyle w:val="ConsPlusTitle"/>
        <w:jc w:val="center"/>
      </w:pPr>
      <w:r>
        <w:t>ДЛЯ СДАЧИ В АРЕНДУ"</w:t>
      </w:r>
    </w:p>
    <w:p w:rsidR="00A71C2E" w:rsidRDefault="00A71C2E">
      <w:pPr>
        <w:pStyle w:val="ConsPlusNormal"/>
        <w:jc w:val="center"/>
      </w:pPr>
      <w:r>
        <w:t>Список изменяющих документов</w:t>
      </w:r>
    </w:p>
    <w:p w:rsidR="00A71C2E" w:rsidRDefault="00A71C2E">
      <w:pPr>
        <w:pStyle w:val="ConsPlusNormal"/>
        <w:jc w:val="center"/>
      </w:pPr>
      <w:r>
        <w:t xml:space="preserve">(в ред. </w:t>
      </w:r>
      <w:hyperlink r:id="rId9" w:history="1">
        <w:r>
          <w:rPr>
            <w:color w:val="0000FF"/>
          </w:rPr>
          <w:t>постановления</w:t>
        </w:r>
      </w:hyperlink>
      <w:r>
        <w:t xml:space="preserve"> Администрации города Ханты-Мансийска</w:t>
      </w:r>
    </w:p>
    <w:p w:rsidR="00A71C2E" w:rsidRDefault="00A71C2E">
      <w:pPr>
        <w:pStyle w:val="ConsPlusNormal"/>
        <w:jc w:val="center"/>
      </w:pPr>
      <w:r>
        <w:lastRenderedPageBreak/>
        <w:t>от 30.07.2014 N 706)</w:t>
      </w:r>
    </w:p>
    <w:p w:rsidR="00A71C2E" w:rsidRDefault="00A71C2E">
      <w:pPr>
        <w:pStyle w:val="ConsPlusNormal"/>
        <w:jc w:val="center"/>
      </w:pPr>
    </w:p>
    <w:p w:rsidR="00A71C2E" w:rsidRDefault="00A71C2E">
      <w:pPr>
        <w:pStyle w:val="ConsPlusNormal"/>
        <w:jc w:val="center"/>
      </w:pPr>
      <w:r>
        <w:t>I. Общие положения</w:t>
      </w:r>
    </w:p>
    <w:p w:rsidR="00A71C2E" w:rsidRDefault="00A71C2E">
      <w:pPr>
        <w:pStyle w:val="ConsPlusNormal"/>
        <w:ind w:firstLine="540"/>
        <w:jc w:val="both"/>
      </w:pPr>
    </w:p>
    <w:p w:rsidR="00A71C2E" w:rsidRDefault="00A71C2E">
      <w:pPr>
        <w:pStyle w:val="ConsPlusNormal"/>
        <w:ind w:firstLine="540"/>
        <w:jc w:val="both"/>
      </w:pPr>
      <w:r>
        <w:t>1.1. Предмет регулирования административного регламента</w:t>
      </w:r>
    </w:p>
    <w:p w:rsidR="00A71C2E" w:rsidRDefault="00A71C2E">
      <w:pPr>
        <w:pStyle w:val="ConsPlusNormal"/>
        <w:ind w:firstLine="540"/>
        <w:jc w:val="both"/>
      </w:pPr>
      <w:r>
        <w:t>Административный регламент предоставления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Администрации города Ханты-Мансийска (далее - Департамент), а также порядок его взаимодействия с заявителями при предоставлении муниципальной услуги.</w:t>
      </w:r>
    </w:p>
    <w:p w:rsidR="00A71C2E" w:rsidRDefault="00A71C2E">
      <w:pPr>
        <w:pStyle w:val="ConsPlusNormal"/>
        <w:ind w:firstLine="540"/>
        <w:jc w:val="both"/>
      </w:pPr>
      <w:r>
        <w:t>1.2. Круг заявителей</w:t>
      </w:r>
    </w:p>
    <w:p w:rsidR="00A71C2E" w:rsidRDefault="00A71C2E">
      <w:pPr>
        <w:pStyle w:val="ConsPlusNormal"/>
        <w:ind w:firstLine="540"/>
        <w:jc w:val="both"/>
      </w:pPr>
      <w:r>
        <w:t>Заявителями на предоставление муниципальной услуги являются юридические лица, физические лица, индивидуальные предприниматели.</w:t>
      </w:r>
    </w:p>
    <w:p w:rsidR="00A71C2E" w:rsidRDefault="00A71C2E">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71C2E" w:rsidRDefault="00A71C2E">
      <w:pPr>
        <w:pStyle w:val="ConsPlusNormal"/>
        <w:ind w:firstLine="540"/>
        <w:jc w:val="both"/>
      </w:pPr>
      <w:r>
        <w:t>1.3. Требования к порядку информирования о правилах предоставления муниципальной услуги</w:t>
      </w:r>
    </w:p>
    <w:p w:rsidR="00A71C2E" w:rsidRDefault="00A71C2E">
      <w:pPr>
        <w:pStyle w:val="ConsPlusNormal"/>
        <w:ind w:firstLine="540"/>
        <w:jc w:val="both"/>
      </w:pPr>
      <w:bookmarkStart w:id="1" w:name="P51"/>
      <w:bookmarkEnd w:id="1"/>
      <w: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A71C2E" w:rsidRDefault="00A71C2E">
      <w:pPr>
        <w:pStyle w:val="ConsPlusNormal"/>
        <w:ind w:firstLine="540"/>
        <w:jc w:val="both"/>
      </w:pPr>
      <w:r>
        <w:t>Место нахождения Департамента и его структурного подразделения, предоставляющего муниципальную услугу, - отдела договорных отношений управления муниципальной собственности (далее - Отдел): 628012, г. Ханты-Мансийск, ул. Мира, д. 14.</w:t>
      </w:r>
    </w:p>
    <w:p w:rsidR="00A71C2E" w:rsidRDefault="00A71C2E">
      <w:pPr>
        <w:pStyle w:val="ConsPlusNormal"/>
        <w:ind w:firstLine="540"/>
        <w:jc w:val="both"/>
      </w:pPr>
      <w:r>
        <w:t>Для подачи документов заявителям необходимо обратиться в приемную Департамента - кабинет N 3.</w:t>
      </w:r>
    </w:p>
    <w:p w:rsidR="00A71C2E" w:rsidRDefault="00A71C2E">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 - кабинет N 1.</w:t>
      </w:r>
    </w:p>
    <w:p w:rsidR="00A71C2E" w:rsidRDefault="00A71C2E">
      <w:pPr>
        <w:pStyle w:val="ConsPlusNormal"/>
        <w:ind w:firstLine="540"/>
        <w:jc w:val="both"/>
      </w:pPr>
      <w:r>
        <w:t>Телефон/факс приемной: (3467) 33-13-60.</w:t>
      </w:r>
    </w:p>
    <w:p w:rsidR="00A71C2E" w:rsidRDefault="00A71C2E">
      <w:pPr>
        <w:pStyle w:val="ConsPlusNormal"/>
        <w:ind w:firstLine="540"/>
        <w:jc w:val="both"/>
      </w:pPr>
      <w:r>
        <w:t>Телефон Отдела: 8 (3467) 32-24-38, доб. 122.</w:t>
      </w:r>
    </w:p>
    <w:p w:rsidR="00A71C2E" w:rsidRDefault="00A71C2E">
      <w:pPr>
        <w:pStyle w:val="ConsPlusNormal"/>
        <w:ind w:firstLine="540"/>
        <w:jc w:val="both"/>
      </w:pPr>
      <w:r>
        <w:t>Адрес электронной почты Департамента: dms@admhmansy.ru</w:t>
      </w:r>
    </w:p>
    <w:p w:rsidR="00A71C2E" w:rsidRDefault="00A71C2E">
      <w:pPr>
        <w:pStyle w:val="ConsPlusNormal"/>
        <w:ind w:firstLine="540"/>
        <w:jc w:val="both"/>
      </w:pPr>
      <w:r>
        <w:t>Адреса электронной почты должностных лиц Отдела:</w:t>
      </w:r>
    </w:p>
    <w:p w:rsidR="00A71C2E" w:rsidRDefault="00A71C2E">
      <w:pPr>
        <w:pStyle w:val="ConsPlusNormal"/>
        <w:ind w:firstLine="540"/>
        <w:jc w:val="both"/>
      </w:pPr>
      <w:r>
        <w:t>ums-dms@admhmansy.ru.</w:t>
      </w:r>
    </w:p>
    <w:p w:rsidR="00A71C2E" w:rsidRDefault="00A71C2E">
      <w:pPr>
        <w:pStyle w:val="ConsPlusNormal"/>
        <w:ind w:firstLine="540"/>
        <w:jc w:val="both"/>
      </w:pPr>
      <w:bookmarkStart w:id="2" w:name="P60"/>
      <w:bookmarkEnd w:id="2"/>
      <w:r>
        <w:t>График работы:</w:t>
      </w:r>
    </w:p>
    <w:p w:rsidR="00A71C2E" w:rsidRDefault="00A71C2E">
      <w:pPr>
        <w:pStyle w:val="ConsPlusNormal"/>
        <w:ind w:firstLine="540"/>
        <w:jc w:val="both"/>
      </w:pPr>
      <w:r>
        <w:t>понедельник - пятница: с 09.00 до 17.15 час.;</w:t>
      </w:r>
    </w:p>
    <w:p w:rsidR="00A71C2E" w:rsidRDefault="00A71C2E">
      <w:pPr>
        <w:pStyle w:val="ConsPlusNormal"/>
        <w:ind w:firstLine="540"/>
        <w:jc w:val="both"/>
      </w:pPr>
      <w:r>
        <w:t>обеденный перерыв: с 12.45 до 14.00 час.;</w:t>
      </w:r>
    </w:p>
    <w:p w:rsidR="00A71C2E" w:rsidRDefault="00A71C2E">
      <w:pPr>
        <w:pStyle w:val="ConsPlusNormal"/>
        <w:ind w:firstLine="540"/>
        <w:jc w:val="both"/>
      </w:pPr>
      <w:r>
        <w:t>суббота, воскресенье - выходные дни.</w:t>
      </w:r>
    </w:p>
    <w:p w:rsidR="00A71C2E" w:rsidRDefault="00A71C2E">
      <w:pPr>
        <w:pStyle w:val="ConsPlusNormal"/>
        <w:ind w:firstLine="540"/>
        <w:jc w:val="both"/>
      </w:pPr>
      <w:bookmarkStart w:id="3" w:name="P64"/>
      <w:bookmarkEnd w:id="3"/>
      <w:r>
        <w:t xml:space="preserve">1.3.2. Сведения, указанные в </w:t>
      </w:r>
      <w:hyperlink w:anchor="P51" w:history="1">
        <w:r>
          <w:rPr>
            <w:color w:val="0000FF"/>
          </w:rPr>
          <w:t>подпункте 1.3.1 пункта 1.3</w:t>
        </w:r>
      </w:hyperlink>
      <w:r>
        <w:t xml:space="preserve"> настоящего административного регламента, размещаются на информационном стенде в месте предоставления муниципальной услуги и в информационно-телекоммуникационной сети Интернет:</w:t>
      </w:r>
    </w:p>
    <w:p w:rsidR="00A71C2E" w:rsidRDefault="00A71C2E">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A71C2E" w:rsidRDefault="00A71C2E">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71C2E" w:rsidRDefault="00A71C2E">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71C2E" w:rsidRDefault="00A71C2E">
      <w:pPr>
        <w:pStyle w:val="ConsPlusNormal"/>
        <w:ind w:firstLine="540"/>
        <w:jc w:val="both"/>
      </w:pPr>
      <w:r>
        <w:t>1.3.3.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71C2E" w:rsidRDefault="00A71C2E">
      <w:pPr>
        <w:pStyle w:val="ConsPlusNormal"/>
        <w:ind w:firstLine="540"/>
        <w:jc w:val="both"/>
      </w:pPr>
      <w:r>
        <w:t>устной (при личном обращении заявителя и/или по телефону);</w:t>
      </w:r>
    </w:p>
    <w:p w:rsidR="00A71C2E" w:rsidRDefault="00A71C2E">
      <w:pPr>
        <w:pStyle w:val="ConsPlusNormal"/>
        <w:ind w:firstLine="540"/>
        <w:jc w:val="both"/>
      </w:pPr>
      <w:r>
        <w:t>письменной (при письменном обращении заявителя по почте, электронной почте, факсу);</w:t>
      </w:r>
    </w:p>
    <w:p w:rsidR="00A71C2E" w:rsidRDefault="00A71C2E">
      <w:pPr>
        <w:pStyle w:val="ConsPlusNormal"/>
        <w:ind w:firstLine="540"/>
        <w:jc w:val="both"/>
      </w:pPr>
      <w:r>
        <w:t>в форме информационных (мультимедийных) материалов в информационно-</w:t>
      </w:r>
      <w:r>
        <w:lastRenderedPageBreak/>
        <w:t>телекоммуникационной сети Интернет на официальном портале, Едином и региональном порталах.</w:t>
      </w:r>
    </w:p>
    <w:p w:rsidR="00A71C2E" w:rsidRDefault="00A71C2E">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A71C2E" w:rsidRDefault="00A71C2E">
      <w:pPr>
        <w:pStyle w:val="ConsPlusNormal"/>
        <w:ind w:firstLine="540"/>
        <w:jc w:val="both"/>
      </w:pPr>
      <w:r>
        <w:t>1.3.4. В случае устного обращения (лично или по телефону) заявителя (его представителя) специалисты Отдела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71C2E" w:rsidRDefault="00A71C2E">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71C2E" w:rsidRDefault="00A71C2E">
      <w:pPr>
        <w:pStyle w:val="ConsPlusNormal"/>
        <w:ind w:firstLine="540"/>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71C2E" w:rsidRDefault="00A71C2E">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71C2E" w:rsidRDefault="00A71C2E">
      <w:pPr>
        <w:pStyle w:val="ConsPlusNormal"/>
        <w:ind w:firstLine="540"/>
        <w:jc w:val="both"/>
      </w:pPr>
      <w:r>
        <w:t>1.3.5.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поступления обращения (регистрации) в Департамент.</w:t>
      </w:r>
    </w:p>
    <w:p w:rsidR="00A71C2E" w:rsidRDefault="00A71C2E">
      <w:pPr>
        <w:pStyle w:val="ConsPlusNormal"/>
        <w:ind w:firstLine="540"/>
        <w:jc w:val="both"/>
      </w:pPr>
      <w:r>
        <w:t xml:space="preserve">1.3.6.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64" w:history="1">
        <w:r>
          <w:rPr>
            <w:color w:val="0000FF"/>
          </w:rPr>
          <w:t>подпункте 1.3.2 пункта 1.3</w:t>
        </w:r>
      </w:hyperlink>
      <w:r>
        <w:t xml:space="preserve"> настоящего административного регламента.</w:t>
      </w:r>
    </w:p>
    <w:p w:rsidR="00A71C2E" w:rsidRDefault="00A71C2E">
      <w:pPr>
        <w:pStyle w:val="ConsPlusNormal"/>
        <w:ind w:firstLine="540"/>
        <w:jc w:val="both"/>
      </w:pPr>
      <w:r>
        <w:t>1.3.7. На стенде в месте предоставления муниципальной услуги и в информационно-телекоммуникационной сети Интернет размещается следующая информация:</w:t>
      </w:r>
    </w:p>
    <w:p w:rsidR="00A71C2E" w:rsidRDefault="00A71C2E">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71C2E" w:rsidRDefault="00A71C2E">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предоставляющего муниципальную услугу;</w:t>
      </w:r>
    </w:p>
    <w:p w:rsidR="00A71C2E" w:rsidRDefault="00A71C2E">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71C2E" w:rsidRDefault="00A71C2E">
      <w:pPr>
        <w:pStyle w:val="ConsPlusNormal"/>
        <w:ind w:firstLine="540"/>
        <w:jc w:val="both"/>
      </w:pPr>
      <w:r>
        <w:t>бланки заявления о предоставлении муниципальной услуги и образец его заполнения;</w:t>
      </w:r>
    </w:p>
    <w:p w:rsidR="00A71C2E" w:rsidRDefault="00A71C2E">
      <w:pPr>
        <w:pStyle w:val="ConsPlusNormal"/>
        <w:ind w:firstLine="540"/>
        <w:jc w:val="both"/>
      </w:pPr>
      <w:r>
        <w:t>основания для отказа в предоставлении муниципальной услуги;</w:t>
      </w:r>
    </w:p>
    <w:p w:rsidR="00A71C2E" w:rsidRDefault="00A71C2E">
      <w:pPr>
        <w:pStyle w:val="ConsPlusNormal"/>
        <w:ind w:firstLine="540"/>
        <w:jc w:val="both"/>
      </w:pPr>
      <w:r>
        <w:t>блок-схема предоставления муниципальной услуги;</w:t>
      </w:r>
    </w:p>
    <w:p w:rsidR="00A71C2E" w:rsidRDefault="00A71C2E">
      <w:pPr>
        <w:pStyle w:val="ConsPlusNormal"/>
        <w:ind w:firstLine="540"/>
        <w:jc w:val="both"/>
      </w:pPr>
      <w:r>
        <w:t xml:space="preserve">текст настоящего административного регламента с </w:t>
      </w:r>
      <w:hyperlink w:anchor="P326"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w:t>
      </w:r>
    </w:p>
    <w:p w:rsidR="00A71C2E" w:rsidRDefault="00A71C2E">
      <w:pPr>
        <w:pStyle w:val="ConsPlusNormal"/>
        <w:ind w:firstLine="540"/>
        <w:jc w:val="both"/>
      </w:pPr>
      <w: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A71C2E" w:rsidRDefault="00A71C2E">
      <w:pPr>
        <w:pStyle w:val="ConsPlusNormal"/>
        <w:jc w:val="center"/>
      </w:pPr>
    </w:p>
    <w:p w:rsidR="00A71C2E" w:rsidRDefault="00A71C2E">
      <w:pPr>
        <w:pStyle w:val="ConsPlusNormal"/>
        <w:jc w:val="center"/>
      </w:pPr>
      <w:r>
        <w:lastRenderedPageBreak/>
        <w:t>II. Стандарт предоставления муниципальной услуги</w:t>
      </w:r>
    </w:p>
    <w:p w:rsidR="00A71C2E" w:rsidRDefault="00A71C2E">
      <w:pPr>
        <w:pStyle w:val="ConsPlusNormal"/>
        <w:ind w:firstLine="540"/>
        <w:jc w:val="both"/>
      </w:pPr>
    </w:p>
    <w:p w:rsidR="00A71C2E" w:rsidRDefault="00A71C2E">
      <w:pPr>
        <w:pStyle w:val="ConsPlusNormal"/>
        <w:ind w:firstLine="540"/>
        <w:jc w:val="both"/>
      </w:pPr>
      <w:r>
        <w:t>2.1. Наименование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71C2E" w:rsidRDefault="00A71C2E">
      <w:pPr>
        <w:pStyle w:val="ConsPlusNormal"/>
        <w:ind w:firstLine="540"/>
        <w:jc w:val="both"/>
      </w:pPr>
      <w:r>
        <w:t>2.2. Наименование органа Администрации города Ханты-Мансийска, предоставляющего муниципальную услугу, его структурных подразделений, участвующих в предоставлении муниципальной услуги</w:t>
      </w:r>
    </w:p>
    <w:p w:rsidR="00A71C2E" w:rsidRDefault="00A71C2E">
      <w:pPr>
        <w:pStyle w:val="ConsPlusNormal"/>
        <w:ind w:firstLine="540"/>
        <w:jc w:val="both"/>
      </w:pPr>
      <w:r>
        <w:t>Предоставление муниципальной услуги осуществляет Администрация города Ханты-Мансийска в лице Департамента муниципальной собственности Администрации города Ханты-Мансийска.</w:t>
      </w:r>
    </w:p>
    <w:p w:rsidR="00A71C2E" w:rsidRDefault="00A71C2E">
      <w:pPr>
        <w:pStyle w:val="ConsPlusNormal"/>
        <w:ind w:firstLine="540"/>
        <w:jc w:val="both"/>
      </w:pPr>
      <w:r>
        <w:t>Непосредственное предоставление муниципальной услуги осуществляется отделом договорных отношений управления муниципальной собственности Департамента.</w:t>
      </w:r>
    </w:p>
    <w:p w:rsidR="00A71C2E" w:rsidRDefault="00A71C2E">
      <w:pPr>
        <w:pStyle w:val="ConsPlusNormal"/>
        <w:ind w:firstLine="540"/>
        <w:jc w:val="both"/>
      </w:pPr>
      <w:r>
        <w:t xml:space="preserve">В соответствии с требованиями </w:t>
      </w:r>
      <w:hyperlink r:id="rId10" w:history="1">
        <w:r>
          <w:rPr>
            <w:color w:val="0000FF"/>
          </w:rPr>
          <w:t>пункта 3 части 1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1"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 июня 2012 года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71C2E" w:rsidRDefault="00A71C2E">
      <w:pPr>
        <w:pStyle w:val="ConsPlusNormal"/>
        <w:ind w:firstLine="540"/>
        <w:jc w:val="both"/>
      </w:pPr>
      <w:r>
        <w:t>2.3. Результат предоставления муниципальной услуги</w:t>
      </w:r>
    </w:p>
    <w:p w:rsidR="00A71C2E" w:rsidRDefault="00A71C2E">
      <w:pPr>
        <w:pStyle w:val="ConsPlusNormal"/>
        <w:ind w:firstLine="540"/>
        <w:jc w:val="both"/>
      </w:pPr>
      <w:r>
        <w:t>Конечным результатом предоставления муниципальной услуги является:</w:t>
      </w:r>
    </w:p>
    <w:p w:rsidR="00A71C2E" w:rsidRDefault="00A71C2E">
      <w:pPr>
        <w:pStyle w:val="ConsPlusNormal"/>
        <w:ind w:firstLine="540"/>
        <w:jc w:val="both"/>
      </w:pPr>
      <w:r>
        <w:t>выдача (направление) заявителю информации об объектах недвижимого имущества, находящихся в муниципальной собственности и предназначенных для сдачи в аренду;</w:t>
      </w:r>
    </w:p>
    <w:p w:rsidR="00A71C2E" w:rsidRDefault="00A71C2E">
      <w:pPr>
        <w:pStyle w:val="ConsPlusNormal"/>
        <w:ind w:firstLine="540"/>
        <w:jc w:val="both"/>
      </w:pPr>
      <w:r>
        <w:t>выдача (направление) заявителю уведомления об отказе в предоставлении информации с указанием причины отказа.</w:t>
      </w:r>
    </w:p>
    <w:p w:rsidR="00A71C2E" w:rsidRDefault="00A71C2E">
      <w:pPr>
        <w:pStyle w:val="ConsPlusNormal"/>
        <w:ind w:firstLine="540"/>
        <w:jc w:val="both"/>
      </w:pPr>
      <w:r>
        <w:t>Результат предоставления муниципальной услуги оформляется в форме письма на фирменном бланке Департамента.</w:t>
      </w:r>
    </w:p>
    <w:p w:rsidR="00A71C2E" w:rsidRDefault="00A71C2E">
      <w:pPr>
        <w:pStyle w:val="ConsPlusNormal"/>
        <w:ind w:firstLine="540"/>
        <w:jc w:val="both"/>
      </w:pPr>
      <w:r>
        <w:t>2.4. Срок предоставления муниципальной услуги</w:t>
      </w:r>
    </w:p>
    <w:p w:rsidR="00A71C2E" w:rsidRDefault="00A71C2E">
      <w:pPr>
        <w:pStyle w:val="ConsPlusNormal"/>
        <w:ind w:firstLine="540"/>
        <w:jc w:val="both"/>
      </w:pPr>
      <w:r>
        <w:t>Общий срок предоставления муниципальной услуги составляет 15 рабочих дней со дня регистрации в Департаменте заявления о предоставлении муниципальной услуги.</w:t>
      </w:r>
    </w:p>
    <w:p w:rsidR="00A71C2E" w:rsidRDefault="00A71C2E">
      <w:pPr>
        <w:pStyle w:val="ConsPlusNormal"/>
        <w:ind w:firstLine="540"/>
        <w:jc w:val="both"/>
      </w:pPr>
      <w: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A71C2E" w:rsidRDefault="00A71C2E">
      <w:pPr>
        <w:pStyle w:val="ConsPlusNormal"/>
        <w:pBdr>
          <w:top w:val="single" w:sz="6" w:space="0" w:color="auto"/>
        </w:pBdr>
        <w:spacing w:before="100" w:after="100"/>
        <w:jc w:val="both"/>
        <w:rPr>
          <w:sz w:val="2"/>
          <w:szCs w:val="2"/>
        </w:rPr>
      </w:pPr>
    </w:p>
    <w:p w:rsidR="00A71C2E" w:rsidRDefault="00A71C2E">
      <w:pPr>
        <w:pStyle w:val="ConsPlusNormal"/>
        <w:ind w:firstLine="540"/>
        <w:jc w:val="both"/>
      </w:pPr>
      <w:r>
        <w:rPr>
          <w:color w:val="0A2666"/>
        </w:rPr>
        <w:t>КонсультантПлюс: примечание.</w:t>
      </w:r>
    </w:p>
    <w:p w:rsidR="00A71C2E" w:rsidRDefault="00A71C2E">
      <w:pPr>
        <w:pStyle w:val="ConsPlusNormal"/>
        <w:ind w:firstLine="540"/>
        <w:jc w:val="both"/>
      </w:pPr>
      <w:r>
        <w:rPr>
          <w:color w:val="0A2666"/>
        </w:rPr>
        <w:t>В официальном тексте документа, видимо, допущена опечатка: имеется в виду пункт 2.6 настоящего административного регламента, а не пункт 2.3.</w:t>
      </w:r>
    </w:p>
    <w:p w:rsidR="00A71C2E" w:rsidRDefault="00A71C2E">
      <w:pPr>
        <w:pStyle w:val="ConsPlusNormal"/>
        <w:pBdr>
          <w:top w:val="single" w:sz="6" w:space="0" w:color="auto"/>
        </w:pBdr>
        <w:spacing w:before="100" w:after="100"/>
        <w:jc w:val="both"/>
        <w:rPr>
          <w:sz w:val="2"/>
          <w:szCs w:val="2"/>
        </w:rPr>
      </w:pPr>
    </w:p>
    <w:p w:rsidR="00A71C2E" w:rsidRDefault="00A71C2E">
      <w:pPr>
        <w:pStyle w:val="ConsPlusNormal"/>
        <w:ind w:firstLine="540"/>
        <w:jc w:val="both"/>
      </w:pPr>
      <w:r>
        <w:t xml:space="preserve">Срок выдачи (направления) документов, являющихся результатом предоставления муниципальной услуги, - не позднее чем через 3 рабочих дня со дня подписания директором Департамента либо лицом, его замещающим, документов, являющихся результатом предоставления муниципальной услуги, указанных в </w:t>
      </w:r>
      <w:hyperlink w:anchor="P120" w:history="1">
        <w:r>
          <w:rPr>
            <w:color w:val="0000FF"/>
          </w:rPr>
          <w:t>пункте 2.3</w:t>
        </w:r>
      </w:hyperlink>
      <w:r>
        <w:t xml:space="preserve"> настоящего административного регламента.</w:t>
      </w:r>
    </w:p>
    <w:p w:rsidR="00A71C2E" w:rsidRDefault="00A71C2E">
      <w:pPr>
        <w:pStyle w:val="ConsPlusNormal"/>
        <w:ind w:firstLine="540"/>
        <w:jc w:val="both"/>
      </w:pPr>
      <w:r>
        <w:t>Приостановление предоставления муниципальной услуги законодательством не предусмотрено.</w:t>
      </w:r>
    </w:p>
    <w:p w:rsidR="00A71C2E" w:rsidRDefault="00A71C2E">
      <w:pPr>
        <w:pStyle w:val="ConsPlusNormal"/>
        <w:ind w:firstLine="540"/>
        <w:jc w:val="both"/>
      </w:pPr>
      <w:r>
        <w:t>2.5. Правовые основания для предоставления муниципальной услуги</w:t>
      </w:r>
    </w:p>
    <w:p w:rsidR="00A71C2E" w:rsidRDefault="00A71C2E">
      <w:pPr>
        <w:pStyle w:val="ConsPlusNormal"/>
        <w:ind w:firstLine="540"/>
        <w:jc w:val="both"/>
      </w:pPr>
      <w:r>
        <w:t>Предоставление муниципальной услуги осуществляется в соответствии с:</w:t>
      </w:r>
    </w:p>
    <w:p w:rsidR="00A71C2E" w:rsidRDefault="00A71C2E">
      <w:pPr>
        <w:pStyle w:val="ConsPlusNormal"/>
        <w:ind w:firstLine="540"/>
        <w:jc w:val="both"/>
      </w:pPr>
      <w:r>
        <w:t xml:space="preserve">Федеральным </w:t>
      </w:r>
      <w:hyperlink r:id="rId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("Российская газета", 8 октября 2003 года, N </w:t>
      </w:r>
      <w:r>
        <w:lastRenderedPageBreak/>
        <w:t>202);</w:t>
      </w:r>
    </w:p>
    <w:p w:rsidR="00A71C2E" w:rsidRDefault="00A71C2E">
      <w:pPr>
        <w:pStyle w:val="ConsPlusNormal"/>
        <w:ind w:firstLine="540"/>
        <w:jc w:val="both"/>
      </w:pPr>
      <w:r>
        <w:t xml:space="preserve">Федеральным </w:t>
      </w:r>
      <w:hyperlink r:id="rId13" w:history="1">
        <w:r>
          <w:rPr>
            <w:color w:val="0000FF"/>
          </w:rPr>
          <w:t>законом</w:t>
        </w:r>
      </w:hyperlink>
      <w:r>
        <w:t xml:space="preserve"> от 26 июля 2006 года N 135-ФЗ "О защите конкуренции" ("Российская газета", 27 июля 2006 года, N 162);</w:t>
      </w:r>
    </w:p>
    <w:p w:rsidR="00A71C2E" w:rsidRDefault="00A71C2E">
      <w:pPr>
        <w:pStyle w:val="ConsPlusNormal"/>
        <w:ind w:firstLine="540"/>
        <w:jc w:val="both"/>
      </w:pPr>
      <w:r>
        <w:t xml:space="preserve">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30 июля 2010 года, N 168, "Собрание законодательства Российской Федерации", 2 августа 2010 года, N 31, ст. 4179);</w:t>
      </w:r>
    </w:p>
    <w:p w:rsidR="00A71C2E" w:rsidRDefault="00A71C2E">
      <w:pPr>
        <w:pStyle w:val="ConsPlusNormal"/>
        <w:ind w:firstLine="540"/>
        <w:jc w:val="both"/>
      </w:pPr>
      <w:r>
        <w:t xml:space="preserve">Федеральным </w:t>
      </w:r>
      <w:hyperlink r:id="rId15"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("Парламентская газета", 13 - 19 февраля 2009 года, N 8, "Российская газета", 13 февраля 2009 года, N 25, "Собрание законодательства Российской Федерации", 16 февраля 2009 года, N 7, ст. 776);</w:t>
      </w:r>
    </w:p>
    <w:p w:rsidR="00A71C2E" w:rsidRDefault="00A71C2E">
      <w:pPr>
        <w:pStyle w:val="ConsPlusNormal"/>
        <w:ind w:firstLine="540"/>
        <w:jc w:val="both"/>
      </w:pPr>
      <w:hyperlink r:id="rId16" w:history="1">
        <w:r>
          <w:rPr>
            <w:color w:val="0000FF"/>
          </w:rPr>
          <w:t>распоряжением</w:t>
        </w:r>
      </w:hyperlink>
      <w:r>
        <w:t xml:space="preserve"> Правительства Российской Федерации от 17 декабря 2009 года N 1993-р "Об утверждении сводного перечня первоочередных государственных и муниципальных услуг, предоставляемых в электронном виде" ("Российская газета", 23 декабря 2009 года, N 247, "Собрание законодательства Российской Федерации", 28 декабря 2009 года, N 52 (2 ч.), ст. 6626);</w:t>
      </w:r>
    </w:p>
    <w:p w:rsidR="00A71C2E" w:rsidRDefault="00A71C2E">
      <w:pPr>
        <w:pStyle w:val="ConsPlusNormal"/>
        <w:ind w:firstLine="540"/>
        <w:jc w:val="both"/>
      </w:pPr>
      <w:hyperlink r:id="rId17" w:history="1">
        <w:r>
          <w:rPr>
            <w:color w:val="0000FF"/>
          </w:rPr>
          <w:t>решением</w:t>
        </w:r>
      </w:hyperlink>
      <w:r>
        <w:t xml:space="preserve"> Думы города Ханты-Мансийска от 29 июня 2012 года N 255 "О Положении о порядке управления и распоряжения имуществом, находящимся в муниципальной собственности города Ханты-Мансийска" ("Самарово-Ханты-Мансийск", 5 июля 2012 года, N 29);</w:t>
      </w:r>
    </w:p>
    <w:p w:rsidR="00A71C2E" w:rsidRDefault="00A71C2E">
      <w:pPr>
        <w:pStyle w:val="ConsPlusNormal"/>
        <w:ind w:firstLine="540"/>
        <w:jc w:val="both"/>
      </w:pPr>
      <w:hyperlink r:id="rId18" w:history="1">
        <w:r>
          <w:rPr>
            <w:color w:val="0000FF"/>
          </w:rPr>
          <w:t>постановлением</w:t>
        </w:r>
      </w:hyperlink>
      <w:r>
        <w:t xml:space="preserve"> Администрации города Ханты-Мансийска от 9 января 2013 года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("Самарово-Ханты-Мансийск", 17 января 2013 года, N 2);</w:t>
      </w:r>
    </w:p>
    <w:p w:rsidR="00A71C2E" w:rsidRDefault="00A71C2E">
      <w:pPr>
        <w:pStyle w:val="ConsPlusNormal"/>
        <w:ind w:firstLine="540"/>
        <w:jc w:val="both"/>
      </w:pPr>
      <w:r>
        <w:t>настоящим административным регламентом.</w:t>
      </w:r>
    </w:p>
    <w:p w:rsidR="00A71C2E" w:rsidRDefault="00A71C2E">
      <w:pPr>
        <w:pStyle w:val="ConsPlusNormal"/>
        <w:ind w:firstLine="540"/>
        <w:jc w:val="both"/>
      </w:pPr>
      <w:bookmarkStart w:id="4" w:name="P120"/>
      <w:bookmarkEnd w:id="4"/>
      <w:r>
        <w:t>2.6. Исчерпывающий перечень документов, необходимых для предоставления муниципальной услуги</w:t>
      </w:r>
    </w:p>
    <w:p w:rsidR="00A71C2E" w:rsidRDefault="00A71C2E">
      <w:pPr>
        <w:pStyle w:val="ConsPlusNormal"/>
        <w:ind w:firstLine="540"/>
        <w:jc w:val="both"/>
      </w:pPr>
      <w:r>
        <w:t>2.6.1. Для получения муниципальной услуги заявитель представляет в Департамент заявление 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A71C2E" w:rsidRDefault="00A71C2E">
      <w:pPr>
        <w:pStyle w:val="ConsPlusNormal"/>
        <w:ind w:firstLine="540"/>
        <w:jc w:val="both"/>
      </w:pPr>
      <w:r>
        <w:t>2.6.2. Способы получения заявителями формы заявления о предоставлении муниципальной услуги</w:t>
      </w:r>
    </w:p>
    <w:p w:rsidR="00A71C2E" w:rsidRDefault="00A71C2E">
      <w:pPr>
        <w:pStyle w:val="ConsPlusNormal"/>
        <w:ind w:firstLine="540"/>
        <w:jc w:val="both"/>
      </w:pPr>
      <w:r>
        <w:t>Установленную форму заявления заявитель может получить:</w:t>
      </w:r>
    </w:p>
    <w:p w:rsidR="00A71C2E" w:rsidRDefault="00A71C2E">
      <w:pPr>
        <w:pStyle w:val="ConsPlusNormal"/>
        <w:ind w:firstLine="540"/>
        <w:jc w:val="both"/>
      </w:pPr>
      <w:r>
        <w:t>на информационном стенде в месте предоставления муниципальной услуги;</w:t>
      </w:r>
    </w:p>
    <w:p w:rsidR="00A71C2E" w:rsidRDefault="00A71C2E">
      <w:pPr>
        <w:pStyle w:val="ConsPlusNormal"/>
        <w:ind w:firstLine="540"/>
        <w:jc w:val="both"/>
      </w:pPr>
      <w:r>
        <w:t>у специалиста Отдела, ответственного за предоставление муниципальной услуги;</w:t>
      </w:r>
    </w:p>
    <w:p w:rsidR="00A71C2E" w:rsidRDefault="00A71C2E">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A71C2E" w:rsidRDefault="00A71C2E">
      <w:pPr>
        <w:pStyle w:val="ConsPlusNormal"/>
        <w:ind w:firstLine="540"/>
        <w:jc w:val="both"/>
      </w:pPr>
      <w:r>
        <w:t>2.6.3. Требования к документам, необходимым для предоставления муниципальной услуги</w:t>
      </w:r>
    </w:p>
    <w:p w:rsidR="00A71C2E" w:rsidRDefault="00A71C2E">
      <w:pPr>
        <w:pStyle w:val="ConsPlusNormal"/>
        <w:ind w:firstLine="540"/>
        <w:jc w:val="both"/>
      </w:pPr>
      <w:r>
        <w:t xml:space="preserve">Заявление о предоставлении муниципальной услуги подается в свободной форме либо в </w:t>
      </w:r>
      <w:hyperlink w:anchor="P326" w:history="1">
        <w:r>
          <w:rPr>
            <w:color w:val="0000FF"/>
          </w:rPr>
          <w:t>форме</w:t>
        </w:r>
      </w:hyperlink>
      <w:r>
        <w:t>, приведенной в приложении N 1 к настоящему административному регламенту.</w:t>
      </w:r>
    </w:p>
    <w:p w:rsidR="00A71C2E" w:rsidRDefault="00A71C2E">
      <w:pPr>
        <w:pStyle w:val="ConsPlusNormal"/>
        <w:ind w:firstLine="540"/>
        <w:jc w:val="both"/>
      </w:pPr>
      <w: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71C2E" w:rsidRDefault="00A71C2E">
      <w:pPr>
        <w:pStyle w:val="ConsPlusNormal"/>
        <w:ind w:firstLine="540"/>
        <w:jc w:val="both"/>
      </w:pPr>
      <w:r>
        <w:t>2.6.4. Способы подачи заявления о предоставлении муниципальной услуги:</w:t>
      </w:r>
    </w:p>
    <w:p w:rsidR="00A71C2E" w:rsidRDefault="00A71C2E">
      <w:pPr>
        <w:pStyle w:val="ConsPlusNormal"/>
        <w:ind w:firstLine="540"/>
        <w:jc w:val="both"/>
      </w:pPr>
      <w:r>
        <w:t>при личном обращении в Департамент;</w:t>
      </w:r>
    </w:p>
    <w:p w:rsidR="00A71C2E" w:rsidRDefault="00A71C2E">
      <w:pPr>
        <w:pStyle w:val="ConsPlusNormal"/>
        <w:ind w:firstLine="540"/>
        <w:jc w:val="both"/>
      </w:pPr>
      <w:r>
        <w:t>по почте, в том числе электронной, в Департамент;</w:t>
      </w:r>
    </w:p>
    <w:p w:rsidR="00A71C2E" w:rsidRDefault="00A71C2E">
      <w:pPr>
        <w:pStyle w:val="ConsPlusNormal"/>
        <w:ind w:firstLine="540"/>
        <w:jc w:val="both"/>
      </w:pPr>
      <w:r>
        <w:t>по факсимильной связи в Департамент.</w:t>
      </w:r>
    </w:p>
    <w:p w:rsidR="00A71C2E" w:rsidRDefault="00A71C2E">
      <w:pPr>
        <w:pStyle w:val="ConsPlusNormal"/>
        <w:ind w:firstLine="540"/>
        <w:jc w:val="both"/>
      </w:pPr>
      <w:r>
        <w:t>2.6.5. Запрещается требовать от заявителей:</w:t>
      </w:r>
    </w:p>
    <w:p w:rsidR="00A71C2E" w:rsidRDefault="00A71C2E">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71C2E" w:rsidRDefault="00A71C2E">
      <w:pPr>
        <w:pStyle w:val="ConsPlusNormal"/>
        <w:ind w:firstLine="540"/>
        <w:jc w:val="both"/>
      </w:pPr>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w:t>
      </w:r>
      <w:r>
        <w:lastRenderedPageBreak/>
        <w:t xml:space="preserve">предоставлении предусмотренных </w:t>
      </w:r>
      <w:hyperlink r:id="rId19"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0" w:history="1">
        <w:r>
          <w:rPr>
            <w:color w:val="0000FF"/>
          </w:rPr>
          <w:t>частью 6 статьи 7</w:t>
        </w:r>
      </w:hyperlink>
      <w:r>
        <w:t xml:space="preserve"> указанного Федерального закона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71C2E" w:rsidRDefault="00A71C2E">
      <w:pPr>
        <w:pStyle w:val="ConsPlusNormal"/>
        <w:ind w:firstLine="540"/>
        <w:jc w:val="both"/>
      </w:pPr>
      <w:r>
        <w:t>2.7. Исчерпывающий перечень оснований для отказа в приеме документов, необходимых для предоставления муниципальной услуги</w:t>
      </w:r>
    </w:p>
    <w:p w:rsidR="00A71C2E" w:rsidRDefault="00A71C2E">
      <w:pPr>
        <w:pStyle w:val="ConsPlusNormal"/>
        <w:ind w:firstLine="540"/>
        <w:jc w:val="both"/>
      </w:pPr>
      <w:r>
        <w:t>Оснований для отказа в приеме заявления о предоставлении муниципальной услуги законодательством не предусмотрено.</w:t>
      </w:r>
    </w:p>
    <w:p w:rsidR="00A71C2E" w:rsidRDefault="00A71C2E">
      <w:pPr>
        <w:pStyle w:val="ConsPlusNormal"/>
        <w:ind w:firstLine="540"/>
        <w:jc w:val="both"/>
      </w:pPr>
      <w:r>
        <w:t>2.8. Исчерпывающий перечень оснований для приостановления или отказа в предоставлении муниципальной услуги</w:t>
      </w:r>
    </w:p>
    <w:p w:rsidR="00A71C2E" w:rsidRDefault="00A71C2E">
      <w:pPr>
        <w:pStyle w:val="ConsPlusNormal"/>
        <w:ind w:firstLine="540"/>
        <w:jc w:val="both"/>
      </w:pPr>
      <w:r>
        <w:t>2.8.1. Основания для приостановления предоставления муниципальной услуги законодательством не предусмотрены.</w:t>
      </w:r>
    </w:p>
    <w:p w:rsidR="00A71C2E" w:rsidRDefault="00A71C2E">
      <w:pPr>
        <w:pStyle w:val="ConsPlusNormal"/>
        <w:ind w:firstLine="540"/>
        <w:jc w:val="both"/>
      </w:pPr>
      <w:bookmarkStart w:id="5" w:name="P141"/>
      <w:bookmarkEnd w:id="5"/>
      <w:r>
        <w:t>2.8.2. Исчерпывающий перечень оснований для отказа в предоставлении муниципальной услуги:</w:t>
      </w:r>
    </w:p>
    <w:p w:rsidR="00A71C2E" w:rsidRDefault="00A71C2E">
      <w:pPr>
        <w:pStyle w:val="ConsPlusNormal"/>
        <w:ind w:firstLine="540"/>
        <w:jc w:val="both"/>
      </w:pPr>
      <w:r>
        <w:t>содержание заявления не позволяет установить имущество, в отношении которого запрашивается информация;</w:t>
      </w:r>
    </w:p>
    <w:p w:rsidR="00A71C2E" w:rsidRDefault="00A71C2E">
      <w:pPr>
        <w:pStyle w:val="ConsPlusNormal"/>
        <w:ind w:firstLine="540"/>
        <w:jc w:val="both"/>
      </w:pPr>
      <w:r>
        <w:t>запрашиваемая заявителем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A71C2E" w:rsidRDefault="00A71C2E">
      <w:pPr>
        <w:pStyle w:val="ConsPlusNormal"/>
        <w:ind w:firstLine="540"/>
        <w:jc w:val="both"/>
      </w:pPr>
      <w:r>
        <w:t>2.9. Порядок, размер и основания взимания государственной пошлины или иной платы, взимаемой за предоставление муниципальной услуги</w:t>
      </w:r>
    </w:p>
    <w:p w:rsidR="00A71C2E" w:rsidRDefault="00A71C2E">
      <w:pPr>
        <w:pStyle w:val="ConsPlusNormal"/>
        <w:ind w:firstLine="540"/>
        <w:jc w:val="both"/>
      </w:pPr>
      <w:r>
        <w:t>Предоставление муниципальной услуги осуществляется на безвозмездной основе.</w:t>
      </w:r>
    </w:p>
    <w:p w:rsidR="00A71C2E" w:rsidRDefault="00A71C2E">
      <w:pPr>
        <w:pStyle w:val="ConsPlusNormal"/>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1C2E" w:rsidRDefault="00A71C2E">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A71C2E" w:rsidRDefault="00A71C2E">
      <w:pPr>
        <w:pStyle w:val="ConsPlusNormal"/>
        <w:ind w:firstLine="540"/>
        <w:jc w:val="both"/>
      </w:pPr>
      <w:r>
        <w:t>2.11. Срок и порядок регистрации заявления заявителя о предоставлении муниципальной услуги, в том числе поступившего посредством электронной почты и с использованием Единого и регионального порталов</w:t>
      </w:r>
    </w:p>
    <w:p w:rsidR="00A71C2E" w:rsidRDefault="00A71C2E">
      <w:pPr>
        <w:pStyle w:val="ConsPlusNormal"/>
        <w:ind w:firstLine="540"/>
        <w:jc w:val="both"/>
      </w:pPr>
      <w:r>
        <w:t>Письменные обращения, лично представленные в Департамент или поступившие в адрес Департамента по почте, в том числе электронной, посредством факсимильной связи, подлежат обязательной регистрации специалистом отдела организационной, контрольной и кадровой работы Департамента в электронном документообороте в день обращения заявителя о предоставлении муниципальной услуги.</w:t>
      </w:r>
    </w:p>
    <w:p w:rsidR="00A71C2E" w:rsidRDefault="00A71C2E">
      <w:pPr>
        <w:pStyle w:val="ConsPlusNormal"/>
        <w:ind w:firstLine="540"/>
        <w:jc w:val="both"/>
      </w:pPr>
      <w:r>
        <w:t>Срок регистрации заявления заявителя о предоставлении муниципальной услуги при личном обращении в Департамент составляет не более 15 минут.</w:t>
      </w:r>
    </w:p>
    <w:p w:rsidR="00A71C2E" w:rsidRDefault="00A71C2E">
      <w:pPr>
        <w:pStyle w:val="ConsPlusNormal"/>
        <w:ind w:firstLine="540"/>
        <w:jc w:val="both"/>
      </w:pPr>
      <w: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71C2E" w:rsidRDefault="00A71C2E">
      <w:pPr>
        <w:pStyle w:val="ConsPlusNormal"/>
        <w:ind w:firstLine="540"/>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71C2E" w:rsidRDefault="00A71C2E">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71C2E" w:rsidRDefault="00A71C2E">
      <w:pPr>
        <w:pStyle w:val="ConsPlusNormal"/>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71C2E" w:rsidRDefault="00A71C2E">
      <w:pPr>
        <w:pStyle w:val="ConsPlusNormal"/>
        <w:ind w:firstLine="540"/>
        <w:jc w:val="both"/>
      </w:pPr>
      <w:r>
        <w:t xml:space="preserve">Каждое рабочее место муниципального служащего, предоставляющего муниципальную </w:t>
      </w:r>
      <w:r>
        <w:lastRenderedPageBreak/>
        <w:t>услугу,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71C2E" w:rsidRDefault="00A71C2E">
      <w:pPr>
        <w:pStyle w:val="ConsPlusNormal"/>
        <w:ind w:firstLine="540"/>
        <w:jc w:val="both"/>
      </w:pPr>
      <w:r>
        <w:t>Места ожидания должны соответствовать комфортным условиям для заявителей.</w:t>
      </w:r>
    </w:p>
    <w:p w:rsidR="00A71C2E" w:rsidRDefault="00A71C2E">
      <w:pPr>
        <w:pStyle w:val="ConsPlusNormal"/>
        <w:ind w:firstLine="540"/>
        <w:jc w:val="both"/>
      </w:pPr>
      <w: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A71C2E" w:rsidRDefault="00A71C2E">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A71C2E" w:rsidRDefault="00A71C2E">
      <w:pPr>
        <w:pStyle w:val="ConsPlusNormal"/>
        <w:ind w:firstLine="540"/>
        <w:jc w:val="both"/>
      </w:pPr>
      <w:r>
        <w:t>Официальный портал должен:</w:t>
      </w:r>
    </w:p>
    <w:p w:rsidR="00A71C2E" w:rsidRDefault="00A71C2E">
      <w:pPr>
        <w:pStyle w:val="ConsPlusNormal"/>
        <w:ind w:firstLine="540"/>
        <w:jc w:val="both"/>
      </w:pPr>
      <w: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71C2E" w:rsidRDefault="00A71C2E">
      <w:pPr>
        <w:pStyle w:val="ConsPlusNormal"/>
        <w:ind w:firstLine="540"/>
        <w:jc w:val="both"/>
      </w:pPr>
      <w: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A71C2E" w:rsidRDefault="00A71C2E">
      <w:pPr>
        <w:pStyle w:val="ConsPlusNormal"/>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A71C2E" w:rsidRDefault="00A71C2E">
      <w:pPr>
        <w:pStyle w:val="ConsPlusNormal"/>
        <w:ind w:firstLine="540"/>
        <w:jc w:val="both"/>
      </w:pPr>
      <w:r>
        <w:t>2.13. Показатели доступности и качества муниципальной услуги</w:t>
      </w:r>
    </w:p>
    <w:p w:rsidR="00A71C2E" w:rsidRDefault="00A71C2E">
      <w:pPr>
        <w:pStyle w:val="ConsPlusNormal"/>
        <w:ind w:firstLine="540"/>
        <w:jc w:val="both"/>
      </w:pPr>
      <w:r>
        <w:t>2.13.1. Показателями доступности муниципальной услуги являются:</w:t>
      </w:r>
    </w:p>
    <w:p w:rsidR="00A71C2E" w:rsidRDefault="00A71C2E">
      <w:pPr>
        <w:pStyle w:val="ConsPlusNormal"/>
        <w:ind w:firstLine="540"/>
        <w:jc w:val="both"/>
      </w:pPr>
      <w:r>
        <w:t>транспортная доступность к местам предоставления муниципальной услуги;</w:t>
      </w:r>
    </w:p>
    <w:p w:rsidR="00A71C2E" w:rsidRDefault="00A71C2E">
      <w:pPr>
        <w:pStyle w:val="ConsPlusNormal"/>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посредством официального портала, Единого и регионального порталов;</w:t>
      </w:r>
    </w:p>
    <w:p w:rsidR="00A71C2E" w:rsidRDefault="00A71C2E">
      <w:pPr>
        <w:pStyle w:val="ConsPlusNormal"/>
        <w:ind w:firstLine="540"/>
        <w:jc w:val="both"/>
      </w:pPr>
      <w: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A71C2E" w:rsidRDefault="00A71C2E">
      <w:pPr>
        <w:pStyle w:val="ConsPlusNormal"/>
        <w:ind w:firstLine="540"/>
        <w:jc w:val="both"/>
      </w:pPr>
      <w:r>
        <w:t>бесплатность предоставления муниципальной услуги и информации о процедуре предоставления муниципальной услуги.</w:t>
      </w:r>
    </w:p>
    <w:p w:rsidR="00A71C2E" w:rsidRDefault="00A71C2E">
      <w:pPr>
        <w:pStyle w:val="ConsPlusNormal"/>
        <w:ind w:firstLine="540"/>
        <w:jc w:val="both"/>
      </w:pPr>
      <w:r>
        <w:t>2.13.2. Показателями качества муниципальной услуги являются:</w:t>
      </w:r>
    </w:p>
    <w:p w:rsidR="00A71C2E" w:rsidRDefault="00A71C2E">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A71C2E" w:rsidRDefault="00A71C2E">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71C2E" w:rsidRDefault="00A71C2E">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71C2E" w:rsidRDefault="00A71C2E">
      <w:pPr>
        <w:pStyle w:val="ConsPlusNormal"/>
        <w:ind w:firstLine="540"/>
        <w:jc w:val="both"/>
      </w:pPr>
      <w:r>
        <w:t>восстановление нарушенных прав заявителя.</w:t>
      </w:r>
    </w:p>
    <w:p w:rsidR="00A71C2E" w:rsidRDefault="00A71C2E">
      <w:pPr>
        <w:pStyle w:val="ConsPlusNormal"/>
        <w:ind w:firstLine="540"/>
        <w:jc w:val="both"/>
      </w:pPr>
      <w:r>
        <w:t>Муниципальная услуга не предоставляется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w:t>
      </w:r>
    </w:p>
    <w:p w:rsidR="00A71C2E" w:rsidRDefault="00A71C2E">
      <w:pPr>
        <w:pStyle w:val="ConsPlusNormal"/>
        <w:ind w:firstLine="540"/>
        <w:jc w:val="both"/>
      </w:pPr>
    </w:p>
    <w:p w:rsidR="00A71C2E" w:rsidRDefault="00A71C2E">
      <w:pPr>
        <w:pStyle w:val="ConsPlusNormal"/>
        <w:jc w:val="center"/>
      </w:pPr>
      <w:r>
        <w:t>III. Состав, последовательность и сроки выполнения</w:t>
      </w:r>
    </w:p>
    <w:p w:rsidR="00A71C2E" w:rsidRDefault="00A71C2E">
      <w:pPr>
        <w:pStyle w:val="ConsPlusNormal"/>
        <w:jc w:val="center"/>
      </w:pPr>
      <w:r>
        <w:t>административных процедур, требования к порядку</w:t>
      </w:r>
    </w:p>
    <w:p w:rsidR="00A71C2E" w:rsidRDefault="00A71C2E">
      <w:pPr>
        <w:pStyle w:val="ConsPlusNormal"/>
        <w:jc w:val="center"/>
      </w:pPr>
      <w:r>
        <w:t>их выполнения, в том числе особенности выполнения</w:t>
      </w:r>
    </w:p>
    <w:p w:rsidR="00A71C2E" w:rsidRDefault="00A71C2E">
      <w:pPr>
        <w:pStyle w:val="ConsPlusNormal"/>
        <w:jc w:val="center"/>
      </w:pPr>
      <w:r>
        <w:t>административных процедур в электронной форме</w:t>
      </w:r>
    </w:p>
    <w:p w:rsidR="00A71C2E" w:rsidRDefault="00A71C2E">
      <w:pPr>
        <w:pStyle w:val="ConsPlusNormal"/>
        <w:ind w:firstLine="540"/>
        <w:jc w:val="both"/>
      </w:pPr>
    </w:p>
    <w:p w:rsidR="00A71C2E" w:rsidRDefault="00A71C2E">
      <w:pPr>
        <w:pStyle w:val="ConsPlusNormal"/>
        <w:ind w:firstLine="540"/>
        <w:jc w:val="both"/>
      </w:pPr>
      <w:r>
        <w:t xml:space="preserve">3.1. Предоставление муниципальной услуги включает в себя следующие административные </w:t>
      </w:r>
      <w:r>
        <w:lastRenderedPageBreak/>
        <w:t>процедуры:</w:t>
      </w:r>
    </w:p>
    <w:p w:rsidR="00A71C2E" w:rsidRDefault="00A71C2E">
      <w:pPr>
        <w:pStyle w:val="ConsPlusNormal"/>
        <w:ind w:firstLine="540"/>
        <w:jc w:val="both"/>
      </w:pPr>
      <w:r>
        <w:t>1) прием и регистрация заявления о предоставлении муниципальной услуги;</w:t>
      </w:r>
    </w:p>
    <w:p w:rsidR="00A71C2E" w:rsidRDefault="00A71C2E">
      <w:pPr>
        <w:pStyle w:val="ConsPlusNormal"/>
        <w:ind w:firstLine="540"/>
        <w:jc w:val="both"/>
      </w:pPr>
      <w: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A71C2E" w:rsidRDefault="00A71C2E">
      <w:pPr>
        <w:pStyle w:val="ConsPlusNormal"/>
        <w:ind w:firstLine="540"/>
        <w:jc w:val="both"/>
      </w:pPr>
      <w:r>
        <w:t>3) выдача (направление) заявителю документов, являющихся результатом предоставления муниципальной услуги.</w:t>
      </w:r>
    </w:p>
    <w:p w:rsidR="00A71C2E" w:rsidRDefault="00A71C2E">
      <w:pPr>
        <w:pStyle w:val="ConsPlusNormal"/>
        <w:ind w:firstLine="540"/>
        <w:jc w:val="both"/>
      </w:pPr>
      <w:hyperlink w:anchor="P359" w:history="1">
        <w:r>
          <w:rPr>
            <w:color w:val="0000FF"/>
          </w:rPr>
          <w:t>Блок-схема</w:t>
        </w:r>
      </w:hyperlink>
      <w:r>
        <w:t xml:space="preserve"> предоставления муниципальной услуги приведена в приложении N 2 к настоящему административному регламенту.</w:t>
      </w:r>
    </w:p>
    <w:p w:rsidR="00A71C2E" w:rsidRDefault="00A71C2E">
      <w:pPr>
        <w:pStyle w:val="ConsPlusNormal"/>
        <w:ind w:firstLine="540"/>
        <w:jc w:val="both"/>
      </w:pPr>
      <w:r>
        <w:t>3.2. Прием и регистрация заявления о предоставлении муниципальной услуги</w:t>
      </w:r>
    </w:p>
    <w:p w:rsidR="00A71C2E" w:rsidRDefault="00A71C2E">
      <w:pPr>
        <w:pStyle w:val="ConsPlusNormal"/>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 регионального порталов.</w:t>
      </w:r>
    </w:p>
    <w:p w:rsidR="00A71C2E" w:rsidRDefault="00A71C2E">
      <w:pPr>
        <w:pStyle w:val="ConsPlusNormal"/>
        <w:ind w:firstLine="540"/>
        <w:jc w:val="both"/>
      </w:pPr>
      <w:r>
        <w:t>Сведения о должностном лице, ответственном за выполнение административной процедуры:</w:t>
      </w:r>
    </w:p>
    <w:p w:rsidR="00A71C2E" w:rsidRDefault="00A71C2E">
      <w:pPr>
        <w:pStyle w:val="ConsPlusNormal"/>
        <w:ind w:firstLine="540"/>
        <w:jc w:val="both"/>
      </w:pPr>
      <w:r>
        <w:t>за прием и регистрацию заявления, поступившего по почте в адрес Департамента или представленного заявителем лично в Департамент, - специалист отдела организационной, контрольной и кадровой работы Департамента;</w:t>
      </w:r>
    </w:p>
    <w:p w:rsidR="00A71C2E" w:rsidRDefault="00A71C2E">
      <w:pPr>
        <w:pStyle w:val="ConsPlusNormal"/>
        <w:ind w:firstLine="540"/>
        <w:jc w:val="both"/>
      </w:pPr>
      <w:r>
        <w:t>за прием и регистрацию заявления, представленного заявителем лично в Отдел или поступившего посредством Единого и регионального порталов, - специалист Отдела, ответственный за предоставление муниципальной услуги.</w:t>
      </w:r>
    </w:p>
    <w:p w:rsidR="00A71C2E" w:rsidRDefault="00A71C2E">
      <w:pPr>
        <w:pStyle w:val="ConsPlusNormal"/>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71C2E" w:rsidRDefault="00A71C2E">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A71C2E" w:rsidRDefault="00A71C2E">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A71C2E" w:rsidRDefault="00A71C2E">
      <w:pPr>
        <w:pStyle w:val="ConsPlusNormal"/>
        <w:ind w:firstLine="540"/>
        <w:jc w:val="both"/>
      </w:pPr>
      <w:r>
        <w:t>Способ фиксации результата административной процедуры: заявление о предоставлении муниципальной услуги регистрируется в электронном документообороте.</w:t>
      </w:r>
    </w:p>
    <w:p w:rsidR="00A71C2E" w:rsidRDefault="00A71C2E">
      <w:pPr>
        <w:pStyle w:val="ConsPlusNormal"/>
        <w:ind w:firstLine="540"/>
        <w:jc w:val="both"/>
      </w:pPr>
      <w:r>
        <w:t>Зарегистрированное заявление о предоставлении муниципальной услуги с визой директора Департамента либо лица, его замещающего, передается начальнику Отдела для назначения ответственного за предоставление муниципальной услуги исполнителя из числа специалистов Отдела (далее - специалист Отдела, ответственный за предоставление муниципальной услуги).</w:t>
      </w:r>
    </w:p>
    <w:p w:rsidR="00A71C2E" w:rsidRDefault="00A71C2E">
      <w:pPr>
        <w:pStyle w:val="ConsPlusNormal"/>
        <w:ind w:firstLine="540"/>
        <w:jc w:val="both"/>
      </w:pPr>
      <w:r>
        <w:t>3.3.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A71C2E" w:rsidRDefault="00A71C2E">
      <w:pPr>
        <w:pStyle w:val="ConsPlusNormal"/>
        <w:ind w:firstLine="540"/>
        <w:jc w:val="both"/>
      </w:pPr>
      <w:r>
        <w:t>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w:t>
      </w:r>
    </w:p>
    <w:p w:rsidR="00A71C2E" w:rsidRDefault="00A71C2E">
      <w:pPr>
        <w:pStyle w:val="ConsPlusNormal"/>
        <w:ind w:firstLine="540"/>
        <w:jc w:val="both"/>
      </w:pPr>
      <w:r>
        <w:t>Сведения о должностном лице, ответственном за выполнение административной процедуры:</w:t>
      </w:r>
    </w:p>
    <w:p w:rsidR="00A71C2E" w:rsidRDefault="00A71C2E">
      <w:pPr>
        <w:pStyle w:val="ConsPlusNormal"/>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A71C2E" w:rsidRDefault="00A71C2E">
      <w:pPr>
        <w:pStyle w:val="ConsPlusNormal"/>
        <w:ind w:firstLine="540"/>
        <w:jc w:val="both"/>
      </w:pPr>
      <w:r>
        <w:t>за подписание документов, являющихся результатом предоставления муниципальной услуги, - директор Департамента либо лицо, его замещающее;</w:t>
      </w:r>
    </w:p>
    <w:p w:rsidR="00A71C2E" w:rsidRDefault="00A71C2E">
      <w:pPr>
        <w:pStyle w:val="ConsPlusNormal"/>
        <w:ind w:firstLine="540"/>
        <w:jc w:val="both"/>
      </w:pPr>
      <w:r>
        <w:t>за регистрацию документов, являющихся результатом предоставления муниципальной услуги, - специалист отдела организационной, контрольной и кадровой работы Департамента.</w:t>
      </w:r>
    </w:p>
    <w:p w:rsidR="00A71C2E" w:rsidRDefault="00A71C2E">
      <w:pPr>
        <w:pStyle w:val="ConsPlusNormal"/>
        <w:ind w:firstLine="540"/>
        <w:jc w:val="both"/>
      </w:pPr>
      <w:r>
        <w:t>Содержание административных действий, входящих в состав административной процедуры:</w:t>
      </w:r>
    </w:p>
    <w:p w:rsidR="00A71C2E" w:rsidRDefault="00A71C2E">
      <w:pPr>
        <w:pStyle w:val="ConsPlusNormal"/>
        <w:ind w:firstLine="540"/>
        <w:jc w:val="both"/>
      </w:pPr>
      <w:r>
        <w:t>рассмотрение заявления и оформление документов, являющихся результатом предоставления муниципальной услуги (продолжительность и (или) максимальный срок выполнения - 10 рабочих дней со дня регистрации в Департаменте заявления о предоставлении муниципальной услуги);</w:t>
      </w:r>
    </w:p>
    <w:p w:rsidR="00A71C2E" w:rsidRDefault="00A71C2E">
      <w:pPr>
        <w:pStyle w:val="ConsPlusNormal"/>
        <w:ind w:firstLine="540"/>
        <w:jc w:val="both"/>
      </w:pPr>
      <w:r>
        <w:lastRenderedPageBreak/>
        <w:t>подписание документов, являющихся результатом предоставления муниципальной услуги (продолжительность и (или) максимальный срок выполнения - в день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A71C2E" w:rsidRDefault="00A71C2E">
      <w:pPr>
        <w:pStyle w:val="ConsPlusNormal"/>
        <w:ind w:firstLine="540"/>
        <w:jc w:val="both"/>
      </w:pPr>
      <w:r>
        <w:t>регистрация документов, являющихся результатом предоставления муниципальной услуги (продолжительность и (или) максимальный срок выполнения - в течение 1 рабочего дня со дня подписания директором Департамента либо лицом, его замещающим).</w:t>
      </w:r>
    </w:p>
    <w:p w:rsidR="00A71C2E" w:rsidRDefault="00A71C2E">
      <w:pPr>
        <w:pStyle w:val="ConsPlusNormal"/>
        <w:ind w:firstLine="540"/>
        <w:jc w:val="both"/>
      </w:pPr>
      <w:r>
        <w:t xml:space="preserve">Критерием принятия директором Департамента либо лицом, его замещающим,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41" w:history="1">
        <w:r>
          <w:rPr>
            <w:color w:val="0000FF"/>
          </w:rPr>
          <w:t>подпункте 2.8.2 пункта 2.8</w:t>
        </w:r>
      </w:hyperlink>
      <w:r>
        <w:t xml:space="preserve"> настоящего административного регламента.</w:t>
      </w:r>
    </w:p>
    <w:p w:rsidR="00A71C2E" w:rsidRDefault="00A71C2E">
      <w:pPr>
        <w:pStyle w:val="ConsPlusNormal"/>
        <w:ind w:firstLine="540"/>
        <w:jc w:val="both"/>
      </w:pPr>
      <w:r>
        <w:t>Результат административной процедуры: подписанные директором Департамента либо лицом, его замещающим, документы, являющиеся результатом предоставления муниципальной услуги.</w:t>
      </w:r>
    </w:p>
    <w:p w:rsidR="00A71C2E" w:rsidRDefault="00A71C2E">
      <w:pPr>
        <w:pStyle w:val="ConsPlusNormal"/>
        <w:ind w:firstLine="540"/>
        <w:jc w:val="both"/>
      </w:pPr>
      <w:r>
        <w:t>Способ фиксации результата выполнения административной процедуры: документы, являющиеся результатом предоставления муниципальной услуги, регистрируются в электронном документообороте.</w:t>
      </w:r>
    </w:p>
    <w:p w:rsidR="00A71C2E" w:rsidRDefault="00A71C2E">
      <w:pPr>
        <w:pStyle w:val="ConsPlusNormal"/>
        <w:ind w:firstLine="540"/>
        <w:jc w:val="both"/>
      </w:pPr>
      <w:r>
        <w:t>3.4. Выдача (направление) заявителю документов, являющихся результатом предоставления муниципальной услуги</w:t>
      </w:r>
    </w:p>
    <w:p w:rsidR="00A71C2E" w:rsidRDefault="00A71C2E">
      <w:pPr>
        <w:pStyle w:val="ConsPlusNormal"/>
        <w:ind w:firstLine="540"/>
        <w:jc w:val="both"/>
      </w:pPr>
      <w: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A71C2E" w:rsidRDefault="00A71C2E">
      <w:pPr>
        <w:pStyle w:val="ConsPlusNormal"/>
        <w:ind w:firstLine="540"/>
        <w:jc w:val="both"/>
      </w:pPr>
      <w:r>
        <w:t>Сведения о должностном лице, ответственном за выполнение административной процедуры:</w:t>
      </w:r>
    </w:p>
    <w:p w:rsidR="00A71C2E" w:rsidRDefault="00A71C2E">
      <w:pPr>
        <w:pStyle w:val="ConsPlusNormal"/>
        <w:ind w:firstLine="540"/>
        <w:jc w:val="both"/>
      </w:pPr>
      <w:r>
        <w:t>за выдачу заявителю документов, являющихся результатом предоставления муниципальной услуги, нарочно - специалист Отдела, ответственный за предоставление муниципальной услуги;</w:t>
      </w:r>
    </w:p>
    <w:p w:rsidR="00A71C2E" w:rsidRDefault="00A71C2E">
      <w:pPr>
        <w:pStyle w:val="ConsPlusNormal"/>
        <w:ind w:firstLine="540"/>
        <w:jc w:val="both"/>
      </w:pPr>
      <w:r>
        <w:t>за направление заявителю документов, являющихся результатом предоставления муниципальной услуги, почтой, в том числе электронной, или посредством факсимильной связи - специалист отдела организационной, контрольной и кадровой работы Департамента.</w:t>
      </w:r>
    </w:p>
    <w:p w:rsidR="00A71C2E" w:rsidRDefault="00A71C2E">
      <w:pPr>
        <w:pStyle w:val="ConsPlusNormal"/>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подписания директором Департамента либо лицом, его замещающим, документов, являющихся результатом предоставления муниципальной услуги).</w:t>
      </w:r>
    </w:p>
    <w:p w:rsidR="00A71C2E" w:rsidRDefault="00A71C2E">
      <w:pPr>
        <w:pStyle w:val="ConsPlusNormal"/>
        <w:ind w:firstLine="540"/>
        <w:jc w:val="both"/>
      </w:pPr>
      <w:r>
        <w:t>Критерий принятия решения: оформленные документы, являющиеся результатом предоставления муниципальной услуги.</w:t>
      </w:r>
    </w:p>
    <w:p w:rsidR="00A71C2E" w:rsidRDefault="00A71C2E">
      <w:pPr>
        <w:pStyle w:val="ConsPlusNormal"/>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A71C2E" w:rsidRDefault="00A71C2E">
      <w:pPr>
        <w:pStyle w:val="ConsPlusNormal"/>
        <w:ind w:firstLine="540"/>
        <w:jc w:val="both"/>
      </w:pPr>
      <w:r>
        <w:t>Способ фиксации:</w:t>
      </w:r>
    </w:p>
    <w:p w:rsidR="00A71C2E" w:rsidRDefault="00A71C2E">
      <w:pPr>
        <w:pStyle w:val="ConsPlusNormal"/>
        <w:ind w:firstLine="540"/>
        <w:jc w:val="both"/>
      </w:pPr>
      <w:r>
        <w:t>выданные заявителю нарочно документы, являющиеся результатом предоставления муниципальной услуги, подтверждаются подписью заявителя на копии такого документа (в том числе с указанием его фамилии, имени, отчества и даты получения документов);</w:t>
      </w:r>
    </w:p>
    <w:p w:rsidR="00A71C2E" w:rsidRDefault="00A71C2E">
      <w:pPr>
        <w:pStyle w:val="ConsPlusNormal"/>
        <w:ind w:firstLine="540"/>
        <w:jc w:val="both"/>
      </w:pPr>
      <w:r>
        <w:t>направленные заявителю почтой, в том числе электронной, или посредством факсимильной связи документы, являющиеся результатом предоставления муниципальной услуги, отображаются в электронном документообороте.</w:t>
      </w:r>
    </w:p>
    <w:p w:rsidR="00A71C2E" w:rsidRDefault="00A71C2E">
      <w:pPr>
        <w:pStyle w:val="ConsPlusNormal"/>
        <w:jc w:val="center"/>
      </w:pPr>
    </w:p>
    <w:p w:rsidR="00A71C2E" w:rsidRDefault="00A71C2E">
      <w:pPr>
        <w:pStyle w:val="ConsPlusNormal"/>
        <w:jc w:val="center"/>
      </w:pPr>
      <w:r>
        <w:t>IV. Формы контроля</w:t>
      </w:r>
    </w:p>
    <w:p w:rsidR="00A71C2E" w:rsidRDefault="00A71C2E">
      <w:pPr>
        <w:pStyle w:val="ConsPlusNormal"/>
        <w:jc w:val="center"/>
      </w:pPr>
      <w:r>
        <w:t>за исполнением административного регламента</w:t>
      </w:r>
    </w:p>
    <w:p w:rsidR="00A71C2E" w:rsidRDefault="00A71C2E">
      <w:pPr>
        <w:pStyle w:val="ConsPlusNormal"/>
        <w:jc w:val="both"/>
      </w:pPr>
    </w:p>
    <w:p w:rsidR="00A71C2E" w:rsidRDefault="00A71C2E">
      <w:pPr>
        <w:pStyle w:val="ConsPlusNormal"/>
        <w:ind w:firstLine="540"/>
        <w:jc w:val="both"/>
      </w:pPr>
      <w:r>
        <w:t>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специалистами Отдела в ходе предоставления муниципальной услуги, осуществляется начальником управления муниципальной собственности Департамента.</w:t>
      </w:r>
    </w:p>
    <w:p w:rsidR="00A71C2E" w:rsidRDefault="00A71C2E">
      <w:pPr>
        <w:pStyle w:val="ConsPlusNormal"/>
        <w:ind w:firstLine="540"/>
        <w:jc w:val="both"/>
      </w:pPr>
      <w:r>
        <w:lastRenderedPageBreak/>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Ханты-Мансийского автономного округа - Югры, муниципальных правовых актов муниципального образования город Ханты-Мансийск.</w:t>
      </w:r>
    </w:p>
    <w:p w:rsidR="00A71C2E" w:rsidRDefault="00A71C2E">
      <w:pPr>
        <w:pStyle w:val="ConsPlusNormal"/>
        <w:ind w:firstLine="540"/>
        <w:jc w:val="both"/>
      </w:pPr>
      <w:r>
        <w:t>4.2.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планов работы Департамента) и внеплановых проверок, в том числе проверок по конкретному обращению заявителя (осуществляется на основании правового акта Департамента).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A71C2E" w:rsidRDefault="00A71C2E">
      <w:pPr>
        <w:pStyle w:val="ConsPlusNormal"/>
        <w:ind w:firstLine="540"/>
        <w:jc w:val="both"/>
      </w:pPr>
      <w:r>
        <w:t>4.3. Плановые проверки полноты и качества предоставления муниципальной услуги проводятся директором Департамента либо лицом, его замещающим.</w:t>
      </w:r>
    </w:p>
    <w:p w:rsidR="00A71C2E" w:rsidRDefault="00A71C2E">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71C2E" w:rsidRDefault="00A71C2E">
      <w:pPr>
        <w:pStyle w:val="ConsPlusNormal"/>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71C2E" w:rsidRDefault="00A71C2E">
      <w:pPr>
        <w:pStyle w:val="ConsPlusNormal"/>
        <w:ind w:firstLine="540"/>
        <w:jc w:val="both"/>
      </w:pPr>
      <w: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71C2E" w:rsidRDefault="00A71C2E">
      <w:pPr>
        <w:pStyle w:val="ConsPlusNormal"/>
        <w:ind w:firstLine="540"/>
        <w:jc w:val="both"/>
      </w:pPr>
      <w:r>
        <w:t>Результаты проверок оформляются в виде акта, в котором отмечаются выявленные недостатки и указываются предложения по их устранению. Акт утверждается правовым актом Департамента.</w:t>
      </w:r>
    </w:p>
    <w:p w:rsidR="00A71C2E" w:rsidRDefault="00A71C2E">
      <w:pPr>
        <w:pStyle w:val="ConsPlusNormal"/>
        <w:ind w:firstLine="540"/>
        <w:jc w:val="both"/>
      </w:pPr>
      <w:r>
        <w:t>4.4.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A71C2E" w:rsidRDefault="00A71C2E">
      <w:pPr>
        <w:pStyle w:val="ConsPlusNormal"/>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w:t>
      </w:r>
    </w:p>
    <w:p w:rsidR="00A71C2E" w:rsidRDefault="00A71C2E">
      <w:pPr>
        <w:pStyle w:val="ConsPlusNormal"/>
        <w:ind w:firstLine="540"/>
        <w:jc w:val="both"/>
      </w:pPr>
      <w:r>
        <w:t xml:space="preserve">В соответствии со </w:t>
      </w:r>
      <w:hyperlink r:id="rId21"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71C2E" w:rsidRDefault="00A71C2E">
      <w:pPr>
        <w:pStyle w:val="ConsPlusNormal"/>
        <w:jc w:val="both"/>
      </w:pPr>
      <w:r>
        <w:t xml:space="preserve">(п. 4.4 в ред. </w:t>
      </w:r>
      <w:hyperlink r:id="rId22" w:history="1">
        <w:r>
          <w:rPr>
            <w:color w:val="0000FF"/>
          </w:rPr>
          <w:t>постановления</w:t>
        </w:r>
      </w:hyperlink>
      <w:r>
        <w:t xml:space="preserve"> Администрации города Ханты-Мансийска от 30.07.2014 N 706)</w:t>
      </w:r>
    </w:p>
    <w:p w:rsidR="00A71C2E" w:rsidRDefault="00A71C2E">
      <w:pPr>
        <w:pStyle w:val="ConsPlusNormal"/>
        <w:ind w:firstLine="540"/>
        <w:jc w:val="both"/>
      </w:pPr>
      <w:r>
        <w:t>4.5.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A71C2E" w:rsidRDefault="00A71C2E">
      <w:pPr>
        <w:pStyle w:val="ConsPlusNormal"/>
        <w:ind w:firstLine="540"/>
        <w:jc w:val="both"/>
      </w:pPr>
    </w:p>
    <w:p w:rsidR="00A71C2E" w:rsidRDefault="00A71C2E">
      <w:pPr>
        <w:pStyle w:val="ConsPlusNormal"/>
        <w:jc w:val="center"/>
      </w:pPr>
      <w:r>
        <w:t>V. Досудебный (внесудебный) порядок обжалования решений</w:t>
      </w:r>
    </w:p>
    <w:p w:rsidR="00A71C2E" w:rsidRDefault="00A71C2E">
      <w:pPr>
        <w:pStyle w:val="ConsPlusNormal"/>
        <w:jc w:val="center"/>
      </w:pPr>
      <w:r>
        <w:lastRenderedPageBreak/>
        <w:t>и действий (бездействия) органа, предоставляющего</w:t>
      </w:r>
    </w:p>
    <w:p w:rsidR="00A71C2E" w:rsidRDefault="00A71C2E">
      <w:pPr>
        <w:pStyle w:val="ConsPlusNormal"/>
        <w:jc w:val="center"/>
      </w:pPr>
      <w:r>
        <w:t>муниципальную услугу, а также должностных лиц</w:t>
      </w:r>
    </w:p>
    <w:p w:rsidR="00A71C2E" w:rsidRDefault="00A71C2E">
      <w:pPr>
        <w:pStyle w:val="ConsPlusNormal"/>
        <w:jc w:val="center"/>
      </w:pPr>
      <w:r>
        <w:t>и муниципальных служащих, обеспечивающих ее предоставление</w:t>
      </w:r>
    </w:p>
    <w:p w:rsidR="00A71C2E" w:rsidRDefault="00A71C2E">
      <w:pPr>
        <w:pStyle w:val="ConsPlusNormal"/>
        <w:ind w:firstLine="540"/>
        <w:jc w:val="both"/>
      </w:pPr>
    </w:p>
    <w:p w:rsidR="00A71C2E" w:rsidRDefault="00A71C2E">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Департамента.</w:t>
      </w:r>
    </w:p>
    <w:p w:rsidR="00A71C2E" w:rsidRDefault="00A71C2E">
      <w:pPr>
        <w:pStyle w:val="ConsPlusNormal"/>
        <w:ind w:firstLine="540"/>
        <w:jc w:val="both"/>
      </w:pPr>
      <w:r>
        <w:t>5.2. Предметом досудебного (внесудебного) обжалования могут являться действие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A71C2E" w:rsidRDefault="00A71C2E">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71C2E" w:rsidRDefault="00A71C2E">
      <w:pPr>
        <w:pStyle w:val="ConsPlusNormal"/>
        <w:ind w:firstLine="540"/>
        <w:jc w:val="both"/>
      </w:pPr>
      <w:r>
        <w:t>нарушения срока регистрации запроса заявителя о предоставлении муниципальной услуги;</w:t>
      </w:r>
    </w:p>
    <w:p w:rsidR="00A71C2E" w:rsidRDefault="00A71C2E">
      <w:pPr>
        <w:pStyle w:val="ConsPlusNormal"/>
        <w:ind w:firstLine="540"/>
        <w:jc w:val="both"/>
      </w:pPr>
      <w:r>
        <w:t>нарушения срока предоставления муниципальной услуги;</w:t>
      </w:r>
    </w:p>
    <w:p w:rsidR="00A71C2E" w:rsidRDefault="00A71C2E">
      <w:pPr>
        <w:pStyle w:val="ConsPlusNormal"/>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71C2E" w:rsidRDefault="00A71C2E">
      <w:pPr>
        <w:pStyle w:val="ConsPlusNormal"/>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 для предоставления муниципальной услуги, у заявителя;</w:t>
      </w:r>
    </w:p>
    <w:p w:rsidR="00A71C2E" w:rsidRDefault="00A71C2E">
      <w:pPr>
        <w:pStyle w:val="ConsPlusNormal"/>
        <w:ind w:firstLine="540"/>
        <w:jc w:val="both"/>
      </w:pPr>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Администрации города Ханты-Мансийска;</w:t>
      </w:r>
    </w:p>
    <w:p w:rsidR="00A71C2E" w:rsidRDefault="00A71C2E">
      <w:pPr>
        <w:pStyle w:val="ConsPlusNormal"/>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муниципальными правовыми актами Администрации города Ханты-Мансийска;</w:t>
      </w:r>
    </w:p>
    <w:p w:rsidR="00A71C2E" w:rsidRDefault="00A71C2E">
      <w:pPr>
        <w:pStyle w:val="ConsPlusNormal"/>
        <w:ind w:firstLine="540"/>
        <w:jc w:val="both"/>
      </w:pPr>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1C2E" w:rsidRDefault="00A71C2E">
      <w:pPr>
        <w:pStyle w:val="ConsPlusNormal"/>
        <w:ind w:firstLine="540"/>
        <w:jc w:val="both"/>
      </w:pPr>
      <w:r>
        <w:t>5.3. Жалоба подается директору Департамента, а в случае обжалования решения директора Департамента - заместителю Главы Администрации города Ханты-Мансийска, в ведении которого находится Департамент.</w:t>
      </w:r>
    </w:p>
    <w:p w:rsidR="00A71C2E" w:rsidRDefault="00A71C2E">
      <w:pPr>
        <w:pStyle w:val="ConsPlusNormal"/>
        <w:ind w:firstLine="540"/>
        <w:jc w:val="both"/>
      </w:pPr>
      <w:r>
        <w:t>5.4. Основанием для начала процедуры досудебного (внесудебного) обжалования является поступление жалобы в Департамент, в Администрацию города Ханты-Мансийска.</w:t>
      </w:r>
    </w:p>
    <w:p w:rsidR="00A71C2E" w:rsidRDefault="00A71C2E">
      <w:pPr>
        <w:pStyle w:val="ConsPlusNormal"/>
        <w:ind w:firstLine="540"/>
        <w:jc w:val="both"/>
      </w:pPr>
      <w:r>
        <w:t>5.5. Жалоба может быть подана или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
    <w:p w:rsidR="00A71C2E" w:rsidRDefault="00A71C2E">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71C2E" w:rsidRDefault="00A71C2E">
      <w:pPr>
        <w:pStyle w:val="ConsPlusNormal"/>
        <w:ind w:firstLine="540"/>
        <w:jc w:val="both"/>
      </w:pPr>
      <w:r>
        <w:t xml:space="preserve">Прием жалоб осуществляется в соответствии с графиком предоставления муниципальной услуги, указанным в </w:t>
      </w:r>
      <w:hyperlink w:anchor="P60" w:history="1">
        <w:r>
          <w:rPr>
            <w:color w:val="0000FF"/>
          </w:rPr>
          <w:t>подпункте 1.3.1 пункта 1.3</w:t>
        </w:r>
      </w:hyperlink>
      <w:r>
        <w:t xml:space="preserve"> настоящего административного регламента.</w:t>
      </w:r>
    </w:p>
    <w:p w:rsidR="00A71C2E" w:rsidRDefault="00A71C2E">
      <w:pPr>
        <w:pStyle w:val="ConsPlusNormal"/>
        <w:ind w:firstLine="540"/>
        <w:jc w:val="both"/>
      </w:pPr>
      <w:r>
        <w:t xml:space="preserve">В случае, если жалоба подана заявителем в орган Администрации города Ханты-Мансийска,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Администрации города Ханты-Мансийска, предоставляющем </w:t>
      </w:r>
      <w:r>
        <w:lastRenderedPageBreak/>
        <w:t>муниципальную услугу.</w:t>
      </w:r>
    </w:p>
    <w:p w:rsidR="00A71C2E" w:rsidRDefault="00A71C2E">
      <w:pPr>
        <w:pStyle w:val="ConsPlusNormal"/>
        <w:ind w:firstLine="540"/>
        <w:jc w:val="both"/>
      </w:pPr>
      <w:r>
        <w:t>Заявитель в жалобе указывает следующую информацию:</w:t>
      </w:r>
    </w:p>
    <w:p w:rsidR="00A71C2E" w:rsidRDefault="00A71C2E">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A71C2E" w:rsidRDefault="00A71C2E">
      <w:pPr>
        <w:pStyle w:val="ConsPlusNormal"/>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1C2E" w:rsidRDefault="00A71C2E">
      <w:pPr>
        <w:pStyle w:val="ConsPlusNormal"/>
        <w:ind w:firstLine="540"/>
        <w:jc w:val="both"/>
      </w:pPr>
      <w:r>
        <w:t>сведения об обжалуемых решениях и действиях (бездействии)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71C2E" w:rsidRDefault="00A71C2E">
      <w:pPr>
        <w:pStyle w:val="ConsPlusNormal"/>
        <w:ind w:firstLine="540"/>
        <w:jc w:val="both"/>
      </w:pPr>
      <w:r>
        <w:t>доводы, на основании которых заявитель не согласен с решением и действием (бездействием) Департамента,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A71C2E" w:rsidRDefault="00A71C2E">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A71C2E" w:rsidRDefault="00A71C2E">
      <w:pPr>
        <w:pStyle w:val="ConsPlusNormal"/>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1C2E" w:rsidRDefault="00A71C2E">
      <w:pPr>
        <w:pStyle w:val="ConsPlusNormal"/>
        <w:ind w:firstLine="540"/>
        <w:jc w:val="both"/>
      </w:pPr>
      <w:r>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A71C2E" w:rsidRDefault="00A71C2E">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A71C2E" w:rsidRDefault="00A71C2E">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71C2E" w:rsidRDefault="00A71C2E">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71C2E" w:rsidRDefault="00A71C2E">
      <w:pPr>
        <w:pStyle w:val="ConsPlusNormal"/>
        <w:ind w:firstLine="540"/>
        <w:jc w:val="both"/>
      </w:pPr>
      <w:r>
        <w:t>5.6. Заявитель имеет право на получение информации и документов, необходимых для обоснования и рассмотрения жалобы.</w:t>
      </w:r>
    </w:p>
    <w:p w:rsidR="00A71C2E" w:rsidRDefault="00A71C2E">
      <w:pPr>
        <w:pStyle w:val="ConsPlusNormal"/>
        <w:ind w:firstLine="540"/>
        <w:jc w:val="both"/>
      </w:pPr>
      <w:r>
        <w:t>5.7. Жалоба, поступившая в Департамент, подлежит регистрации не позднее следующего рабочего дня со дня ее поступления.</w:t>
      </w:r>
    </w:p>
    <w:p w:rsidR="00A71C2E" w:rsidRDefault="00A71C2E">
      <w:pPr>
        <w:pStyle w:val="ConsPlusNormal"/>
        <w:ind w:firstLine="540"/>
        <w:jc w:val="both"/>
      </w:pPr>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71C2E" w:rsidRDefault="00A71C2E">
      <w:pPr>
        <w:pStyle w:val="ConsPlusNormal"/>
        <w:ind w:firstLine="540"/>
        <w:jc w:val="both"/>
      </w:pPr>
      <w: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71C2E" w:rsidRDefault="00A71C2E">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A71C2E" w:rsidRDefault="00A71C2E">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71C2E" w:rsidRDefault="00A71C2E">
      <w:pPr>
        <w:pStyle w:val="ConsPlusNormal"/>
        <w:ind w:firstLine="540"/>
        <w:jc w:val="both"/>
      </w:pPr>
      <w:r>
        <w:t>В ответе по результатам рассмотрения жалобы указываются:</w:t>
      </w:r>
    </w:p>
    <w:p w:rsidR="00A71C2E" w:rsidRDefault="00A71C2E">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71C2E" w:rsidRDefault="00A71C2E">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71C2E" w:rsidRDefault="00A71C2E">
      <w:pPr>
        <w:pStyle w:val="ConsPlusNormal"/>
        <w:ind w:firstLine="540"/>
        <w:jc w:val="both"/>
      </w:pPr>
      <w:r>
        <w:t>в) фамилия, имя, отчество (при наличии) или наименование заявителя;</w:t>
      </w:r>
    </w:p>
    <w:p w:rsidR="00A71C2E" w:rsidRDefault="00A71C2E">
      <w:pPr>
        <w:pStyle w:val="ConsPlusNormal"/>
        <w:ind w:firstLine="540"/>
        <w:jc w:val="both"/>
      </w:pPr>
      <w:r>
        <w:lastRenderedPageBreak/>
        <w:t>г) основания для принятия решения по жалобе;</w:t>
      </w:r>
    </w:p>
    <w:p w:rsidR="00A71C2E" w:rsidRDefault="00A71C2E">
      <w:pPr>
        <w:pStyle w:val="ConsPlusNormal"/>
        <w:ind w:firstLine="540"/>
        <w:jc w:val="both"/>
      </w:pPr>
      <w:r>
        <w:t>д) принятое по жалобе решение;</w:t>
      </w:r>
    </w:p>
    <w:p w:rsidR="00A71C2E" w:rsidRDefault="00A71C2E">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71C2E" w:rsidRDefault="00A71C2E">
      <w:pPr>
        <w:pStyle w:val="ConsPlusNormal"/>
        <w:ind w:firstLine="540"/>
        <w:jc w:val="both"/>
      </w:pPr>
      <w:r>
        <w:t>ж) сведения о порядке обжалования принятого по жалобе решения.</w:t>
      </w:r>
    </w:p>
    <w:p w:rsidR="00A71C2E" w:rsidRDefault="00A71C2E">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A71C2E" w:rsidRDefault="00A71C2E">
      <w:pPr>
        <w:pStyle w:val="ConsPlusNormal"/>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1C2E" w:rsidRDefault="00A71C2E">
      <w:pPr>
        <w:pStyle w:val="ConsPlusNormal"/>
        <w:ind w:firstLine="540"/>
        <w:jc w:val="both"/>
      </w:pPr>
      <w:r>
        <w:t>5.10. Исчерпывающий перечень оснований для отказа в удовлетворении жалобы и случаев, в которых ответ на жалобу не дается:</w:t>
      </w:r>
    </w:p>
    <w:p w:rsidR="00A71C2E" w:rsidRDefault="00A71C2E">
      <w:pPr>
        <w:pStyle w:val="ConsPlusNormal"/>
        <w:ind w:firstLine="540"/>
        <w:jc w:val="both"/>
      </w:pPr>
      <w:r>
        <w:t>Департамент отказывает в удовлетворении жалобы в следующих случаях:</w:t>
      </w:r>
    </w:p>
    <w:p w:rsidR="00A71C2E" w:rsidRDefault="00A71C2E">
      <w:pPr>
        <w:pStyle w:val="ConsPlusNormal"/>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A71C2E" w:rsidRDefault="00A71C2E">
      <w:pPr>
        <w:pStyle w:val="ConsPlusNormal"/>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A71C2E" w:rsidRDefault="00A71C2E">
      <w:pPr>
        <w:pStyle w:val="ConsPlusNormal"/>
        <w:ind w:firstLine="540"/>
        <w:jc w:val="both"/>
      </w:pPr>
      <w:r>
        <w:t>в) наличие решения по жалобе, принятого ранее в отношении того же заявителя и по тому же предмету жалобы.</w:t>
      </w:r>
    </w:p>
    <w:p w:rsidR="00A71C2E" w:rsidRDefault="00A71C2E">
      <w:pPr>
        <w:pStyle w:val="ConsPlusNormal"/>
        <w:ind w:firstLine="540"/>
        <w:jc w:val="both"/>
      </w:pPr>
      <w:r>
        <w:t>Департамент оставляет жалобу без ответа в следующих случаях:</w:t>
      </w:r>
    </w:p>
    <w:p w:rsidR="00A71C2E" w:rsidRDefault="00A71C2E">
      <w:pPr>
        <w:pStyle w:val="ConsPlusNormal"/>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A71C2E" w:rsidRDefault="00A71C2E">
      <w:pPr>
        <w:pStyle w:val="ConsPlusNormal"/>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w:t>
      </w:r>
    </w:p>
    <w:p w:rsidR="00A71C2E" w:rsidRDefault="00A71C2E">
      <w:pPr>
        <w:pStyle w:val="ConsPlusNormal"/>
        <w:ind w:firstLine="540"/>
        <w:jc w:val="both"/>
      </w:pPr>
      <w:r>
        <w:t>5.11. Оснований для приостановления рассмотрения жалобы законодательством Российской Федерации не предусмотрено.</w:t>
      </w:r>
    </w:p>
    <w:p w:rsidR="00A71C2E" w:rsidRDefault="00A71C2E">
      <w:pPr>
        <w:pStyle w:val="ConsPlusNormal"/>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1C2E" w:rsidRDefault="00A71C2E">
      <w:pPr>
        <w:pStyle w:val="ConsPlusNormal"/>
        <w:ind w:firstLine="540"/>
        <w:jc w:val="both"/>
      </w:pPr>
      <w:r>
        <w:t>Все решения, действия (бездействие) должностного лица Департамента, муниципального служащего Департамента заявитель вправе оспорить в судебном порядке.</w:t>
      </w:r>
    </w:p>
    <w:p w:rsidR="00A71C2E" w:rsidRDefault="00A71C2E">
      <w:pPr>
        <w:pStyle w:val="ConsPlusNormal"/>
        <w:ind w:firstLine="540"/>
        <w:jc w:val="both"/>
      </w:pPr>
      <w:r>
        <w:t>5.13.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
    <w:p w:rsidR="00A71C2E" w:rsidRDefault="00A71C2E">
      <w:pPr>
        <w:pStyle w:val="ConsPlusNormal"/>
        <w:jc w:val="right"/>
      </w:pPr>
    </w:p>
    <w:p w:rsidR="00A71C2E" w:rsidRDefault="00A71C2E">
      <w:pPr>
        <w:pStyle w:val="ConsPlusNormal"/>
        <w:jc w:val="right"/>
      </w:pPr>
    </w:p>
    <w:p w:rsidR="00A71C2E" w:rsidRDefault="00A71C2E">
      <w:pPr>
        <w:pStyle w:val="ConsPlusNormal"/>
        <w:jc w:val="right"/>
      </w:pPr>
    </w:p>
    <w:p w:rsidR="00A71C2E" w:rsidRDefault="00A71C2E">
      <w:pPr>
        <w:pStyle w:val="ConsPlusNormal"/>
        <w:jc w:val="right"/>
      </w:pPr>
    </w:p>
    <w:p w:rsidR="00A71C2E" w:rsidRDefault="00A71C2E">
      <w:pPr>
        <w:pStyle w:val="ConsPlusNormal"/>
        <w:jc w:val="right"/>
      </w:pPr>
    </w:p>
    <w:p w:rsidR="00A71C2E" w:rsidRDefault="00A71C2E">
      <w:pPr>
        <w:pStyle w:val="ConsPlusNormal"/>
        <w:jc w:val="right"/>
      </w:pPr>
      <w:r>
        <w:t>Приложение N 1</w:t>
      </w:r>
    </w:p>
    <w:p w:rsidR="00A71C2E" w:rsidRDefault="00A71C2E">
      <w:pPr>
        <w:pStyle w:val="ConsPlusNormal"/>
        <w:jc w:val="right"/>
      </w:pPr>
      <w:r>
        <w:t>к административному регламенту</w:t>
      </w:r>
    </w:p>
    <w:p w:rsidR="00A71C2E" w:rsidRDefault="00A71C2E">
      <w:pPr>
        <w:pStyle w:val="ConsPlusNormal"/>
        <w:jc w:val="right"/>
      </w:pPr>
      <w:r>
        <w:t>предоставления муниципальной услуги</w:t>
      </w:r>
    </w:p>
    <w:p w:rsidR="00A71C2E" w:rsidRDefault="00A71C2E">
      <w:pPr>
        <w:pStyle w:val="ConsPlusNormal"/>
        <w:jc w:val="right"/>
      </w:pPr>
      <w:r>
        <w:t>"Предоставление информации</w:t>
      </w:r>
    </w:p>
    <w:p w:rsidR="00A71C2E" w:rsidRDefault="00A71C2E">
      <w:pPr>
        <w:pStyle w:val="ConsPlusNormal"/>
        <w:jc w:val="right"/>
      </w:pPr>
      <w:r>
        <w:t>об объектах недвижимого имущества,</w:t>
      </w:r>
    </w:p>
    <w:p w:rsidR="00A71C2E" w:rsidRDefault="00A71C2E">
      <w:pPr>
        <w:pStyle w:val="ConsPlusNormal"/>
        <w:jc w:val="right"/>
      </w:pPr>
      <w:r>
        <w:t>находящихся в муниципальной собственности</w:t>
      </w:r>
    </w:p>
    <w:p w:rsidR="00A71C2E" w:rsidRDefault="00A71C2E">
      <w:pPr>
        <w:pStyle w:val="ConsPlusNormal"/>
        <w:jc w:val="right"/>
      </w:pPr>
      <w:r>
        <w:t>и предназначенных для сдачи в аренду"</w:t>
      </w:r>
    </w:p>
    <w:p w:rsidR="00A71C2E" w:rsidRDefault="00A71C2E">
      <w:pPr>
        <w:pStyle w:val="ConsPlusNormal"/>
      </w:pPr>
    </w:p>
    <w:p w:rsidR="00A71C2E" w:rsidRDefault="00A71C2E">
      <w:pPr>
        <w:pStyle w:val="ConsPlusNonformat"/>
        <w:jc w:val="both"/>
      </w:pPr>
      <w:r>
        <w:t xml:space="preserve">                                                В Департамент муниципальной</w:t>
      </w:r>
    </w:p>
    <w:p w:rsidR="00A71C2E" w:rsidRDefault="00A71C2E">
      <w:pPr>
        <w:pStyle w:val="ConsPlusNonformat"/>
        <w:jc w:val="both"/>
      </w:pPr>
      <w:r>
        <w:t xml:space="preserve">                                         собственности Администрации города</w:t>
      </w:r>
    </w:p>
    <w:p w:rsidR="00A71C2E" w:rsidRDefault="00A71C2E">
      <w:pPr>
        <w:pStyle w:val="ConsPlusNonformat"/>
        <w:jc w:val="both"/>
      </w:pPr>
      <w:r>
        <w:t xml:space="preserve">                                                            Ханты-Мансийска</w:t>
      </w:r>
    </w:p>
    <w:p w:rsidR="00A71C2E" w:rsidRDefault="00A71C2E">
      <w:pPr>
        <w:pStyle w:val="ConsPlusNonformat"/>
        <w:jc w:val="both"/>
      </w:pPr>
      <w:r>
        <w:t xml:space="preserve">                                       от _________________________________</w:t>
      </w:r>
    </w:p>
    <w:p w:rsidR="00A71C2E" w:rsidRDefault="00A71C2E">
      <w:pPr>
        <w:pStyle w:val="ConsPlusNonformat"/>
        <w:jc w:val="both"/>
      </w:pPr>
      <w:r>
        <w:t xml:space="preserve">                                          _________________________________</w:t>
      </w:r>
    </w:p>
    <w:p w:rsidR="00A71C2E" w:rsidRDefault="00A71C2E">
      <w:pPr>
        <w:pStyle w:val="ConsPlusNonformat"/>
        <w:jc w:val="both"/>
      </w:pPr>
      <w:r>
        <w:t xml:space="preserve">                           (наименование заявителя (для юридических лиц) </w:t>
      </w:r>
      <w:hyperlink w:anchor="P340" w:history="1">
        <w:r>
          <w:rPr>
            <w:color w:val="0000FF"/>
          </w:rPr>
          <w:t>*</w:t>
        </w:r>
      </w:hyperlink>
      <w:r>
        <w:t>,</w:t>
      </w:r>
    </w:p>
    <w:p w:rsidR="00A71C2E" w:rsidRDefault="00A71C2E">
      <w:pPr>
        <w:pStyle w:val="ConsPlusNonformat"/>
        <w:jc w:val="both"/>
      </w:pPr>
      <w:r>
        <w:t xml:space="preserve">             Ф.И.О. (для физических лиц и индивидуальных предпринимателей),</w:t>
      </w:r>
    </w:p>
    <w:p w:rsidR="00A71C2E" w:rsidRDefault="00A71C2E">
      <w:pPr>
        <w:pStyle w:val="ConsPlusNonformat"/>
        <w:jc w:val="both"/>
      </w:pPr>
      <w:r>
        <w:lastRenderedPageBreak/>
        <w:t xml:space="preserve">                                                   Ф.И.О. представителя </w:t>
      </w:r>
      <w:hyperlink w:anchor="P343" w:history="1">
        <w:r>
          <w:rPr>
            <w:color w:val="0000FF"/>
          </w:rPr>
          <w:t>**</w:t>
        </w:r>
      </w:hyperlink>
      <w:r>
        <w:t>)</w:t>
      </w:r>
    </w:p>
    <w:p w:rsidR="00A71C2E" w:rsidRDefault="00A71C2E">
      <w:pPr>
        <w:pStyle w:val="ConsPlusNonformat"/>
        <w:jc w:val="both"/>
      </w:pPr>
    </w:p>
    <w:p w:rsidR="00A71C2E" w:rsidRDefault="00A71C2E">
      <w:pPr>
        <w:pStyle w:val="ConsPlusNonformat"/>
        <w:jc w:val="both"/>
      </w:pPr>
      <w:r>
        <w:t xml:space="preserve">                                          _________________________________</w:t>
      </w:r>
    </w:p>
    <w:p w:rsidR="00A71C2E" w:rsidRDefault="00A71C2E">
      <w:pPr>
        <w:pStyle w:val="ConsPlusNonformat"/>
        <w:jc w:val="both"/>
      </w:pPr>
      <w:r>
        <w:t xml:space="preserve">                                          _________________________________</w:t>
      </w:r>
    </w:p>
    <w:p w:rsidR="00A71C2E" w:rsidRDefault="00A71C2E">
      <w:pPr>
        <w:pStyle w:val="ConsPlusNonformat"/>
        <w:jc w:val="both"/>
      </w:pPr>
      <w:r>
        <w:t xml:space="preserve">                  (почтовый адрес, телефон (факс), электронная почта и иные</w:t>
      </w:r>
    </w:p>
    <w:p w:rsidR="00A71C2E" w:rsidRDefault="00A71C2E">
      <w:pPr>
        <w:pStyle w:val="ConsPlusNonformat"/>
        <w:jc w:val="both"/>
      </w:pPr>
      <w:r>
        <w:t xml:space="preserve">           реквизиты, позволяющие осуществлять взаимодействие с заявителем)</w:t>
      </w:r>
    </w:p>
    <w:p w:rsidR="00A71C2E" w:rsidRDefault="00A71C2E">
      <w:pPr>
        <w:pStyle w:val="ConsPlusNonformat"/>
        <w:jc w:val="both"/>
      </w:pPr>
    </w:p>
    <w:p w:rsidR="00A71C2E" w:rsidRDefault="00A71C2E">
      <w:pPr>
        <w:pStyle w:val="ConsPlusNonformat"/>
        <w:jc w:val="both"/>
      </w:pPr>
    </w:p>
    <w:p w:rsidR="00A71C2E" w:rsidRDefault="00A71C2E">
      <w:pPr>
        <w:pStyle w:val="ConsPlusNonformat"/>
        <w:jc w:val="both"/>
      </w:pPr>
      <w:bookmarkStart w:id="6" w:name="P326"/>
      <w:bookmarkEnd w:id="6"/>
      <w:r>
        <w:t xml:space="preserve">                                 Заявление</w:t>
      </w:r>
    </w:p>
    <w:p w:rsidR="00A71C2E" w:rsidRDefault="00A71C2E">
      <w:pPr>
        <w:pStyle w:val="ConsPlusNonformat"/>
        <w:jc w:val="both"/>
      </w:pPr>
    </w:p>
    <w:p w:rsidR="00A71C2E" w:rsidRDefault="00A71C2E">
      <w:pPr>
        <w:pStyle w:val="ConsPlusNonformat"/>
        <w:jc w:val="both"/>
      </w:pPr>
      <w:r>
        <w:t xml:space="preserve">    Прошу   предоставить  информацию  об  объектах  недвижимого  имущества,</w:t>
      </w:r>
    </w:p>
    <w:p w:rsidR="00A71C2E" w:rsidRDefault="00A71C2E">
      <w:pPr>
        <w:pStyle w:val="ConsPlusNonformat"/>
        <w:jc w:val="both"/>
      </w:pPr>
      <w:r>
        <w:t>находящихся   в   муниципальной   собственности  города  Ханты-Мансийска  и</w:t>
      </w:r>
    </w:p>
    <w:p w:rsidR="00A71C2E" w:rsidRDefault="00A71C2E">
      <w:pPr>
        <w:pStyle w:val="ConsPlusNonformat"/>
        <w:jc w:val="both"/>
      </w:pPr>
      <w:r>
        <w:t>предназначенных для сдачи в аренду:</w:t>
      </w:r>
    </w:p>
    <w:p w:rsidR="00A71C2E" w:rsidRDefault="00A71C2E">
      <w:pPr>
        <w:pStyle w:val="ConsPlusNonformat"/>
        <w:jc w:val="both"/>
      </w:pPr>
      <w:r>
        <w:t>___________________________________________________________________________</w:t>
      </w:r>
    </w:p>
    <w:p w:rsidR="00A71C2E" w:rsidRDefault="00A71C2E">
      <w:pPr>
        <w:pStyle w:val="ConsPlusNonformat"/>
        <w:jc w:val="both"/>
      </w:pPr>
      <w:r>
        <w:t xml:space="preserve">        (указывается площадь (от ___ до ____) и цель использования)</w:t>
      </w:r>
    </w:p>
    <w:p w:rsidR="00A71C2E" w:rsidRDefault="00A71C2E">
      <w:pPr>
        <w:pStyle w:val="ConsPlusNonformat"/>
        <w:jc w:val="both"/>
      </w:pPr>
    </w:p>
    <w:p w:rsidR="00A71C2E" w:rsidRDefault="00A71C2E">
      <w:pPr>
        <w:pStyle w:val="ConsPlusNonformat"/>
        <w:jc w:val="both"/>
      </w:pPr>
    </w:p>
    <w:p w:rsidR="00A71C2E" w:rsidRDefault="00A71C2E">
      <w:pPr>
        <w:pStyle w:val="ConsPlusNonformat"/>
        <w:jc w:val="both"/>
      </w:pPr>
      <w:r>
        <w:t>______________________               ______________________________________</w:t>
      </w:r>
    </w:p>
    <w:p w:rsidR="00A71C2E" w:rsidRDefault="00A71C2E">
      <w:pPr>
        <w:pStyle w:val="ConsPlusNonformat"/>
        <w:jc w:val="both"/>
      </w:pPr>
      <w:r>
        <w:t xml:space="preserve">      (подпись)                      (Ф. И. О. заявителя, представителя </w:t>
      </w:r>
      <w:hyperlink w:anchor="P343" w:history="1">
        <w:r>
          <w:rPr>
            <w:color w:val="0000FF"/>
          </w:rPr>
          <w:t>**</w:t>
        </w:r>
      </w:hyperlink>
      <w:r>
        <w:t>)</w:t>
      </w:r>
    </w:p>
    <w:p w:rsidR="00A71C2E" w:rsidRDefault="00A71C2E">
      <w:pPr>
        <w:pStyle w:val="ConsPlusNonformat"/>
        <w:jc w:val="both"/>
      </w:pPr>
      <w:r>
        <w:t>"______" ______________________ 20__ г.</w:t>
      </w:r>
    </w:p>
    <w:p w:rsidR="00A71C2E" w:rsidRDefault="00A71C2E">
      <w:pPr>
        <w:pStyle w:val="ConsPlusNonformat"/>
        <w:jc w:val="both"/>
      </w:pPr>
    </w:p>
    <w:p w:rsidR="00A71C2E" w:rsidRDefault="00A71C2E">
      <w:pPr>
        <w:pStyle w:val="ConsPlusNonformat"/>
        <w:jc w:val="both"/>
      </w:pPr>
    </w:p>
    <w:p w:rsidR="00A71C2E" w:rsidRDefault="00A71C2E">
      <w:pPr>
        <w:pStyle w:val="ConsPlusNonformat"/>
        <w:jc w:val="both"/>
      </w:pPr>
      <w:bookmarkStart w:id="7" w:name="P340"/>
      <w:bookmarkEnd w:id="7"/>
      <w:r>
        <w:t>*  Юридические  лица  представляют  заявление  на бланке юридического лица.</w:t>
      </w:r>
    </w:p>
    <w:p w:rsidR="00A71C2E" w:rsidRDefault="00A71C2E">
      <w:pPr>
        <w:pStyle w:val="ConsPlusNonformat"/>
        <w:jc w:val="both"/>
      </w:pPr>
      <w:r>
        <w:t>Бланк   должен   содержать   номер  телефона  контактного  лица,  почтовый,</w:t>
      </w:r>
    </w:p>
    <w:p w:rsidR="00A71C2E" w:rsidRDefault="00A71C2E">
      <w:pPr>
        <w:pStyle w:val="ConsPlusNonformat"/>
        <w:jc w:val="both"/>
      </w:pPr>
      <w:r>
        <w:t>электронный адрес.</w:t>
      </w:r>
    </w:p>
    <w:p w:rsidR="00A71C2E" w:rsidRDefault="00A71C2E">
      <w:pPr>
        <w:pStyle w:val="ConsPlusNonformat"/>
        <w:jc w:val="both"/>
      </w:pPr>
      <w:bookmarkStart w:id="8" w:name="P343"/>
      <w:bookmarkEnd w:id="8"/>
      <w:r>
        <w:t>** При обращении представителя, действующего в силу закона или на основании</w:t>
      </w:r>
    </w:p>
    <w:p w:rsidR="00A71C2E" w:rsidRDefault="00A71C2E">
      <w:pPr>
        <w:pStyle w:val="ConsPlusNonformat"/>
        <w:jc w:val="both"/>
      </w:pPr>
      <w:r>
        <w:t>договора  либо  доверенности,  документ,  подтверждающий полномочия лица на</w:t>
      </w:r>
    </w:p>
    <w:p w:rsidR="00A71C2E" w:rsidRDefault="00A71C2E">
      <w:pPr>
        <w:pStyle w:val="ConsPlusNonformat"/>
        <w:jc w:val="both"/>
      </w:pPr>
      <w:r>
        <w:t>осуществление действий от имени заявителя.</w:t>
      </w:r>
    </w:p>
    <w:p w:rsidR="00A71C2E" w:rsidRDefault="00A71C2E">
      <w:pPr>
        <w:pStyle w:val="ConsPlusNormal"/>
        <w:jc w:val="right"/>
      </w:pPr>
    </w:p>
    <w:p w:rsidR="00A71C2E" w:rsidRDefault="00A71C2E">
      <w:pPr>
        <w:pStyle w:val="ConsPlusNormal"/>
        <w:jc w:val="right"/>
      </w:pPr>
    </w:p>
    <w:p w:rsidR="00A71C2E" w:rsidRDefault="00A71C2E">
      <w:pPr>
        <w:pStyle w:val="ConsPlusNormal"/>
        <w:jc w:val="right"/>
      </w:pPr>
    </w:p>
    <w:p w:rsidR="00A71C2E" w:rsidRDefault="00A71C2E">
      <w:pPr>
        <w:pStyle w:val="ConsPlusNormal"/>
        <w:jc w:val="right"/>
      </w:pPr>
    </w:p>
    <w:p w:rsidR="00A71C2E" w:rsidRDefault="00A71C2E">
      <w:pPr>
        <w:pStyle w:val="ConsPlusNormal"/>
        <w:jc w:val="right"/>
      </w:pPr>
    </w:p>
    <w:p w:rsidR="00A71C2E" w:rsidRDefault="00A71C2E">
      <w:pPr>
        <w:pStyle w:val="ConsPlusNormal"/>
        <w:jc w:val="right"/>
      </w:pPr>
      <w:r>
        <w:t>Приложение N 2</w:t>
      </w:r>
    </w:p>
    <w:p w:rsidR="00A71C2E" w:rsidRDefault="00A71C2E">
      <w:pPr>
        <w:pStyle w:val="ConsPlusNormal"/>
        <w:jc w:val="right"/>
      </w:pPr>
      <w:r>
        <w:t>к административному регламенту</w:t>
      </w:r>
    </w:p>
    <w:p w:rsidR="00A71C2E" w:rsidRDefault="00A71C2E">
      <w:pPr>
        <w:pStyle w:val="ConsPlusNormal"/>
        <w:jc w:val="right"/>
      </w:pPr>
      <w:r>
        <w:t>предоставления муниципальной услуги</w:t>
      </w:r>
    </w:p>
    <w:p w:rsidR="00A71C2E" w:rsidRDefault="00A71C2E">
      <w:pPr>
        <w:pStyle w:val="ConsPlusNormal"/>
        <w:jc w:val="right"/>
      </w:pPr>
      <w:r>
        <w:t>"Предоставление информации</w:t>
      </w:r>
    </w:p>
    <w:p w:rsidR="00A71C2E" w:rsidRDefault="00A71C2E">
      <w:pPr>
        <w:pStyle w:val="ConsPlusNormal"/>
        <w:jc w:val="right"/>
      </w:pPr>
      <w:r>
        <w:t>об объектах недвижимого имущества,</w:t>
      </w:r>
    </w:p>
    <w:p w:rsidR="00A71C2E" w:rsidRDefault="00A71C2E">
      <w:pPr>
        <w:pStyle w:val="ConsPlusNormal"/>
        <w:jc w:val="right"/>
      </w:pPr>
      <w:r>
        <w:t>находящихся в муниципальной собственности</w:t>
      </w:r>
    </w:p>
    <w:p w:rsidR="00A71C2E" w:rsidRDefault="00A71C2E">
      <w:pPr>
        <w:pStyle w:val="ConsPlusNormal"/>
        <w:jc w:val="right"/>
      </w:pPr>
      <w:r>
        <w:t>и предназначенных для сдачи в аренду"</w:t>
      </w:r>
    </w:p>
    <w:p w:rsidR="00A71C2E" w:rsidRDefault="00A71C2E">
      <w:pPr>
        <w:pStyle w:val="ConsPlusNormal"/>
        <w:jc w:val="center"/>
      </w:pPr>
    </w:p>
    <w:p w:rsidR="00A71C2E" w:rsidRDefault="00A71C2E">
      <w:pPr>
        <w:pStyle w:val="ConsPlusTitle"/>
        <w:jc w:val="center"/>
      </w:pPr>
      <w:bookmarkStart w:id="9" w:name="P359"/>
      <w:bookmarkEnd w:id="9"/>
      <w:r>
        <w:t>БЛОК-СХЕМА</w:t>
      </w:r>
    </w:p>
    <w:p w:rsidR="00A71C2E" w:rsidRDefault="00A71C2E">
      <w:pPr>
        <w:pStyle w:val="ConsPlusTitle"/>
        <w:jc w:val="center"/>
      </w:pPr>
      <w:r>
        <w:t>ПРЕДОСТАВЛЕНИЯ МУНИЦИПАЛЬНОЙ УСЛУГИ</w:t>
      </w:r>
    </w:p>
    <w:p w:rsidR="00A71C2E" w:rsidRDefault="00A71C2E">
      <w:pPr>
        <w:pStyle w:val="ConsPlusTitle"/>
        <w:jc w:val="center"/>
      </w:pPr>
      <w:r>
        <w:t>"ПРЕДОСТАВЛЕНИЕ ИНФОРМАЦИИ ОБ ОБЪЕКТАХ НЕДВИЖИМОГО</w:t>
      </w:r>
    </w:p>
    <w:p w:rsidR="00A71C2E" w:rsidRDefault="00A71C2E">
      <w:pPr>
        <w:pStyle w:val="ConsPlusTitle"/>
        <w:jc w:val="center"/>
      </w:pPr>
      <w:r>
        <w:t>ИМУЩЕСТВА, НАХОДЯЩИХСЯ В МУНИЦИПАЛЬНОЙ СОБСТВЕННОСТИ</w:t>
      </w:r>
    </w:p>
    <w:p w:rsidR="00A71C2E" w:rsidRDefault="00A71C2E">
      <w:pPr>
        <w:pStyle w:val="ConsPlusTitle"/>
        <w:jc w:val="center"/>
      </w:pPr>
      <w:r>
        <w:t>И ПРЕДНАЗНАЧЕННЫХ ДЛЯ СДАЧИ В АРЕНДУ"</w:t>
      </w:r>
    </w:p>
    <w:p w:rsidR="00A71C2E" w:rsidRDefault="00A71C2E">
      <w:pPr>
        <w:pStyle w:val="ConsPlusNormal"/>
      </w:pPr>
    </w:p>
    <w:p w:rsidR="00A71C2E" w:rsidRDefault="00A71C2E">
      <w:pPr>
        <w:pStyle w:val="ConsPlusNonformat"/>
        <w:jc w:val="both"/>
      </w:pPr>
      <w:r>
        <w:t>┌─────────────────────────────────────────────────────────────────────────┐</w:t>
      </w:r>
    </w:p>
    <w:p w:rsidR="00A71C2E" w:rsidRDefault="00A71C2E">
      <w:pPr>
        <w:pStyle w:val="ConsPlusNonformat"/>
        <w:jc w:val="both"/>
      </w:pPr>
      <w:r>
        <w:t>│   Прием и регистрация заявления о предоставлении муниципальной услуги   │</w:t>
      </w:r>
    </w:p>
    <w:p w:rsidR="00A71C2E" w:rsidRDefault="00A71C2E">
      <w:pPr>
        <w:pStyle w:val="ConsPlusNonformat"/>
        <w:jc w:val="both"/>
      </w:pPr>
      <w:r>
        <w:t>└────────────────────────────────────┬────────────────────────────────────┘</w:t>
      </w:r>
    </w:p>
    <w:p w:rsidR="00A71C2E" w:rsidRDefault="00A71C2E">
      <w:pPr>
        <w:pStyle w:val="ConsPlusNonformat"/>
        <w:jc w:val="both"/>
      </w:pPr>
      <w:r>
        <w:t xml:space="preserve">                                     \/</w:t>
      </w:r>
    </w:p>
    <w:p w:rsidR="00A71C2E" w:rsidRDefault="00A71C2E">
      <w:pPr>
        <w:pStyle w:val="ConsPlusNonformat"/>
        <w:jc w:val="both"/>
      </w:pPr>
      <w:r>
        <w:t>┌─────────────────────────────────────────────────────────────────────────┐</w:t>
      </w:r>
    </w:p>
    <w:p w:rsidR="00A71C2E" w:rsidRDefault="00A71C2E">
      <w:pPr>
        <w:pStyle w:val="ConsPlusNonformat"/>
        <w:jc w:val="both"/>
      </w:pPr>
      <w:r>
        <w:t>│      Рассмотрение заявления о предоставлении муниципальной услуги       │</w:t>
      </w:r>
    </w:p>
    <w:p w:rsidR="00A71C2E" w:rsidRDefault="00A71C2E">
      <w:pPr>
        <w:pStyle w:val="ConsPlusNonformat"/>
        <w:jc w:val="both"/>
      </w:pPr>
      <w:r>
        <w:t>└────────────────────────────────────┬────────────────────────────────────┘</w:t>
      </w:r>
    </w:p>
    <w:p w:rsidR="00A71C2E" w:rsidRDefault="00A71C2E">
      <w:pPr>
        <w:pStyle w:val="ConsPlusNonformat"/>
        <w:jc w:val="both"/>
      </w:pPr>
      <w:r>
        <w:t xml:space="preserve">                                     \/</w:t>
      </w:r>
    </w:p>
    <w:p w:rsidR="00A71C2E" w:rsidRDefault="00A71C2E">
      <w:pPr>
        <w:pStyle w:val="ConsPlusNonformat"/>
        <w:jc w:val="both"/>
      </w:pPr>
      <w:r>
        <w:t xml:space="preserve">                  ┌───────────────────────────────────────┐</w:t>
      </w:r>
    </w:p>
    <w:p w:rsidR="00A71C2E" w:rsidRDefault="00A71C2E">
      <w:pPr>
        <w:pStyle w:val="ConsPlusNonformat"/>
        <w:jc w:val="both"/>
      </w:pPr>
      <w:r>
        <w:t xml:space="preserve">                  \/                                      \/</w:t>
      </w:r>
    </w:p>
    <w:p w:rsidR="00A71C2E" w:rsidRDefault="00A71C2E">
      <w:pPr>
        <w:pStyle w:val="ConsPlusNonformat"/>
        <w:jc w:val="both"/>
      </w:pPr>
      <w:r>
        <w:t>┌───────────────────────────────────┐ ┌───────────────────────────────────┐</w:t>
      </w:r>
    </w:p>
    <w:p w:rsidR="00A71C2E" w:rsidRDefault="00A71C2E">
      <w:pPr>
        <w:pStyle w:val="ConsPlusNonformat"/>
        <w:jc w:val="both"/>
      </w:pPr>
      <w:r>
        <w:t>│Отсутствуют основания для отказа в │ │  Наличие оснований для отказа в   │</w:t>
      </w:r>
    </w:p>
    <w:p w:rsidR="00A71C2E" w:rsidRDefault="00A71C2E">
      <w:pPr>
        <w:pStyle w:val="ConsPlusNonformat"/>
        <w:jc w:val="both"/>
      </w:pPr>
      <w:r>
        <w:t>│предоставлении муниципальной услуги│ │предоставлении муниципальной услуги│</w:t>
      </w:r>
    </w:p>
    <w:p w:rsidR="00A71C2E" w:rsidRDefault="00A71C2E">
      <w:pPr>
        <w:pStyle w:val="ConsPlusNonformat"/>
        <w:jc w:val="both"/>
      </w:pPr>
      <w:r>
        <w:lastRenderedPageBreak/>
        <w:t>└─────────────────┬─────────────────┘ └───────────────────┬───────────────┘</w:t>
      </w:r>
    </w:p>
    <w:p w:rsidR="00A71C2E" w:rsidRDefault="00A71C2E">
      <w:pPr>
        <w:pStyle w:val="ConsPlusNonformat"/>
        <w:jc w:val="both"/>
      </w:pPr>
      <w:r>
        <w:t xml:space="preserve">                  \/                                      \/</w:t>
      </w:r>
    </w:p>
    <w:p w:rsidR="00A71C2E" w:rsidRDefault="00A71C2E">
      <w:pPr>
        <w:pStyle w:val="ConsPlusNonformat"/>
        <w:jc w:val="both"/>
      </w:pPr>
      <w:r>
        <w:t>┌───────────────────────────────────┐ ┌───────────────────────────────────┐</w:t>
      </w:r>
    </w:p>
    <w:p w:rsidR="00A71C2E" w:rsidRDefault="00A71C2E">
      <w:pPr>
        <w:pStyle w:val="ConsPlusNonformat"/>
        <w:jc w:val="both"/>
      </w:pPr>
      <w:r>
        <w:t>│ Оформление и выдача (направление) │ │ Оформление и выдача (направление) │</w:t>
      </w:r>
    </w:p>
    <w:p w:rsidR="00A71C2E" w:rsidRDefault="00A71C2E">
      <w:pPr>
        <w:pStyle w:val="ConsPlusNonformat"/>
        <w:jc w:val="both"/>
      </w:pPr>
      <w:r>
        <w:t>│ заявителю информации об объектах  │ │ заявителю уведомления об отказе в │</w:t>
      </w:r>
    </w:p>
    <w:p w:rsidR="00A71C2E" w:rsidRDefault="00A71C2E">
      <w:pPr>
        <w:pStyle w:val="ConsPlusNonformat"/>
        <w:jc w:val="both"/>
      </w:pPr>
      <w:r>
        <w:t>│недвижимого имущества, находящихся │ │    предоставлении информации с    │</w:t>
      </w:r>
    </w:p>
    <w:p w:rsidR="00A71C2E" w:rsidRDefault="00A71C2E">
      <w:pPr>
        <w:pStyle w:val="ConsPlusNonformat"/>
        <w:jc w:val="both"/>
      </w:pPr>
      <w:r>
        <w:t>│  в муниципальной собственности и  │ │     указанием причины отказа      │</w:t>
      </w:r>
    </w:p>
    <w:p w:rsidR="00A71C2E" w:rsidRDefault="00A71C2E">
      <w:pPr>
        <w:pStyle w:val="ConsPlusNonformat"/>
        <w:jc w:val="both"/>
      </w:pPr>
      <w:r>
        <w:t>│предназначенных для сдачи в аренду │ │                                   │</w:t>
      </w:r>
    </w:p>
    <w:p w:rsidR="00A71C2E" w:rsidRDefault="00A71C2E">
      <w:pPr>
        <w:pStyle w:val="ConsPlusNonformat"/>
        <w:jc w:val="both"/>
      </w:pPr>
      <w:r>
        <w:t>└───────────────────────────────────┘ └───────────────────────────────────┘</w:t>
      </w:r>
    </w:p>
    <w:p w:rsidR="00A71C2E" w:rsidRDefault="00A71C2E">
      <w:pPr>
        <w:pStyle w:val="ConsPlusNormal"/>
      </w:pPr>
    </w:p>
    <w:p w:rsidR="00A71C2E" w:rsidRDefault="00A71C2E">
      <w:pPr>
        <w:pStyle w:val="ConsPlusNormal"/>
      </w:pPr>
    </w:p>
    <w:p w:rsidR="00A71C2E" w:rsidRDefault="00A71C2E">
      <w:pPr>
        <w:pStyle w:val="ConsPlusNormal"/>
        <w:pBdr>
          <w:top w:val="single" w:sz="6" w:space="0" w:color="auto"/>
        </w:pBdr>
        <w:spacing w:before="100" w:after="100"/>
        <w:jc w:val="both"/>
        <w:rPr>
          <w:sz w:val="2"/>
          <w:szCs w:val="2"/>
        </w:rPr>
      </w:pPr>
    </w:p>
    <w:p w:rsidR="00200C42" w:rsidRDefault="00200C42">
      <w:bookmarkStart w:id="10" w:name="_GoBack"/>
      <w:bookmarkEnd w:id="10"/>
    </w:p>
    <w:sectPr w:rsidR="00200C42" w:rsidSect="00A114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C2E"/>
    <w:rsid w:val="00200C42"/>
    <w:rsid w:val="00A71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C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1C2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1C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71C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71C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71C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38C0073F976400E1461F7342C04E134B2A0EFA158753DC3517D7769276983CAb3L0L" TargetMode="External"/><Relationship Id="rId13" Type="http://schemas.openxmlformats.org/officeDocument/2006/relationships/hyperlink" Target="consultantplus://offline/ref=938C0073F976400E1461E9393A68B63BB5A3B3A4597636910D222C3470b6L0L" TargetMode="External"/><Relationship Id="rId18" Type="http://schemas.openxmlformats.org/officeDocument/2006/relationships/hyperlink" Target="consultantplus://offline/ref=938C0073F976400E1461F7342C04E134B2A0EFA1587034CE547D7769276983CAb3L0L" TargetMode="External"/><Relationship Id="rId3" Type="http://schemas.openxmlformats.org/officeDocument/2006/relationships/settings" Target="settings.xml"/><Relationship Id="rId21" Type="http://schemas.openxmlformats.org/officeDocument/2006/relationships/hyperlink" Target="consultantplus://offline/ref=938C0073F976400E1461F7342C04E134B2A0EFA1517734CF58702A632F308FC8371E81569105F5C995A488E1bFL3L" TargetMode="External"/><Relationship Id="rId7" Type="http://schemas.openxmlformats.org/officeDocument/2006/relationships/hyperlink" Target="consultantplus://offline/ref=938C0073F976400E1461E9393A68B63BB5ACB7AF577036910D222C347060899D775E8703D241F8C1b9L1L" TargetMode="External"/><Relationship Id="rId12" Type="http://schemas.openxmlformats.org/officeDocument/2006/relationships/hyperlink" Target="consultantplus://offline/ref=938C0073F976400E1461E9393A68B63BB5A3B9AF577336910D222C3470b6L0L" TargetMode="External"/><Relationship Id="rId17" Type="http://schemas.openxmlformats.org/officeDocument/2006/relationships/hyperlink" Target="consultantplus://offline/ref=938C0073F976400E1461F7342C04E134B2A0EFA1597E34C6517D7769276983CAb3L0L" TargetMode="External"/><Relationship Id="rId2" Type="http://schemas.microsoft.com/office/2007/relationships/stylesWithEffects" Target="stylesWithEffects.xml"/><Relationship Id="rId16" Type="http://schemas.openxmlformats.org/officeDocument/2006/relationships/hyperlink" Target="consultantplus://offline/ref=938C0073F976400E1461E9393A68B63BB5A9B5A9507136910D222C3470b6L0L" TargetMode="External"/><Relationship Id="rId20" Type="http://schemas.openxmlformats.org/officeDocument/2006/relationships/hyperlink" Target="consultantplus://offline/ref=938C0073F976400E1461E9393A68B63BB5ACB7AF577036910D222C347060899D775E8706bDL1L" TargetMode="External"/><Relationship Id="rId1" Type="http://schemas.openxmlformats.org/officeDocument/2006/relationships/styles" Target="styles.xml"/><Relationship Id="rId6" Type="http://schemas.openxmlformats.org/officeDocument/2006/relationships/hyperlink" Target="consultantplus://offline/ref=938C0073F976400E1461F7342C04E134B2A0EFA151763FC254732A632F308FC8371E81569105F5C995A48BE8bFL5L" TargetMode="External"/><Relationship Id="rId11" Type="http://schemas.openxmlformats.org/officeDocument/2006/relationships/hyperlink" Target="consultantplus://offline/ref=938C0073F976400E1461F7342C04E134B2A0EFA151763ACE51712A632F308FC8371E81569105F5C995A48BE9bFL2L"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938C0073F976400E1461E9393A68B63BB5ACB5AD557E36910D222C3470b6L0L" TargetMode="External"/><Relationship Id="rId23" Type="http://schemas.openxmlformats.org/officeDocument/2006/relationships/fontTable" Target="fontTable.xml"/><Relationship Id="rId10" Type="http://schemas.openxmlformats.org/officeDocument/2006/relationships/hyperlink" Target="consultantplus://offline/ref=938C0073F976400E1461E9393A68B63BB5ACB7AF577036910D222C347060899D775E8701bDLAL" TargetMode="External"/><Relationship Id="rId19" Type="http://schemas.openxmlformats.org/officeDocument/2006/relationships/hyperlink" Target="consultantplus://offline/ref=938C0073F976400E1461E9393A68B63BB5ACB7AF577036910D222C347060899D775E8703D241F8C9b9L5L" TargetMode="External"/><Relationship Id="rId4" Type="http://schemas.openxmlformats.org/officeDocument/2006/relationships/webSettings" Target="webSettings.xml"/><Relationship Id="rId9" Type="http://schemas.openxmlformats.org/officeDocument/2006/relationships/hyperlink" Target="consultantplus://offline/ref=938C0073F976400E1461F7342C04E134B2A0EFA151763FC254732A632F308FC8371E81569105F5C995A48BE8bFL5L" TargetMode="External"/><Relationship Id="rId14" Type="http://schemas.openxmlformats.org/officeDocument/2006/relationships/hyperlink" Target="consultantplus://offline/ref=938C0073F976400E1461E9393A68B63BB5ACB7AF577036910D222C347060899D775E8703D241F8C1b9L1L" TargetMode="External"/><Relationship Id="rId22" Type="http://schemas.openxmlformats.org/officeDocument/2006/relationships/hyperlink" Target="consultantplus://offline/ref=938C0073F976400E1461F7342C04E134B2A0EFA151763FC254732A632F308FC8371E81569105F5C995A48BE8bFL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7621</Words>
  <Characters>43445</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Рензяк Татьяна Николаевна</cp:lastModifiedBy>
  <cp:revision>1</cp:revision>
  <dcterms:created xsi:type="dcterms:W3CDTF">2015-11-16T11:11:00Z</dcterms:created>
  <dcterms:modified xsi:type="dcterms:W3CDTF">2015-11-16T11:24:00Z</dcterms:modified>
</cp:coreProperties>
</file>