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34" w:rsidRPr="002C4F73" w:rsidRDefault="00055A34" w:rsidP="00055A34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055A34" w:rsidRPr="00593656" w:rsidRDefault="00055A34" w:rsidP="00055A34">
      <w:pPr>
        <w:jc w:val="right"/>
        <w:rPr>
          <w:b/>
          <w:bCs/>
          <w:sz w:val="16"/>
          <w:szCs w:val="16"/>
        </w:rPr>
      </w:pPr>
    </w:p>
    <w:p w:rsidR="00055A34" w:rsidRDefault="00055A34" w:rsidP="00055A34">
      <w:pPr>
        <w:jc w:val="both"/>
        <w:rPr>
          <w:sz w:val="28"/>
          <w:szCs w:val="28"/>
        </w:rPr>
      </w:pPr>
    </w:p>
    <w:p w:rsidR="00055A34" w:rsidRPr="00513DDD" w:rsidRDefault="00055A34" w:rsidP="00055A34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055A34" w:rsidRPr="00FC57A8" w:rsidRDefault="00055A34" w:rsidP="00055A34">
      <w:pPr>
        <w:tabs>
          <w:tab w:val="left" w:pos="7320"/>
        </w:tabs>
        <w:jc w:val="center"/>
        <w:rPr>
          <w:sz w:val="16"/>
          <w:szCs w:val="16"/>
        </w:rPr>
      </w:pPr>
    </w:p>
    <w:p w:rsidR="00055A34" w:rsidRPr="0043295E" w:rsidRDefault="00055A34" w:rsidP="00055A34">
      <w:pPr>
        <w:jc w:val="both"/>
        <w:rPr>
          <w:rFonts w:ascii="Book Antiqua" w:hAnsi="Book Antiqua"/>
          <w:sz w:val="28"/>
        </w:rPr>
      </w:pPr>
    </w:p>
    <w:p w:rsidR="00055A34" w:rsidRDefault="00055A34" w:rsidP="00055A34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</w:t>
      </w:r>
    </w:p>
    <w:p w:rsidR="00055A34" w:rsidRDefault="00055A34" w:rsidP="00055A34">
      <w:pPr>
        <w:jc w:val="both"/>
        <w:rPr>
          <w:sz w:val="28"/>
          <w:szCs w:val="28"/>
        </w:rPr>
      </w:pPr>
    </w:p>
    <w:p w:rsidR="00055A34" w:rsidRDefault="00055A34" w:rsidP="00055A34">
      <w:pPr>
        <w:pStyle w:val="ConsPlusNormal"/>
      </w:pPr>
      <w:r w:rsidRPr="00B95BB0">
        <w:t xml:space="preserve">О внесении изменений в постановление </w:t>
      </w:r>
    </w:p>
    <w:p w:rsidR="00055A34" w:rsidRDefault="00055A34" w:rsidP="00055A34">
      <w:pPr>
        <w:pStyle w:val="ConsPlusNormal"/>
      </w:pPr>
      <w:r w:rsidRPr="00B95BB0">
        <w:t xml:space="preserve">Администрации города Ханты-Мансийска </w:t>
      </w:r>
    </w:p>
    <w:p w:rsidR="00055A34" w:rsidRDefault="00055A34" w:rsidP="00055A34">
      <w:pPr>
        <w:pStyle w:val="ConsPlusNormal"/>
      </w:pPr>
      <w:r w:rsidRPr="00B95BB0">
        <w:t xml:space="preserve">от 29.06.2015 № 757 «Об утверждении </w:t>
      </w:r>
    </w:p>
    <w:p w:rsidR="00055A34" w:rsidRDefault="00055A34" w:rsidP="00055A34">
      <w:pPr>
        <w:pStyle w:val="ConsPlusNormal"/>
      </w:pPr>
      <w:r w:rsidRPr="00B95BB0">
        <w:t xml:space="preserve">основных направлений </w:t>
      </w:r>
      <w:proofErr w:type="spellStart"/>
      <w:r w:rsidRPr="00B95BB0">
        <w:t>антикоррупционной</w:t>
      </w:r>
      <w:proofErr w:type="spellEnd"/>
    </w:p>
    <w:p w:rsidR="00055A34" w:rsidRDefault="00055A34" w:rsidP="00055A34">
      <w:pPr>
        <w:pStyle w:val="ConsPlusNormal"/>
      </w:pPr>
      <w:r w:rsidRPr="00B95BB0">
        <w:t xml:space="preserve"> деятельности в </w:t>
      </w:r>
      <w:proofErr w:type="gramStart"/>
      <w:r w:rsidRPr="00B95BB0">
        <w:t>муниципальных</w:t>
      </w:r>
      <w:proofErr w:type="gramEnd"/>
      <w:r w:rsidRPr="00B95BB0">
        <w:t xml:space="preserve"> </w:t>
      </w:r>
    </w:p>
    <w:p w:rsidR="00055A34" w:rsidRDefault="00055A34" w:rsidP="00055A34">
      <w:pPr>
        <w:pStyle w:val="ConsPlusNormal"/>
      </w:pPr>
      <w:proofErr w:type="gramStart"/>
      <w:r w:rsidRPr="00B95BB0">
        <w:t>учреждениях</w:t>
      </w:r>
      <w:proofErr w:type="gramEnd"/>
      <w:r w:rsidRPr="00B95BB0">
        <w:t xml:space="preserve"> и муниципальных </w:t>
      </w:r>
    </w:p>
    <w:p w:rsidR="00055A34" w:rsidRDefault="00055A34" w:rsidP="00055A34">
      <w:pPr>
        <w:pStyle w:val="ConsPlusNormal"/>
      </w:pPr>
      <w:proofErr w:type="gramStart"/>
      <w:r w:rsidRPr="00B95BB0">
        <w:t>предприятиях</w:t>
      </w:r>
      <w:proofErr w:type="gramEnd"/>
      <w:r w:rsidRPr="00B95BB0">
        <w:t xml:space="preserve"> города Ханты-Мансийска, </w:t>
      </w:r>
    </w:p>
    <w:p w:rsidR="00055A34" w:rsidRDefault="00055A34" w:rsidP="00055A34">
      <w:pPr>
        <w:pStyle w:val="ConsPlusNormal"/>
      </w:pPr>
      <w:r w:rsidRPr="00B95BB0">
        <w:t xml:space="preserve">а также хозяйственных </w:t>
      </w:r>
      <w:proofErr w:type="gramStart"/>
      <w:r w:rsidRPr="00B95BB0">
        <w:t>обществах</w:t>
      </w:r>
      <w:proofErr w:type="gramEnd"/>
      <w:r w:rsidRPr="00B95BB0">
        <w:t xml:space="preserve">, </w:t>
      </w:r>
    </w:p>
    <w:p w:rsidR="00055A34" w:rsidRDefault="00055A34" w:rsidP="00055A34">
      <w:pPr>
        <w:pStyle w:val="ConsPlusNormal"/>
      </w:pPr>
      <w:r w:rsidRPr="00B95BB0">
        <w:t xml:space="preserve">единственным учредителем </w:t>
      </w:r>
      <w:proofErr w:type="gramStart"/>
      <w:r w:rsidRPr="00B95BB0">
        <w:t>которых</w:t>
      </w:r>
      <w:proofErr w:type="gramEnd"/>
      <w:r w:rsidRPr="00B95BB0">
        <w:t xml:space="preserve"> </w:t>
      </w:r>
    </w:p>
    <w:p w:rsidR="00055A34" w:rsidRPr="00B95BB0" w:rsidRDefault="00055A34" w:rsidP="00055A34">
      <w:pPr>
        <w:pStyle w:val="ConsPlusNormal"/>
      </w:pPr>
      <w:r w:rsidRPr="00B95BB0">
        <w:t>является Администрация города Ханты-Мансийска»</w:t>
      </w:r>
    </w:p>
    <w:p w:rsidR="00055A34" w:rsidRPr="00AC11A5" w:rsidRDefault="00055A34" w:rsidP="00055A34">
      <w:pPr>
        <w:pStyle w:val="ConsPlusNormal"/>
      </w:pPr>
    </w:p>
    <w:p w:rsidR="00055A34" w:rsidRPr="00AC11A5" w:rsidRDefault="00055A34" w:rsidP="00055A34">
      <w:pPr>
        <w:pStyle w:val="a3"/>
        <w:jc w:val="both"/>
        <w:rPr>
          <w:b w:val="0"/>
          <w:szCs w:val="28"/>
        </w:rPr>
      </w:pPr>
    </w:p>
    <w:p w:rsidR="00055A34" w:rsidRPr="00AC11A5" w:rsidRDefault="00055A34" w:rsidP="00055A34">
      <w:pPr>
        <w:ind w:firstLine="708"/>
        <w:jc w:val="both"/>
        <w:rPr>
          <w:sz w:val="28"/>
          <w:szCs w:val="28"/>
        </w:rPr>
      </w:pPr>
      <w:r w:rsidRPr="00AC11A5">
        <w:rPr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25.12.2008 №273-ФЗ «О противодействии коррупции», руководствуясь статьей 71 Устава города Ханты-Мансийска:</w:t>
      </w:r>
    </w:p>
    <w:p w:rsidR="00055A34" w:rsidRPr="00B95BB0" w:rsidRDefault="00055A34" w:rsidP="00055A34">
      <w:pPr>
        <w:pStyle w:val="ConsPlusNormal"/>
        <w:jc w:val="both"/>
      </w:pPr>
      <w:r w:rsidRPr="00B95BB0">
        <w:t xml:space="preserve">1.Внести в постановление Администрации города Ханты-Мансийска от 29.06.2015 № 757 «Об утверждении основных направлений </w:t>
      </w:r>
      <w:proofErr w:type="spellStart"/>
      <w:r w:rsidRPr="00B95BB0">
        <w:t>антикоррупционной</w:t>
      </w:r>
      <w:proofErr w:type="spellEnd"/>
      <w:r w:rsidRPr="00B95BB0">
        <w:t xml:space="preserve"> деятельности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Ханты-Мансийска»  следующие изменения:</w:t>
      </w:r>
    </w:p>
    <w:p w:rsidR="00055A34" w:rsidRDefault="00055A34" w:rsidP="00055A34">
      <w:pPr>
        <w:pStyle w:val="ConsPlusNormal"/>
        <w:ind w:firstLine="540"/>
        <w:jc w:val="both"/>
      </w:pPr>
      <w:r w:rsidRPr="00AC11A5">
        <w:t>1.1.В констатирующей части постановления слова «</w:t>
      </w:r>
      <w:hyperlink r:id="rId4" w:history="1">
        <w:r w:rsidRPr="00B95BB0">
          <w:t>постановлением</w:t>
        </w:r>
      </w:hyperlink>
      <w:r w:rsidRPr="00B95BB0">
        <w:t xml:space="preserve"> </w:t>
      </w:r>
      <w:r>
        <w:t xml:space="preserve">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27.06.2014 N 229-п «Об утверждении основных направлений </w:t>
      </w:r>
      <w:proofErr w:type="spellStart"/>
      <w:r>
        <w:t>антикоррупционной</w:t>
      </w:r>
      <w:proofErr w:type="spellEnd"/>
      <w:r>
        <w:t xml:space="preserve"> деятельности в государственных учреждениях и государственных унитарных предприятиях Ханты-Мансийского автономного округа - </w:t>
      </w:r>
      <w:proofErr w:type="spellStart"/>
      <w:r>
        <w:t>Югры</w:t>
      </w:r>
      <w:proofErr w:type="spellEnd"/>
      <w:r>
        <w:t xml:space="preserve">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– </w:t>
      </w:r>
      <w:proofErr w:type="spellStart"/>
      <w:r>
        <w:t>Югра</w:t>
      </w:r>
      <w:proofErr w:type="spellEnd"/>
      <w:r>
        <w:t>»</w:t>
      </w:r>
      <w:proofErr w:type="gramStart"/>
      <w:r>
        <w:t>,</w:t>
      </w:r>
      <w:r w:rsidRPr="00AC11A5">
        <w:t>»</w:t>
      </w:r>
      <w:proofErr w:type="gramEnd"/>
      <w:r w:rsidRPr="00AC11A5">
        <w:t xml:space="preserve"> исключить.</w:t>
      </w:r>
    </w:p>
    <w:p w:rsidR="00055A34" w:rsidRPr="00AC11A5" w:rsidRDefault="00055A34" w:rsidP="00055A34">
      <w:pPr>
        <w:pStyle w:val="ConsPlusNormal"/>
        <w:ind w:firstLine="709"/>
        <w:jc w:val="both"/>
      </w:pPr>
      <w:r w:rsidRPr="00AC11A5">
        <w:t>1.2.В приложении к постановлению:</w:t>
      </w:r>
    </w:p>
    <w:p w:rsidR="00055A34" w:rsidRDefault="00055A34" w:rsidP="00055A34">
      <w:pPr>
        <w:pStyle w:val="ConsPlusNormal"/>
        <w:ind w:firstLine="540"/>
        <w:jc w:val="both"/>
      </w:pPr>
      <w:r w:rsidRPr="00AC11A5">
        <w:t xml:space="preserve">-  </w:t>
      </w:r>
      <w:r>
        <w:t xml:space="preserve">в абзацах четвертом, пятом </w:t>
      </w:r>
      <w:r w:rsidRPr="00AC11A5">
        <w:t>пункт</w:t>
      </w:r>
      <w:r>
        <w:t>а 1</w:t>
      </w:r>
      <w:r w:rsidRPr="00AC11A5">
        <w:t xml:space="preserve">  раздела </w:t>
      </w:r>
      <w:r w:rsidRPr="00AC11A5">
        <w:rPr>
          <w:lang w:val="en-US"/>
        </w:rPr>
        <w:t>I</w:t>
      </w:r>
      <w:r w:rsidRPr="00AC11A5">
        <w:t xml:space="preserve"> </w:t>
      </w:r>
      <w:r>
        <w:t xml:space="preserve">слова «непосредственного начальника (либо должностное лицо, ответственное за противодействие коррупции, либо структурное подразделение, либо </w:t>
      </w:r>
      <w:r>
        <w:lastRenderedPageBreak/>
        <w:t>руководство организации)» заменить словами «представителя нанимателя (работодателя)»;</w:t>
      </w:r>
    </w:p>
    <w:p w:rsidR="00055A34" w:rsidRDefault="00055A34" w:rsidP="00055A34">
      <w:pPr>
        <w:pStyle w:val="ConsPlusNormal"/>
        <w:ind w:firstLine="540"/>
        <w:jc w:val="both"/>
      </w:pPr>
      <w:r>
        <w:t xml:space="preserve"> - в абзаце шестом </w:t>
      </w:r>
      <w:r w:rsidRPr="00AC11A5">
        <w:t>пункт</w:t>
      </w:r>
      <w:r>
        <w:t>а 1</w:t>
      </w:r>
      <w:r w:rsidRPr="00AC11A5">
        <w:t xml:space="preserve">  раздела </w:t>
      </w:r>
      <w:r w:rsidRPr="00AC11A5">
        <w:rPr>
          <w:lang w:val="en-US"/>
        </w:rPr>
        <w:t>I</w:t>
      </w:r>
      <w:r w:rsidRPr="00AC11A5">
        <w:t xml:space="preserve"> </w:t>
      </w:r>
      <w:r>
        <w:t>слова «непосредственному начальнику (либо должностному лицу, ответственному за противодействие коррупции, либо структурному подразделению» заменить словами «представителю нанимателя (работодателю)»;</w:t>
      </w:r>
    </w:p>
    <w:p w:rsidR="00055A34" w:rsidRDefault="00055A34" w:rsidP="00055A34">
      <w:pPr>
        <w:pStyle w:val="ConsPlusNormal"/>
        <w:ind w:firstLine="540"/>
        <w:jc w:val="both"/>
      </w:pPr>
      <w:r>
        <w:t xml:space="preserve">- в абзаце двадцать третьем </w:t>
      </w:r>
      <w:r w:rsidRPr="00AC11A5">
        <w:t>пункт</w:t>
      </w:r>
      <w:r>
        <w:t xml:space="preserve">а </w:t>
      </w:r>
      <w:r w:rsidRPr="00C52D44">
        <w:t xml:space="preserve">3  раздела </w:t>
      </w:r>
      <w:r w:rsidRPr="00C52D44">
        <w:rPr>
          <w:lang w:val="en-US"/>
        </w:rPr>
        <w:t>III</w:t>
      </w:r>
      <w:r>
        <w:t xml:space="preserve"> после слов «Данным актом определяется» дополнить словами «порядок уведомления представителя нанимателя (работодателя) о возникшем конфликте интересов или о возможности его возникновения,»,  слова «непосредственный руководитель</w:t>
      </w:r>
      <w:proofErr w:type="gramStart"/>
      <w:r>
        <w:t>,»</w:t>
      </w:r>
      <w:proofErr w:type="gramEnd"/>
      <w:r>
        <w:t xml:space="preserve"> исключить;</w:t>
      </w:r>
    </w:p>
    <w:p w:rsidR="00055A34" w:rsidRPr="008E6D3C" w:rsidRDefault="00055A34" w:rsidP="00055A34">
      <w:pPr>
        <w:pStyle w:val="ConsPlusNormal"/>
        <w:ind w:firstLine="540"/>
        <w:jc w:val="both"/>
      </w:pPr>
      <w:r>
        <w:t xml:space="preserve">- абзац сорок первый </w:t>
      </w:r>
      <w:r w:rsidRPr="00AC11A5">
        <w:t>пункт</w:t>
      </w:r>
      <w:r>
        <w:t>а 3</w:t>
      </w:r>
      <w:r w:rsidRPr="00AC11A5">
        <w:t xml:space="preserve">  </w:t>
      </w:r>
      <w:r w:rsidRPr="00C52D44">
        <w:t xml:space="preserve">раздела </w:t>
      </w:r>
      <w:r w:rsidRPr="00C52D44">
        <w:rPr>
          <w:lang w:val="en-US"/>
        </w:rPr>
        <w:t>III</w:t>
      </w:r>
      <w:r>
        <w:t xml:space="preserve">  изложить в следующей редакции: «увольнение работника организации в соответствии со </w:t>
      </w:r>
      <w:hyperlink r:id="rId5" w:history="1">
        <w:r w:rsidRPr="008E6D3C">
          <w:t>статьей 80</w:t>
        </w:r>
      </w:hyperlink>
      <w:r w:rsidRPr="008E6D3C">
        <w:t xml:space="preserve"> Трудового кодекса Российской Федерации»;</w:t>
      </w:r>
    </w:p>
    <w:p w:rsidR="00055A34" w:rsidRPr="00C52D44" w:rsidRDefault="00055A34" w:rsidP="00055A34">
      <w:pPr>
        <w:pStyle w:val="ConsPlusNormal"/>
        <w:ind w:firstLine="540"/>
        <w:jc w:val="both"/>
      </w:pPr>
      <w:r w:rsidRPr="008E6D3C">
        <w:t xml:space="preserve">- абзац сорок третий пункта 3  </w:t>
      </w:r>
      <w:r w:rsidRPr="00C52D44">
        <w:t xml:space="preserve">раздела </w:t>
      </w:r>
      <w:r w:rsidRPr="00C52D44">
        <w:rPr>
          <w:lang w:val="en-US"/>
        </w:rPr>
        <w:t>III</w:t>
      </w:r>
      <w:r w:rsidRPr="008E6D3C">
        <w:t xml:space="preserve">  изложить в следующей редакции: «увольнение работника организации в соответствии с </w:t>
      </w:r>
      <w:hyperlink r:id="rId6" w:history="1">
        <w:r w:rsidRPr="008E6D3C">
          <w:t>пунктом 7.1 части первой статьи 81</w:t>
        </w:r>
      </w:hyperlink>
      <w:r>
        <w:t xml:space="preserve"> Трудового кодекса Российской Федерации».</w:t>
      </w:r>
    </w:p>
    <w:p w:rsidR="00055A34" w:rsidRDefault="00055A34" w:rsidP="00055A34">
      <w:pPr>
        <w:pStyle w:val="ConsPlusNormal"/>
        <w:jc w:val="both"/>
        <w:outlineLvl w:val="0"/>
      </w:pPr>
      <w:r>
        <w:tab/>
        <w:t>2.Опубликовать настоящее постановление в газете «</w:t>
      </w:r>
      <w:proofErr w:type="spellStart"/>
      <w:r>
        <w:t>Саморово-Ханты-Мансийск</w:t>
      </w:r>
      <w:proofErr w:type="spellEnd"/>
      <w:r>
        <w:t>» и разместить на Официальном информационном портале органов местного самоуправления города Ханты-Мансийска.</w:t>
      </w:r>
    </w:p>
    <w:p w:rsidR="00055A34" w:rsidRDefault="00055A34" w:rsidP="00055A34">
      <w:pPr>
        <w:pStyle w:val="ConsPlusNormal"/>
        <w:ind w:firstLine="709"/>
        <w:jc w:val="both"/>
      </w:pPr>
      <w:r>
        <w:t>3.Настоящее постановление вступает в силу после дня его официального опубликования.</w:t>
      </w:r>
    </w:p>
    <w:p w:rsidR="00055A34" w:rsidRDefault="00055A34" w:rsidP="00055A34">
      <w:pPr>
        <w:jc w:val="both"/>
      </w:pPr>
    </w:p>
    <w:p w:rsidR="00055A34" w:rsidRDefault="00055A34" w:rsidP="00055A34">
      <w:pPr>
        <w:jc w:val="both"/>
      </w:pPr>
    </w:p>
    <w:p w:rsidR="00055A34" w:rsidRDefault="00055A34" w:rsidP="00055A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5A34" w:rsidRPr="00022E12" w:rsidRDefault="00055A34" w:rsidP="00055A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711B3C">
        <w:rPr>
          <w:sz w:val="28"/>
          <w:szCs w:val="28"/>
        </w:rPr>
        <w:t xml:space="preserve"> </w:t>
      </w: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055A34" w:rsidRDefault="00055A34" w:rsidP="00055A34">
      <w:pPr>
        <w:tabs>
          <w:tab w:val="left" w:pos="6079"/>
        </w:tabs>
        <w:rPr>
          <w:sz w:val="26"/>
          <w:szCs w:val="26"/>
        </w:rPr>
      </w:pPr>
    </w:p>
    <w:p w:rsidR="00055A34" w:rsidRDefault="00055A34" w:rsidP="00055A34">
      <w:pPr>
        <w:tabs>
          <w:tab w:val="left" w:pos="6079"/>
        </w:tabs>
        <w:rPr>
          <w:sz w:val="26"/>
          <w:szCs w:val="26"/>
        </w:rPr>
      </w:pPr>
    </w:p>
    <w:p w:rsidR="00055A34" w:rsidRDefault="00055A34" w:rsidP="00055A34">
      <w:pPr>
        <w:tabs>
          <w:tab w:val="left" w:pos="6079"/>
        </w:tabs>
        <w:rPr>
          <w:color w:val="000000"/>
          <w:spacing w:val="-3"/>
          <w:sz w:val="16"/>
          <w:szCs w:val="16"/>
        </w:rPr>
      </w:pPr>
    </w:p>
    <w:p w:rsidR="00055A34" w:rsidRPr="00864084" w:rsidRDefault="00055A34" w:rsidP="00055A34">
      <w:pPr>
        <w:tabs>
          <w:tab w:val="left" w:pos="6079"/>
        </w:tabs>
        <w:rPr>
          <w:sz w:val="16"/>
          <w:szCs w:val="16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055A34" w:rsidRDefault="00055A34" w:rsidP="00055A34">
      <w:pPr>
        <w:jc w:val="center"/>
        <w:rPr>
          <w:sz w:val="28"/>
          <w:szCs w:val="28"/>
        </w:rPr>
      </w:pPr>
    </w:p>
    <w:p w:rsidR="00253332" w:rsidRDefault="00253332"/>
    <w:sectPr w:rsidR="00253332" w:rsidSect="0025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34"/>
    <w:rsid w:val="00055A34"/>
    <w:rsid w:val="0025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A34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3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55A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55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455B05BE37BC2436375C3C94E4B7C357B223BDC0AED006D4B68E21F786290CC0F22520C7FkAX3M" TargetMode="External"/><Relationship Id="rId5" Type="http://schemas.openxmlformats.org/officeDocument/2006/relationships/hyperlink" Target="consultantplus://offline/ref=DC5455B05BE37BC2436375C3C94E4B7C357B223BDC0AED006D4B68E21F786290CC0F22520477A5C0k4XAM" TargetMode="External"/><Relationship Id="rId4" Type="http://schemas.openxmlformats.org/officeDocument/2006/relationships/hyperlink" Target="consultantplus://offline/ref=8CD3308F077AB600FD1B1BF4440B9566793BDDEB2E78003E038E4336087CCA1EA6h2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>AdamovaNA</cp:lastModifiedBy>
  <cp:revision>2</cp:revision>
  <dcterms:created xsi:type="dcterms:W3CDTF">2015-12-04T09:01:00Z</dcterms:created>
  <dcterms:modified xsi:type="dcterms:W3CDTF">2015-12-04T09:02:00Z</dcterms:modified>
</cp:coreProperties>
</file>